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3D" w:rsidRDefault="00DF523D" w:rsidP="00DF523D">
      <w:pPr>
        <w:rPr>
          <w:rFonts w:ascii="Book Antiqua" w:hAnsi="Book Antiqua"/>
          <w:b/>
          <w:color w:val="0000FF"/>
          <w:sz w:val="28"/>
          <w:szCs w:val="28"/>
        </w:rPr>
      </w:pPr>
      <w:r>
        <w:rPr>
          <w:noProof/>
          <w:lang w:eastAsia="en-US"/>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-99060</wp:posOffset>
            </wp:positionV>
            <wp:extent cx="1238250" cy="1114425"/>
            <wp:effectExtent l="0" t="0" r="0" b="9525"/>
            <wp:wrapSquare wrapText="bothSides"/>
            <wp:docPr id="2" name="Picture 2" descr="Baishide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ishideng-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b/>
          <w:color w:val="0000FF"/>
          <w:sz w:val="28"/>
          <w:szCs w:val="28"/>
        </w:rPr>
        <w:t>Format for ANSWERING REVIEWERS</w:t>
      </w:r>
    </w:p>
    <w:p w:rsidR="00DF523D" w:rsidRDefault="00DF523D" w:rsidP="00DF523D">
      <w:pPr>
        <w:rPr>
          <w:szCs w:val="21"/>
        </w:rPr>
      </w:pPr>
    </w:p>
    <w:p w:rsidR="00DF523D" w:rsidRDefault="00DF523D" w:rsidP="00DF523D">
      <w:pPr>
        <w:spacing w:line="280" w:lineRule="exact"/>
        <w:rPr>
          <w:rFonts w:ascii="Book Antiqua" w:hAnsi="Book Antiqua"/>
          <w:szCs w:val="21"/>
        </w:rPr>
      </w:pPr>
      <w:r>
        <w:rPr>
          <w:rFonts w:ascii="Book Antiqua" w:hAnsi="Book Antiqua"/>
          <w:szCs w:val="21"/>
        </w:rPr>
        <w:t>April 17, 2013</w:t>
      </w:r>
    </w:p>
    <w:p w:rsidR="00DF523D" w:rsidRDefault="00DF523D" w:rsidP="00DF523D">
      <w:pPr>
        <w:spacing w:line="280" w:lineRule="exact"/>
        <w:rPr>
          <w:rFonts w:ascii="Book Antiqua" w:hAnsi="Book Antiqua" w:cs="Arial"/>
          <w:szCs w:val="21"/>
        </w:rPr>
      </w:pPr>
    </w:p>
    <w:p w:rsidR="00DF523D" w:rsidRDefault="00DF523D" w:rsidP="00DF523D">
      <w:pPr>
        <w:spacing w:line="280" w:lineRule="exact"/>
        <w:rPr>
          <w:rFonts w:ascii="Book Antiqua" w:hAnsi="Book Antiqua" w:cs="Arial"/>
          <w:szCs w:val="21"/>
        </w:rPr>
      </w:pPr>
      <w:r>
        <w:rPr>
          <w:rFonts w:ascii="Book Antiqua" w:hAnsi="Book Antiqua" w:cs="Arial"/>
          <w:szCs w:val="21"/>
        </w:rPr>
        <w:t>Dear Editor,</w:t>
      </w:r>
    </w:p>
    <w:p w:rsidR="00DF523D" w:rsidRDefault="00DF523D" w:rsidP="00DF523D">
      <w:pPr>
        <w:spacing w:line="280" w:lineRule="exact"/>
        <w:rPr>
          <w:rFonts w:ascii="Book Antiqua" w:hAnsi="Book Antiqua" w:cs="Arial"/>
          <w:szCs w:val="21"/>
        </w:rPr>
      </w:pPr>
    </w:p>
    <w:p w:rsidR="00DF523D" w:rsidRDefault="00DF523D" w:rsidP="00DF523D">
      <w:pPr>
        <w:spacing w:line="280" w:lineRule="exact"/>
        <w:rPr>
          <w:rFonts w:ascii="Book Antiqua" w:hAnsi="Book Antiqua" w:cs="Arial"/>
          <w:szCs w:val="21"/>
        </w:rPr>
      </w:pPr>
      <w:r>
        <w:rPr>
          <w:rFonts w:ascii="Book Antiqua" w:hAnsi="Book Antiqua" w:cs="Arial"/>
          <w:szCs w:val="21"/>
        </w:rPr>
        <w:t>Please find enclosed the edited manuscript in Word format (file name: 2464-review.doc).</w:t>
      </w:r>
    </w:p>
    <w:p w:rsidR="00DF523D" w:rsidRDefault="00DF523D" w:rsidP="00DF523D">
      <w:pPr>
        <w:spacing w:line="280" w:lineRule="exact"/>
        <w:rPr>
          <w:rFonts w:ascii="Book Antiqua" w:hAnsi="Book Antiqua" w:cs="Arial"/>
          <w:szCs w:val="21"/>
        </w:rPr>
      </w:pPr>
    </w:p>
    <w:p w:rsidR="00DF523D" w:rsidRDefault="00DF523D" w:rsidP="00DF523D">
      <w:pPr>
        <w:spacing w:line="280" w:lineRule="exact"/>
        <w:rPr>
          <w:rFonts w:ascii="Book Antiqua" w:hAnsi="Book Antiqua" w:cs="Arial"/>
          <w:szCs w:val="21"/>
        </w:rPr>
      </w:pPr>
      <w:r>
        <w:rPr>
          <w:rFonts w:ascii="Book Antiqua" w:hAnsi="Book Antiqua" w:cs="Arial"/>
          <w:b/>
          <w:bCs/>
          <w:szCs w:val="21"/>
        </w:rPr>
        <w:t>Title:</w:t>
      </w:r>
      <w:r>
        <w:rPr>
          <w:rFonts w:ascii="Book Antiqua" w:hAnsi="Book Antiqua" w:cs="Arial"/>
          <w:szCs w:val="21"/>
        </w:rPr>
        <w:t xml:space="preserve"> </w:t>
      </w:r>
      <w:r w:rsidRPr="00DF523D">
        <w:rPr>
          <w:kern w:val="0"/>
          <w:sz w:val="24"/>
          <w:lang w:eastAsia="en-US"/>
        </w:rPr>
        <w:t xml:space="preserve">Can </w:t>
      </w:r>
      <w:r w:rsidRPr="00DF523D">
        <w:rPr>
          <w:rFonts w:hint="eastAsia"/>
          <w:kern w:val="0"/>
          <w:sz w:val="24"/>
          <w:lang w:eastAsia="en-US"/>
        </w:rPr>
        <w:t xml:space="preserve">Imaging Patterns of </w:t>
      </w:r>
      <w:r w:rsidRPr="00DF523D">
        <w:rPr>
          <w:kern w:val="0"/>
          <w:sz w:val="24"/>
          <w:lang w:eastAsia="en-US"/>
        </w:rPr>
        <w:t>Neuroendocrine</w:t>
      </w:r>
      <w:r w:rsidRPr="00DF523D">
        <w:rPr>
          <w:rFonts w:hint="eastAsia"/>
          <w:kern w:val="0"/>
          <w:sz w:val="24"/>
          <w:lang w:eastAsia="en-US"/>
        </w:rPr>
        <w:t xml:space="preserve"> Hepatic Metastases Predict Response Y</w:t>
      </w:r>
      <w:r w:rsidRPr="00DF523D">
        <w:rPr>
          <w:kern w:val="0"/>
          <w:sz w:val="24"/>
          <w:lang w:eastAsia="en-US"/>
        </w:rPr>
        <w:t>ttruim</w:t>
      </w:r>
      <w:r w:rsidRPr="00DF523D">
        <w:rPr>
          <w:rFonts w:hint="eastAsia"/>
          <w:kern w:val="0"/>
          <w:sz w:val="24"/>
          <w:lang w:eastAsia="en-US"/>
        </w:rPr>
        <w:t xml:space="preserve">-90 </w:t>
      </w:r>
      <w:proofErr w:type="spellStart"/>
      <w:r w:rsidRPr="00DF523D">
        <w:rPr>
          <w:rFonts w:hint="eastAsia"/>
          <w:kern w:val="0"/>
          <w:sz w:val="24"/>
          <w:lang w:eastAsia="en-US"/>
        </w:rPr>
        <w:t>Radioembolotherapy</w:t>
      </w:r>
      <w:proofErr w:type="spellEnd"/>
      <w:r>
        <w:rPr>
          <w:kern w:val="0"/>
          <w:sz w:val="24"/>
          <w:lang w:eastAsia="en-US"/>
        </w:rPr>
        <w:t>?</w:t>
      </w:r>
    </w:p>
    <w:p w:rsidR="00DF523D" w:rsidRDefault="00DF523D" w:rsidP="00DF523D">
      <w:pPr>
        <w:spacing w:line="280" w:lineRule="exact"/>
        <w:rPr>
          <w:rFonts w:ascii="Book Antiqua" w:hAnsi="Book Antiqua" w:cs="Arial"/>
          <w:szCs w:val="21"/>
        </w:rPr>
      </w:pPr>
    </w:p>
    <w:p w:rsidR="00DF523D" w:rsidRDefault="00DF523D" w:rsidP="00DF523D">
      <w:pPr>
        <w:autoSpaceDE w:val="0"/>
        <w:autoSpaceDN w:val="0"/>
        <w:adjustRightInd w:val="0"/>
        <w:ind w:right="-20"/>
        <w:rPr>
          <w:rFonts w:ascii="Cambria" w:hAnsi="Cambria" w:cs="Cambria"/>
          <w:szCs w:val="21"/>
        </w:rPr>
      </w:pPr>
      <w:r>
        <w:rPr>
          <w:rFonts w:ascii="Book Antiqua" w:hAnsi="Book Antiqua" w:cs="Arial"/>
          <w:b/>
          <w:bCs/>
          <w:szCs w:val="21"/>
        </w:rPr>
        <w:t xml:space="preserve">Author: </w:t>
      </w:r>
      <w:r>
        <w:rPr>
          <w:rFonts w:ascii="Cambria" w:hAnsi="Cambria" w:cs="Cambria"/>
          <w:szCs w:val="21"/>
        </w:rPr>
        <w:t>:</w:t>
      </w:r>
      <w:r>
        <w:rPr>
          <w:rFonts w:ascii="Cambria" w:hAnsi="Cambria" w:cs="Cambria"/>
          <w:spacing w:val="-1"/>
          <w:szCs w:val="21"/>
        </w:rPr>
        <w:t xml:space="preserve"> </w:t>
      </w:r>
      <w:r>
        <w:rPr>
          <w:rFonts w:ascii="Cambria" w:hAnsi="Cambria" w:cs="Cambria"/>
          <w:szCs w:val="21"/>
        </w:rPr>
        <w:t>J</w:t>
      </w:r>
      <w:r>
        <w:rPr>
          <w:rFonts w:ascii="Cambria" w:hAnsi="Cambria" w:cs="Cambria"/>
          <w:spacing w:val="-1"/>
          <w:szCs w:val="21"/>
        </w:rPr>
        <w:t>u</w:t>
      </w:r>
      <w:r>
        <w:rPr>
          <w:rFonts w:ascii="Cambria" w:hAnsi="Cambria" w:cs="Cambria"/>
          <w:szCs w:val="21"/>
        </w:rPr>
        <w:t>l</w:t>
      </w:r>
      <w:r>
        <w:rPr>
          <w:rFonts w:ascii="Cambria" w:hAnsi="Cambria" w:cs="Cambria"/>
          <w:spacing w:val="-1"/>
          <w:szCs w:val="21"/>
        </w:rPr>
        <w:t>i</w:t>
      </w:r>
      <w:r>
        <w:rPr>
          <w:rFonts w:ascii="Cambria" w:hAnsi="Cambria" w:cs="Cambria"/>
          <w:szCs w:val="21"/>
        </w:rPr>
        <w:t xml:space="preserve">a </w:t>
      </w:r>
      <w:proofErr w:type="spellStart"/>
      <w:r>
        <w:rPr>
          <w:rFonts w:ascii="Cambria" w:hAnsi="Cambria" w:cs="Cambria"/>
          <w:szCs w:val="21"/>
        </w:rPr>
        <w:t>Ne</w:t>
      </w:r>
      <w:r>
        <w:rPr>
          <w:rFonts w:ascii="Cambria" w:hAnsi="Cambria" w:cs="Cambria"/>
          <w:spacing w:val="-2"/>
          <w:szCs w:val="21"/>
        </w:rPr>
        <w:t>p</w:t>
      </w:r>
      <w:r>
        <w:rPr>
          <w:rFonts w:ascii="Cambria" w:hAnsi="Cambria" w:cs="Cambria"/>
          <w:szCs w:val="21"/>
        </w:rPr>
        <w:t>e</w:t>
      </w:r>
      <w:r>
        <w:rPr>
          <w:rFonts w:ascii="Cambria" w:hAnsi="Cambria" w:cs="Cambria"/>
          <w:spacing w:val="-1"/>
          <w:szCs w:val="21"/>
        </w:rPr>
        <w:t>r</w:t>
      </w:r>
      <w:r>
        <w:rPr>
          <w:rFonts w:ascii="Cambria" w:hAnsi="Cambria" w:cs="Cambria"/>
          <w:spacing w:val="1"/>
          <w:szCs w:val="21"/>
        </w:rPr>
        <w:t>u</w:t>
      </w:r>
      <w:r>
        <w:rPr>
          <w:rFonts w:ascii="Cambria" w:hAnsi="Cambria" w:cs="Cambria"/>
          <w:szCs w:val="21"/>
        </w:rPr>
        <w:t>d</w:t>
      </w:r>
      <w:proofErr w:type="spellEnd"/>
      <w:r>
        <w:rPr>
          <w:rFonts w:ascii="Cambria" w:hAnsi="Cambria" w:cs="Cambria"/>
          <w:szCs w:val="21"/>
        </w:rPr>
        <w:t>,</w:t>
      </w:r>
      <w:r>
        <w:rPr>
          <w:rFonts w:ascii="Cambria" w:hAnsi="Cambria" w:cs="Cambria"/>
          <w:spacing w:val="-3"/>
          <w:szCs w:val="21"/>
        </w:rPr>
        <w:t xml:space="preserve"> </w:t>
      </w:r>
      <w:r>
        <w:rPr>
          <w:rFonts w:ascii="Cambria" w:hAnsi="Cambria" w:cs="Cambria"/>
          <w:szCs w:val="21"/>
        </w:rPr>
        <w:t>MD;</w:t>
      </w:r>
      <w:r>
        <w:rPr>
          <w:rFonts w:ascii="Cambria" w:hAnsi="Cambria" w:cs="Cambria"/>
          <w:spacing w:val="-2"/>
          <w:szCs w:val="21"/>
        </w:rPr>
        <w:t xml:space="preserve"> </w:t>
      </w:r>
      <w:proofErr w:type="spellStart"/>
      <w:r>
        <w:rPr>
          <w:rFonts w:ascii="Cambria" w:hAnsi="Cambria" w:cs="Cambria"/>
          <w:szCs w:val="21"/>
        </w:rPr>
        <w:t>Ar</w:t>
      </w:r>
      <w:r>
        <w:rPr>
          <w:rFonts w:ascii="Cambria" w:hAnsi="Cambria" w:cs="Cambria"/>
          <w:spacing w:val="-1"/>
          <w:szCs w:val="21"/>
        </w:rPr>
        <w:t>m</w:t>
      </w:r>
      <w:r>
        <w:rPr>
          <w:rFonts w:ascii="Cambria" w:hAnsi="Cambria" w:cs="Cambria"/>
          <w:spacing w:val="-2"/>
          <w:szCs w:val="21"/>
        </w:rPr>
        <w:t>e</w:t>
      </w:r>
      <w:r>
        <w:rPr>
          <w:rFonts w:ascii="Cambria" w:hAnsi="Cambria" w:cs="Cambria"/>
          <w:szCs w:val="21"/>
        </w:rPr>
        <w:t>en</w:t>
      </w:r>
      <w:proofErr w:type="spellEnd"/>
      <w:r>
        <w:rPr>
          <w:rFonts w:ascii="Cambria" w:hAnsi="Cambria" w:cs="Cambria"/>
          <w:spacing w:val="-1"/>
          <w:szCs w:val="21"/>
        </w:rPr>
        <w:t xml:space="preserve"> </w:t>
      </w:r>
      <w:proofErr w:type="spellStart"/>
      <w:r>
        <w:rPr>
          <w:rFonts w:ascii="Cambria" w:hAnsi="Cambria" w:cs="Cambria"/>
          <w:szCs w:val="21"/>
        </w:rPr>
        <w:t>M</w:t>
      </w:r>
      <w:r>
        <w:rPr>
          <w:rFonts w:ascii="Cambria" w:hAnsi="Cambria" w:cs="Cambria"/>
          <w:spacing w:val="-2"/>
          <w:szCs w:val="21"/>
        </w:rPr>
        <w:t>a</w:t>
      </w:r>
      <w:r>
        <w:rPr>
          <w:rFonts w:ascii="Cambria" w:hAnsi="Cambria" w:cs="Cambria"/>
          <w:spacing w:val="1"/>
          <w:szCs w:val="21"/>
        </w:rPr>
        <w:t>h</w:t>
      </w:r>
      <w:r>
        <w:rPr>
          <w:rFonts w:ascii="Cambria" w:hAnsi="Cambria" w:cs="Cambria"/>
          <w:spacing w:val="-1"/>
          <w:szCs w:val="21"/>
        </w:rPr>
        <w:t>v</w:t>
      </w:r>
      <w:r>
        <w:rPr>
          <w:rFonts w:ascii="Cambria" w:hAnsi="Cambria" w:cs="Cambria"/>
          <w:spacing w:val="-2"/>
          <w:szCs w:val="21"/>
        </w:rPr>
        <w:t>as</w:t>
      </w:r>
      <w:r>
        <w:rPr>
          <w:rFonts w:ascii="Cambria" w:hAnsi="Cambria" w:cs="Cambria"/>
          <w:spacing w:val="1"/>
          <w:szCs w:val="21"/>
        </w:rPr>
        <w:t>h</w:t>
      </w:r>
      <w:proofErr w:type="spellEnd"/>
      <w:r>
        <w:rPr>
          <w:rFonts w:ascii="Cambria" w:hAnsi="Cambria" w:cs="Cambria"/>
          <w:szCs w:val="21"/>
        </w:rPr>
        <w:t>,</w:t>
      </w:r>
      <w:r>
        <w:rPr>
          <w:rFonts w:ascii="Cambria" w:hAnsi="Cambria" w:cs="Cambria"/>
          <w:spacing w:val="-1"/>
          <w:szCs w:val="21"/>
        </w:rPr>
        <w:t xml:space="preserve"> </w:t>
      </w:r>
      <w:r>
        <w:rPr>
          <w:rFonts w:ascii="Cambria" w:hAnsi="Cambria" w:cs="Cambria"/>
          <w:szCs w:val="21"/>
        </w:rPr>
        <w:t>MD;</w:t>
      </w:r>
      <w:r>
        <w:rPr>
          <w:rFonts w:ascii="Cambria" w:hAnsi="Cambria" w:cs="Cambria"/>
          <w:spacing w:val="-2"/>
          <w:szCs w:val="21"/>
        </w:rPr>
        <w:t xml:space="preserve"> N</w:t>
      </w:r>
      <w:r>
        <w:rPr>
          <w:rFonts w:ascii="Cambria" w:hAnsi="Cambria" w:cs="Cambria"/>
          <w:szCs w:val="21"/>
        </w:rPr>
        <w:t>a</w:t>
      </w:r>
      <w:r>
        <w:rPr>
          <w:rFonts w:ascii="Cambria" w:hAnsi="Cambria" w:cs="Cambria"/>
          <w:spacing w:val="-1"/>
          <w:szCs w:val="21"/>
        </w:rPr>
        <w:t>v</w:t>
      </w:r>
      <w:r>
        <w:rPr>
          <w:rFonts w:ascii="Cambria" w:hAnsi="Cambria" w:cs="Cambria"/>
          <w:szCs w:val="21"/>
        </w:rPr>
        <w:t>een</w:t>
      </w:r>
      <w:r>
        <w:rPr>
          <w:rFonts w:ascii="Cambria" w:hAnsi="Cambria" w:cs="Cambria"/>
          <w:spacing w:val="-3"/>
          <w:szCs w:val="21"/>
        </w:rPr>
        <w:t xml:space="preserve"> </w:t>
      </w:r>
      <w:r>
        <w:rPr>
          <w:rFonts w:ascii="Cambria" w:hAnsi="Cambria" w:cs="Cambria"/>
          <w:szCs w:val="21"/>
        </w:rPr>
        <w:t>Ga</w:t>
      </w:r>
      <w:r>
        <w:rPr>
          <w:rFonts w:ascii="Cambria" w:hAnsi="Cambria" w:cs="Cambria"/>
          <w:spacing w:val="-1"/>
          <w:szCs w:val="21"/>
        </w:rPr>
        <w:t>rg</w:t>
      </w:r>
      <w:r>
        <w:rPr>
          <w:rFonts w:ascii="Cambria" w:hAnsi="Cambria" w:cs="Cambria"/>
          <w:szCs w:val="21"/>
        </w:rPr>
        <w:t>,</w:t>
      </w:r>
      <w:r>
        <w:rPr>
          <w:rFonts w:ascii="Cambria" w:hAnsi="Cambria" w:cs="Cambria"/>
          <w:spacing w:val="-1"/>
          <w:szCs w:val="21"/>
        </w:rPr>
        <w:t xml:space="preserve"> </w:t>
      </w:r>
      <w:r>
        <w:rPr>
          <w:rFonts w:ascii="Cambria" w:hAnsi="Cambria" w:cs="Cambria"/>
          <w:szCs w:val="21"/>
        </w:rPr>
        <w:t>MD;</w:t>
      </w:r>
      <w:r>
        <w:rPr>
          <w:rFonts w:ascii="Cambria" w:hAnsi="Cambria" w:cs="Cambria"/>
          <w:spacing w:val="-2"/>
          <w:szCs w:val="21"/>
        </w:rPr>
        <w:t xml:space="preserve"> </w:t>
      </w:r>
      <w:r>
        <w:rPr>
          <w:rFonts w:ascii="Cambria" w:hAnsi="Cambria" w:cs="Cambria"/>
          <w:spacing w:val="-1"/>
          <w:szCs w:val="21"/>
        </w:rPr>
        <w:t>R</w:t>
      </w:r>
      <w:r>
        <w:rPr>
          <w:rFonts w:ascii="Cambria" w:hAnsi="Cambria" w:cs="Cambria"/>
          <w:szCs w:val="21"/>
        </w:rPr>
        <w:t>a</w:t>
      </w:r>
      <w:r>
        <w:rPr>
          <w:rFonts w:ascii="Cambria" w:hAnsi="Cambria" w:cs="Cambria"/>
          <w:spacing w:val="-1"/>
          <w:szCs w:val="21"/>
        </w:rPr>
        <w:t>v</w:t>
      </w:r>
      <w:r>
        <w:rPr>
          <w:rFonts w:ascii="Cambria" w:hAnsi="Cambria" w:cs="Cambria"/>
          <w:szCs w:val="21"/>
        </w:rPr>
        <w:t>i</w:t>
      </w:r>
      <w:r>
        <w:rPr>
          <w:rFonts w:ascii="Cambria" w:hAnsi="Cambria" w:cs="Cambria"/>
          <w:spacing w:val="-2"/>
          <w:szCs w:val="21"/>
        </w:rPr>
        <w:t xml:space="preserve"> </w:t>
      </w:r>
      <w:r>
        <w:rPr>
          <w:rFonts w:ascii="Cambria" w:hAnsi="Cambria" w:cs="Cambria"/>
          <w:szCs w:val="21"/>
        </w:rPr>
        <w:t>M</w:t>
      </w:r>
      <w:r>
        <w:rPr>
          <w:rFonts w:ascii="Cambria" w:hAnsi="Cambria" w:cs="Cambria"/>
          <w:spacing w:val="1"/>
          <w:szCs w:val="21"/>
        </w:rPr>
        <w:t>u</w:t>
      </w:r>
      <w:r>
        <w:rPr>
          <w:rFonts w:ascii="Cambria" w:hAnsi="Cambria" w:cs="Cambria"/>
          <w:spacing w:val="-1"/>
          <w:szCs w:val="21"/>
        </w:rPr>
        <w:t>r</w:t>
      </w:r>
      <w:r>
        <w:rPr>
          <w:rFonts w:ascii="Cambria" w:hAnsi="Cambria" w:cs="Cambria"/>
          <w:spacing w:val="-2"/>
          <w:szCs w:val="21"/>
        </w:rPr>
        <w:t>t</w:t>
      </w:r>
      <w:r>
        <w:rPr>
          <w:rFonts w:ascii="Cambria" w:hAnsi="Cambria" w:cs="Cambria"/>
          <w:spacing w:val="1"/>
          <w:szCs w:val="21"/>
        </w:rPr>
        <w:t>h</w:t>
      </w:r>
      <w:r>
        <w:rPr>
          <w:rFonts w:ascii="Cambria" w:hAnsi="Cambria" w:cs="Cambria"/>
          <w:spacing w:val="-1"/>
          <w:szCs w:val="21"/>
        </w:rPr>
        <w:t>y</w:t>
      </w:r>
      <w:r>
        <w:rPr>
          <w:rFonts w:ascii="Cambria" w:hAnsi="Cambria" w:cs="Cambria"/>
          <w:szCs w:val="21"/>
        </w:rPr>
        <w:t>,</w:t>
      </w:r>
      <w:r>
        <w:rPr>
          <w:rFonts w:ascii="Cambria" w:hAnsi="Cambria" w:cs="Cambria"/>
          <w:spacing w:val="-1"/>
          <w:szCs w:val="21"/>
        </w:rPr>
        <w:t xml:space="preserve"> </w:t>
      </w:r>
      <w:r>
        <w:rPr>
          <w:rFonts w:ascii="Cambria" w:hAnsi="Cambria" w:cs="Cambria"/>
          <w:szCs w:val="21"/>
        </w:rPr>
        <w:t>MD;</w:t>
      </w:r>
      <w:r>
        <w:rPr>
          <w:rFonts w:ascii="Cambria" w:hAnsi="Cambria" w:cs="Cambria"/>
          <w:spacing w:val="-2"/>
          <w:szCs w:val="21"/>
        </w:rPr>
        <w:t xml:space="preserve"> </w:t>
      </w:r>
      <w:r>
        <w:rPr>
          <w:rFonts w:ascii="Cambria" w:hAnsi="Cambria" w:cs="Cambria"/>
          <w:szCs w:val="21"/>
        </w:rPr>
        <w:t>J</w:t>
      </w:r>
      <w:r>
        <w:rPr>
          <w:rFonts w:ascii="Cambria" w:hAnsi="Cambria" w:cs="Cambria"/>
          <w:spacing w:val="-2"/>
          <w:szCs w:val="21"/>
        </w:rPr>
        <w:t>a</w:t>
      </w:r>
      <w:r>
        <w:rPr>
          <w:rFonts w:ascii="Cambria" w:hAnsi="Cambria" w:cs="Cambria"/>
          <w:szCs w:val="21"/>
        </w:rPr>
        <w:t>n</w:t>
      </w:r>
      <w:r>
        <w:rPr>
          <w:rFonts w:ascii="Cambria" w:hAnsi="Cambria" w:cs="Cambria"/>
          <w:spacing w:val="-1"/>
          <w:szCs w:val="21"/>
        </w:rPr>
        <w:t>i</w:t>
      </w:r>
      <w:r>
        <w:rPr>
          <w:rFonts w:ascii="Cambria" w:hAnsi="Cambria" w:cs="Cambria"/>
          <w:szCs w:val="21"/>
        </w:rPr>
        <w:t>o</w:t>
      </w:r>
    </w:p>
    <w:p w:rsidR="00DF523D" w:rsidRDefault="00DF523D" w:rsidP="00DF523D">
      <w:pPr>
        <w:autoSpaceDE w:val="0"/>
        <w:autoSpaceDN w:val="0"/>
        <w:adjustRightInd w:val="0"/>
        <w:spacing w:line="245" w:lineRule="exact"/>
        <w:ind w:left="100" w:right="-20"/>
        <w:rPr>
          <w:rFonts w:ascii="Cambria" w:hAnsi="Cambria" w:cs="Cambria"/>
          <w:szCs w:val="21"/>
        </w:rPr>
      </w:pPr>
      <w:r>
        <w:rPr>
          <w:rFonts w:ascii="Cambria" w:hAnsi="Cambria" w:cs="Cambria"/>
          <w:spacing w:val="1"/>
          <w:szCs w:val="21"/>
        </w:rPr>
        <w:t>S</w:t>
      </w:r>
      <w:r>
        <w:rPr>
          <w:rFonts w:ascii="Cambria" w:hAnsi="Cambria" w:cs="Cambria"/>
          <w:szCs w:val="21"/>
        </w:rPr>
        <w:t>zkla</w:t>
      </w:r>
      <w:r>
        <w:rPr>
          <w:rFonts w:ascii="Cambria" w:hAnsi="Cambria" w:cs="Cambria"/>
          <w:spacing w:val="-3"/>
          <w:szCs w:val="21"/>
        </w:rPr>
        <w:t>r</w:t>
      </w:r>
      <w:r>
        <w:rPr>
          <w:rFonts w:ascii="Cambria" w:hAnsi="Cambria" w:cs="Cambria"/>
          <w:spacing w:val="1"/>
          <w:szCs w:val="21"/>
        </w:rPr>
        <w:t>u</w:t>
      </w:r>
      <w:r>
        <w:rPr>
          <w:rFonts w:ascii="Cambria" w:hAnsi="Cambria" w:cs="Cambria"/>
          <w:szCs w:val="21"/>
        </w:rPr>
        <w:t>k,</w:t>
      </w:r>
      <w:r>
        <w:rPr>
          <w:rFonts w:ascii="Cambria" w:hAnsi="Cambria" w:cs="Cambria"/>
          <w:spacing w:val="-1"/>
          <w:szCs w:val="21"/>
        </w:rPr>
        <w:t xml:space="preserve"> </w:t>
      </w:r>
      <w:r>
        <w:rPr>
          <w:rFonts w:ascii="Cambria" w:hAnsi="Cambria" w:cs="Cambria"/>
          <w:spacing w:val="-2"/>
          <w:szCs w:val="21"/>
        </w:rPr>
        <w:t>M</w:t>
      </w:r>
      <w:r>
        <w:rPr>
          <w:rFonts w:ascii="Cambria" w:hAnsi="Cambria" w:cs="Cambria"/>
          <w:szCs w:val="21"/>
        </w:rPr>
        <w:t>D,</w:t>
      </w:r>
      <w:r>
        <w:rPr>
          <w:rFonts w:ascii="Cambria" w:hAnsi="Cambria" w:cs="Cambria"/>
          <w:spacing w:val="-1"/>
          <w:szCs w:val="21"/>
        </w:rPr>
        <w:t xml:space="preserve"> </w:t>
      </w:r>
      <w:r>
        <w:rPr>
          <w:rFonts w:ascii="Cambria" w:hAnsi="Cambria" w:cs="Cambria"/>
          <w:szCs w:val="21"/>
        </w:rPr>
        <w:t>P</w:t>
      </w:r>
      <w:r>
        <w:rPr>
          <w:rFonts w:ascii="Cambria" w:hAnsi="Cambria" w:cs="Cambria"/>
          <w:spacing w:val="1"/>
          <w:szCs w:val="21"/>
        </w:rPr>
        <w:t>h</w:t>
      </w:r>
      <w:r>
        <w:rPr>
          <w:rFonts w:ascii="Cambria" w:hAnsi="Cambria" w:cs="Cambria"/>
          <w:szCs w:val="21"/>
        </w:rPr>
        <w:t>D</w:t>
      </w:r>
    </w:p>
    <w:p w:rsidR="00DF523D" w:rsidRDefault="00DF523D" w:rsidP="00DF523D">
      <w:pPr>
        <w:spacing w:line="280" w:lineRule="exact"/>
        <w:rPr>
          <w:rFonts w:ascii="Book Antiqua" w:hAnsi="Book Antiqua" w:cs="Arial"/>
          <w:b/>
          <w:bCs/>
          <w:szCs w:val="21"/>
        </w:rPr>
      </w:pPr>
    </w:p>
    <w:p w:rsidR="00DF523D" w:rsidRDefault="00DF523D" w:rsidP="00DF523D">
      <w:pPr>
        <w:spacing w:line="280" w:lineRule="exact"/>
        <w:rPr>
          <w:rFonts w:ascii="Book Antiqua" w:hAnsi="Book Antiqua" w:cs="Arial"/>
          <w:i/>
          <w:szCs w:val="21"/>
        </w:rPr>
      </w:pPr>
      <w:r>
        <w:rPr>
          <w:rFonts w:ascii="Book Antiqua" w:hAnsi="Book Antiqua" w:cs="Arial"/>
          <w:b/>
          <w:szCs w:val="21"/>
        </w:rPr>
        <w:t xml:space="preserve">Name of Journal: </w:t>
      </w:r>
      <w:r>
        <w:rPr>
          <w:rFonts w:ascii="Book Antiqua" w:hAnsi="Book Antiqua" w:cs="Arial"/>
          <w:i/>
          <w:szCs w:val="21"/>
        </w:rPr>
        <w:t>World Journal of Radiology</w:t>
      </w:r>
    </w:p>
    <w:p w:rsidR="00DF523D" w:rsidRDefault="00DF523D" w:rsidP="00DF523D">
      <w:pPr>
        <w:spacing w:line="280" w:lineRule="exact"/>
        <w:rPr>
          <w:rFonts w:ascii="Book Antiqua" w:hAnsi="Book Antiqua" w:cs="Arial"/>
          <w:szCs w:val="21"/>
        </w:rPr>
      </w:pPr>
    </w:p>
    <w:p w:rsidR="00DF523D" w:rsidRDefault="00DF523D" w:rsidP="00DF523D">
      <w:pPr>
        <w:spacing w:line="280" w:lineRule="exact"/>
        <w:rPr>
          <w:rFonts w:ascii="Book Antiqua" w:hAnsi="Book Antiqua" w:cs="Arial"/>
          <w:szCs w:val="21"/>
        </w:rPr>
      </w:pPr>
      <w:r>
        <w:rPr>
          <w:rFonts w:ascii="Book Antiqua" w:hAnsi="Book Antiqua" w:cs="Arial"/>
          <w:b/>
          <w:bCs/>
          <w:szCs w:val="21"/>
        </w:rPr>
        <w:t xml:space="preserve">ESPS Manuscript NO: </w:t>
      </w:r>
      <w:r>
        <w:rPr>
          <w:rFonts w:ascii="Book Antiqua" w:hAnsi="Book Antiqua" w:cs="Arial"/>
          <w:szCs w:val="21"/>
        </w:rPr>
        <w:t>2464</w:t>
      </w:r>
    </w:p>
    <w:p w:rsidR="00DF523D" w:rsidRDefault="00DF523D" w:rsidP="00DF523D">
      <w:pPr>
        <w:spacing w:line="280" w:lineRule="exact"/>
        <w:rPr>
          <w:rFonts w:ascii="Book Antiqua" w:hAnsi="Book Antiqua" w:cs="Arial"/>
          <w:szCs w:val="21"/>
        </w:rPr>
      </w:pPr>
    </w:p>
    <w:p w:rsidR="00DF523D" w:rsidRDefault="00DF523D" w:rsidP="00DF523D">
      <w:pPr>
        <w:spacing w:line="280" w:lineRule="exact"/>
        <w:rPr>
          <w:rFonts w:ascii="Book Antiqua" w:hAnsi="Book Antiqua" w:cs="Arial"/>
          <w:szCs w:val="21"/>
        </w:rPr>
      </w:pPr>
      <w:r>
        <w:rPr>
          <w:rFonts w:ascii="Book Antiqua" w:hAnsi="Book Antiqua" w:cs="Arial"/>
          <w:szCs w:val="21"/>
        </w:rPr>
        <w:t>The manuscript has been improved according to the suggestions of reviewers:</w:t>
      </w:r>
    </w:p>
    <w:p w:rsidR="00DF523D" w:rsidRDefault="00DF523D" w:rsidP="00DF523D">
      <w:pPr>
        <w:spacing w:line="280" w:lineRule="exact"/>
        <w:rPr>
          <w:rFonts w:ascii="Book Antiqua" w:hAnsi="Book Antiqua"/>
          <w:szCs w:val="21"/>
        </w:rPr>
      </w:pPr>
      <w:r>
        <w:rPr>
          <w:rFonts w:ascii="Book Antiqua" w:hAnsi="Book Antiqua"/>
          <w:szCs w:val="21"/>
        </w:rPr>
        <w:t>1 Format has been updated</w:t>
      </w:r>
    </w:p>
    <w:p w:rsidR="00DF523D" w:rsidRDefault="00DF523D" w:rsidP="00DF523D">
      <w:pPr>
        <w:spacing w:line="280" w:lineRule="exact"/>
        <w:rPr>
          <w:rFonts w:ascii="Book Antiqua" w:hAnsi="Book Antiqua" w:cs="Arial"/>
          <w:szCs w:val="21"/>
        </w:rPr>
      </w:pPr>
    </w:p>
    <w:p w:rsidR="00DF523D" w:rsidRDefault="00DF523D" w:rsidP="00DF523D">
      <w:pPr>
        <w:spacing w:line="280" w:lineRule="exact"/>
        <w:rPr>
          <w:rFonts w:ascii="Book Antiqua" w:hAnsi="Book Antiqua" w:cs="Arial"/>
          <w:szCs w:val="21"/>
        </w:rPr>
      </w:pPr>
      <w:r>
        <w:rPr>
          <w:rFonts w:ascii="Book Antiqua" w:hAnsi="Book Antiqua" w:cs="Arial"/>
          <w:szCs w:val="21"/>
        </w:rPr>
        <w:t>2 Revision has been made according to the suggestions of the reviewer</w:t>
      </w:r>
    </w:p>
    <w:p w:rsidR="00DF523D" w:rsidRDefault="00DF523D" w:rsidP="00DF523D">
      <w:pPr>
        <w:spacing w:line="280" w:lineRule="exact"/>
        <w:rPr>
          <w:rFonts w:ascii="Book Antiqua" w:hAnsi="Book Antiqua" w:cs="Arial"/>
          <w:szCs w:val="21"/>
        </w:rPr>
      </w:pPr>
      <w:proofErr w:type="gramStart"/>
      <w:r>
        <w:rPr>
          <w:rFonts w:ascii="Book Antiqua" w:hAnsi="Book Antiqua" w:cs="Arial"/>
          <w:szCs w:val="21"/>
        </w:rPr>
        <w:t>Reviewer 1.</w:t>
      </w:r>
      <w:proofErr w:type="gramEnd"/>
      <w:r>
        <w:rPr>
          <w:rFonts w:ascii="Book Antiqua" w:hAnsi="Book Antiqua" w:cs="Arial"/>
          <w:szCs w:val="21"/>
        </w:rPr>
        <w:t xml:space="preserve"> </w:t>
      </w:r>
    </w:p>
    <w:p w:rsidR="00DF523D" w:rsidRDefault="00DF523D" w:rsidP="00DF523D">
      <w:pPr>
        <w:pStyle w:val="ListParagraph"/>
        <w:numPr>
          <w:ilvl w:val="0"/>
          <w:numId w:val="1"/>
        </w:numPr>
        <w:spacing w:line="280" w:lineRule="exact"/>
        <w:rPr>
          <w:rFonts w:ascii="Book Antiqua" w:hAnsi="Book Antiqua" w:cs="Arial"/>
          <w:szCs w:val="21"/>
        </w:rPr>
      </w:pPr>
      <w:r>
        <w:rPr>
          <w:rFonts w:ascii="Book Antiqua" w:hAnsi="Book Antiqua" w:cs="Arial"/>
          <w:szCs w:val="21"/>
        </w:rPr>
        <w:t>The abstract was modified to include the number of patients :</w:t>
      </w:r>
    </w:p>
    <w:p w:rsidR="00DF523D" w:rsidRPr="00DF523D" w:rsidRDefault="00DF523D" w:rsidP="00DF523D">
      <w:pPr>
        <w:pStyle w:val="ListParagraph"/>
        <w:numPr>
          <w:ilvl w:val="1"/>
          <w:numId w:val="1"/>
        </w:numPr>
        <w:spacing w:line="280" w:lineRule="exact"/>
        <w:rPr>
          <w:rFonts w:ascii="Book Antiqua" w:hAnsi="Book Antiqua" w:cs="Arial"/>
          <w:szCs w:val="21"/>
        </w:rPr>
      </w:pPr>
      <w:r w:rsidRPr="00B158CC">
        <w:rPr>
          <w:szCs w:val="32"/>
        </w:rPr>
        <w:t xml:space="preserve">65 lesions </w:t>
      </w:r>
      <w:r w:rsidRPr="00DF523D">
        <w:rPr>
          <w:color w:val="FF0000"/>
          <w:szCs w:val="32"/>
        </w:rPr>
        <w:t xml:space="preserve">in 17 patients </w:t>
      </w:r>
      <w:r w:rsidRPr="00B158CC">
        <w:rPr>
          <w:szCs w:val="32"/>
        </w:rPr>
        <w:t xml:space="preserve">met study criteria and formed the cohort. Statistically significant response was found for lesions &lt;5 cm versus those </w:t>
      </w:r>
      <w:r w:rsidRPr="00B158CC">
        <w:rPr>
          <w:szCs w:val="32"/>
          <w:u w:val="single"/>
        </w:rPr>
        <w:t>&gt;</w:t>
      </w:r>
      <w:r w:rsidRPr="00B158CC">
        <w:rPr>
          <w:szCs w:val="32"/>
        </w:rPr>
        <w:t>5 cm with RECIST (</w:t>
      </w:r>
      <w:r w:rsidRPr="00F033F7">
        <w:rPr>
          <w:i/>
          <w:szCs w:val="32"/>
        </w:rPr>
        <w:t>p</w:t>
      </w:r>
      <w:r w:rsidRPr="00B158CC">
        <w:rPr>
          <w:szCs w:val="32"/>
        </w:rPr>
        <w:t xml:space="preserve"> = 0.04), WHO (</w:t>
      </w:r>
      <w:r w:rsidRPr="00B158CC">
        <w:rPr>
          <w:i/>
          <w:szCs w:val="32"/>
        </w:rPr>
        <w:t>p</w:t>
      </w:r>
      <w:r w:rsidRPr="00B158CC">
        <w:rPr>
          <w:szCs w:val="32"/>
        </w:rPr>
        <w:t xml:space="preserve"> = 0.002) and combined Choi criteria (</w:t>
      </w:r>
      <w:r w:rsidRPr="00B158CC">
        <w:rPr>
          <w:i/>
          <w:szCs w:val="32"/>
        </w:rPr>
        <w:t>p</w:t>
      </w:r>
      <w:r w:rsidRPr="00B158CC">
        <w:rPr>
          <w:szCs w:val="32"/>
        </w:rPr>
        <w:t xml:space="preserve"> = 0.02).</w:t>
      </w:r>
    </w:p>
    <w:p w:rsidR="00DF523D" w:rsidRDefault="009D2674" w:rsidP="009D2674">
      <w:pPr>
        <w:pStyle w:val="ListParagraph"/>
        <w:numPr>
          <w:ilvl w:val="0"/>
          <w:numId w:val="1"/>
        </w:numPr>
        <w:spacing w:line="280" w:lineRule="exact"/>
        <w:rPr>
          <w:rFonts w:ascii="Book Antiqua" w:hAnsi="Book Antiqua" w:cs="Arial"/>
          <w:szCs w:val="21"/>
        </w:rPr>
      </w:pPr>
      <w:r>
        <w:rPr>
          <w:rFonts w:ascii="Book Antiqua" w:hAnsi="Book Antiqua" w:cs="Arial"/>
          <w:szCs w:val="21"/>
        </w:rPr>
        <w:t xml:space="preserve">The treatment modalities now lists others chemotherapeutic agents. </w:t>
      </w:r>
    </w:p>
    <w:p w:rsidR="00DF523D" w:rsidRPr="009D2674" w:rsidRDefault="009D2674" w:rsidP="00DF523D">
      <w:pPr>
        <w:pStyle w:val="ListParagraph"/>
        <w:numPr>
          <w:ilvl w:val="1"/>
          <w:numId w:val="1"/>
        </w:numPr>
        <w:spacing w:line="280" w:lineRule="exact"/>
        <w:rPr>
          <w:rFonts w:ascii="Book Antiqua" w:hAnsi="Book Antiqua" w:cs="Arial"/>
          <w:color w:val="FF0000"/>
          <w:szCs w:val="21"/>
        </w:rPr>
      </w:pPr>
      <w:r w:rsidRPr="009D2674">
        <w:rPr>
          <w:color w:val="FF0000"/>
          <w:szCs w:val="30"/>
        </w:rPr>
        <w:t>Treatment modalities for NETLM include medical (</w:t>
      </w:r>
      <w:proofErr w:type="spellStart"/>
      <w:r w:rsidRPr="009D2674">
        <w:rPr>
          <w:color w:val="FF0000"/>
          <w:szCs w:val="30"/>
        </w:rPr>
        <w:t>somatostatin</w:t>
      </w:r>
      <w:proofErr w:type="spellEnd"/>
      <w:r w:rsidRPr="009D2674">
        <w:rPr>
          <w:color w:val="FF0000"/>
          <w:szCs w:val="30"/>
        </w:rPr>
        <w:t xml:space="preserve"> analogues </w:t>
      </w:r>
      <w:proofErr w:type="spellStart"/>
      <w:r w:rsidRPr="009D2674">
        <w:rPr>
          <w:rFonts w:eastAsia="Arial Unicode MS"/>
          <w:color w:val="FF0000"/>
          <w:shd w:val="clear" w:color="auto" w:fill="FFFFFF"/>
        </w:rPr>
        <w:t>octreotide</w:t>
      </w:r>
      <w:proofErr w:type="spellEnd"/>
      <w:r w:rsidRPr="009D2674">
        <w:rPr>
          <w:rFonts w:eastAsia="Arial Unicode MS"/>
          <w:color w:val="FF0000"/>
          <w:shd w:val="clear" w:color="auto" w:fill="FFFFFF"/>
        </w:rPr>
        <w:t xml:space="preserve"> (</w:t>
      </w:r>
      <w:proofErr w:type="spellStart"/>
      <w:r w:rsidRPr="009D2674">
        <w:rPr>
          <w:rFonts w:eastAsia="Arial Unicode MS"/>
          <w:color w:val="FF0000"/>
          <w:shd w:val="clear" w:color="auto" w:fill="FFFFFF"/>
        </w:rPr>
        <w:t>Sandostatin</w:t>
      </w:r>
      <w:proofErr w:type="spellEnd"/>
      <w:r w:rsidRPr="009D2674">
        <w:rPr>
          <w:rFonts w:eastAsia="Arial Unicode MS"/>
          <w:color w:val="FF0000"/>
          <w:shd w:val="clear" w:color="auto" w:fill="FFFFFF"/>
        </w:rPr>
        <w:t xml:space="preserve">; Novartis Pharmaceuticals, East Hanover, NJ) </w:t>
      </w:r>
      <w:proofErr w:type="spellStart"/>
      <w:r w:rsidRPr="009D2674">
        <w:rPr>
          <w:rFonts w:eastAsia="Arial Unicode MS"/>
          <w:color w:val="FF0000"/>
          <w:shd w:val="clear" w:color="auto" w:fill="FFFFFF"/>
        </w:rPr>
        <w:t>streptozocin</w:t>
      </w:r>
      <w:proofErr w:type="spellEnd"/>
      <w:r w:rsidRPr="009D2674">
        <w:rPr>
          <w:rFonts w:eastAsia="Arial Unicode MS"/>
          <w:color w:val="FF0000"/>
          <w:shd w:val="clear" w:color="auto" w:fill="FFFFFF"/>
        </w:rPr>
        <w:t xml:space="preserve"> (</w:t>
      </w:r>
      <w:proofErr w:type="spellStart"/>
      <w:r w:rsidRPr="009D2674">
        <w:rPr>
          <w:rFonts w:eastAsia="Arial Unicode MS"/>
          <w:color w:val="FF0000"/>
          <w:shd w:val="clear" w:color="auto" w:fill="FFFFFF"/>
        </w:rPr>
        <w:t>Zanosar</w:t>
      </w:r>
      <w:proofErr w:type="spellEnd"/>
      <w:r w:rsidRPr="009D2674">
        <w:rPr>
          <w:rFonts w:eastAsia="Arial Unicode MS"/>
          <w:color w:val="FF0000"/>
          <w:shd w:val="clear" w:color="auto" w:fill="FFFFFF"/>
        </w:rPr>
        <w:t xml:space="preserve">; </w:t>
      </w:r>
      <w:proofErr w:type="spellStart"/>
      <w:r w:rsidRPr="009D2674">
        <w:rPr>
          <w:rFonts w:eastAsia="Arial Unicode MS"/>
          <w:color w:val="FF0000"/>
          <w:shd w:val="clear" w:color="auto" w:fill="FFFFFF"/>
        </w:rPr>
        <w:t>Sicor</w:t>
      </w:r>
      <w:proofErr w:type="spellEnd"/>
      <w:r w:rsidRPr="009D2674">
        <w:rPr>
          <w:rFonts w:eastAsia="Arial Unicode MS"/>
          <w:color w:val="FF0000"/>
          <w:shd w:val="clear" w:color="auto" w:fill="FFFFFF"/>
        </w:rPr>
        <w:t xml:space="preserve"> Pharmaceuticals, Irvine, CA), doxorubicin (Pharmacia &amp; Upjohn), fluorouracil (5-FU; </w:t>
      </w:r>
      <w:proofErr w:type="spellStart"/>
      <w:r w:rsidRPr="009D2674">
        <w:rPr>
          <w:rFonts w:eastAsia="Arial Unicode MS"/>
          <w:color w:val="FF0000"/>
          <w:shd w:val="clear" w:color="auto" w:fill="FFFFFF"/>
        </w:rPr>
        <w:t>Adrucil</w:t>
      </w:r>
      <w:proofErr w:type="spellEnd"/>
      <w:r w:rsidRPr="009D2674">
        <w:rPr>
          <w:rFonts w:eastAsia="Arial Unicode MS"/>
          <w:color w:val="FF0000"/>
          <w:shd w:val="clear" w:color="auto" w:fill="FFFFFF"/>
        </w:rPr>
        <w:t xml:space="preserve">; </w:t>
      </w:r>
      <w:proofErr w:type="spellStart"/>
      <w:r w:rsidRPr="009D2674">
        <w:rPr>
          <w:rFonts w:eastAsia="Arial Unicode MS"/>
          <w:color w:val="FF0000"/>
          <w:shd w:val="clear" w:color="auto" w:fill="FFFFFF"/>
        </w:rPr>
        <w:t>Teva</w:t>
      </w:r>
      <w:proofErr w:type="spellEnd"/>
      <w:r w:rsidRPr="009D2674">
        <w:rPr>
          <w:rFonts w:eastAsia="Arial Unicode MS"/>
          <w:color w:val="FF0000"/>
          <w:shd w:val="clear" w:color="auto" w:fill="FFFFFF"/>
        </w:rPr>
        <w:t xml:space="preserve"> Parenteral Medicines, Irvine, CA) </w:t>
      </w:r>
      <w:proofErr w:type="spellStart"/>
      <w:r w:rsidRPr="009D2674">
        <w:rPr>
          <w:rFonts w:eastAsia="Arial Unicode MS"/>
          <w:color w:val="FF0000"/>
          <w:shd w:val="clear" w:color="auto" w:fill="FFFFFF"/>
        </w:rPr>
        <w:t>cisplatin</w:t>
      </w:r>
      <w:proofErr w:type="spellEnd"/>
      <w:r w:rsidRPr="009D2674">
        <w:rPr>
          <w:rFonts w:eastAsia="Arial Unicode MS"/>
          <w:color w:val="FF0000"/>
          <w:shd w:val="clear" w:color="auto" w:fill="FFFFFF"/>
        </w:rPr>
        <w:t xml:space="preserve"> (Baxter) </w:t>
      </w:r>
      <w:proofErr w:type="spellStart"/>
      <w:r w:rsidRPr="009D2674">
        <w:rPr>
          <w:rFonts w:eastAsia="Arial Unicode MS"/>
          <w:color w:val="FF0000"/>
          <w:shd w:val="clear" w:color="auto" w:fill="FFFFFF"/>
        </w:rPr>
        <w:t>Mitomycin</w:t>
      </w:r>
      <w:proofErr w:type="spellEnd"/>
      <w:r w:rsidRPr="009D2674">
        <w:rPr>
          <w:rFonts w:eastAsia="Arial Unicode MS"/>
          <w:color w:val="FF0000"/>
          <w:shd w:val="clear" w:color="auto" w:fill="FFFFFF"/>
        </w:rPr>
        <w:t xml:space="preserve"> C (Ben Venue Laboratories, Bedford, OH), and </w:t>
      </w:r>
      <w:proofErr w:type="spellStart"/>
      <w:r w:rsidRPr="009D2674">
        <w:rPr>
          <w:rFonts w:eastAsia="Arial Unicode MS"/>
          <w:color w:val="FF0000"/>
          <w:shd w:val="clear" w:color="auto" w:fill="FFFFFF"/>
        </w:rPr>
        <w:t>bevacizumab</w:t>
      </w:r>
      <w:proofErr w:type="spellEnd"/>
      <w:r w:rsidRPr="009D2674">
        <w:rPr>
          <w:rFonts w:eastAsia="Arial Unicode MS"/>
          <w:color w:val="FF0000"/>
          <w:shd w:val="clear" w:color="auto" w:fill="FFFFFF"/>
        </w:rPr>
        <w:t xml:space="preserve"> (</w:t>
      </w:r>
      <w:proofErr w:type="spellStart"/>
      <w:r w:rsidRPr="009D2674">
        <w:rPr>
          <w:rFonts w:eastAsia="Arial Unicode MS"/>
          <w:color w:val="FF0000"/>
          <w:shd w:val="clear" w:color="auto" w:fill="FFFFFF"/>
        </w:rPr>
        <w:t>Avastin</w:t>
      </w:r>
      <w:proofErr w:type="spellEnd"/>
      <w:r w:rsidRPr="009D2674">
        <w:rPr>
          <w:rFonts w:eastAsia="Arial Unicode MS"/>
          <w:color w:val="FF0000"/>
          <w:shd w:val="clear" w:color="auto" w:fill="FFFFFF"/>
        </w:rPr>
        <w:t xml:space="preserve">; </w:t>
      </w:r>
      <w:proofErr w:type="spellStart"/>
      <w:r w:rsidRPr="009D2674">
        <w:rPr>
          <w:rFonts w:eastAsia="Arial Unicode MS"/>
          <w:color w:val="FF0000"/>
          <w:shd w:val="clear" w:color="auto" w:fill="FFFFFF"/>
        </w:rPr>
        <w:t>Genetech</w:t>
      </w:r>
      <w:proofErr w:type="spellEnd"/>
      <w:r w:rsidRPr="009D2674">
        <w:rPr>
          <w:rFonts w:eastAsia="Arial Unicode MS"/>
          <w:color w:val="FF0000"/>
          <w:shd w:val="clear" w:color="auto" w:fill="FFFFFF"/>
        </w:rPr>
        <w:t>, South San Francisco, CA)</w:t>
      </w:r>
      <w:r w:rsidRPr="009D2674">
        <w:rPr>
          <w:color w:val="FF0000"/>
          <w:szCs w:val="30"/>
        </w:rPr>
        <w:t>),</w:t>
      </w:r>
    </w:p>
    <w:p w:rsidR="009D2674" w:rsidRPr="009D2674" w:rsidRDefault="009D2674" w:rsidP="009D2674">
      <w:pPr>
        <w:pStyle w:val="ListParagraph"/>
        <w:numPr>
          <w:ilvl w:val="0"/>
          <w:numId w:val="1"/>
        </w:numPr>
        <w:spacing w:line="280" w:lineRule="exact"/>
        <w:rPr>
          <w:rFonts w:ascii="Book Antiqua" w:hAnsi="Book Antiqua" w:cs="Arial"/>
          <w:szCs w:val="21"/>
        </w:rPr>
      </w:pPr>
      <w:r>
        <w:rPr>
          <w:rFonts w:ascii="Book Antiqua" w:hAnsi="Book Antiqua" w:cs="Arial"/>
          <w:szCs w:val="21"/>
        </w:rPr>
        <w:t xml:space="preserve">Authors.  </w:t>
      </w:r>
      <w:r w:rsidRPr="009D2674">
        <w:rPr>
          <w:rFonts w:ascii="Book Antiqua" w:hAnsi="Book Antiqua" w:cs="Arial"/>
          <w:szCs w:val="21"/>
        </w:rPr>
        <w:t>There are 5 Authors.</w:t>
      </w:r>
      <w:r w:rsidRPr="009D2674">
        <w:rPr>
          <w:rFonts w:ascii="Cambria" w:hAnsi="Cambria" w:cs="Cambria"/>
          <w:szCs w:val="21"/>
        </w:rPr>
        <w:t xml:space="preserve"> </w:t>
      </w:r>
      <w:r w:rsidRPr="009D2674">
        <w:rPr>
          <w:rFonts w:ascii="Cambria" w:hAnsi="Cambria" w:cs="Cambria"/>
          <w:color w:val="FF0000"/>
          <w:szCs w:val="21"/>
        </w:rPr>
        <w:t>:</w:t>
      </w:r>
      <w:r w:rsidRPr="009D2674">
        <w:rPr>
          <w:rFonts w:ascii="Cambria" w:hAnsi="Cambria" w:cs="Cambria"/>
          <w:color w:val="FF0000"/>
          <w:spacing w:val="-1"/>
          <w:szCs w:val="21"/>
        </w:rPr>
        <w:t xml:space="preserve"> </w:t>
      </w:r>
      <w:r w:rsidRPr="009D2674">
        <w:rPr>
          <w:rFonts w:ascii="Cambria" w:hAnsi="Cambria" w:cs="Cambria"/>
          <w:color w:val="FF0000"/>
          <w:szCs w:val="21"/>
        </w:rPr>
        <w:t>J</w:t>
      </w:r>
      <w:r w:rsidRPr="009D2674">
        <w:rPr>
          <w:rFonts w:ascii="Cambria" w:hAnsi="Cambria" w:cs="Cambria"/>
          <w:color w:val="FF0000"/>
          <w:spacing w:val="-1"/>
          <w:szCs w:val="21"/>
        </w:rPr>
        <w:t>u</w:t>
      </w:r>
      <w:r w:rsidRPr="009D2674">
        <w:rPr>
          <w:rFonts w:ascii="Cambria" w:hAnsi="Cambria" w:cs="Cambria"/>
          <w:color w:val="FF0000"/>
          <w:szCs w:val="21"/>
        </w:rPr>
        <w:t>l</w:t>
      </w:r>
      <w:r w:rsidRPr="009D2674">
        <w:rPr>
          <w:rFonts w:ascii="Cambria" w:hAnsi="Cambria" w:cs="Cambria"/>
          <w:color w:val="FF0000"/>
          <w:spacing w:val="-1"/>
          <w:szCs w:val="21"/>
        </w:rPr>
        <w:t>i</w:t>
      </w:r>
      <w:r w:rsidRPr="009D2674">
        <w:rPr>
          <w:rFonts w:ascii="Cambria" w:hAnsi="Cambria" w:cs="Cambria"/>
          <w:color w:val="FF0000"/>
          <w:szCs w:val="21"/>
        </w:rPr>
        <w:t xml:space="preserve">a </w:t>
      </w:r>
      <w:proofErr w:type="spellStart"/>
      <w:r w:rsidRPr="009D2674">
        <w:rPr>
          <w:rFonts w:ascii="Cambria" w:hAnsi="Cambria" w:cs="Cambria"/>
          <w:color w:val="FF0000"/>
          <w:szCs w:val="21"/>
        </w:rPr>
        <w:t>Ne</w:t>
      </w:r>
      <w:r w:rsidRPr="009D2674">
        <w:rPr>
          <w:rFonts w:ascii="Cambria" w:hAnsi="Cambria" w:cs="Cambria"/>
          <w:color w:val="FF0000"/>
          <w:spacing w:val="-2"/>
          <w:szCs w:val="21"/>
        </w:rPr>
        <w:t>p</w:t>
      </w:r>
      <w:r w:rsidRPr="009D2674">
        <w:rPr>
          <w:rFonts w:ascii="Cambria" w:hAnsi="Cambria" w:cs="Cambria"/>
          <w:color w:val="FF0000"/>
          <w:szCs w:val="21"/>
        </w:rPr>
        <w:t>e</w:t>
      </w:r>
      <w:r w:rsidRPr="009D2674">
        <w:rPr>
          <w:rFonts w:ascii="Cambria" w:hAnsi="Cambria" w:cs="Cambria"/>
          <w:color w:val="FF0000"/>
          <w:spacing w:val="-1"/>
          <w:szCs w:val="21"/>
        </w:rPr>
        <w:t>r</w:t>
      </w:r>
      <w:r w:rsidRPr="009D2674">
        <w:rPr>
          <w:rFonts w:ascii="Cambria" w:hAnsi="Cambria" w:cs="Cambria"/>
          <w:color w:val="FF0000"/>
          <w:spacing w:val="1"/>
          <w:szCs w:val="21"/>
        </w:rPr>
        <w:t>u</w:t>
      </w:r>
      <w:r w:rsidRPr="009D2674">
        <w:rPr>
          <w:rFonts w:ascii="Cambria" w:hAnsi="Cambria" w:cs="Cambria"/>
          <w:color w:val="FF0000"/>
          <w:szCs w:val="21"/>
        </w:rPr>
        <w:t>d</w:t>
      </w:r>
      <w:proofErr w:type="spellEnd"/>
      <w:r w:rsidRPr="009D2674">
        <w:rPr>
          <w:rFonts w:ascii="Cambria" w:hAnsi="Cambria" w:cs="Cambria"/>
          <w:color w:val="FF0000"/>
          <w:szCs w:val="21"/>
        </w:rPr>
        <w:t>,</w:t>
      </w:r>
      <w:r w:rsidRPr="009D2674">
        <w:rPr>
          <w:rFonts w:ascii="Cambria" w:hAnsi="Cambria" w:cs="Cambria"/>
          <w:color w:val="FF0000"/>
          <w:spacing w:val="-3"/>
          <w:szCs w:val="21"/>
        </w:rPr>
        <w:t xml:space="preserve"> </w:t>
      </w:r>
      <w:r w:rsidRPr="009D2674">
        <w:rPr>
          <w:rFonts w:ascii="Cambria" w:hAnsi="Cambria" w:cs="Cambria"/>
          <w:color w:val="FF0000"/>
          <w:szCs w:val="21"/>
        </w:rPr>
        <w:t>MD;</w:t>
      </w:r>
      <w:r w:rsidRPr="009D2674">
        <w:rPr>
          <w:rFonts w:ascii="Cambria" w:hAnsi="Cambria" w:cs="Cambria"/>
          <w:color w:val="FF0000"/>
          <w:spacing w:val="-2"/>
          <w:szCs w:val="21"/>
        </w:rPr>
        <w:t xml:space="preserve"> </w:t>
      </w:r>
      <w:proofErr w:type="spellStart"/>
      <w:r w:rsidRPr="009D2674">
        <w:rPr>
          <w:rFonts w:ascii="Cambria" w:hAnsi="Cambria" w:cs="Cambria"/>
          <w:color w:val="FF0000"/>
          <w:szCs w:val="21"/>
        </w:rPr>
        <w:t>Ar</w:t>
      </w:r>
      <w:r w:rsidRPr="009D2674">
        <w:rPr>
          <w:rFonts w:ascii="Cambria" w:hAnsi="Cambria" w:cs="Cambria"/>
          <w:color w:val="FF0000"/>
          <w:spacing w:val="-1"/>
          <w:szCs w:val="21"/>
        </w:rPr>
        <w:t>m</w:t>
      </w:r>
      <w:r w:rsidRPr="009D2674">
        <w:rPr>
          <w:rFonts w:ascii="Cambria" w:hAnsi="Cambria" w:cs="Cambria"/>
          <w:color w:val="FF0000"/>
          <w:spacing w:val="-2"/>
          <w:szCs w:val="21"/>
        </w:rPr>
        <w:t>e</w:t>
      </w:r>
      <w:r w:rsidRPr="009D2674">
        <w:rPr>
          <w:rFonts w:ascii="Cambria" w:hAnsi="Cambria" w:cs="Cambria"/>
          <w:color w:val="FF0000"/>
          <w:szCs w:val="21"/>
        </w:rPr>
        <w:t>en</w:t>
      </w:r>
      <w:proofErr w:type="spellEnd"/>
      <w:r w:rsidRPr="009D2674">
        <w:rPr>
          <w:rFonts w:ascii="Cambria" w:hAnsi="Cambria" w:cs="Cambria"/>
          <w:color w:val="FF0000"/>
          <w:spacing w:val="-1"/>
          <w:szCs w:val="21"/>
        </w:rPr>
        <w:t xml:space="preserve"> </w:t>
      </w:r>
      <w:proofErr w:type="spellStart"/>
      <w:r w:rsidRPr="009D2674">
        <w:rPr>
          <w:rFonts w:ascii="Cambria" w:hAnsi="Cambria" w:cs="Cambria"/>
          <w:color w:val="FF0000"/>
          <w:szCs w:val="21"/>
        </w:rPr>
        <w:t>M</w:t>
      </w:r>
      <w:r w:rsidRPr="009D2674">
        <w:rPr>
          <w:rFonts w:ascii="Cambria" w:hAnsi="Cambria" w:cs="Cambria"/>
          <w:color w:val="FF0000"/>
          <w:spacing w:val="-2"/>
          <w:szCs w:val="21"/>
        </w:rPr>
        <w:t>a</w:t>
      </w:r>
      <w:r w:rsidRPr="009D2674">
        <w:rPr>
          <w:rFonts w:ascii="Cambria" w:hAnsi="Cambria" w:cs="Cambria"/>
          <w:color w:val="FF0000"/>
          <w:spacing w:val="1"/>
          <w:szCs w:val="21"/>
        </w:rPr>
        <w:t>h</w:t>
      </w:r>
      <w:r w:rsidRPr="009D2674">
        <w:rPr>
          <w:rFonts w:ascii="Cambria" w:hAnsi="Cambria" w:cs="Cambria"/>
          <w:color w:val="FF0000"/>
          <w:spacing w:val="-1"/>
          <w:szCs w:val="21"/>
        </w:rPr>
        <w:t>v</w:t>
      </w:r>
      <w:r w:rsidRPr="009D2674">
        <w:rPr>
          <w:rFonts w:ascii="Cambria" w:hAnsi="Cambria" w:cs="Cambria"/>
          <w:color w:val="FF0000"/>
          <w:spacing w:val="-2"/>
          <w:szCs w:val="21"/>
        </w:rPr>
        <w:t>as</w:t>
      </w:r>
      <w:r w:rsidRPr="009D2674">
        <w:rPr>
          <w:rFonts w:ascii="Cambria" w:hAnsi="Cambria" w:cs="Cambria"/>
          <w:color w:val="FF0000"/>
          <w:spacing w:val="1"/>
          <w:szCs w:val="21"/>
        </w:rPr>
        <w:t>h</w:t>
      </w:r>
      <w:proofErr w:type="spellEnd"/>
      <w:r w:rsidRPr="009D2674">
        <w:rPr>
          <w:rFonts w:ascii="Cambria" w:hAnsi="Cambria" w:cs="Cambria"/>
          <w:color w:val="FF0000"/>
          <w:szCs w:val="21"/>
        </w:rPr>
        <w:t>,</w:t>
      </w:r>
      <w:r w:rsidRPr="009D2674">
        <w:rPr>
          <w:rFonts w:ascii="Cambria" w:hAnsi="Cambria" w:cs="Cambria"/>
          <w:color w:val="FF0000"/>
          <w:spacing w:val="-1"/>
          <w:szCs w:val="21"/>
        </w:rPr>
        <w:t xml:space="preserve"> </w:t>
      </w:r>
      <w:r w:rsidRPr="009D2674">
        <w:rPr>
          <w:rFonts w:ascii="Cambria" w:hAnsi="Cambria" w:cs="Cambria"/>
          <w:color w:val="FF0000"/>
          <w:szCs w:val="21"/>
        </w:rPr>
        <w:t>MD;</w:t>
      </w:r>
      <w:r w:rsidRPr="009D2674">
        <w:rPr>
          <w:rFonts w:ascii="Cambria" w:hAnsi="Cambria" w:cs="Cambria"/>
          <w:color w:val="FF0000"/>
          <w:spacing w:val="-2"/>
          <w:szCs w:val="21"/>
        </w:rPr>
        <w:t xml:space="preserve"> N</w:t>
      </w:r>
      <w:r w:rsidRPr="009D2674">
        <w:rPr>
          <w:rFonts w:ascii="Cambria" w:hAnsi="Cambria" w:cs="Cambria"/>
          <w:color w:val="FF0000"/>
          <w:szCs w:val="21"/>
        </w:rPr>
        <w:t>a</w:t>
      </w:r>
      <w:r w:rsidRPr="009D2674">
        <w:rPr>
          <w:rFonts w:ascii="Cambria" w:hAnsi="Cambria" w:cs="Cambria"/>
          <w:color w:val="FF0000"/>
          <w:spacing w:val="-1"/>
          <w:szCs w:val="21"/>
        </w:rPr>
        <w:t>v</w:t>
      </w:r>
      <w:r w:rsidRPr="009D2674">
        <w:rPr>
          <w:rFonts w:ascii="Cambria" w:hAnsi="Cambria" w:cs="Cambria"/>
          <w:color w:val="FF0000"/>
          <w:szCs w:val="21"/>
        </w:rPr>
        <w:t>een</w:t>
      </w:r>
      <w:r w:rsidRPr="009D2674">
        <w:rPr>
          <w:rFonts w:ascii="Cambria" w:hAnsi="Cambria" w:cs="Cambria"/>
          <w:color w:val="FF0000"/>
          <w:spacing w:val="-3"/>
          <w:szCs w:val="21"/>
        </w:rPr>
        <w:t xml:space="preserve"> </w:t>
      </w:r>
      <w:r w:rsidRPr="009D2674">
        <w:rPr>
          <w:rFonts w:ascii="Cambria" w:hAnsi="Cambria" w:cs="Cambria"/>
          <w:color w:val="FF0000"/>
          <w:szCs w:val="21"/>
        </w:rPr>
        <w:t>Ga</w:t>
      </w:r>
      <w:r w:rsidRPr="009D2674">
        <w:rPr>
          <w:rFonts w:ascii="Cambria" w:hAnsi="Cambria" w:cs="Cambria"/>
          <w:color w:val="FF0000"/>
          <w:spacing w:val="-1"/>
          <w:szCs w:val="21"/>
        </w:rPr>
        <w:t>rg</w:t>
      </w:r>
      <w:r w:rsidRPr="009D2674">
        <w:rPr>
          <w:rFonts w:ascii="Cambria" w:hAnsi="Cambria" w:cs="Cambria"/>
          <w:color w:val="FF0000"/>
          <w:szCs w:val="21"/>
        </w:rPr>
        <w:t>,</w:t>
      </w:r>
      <w:r w:rsidRPr="009D2674">
        <w:rPr>
          <w:rFonts w:ascii="Cambria" w:hAnsi="Cambria" w:cs="Cambria"/>
          <w:color w:val="FF0000"/>
          <w:spacing w:val="-1"/>
          <w:szCs w:val="21"/>
        </w:rPr>
        <w:t xml:space="preserve"> </w:t>
      </w:r>
      <w:r w:rsidRPr="009D2674">
        <w:rPr>
          <w:rFonts w:ascii="Cambria" w:hAnsi="Cambria" w:cs="Cambria"/>
          <w:color w:val="FF0000"/>
          <w:szCs w:val="21"/>
        </w:rPr>
        <w:t>MD;</w:t>
      </w:r>
      <w:r w:rsidRPr="009D2674">
        <w:rPr>
          <w:rFonts w:ascii="Cambria" w:hAnsi="Cambria" w:cs="Cambria"/>
          <w:color w:val="FF0000"/>
          <w:spacing w:val="-2"/>
          <w:szCs w:val="21"/>
        </w:rPr>
        <w:t xml:space="preserve"> </w:t>
      </w:r>
      <w:r w:rsidRPr="009D2674">
        <w:rPr>
          <w:rFonts w:ascii="Cambria" w:hAnsi="Cambria" w:cs="Cambria"/>
          <w:color w:val="FF0000"/>
          <w:spacing w:val="-1"/>
          <w:szCs w:val="21"/>
        </w:rPr>
        <w:t>R</w:t>
      </w:r>
      <w:r w:rsidRPr="009D2674">
        <w:rPr>
          <w:rFonts w:ascii="Cambria" w:hAnsi="Cambria" w:cs="Cambria"/>
          <w:color w:val="FF0000"/>
          <w:szCs w:val="21"/>
        </w:rPr>
        <w:t>a</w:t>
      </w:r>
      <w:r w:rsidRPr="009D2674">
        <w:rPr>
          <w:rFonts w:ascii="Cambria" w:hAnsi="Cambria" w:cs="Cambria"/>
          <w:color w:val="FF0000"/>
          <w:spacing w:val="-1"/>
          <w:szCs w:val="21"/>
        </w:rPr>
        <w:t>v</w:t>
      </w:r>
      <w:r w:rsidRPr="009D2674">
        <w:rPr>
          <w:rFonts w:ascii="Cambria" w:hAnsi="Cambria" w:cs="Cambria"/>
          <w:color w:val="FF0000"/>
          <w:szCs w:val="21"/>
        </w:rPr>
        <w:t>i</w:t>
      </w:r>
      <w:r w:rsidRPr="009D2674">
        <w:rPr>
          <w:rFonts w:ascii="Cambria" w:hAnsi="Cambria" w:cs="Cambria"/>
          <w:color w:val="FF0000"/>
          <w:spacing w:val="-2"/>
          <w:szCs w:val="21"/>
        </w:rPr>
        <w:t xml:space="preserve"> </w:t>
      </w:r>
      <w:r w:rsidRPr="009D2674">
        <w:rPr>
          <w:rFonts w:ascii="Cambria" w:hAnsi="Cambria" w:cs="Cambria"/>
          <w:color w:val="FF0000"/>
          <w:szCs w:val="21"/>
        </w:rPr>
        <w:t>M</w:t>
      </w:r>
      <w:r w:rsidRPr="009D2674">
        <w:rPr>
          <w:rFonts w:ascii="Cambria" w:hAnsi="Cambria" w:cs="Cambria"/>
          <w:color w:val="FF0000"/>
          <w:spacing w:val="1"/>
          <w:szCs w:val="21"/>
        </w:rPr>
        <w:t>u</w:t>
      </w:r>
      <w:r w:rsidRPr="009D2674">
        <w:rPr>
          <w:rFonts w:ascii="Cambria" w:hAnsi="Cambria" w:cs="Cambria"/>
          <w:color w:val="FF0000"/>
          <w:spacing w:val="-1"/>
          <w:szCs w:val="21"/>
        </w:rPr>
        <w:t>r</w:t>
      </w:r>
      <w:r w:rsidRPr="009D2674">
        <w:rPr>
          <w:rFonts w:ascii="Cambria" w:hAnsi="Cambria" w:cs="Cambria"/>
          <w:color w:val="FF0000"/>
          <w:spacing w:val="-2"/>
          <w:szCs w:val="21"/>
        </w:rPr>
        <w:t>t</w:t>
      </w:r>
      <w:r w:rsidRPr="009D2674">
        <w:rPr>
          <w:rFonts w:ascii="Cambria" w:hAnsi="Cambria" w:cs="Cambria"/>
          <w:color w:val="FF0000"/>
          <w:spacing w:val="1"/>
          <w:szCs w:val="21"/>
        </w:rPr>
        <w:t>h</w:t>
      </w:r>
      <w:r w:rsidRPr="009D2674">
        <w:rPr>
          <w:rFonts w:ascii="Cambria" w:hAnsi="Cambria" w:cs="Cambria"/>
          <w:color w:val="FF0000"/>
          <w:spacing w:val="-1"/>
          <w:szCs w:val="21"/>
        </w:rPr>
        <w:t>y</w:t>
      </w:r>
      <w:r w:rsidRPr="009D2674">
        <w:rPr>
          <w:rFonts w:ascii="Cambria" w:hAnsi="Cambria" w:cs="Cambria"/>
          <w:color w:val="FF0000"/>
          <w:szCs w:val="21"/>
        </w:rPr>
        <w:t>,</w:t>
      </w:r>
      <w:r w:rsidRPr="009D2674">
        <w:rPr>
          <w:rFonts w:ascii="Cambria" w:hAnsi="Cambria" w:cs="Cambria"/>
          <w:color w:val="FF0000"/>
          <w:spacing w:val="-1"/>
          <w:szCs w:val="21"/>
        </w:rPr>
        <w:t xml:space="preserve"> </w:t>
      </w:r>
      <w:r w:rsidRPr="009D2674">
        <w:rPr>
          <w:rFonts w:ascii="Cambria" w:hAnsi="Cambria" w:cs="Cambria"/>
          <w:color w:val="FF0000"/>
          <w:szCs w:val="21"/>
        </w:rPr>
        <w:t>MD;</w:t>
      </w:r>
      <w:r w:rsidRPr="009D2674">
        <w:rPr>
          <w:rFonts w:ascii="Cambria" w:hAnsi="Cambria" w:cs="Cambria"/>
          <w:color w:val="FF0000"/>
          <w:spacing w:val="-2"/>
          <w:szCs w:val="21"/>
        </w:rPr>
        <w:t xml:space="preserve"> </w:t>
      </w:r>
      <w:r w:rsidRPr="009D2674">
        <w:rPr>
          <w:rFonts w:ascii="Cambria" w:hAnsi="Cambria" w:cs="Cambria"/>
          <w:color w:val="FF0000"/>
          <w:szCs w:val="21"/>
        </w:rPr>
        <w:t>J</w:t>
      </w:r>
      <w:r w:rsidRPr="009D2674">
        <w:rPr>
          <w:rFonts w:ascii="Cambria" w:hAnsi="Cambria" w:cs="Cambria"/>
          <w:color w:val="FF0000"/>
          <w:spacing w:val="-2"/>
          <w:szCs w:val="21"/>
        </w:rPr>
        <w:t>a</w:t>
      </w:r>
      <w:r w:rsidRPr="009D2674">
        <w:rPr>
          <w:rFonts w:ascii="Cambria" w:hAnsi="Cambria" w:cs="Cambria"/>
          <w:color w:val="FF0000"/>
          <w:szCs w:val="21"/>
        </w:rPr>
        <w:t>n</w:t>
      </w:r>
      <w:r w:rsidRPr="009D2674">
        <w:rPr>
          <w:rFonts w:ascii="Cambria" w:hAnsi="Cambria" w:cs="Cambria"/>
          <w:color w:val="FF0000"/>
          <w:spacing w:val="-1"/>
          <w:szCs w:val="21"/>
        </w:rPr>
        <w:t>i</w:t>
      </w:r>
      <w:r w:rsidRPr="009D2674">
        <w:rPr>
          <w:rFonts w:ascii="Cambria" w:hAnsi="Cambria" w:cs="Cambria"/>
          <w:color w:val="FF0000"/>
          <w:szCs w:val="21"/>
        </w:rPr>
        <w:t xml:space="preserve">o </w:t>
      </w:r>
      <w:r w:rsidRPr="009D2674">
        <w:rPr>
          <w:rFonts w:ascii="Cambria" w:hAnsi="Cambria" w:cs="Cambria"/>
          <w:color w:val="FF0000"/>
          <w:spacing w:val="1"/>
          <w:szCs w:val="21"/>
        </w:rPr>
        <w:t>S</w:t>
      </w:r>
      <w:r w:rsidRPr="009D2674">
        <w:rPr>
          <w:rFonts w:ascii="Cambria" w:hAnsi="Cambria" w:cs="Cambria"/>
          <w:color w:val="FF0000"/>
          <w:szCs w:val="21"/>
        </w:rPr>
        <w:t>zkla</w:t>
      </w:r>
      <w:r w:rsidRPr="009D2674">
        <w:rPr>
          <w:rFonts w:ascii="Cambria" w:hAnsi="Cambria" w:cs="Cambria"/>
          <w:color w:val="FF0000"/>
          <w:spacing w:val="-3"/>
          <w:szCs w:val="21"/>
        </w:rPr>
        <w:t>r</w:t>
      </w:r>
      <w:r w:rsidRPr="009D2674">
        <w:rPr>
          <w:rFonts w:ascii="Cambria" w:hAnsi="Cambria" w:cs="Cambria"/>
          <w:color w:val="FF0000"/>
          <w:spacing w:val="1"/>
          <w:szCs w:val="21"/>
        </w:rPr>
        <w:t>u</w:t>
      </w:r>
      <w:r w:rsidRPr="009D2674">
        <w:rPr>
          <w:rFonts w:ascii="Cambria" w:hAnsi="Cambria" w:cs="Cambria"/>
          <w:color w:val="FF0000"/>
          <w:szCs w:val="21"/>
        </w:rPr>
        <w:t>k,</w:t>
      </w:r>
      <w:r w:rsidRPr="009D2674">
        <w:rPr>
          <w:rFonts w:ascii="Cambria" w:hAnsi="Cambria" w:cs="Cambria"/>
          <w:color w:val="FF0000"/>
          <w:spacing w:val="-1"/>
          <w:szCs w:val="21"/>
        </w:rPr>
        <w:t xml:space="preserve"> </w:t>
      </w:r>
      <w:r w:rsidRPr="009D2674">
        <w:rPr>
          <w:rFonts w:ascii="Cambria" w:hAnsi="Cambria" w:cs="Cambria"/>
          <w:color w:val="FF0000"/>
          <w:spacing w:val="-2"/>
          <w:szCs w:val="21"/>
        </w:rPr>
        <w:t>M</w:t>
      </w:r>
      <w:r w:rsidRPr="009D2674">
        <w:rPr>
          <w:rFonts w:ascii="Cambria" w:hAnsi="Cambria" w:cs="Cambria"/>
          <w:color w:val="FF0000"/>
          <w:szCs w:val="21"/>
        </w:rPr>
        <w:t>D,</w:t>
      </w:r>
      <w:r w:rsidRPr="009D2674">
        <w:rPr>
          <w:rFonts w:ascii="Cambria" w:hAnsi="Cambria" w:cs="Cambria"/>
          <w:color w:val="FF0000"/>
          <w:spacing w:val="-1"/>
          <w:szCs w:val="21"/>
        </w:rPr>
        <w:t xml:space="preserve"> </w:t>
      </w:r>
      <w:r w:rsidRPr="009D2674">
        <w:rPr>
          <w:rFonts w:ascii="Cambria" w:hAnsi="Cambria" w:cs="Cambria"/>
          <w:color w:val="FF0000"/>
          <w:szCs w:val="21"/>
        </w:rPr>
        <w:t>P</w:t>
      </w:r>
      <w:r w:rsidRPr="009D2674">
        <w:rPr>
          <w:rFonts w:ascii="Cambria" w:hAnsi="Cambria" w:cs="Cambria"/>
          <w:color w:val="FF0000"/>
          <w:spacing w:val="1"/>
          <w:szCs w:val="21"/>
        </w:rPr>
        <w:t>h</w:t>
      </w:r>
      <w:r w:rsidRPr="009D2674">
        <w:rPr>
          <w:rFonts w:ascii="Cambria" w:hAnsi="Cambria" w:cs="Cambria"/>
          <w:color w:val="FF0000"/>
          <w:szCs w:val="21"/>
        </w:rPr>
        <w:t>D</w:t>
      </w:r>
      <w:r>
        <w:rPr>
          <w:rFonts w:ascii="Cambria" w:hAnsi="Cambria" w:cs="Cambria"/>
          <w:color w:val="000000" w:themeColor="text1"/>
          <w:szCs w:val="21"/>
        </w:rPr>
        <w:t xml:space="preserve"> .  All authors were involved in the study design.  All authors were involved in image evaluation.  Not sure why only one author was listed in the original submission. </w:t>
      </w:r>
    </w:p>
    <w:p w:rsidR="009D2674" w:rsidRDefault="009D2674" w:rsidP="009D2674">
      <w:pPr>
        <w:pStyle w:val="ListParagraph"/>
        <w:numPr>
          <w:ilvl w:val="0"/>
          <w:numId w:val="1"/>
        </w:numPr>
        <w:spacing w:line="280" w:lineRule="exact"/>
        <w:rPr>
          <w:rFonts w:ascii="Book Antiqua" w:hAnsi="Book Antiqua" w:cs="Arial"/>
          <w:szCs w:val="21"/>
        </w:rPr>
      </w:pPr>
      <w:r>
        <w:rPr>
          <w:rFonts w:ascii="Book Antiqua" w:hAnsi="Book Antiqua" w:cs="Arial"/>
          <w:szCs w:val="21"/>
        </w:rPr>
        <w:t>Figure Legends.</w:t>
      </w:r>
    </w:p>
    <w:p w:rsidR="009D2674" w:rsidRPr="009D2674" w:rsidRDefault="009D2674" w:rsidP="009D2674">
      <w:pPr>
        <w:pStyle w:val="ListParagraph"/>
        <w:numPr>
          <w:ilvl w:val="1"/>
          <w:numId w:val="1"/>
        </w:numPr>
        <w:spacing w:line="280" w:lineRule="exact"/>
        <w:rPr>
          <w:rFonts w:ascii="Book Antiqua" w:hAnsi="Book Antiqua" w:cs="Arial"/>
          <w:szCs w:val="21"/>
        </w:rPr>
      </w:pPr>
      <w:r>
        <w:rPr>
          <w:rFonts w:ascii="Book Antiqua" w:hAnsi="Book Antiqua" w:cs="Arial"/>
          <w:color w:val="FF0000"/>
          <w:szCs w:val="21"/>
        </w:rPr>
        <w:t>Figure legends have been added.</w:t>
      </w:r>
    </w:p>
    <w:p w:rsidR="009D2674" w:rsidRPr="009D2674" w:rsidRDefault="009D2674" w:rsidP="009D2674">
      <w:pPr>
        <w:pStyle w:val="ListParagraph"/>
        <w:numPr>
          <w:ilvl w:val="1"/>
          <w:numId w:val="1"/>
        </w:numPr>
        <w:spacing w:line="280" w:lineRule="exact"/>
        <w:rPr>
          <w:rFonts w:ascii="Book Antiqua" w:hAnsi="Book Antiqua" w:cs="Arial"/>
          <w:color w:val="FF0000"/>
          <w:szCs w:val="21"/>
        </w:rPr>
      </w:pPr>
      <w:r w:rsidRPr="009D2674">
        <w:rPr>
          <w:rFonts w:ascii="Book Antiqua" w:hAnsi="Book Antiqua" w:cs="Arial"/>
          <w:color w:val="FF0000"/>
          <w:szCs w:val="21"/>
        </w:rPr>
        <w:t xml:space="preserve">Figure 1: </w:t>
      </w:r>
      <w:r w:rsidRPr="009D2674">
        <w:rPr>
          <w:rFonts w:eastAsiaTheme="minorEastAsia"/>
          <w:color w:val="FF0000"/>
          <w:kern w:val="0"/>
          <w:position w:val="1"/>
          <w:sz w:val="23"/>
          <w:szCs w:val="23"/>
          <w:lang w:eastAsia="en-US"/>
        </w:rPr>
        <w:t>61</w:t>
      </w:r>
      <w:r w:rsidRPr="009D2674">
        <w:rPr>
          <w:rFonts w:eastAsiaTheme="minorEastAsia"/>
          <w:color w:val="FF0000"/>
          <w:spacing w:val="16"/>
          <w:kern w:val="0"/>
          <w:position w:val="1"/>
          <w:sz w:val="23"/>
          <w:szCs w:val="23"/>
          <w:lang w:eastAsia="en-US"/>
        </w:rPr>
        <w:t xml:space="preserve"> </w:t>
      </w:r>
      <w:proofErr w:type="spellStart"/>
      <w:r w:rsidRPr="009D2674">
        <w:rPr>
          <w:rFonts w:eastAsiaTheme="minorEastAsia"/>
          <w:color w:val="FF0000"/>
          <w:kern w:val="0"/>
          <w:position w:val="1"/>
          <w:sz w:val="23"/>
          <w:szCs w:val="23"/>
          <w:lang w:eastAsia="en-US"/>
        </w:rPr>
        <w:t>y.o</w:t>
      </w:r>
      <w:proofErr w:type="spellEnd"/>
      <w:r w:rsidRPr="009D2674">
        <w:rPr>
          <w:rFonts w:eastAsiaTheme="minorEastAsia"/>
          <w:color w:val="FF0000"/>
          <w:kern w:val="0"/>
          <w:position w:val="1"/>
          <w:sz w:val="23"/>
          <w:szCs w:val="23"/>
          <w:lang w:eastAsia="en-US"/>
        </w:rPr>
        <w:t>.</w:t>
      </w:r>
      <w:r w:rsidRPr="009D2674">
        <w:rPr>
          <w:rFonts w:eastAsiaTheme="minorEastAsia"/>
          <w:color w:val="FF0000"/>
          <w:spacing w:val="11"/>
          <w:kern w:val="0"/>
          <w:position w:val="1"/>
          <w:sz w:val="23"/>
          <w:szCs w:val="23"/>
          <w:lang w:eastAsia="en-US"/>
        </w:rPr>
        <w:t xml:space="preserve"> </w:t>
      </w:r>
      <w:r w:rsidRPr="009D2674">
        <w:rPr>
          <w:rFonts w:eastAsiaTheme="minorEastAsia"/>
          <w:color w:val="FF0000"/>
          <w:kern w:val="0"/>
          <w:position w:val="1"/>
          <w:sz w:val="23"/>
          <w:szCs w:val="23"/>
          <w:lang w:eastAsia="en-US"/>
        </w:rPr>
        <w:t>female</w:t>
      </w:r>
      <w:r w:rsidRPr="009D2674">
        <w:rPr>
          <w:rFonts w:eastAsiaTheme="minorEastAsia"/>
          <w:color w:val="FF0000"/>
          <w:spacing w:val="32"/>
          <w:kern w:val="0"/>
          <w:position w:val="1"/>
          <w:sz w:val="23"/>
          <w:szCs w:val="23"/>
          <w:lang w:eastAsia="en-US"/>
        </w:rPr>
        <w:t xml:space="preserve"> </w:t>
      </w:r>
      <w:r w:rsidRPr="009D2674">
        <w:rPr>
          <w:rFonts w:eastAsiaTheme="minorEastAsia"/>
          <w:color w:val="FF0000"/>
          <w:kern w:val="0"/>
          <w:position w:val="1"/>
          <w:sz w:val="23"/>
          <w:szCs w:val="23"/>
          <w:lang w:eastAsia="en-US"/>
        </w:rPr>
        <w:t>with</w:t>
      </w:r>
      <w:r w:rsidRPr="009D2674">
        <w:rPr>
          <w:rFonts w:eastAsiaTheme="minorEastAsia"/>
          <w:color w:val="FF0000"/>
          <w:spacing w:val="13"/>
          <w:kern w:val="0"/>
          <w:position w:val="1"/>
          <w:sz w:val="23"/>
          <w:szCs w:val="23"/>
          <w:lang w:eastAsia="en-US"/>
        </w:rPr>
        <w:t xml:space="preserve"> </w:t>
      </w:r>
      <w:r w:rsidRPr="009D2674">
        <w:rPr>
          <w:rFonts w:eastAsiaTheme="minorEastAsia"/>
          <w:color w:val="FF0000"/>
          <w:kern w:val="0"/>
          <w:position w:val="1"/>
          <w:sz w:val="23"/>
          <w:szCs w:val="23"/>
          <w:lang w:eastAsia="en-US"/>
        </w:rPr>
        <w:t>metastatic</w:t>
      </w:r>
      <w:r w:rsidRPr="009D2674">
        <w:rPr>
          <w:rFonts w:eastAsiaTheme="minorEastAsia"/>
          <w:color w:val="FF0000"/>
          <w:spacing w:val="44"/>
          <w:kern w:val="0"/>
          <w:position w:val="1"/>
          <w:sz w:val="23"/>
          <w:szCs w:val="23"/>
          <w:lang w:eastAsia="en-US"/>
        </w:rPr>
        <w:t xml:space="preserve"> </w:t>
      </w:r>
      <w:r w:rsidRPr="009D2674">
        <w:rPr>
          <w:rFonts w:eastAsiaTheme="minorEastAsia"/>
          <w:color w:val="FF0000"/>
          <w:kern w:val="0"/>
          <w:position w:val="1"/>
          <w:sz w:val="23"/>
          <w:szCs w:val="23"/>
          <w:lang w:eastAsia="en-US"/>
        </w:rPr>
        <w:t>islet</w:t>
      </w:r>
      <w:r w:rsidRPr="009D2674">
        <w:rPr>
          <w:rFonts w:eastAsiaTheme="minorEastAsia"/>
          <w:color w:val="FF0000"/>
          <w:spacing w:val="15"/>
          <w:kern w:val="0"/>
          <w:position w:val="1"/>
          <w:sz w:val="23"/>
          <w:szCs w:val="23"/>
          <w:lang w:eastAsia="en-US"/>
        </w:rPr>
        <w:t xml:space="preserve"> </w:t>
      </w:r>
      <w:r w:rsidRPr="009D2674">
        <w:rPr>
          <w:rFonts w:eastAsiaTheme="minorEastAsia"/>
          <w:color w:val="FF0000"/>
          <w:kern w:val="0"/>
          <w:position w:val="1"/>
          <w:sz w:val="23"/>
          <w:szCs w:val="23"/>
          <w:lang w:eastAsia="en-US"/>
        </w:rPr>
        <w:t>cell</w:t>
      </w:r>
      <w:r w:rsidRPr="009D2674">
        <w:rPr>
          <w:rFonts w:eastAsiaTheme="minorEastAsia"/>
          <w:color w:val="FF0000"/>
          <w:spacing w:val="13"/>
          <w:kern w:val="0"/>
          <w:position w:val="1"/>
          <w:sz w:val="23"/>
          <w:szCs w:val="23"/>
          <w:lang w:eastAsia="en-US"/>
        </w:rPr>
        <w:t xml:space="preserve"> </w:t>
      </w:r>
      <w:r w:rsidRPr="009D2674">
        <w:rPr>
          <w:rFonts w:eastAsiaTheme="minorEastAsia"/>
          <w:color w:val="FF0000"/>
          <w:w w:val="103"/>
          <w:kern w:val="0"/>
          <w:position w:val="1"/>
          <w:sz w:val="23"/>
          <w:szCs w:val="23"/>
          <w:lang w:eastAsia="en-US"/>
        </w:rPr>
        <w:t>carcinoma.</w:t>
      </w:r>
      <w:r w:rsidRPr="009D2674">
        <w:rPr>
          <w:rFonts w:eastAsiaTheme="minorEastAsia"/>
          <w:color w:val="FF0000"/>
          <w:kern w:val="0"/>
          <w:position w:val="-1"/>
          <w:sz w:val="23"/>
          <w:szCs w:val="23"/>
          <w:lang w:eastAsia="en-US"/>
        </w:rPr>
        <w:t>Transverse</w:t>
      </w:r>
      <w:r w:rsidRPr="009D2674">
        <w:rPr>
          <w:rFonts w:eastAsiaTheme="minorEastAsia"/>
          <w:color w:val="FF0000"/>
          <w:spacing w:val="48"/>
          <w:kern w:val="0"/>
          <w:position w:val="-1"/>
          <w:sz w:val="23"/>
          <w:szCs w:val="23"/>
          <w:lang w:eastAsia="en-US"/>
        </w:rPr>
        <w:t xml:space="preserve"> </w:t>
      </w:r>
      <w:r w:rsidRPr="009D2674">
        <w:rPr>
          <w:rFonts w:eastAsiaTheme="minorEastAsia"/>
          <w:color w:val="FF0000"/>
          <w:kern w:val="0"/>
          <w:position w:val="-1"/>
          <w:sz w:val="23"/>
          <w:szCs w:val="23"/>
          <w:lang w:eastAsia="en-US"/>
        </w:rPr>
        <w:t>LAVA</w:t>
      </w:r>
      <w:r w:rsidRPr="009D2674">
        <w:rPr>
          <w:rFonts w:eastAsiaTheme="minorEastAsia"/>
          <w:color w:val="FF0000"/>
          <w:spacing w:val="19"/>
          <w:kern w:val="0"/>
          <w:position w:val="-1"/>
          <w:sz w:val="23"/>
          <w:szCs w:val="23"/>
          <w:lang w:eastAsia="en-US"/>
        </w:rPr>
        <w:t xml:space="preserve"> </w:t>
      </w:r>
      <w:r w:rsidRPr="009D2674">
        <w:rPr>
          <w:rFonts w:eastAsiaTheme="minorEastAsia"/>
          <w:color w:val="FF0000"/>
          <w:kern w:val="0"/>
          <w:position w:val="-1"/>
          <w:sz w:val="23"/>
          <w:szCs w:val="23"/>
          <w:lang w:eastAsia="en-US"/>
        </w:rPr>
        <w:t>images</w:t>
      </w:r>
      <w:r w:rsidRPr="009D2674">
        <w:rPr>
          <w:rFonts w:eastAsiaTheme="minorEastAsia"/>
          <w:color w:val="FF0000"/>
          <w:spacing w:val="25"/>
          <w:kern w:val="0"/>
          <w:position w:val="-1"/>
          <w:sz w:val="23"/>
          <w:szCs w:val="23"/>
          <w:lang w:eastAsia="en-US"/>
        </w:rPr>
        <w:t xml:space="preserve"> </w:t>
      </w:r>
      <w:r w:rsidRPr="009D2674">
        <w:rPr>
          <w:rFonts w:eastAsiaTheme="minorEastAsia"/>
          <w:color w:val="FF0000"/>
          <w:kern w:val="0"/>
          <w:position w:val="-1"/>
          <w:sz w:val="23"/>
          <w:szCs w:val="23"/>
          <w:lang w:eastAsia="en-US"/>
        </w:rPr>
        <w:t>of</w:t>
      </w:r>
      <w:r w:rsidRPr="009D2674">
        <w:rPr>
          <w:rFonts w:eastAsiaTheme="minorEastAsia"/>
          <w:color w:val="FF0000"/>
          <w:spacing w:val="2"/>
          <w:kern w:val="0"/>
          <w:position w:val="-1"/>
          <w:sz w:val="23"/>
          <w:szCs w:val="23"/>
          <w:lang w:eastAsia="en-US"/>
        </w:rPr>
        <w:t xml:space="preserve"> </w:t>
      </w:r>
      <w:r w:rsidRPr="009D2674">
        <w:rPr>
          <w:rFonts w:eastAsiaTheme="minorEastAsia"/>
          <w:color w:val="FF0000"/>
          <w:kern w:val="0"/>
          <w:position w:val="-1"/>
          <w:sz w:val="23"/>
          <w:szCs w:val="23"/>
          <w:lang w:eastAsia="en-US"/>
        </w:rPr>
        <w:t>the</w:t>
      </w:r>
      <w:r w:rsidRPr="009D2674">
        <w:rPr>
          <w:rFonts w:eastAsiaTheme="minorEastAsia"/>
          <w:color w:val="FF0000"/>
          <w:spacing w:val="22"/>
          <w:kern w:val="0"/>
          <w:position w:val="-1"/>
          <w:sz w:val="23"/>
          <w:szCs w:val="23"/>
          <w:lang w:eastAsia="en-US"/>
        </w:rPr>
        <w:t xml:space="preserve"> </w:t>
      </w:r>
      <w:r w:rsidRPr="009D2674">
        <w:rPr>
          <w:rFonts w:eastAsiaTheme="minorEastAsia"/>
          <w:color w:val="FF0000"/>
          <w:kern w:val="0"/>
          <w:position w:val="-1"/>
          <w:sz w:val="23"/>
          <w:szCs w:val="23"/>
          <w:lang w:eastAsia="en-US"/>
        </w:rPr>
        <w:t>abdomen</w:t>
      </w:r>
      <w:r w:rsidRPr="009D2674">
        <w:rPr>
          <w:rFonts w:eastAsiaTheme="minorEastAsia"/>
          <w:color w:val="FF0000"/>
          <w:spacing w:val="33"/>
          <w:kern w:val="0"/>
          <w:position w:val="-1"/>
          <w:sz w:val="23"/>
          <w:szCs w:val="23"/>
          <w:lang w:eastAsia="en-US"/>
        </w:rPr>
        <w:t xml:space="preserve"> </w:t>
      </w:r>
      <w:r w:rsidRPr="009D2674">
        <w:rPr>
          <w:rFonts w:eastAsiaTheme="minorEastAsia"/>
          <w:color w:val="FF0000"/>
          <w:kern w:val="0"/>
          <w:position w:val="-1"/>
          <w:sz w:val="23"/>
          <w:szCs w:val="23"/>
          <w:lang w:eastAsia="en-US"/>
        </w:rPr>
        <w:t>following</w:t>
      </w:r>
      <w:r w:rsidRPr="009D2674">
        <w:rPr>
          <w:rFonts w:eastAsiaTheme="minorEastAsia"/>
          <w:color w:val="FF0000"/>
          <w:spacing w:val="39"/>
          <w:kern w:val="0"/>
          <w:position w:val="-1"/>
          <w:sz w:val="23"/>
          <w:szCs w:val="23"/>
          <w:lang w:eastAsia="en-US"/>
        </w:rPr>
        <w:t xml:space="preserve"> </w:t>
      </w:r>
      <w:proofErr w:type="spellStart"/>
      <w:r w:rsidRPr="009D2674">
        <w:rPr>
          <w:rFonts w:eastAsiaTheme="minorEastAsia"/>
          <w:color w:val="FF0000"/>
          <w:kern w:val="0"/>
          <w:position w:val="-1"/>
          <w:sz w:val="23"/>
          <w:szCs w:val="23"/>
          <w:lang w:eastAsia="en-US"/>
        </w:rPr>
        <w:t>Gd</w:t>
      </w:r>
      <w:proofErr w:type="spellEnd"/>
      <w:r w:rsidRPr="009D2674">
        <w:rPr>
          <w:rFonts w:eastAsiaTheme="minorEastAsia"/>
          <w:color w:val="FF0000"/>
          <w:spacing w:val="15"/>
          <w:kern w:val="0"/>
          <w:position w:val="-1"/>
          <w:sz w:val="23"/>
          <w:szCs w:val="23"/>
          <w:lang w:eastAsia="en-US"/>
        </w:rPr>
        <w:t xml:space="preserve"> </w:t>
      </w:r>
      <w:r w:rsidRPr="009D2674">
        <w:rPr>
          <w:rFonts w:eastAsiaTheme="minorEastAsia"/>
          <w:color w:val="FF0000"/>
          <w:kern w:val="0"/>
          <w:position w:val="-1"/>
          <w:sz w:val="23"/>
          <w:szCs w:val="23"/>
          <w:lang w:eastAsia="en-US"/>
        </w:rPr>
        <w:t>contrast</w:t>
      </w:r>
      <w:r w:rsidRPr="009D2674">
        <w:rPr>
          <w:rFonts w:eastAsiaTheme="minorEastAsia"/>
          <w:color w:val="FF0000"/>
          <w:spacing w:val="22"/>
          <w:kern w:val="0"/>
          <w:position w:val="-1"/>
          <w:sz w:val="23"/>
          <w:szCs w:val="23"/>
          <w:lang w:eastAsia="en-US"/>
        </w:rPr>
        <w:t xml:space="preserve"> </w:t>
      </w:r>
      <w:r w:rsidRPr="009D2674">
        <w:rPr>
          <w:rFonts w:eastAsiaTheme="minorEastAsia"/>
          <w:color w:val="FF0000"/>
          <w:kern w:val="0"/>
          <w:position w:val="-1"/>
          <w:sz w:val="23"/>
          <w:szCs w:val="23"/>
          <w:lang w:eastAsia="en-US"/>
        </w:rPr>
        <w:t xml:space="preserve">administration. </w:t>
      </w:r>
      <w:r w:rsidRPr="009D2674">
        <w:rPr>
          <w:rFonts w:eastAsiaTheme="minorEastAsia"/>
          <w:color w:val="FF0000"/>
          <w:spacing w:val="2"/>
          <w:kern w:val="0"/>
          <w:position w:val="-1"/>
          <w:sz w:val="23"/>
          <w:szCs w:val="23"/>
          <w:lang w:eastAsia="en-US"/>
        </w:rPr>
        <w:t xml:space="preserve"> </w:t>
      </w:r>
      <w:r w:rsidRPr="009D2674">
        <w:rPr>
          <w:rFonts w:eastAsiaTheme="minorEastAsia"/>
          <w:color w:val="FF0000"/>
          <w:w w:val="102"/>
          <w:kern w:val="0"/>
          <w:position w:val="-1"/>
          <w:sz w:val="23"/>
          <w:szCs w:val="23"/>
          <w:lang w:eastAsia="en-US"/>
        </w:rPr>
        <w:t>The</w:t>
      </w:r>
    </w:p>
    <w:p w:rsidR="009D2674" w:rsidRPr="009D2674" w:rsidRDefault="009D2674" w:rsidP="009D2674">
      <w:pPr>
        <w:pStyle w:val="ListParagraph"/>
        <w:spacing w:line="280" w:lineRule="exact"/>
        <w:ind w:left="1440"/>
        <w:rPr>
          <w:rFonts w:eastAsiaTheme="minorEastAsia"/>
          <w:color w:val="FF0000"/>
          <w:w w:val="102"/>
          <w:kern w:val="0"/>
          <w:position w:val="7"/>
          <w:sz w:val="23"/>
          <w:szCs w:val="23"/>
          <w:lang w:eastAsia="en-US"/>
        </w:rPr>
      </w:pPr>
      <w:proofErr w:type="gramStart"/>
      <w:r w:rsidRPr="009D2674">
        <w:rPr>
          <w:rFonts w:eastAsiaTheme="minorEastAsia"/>
          <w:color w:val="FF0000"/>
          <w:kern w:val="0"/>
          <w:position w:val="7"/>
          <w:sz w:val="23"/>
          <w:szCs w:val="23"/>
          <w:lang w:eastAsia="en-US"/>
        </w:rPr>
        <w:t>lesions</w:t>
      </w:r>
      <w:proofErr w:type="gramEnd"/>
      <w:r w:rsidRPr="009D2674">
        <w:rPr>
          <w:rFonts w:eastAsiaTheme="minorEastAsia"/>
          <w:color w:val="FF0000"/>
          <w:spacing w:val="26"/>
          <w:kern w:val="0"/>
          <w:position w:val="7"/>
          <w:sz w:val="23"/>
          <w:szCs w:val="23"/>
          <w:lang w:eastAsia="en-US"/>
        </w:rPr>
        <w:t xml:space="preserve"> </w:t>
      </w:r>
      <w:r w:rsidRPr="009D2674">
        <w:rPr>
          <w:rFonts w:eastAsiaTheme="minorEastAsia"/>
          <w:color w:val="FF0000"/>
          <w:kern w:val="0"/>
          <w:position w:val="7"/>
          <w:sz w:val="23"/>
          <w:szCs w:val="23"/>
          <w:lang w:eastAsia="en-US"/>
        </w:rPr>
        <w:t>in</w:t>
      </w:r>
      <w:r w:rsidRPr="009D2674">
        <w:rPr>
          <w:rFonts w:eastAsiaTheme="minorEastAsia"/>
          <w:color w:val="FF0000"/>
          <w:spacing w:val="-2"/>
          <w:kern w:val="0"/>
          <w:position w:val="7"/>
          <w:sz w:val="23"/>
          <w:szCs w:val="23"/>
          <w:lang w:eastAsia="en-US"/>
        </w:rPr>
        <w:t xml:space="preserve"> </w:t>
      </w:r>
      <w:r w:rsidRPr="009D2674">
        <w:rPr>
          <w:rFonts w:eastAsiaTheme="minorEastAsia"/>
          <w:color w:val="FF0000"/>
          <w:kern w:val="0"/>
          <w:position w:val="7"/>
          <w:sz w:val="23"/>
          <w:szCs w:val="23"/>
          <w:lang w:eastAsia="en-US"/>
        </w:rPr>
        <w:t>the</w:t>
      </w:r>
      <w:r w:rsidRPr="009D2674">
        <w:rPr>
          <w:rFonts w:eastAsiaTheme="minorEastAsia"/>
          <w:color w:val="FF0000"/>
          <w:spacing w:val="23"/>
          <w:kern w:val="0"/>
          <w:position w:val="7"/>
          <w:sz w:val="23"/>
          <w:szCs w:val="23"/>
          <w:lang w:eastAsia="en-US"/>
        </w:rPr>
        <w:t xml:space="preserve"> </w:t>
      </w:r>
      <w:r w:rsidRPr="009D2674">
        <w:rPr>
          <w:rFonts w:eastAsiaTheme="minorEastAsia"/>
          <w:color w:val="FF0000"/>
          <w:kern w:val="0"/>
          <w:position w:val="7"/>
          <w:sz w:val="23"/>
          <w:szCs w:val="23"/>
          <w:lang w:eastAsia="en-US"/>
        </w:rPr>
        <w:t>liver</w:t>
      </w:r>
      <w:r w:rsidRPr="009D2674">
        <w:rPr>
          <w:rFonts w:eastAsiaTheme="minorEastAsia"/>
          <w:color w:val="FF0000"/>
          <w:spacing w:val="19"/>
          <w:kern w:val="0"/>
          <w:position w:val="7"/>
          <w:sz w:val="23"/>
          <w:szCs w:val="23"/>
          <w:lang w:eastAsia="en-US"/>
        </w:rPr>
        <w:t xml:space="preserve"> </w:t>
      </w:r>
      <w:r w:rsidRPr="009D2674">
        <w:rPr>
          <w:rFonts w:eastAsiaTheme="minorEastAsia"/>
          <w:color w:val="FF0000"/>
          <w:kern w:val="0"/>
          <w:position w:val="7"/>
          <w:sz w:val="23"/>
          <w:szCs w:val="23"/>
          <w:lang w:eastAsia="en-US"/>
        </w:rPr>
        <w:t>(arrow)</w:t>
      </w:r>
      <w:r w:rsidRPr="009D2674">
        <w:rPr>
          <w:rFonts w:eastAsiaTheme="minorEastAsia"/>
          <w:color w:val="FF0000"/>
          <w:spacing w:val="26"/>
          <w:kern w:val="0"/>
          <w:position w:val="7"/>
          <w:sz w:val="23"/>
          <w:szCs w:val="23"/>
          <w:lang w:eastAsia="en-US"/>
        </w:rPr>
        <w:t xml:space="preserve"> </w:t>
      </w:r>
      <w:r w:rsidRPr="009D2674">
        <w:rPr>
          <w:rFonts w:eastAsiaTheme="minorEastAsia"/>
          <w:color w:val="FF0000"/>
          <w:kern w:val="0"/>
          <w:position w:val="7"/>
          <w:sz w:val="23"/>
          <w:szCs w:val="23"/>
          <w:lang w:eastAsia="en-US"/>
        </w:rPr>
        <w:t>are</w:t>
      </w:r>
      <w:r w:rsidRPr="009D2674">
        <w:rPr>
          <w:rFonts w:eastAsiaTheme="minorEastAsia"/>
          <w:color w:val="FF0000"/>
          <w:spacing w:val="13"/>
          <w:kern w:val="0"/>
          <w:position w:val="7"/>
          <w:sz w:val="23"/>
          <w:szCs w:val="23"/>
          <w:lang w:eastAsia="en-US"/>
        </w:rPr>
        <w:t xml:space="preserve"> </w:t>
      </w:r>
      <w:proofErr w:type="spellStart"/>
      <w:r w:rsidRPr="009D2674">
        <w:rPr>
          <w:rFonts w:eastAsiaTheme="minorEastAsia"/>
          <w:color w:val="FF0000"/>
          <w:kern w:val="0"/>
          <w:position w:val="7"/>
          <w:sz w:val="23"/>
          <w:szCs w:val="23"/>
          <w:lang w:eastAsia="en-US"/>
        </w:rPr>
        <w:t>hyperenhancing</w:t>
      </w:r>
      <w:proofErr w:type="spellEnd"/>
      <w:r w:rsidRPr="009D2674">
        <w:rPr>
          <w:rFonts w:eastAsiaTheme="minorEastAsia"/>
          <w:color w:val="FF0000"/>
          <w:spacing w:val="48"/>
          <w:kern w:val="0"/>
          <w:position w:val="7"/>
          <w:sz w:val="23"/>
          <w:szCs w:val="23"/>
          <w:lang w:eastAsia="en-US"/>
        </w:rPr>
        <w:t xml:space="preserve"> </w:t>
      </w:r>
      <w:r w:rsidRPr="009D2674">
        <w:rPr>
          <w:rFonts w:eastAsiaTheme="minorEastAsia"/>
          <w:color w:val="FF0000"/>
          <w:kern w:val="0"/>
          <w:position w:val="7"/>
          <w:sz w:val="23"/>
          <w:szCs w:val="23"/>
          <w:lang w:eastAsia="en-US"/>
        </w:rPr>
        <w:t>lesions</w:t>
      </w:r>
      <w:r w:rsidRPr="009D2674">
        <w:rPr>
          <w:rFonts w:eastAsiaTheme="minorEastAsia"/>
          <w:color w:val="FF0000"/>
          <w:spacing w:val="25"/>
          <w:kern w:val="0"/>
          <w:position w:val="7"/>
          <w:sz w:val="23"/>
          <w:szCs w:val="23"/>
          <w:lang w:eastAsia="en-US"/>
        </w:rPr>
        <w:t xml:space="preserve"> </w:t>
      </w:r>
      <w:r w:rsidRPr="009D2674">
        <w:rPr>
          <w:rFonts w:eastAsiaTheme="minorEastAsia"/>
          <w:color w:val="FF0000"/>
          <w:kern w:val="0"/>
          <w:position w:val="7"/>
          <w:sz w:val="23"/>
          <w:szCs w:val="23"/>
          <w:lang w:eastAsia="en-US"/>
        </w:rPr>
        <w:t>relative</w:t>
      </w:r>
      <w:r w:rsidRPr="009D2674">
        <w:rPr>
          <w:rFonts w:eastAsiaTheme="minorEastAsia"/>
          <w:color w:val="FF0000"/>
          <w:spacing w:val="20"/>
          <w:kern w:val="0"/>
          <w:position w:val="7"/>
          <w:sz w:val="23"/>
          <w:szCs w:val="23"/>
          <w:lang w:eastAsia="en-US"/>
        </w:rPr>
        <w:t xml:space="preserve"> </w:t>
      </w:r>
      <w:r w:rsidRPr="009D2674">
        <w:rPr>
          <w:rFonts w:eastAsiaTheme="minorEastAsia"/>
          <w:color w:val="FF0000"/>
          <w:kern w:val="0"/>
          <w:position w:val="7"/>
          <w:sz w:val="23"/>
          <w:szCs w:val="23"/>
          <w:lang w:eastAsia="en-US"/>
        </w:rPr>
        <w:t>to</w:t>
      </w:r>
      <w:r w:rsidRPr="009D2674">
        <w:rPr>
          <w:rFonts w:eastAsiaTheme="minorEastAsia"/>
          <w:color w:val="FF0000"/>
          <w:spacing w:val="10"/>
          <w:kern w:val="0"/>
          <w:position w:val="7"/>
          <w:sz w:val="23"/>
          <w:szCs w:val="23"/>
          <w:lang w:eastAsia="en-US"/>
        </w:rPr>
        <w:t xml:space="preserve"> </w:t>
      </w:r>
      <w:r w:rsidRPr="009D2674">
        <w:rPr>
          <w:rFonts w:eastAsiaTheme="minorEastAsia"/>
          <w:color w:val="FF0000"/>
          <w:kern w:val="0"/>
          <w:position w:val="7"/>
          <w:sz w:val="23"/>
          <w:szCs w:val="23"/>
          <w:lang w:eastAsia="en-US"/>
        </w:rPr>
        <w:t>the</w:t>
      </w:r>
      <w:r w:rsidRPr="009D2674">
        <w:rPr>
          <w:rFonts w:eastAsiaTheme="minorEastAsia"/>
          <w:color w:val="FF0000"/>
          <w:spacing w:val="23"/>
          <w:kern w:val="0"/>
          <w:position w:val="7"/>
          <w:sz w:val="23"/>
          <w:szCs w:val="23"/>
          <w:lang w:eastAsia="en-US"/>
        </w:rPr>
        <w:t xml:space="preserve"> </w:t>
      </w:r>
      <w:r w:rsidRPr="009D2674">
        <w:rPr>
          <w:rFonts w:eastAsiaTheme="minorEastAsia"/>
          <w:color w:val="FF0000"/>
          <w:w w:val="102"/>
          <w:kern w:val="0"/>
          <w:position w:val="7"/>
          <w:sz w:val="23"/>
          <w:szCs w:val="23"/>
          <w:lang w:eastAsia="en-US"/>
        </w:rPr>
        <w:t>liver.</w:t>
      </w:r>
    </w:p>
    <w:p w:rsidR="009D2674" w:rsidRDefault="009D2674" w:rsidP="009D2674">
      <w:pPr>
        <w:pStyle w:val="ListParagraph"/>
        <w:spacing w:line="280" w:lineRule="exact"/>
        <w:ind w:left="1440"/>
        <w:rPr>
          <w:color w:val="000000"/>
          <w:w w:val="102"/>
          <w:position w:val="-1"/>
          <w:sz w:val="23"/>
          <w:szCs w:val="23"/>
        </w:rPr>
      </w:pPr>
      <w:r w:rsidRPr="009D2674">
        <w:rPr>
          <w:rFonts w:ascii="Book Antiqua" w:hAnsi="Book Antiqua" w:cs="Arial"/>
          <w:color w:val="FF0000"/>
          <w:szCs w:val="21"/>
        </w:rPr>
        <w:t xml:space="preserve">Figure 2: </w:t>
      </w:r>
      <w:r w:rsidRPr="009D2674">
        <w:rPr>
          <w:rFonts w:eastAsiaTheme="minorEastAsia"/>
          <w:color w:val="FF0000"/>
          <w:kern w:val="0"/>
          <w:position w:val="1"/>
          <w:sz w:val="23"/>
          <w:szCs w:val="23"/>
          <w:lang w:eastAsia="en-US"/>
        </w:rPr>
        <w:t>61</w:t>
      </w:r>
      <w:r w:rsidRPr="009D2674">
        <w:rPr>
          <w:rFonts w:eastAsiaTheme="minorEastAsia"/>
          <w:color w:val="FF0000"/>
          <w:spacing w:val="16"/>
          <w:kern w:val="0"/>
          <w:position w:val="1"/>
          <w:sz w:val="23"/>
          <w:szCs w:val="23"/>
          <w:lang w:eastAsia="en-US"/>
        </w:rPr>
        <w:t xml:space="preserve"> </w:t>
      </w:r>
      <w:proofErr w:type="spellStart"/>
      <w:r w:rsidRPr="009D2674">
        <w:rPr>
          <w:rFonts w:eastAsiaTheme="minorEastAsia"/>
          <w:color w:val="FF0000"/>
          <w:kern w:val="0"/>
          <w:position w:val="1"/>
          <w:sz w:val="23"/>
          <w:szCs w:val="23"/>
          <w:lang w:eastAsia="en-US"/>
        </w:rPr>
        <w:t>y.o</w:t>
      </w:r>
      <w:proofErr w:type="spellEnd"/>
      <w:r w:rsidRPr="009D2674">
        <w:rPr>
          <w:rFonts w:eastAsiaTheme="minorEastAsia"/>
          <w:color w:val="FF0000"/>
          <w:kern w:val="0"/>
          <w:position w:val="1"/>
          <w:sz w:val="23"/>
          <w:szCs w:val="23"/>
          <w:lang w:eastAsia="en-US"/>
        </w:rPr>
        <w:t>.</w:t>
      </w:r>
      <w:r w:rsidRPr="009D2674">
        <w:rPr>
          <w:rFonts w:eastAsiaTheme="minorEastAsia"/>
          <w:color w:val="FF0000"/>
          <w:spacing w:val="11"/>
          <w:kern w:val="0"/>
          <w:position w:val="1"/>
          <w:sz w:val="23"/>
          <w:szCs w:val="23"/>
          <w:lang w:eastAsia="en-US"/>
        </w:rPr>
        <w:t xml:space="preserve"> </w:t>
      </w:r>
      <w:r w:rsidRPr="009D2674">
        <w:rPr>
          <w:rFonts w:eastAsiaTheme="minorEastAsia"/>
          <w:color w:val="FF0000"/>
          <w:kern w:val="0"/>
          <w:position w:val="1"/>
          <w:sz w:val="23"/>
          <w:szCs w:val="23"/>
          <w:lang w:eastAsia="en-US"/>
        </w:rPr>
        <w:t>female</w:t>
      </w:r>
      <w:r w:rsidRPr="009D2674">
        <w:rPr>
          <w:rFonts w:eastAsiaTheme="minorEastAsia"/>
          <w:color w:val="FF0000"/>
          <w:spacing w:val="32"/>
          <w:kern w:val="0"/>
          <w:position w:val="1"/>
          <w:sz w:val="23"/>
          <w:szCs w:val="23"/>
          <w:lang w:eastAsia="en-US"/>
        </w:rPr>
        <w:t xml:space="preserve"> </w:t>
      </w:r>
      <w:r w:rsidRPr="009D2674">
        <w:rPr>
          <w:rFonts w:eastAsiaTheme="minorEastAsia"/>
          <w:color w:val="FF0000"/>
          <w:kern w:val="0"/>
          <w:position w:val="1"/>
          <w:sz w:val="23"/>
          <w:szCs w:val="23"/>
          <w:lang w:eastAsia="en-US"/>
        </w:rPr>
        <w:t>with</w:t>
      </w:r>
      <w:r w:rsidRPr="009D2674">
        <w:rPr>
          <w:rFonts w:eastAsiaTheme="minorEastAsia"/>
          <w:color w:val="FF0000"/>
          <w:spacing w:val="13"/>
          <w:kern w:val="0"/>
          <w:position w:val="1"/>
          <w:sz w:val="23"/>
          <w:szCs w:val="23"/>
          <w:lang w:eastAsia="en-US"/>
        </w:rPr>
        <w:t xml:space="preserve"> </w:t>
      </w:r>
      <w:r w:rsidRPr="009D2674">
        <w:rPr>
          <w:rFonts w:eastAsiaTheme="minorEastAsia"/>
          <w:color w:val="FF0000"/>
          <w:kern w:val="0"/>
          <w:position w:val="1"/>
          <w:sz w:val="23"/>
          <w:szCs w:val="23"/>
          <w:lang w:eastAsia="en-US"/>
        </w:rPr>
        <w:t>metastatic</w:t>
      </w:r>
      <w:r w:rsidRPr="009D2674">
        <w:rPr>
          <w:rFonts w:eastAsiaTheme="minorEastAsia"/>
          <w:color w:val="FF0000"/>
          <w:spacing w:val="44"/>
          <w:kern w:val="0"/>
          <w:position w:val="1"/>
          <w:sz w:val="23"/>
          <w:szCs w:val="23"/>
          <w:lang w:eastAsia="en-US"/>
        </w:rPr>
        <w:t xml:space="preserve"> </w:t>
      </w:r>
      <w:r w:rsidRPr="009D2674">
        <w:rPr>
          <w:rFonts w:eastAsiaTheme="minorEastAsia"/>
          <w:color w:val="FF0000"/>
          <w:kern w:val="0"/>
          <w:position w:val="1"/>
          <w:sz w:val="23"/>
          <w:szCs w:val="23"/>
          <w:lang w:eastAsia="en-US"/>
        </w:rPr>
        <w:t>islet</w:t>
      </w:r>
      <w:r w:rsidRPr="009D2674">
        <w:rPr>
          <w:rFonts w:eastAsiaTheme="minorEastAsia"/>
          <w:color w:val="FF0000"/>
          <w:spacing w:val="15"/>
          <w:kern w:val="0"/>
          <w:position w:val="1"/>
          <w:sz w:val="23"/>
          <w:szCs w:val="23"/>
          <w:lang w:eastAsia="en-US"/>
        </w:rPr>
        <w:t xml:space="preserve"> </w:t>
      </w:r>
      <w:r w:rsidRPr="009D2674">
        <w:rPr>
          <w:rFonts w:eastAsiaTheme="minorEastAsia"/>
          <w:color w:val="FF0000"/>
          <w:kern w:val="0"/>
          <w:position w:val="1"/>
          <w:sz w:val="23"/>
          <w:szCs w:val="23"/>
          <w:lang w:eastAsia="en-US"/>
        </w:rPr>
        <w:t>cell</w:t>
      </w:r>
      <w:r w:rsidRPr="009D2674">
        <w:rPr>
          <w:rFonts w:eastAsiaTheme="minorEastAsia"/>
          <w:color w:val="FF0000"/>
          <w:spacing w:val="13"/>
          <w:kern w:val="0"/>
          <w:position w:val="1"/>
          <w:sz w:val="23"/>
          <w:szCs w:val="23"/>
          <w:lang w:eastAsia="en-US"/>
        </w:rPr>
        <w:t xml:space="preserve"> </w:t>
      </w:r>
      <w:r w:rsidRPr="009D2674">
        <w:rPr>
          <w:rFonts w:eastAsiaTheme="minorEastAsia"/>
          <w:color w:val="FF0000"/>
          <w:w w:val="103"/>
          <w:kern w:val="0"/>
          <w:position w:val="1"/>
          <w:sz w:val="23"/>
          <w:szCs w:val="23"/>
          <w:lang w:eastAsia="en-US"/>
        </w:rPr>
        <w:t>carcinoma</w:t>
      </w:r>
      <w:r w:rsidRPr="009D2674">
        <w:rPr>
          <w:color w:val="FF0000"/>
          <w:position w:val="-1"/>
          <w:sz w:val="23"/>
          <w:szCs w:val="23"/>
        </w:rPr>
        <w:t xml:space="preserve"> CT</w:t>
      </w:r>
      <w:r w:rsidRPr="009D2674">
        <w:rPr>
          <w:color w:val="FF0000"/>
          <w:spacing w:val="16"/>
          <w:position w:val="-1"/>
          <w:sz w:val="23"/>
          <w:szCs w:val="23"/>
        </w:rPr>
        <w:t xml:space="preserve"> </w:t>
      </w:r>
      <w:r w:rsidRPr="009D2674">
        <w:rPr>
          <w:color w:val="FF0000"/>
          <w:position w:val="-1"/>
          <w:sz w:val="23"/>
          <w:szCs w:val="23"/>
        </w:rPr>
        <w:t>image</w:t>
      </w:r>
      <w:r w:rsidRPr="009D2674">
        <w:rPr>
          <w:color w:val="FF0000"/>
          <w:spacing w:val="19"/>
          <w:position w:val="-1"/>
          <w:sz w:val="23"/>
          <w:szCs w:val="23"/>
        </w:rPr>
        <w:t xml:space="preserve"> </w:t>
      </w:r>
      <w:r w:rsidRPr="009D2674">
        <w:rPr>
          <w:color w:val="FF0000"/>
          <w:position w:val="-1"/>
          <w:sz w:val="23"/>
          <w:szCs w:val="23"/>
        </w:rPr>
        <w:t>of</w:t>
      </w:r>
      <w:r w:rsidRPr="009D2674">
        <w:rPr>
          <w:color w:val="FF0000"/>
          <w:spacing w:val="2"/>
          <w:position w:val="-1"/>
          <w:sz w:val="23"/>
          <w:szCs w:val="23"/>
        </w:rPr>
        <w:t xml:space="preserve"> </w:t>
      </w:r>
      <w:r w:rsidRPr="009D2674">
        <w:rPr>
          <w:color w:val="FF0000"/>
          <w:position w:val="-1"/>
          <w:sz w:val="23"/>
          <w:szCs w:val="23"/>
        </w:rPr>
        <w:t>the</w:t>
      </w:r>
      <w:r w:rsidRPr="009D2674">
        <w:rPr>
          <w:color w:val="FF0000"/>
          <w:spacing w:val="30"/>
          <w:position w:val="-1"/>
          <w:sz w:val="23"/>
          <w:szCs w:val="23"/>
        </w:rPr>
        <w:t xml:space="preserve"> </w:t>
      </w:r>
      <w:r w:rsidRPr="009D2674">
        <w:rPr>
          <w:color w:val="FF0000"/>
          <w:position w:val="-1"/>
          <w:sz w:val="23"/>
          <w:szCs w:val="23"/>
        </w:rPr>
        <w:t>abdomen</w:t>
      </w:r>
      <w:r w:rsidRPr="009D2674">
        <w:rPr>
          <w:color w:val="FF0000"/>
          <w:spacing w:val="24"/>
          <w:position w:val="-1"/>
          <w:sz w:val="23"/>
          <w:szCs w:val="23"/>
        </w:rPr>
        <w:t xml:space="preserve"> </w:t>
      </w:r>
      <w:r w:rsidRPr="009D2674">
        <w:rPr>
          <w:color w:val="FF0000"/>
          <w:position w:val="-1"/>
          <w:sz w:val="23"/>
          <w:szCs w:val="23"/>
        </w:rPr>
        <w:t>following</w:t>
      </w:r>
      <w:r w:rsidRPr="009D2674">
        <w:rPr>
          <w:color w:val="FF0000"/>
          <w:spacing w:val="41"/>
          <w:position w:val="-1"/>
          <w:sz w:val="23"/>
          <w:szCs w:val="23"/>
        </w:rPr>
        <w:t xml:space="preserve"> </w:t>
      </w:r>
      <w:r w:rsidRPr="009D2674">
        <w:rPr>
          <w:color w:val="FF0000"/>
          <w:position w:val="-1"/>
          <w:sz w:val="23"/>
          <w:szCs w:val="23"/>
        </w:rPr>
        <w:t>IV</w:t>
      </w:r>
      <w:r w:rsidRPr="009D2674">
        <w:rPr>
          <w:color w:val="FF0000"/>
          <w:spacing w:val="16"/>
          <w:position w:val="-1"/>
          <w:sz w:val="23"/>
          <w:szCs w:val="23"/>
        </w:rPr>
        <w:t xml:space="preserve"> </w:t>
      </w:r>
      <w:r w:rsidRPr="009D2674">
        <w:rPr>
          <w:color w:val="FF0000"/>
          <w:position w:val="-1"/>
          <w:sz w:val="23"/>
          <w:szCs w:val="23"/>
        </w:rPr>
        <w:t xml:space="preserve">contrast. </w:t>
      </w:r>
      <w:r w:rsidRPr="009D2674">
        <w:rPr>
          <w:color w:val="FF0000"/>
          <w:spacing w:val="28"/>
          <w:position w:val="-1"/>
          <w:sz w:val="23"/>
          <w:szCs w:val="23"/>
        </w:rPr>
        <w:t xml:space="preserve"> </w:t>
      </w:r>
      <w:r w:rsidRPr="009D2674">
        <w:rPr>
          <w:color w:val="FF0000"/>
          <w:position w:val="-1"/>
          <w:sz w:val="23"/>
          <w:szCs w:val="23"/>
        </w:rPr>
        <w:t>The</w:t>
      </w:r>
      <w:r w:rsidRPr="009D2674">
        <w:rPr>
          <w:color w:val="FF0000"/>
          <w:spacing w:val="16"/>
          <w:position w:val="-1"/>
          <w:sz w:val="23"/>
          <w:szCs w:val="23"/>
        </w:rPr>
        <w:t xml:space="preserve"> </w:t>
      </w:r>
      <w:r w:rsidRPr="009D2674">
        <w:rPr>
          <w:color w:val="FF0000"/>
          <w:position w:val="-1"/>
          <w:sz w:val="23"/>
          <w:szCs w:val="23"/>
        </w:rPr>
        <w:t>lesions</w:t>
      </w:r>
      <w:r w:rsidRPr="009D2674">
        <w:rPr>
          <w:color w:val="FF0000"/>
          <w:spacing w:val="26"/>
          <w:position w:val="-1"/>
          <w:sz w:val="23"/>
          <w:szCs w:val="23"/>
        </w:rPr>
        <w:t xml:space="preserve"> </w:t>
      </w:r>
      <w:r w:rsidRPr="009D2674">
        <w:rPr>
          <w:color w:val="FF0000"/>
          <w:position w:val="-1"/>
          <w:sz w:val="23"/>
          <w:szCs w:val="23"/>
        </w:rPr>
        <w:t>in</w:t>
      </w:r>
      <w:r w:rsidRPr="009D2674">
        <w:rPr>
          <w:color w:val="FF0000"/>
          <w:spacing w:val="5"/>
          <w:position w:val="-1"/>
          <w:sz w:val="23"/>
          <w:szCs w:val="23"/>
        </w:rPr>
        <w:t xml:space="preserve"> </w:t>
      </w:r>
      <w:r w:rsidRPr="009D2674">
        <w:rPr>
          <w:color w:val="FF0000"/>
          <w:position w:val="-1"/>
          <w:sz w:val="23"/>
          <w:szCs w:val="23"/>
        </w:rPr>
        <w:t>the</w:t>
      </w:r>
      <w:r w:rsidRPr="009D2674">
        <w:rPr>
          <w:color w:val="FF0000"/>
          <w:spacing w:val="23"/>
          <w:position w:val="-1"/>
          <w:sz w:val="23"/>
          <w:szCs w:val="23"/>
        </w:rPr>
        <w:t xml:space="preserve"> </w:t>
      </w:r>
      <w:r w:rsidRPr="009D2674">
        <w:rPr>
          <w:color w:val="FF0000"/>
          <w:position w:val="-1"/>
          <w:sz w:val="23"/>
          <w:szCs w:val="23"/>
        </w:rPr>
        <w:t>liver</w:t>
      </w:r>
      <w:r w:rsidRPr="009D2674">
        <w:rPr>
          <w:color w:val="FF0000"/>
          <w:spacing w:val="13"/>
          <w:position w:val="-1"/>
          <w:sz w:val="23"/>
          <w:szCs w:val="23"/>
        </w:rPr>
        <w:t xml:space="preserve"> </w:t>
      </w:r>
      <w:r w:rsidRPr="009D2674">
        <w:rPr>
          <w:color w:val="FF0000"/>
          <w:w w:val="102"/>
          <w:position w:val="-1"/>
          <w:sz w:val="23"/>
          <w:szCs w:val="23"/>
        </w:rPr>
        <w:t xml:space="preserve">are </w:t>
      </w:r>
      <w:proofErr w:type="spellStart"/>
      <w:r w:rsidRPr="009D2674">
        <w:rPr>
          <w:color w:val="FF0000"/>
          <w:w w:val="102"/>
          <w:position w:val="-1"/>
          <w:sz w:val="23"/>
          <w:szCs w:val="23"/>
        </w:rPr>
        <w:t>hypoenhancing</w:t>
      </w:r>
      <w:proofErr w:type="spellEnd"/>
      <w:r w:rsidRPr="009D2674">
        <w:rPr>
          <w:color w:val="FF0000"/>
          <w:w w:val="102"/>
          <w:position w:val="-1"/>
          <w:sz w:val="23"/>
          <w:szCs w:val="23"/>
        </w:rPr>
        <w:t xml:space="preserve"> relative to the liver (arrow</w:t>
      </w:r>
      <w:r>
        <w:rPr>
          <w:color w:val="000000"/>
          <w:w w:val="102"/>
          <w:position w:val="-1"/>
          <w:sz w:val="23"/>
          <w:szCs w:val="23"/>
        </w:rPr>
        <w:t>).</w:t>
      </w:r>
    </w:p>
    <w:p w:rsidR="009D2674" w:rsidRPr="009D2674" w:rsidRDefault="009D2674" w:rsidP="009D2674">
      <w:pPr>
        <w:pStyle w:val="ListParagraph"/>
        <w:numPr>
          <w:ilvl w:val="1"/>
          <w:numId w:val="1"/>
        </w:numPr>
        <w:tabs>
          <w:tab w:val="left" w:pos="1540"/>
        </w:tabs>
        <w:autoSpaceDE w:val="0"/>
        <w:autoSpaceDN w:val="0"/>
        <w:adjustRightInd w:val="0"/>
        <w:spacing w:before="29" w:line="264" w:lineRule="exact"/>
        <w:ind w:right="-20"/>
        <w:rPr>
          <w:color w:val="FF0000"/>
          <w:sz w:val="23"/>
          <w:szCs w:val="23"/>
        </w:rPr>
      </w:pPr>
      <w:r w:rsidRPr="009D2674">
        <w:rPr>
          <w:color w:val="FF0000"/>
          <w:w w:val="102"/>
          <w:position w:val="-1"/>
          <w:sz w:val="23"/>
          <w:szCs w:val="23"/>
        </w:rPr>
        <w:lastRenderedPageBreak/>
        <w:t xml:space="preserve">Figure 3: 56 year old male with islet cell cancer. </w:t>
      </w:r>
      <w:r w:rsidRPr="009D2674">
        <w:rPr>
          <w:color w:val="FF0000"/>
          <w:position w:val="-1"/>
          <w:sz w:val="23"/>
          <w:szCs w:val="23"/>
        </w:rPr>
        <w:t>CT</w:t>
      </w:r>
      <w:r w:rsidRPr="009D2674">
        <w:rPr>
          <w:color w:val="FF0000"/>
          <w:spacing w:val="16"/>
          <w:position w:val="-1"/>
          <w:sz w:val="23"/>
          <w:szCs w:val="23"/>
        </w:rPr>
        <w:t xml:space="preserve"> </w:t>
      </w:r>
      <w:r w:rsidRPr="009D2674">
        <w:rPr>
          <w:color w:val="FF0000"/>
          <w:position w:val="-1"/>
          <w:sz w:val="23"/>
          <w:szCs w:val="23"/>
        </w:rPr>
        <w:t>image</w:t>
      </w:r>
      <w:r w:rsidRPr="009D2674">
        <w:rPr>
          <w:color w:val="FF0000"/>
          <w:spacing w:val="19"/>
          <w:position w:val="-1"/>
          <w:sz w:val="23"/>
          <w:szCs w:val="23"/>
        </w:rPr>
        <w:t xml:space="preserve"> </w:t>
      </w:r>
      <w:r w:rsidRPr="009D2674">
        <w:rPr>
          <w:color w:val="FF0000"/>
          <w:position w:val="-1"/>
          <w:sz w:val="23"/>
          <w:szCs w:val="23"/>
        </w:rPr>
        <w:t>of</w:t>
      </w:r>
      <w:r w:rsidRPr="009D2674">
        <w:rPr>
          <w:color w:val="FF0000"/>
          <w:spacing w:val="2"/>
          <w:position w:val="-1"/>
          <w:sz w:val="23"/>
          <w:szCs w:val="23"/>
        </w:rPr>
        <w:t xml:space="preserve"> </w:t>
      </w:r>
      <w:r w:rsidRPr="009D2674">
        <w:rPr>
          <w:color w:val="FF0000"/>
          <w:position w:val="-1"/>
          <w:sz w:val="23"/>
          <w:szCs w:val="23"/>
        </w:rPr>
        <w:t>the</w:t>
      </w:r>
      <w:r w:rsidRPr="009D2674">
        <w:rPr>
          <w:color w:val="FF0000"/>
          <w:spacing w:val="30"/>
          <w:position w:val="-1"/>
          <w:sz w:val="23"/>
          <w:szCs w:val="23"/>
        </w:rPr>
        <w:t xml:space="preserve"> </w:t>
      </w:r>
      <w:r w:rsidRPr="009D2674">
        <w:rPr>
          <w:color w:val="FF0000"/>
          <w:position w:val="-1"/>
          <w:sz w:val="23"/>
          <w:szCs w:val="23"/>
        </w:rPr>
        <w:t>abdomen</w:t>
      </w:r>
      <w:r w:rsidRPr="009D2674">
        <w:rPr>
          <w:color w:val="FF0000"/>
          <w:spacing w:val="24"/>
          <w:position w:val="-1"/>
          <w:sz w:val="23"/>
          <w:szCs w:val="23"/>
        </w:rPr>
        <w:t xml:space="preserve"> </w:t>
      </w:r>
      <w:r w:rsidRPr="009D2674">
        <w:rPr>
          <w:color w:val="FF0000"/>
          <w:position w:val="-1"/>
          <w:sz w:val="23"/>
          <w:szCs w:val="23"/>
        </w:rPr>
        <w:t>following</w:t>
      </w:r>
      <w:r w:rsidRPr="009D2674">
        <w:rPr>
          <w:color w:val="FF0000"/>
          <w:spacing w:val="41"/>
          <w:position w:val="-1"/>
          <w:sz w:val="23"/>
          <w:szCs w:val="23"/>
        </w:rPr>
        <w:t xml:space="preserve"> </w:t>
      </w:r>
      <w:r w:rsidRPr="009D2674">
        <w:rPr>
          <w:color w:val="FF0000"/>
          <w:position w:val="-1"/>
          <w:sz w:val="23"/>
          <w:szCs w:val="23"/>
        </w:rPr>
        <w:t>IV</w:t>
      </w:r>
      <w:r w:rsidRPr="009D2674">
        <w:rPr>
          <w:color w:val="FF0000"/>
          <w:spacing w:val="16"/>
          <w:position w:val="-1"/>
          <w:sz w:val="23"/>
          <w:szCs w:val="23"/>
        </w:rPr>
        <w:t xml:space="preserve"> </w:t>
      </w:r>
      <w:r w:rsidRPr="009D2674">
        <w:rPr>
          <w:color w:val="FF0000"/>
          <w:position w:val="-1"/>
          <w:sz w:val="23"/>
          <w:szCs w:val="23"/>
        </w:rPr>
        <w:t xml:space="preserve">contrast. </w:t>
      </w:r>
      <w:r w:rsidRPr="009D2674">
        <w:rPr>
          <w:color w:val="FF0000"/>
          <w:spacing w:val="33"/>
          <w:position w:val="-1"/>
          <w:sz w:val="23"/>
          <w:szCs w:val="23"/>
        </w:rPr>
        <w:t xml:space="preserve"> </w:t>
      </w:r>
      <w:r w:rsidRPr="009D2674">
        <w:rPr>
          <w:color w:val="FF0000"/>
          <w:position w:val="-1"/>
          <w:sz w:val="23"/>
          <w:szCs w:val="23"/>
        </w:rPr>
        <w:t>The</w:t>
      </w:r>
      <w:r w:rsidRPr="009D2674">
        <w:rPr>
          <w:color w:val="FF0000"/>
          <w:spacing w:val="16"/>
          <w:position w:val="-1"/>
          <w:sz w:val="23"/>
          <w:szCs w:val="23"/>
        </w:rPr>
        <w:t xml:space="preserve"> </w:t>
      </w:r>
      <w:r w:rsidRPr="009D2674">
        <w:rPr>
          <w:color w:val="FF0000"/>
          <w:position w:val="-1"/>
          <w:sz w:val="23"/>
          <w:szCs w:val="23"/>
        </w:rPr>
        <w:t>lesion</w:t>
      </w:r>
      <w:r w:rsidRPr="009D2674">
        <w:rPr>
          <w:color w:val="FF0000"/>
          <w:spacing w:val="25"/>
          <w:position w:val="-1"/>
          <w:sz w:val="23"/>
          <w:szCs w:val="23"/>
        </w:rPr>
        <w:t xml:space="preserve"> </w:t>
      </w:r>
      <w:r w:rsidRPr="009D2674">
        <w:rPr>
          <w:color w:val="FF0000"/>
          <w:position w:val="-1"/>
          <w:sz w:val="23"/>
          <w:szCs w:val="23"/>
        </w:rPr>
        <w:t>in</w:t>
      </w:r>
      <w:r w:rsidRPr="009D2674">
        <w:rPr>
          <w:color w:val="FF0000"/>
          <w:spacing w:val="-2"/>
          <w:position w:val="-1"/>
          <w:sz w:val="23"/>
          <w:szCs w:val="23"/>
        </w:rPr>
        <w:t xml:space="preserve"> </w:t>
      </w:r>
      <w:r w:rsidRPr="009D2674">
        <w:rPr>
          <w:color w:val="FF0000"/>
          <w:position w:val="-1"/>
          <w:sz w:val="23"/>
          <w:szCs w:val="23"/>
        </w:rPr>
        <w:t>the</w:t>
      </w:r>
      <w:r w:rsidRPr="009D2674">
        <w:rPr>
          <w:color w:val="FF0000"/>
          <w:spacing w:val="30"/>
          <w:position w:val="-1"/>
          <w:sz w:val="23"/>
          <w:szCs w:val="23"/>
        </w:rPr>
        <w:t xml:space="preserve"> </w:t>
      </w:r>
      <w:r w:rsidRPr="009D2674">
        <w:rPr>
          <w:color w:val="FF0000"/>
          <w:position w:val="-1"/>
          <w:sz w:val="23"/>
          <w:szCs w:val="23"/>
        </w:rPr>
        <w:t>liver</w:t>
      </w:r>
      <w:r w:rsidRPr="009D2674">
        <w:rPr>
          <w:color w:val="FF0000"/>
          <w:spacing w:val="15"/>
          <w:position w:val="-1"/>
          <w:sz w:val="23"/>
          <w:szCs w:val="23"/>
        </w:rPr>
        <w:t xml:space="preserve"> </w:t>
      </w:r>
      <w:r w:rsidRPr="009D2674">
        <w:rPr>
          <w:color w:val="FF0000"/>
          <w:position w:val="-1"/>
          <w:sz w:val="23"/>
          <w:szCs w:val="23"/>
        </w:rPr>
        <w:t>is</w:t>
      </w:r>
      <w:r w:rsidRPr="009D2674">
        <w:rPr>
          <w:color w:val="FF0000"/>
          <w:spacing w:val="4"/>
          <w:position w:val="-1"/>
          <w:sz w:val="23"/>
          <w:szCs w:val="23"/>
        </w:rPr>
        <w:t xml:space="preserve"> </w:t>
      </w:r>
      <w:proofErr w:type="spellStart"/>
      <w:r w:rsidRPr="009D2674">
        <w:rPr>
          <w:color w:val="FF0000"/>
          <w:w w:val="104"/>
          <w:position w:val="-1"/>
          <w:sz w:val="23"/>
          <w:szCs w:val="23"/>
        </w:rPr>
        <w:t>iso</w:t>
      </w:r>
      <w:proofErr w:type="spellEnd"/>
      <w:r w:rsidR="00A24FB9">
        <w:rPr>
          <w:color w:val="FF0000"/>
          <w:w w:val="104"/>
          <w:position w:val="-1"/>
          <w:sz w:val="23"/>
          <w:szCs w:val="23"/>
        </w:rPr>
        <w:t xml:space="preserve"> </w:t>
      </w:r>
      <w:r w:rsidRPr="009D2674">
        <w:rPr>
          <w:color w:val="FF0000"/>
          <w:w w:val="104"/>
          <w:position w:val="-1"/>
          <w:sz w:val="23"/>
          <w:szCs w:val="23"/>
        </w:rPr>
        <w:t xml:space="preserve">enhancing relative to the liver </w:t>
      </w:r>
      <w:r w:rsidR="00A24FB9" w:rsidRPr="009D2674">
        <w:rPr>
          <w:color w:val="FF0000"/>
          <w:w w:val="104"/>
          <w:position w:val="-1"/>
          <w:sz w:val="23"/>
          <w:szCs w:val="23"/>
        </w:rPr>
        <w:t>(arrow</w:t>
      </w:r>
      <w:r w:rsidRPr="009D2674">
        <w:rPr>
          <w:color w:val="FF0000"/>
          <w:w w:val="104"/>
          <w:position w:val="-1"/>
          <w:sz w:val="23"/>
          <w:szCs w:val="23"/>
        </w:rPr>
        <w:t>).</w:t>
      </w:r>
    </w:p>
    <w:p w:rsidR="009D2674" w:rsidRPr="009D2674" w:rsidRDefault="009D2674" w:rsidP="009D2674">
      <w:pPr>
        <w:pStyle w:val="ListParagraph"/>
        <w:numPr>
          <w:ilvl w:val="1"/>
          <w:numId w:val="1"/>
        </w:numPr>
        <w:tabs>
          <w:tab w:val="left" w:pos="1540"/>
        </w:tabs>
        <w:autoSpaceDE w:val="0"/>
        <w:autoSpaceDN w:val="0"/>
        <w:adjustRightInd w:val="0"/>
        <w:spacing w:before="29" w:line="264" w:lineRule="exact"/>
        <w:ind w:right="-20"/>
        <w:rPr>
          <w:color w:val="FF0000"/>
          <w:sz w:val="23"/>
          <w:szCs w:val="23"/>
        </w:rPr>
      </w:pPr>
      <w:r w:rsidRPr="009D2674">
        <w:rPr>
          <w:color w:val="FF0000"/>
          <w:sz w:val="23"/>
          <w:szCs w:val="23"/>
        </w:rPr>
        <w:t xml:space="preserve">Figure 4. </w:t>
      </w:r>
      <w:r w:rsidRPr="009D2674">
        <w:rPr>
          <w:color w:val="FF0000"/>
          <w:w w:val="102"/>
          <w:position w:val="-1"/>
          <w:sz w:val="23"/>
          <w:szCs w:val="23"/>
        </w:rPr>
        <w:t xml:space="preserve">58 year old male with islet cell cancer. </w:t>
      </w:r>
      <w:r w:rsidRPr="009D2674">
        <w:rPr>
          <w:color w:val="FF0000"/>
          <w:position w:val="-1"/>
          <w:sz w:val="23"/>
          <w:szCs w:val="23"/>
        </w:rPr>
        <w:t>CT</w:t>
      </w:r>
      <w:r w:rsidRPr="009D2674">
        <w:rPr>
          <w:color w:val="FF0000"/>
          <w:spacing w:val="16"/>
          <w:position w:val="-1"/>
          <w:sz w:val="23"/>
          <w:szCs w:val="23"/>
        </w:rPr>
        <w:t xml:space="preserve"> </w:t>
      </w:r>
      <w:r w:rsidRPr="009D2674">
        <w:rPr>
          <w:color w:val="FF0000"/>
          <w:position w:val="-1"/>
          <w:sz w:val="23"/>
          <w:szCs w:val="23"/>
        </w:rPr>
        <w:t>image</w:t>
      </w:r>
      <w:r w:rsidRPr="009D2674">
        <w:rPr>
          <w:color w:val="FF0000"/>
          <w:spacing w:val="19"/>
          <w:position w:val="-1"/>
          <w:sz w:val="23"/>
          <w:szCs w:val="23"/>
        </w:rPr>
        <w:t xml:space="preserve"> </w:t>
      </w:r>
      <w:r w:rsidRPr="009D2674">
        <w:rPr>
          <w:color w:val="FF0000"/>
          <w:position w:val="-1"/>
          <w:sz w:val="23"/>
          <w:szCs w:val="23"/>
        </w:rPr>
        <w:t>of</w:t>
      </w:r>
      <w:r w:rsidRPr="009D2674">
        <w:rPr>
          <w:color w:val="FF0000"/>
          <w:spacing w:val="2"/>
          <w:position w:val="-1"/>
          <w:sz w:val="23"/>
          <w:szCs w:val="23"/>
        </w:rPr>
        <w:t xml:space="preserve"> </w:t>
      </w:r>
      <w:r w:rsidRPr="009D2674">
        <w:rPr>
          <w:color w:val="FF0000"/>
          <w:position w:val="-1"/>
          <w:sz w:val="23"/>
          <w:szCs w:val="23"/>
        </w:rPr>
        <w:t>the</w:t>
      </w:r>
      <w:r w:rsidRPr="009D2674">
        <w:rPr>
          <w:color w:val="FF0000"/>
          <w:spacing w:val="30"/>
          <w:position w:val="-1"/>
          <w:sz w:val="23"/>
          <w:szCs w:val="23"/>
        </w:rPr>
        <w:t xml:space="preserve"> </w:t>
      </w:r>
      <w:r w:rsidRPr="009D2674">
        <w:rPr>
          <w:color w:val="FF0000"/>
          <w:position w:val="-1"/>
          <w:sz w:val="23"/>
          <w:szCs w:val="23"/>
        </w:rPr>
        <w:t>abdomen</w:t>
      </w:r>
      <w:r w:rsidRPr="009D2674">
        <w:rPr>
          <w:color w:val="FF0000"/>
          <w:spacing w:val="24"/>
          <w:position w:val="-1"/>
          <w:sz w:val="23"/>
          <w:szCs w:val="23"/>
        </w:rPr>
        <w:t xml:space="preserve"> </w:t>
      </w:r>
      <w:r w:rsidRPr="009D2674">
        <w:rPr>
          <w:color w:val="FF0000"/>
          <w:position w:val="-1"/>
          <w:sz w:val="23"/>
          <w:szCs w:val="23"/>
        </w:rPr>
        <w:t>following</w:t>
      </w:r>
      <w:r w:rsidRPr="009D2674">
        <w:rPr>
          <w:color w:val="FF0000"/>
          <w:spacing w:val="41"/>
          <w:position w:val="-1"/>
          <w:sz w:val="23"/>
          <w:szCs w:val="23"/>
        </w:rPr>
        <w:t xml:space="preserve"> </w:t>
      </w:r>
      <w:r w:rsidRPr="009D2674">
        <w:rPr>
          <w:color w:val="FF0000"/>
          <w:position w:val="-1"/>
          <w:sz w:val="23"/>
          <w:szCs w:val="23"/>
        </w:rPr>
        <w:t>IV</w:t>
      </w:r>
      <w:r w:rsidRPr="009D2674">
        <w:rPr>
          <w:color w:val="FF0000"/>
          <w:spacing w:val="16"/>
          <w:position w:val="-1"/>
          <w:sz w:val="23"/>
          <w:szCs w:val="23"/>
        </w:rPr>
        <w:t xml:space="preserve"> </w:t>
      </w:r>
      <w:r w:rsidRPr="009D2674">
        <w:rPr>
          <w:color w:val="FF0000"/>
          <w:position w:val="-1"/>
          <w:sz w:val="23"/>
          <w:szCs w:val="23"/>
        </w:rPr>
        <w:t xml:space="preserve">contrast. </w:t>
      </w:r>
      <w:r w:rsidRPr="009D2674">
        <w:rPr>
          <w:color w:val="FF0000"/>
          <w:spacing w:val="33"/>
          <w:position w:val="-1"/>
          <w:sz w:val="23"/>
          <w:szCs w:val="23"/>
        </w:rPr>
        <w:t xml:space="preserve"> </w:t>
      </w:r>
      <w:r w:rsidRPr="009D2674">
        <w:rPr>
          <w:color w:val="FF0000"/>
          <w:position w:val="-1"/>
          <w:sz w:val="23"/>
          <w:szCs w:val="23"/>
        </w:rPr>
        <w:t>The</w:t>
      </w:r>
      <w:r w:rsidRPr="009D2674">
        <w:rPr>
          <w:color w:val="FF0000"/>
          <w:spacing w:val="16"/>
          <w:position w:val="-1"/>
          <w:sz w:val="23"/>
          <w:szCs w:val="23"/>
        </w:rPr>
        <w:t xml:space="preserve"> </w:t>
      </w:r>
      <w:r w:rsidRPr="009D2674">
        <w:rPr>
          <w:color w:val="FF0000"/>
          <w:position w:val="-1"/>
          <w:sz w:val="23"/>
          <w:szCs w:val="23"/>
        </w:rPr>
        <w:t>lesions</w:t>
      </w:r>
      <w:r w:rsidRPr="009D2674">
        <w:rPr>
          <w:color w:val="FF0000"/>
          <w:spacing w:val="26"/>
          <w:position w:val="-1"/>
          <w:sz w:val="23"/>
          <w:szCs w:val="23"/>
        </w:rPr>
        <w:t xml:space="preserve"> </w:t>
      </w:r>
      <w:r w:rsidRPr="009D2674">
        <w:rPr>
          <w:color w:val="FF0000"/>
          <w:position w:val="-1"/>
          <w:sz w:val="23"/>
          <w:szCs w:val="23"/>
        </w:rPr>
        <w:t>in</w:t>
      </w:r>
      <w:r w:rsidRPr="009D2674">
        <w:rPr>
          <w:color w:val="FF0000"/>
          <w:spacing w:val="-2"/>
          <w:position w:val="-1"/>
          <w:sz w:val="23"/>
          <w:szCs w:val="23"/>
        </w:rPr>
        <w:t xml:space="preserve"> </w:t>
      </w:r>
      <w:r w:rsidRPr="009D2674">
        <w:rPr>
          <w:color w:val="FF0000"/>
          <w:position w:val="-1"/>
          <w:sz w:val="23"/>
          <w:szCs w:val="23"/>
        </w:rPr>
        <w:t>the</w:t>
      </w:r>
      <w:r w:rsidRPr="009D2674">
        <w:rPr>
          <w:color w:val="FF0000"/>
          <w:spacing w:val="30"/>
          <w:position w:val="-1"/>
          <w:sz w:val="23"/>
          <w:szCs w:val="23"/>
        </w:rPr>
        <w:t xml:space="preserve"> </w:t>
      </w:r>
      <w:r w:rsidRPr="009D2674">
        <w:rPr>
          <w:color w:val="FF0000"/>
          <w:position w:val="-1"/>
          <w:sz w:val="23"/>
          <w:szCs w:val="23"/>
        </w:rPr>
        <w:t>liver</w:t>
      </w:r>
      <w:r w:rsidRPr="009D2674">
        <w:rPr>
          <w:color w:val="FF0000"/>
          <w:spacing w:val="13"/>
          <w:position w:val="-1"/>
          <w:sz w:val="23"/>
          <w:szCs w:val="23"/>
        </w:rPr>
        <w:t xml:space="preserve"> </w:t>
      </w:r>
      <w:r w:rsidR="00A24FB9" w:rsidRPr="009D2674">
        <w:rPr>
          <w:color w:val="FF0000"/>
          <w:position w:val="-1"/>
          <w:sz w:val="23"/>
          <w:szCs w:val="23"/>
        </w:rPr>
        <w:t xml:space="preserve">are </w:t>
      </w:r>
      <w:r w:rsidR="00A24FB9" w:rsidRPr="009D2674">
        <w:rPr>
          <w:color w:val="FF0000"/>
          <w:spacing w:val="15"/>
          <w:position w:val="-1"/>
          <w:sz w:val="23"/>
          <w:szCs w:val="23"/>
        </w:rPr>
        <w:t>less</w:t>
      </w:r>
      <w:r w:rsidRPr="009D2674">
        <w:rPr>
          <w:color w:val="FF0000"/>
          <w:spacing w:val="11"/>
          <w:position w:val="-1"/>
          <w:sz w:val="23"/>
          <w:szCs w:val="23"/>
        </w:rPr>
        <w:t xml:space="preserve"> </w:t>
      </w:r>
      <w:r w:rsidRPr="009D2674">
        <w:rPr>
          <w:color w:val="FF0000"/>
          <w:w w:val="105"/>
          <w:position w:val="-1"/>
          <w:sz w:val="23"/>
          <w:szCs w:val="23"/>
        </w:rPr>
        <w:t xml:space="preserve">than 50% necrosis and </w:t>
      </w:r>
      <w:r w:rsidR="00A24FB9" w:rsidRPr="009D2674">
        <w:rPr>
          <w:color w:val="FF0000"/>
          <w:w w:val="105"/>
          <w:position w:val="-1"/>
          <w:sz w:val="23"/>
          <w:szCs w:val="23"/>
        </w:rPr>
        <w:t>hyper enhancing</w:t>
      </w:r>
      <w:r w:rsidRPr="009D2674">
        <w:rPr>
          <w:color w:val="FF0000"/>
          <w:w w:val="105"/>
          <w:position w:val="-1"/>
          <w:sz w:val="23"/>
          <w:szCs w:val="23"/>
        </w:rPr>
        <w:t xml:space="preserve"> relative to the liver.</w:t>
      </w:r>
    </w:p>
    <w:p w:rsidR="00A24FB9" w:rsidRPr="00A24FB9" w:rsidRDefault="009D2674" w:rsidP="00A24FB9">
      <w:pPr>
        <w:pStyle w:val="ListParagraph"/>
        <w:numPr>
          <w:ilvl w:val="1"/>
          <w:numId w:val="1"/>
        </w:numPr>
        <w:tabs>
          <w:tab w:val="left" w:pos="1540"/>
        </w:tabs>
        <w:autoSpaceDE w:val="0"/>
        <w:autoSpaceDN w:val="0"/>
        <w:adjustRightInd w:val="0"/>
        <w:spacing w:before="29" w:line="264" w:lineRule="exact"/>
        <w:ind w:right="-20"/>
        <w:rPr>
          <w:color w:val="FF0000"/>
          <w:sz w:val="23"/>
          <w:szCs w:val="23"/>
        </w:rPr>
      </w:pPr>
      <w:r w:rsidRPr="009D2674">
        <w:rPr>
          <w:color w:val="FF0000"/>
          <w:sz w:val="23"/>
          <w:szCs w:val="23"/>
        </w:rPr>
        <w:t>Figure 5. 7</w:t>
      </w:r>
      <w:r>
        <w:rPr>
          <w:color w:val="FF0000"/>
          <w:sz w:val="23"/>
          <w:szCs w:val="23"/>
        </w:rPr>
        <w:t>7</w:t>
      </w:r>
      <w:r w:rsidRPr="009D2674">
        <w:rPr>
          <w:color w:val="FF0000"/>
          <w:w w:val="102"/>
          <w:position w:val="-1"/>
          <w:sz w:val="23"/>
          <w:szCs w:val="23"/>
        </w:rPr>
        <w:t xml:space="preserve"> year old male with islet cell cancer.  </w:t>
      </w:r>
      <w:r w:rsidRPr="009D2674">
        <w:rPr>
          <w:color w:val="FF0000"/>
          <w:position w:val="-1"/>
          <w:sz w:val="23"/>
          <w:szCs w:val="23"/>
        </w:rPr>
        <w:t>CT</w:t>
      </w:r>
      <w:r w:rsidRPr="009D2674">
        <w:rPr>
          <w:color w:val="FF0000"/>
          <w:spacing w:val="16"/>
          <w:position w:val="-1"/>
          <w:sz w:val="23"/>
          <w:szCs w:val="23"/>
        </w:rPr>
        <w:t xml:space="preserve"> </w:t>
      </w:r>
      <w:r w:rsidRPr="009D2674">
        <w:rPr>
          <w:color w:val="FF0000"/>
          <w:position w:val="-1"/>
          <w:sz w:val="23"/>
          <w:szCs w:val="23"/>
        </w:rPr>
        <w:t>image</w:t>
      </w:r>
      <w:r w:rsidRPr="009D2674">
        <w:rPr>
          <w:color w:val="FF0000"/>
          <w:spacing w:val="19"/>
          <w:position w:val="-1"/>
          <w:sz w:val="23"/>
          <w:szCs w:val="23"/>
        </w:rPr>
        <w:t xml:space="preserve"> </w:t>
      </w:r>
      <w:r w:rsidRPr="009D2674">
        <w:rPr>
          <w:color w:val="FF0000"/>
          <w:position w:val="-1"/>
          <w:sz w:val="23"/>
          <w:szCs w:val="23"/>
        </w:rPr>
        <w:t>of</w:t>
      </w:r>
      <w:r w:rsidRPr="009D2674">
        <w:rPr>
          <w:color w:val="FF0000"/>
          <w:spacing w:val="2"/>
          <w:position w:val="-1"/>
          <w:sz w:val="23"/>
          <w:szCs w:val="23"/>
        </w:rPr>
        <w:t xml:space="preserve"> </w:t>
      </w:r>
      <w:r w:rsidRPr="009D2674">
        <w:rPr>
          <w:color w:val="FF0000"/>
          <w:position w:val="-1"/>
          <w:sz w:val="23"/>
          <w:szCs w:val="23"/>
        </w:rPr>
        <w:t>the</w:t>
      </w:r>
      <w:r w:rsidRPr="009D2674">
        <w:rPr>
          <w:color w:val="FF0000"/>
          <w:spacing w:val="30"/>
          <w:position w:val="-1"/>
          <w:sz w:val="23"/>
          <w:szCs w:val="23"/>
        </w:rPr>
        <w:t xml:space="preserve"> </w:t>
      </w:r>
      <w:r w:rsidRPr="009D2674">
        <w:rPr>
          <w:color w:val="FF0000"/>
          <w:position w:val="-1"/>
          <w:sz w:val="23"/>
          <w:szCs w:val="23"/>
        </w:rPr>
        <w:t>abdomen</w:t>
      </w:r>
      <w:r w:rsidRPr="009D2674">
        <w:rPr>
          <w:color w:val="FF0000"/>
          <w:spacing w:val="24"/>
          <w:position w:val="-1"/>
          <w:sz w:val="23"/>
          <w:szCs w:val="23"/>
        </w:rPr>
        <w:t xml:space="preserve"> </w:t>
      </w:r>
      <w:r w:rsidRPr="009D2674">
        <w:rPr>
          <w:color w:val="FF0000"/>
          <w:position w:val="-1"/>
          <w:sz w:val="23"/>
          <w:szCs w:val="23"/>
        </w:rPr>
        <w:t>following</w:t>
      </w:r>
      <w:r w:rsidRPr="009D2674">
        <w:rPr>
          <w:color w:val="FF0000"/>
          <w:spacing w:val="41"/>
          <w:position w:val="-1"/>
          <w:sz w:val="23"/>
          <w:szCs w:val="23"/>
        </w:rPr>
        <w:t xml:space="preserve"> </w:t>
      </w:r>
      <w:r w:rsidRPr="009D2674">
        <w:rPr>
          <w:color w:val="FF0000"/>
          <w:position w:val="-1"/>
          <w:sz w:val="23"/>
          <w:szCs w:val="23"/>
        </w:rPr>
        <w:t>IV</w:t>
      </w:r>
      <w:r w:rsidRPr="009D2674">
        <w:rPr>
          <w:color w:val="FF0000"/>
          <w:spacing w:val="16"/>
          <w:position w:val="-1"/>
          <w:sz w:val="23"/>
          <w:szCs w:val="23"/>
        </w:rPr>
        <w:t xml:space="preserve"> </w:t>
      </w:r>
      <w:r w:rsidRPr="009D2674">
        <w:rPr>
          <w:color w:val="FF0000"/>
          <w:position w:val="-1"/>
          <w:sz w:val="23"/>
          <w:szCs w:val="23"/>
        </w:rPr>
        <w:t xml:space="preserve">contrast. </w:t>
      </w:r>
      <w:r w:rsidRPr="009D2674">
        <w:rPr>
          <w:color w:val="FF0000"/>
          <w:spacing w:val="33"/>
          <w:position w:val="-1"/>
          <w:sz w:val="23"/>
          <w:szCs w:val="23"/>
        </w:rPr>
        <w:t xml:space="preserve"> </w:t>
      </w:r>
      <w:r w:rsidRPr="009D2674">
        <w:rPr>
          <w:color w:val="FF0000"/>
          <w:position w:val="-1"/>
          <w:sz w:val="23"/>
          <w:szCs w:val="23"/>
        </w:rPr>
        <w:t>The</w:t>
      </w:r>
      <w:r w:rsidRPr="009D2674">
        <w:rPr>
          <w:color w:val="FF0000"/>
          <w:spacing w:val="16"/>
          <w:position w:val="-1"/>
          <w:sz w:val="23"/>
          <w:szCs w:val="23"/>
        </w:rPr>
        <w:t xml:space="preserve"> </w:t>
      </w:r>
      <w:r w:rsidRPr="009D2674">
        <w:rPr>
          <w:color w:val="FF0000"/>
          <w:position w:val="-1"/>
          <w:sz w:val="23"/>
          <w:szCs w:val="23"/>
        </w:rPr>
        <w:t>lesion</w:t>
      </w:r>
      <w:r w:rsidRPr="009D2674">
        <w:rPr>
          <w:color w:val="FF0000"/>
          <w:spacing w:val="25"/>
          <w:position w:val="-1"/>
          <w:sz w:val="23"/>
          <w:szCs w:val="23"/>
        </w:rPr>
        <w:t xml:space="preserve"> </w:t>
      </w:r>
      <w:r w:rsidRPr="009D2674">
        <w:rPr>
          <w:color w:val="FF0000"/>
          <w:position w:val="-1"/>
          <w:sz w:val="23"/>
          <w:szCs w:val="23"/>
        </w:rPr>
        <w:t>in</w:t>
      </w:r>
      <w:r w:rsidRPr="009D2674">
        <w:rPr>
          <w:color w:val="FF0000"/>
          <w:spacing w:val="-2"/>
          <w:position w:val="-1"/>
          <w:sz w:val="23"/>
          <w:szCs w:val="23"/>
        </w:rPr>
        <w:t xml:space="preserve"> </w:t>
      </w:r>
      <w:r w:rsidRPr="009D2674">
        <w:rPr>
          <w:color w:val="FF0000"/>
          <w:position w:val="-1"/>
          <w:sz w:val="23"/>
          <w:szCs w:val="23"/>
        </w:rPr>
        <w:t>the</w:t>
      </w:r>
      <w:r w:rsidRPr="009D2674">
        <w:rPr>
          <w:color w:val="FF0000"/>
          <w:spacing w:val="30"/>
          <w:position w:val="-1"/>
          <w:sz w:val="23"/>
          <w:szCs w:val="23"/>
        </w:rPr>
        <w:t xml:space="preserve"> </w:t>
      </w:r>
      <w:r w:rsidRPr="009D2674">
        <w:rPr>
          <w:color w:val="FF0000"/>
          <w:position w:val="-1"/>
          <w:sz w:val="23"/>
          <w:szCs w:val="23"/>
        </w:rPr>
        <w:t>liver</w:t>
      </w:r>
      <w:r w:rsidRPr="009D2674">
        <w:rPr>
          <w:color w:val="FF0000"/>
          <w:spacing w:val="15"/>
          <w:position w:val="-1"/>
          <w:sz w:val="23"/>
          <w:szCs w:val="23"/>
        </w:rPr>
        <w:t xml:space="preserve"> </w:t>
      </w:r>
      <w:r w:rsidRPr="009D2674">
        <w:rPr>
          <w:color w:val="FF0000"/>
          <w:position w:val="-1"/>
          <w:sz w:val="23"/>
          <w:szCs w:val="23"/>
        </w:rPr>
        <w:t>is</w:t>
      </w:r>
      <w:r w:rsidRPr="009D2674">
        <w:rPr>
          <w:color w:val="FF0000"/>
          <w:spacing w:val="2"/>
          <w:position w:val="-1"/>
          <w:sz w:val="23"/>
          <w:szCs w:val="23"/>
        </w:rPr>
        <w:t xml:space="preserve"> </w:t>
      </w:r>
      <w:r w:rsidRPr="009D2674">
        <w:rPr>
          <w:color w:val="FF0000"/>
          <w:position w:val="-1"/>
          <w:sz w:val="23"/>
          <w:szCs w:val="23"/>
        </w:rPr>
        <w:t>more</w:t>
      </w:r>
      <w:r w:rsidRPr="009D2674">
        <w:rPr>
          <w:color w:val="FF0000"/>
          <w:spacing w:val="13"/>
          <w:position w:val="-1"/>
          <w:sz w:val="23"/>
          <w:szCs w:val="23"/>
        </w:rPr>
        <w:t xml:space="preserve"> </w:t>
      </w:r>
      <w:r w:rsidRPr="009D2674">
        <w:rPr>
          <w:color w:val="FF0000"/>
          <w:w w:val="105"/>
          <w:position w:val="-1"/>
          <w:sz w:val="23"/>
          <w:szCs w:val="23"/>
        </w:rPr>
        <w:t>than 50% necrosis.</w:t>
      </w:r>
    </w:p>
    <w:p w:rsidR="009D2674" w:rsidRPr="00A24FB9" w:rsidRDefault="009D2674" w:rsidP="00A24FB9">
      <w:pPr>
        <w:pStyle w:val="ListParagraph"/>
        <w:numPr>
          <w:ilvl w:val="1"/>
          <w:numId w:val="1"/>
        </w:numPr>
        <w:tabs>
          <w:tab w:val="left" w:pos="1540"/>
        </w:tabs>
        <w:autoSpaceDE w:val="0"/>
        <w:autoSpaceDN w:val="0"/>
        <w:adjustRightInd w:val="0"/>
        <w:spacing w:before="29" w:line="264" w:lineRule="exact"/>
        <w:ind w:right="-20"/>
        <w:rPr>
          <w:color w:val="FF0000"/>
          <w:sz w:val="23"/>
          <w:szCs w:val="23"/>
        </w:rPr>
      </w:pPr>
      <w:r w:rsidRPr="00A24FB9">
        <w:rPr>
          <w:color w:val="FF0000"/>
          <w:sz w:val="23"/>
          <w:szCs w:val="23"/>
        </w:rPr>
        <w:t xml:space="preserve">Figure 6. </w:t>
      </w:r>
      <w:r w:rsidRPr="00A24FB9">
        <w:rPr>
          <w:color w:val="FF0000"/>
          <w:w w:val="102"/>
          <w:position w:val="-1"/>
          <w:sz w:val="23"/>
          <w:szCs w:val="23"/>
        </w:rPr>
        <w:t xml:space="preserve">58 year old male with islet cell cancer. </w:t>
      </w:r>
      <w:r w:rsidR="00A24FB9">
        <w:rPr>
          <w:color w:val="FF0000"/>
          <w:w w:val="102"/>
          <w:position w:val="-1"/>
          <w:sz w:val="23"/>
          <w:szCs w:val="23"/>
        </w:rPr>
        <w:t>(a)_</w:t>
      </w:r>
      <w:r w:rsidRPr="00A24FB9">
        <w:rPr>
          <w:color w:val="FF0000"/>
          <w:position w:val="-1"/>
          <w:sz w:val="23"/>
          <w:szCs w:val="23"/>
        </w:rPr>
        <w:t>CT</w:t>
      </w:r>
      <w:r w:rsidRPr="00A24FB9">
        <w:rPr>
          <w:color w:val="FF0000"/>
          <w:spacing w:val="16"/>
          <w:position w:val="-1"/>
          <w:sz w:val="23"/>
          <w:szCs w:val="23"/>
        </w:rPr>
        <w:t xml:space="preserve"> </w:t>
      </w:r>
      <w:r w:rsidRPr="00A24FB9">
        <w:rPr>
          <w:color w:val="FF0000"/>
          <w:position w:val="-1"/>
          <w:sz w:val="23"/>
          <w:szCs w:val="23"/>
        </w:rPr>
        <w:t>image</w:t>
      </w:r>
      <w:r w:rsidRPr="00A24FB9">
        <w:rPr>
          <w:color w:val="FF0000"/>
          <w:spacing w:val="25"/>
          <w:position w:val="-1"/>
          <w:sz w:val="23"/>
          <w:szCs w:val="23"/>
        </w:rPr>
        <w:t xml:space="preserve"> </w:t>
      </w:r>
      <w:r w:rsidRPr="00A24FB9">
        <w:rPr>
          <w:color w:val="FF0000"/>
          <w:position w:val="-1"/>
          <w:sz w:val="23"/>
          <w:szCs w:val="23"/>
        </w:rPr>
        <w:t>of</w:t>
      </w:r>
      <w:r w:rsidRPr="00A24FB9">
        <w:rPr>
          <w:color w:val="FF0000"/>
          <w:spacing w:val="3"/>
          <w:position w:val="-1"/>
          <w:sz w:val="23"/>
          <w:szCs w:val="23"/>
        </w:rPr>
        <w:t xml:space="preserve"> </w:t>
      </w:r>
      <w:r w:rsidRPr="00A24FB9">
        <w:rPr>
          <w:color w:val="FF0000"/>
          <w:position w:val="-1"/>
          <w:sz w:val="23"/>
          <w:szCs w:val="23"/>
        </w:rPr>
        <w:t>the</w:t>
      </w:r>
      <w:r w:rsidRPr="00A24FB9">
        <w:rPr>
          <w:color w:val="FF0000"/>
          <w:spacing w:val="22"/>
          <w:position w:val="-1"/>
          <w:sz w:val="23"/>
          <w:szCs w:val="23"/>
        </w:rPr>
        <w:t xml:space="preserve"> </w:t>
      </w:r>
      <w:r w:rsidRPr="00A24FB9">
        <w:rPr>
          <w:color w:val="FF0000"/>
          <w:position w:val="-1"/>
          <w:sz w:val="23"/>
          <w:szCs w:val="23"/>
        </w:rPr>
        <w:t>abdomen</w:t>
      </w:r>
      <w:r w:rsidRPr="00A24FB9">
        <w:rPr>
          <w:color w:val="FF0000"/>
          <w:spacing w:val="33"/>
          <w:position w:val="-1"/>
          <w:sz w:val="23"/>
          <w:szCs w:val="23"/>
        </w:rPr>
        <w:t xml:space="preserve"> </w:t>
      </w:r>
      <w:r w:rsidRPr="00A24FB9">
        <w:rPr>
          <w:color w:val="FF0000"/>
          <w:position w:val="-1"/>
          <w:sz w:val="23"/>
          <w:szCs w:val="23"/>
        </w:rPr>
        <w:t>following</w:t>
      </w:r>
      <w:r w:rsidRPr="00A24FB9">
        <w:rPr>
          <w:color w:val="FF0000"/>
          <w:spacing w:val="41"/>
          <w:position w:val="-1"/>
          <w:sz w:val="23"/>
          <w:szCs w:val="23"/>
        </w:rPr>
        <w:t xml:space="preserve"> </w:t>
      </w:r>
      <w:r w:rsidRPr="00A24FB9">
        <w:rPr>
          <w:color w:val="FF0000"/>
          <w:position w:val="-1"/>
          <w:sz w:val="23"/>
          <w:szCs w:val="23"/>
        </w:rPr>
        <w:t>IV</w:t>
      </w:r>
      <w:r w:rsidRPr="00A24FB9">
        <w:rPr>
          <w:color w:val="FF0000"/>
          <w:spacing w:val="6"/>
          <w:position w:val="-1"/>
          <w:sz w:val="23"/>
          <w:szCs w:val="23"/>
        </w:rPr>
        <w:t xml:space="preserve"> </w:t>
      </w:r>
      <w:r w:rsidRPr="00A24FB9">
        <w:rPr>
          <w:color w:val="FF0000"/>
          <w:position w:val="-1"/>
          <w:sz w:val="23"/>
          <w:szCs w:val="23"/>
        </w:rPr>
        <w:t xml:space="preserve">contrast. </w:t>
      </w:r>
      <w:r w:rsidRPr="00A24FB9">
        <w:rPr>
          <w:color w:val="FF0000"/>
          <w:spacing w:val="28"/>
          <w:position w:val="-1"/>
          <w:sz w:val="23"/>
          <w:szCs w:val="23"/>
        </w:rPr>
        <w:t xml:space="preserve"> </w:t>
      </w:r>
      <w:r w:rsidRPr="00A24FB9">
        <w:rPr>
          <w:color w:val="FF0000"/>
          <w:position w:val="-1"/>
          <w:sz w:val="23"/>
          <w:szCs w:val="23"/>
        </w:rPr>
        <w:t>The</w:t>
      </w:r>
      <w:r w:rsidRPr="00A24FB9">
        <w:rPr>
          <w:color w:val="FF0000"/>
          <w:spacing w:val="23"/>
          <w:position w:val="-1"/>
          <w:sz w:val="23"/>
          <w:szCs w:val="23"/>
        </w:rPr>
        <w:t xml:space="preserve"> </w:t>
      </w:r>
      <w:r w:rsidRPr="00A24FB9">
        <w:rPr>
          <w:color w:val="FF0000"/>
          <w:position w:val="-1"/>
          <w:sz w:val="23"/>
          <w:szCs w:val="23"/>
        </w:rPr>
        <w:t>lesion</w:t>
      </w:r>
      <w:r w:rsidRPr="00A24FB9">
        <w:rPr>
          <w:color w:val="FF0000"/>
          <w:spacing w:val="19"/>
          <w:position w:val="-1"/>
          <w:sz w:val="23"/>
          <w:szCs w:val="23"/>
        </w:rPr>
        <w:t xml:space="preserve"> </w:t>
      </w:r>
      <w:r w:rsidRPr="00A24FB9">
        <w:rPr>
          <w:color w:val="FF0000"/>
          <w:position w:val="-1"/>
          <w:sz w:val="23"/>
          <w:szCs w:val="23"/>
        </w:rPr>
        <w:t>in</w:t>
      </w:r>
      <w:r w:rsidRPr="00A24FB9">
        <w:rPr>
          <w:color w:val="FF0000"/>
          <w:spacing w:val="5"/>
          <w:position w:val="-1"/>
          <w:sz w:val="23"/>
          <w:szCs w:val="23"/>
        </w:rPr>
        <w:t xml:space="preserve"> </w:t>
      </w:r>
      <w:r w:rsidRPr="00A24FB9">
        <w:rPr>
          <w:color w:val="FF0000"/>
          <w:position w:val="-1"/>
          <w:sz w:val="23"/>
          <w:szCs w:val="23"/>
        </w:rPr>
        <w:t>the</w:t>
      </w:r>
      <w:r w:rsidRPr="00A24FB9">
        <w:rPr>
          <w:color w:val="FF0000"/>
          <w:spacing w:val="23"/>
          <w:position w:val="-1"/>
          <w:sz w:val="23"/>
          <w:szCs w:val="23"/>
        </w:rPr>
        <w:t xml:space="preserve"> </w:t>
      </w:r>
      <w:r w:rsidRPr="00A24FB9">
        <w:rPr>
          <w:color w:val="FF0000"/>
          <w:position w:val="-1"/>
          <w:sz w:val="23"/>
          <w:szCs w:val="23"/>
        </w:rPr>
        <w:t>liver</w:t>
      </w:r>
      <w:r w:rsidRPr="00A24FB9">
        <w:rPr>
          <w:color w:val="FF0000"/>
          <w:spacing w:val="15"/>
          <w:position w:val="-1"/>
          <w:sz w:val="23"/>
          <w:szCs w:val="23"/>
        </w:rPr>
        <w:t xml:space="preserve"> </w:t>
      </w:r>
      <w:r w:rsidRPr="00A24FB9">
        <w:rPr>
          <w:color w:val="FF0000"/>
          <w:position w:val="-1"/>
          <w:sz w:val="23"/>
          <w:szCs w:val="23"/>
        </w:rPr>
        <w:t>is</w:t>
      </w:r>
      <w:r w:rsidRPr="00A24FB9">
        <w:rPr>
          <w:color w:val="FF0000"/>
          <w:spacing w:val="11"/>
          <w:position w:val="-1"/>
          <w:sz w:val="23"/>
          <w:szCs w:val="23"/>
        </w:rPr>
        <w:t xml:space="preserve"> </w:t>
      </w:r>
      <w:r w:rsidRPr="00A24FB9">
        <w:rPr>
          <w:color w:val="FF0000"/>
          <w:position w:val="-1"/>
          <w:sz w:val="23"/>
          <w:szCs w:val="23"/>
        </w:rPr>
        <w:t>less</w:t>
      </w:r>
      <w:r w:rsidRPr="00A24FB9">
        <w:rPr>
          <w:color w:val="FF0000"/>
          <w:spacing w:val="4"/>
          <w:position w:val="-1"/>
          <w:sz w:val="23"/>
          <w:szCs w:val="23"/>
        </w:rPr>
        <w:t xml:space="preserve"> </w:t>
      </w:r>
      <w:r w:rsidRPr="00A24FB9">
        <w:rPr>
          <w:color w:val="FF0000"/>
          <w:w w:val="105"/>
          <w:position w:val="-1"/>
          <w:sz w:val="23"/>
          <w:szCs w:val="23"/>
        </w:rPr>
        <w:t>than 50% necrosis in the pre-treatm</w:t>
      </w:r>
      <w:r w:rsidR="00A24FB9" w:rsidRPr="00A24FB9">
        <w:rPr>
          <w:color w:val="FF0000"/>
          <w:w w:val="105"/>
          <w:position w:val="-1"/>
          <w:sz w:val="23"/>
          <w:szCs w:val="23"/>
        </w:rPr>
        <w:t>ent</w:t>
      </w:r>
      <w:r w:rsidR="00A24FB9">
        <w:rPr>
          <w:color w:val="FF0000"/>
          <w:w w:val="105"/>
          <w:position w:val="-1"/>
          <w:sz w:val="23"/>
          <w:szCs w:val="23"/>
        </w:rPr>
        <w:t xml:space="preserve"> </w:t>
      </w:r>
      <w:r w:rsidR="00A24FB9" w:rsidRPr="00A24FB9">
        <w:rPr>
          <w:color w:val="FF0000"/>
          <w:sz w:val="23"/>
          <w:szCs w:val="23"/>
        </w:rPr>
        <w:t>(b)</w:t>
      </w:r>
      <w:r w:rsidR="00A24FB9" w:rsidRPr="00A24FB9">
        <w:rPr>
          <w:color w:val="FF0000"/>
          <w:spacing w:val="15"/>
          <w:sz w:val="23"/>
          <w:szCs w:val="23"/>
        </w:rPr>
        <w:t xml:space="preserve"> </w:t>
      </w:r>
      <w:r w:rsidR="00A24FB9" w:rsidRPr="00A24FB9">
        <w:rPr>
          <w:color w:val="FF0000"/>
          <w:sz w:val="23"/>
          <w:szCs w:val="23"/>
        </w:rPr>
        <w:t>CT</w:t>
      </w:r>
      <w:r w:rsidR="00A24FB9" w:rsidRPr="00A24FB9">
        <w:rPr>
          <w:color w:val="FF0000"/>
          <w:spacing w:val="16"/>
          <w:sz w:val="23"/>
          <w:szCs w:val="23"/>
        </w:rPr>
        <w:t xml:space="preserve"> </w:t>
      </w:r>
      <w:r w:rsidR="00A24FB9" w:rsidRPr="00A24FB9">
        <w:rPr>
          <w:color w:val="FF0000"/>
          <w:sz w:val="23"/>
          <w:szCs w:val="23"/>
        </w:rPr>
        <w:t>image</w:t>
      </w:r>
      <w:r w:rsidR="00A24FB9" w:rsidRPr="00A24FB9">
        <w:rPr>
          <w:color w:val="FF0000"/>
          <w:spacing w:val="25"/>
          <w:sz w:val="23"/>
          <w:szCs w:val="23"/>
        </w:rPr>
        <w:t xml:space="preserve"> </w:t>
      </w:r>
      <w:r w:rsidR="00A24FB9" w:rsidRPr="00A24FB9">
        <w:rPr>
          <w:color w:val="FF0000"/>
          <w:sz w:val="23"/>
          <w:szCs w:val="23"/>
        </w:rPr>
        <w:t>of</w:t>
      </w:r>
      <w:r w:rsidR="00A24FB9" w:rsidRPr="00A24FB9">
        <w:rPr>
          <w:color w:val="FF0000"/>
          <w:spacing w:val="3"/>
          <w:sz w:val="23"/>
          <w:szCs w:val="23"/>
        </w:rPr>
        <w:t xml:space="preserve"> </w:t>
      </w:r>
      <w:r w:rsidR="00A24FB9" w:rsidRPr="00A24FB9">
        <w:rPr>
          <w:color w:val="FF0000"/>
          <w:sz w:val="23"/>
          <w:szCs w:val="23"/>
        </w:rPr>
        <w:t>the</w:t>
      </w:r>
      <w:r w:rsidR="00A24FB9" w:rsidRPr="00A24FB9">
        <w:rPr>
          <w:color w:val="FF0000"/>
          <w:spacing w:val="22"/>
          <w:sz w:val="23"/>
          <w:szCs w:val="23"/>
        </w:rPr>
        <w:t xml:space="preserve"> </w:t>
      </w:r>
      <w:r w:rsidR="00A24FB9" w:rsidRPr="00A24FB9">
        <w:rPr>
          <w:color w:val="FF0000"/>
          <w:sz w:val="23"/>
          <w:szCs w:val="23"/>
        </w:rPr>
        <w:t>abdomen</w:t>
      </w:r>
      <w:r w:rsidR="00A24FB9" w:rsidRPr="00A24FB9">
        <w:rPr>
          <w:color w:val="FF0000"/>
          <w:spacing w:val="33"/>
          <w:sz w:val="23"/>
          <w:szCs w:val="23"/>
        </w:rPr>
        <w:t xml:space="preserve"> </w:t>
      </w:r>
      <w:r w:rsidR="00A24FB9" w:rsidRPr="00A24FB9">
        <w:rPr>
          <w:color w:val="FF0000"/>
          <w:sz w:val="23"/>
          <w:szCs w:val="23"/>
        </w:rPr>
        <w:t>following</w:t>
      </w:r>
      <w:r w:rsidR="00A24FB9" w:rsidRPr="00A24FB9">
        <w:rPr>
          <w:color w:val="FF0000"/>
          <w:spacing w:val="41"/>
          <w:sz w:val="23"/>
          <w:szCs w:val="23"/>
        </w:rPr>
        <w:t xml:space="preserve"> </w:t>
      </w:r>
      <w:r w:rsidR="00A24FB9" w:rsidRPr="00A24FB9">
        <w:rPr>
          <w:color w:val="FF0000"/>
          <w:sz w:val="23"/>
          <w:szCs w:val="23"/>
        </w:rPr>
        <w:t>IV</w:t>
      </w:r>
      <w:r w:rsidR="00A24FB9" w:rsidRPr="00A24FB9">
        <w:rPr>
          <w:color w:val="FF0000"/>
          <w:spacing w:val="6"/>
          <w:sz w:val="23"/>
          <w:szCs w:val="23"/>
        </w:rPr>
        <w:t xml:space="preserve"> </w:t>
      </w:r>
      <w:r w:rsidR="00A24FB9" w:rsidRPr="00A24FB9">
        <w:rPr>
          <w:color w:val="FF0000"/>
          <w:sz w:val="23"/>
          <w:szCs w:val="23"/>
        </w:rPr>
        <w:t xml:space="preserve">contrast. </w:t>
      </w:r>
      <w:r w:rsidR="00A24FB9" w:rsidRPr="00A24FB9">
        <w:rPr>
          <w:color w:val="FF0000"/>
          <w:spacing w:val="28"/>
          <w:sz w:val="23"/>
          <w:szCs w:val="23"/>
        </w:rPr>
        <w:t xml:space="preserve"> </w:t>
      </w:r>
      <w:r w:rsidR="00A24FB9" w:rsidRPr="00A24FB9">
        <w:rPr>
          <w:color w:val="FF0000"/>
          <w:sz w:val="23"/>
          <w:szCs w:val="23"/>
        </w:rPr>
        <w:t>The</w:t>
      </w:r>
      <w:r w:rsidR="00A24FB9" w:rsidRPr="00A24FB9">
        <w:rPr>
          <w:color w:val="FF0000"/>
          <w:spacing w:val="23"/>
          <w:sz w:val="23"/>
          <w:szCs w:val="23"/>
        </w:rPr>
        <w:t xml:space="preserve"> </w:t>
      </w:r>
      <w:r w:rsidR="00A24FB9" w:rsidRPr="00A24FB9">
        <w:rPr>
          <w:color w:val="FF0000"/>
          <w:sz w:val="23"/>
          <w:szCs w:val="23"/>
        </w:rPr>
        <w:t>lesion</w:t>
      </w:r>
      <w:r w:rsidR="00A24FB9" w:rsidRPr="00A24FB9">
        <w:rPr>
          <w:color w:val="FF0000"/>
          <w:spacing w:val="19"/>
          <w:sz w:val="23"/>
          <w:szCs w:val="23"/>
        </w:rPr>
        <w:t xml:space="preserve"> </w:t>
      </w:r>
      <w:r w:rsidR="00A24FB9" w:rsidRPr="00A24FB9">
        <w:rPr>
          <w:color w:val="FF0000"/>
          <w:sz w:val="23"/>
          <w:szCs w:val="23"/>
        </w:rPr>
        <w:t>in</w:t>
      </w:r>
      <w:r w:rsidR="00A24FB9" w:rsidRPr="00A24FB9">
        <w:rPr>
          <w:color w:val="FF0000"/>
          <w:spacing w:val="5"/>
          <w:sz w:val="23"/>
          <w:szCs w:val="23"/>
        </w:rPr>
        <w:t xml:space="preserve"> </w:t>
      </w:r>
      <w:r w:rsidR="00A24FB9" w:rsidRPr="00A24FB9">
        <w:rPr>
          <w:color w:val="FF0000"/>
          <w:sz w:val="23"/>
          <w:szCs w:val="23"/>
        </w:rPr>
        <w:t>the</w:t>
      </w:r>
      <w:r w:rsidR="00A24FB9" w:rsidRPr="00A24FB9">
        <w:rPr>
          <w:color w:val="FF0000"/>
          <w:spacing w:val="23"/>
          <w:sz w:val="23"/>
          <w:szCs w:val="23"/>
        </w:rPr>
        <w:t xml:space="preserve"> </w:t>
      </w:r>
      <w:r w:rsidR="00A24FB9" w:rsidRPr="00A24FB9">
        <w:rPr>
          <w:color w:val="FF0000"/>
          <w:sz w:val="23"/>
          <w:szCs w:val="23"/>
        </w:rPr>
        <w:t>liver</w:t>
      </w:r>
      <w:r w:rsidR="00A24FB9" w:rsidRPr="00A24FB9">
        <w:rPr>
          <w:color w:val="FF0000"/>
          <w:spacing w:val="14"/>
          <w:sz w:val="23"/>
          <w:szCs w:val="23"/>
        </w:rPr>
        <w:t xml:space="preserve"> </w:t>
      </w:r>
      <w:r w:rsidR="00A24FB9" w:rsidRPr="00A24FB9">
        <w:rPr>
          <w:color w:val="FF0000"/>
          <w:w w:val="103"/>
          <w:sz w:val="23"/>
          <w:szCs w:val="23"/>
        </w:rPr>
        <w:t>demonstrates</w:t>
      </w:r>
      <w:r w:rsidR="00A24FB9" w:rsidRPr="00A24FB9">
        <w:rPr>
          <w:color w:val="000000"/>
          <w:position w:val="-5"/>
          <w:sz w:val="23"/>
          <w:szCs w:val="23"/>
        </w:rPr>
        <w:t xml:space="preserve"> </w:t>
      </w:r>
      <w:r w:rsidR="00A24FB9" w:rsidRPr="00A24FB9">
        <w:rPr>
          <w:color w:val="FF0000"/>
          <w:position w:val="-5"/>
          <w:sz w:val="23"/>
          <w:szCs w:val="23"/>
        </w:rPr>
        <w:t>necrosis</w:t>
      </w:r>
      <w:r w:rsidR="00A24FB9" w:rsidRPr="00A24FB9">
        <w:rPr>
          <w:color w:val="FF0000"/>
          <w:spacing w:val="28"/>
          <w:position w:val="-5"/>
          <w:sz w:val="23"/>
          <w:szCs w:val="23"/>
        </w:rPr>
        <w:t xml:space="preserve"> </w:t>
      </w:r>
      <w:r w:rsidR="00A24FB9" w:rsidRPr="00A24FB9">
        <w:rPr>
          <w:color w:val="FF0000"/>
          <w:position w:val="-5"/>
          <w:sz w:val="23"/>
          <w:szCs w:val="23"/>
        </w:rPr>
        <w:t>on</w:t>
      </w:r>
      <w:r w:rsidR="00A24FB9" w:rsidRPr="00A24FB9">
        <w:rPr>
          <w:color w:val="FF0000"/>
          <w:spacing w:val="6"/>
          <w:position w:val="-5"/>
          <w:sz w:val="23"/>
          <w:szCs w:val="23"/>
        </w:rPr>
        <w:t xml:space="preserve"> </w:t>
      </w:r>
      <w:r w:rsidR="00A24FB9" w:rsidRPr="00A24FB9">
        <w:rPr>
          <w:color w:val="FF0000"/>
          <w:position w:val="-5"/>
          <w:sz w:val="23"/>
          <w:szCs w:val="23"/>
        </w:rPr>
        <w:t>the</w:t>
      </w:r>
      <w:r w:rsidR="00A24FB9" w:rsidRPr="00A24FB9">
        <w:rPr>
          <w:color w:val="FF0000"/>
          <w:spacing w:val="23"/>
          <w:position w:val="-5"/>
          <w:sz w:val="23"/>
          <w:szCs w:val="23"/>
        </w:rPr>
        <w:t xml:space="preserve"> </w:t>
      </w:r>
      <w:r w:rsidR="00A24FB9" w:rsidRPr="00A24FB9">
        <w:rPr>
          <w:color w:val="FF0000"/>
          <w:position w:val="-5"/>
          <w:sz w:val="23"/>
          <w:szCs w:val="23"/>
        </w:rPr>
        <w:t>post-treatment</w:t>
      </w:r>
      <w:r w:rsidR="00A24FB9" w:rsidRPr="00A24FB9">
        <w:rPr>
          <w:color w:val="FF0000"/>
          <w:spacing w:val="54"/>
          <w:position w:val="-5"/>
          <w:sz w:val="23"/>
          <w:szCs w:val="23"/>
        </w:rPr>
        <w:t xml:space="preserve"> </w:t>
      </w:r>
      <w:r w:rsidR="00A24FB9" w:rsidRPr="00A24FB9">
        <w:rPr>
          <w:color w:val="FF0000"/>
          <w:w w:val="102"/>
          <w:position w:val="-5"/>
          <w:sz w:val="23"/>
          <w:szCs w:val="23"/>
        </w:rPr>
        <w:t>images</w:t>
      </w:r>
    </w:p>
    <w:p w:rsidR="009D2674" w:rsidRDefault="00A24FB9" w:rsidP="009D2674">
      <w:pPr>
        <w:pStyle w:val="ListParagraph"/>
        <w:numPr>
          <w:ilvl w:val="0"/>
          <w:numId w:val="1"/>
        </w:numPr>
        <w:spacing w:line="280" w:lineRule="exact"/>
        <w:rPr>
          <w:rFonts w:ascii="Book Antiqua" w:hAnsi="Book Antiqua" w:cs="Arial"/>
          <w:szCs w:val="21"/>
        </w:rPr>
      </w:pPr>
      <w:r>
        <w:rPr>
          <w:rFonts w:ascii="Book Antiqua" w:hAnsi="Book Antiqua" w:cs="Arial"/>
          <w:szCs w:val="21"/>
        </w:rPr>
        <w:t xml:space="preserve">Linguistic Changes. </w:t>
      </w:r>
    </w:p>
    <w:p w:rsidR="00A24FB9" w:rsidRPr="00A24FB9" w:rsidRDefault="00A24FB9" w:rsidP="00A24FB9">
      <w:pPr>
        <w:pStyle w:val="ListParagraph"/>
        <w:numPr>
          <w:ilvl w:val="1"/>
          <w:numId w:val="1"/>
        </w:numPr>
        <w:spacing w:line="280" w:lineRule="exact"/>
        <w:rPr>
          <w:rFonts w:ascii="Book Antiqua" w:hAnsi="Book Antiqua" w:cs="Arial"/>
          <w:color w:val="FF0000"/>
          <w:szCs w:val="21"/>
        </w:rPr>
      </w:pPr>
      <w:r w:rsidRPr="00A24FB9">
        <w:rPr>
          <w:color w:val="FF0000"/>
          <w:szCs w:val="30"/>
        </w:rPr>
        <w:t xml:space="preserve">Our goal is to evaluate if there are specific imaging features of NETLM at presentation for </w:t>
      </w:r>
      <w:r w:rsidRPr="00A24FB9">
        <w:rPr>
          <w:color w:val="FF0000"/>
          <w:vertAlign w:val="superscript"/>
        </w:rPr>
        <w:t>90</w:t>
      </w:r>
      <w:r w:rsidRPr="00A24FB9">
        <w:rPr>
          <w:color w:val="FF0000"/>
          <w:szCs w:val="30"/>
        </w:rPr>
        <w:t>Y therapy that may predict response to treatment.</w:t>
      </w:r>
    </w:p>
    <w:p w:rsidR="00A24FB9" w:rsidRPr="00A24FB9" w:rsidRDefault="00A24FB9" w:rsidP="00A24FB9">
      <w:pPr>
        <w:pStyle w:val="ListParagraph"/>
        <w:numPr>
          <w:ilvl w:val="1"/>
          <w:numId w:val="1"/>
        </w:numPr>
        <w:spacing w:line="280" w:lineRule="exact"/>
        <w:rPr>
          <w:rFonts w:ascii="Book Antiqua" w:hAnsi="Book Antiqua" w:cs="Arial"/>
          <w:color w:val="FF0000"/>
          <w:szCs w:val="21"/>
        </w:rPr>
      </w:pPr>
      <w:r w:rsidRPr="00A24FB9">
        <w:rPr>
          <w:color w:val="FF0000"/>
          <w:szCs w:val="30"/>
        </w:rPr>
        <w:t>The most common site of metastatic of disease of NET to the liver;</w:t>
      </w:r>
    </w:p>
    <w:p w:rsidR="00A24FB9" w:rsidRDefault="00A24FB9" w:rsidP="00A24FB9">
      <w:pPr>
        <w:pStyle w:val="ListParagraph"/>
        <w:numPr>
          <w:ilvl w:val="1"/>
          <w:numId w:val="1"/>
        </w:numPr>
        <w:spacing w:line="280" w:lineRule="exact"/>
        <w:rPr>
          <w:rFonts w:ascii="Book Antiqua" w:hAnsi="Book Antiqua" w:cs="Arial"/>
          <w:color w:val="FF0000"/>
          <w:szCs w:val="21"/>
        </w:rPr>
      </w:pPr>
      <w:r w:rsidRPr="00A24FB9">
        <w:rPr>
          <w:rFonts w:ascii="Book Antiqua" w:hAnsi="Book Antiqua" w:cs="Arial"/>
          <w:color w:val="FF0000"/>
          <w:szCs w:val="21"/>
        </w:rPr>
        <w:t>Patients that had have been on several different chemotherapeutic regimens or ha</w:t>
      </w:r>
      <w:r>
        <w:rPr>
          <w:rFonts w:ascii="Book Antiqua" w:hAnsi="Book Antiqua" w:cs="Arial"/>
          <w:color w:val="FF0000"/>
          <w:szCs w:val="21"/>
        </w:rPr>
        <w:t>ve</w:t>
      </w:r>
      <w:r w:rsidRPr="00A24FB9">
        <w:rPr>
          <w:rFonts w:ascii="Book Antiqua" w:hAnsi="Book Antiqua" w:cs="Arial"/>
          <w:color w:val="FF0000"/>
          <w:szCs w:val="21"/>
        </w:rPr>
        <w:t xml:space="preserve"> participated in</w:t>
      </w:r>
      <w:r>
        <w:rPr>
          <w:rFonts w:ascii="Book Antiqua" w:hAnsi="Book Antiqua" w:cs="Arial"/>
          <w:color w:val="FF0000"/>
          <w:szCs w:val="21"/>
        </w:rPr>
        <w:t>…</w:t>
      </w:r>
    </w:p>
    <w:p w:rsidR="00A24FB9" w:rsidRDefault="00A24FB9" w:rsidP="00A24FB9">
      <w:pPr>
        <w:pStyle w:val="ListParagraph"/>
        <w:numPr>
          <w:ilvl w:val="1"/>
          <w:numId w:val="1"/>
        </w:numPr>
        <w:spacing w:line="280" w:lineRule="exact"/>
        <w:rPr>
          <w:rFonts w:ascii="Book Antiqua" w:hAnsi="Book Antiqua" w:cs="Arial"/>
          <w:color w:val="FF0000"/>
          <w:szCs w:val="21"/>
        </w:rPr>
      </w:pPr>
      <w:r w:rsidRPr="00A24FB9">
        <w:rPr>
          <w:rFonts w:ascii="Book Antiqua" w:hAnsi="Book Antiqua" w:cs="Arial"/>
          <w:color w:val="FF0000"/>
          <w:szCs w:val="21"/>
        </w:rPr>
        <w:t>Each metastatic lesion was evaluated on the pre-therapy imaging study and was placed into five separate categories:</w:t>
      </w:r>
    </w:p>
    <w:p w:rsidR="00A24FB9" w:rsidRDefault="00A24FB9" w:rsidP="00A24FB9">
      <w:pPr>
        <w:spacing w:line="280" w:lineRule="exact"/>
        <w:rPr>
          <w:rFonts w:ascii="Book Antiqua" w:hAnsi="Book Antiqua" w:cs="Arial"/>
          <w:szCs w:val="21"/>
        </w:rPr>
      </w:pPr>
      <w:proofErr w:type="gramStart"/>
      <w:r>
        <w:rPr>
          <w:rFonts w:ascii="Book Antiqua" w:hAnsi="Book Antiqua" w:cs="Arial"/>
          <w:szCs w:val="21"/>
        </w:rPr>
        <w:t>Reviewer 2.</w:t>
      </w:r>
      <w:proofErr w:type="gramEnd"/>
      <w:r>
        <w:rPr>
          <w:rFonts w:ascii="Book Antiqua" w:hAnsi="Book Antiqua" w:cs="Arial"/>
          <w:szCs w:val="21"/>
        </w:rPr>
        <w:t xml:space="preserve"> </w:t>
      </w:r>
    </w:p>
    <w:p w:rsidR="00A24FB9" w:rsidRDefault="00A24FB9" w:rsidP="00A24FB9">
      <w:pPr>
        <w:pStyle w:val="ListParagraph"/>
        <w:numPr>
          <w:ilvl w:val="0"/>
          <w:numId w:val="2"/>
        </w:numPr>
        <w:spacing w:line="280" w:lineRule="exact"/>
        <w:rPr>
          <w:rFonts w:ascii="Book Antiqua" w:hAnsi="Book Antiqua" w:cs="Arial"/>
          <w:szCs w:val="21"/>
        </w:rPr>
      </w:pPr>
      <w:r w:rsidRPr="00A24FB9">
        <w:rPr>
          <w:rFonts w:ascii="Book Antiqua" w:hAnsi="Book Antiqua" w:cs="Arial"/>
          <w:szCs w:val="21"/>
        </w:rPr>
        <w:t xml:space="preserve">Small size.  </w:t>
      </w:r>
    </w:p>
    <w:p w:rsidR="00A24FB9" w:rsidRDefault="00A24FB9" w:rsidP="00A24FB9">
      <w:pPr>
        <w:pStyle w:val="ListParagraph"/>
        <w:numPr>
          <w:ilvl w:val="1"/>
          <w:numId w:val="2"/>
        </w:numPr>
        <w:spacing w:line="280" w:lineRule="exact"/>
        <w:rPr>
          <w:rFonts w:ascii="Book Antiqua" w:hAnsi="Book Antiqua" w:cs="Arial"/>
          <w:szCs w:val="21"/>
        </w:rPr>
      </w:pPr>
      <w:r w:rsidRPr="00A24FB9">
        <w:rPr>
          <w:rFonts w:ascii="Book Antiqua" w:hAnsi="Book Antiqua" w:cs="Arial"/>
          <w:szCs w:val="21"/>
        </w:rPr>
        <w:t xml:space="preserve">We agree that a small number of patients limit the conclusion of our results.  And a larger number would have made the conclusions more substantive.  </w:t>
      </w:r>
    </w:p>
    <w:p w:rsidR="00A24FB9" w:rsidRDefault="00A24FB9" w:rsidP="00A24FB9">
      <w:pPr>
        <w:pStyle w:val="ListParagraph"/>
        <w:numPr>
          <w:ilvl w:val="0"/>
          <w:numId w:val="2"/>
        </w:numPr>
        <w:spacing w:line="280" w:lineRule="exact"/>
        <w:rPr>
          <w:rFonts w:ascii="Book Antiqua" w:hAnsi="Book Antiqua" w:cs="Arial"/>
          <w:szCs w:val="21"/>
        </w:rPr>
      </w:pPr>
      <w:r>
        <w:rPr>
          <w:rFonts w:ascii="Book Antiqua" w:hAnsi="Book Antiqua" w:cs="Arial"/>
          <w:szCs w:val="21"/>
        </w:rPr>
        <w:t>Tumor burden</w:t>
      </w:r>
    </w:p>
    <w:p w:rsidR="00A24FB9" w:rsidRDefault="00A24FB9" w:rsidP="00A24FB9">
      <w:pPr>
        <w:pStyle w:val="ListParagraph"/>
        <w:numPr>
          <w:ilvl w:val="1"/>
          <w:numId w:val="2"/>
        </w:numPr>
        <w:spacing w:line="280" w:lineRule="exact"/>
        <w:rPr>
          <w:rFonts w:ascii="Book Antiqua" w:hAnsi="Book Antiqua" w:cs="Arial"/>
          <w:szCs w:val="21"/>
        </w:rPr>
      </w:pPr>
      <w:r>
        <w:rPr>
          <w:rFonts w:ascii="Book Antiqua" w:hAnsi="Book Antiqua" w:cs="Arial"/>
          <w:szCs w:val="21"/>
        </w:rPr>
        <w:t xml:space="preserve">The tumor burden of the liver was assessed with CT or MR.  The SPECT was used to evaluate the distribution of Y90 distribution. </w:t>
      </w:r>
    </w:p>
    <w:p w:rsidR="00A24FB9" w:rsidRDefault="00A24FB9" w:rsidP="00A24FB9">
      <w:pPr>
        <w:pStyle w:val="ListParagraph"/>
        <w:numPr>
          <w:ilvl w:val="0"/>
          <w:numId w:val="2"/>
        </w:numPr>
        <w:spacing w:line="280" w:lineRule="exact"/>
        <w:rPr>
          <w:rFonts w:ascii="Book Antiqua" w:hAnsi="Book Antiqua" w:cs="Arial"/>
          <w:szCs w:val="21"/>
        </w:rPr>
      </w:pPr>
      <w:r>
        <w:rPr>
          <w:rFonts w:ascii="Book Antiqua" w:hAnsi="Book Antiqua" w:cs="Arial"/>
          <w:szCs w:val="21"/>
        </w:rPr>
        <w:t>Figure Legends.</w:t>
      </w:r>
    </w:p>
    <w:p w:rsidR="00A24FB9" w:rsidRDefault="00A24FB9" w:rsidP="00A24FB9">
      <w:pPr>
        <w:pStyle w:val="ListParagraph"/>
        <w:numPr>
          <w:ilvl w:val="1"/>
          <w:numId w:val="2"/>
        </w:numPr>
        <w:spacing w:line="280" w:lineRule="exact"/>
        <w:rPr>
          <w:rFonts w:ascii="Book Antiqua" w:hAnsi="Book Antiqua" w:cs="Arial"/>
          <w:szCs w:val="21"/>
        </w:rPr>
      </w:pPr>
      <w:r>
        <w:rPr>
          <w:rFonts w:ascii="Book Antiqua" w:hAnsi="Book Antiqua" w:cs="Arial"/>
          <w:szCs w:val="21"/>
        </w:rPr>
        <w:t xml:space="preserve">See reply to Reviewer 1. </w:t>
      </w:r>
    </w:p>
    <w:p w:rsidR="002408C4" w:rsidRDefault="002408C4" w:rsidP="002408C4">
      <w:pPr>
        <w:spacing w:line="280" w:lineRule="exact"/>
        <w:rPr>
          <w:rFonts w:ascii="Book Antiqua" w:hAnsi="Book Antiqua" w:cs="Arial"/>
          <w:szCs w:val="21"/>
        </w:rPr>
      </w:pPr>
      <w:r>
        <w:rPr>
          <w:rFonts w:ascii="Book Antiqua" w:hAnsi="Book Antiqua" w:cs="Arial"/>
          <w:szCs w:val="21"/>
        </w:rPr>
        <w:br/>
      </w:r>
      <w:proofErr w:type="gramStart"/>
      <w:r>
        <w:rPr>
          <w:rFonts w:ascii="Book Antiqua" w:hAnsi="Book Antiqua" w:cs="Arial"/>
          <w:szCs w:val="21"/>
        </w:rPr>
        <w:t xml:space="preserve">Reviewer </w:t>
      </w:r>
      <w:r w:rsidR="00883802">
        <w:rPr>
          <w:rFonts w:ascii="Book Antiqua" w:hAnsi="Book Antiqua" w:cs="Arial"/>
          <w:szCs w:val="21"/>
        </w:rPr>
        <w:t>3</w:t>
      </w:r>
      <w:r>
        <w:rPr>
          <w:rFonts w:ascii="Book Antiqua" w:hAnsi="Book Antiqua" w:cs="Arial"/>
          <w:szCs w:val="21"/>
        </w:rPr>
        <w:t>.</w:t>
      </w:r>
      <w:proofErr w:type="gramEnd"/>
      <w:r>
        <w:rPr>
          <w:rFonts w:ascii="Book Antiqua" w:hAnsi="Book Antiqua" w:cs="Arial"/>
          <w:szCs w:val="21"/>
        </w:rPr>
        <w:t xml:space="preserve"> </w:t>
      </w:r>
    </w:p>
    <w:p w:rsidR="002408C4" w:rsidRDefault="002408C4" w:rsidP="002408C4">
      <w:pPr>
        <w:pStyle w:val="ListParagraph"/>
        <w:numPr>
          <w:ilvl w:val="0"/>
          <w:numId w:val="3"/>
        </w:numPr>
        <w:spacing w:line="280" w:lineRule="exact"/>
        <w:rPr>
          <w:rFonts w:ascii="Book Antiqua" w:hAnsi="Book Antiqua" w:cs="Arial"/>
          <w:szCs w:val="21"/>
        </w:rPr>
      </w:pPr>
      <w:r>
        <w:rPr>
          <w:rFonts w:ascii="Book Antiqua" w:hAnsi="Book Antiqua" w:cs="Arial"/>
          <w:szCs w:val="21"/>
        </w:rPr>
        <w:t xml:space="preserve">Scope of the article. </w:t>
      </w:r>
    </w:p>
    <w:p w:rsidR="00883802" w:rsidRPr="00883802" w:rsidRDefault="002408C4" w:rsidP="002408C4">
      <w:pPr>
        <w:pStyle w:val="ListParagraph"/>
        <w:numPr>
          <w:ilvl w:val="0"/>
          <w:numId w:val="7"/>
        </w:numPr>
        <w:spacing w:line="280" w:lineRule="exact"/>
        <w:rPr>
          <w:rFonts w:asciiTheme="majorHAnsi" w:hAnsiTheme="majorHAnsi" w:cs="Arial"/>
          <w:szCs w:val="21"/>
        </w:rPr>
      </w:pPr>
      <w:r>
        <w:rPr>
          <w:rFonts w:ascii="Book Antiqua" w:hAnsi="Book Antiqua" w:cs="Arial"/>
          <w:szCs w:val="21"/>
        </w:rPr>
        <w:t xml:space="preserve"> We agree that in retrospect with knowledge of the results, the article scope may be re-written as </w:t>
      </w:r>
      <w:r>
        <w:t xml:space="preserve">Correlation between radiologic findings pre-Y90 RE and response to therapy instead of radiologic findings as selection criteria for Y90.  </w:t>
      </w:r>
      <w:r w:rsidRPr="00883802">
        <w:rPr>
          <w:rFonts w:asciiTheme="majorHAnsi" w:hAnsiTheme="majorHAnsi"/>
        </w:rPr>
        <w:t xml:space="preserve">However, if the results of our analysis would have been overwhelming </w:t>
      </w:r>
      <w:r w:rsidR="00A24FB9" w:rsidRPr="00883802">
        <w:rPr>
          <w:rFonts w:asciiTheme="majorHAnsi" w:hAnsiTheme="majorHAnsi" w:cs="Arial"/>
          <w:szCs w:val="21"/>
        </w:rPr>
        <w:tab/>
      </w:r>
      <w:r w:rsidR="00883802" w:rsidRPr="00883802">
        <w:rPr>
          <w:rFonts w:asciiTheme="majorHAnsi" w:hAnsiTheme="majorHAnsi" w:cs="Arial"/>
          <w:szCs w:val="21"/>
        </w:rPr>
        <w:t xml:space="preserve">and </w:t>
      </w:r>
      <w:proofErr w:type="spellStart"/>
      <w:r w:rsidR="00883802">
        <w:rPr>
          <w:rFonts w:asciiTheme="majorHAnsi" w:hAnsiTheme="majorHAnsi" w:cs="Arial"/>
          <w:szCs w:val="21"/>
        </w:rPr>
        <w:t>have</w:t>
      </w:r>
      <w:r w:rsidRPr="00883802">
        <w:rPr>
          <w:rFonts w:asciiTheme="majorHAnsi" w:hAnsiTheme="majorHAnsi" w:cs="Arial"/>
          <w:szCs w:val="21"/>
        </w:rPr>
        <w:t>predicted</w:t>
      </w:r>
      <w:proofErr w:type="spellEnd"/>
      <w:r w:rsidRPr="00883802">
        <w:rPr>
          <w:rFonts w:asciiTheme="majorHAnsi" w:hAnsiTheme="majorHAnsi" w:cs="Arial"/>
          <w:szCs w:val="21"/>
        </w:rPr>
        <w:t xml:space="preserve"> that certain </w:t>
      </w:r>
      <w:r w:rsidR="00883802" w:rsidRPr="00883802">
        <w:rPr>
          <w:rFonts w:asciiTheme="majorHAnsi" w:hAnsiTheme="majorHAnsi" w:cs="Arial"/>
          <w:szCs w:val="21"/>
        </w:rPr>
        <w:t>imaging pattern</w:t>
      </w:r>
      <w:r w:rsidRPr="00883802">
        <w:rPr>
          <w:rFonts w:asciiTheme="majorHAnsi" w:hAnsiTheme="majorHAnsi" w:cs="Arial"/>
          <w:szCs w:val="21"/>
        </w:rPr>
        <w:t xml:space="preserve"> would have benefit from y90 compare </w:t>
      </w:r>
      <w:r w:rsidR="00883802" w:rsidRPr="00883802">
        <w:rPr>
          <w:rFonts w:asciiTheme="majorHAnsi" w:hAnsiTheme="majorHAnsi" w:cs="Arial"/>
          <w:szCs w:val="21"/>
        </w:rPr>
        <w:t xml:space="preserve">this </w:t>
      </w:r>
      <w:r w:rsidRPr="00883802">
        <w:rPr>
          <w:rFonts w:asciiTheme="majorHAnsi" w:hAnsiTheme="majorHAnsi" w:cs="Arial"/>
          <w:szCs w:val="21"/>
        </w:rPr>
        <w:t xml:space="preserve"> would have met our initial</w:t>
      </w:r>
      <w:r w:rsidR="00883802" w:rsidRPr="00883802">
        <w:rPr>
          <w:rFonts w:asciiTheme="majorHAnsi" w:hAnsiTheme="majorHAnsi" w:cs="Arial"/>
          <w:szCs w:val="21"/>
        </w:rPr>
        <w:t xml:space="preserve"> goal.  We were true to </w:t>
      </w:r>
      <w:r w:rsidR="00EB4178">
        <w:rPr>
          <w:rFonts w:asciiTheme="majorHAnsi" w:hAnsiTheme="majorHAnsi" w:cs="Arial"/>
          <w:szCs w:val="21"/>
        </w:rPr>
        <w:t xml:space="preserve">our </w:t>
      </w:r>
      <w:r w:rsidR="00883802" w:rsidRPr="00883802">
        <w:rPr>
          <w:rFonts w:asciiTheme="majorHAnsi" w:hAnsiTheme="majorHAnsi" w:cs="Arial"/>
          <w:szCs w:val="21"/>
        </w:rPr>
        <w:t xml:space="preserve">original design that was to use imaging as a predictor of response to Y90 treatment. </w:t>
      </w:r>
    </w:p>
    <w:p w:rsidR="00883802" w:rsidRDefault="00883802" w:rsidP="00883802">
      <w:pPr>
        <w:pStyle w:val="ListParagraph"/>
        <w:numPr>
          <w:ilvl w:val="0"/>
          <w:numId w:val="3"/>
        </w:numPr>
        <w:spacing w:line="280" w:lineRule="exact"/>
        <w:rPr>
          <w:rFonts w:ascii="Book Antiqua" w:hAnsi="Book Antiqua" w:cs="Arial"/>
          <w:szCs w:val="21"/>
        </w:rPr>
      </w:pPr>
      <w:r>
        <w:rPr>
          <w:rFonts w:ascii="Book Antiqua" w:hAnsi="Book Antiqua" w:cs="Arial"/>
          <w:szCs w:val="21"/>
        </w:rPr>
        <w:t>At presentation</w:t>
      </w:r>
    </w:p>
    <w:p w:rsidR="00883802" w:rsidRDefault="00EB4178" w:rsidP="00883802">
      <w:pPr>
        <w:pStyle w:val="ListParagraph"/>
        <w:numPr>
          <w:ilvl w:val="1"/>
          <w:numId w:val="3"/>
        </w:numPr>
        <w:spacing w:line="280" w:lineRule="exact"/>
        <w:rPr>
          <w:rFonts w:ascii="Book Antiqua" w:hAnsi="Book Antiqua" w:cs="Arial"/>
          <w:szCs w:val="21"/>
        </w:rPr>
      </w:pPr>
      <w:r>
        <w:rPr>
          <w:rFonts w:ascii="Book Antiqua" w:hAnsi="Book Antiqua" w:cs="Arial"/>
          <w:szCs w:val="21"/>
        </w:rPr>
        <w:t>The</w:t>
      </w:r>
      <w:r w:rsidR="00883802">
        <w:rPr>
          <w:rFonts w:ascii="Book Antiqua" w:hAnsi="Book Antiqua" w:cs="Arial"/>
          <w:szCs w:val="21"/>
        </w:rPr>
        <w:t xml:space="preserve"> term “</w:t>
      </w:r>
      <w:r w:rsidR="00883802" w:rsidRPr="00883802">
        <w:rPr>
          <w:rFonts w:ascii="Book Antiqua" w:hAnsi="Book Antiqua" w:cs="Arial"/>
          <w:color w:val="FF0000"/>
          <w:szCs w:val="21"/>
        </w:rPr>
        <w:t>at presentation</w:t>
      </w:r>
      <w:r w:rsidR="00883802">
        <w:rPr>
          <w:rFonts w:ascii="Book Antiqua" w:hAnsi="Book Antiqua" w:cs="Arial"/>
          <w:szCs w:val="21"/>
        </w:rPr>
        <w:t>”</w:t>
      </w:r>
      <w:r>
        <w:rPr>
          <w:rFonts w:ascii="Book Antiqua" w:hAnsi="Book Antiqua" w:cs="Arial"/>
          <w:szCs w:val="21"/>
        </w:rPr>
        <w:t>, i</w:t>
      </w:r>
      <w:r w:rsidR="00883802">
        <w:rPr>
          <w:rFonts w:ascii="Book Antiqua" w:hAnsi="Book Antiqua" w:cs="Arial"/>
          <w:szCs w:val="21"/>
        </w:rPr>
        <w:t>s</w:t>
      </w:r>
      <w:r>
        <w:rPr>
          <w:rFonts w:ascii="Book Antiqua" w:hAnsi="Book Antiqua" w:cs="Arial"/>
          <w:szCs w:val="21"/>
        </w:rPr>
        <w:t xml:space="preserve"> now follow</w:t>
      </w:r>
      <w:r w:rsidR="00883802">
        <w:rPr>
          <w:rFonts w:ascii="Book Antiqua" w:hAnsi="Book Antiqua" w:cs="Arial"/>
          <w:szCs w:val="21"/>
        </w:rPr>
        <w:t xml:space="preserve"> by the phrase </w:t>
      </w:r>
      <w:r>
        <w:rPr>
          <w:rFonts w:ascii="Book Antiqua" w:hAnsi="Book Antiqua" w:cs="Arial"/>
          <w:color w:val="FF0000"/>
          <w:szCs w:val="21"/>
        </w:rPr>
        <w:t>for</w:t>
      </w:r>
      <w:r w:rsidR="00883802" w:rsidRPr="00883802">
        <w:rPr>
          <w:rFonts w:ascii="Book Antiqua" w:hAnsi="Book Antiqua" w:cs="Arial"/>
          <w:color w:val="FF0000"/>
          <w:szCs w:val="21"/>
        </w:rPr>
        <w:t xml:space="preserve"> y90 treatment</w:t>
      </w:r>
      <w:r w:rsidR="00883802">
        <w:rPr>
          <w:rFonts w:ascii="Book Antiqua" w:hAnsi="Book Antiqua" w:cs="Arial"/>
          <w:szCs w:val="21"/>
        </w:rPr>
        <w:t xml:space="preserve">.  We did not exclude the patients based on prior treatment. </w:t>
      </w:r>
    </w:p>
    <w:p w:rsidR="00EB4178" w:rsidRDefault="00883802" w:rsidP="00EB4178">
      <w:pPr>
        <w:pStyle w:val="ListParagraph"/>
        <w:numPr>
          <w:ilvl w:val="0"/>
          <w:numId w:val="3"/>
        </w:numPr>
        <w:spacing w:line="280" w:lineRule="exact"/>
        <w:rPr>
          <w:rFonts w:ascii="Book Antiqua" w:hAnsi="Book Antiqua" w:cs="Arial"/>
          <w:szCs w:val="21"/>
        </w:rPr>
      </w:pPr>
      <w:r>
        <w:rPr>
          <w:rFonts w:ascii="Book Antiqua" w:hAnsi="Book Antiqua" w:cs="Arial"/>
          <w:szCs w:val="21"/>
        </w:rPr>
        <w:t xml:space="preserve">  </w:t>
      </w:r>
      <w:r w:rsidR="00EB4178">
        <w:rPr>
          <w:rFonts w:ascii="Book Antiqua" w:hAnsi="Book Antiqua" w:cs="Arial"/>
          <w:szCs w:val="21"/>
        </w:rPr>
        <w:t>Clinical and Pathological Findings.</w:t>
      </w:r>
    </w:p>
    <w:p w:rsidR="00EB4178" w:rsidRDefault="00EB4178" w:rsidP="00EB4178">
      <w:pPr>
        <w:pStyle w:val="ListParagraph"/>
        <w:numPr>
          <w:ilvl w:val="1"/>
          <w:numId w:val="3"/>
        </w:numPr>
        <w:spacing w:line="280" w:lineRule="exact"/>
        <w:rPr>
          <w:rFonts w:ascii="Book Antiqua" w:hAnsi="Book Antiqua" w:cs="Arial"/>
          <w:szCs w:val="21"/>
        </w:rPr>
      </w:pPr>
      <w:r>
        <w:rPr>
          <w:rFonts w:ascii="Book Antiqua" w:hAnsi="Book Antiqua" w:cs="Arial"/>
          <w:szCs w:val="21"/>
        </w:rPr>
        <w:t xml:space="preserve">We agree that there are likely contributions to response based on pathological and clinical findings.  Our goal was to evaluate the imaging findings as a predictor independent of these other parameters. Our goal was not find the </w:t>
      </w:r>
      <w:r>
        <w:rPr>
          <w:rFonts w:ascii="Book Antiqua" w:hAnsi="Book Antiqua" w:cs="Arial"/>
          <w:szCs w:val="21"/>
        </w:rPr>
        <w:lastRenderedPageBreak/>
        <w:t xml:space="preserve">parameters that may predict response to treatment.  We may review in the future and include these parameters as predictors of response.  We had a very narrow goal in the evaluation of imaging patterns prior to Y90 treatment. </w:t>
      </w:r>
    </w:p>
    <w:p w:rsidR="00EB4178" w:rsidRDefault="00EB4178" w:rsidP="00EB4178">
      <w:pPr>
        <w:pStyle w:val="ListParagraph"/>
        <w:numPr>
          <w:ilvl w:val="0"/>
          <w:numId w:val="3"/>
        </w:numPr>
        <w:spacing w:line="280" w:lineRule="exact"/>
        <w:rPr>
          <w:rFonts w:ascii="Book Antiqua" w:hAnsi="Book Antiqua" w:cs="Arial"/>
          <w:szCs w:val="21"/>
        </w:rPr>
      </w:pPr>
      <w:r>
        <w:rPr>
          <w:rFonts w:ascii="Book Antiqua" w:hAnsi="Book Antiqua" w:cs="Arial"/>
          <w:szCs w:val="21"/>
        </w:rPr>
        <w:t>Symptomatology</w:t>
      </w:r>
    </w:p>
    <w:p w:rsidR="009F665D" w:rsidRPr="00B93EFB" w:rsidRDefault="00EB4178" w:rsidP="00EB4178">
      <w:pPr>
        <w:pStyle w:val="ListParagraph"/>
        <w:numPr>
          <w:ilvl w:val="1"/>
          <w:numId w:val="3"/>
        </w:numPr>
        <w:spacing w:line="280" w:lineRule="exact"/>
        <w:rPr>
          <w:rFonts w:ascii="Book Antiqua" w:hAnsi="Book Antiqua" w:cs="Arial"/>
          <w:color w:val="FF0000"/>
          <w:szCs w:val="21"/>
        </w:rPr>
      </w:pPr>
      <w:r w:rsidRPr="00EB4178">
        <w:rPr>
          <w:rFonts w:ascii="Book Antiqua" w:hAnsi="Book Antiqua" w:cs="Arial"/>
          <w:szCs w:val="21"/>
        </w:rPr>
        <w:t>.</w:t>
      </w:r>
      <w:r>
        <w:rPr>
          <w:rFonts w:ascii="Book Antiqua" w:hAnsi="Book Antiqua" w:cs="Arial"/>
          <w:szCs w:val="21"/>
        </w:rPr>
        <w:t xml:space="preserve">Introduction has been edited: </w:t>
      </w:r>
      <w:r w:rsidRPr="00B93EFB">
        <w:rPr>
          <w:color w:val="FF0000"/>
          <w:szCs w:val="30"/>
        </w:rPr>
        <w:t>Patients with neuroendocrine tumors (NET) often have clinical symptomatology that is most commonly due to hormone secretion by the tumor</w:t>
      </w:r>
    </w:p>
    <w:p w:rsidR="009F665D" w:rsidRPr="009F665D" w:rsidRDefault="009F665D" w:rsidP="009F665D">
      <w:pPr>
        <w:pStyle w:val="ListParagraph"/>
        <w:numPr>
          <w:ilvl w:val="0"/>
          <w:numId w:val="3"/>
        </w:numPr>
        <w:spacing w:line="280" w:lineRule="exact"/>
        <w:rPr>
          <w:rFonts w:ascii="Book Antiqua" w:hAnsi="Book Antiqua" w:cs="Arial"/>
          <w:szCs w:val="21"/>
        </w:rPr>
      </w:pPr>
      <w:r>
        <w:rPr>
          <w:szCs w:val="30"/>
        </w:rPr>
        <w:t xml:space="preserve">Liver </w:t>
      </w:r>
    </w:p>
    <w:p w:rsidR="00A24FB9" w:rsidRDefault="00EB4178" w:rsidP="009F665D">
      <w:pPr>
        <w:pStyle w:val="ListParagraph"/>
        <w:numPr>
          <w:ilvl w:val="1"/>
          <w:numId w:val="3"/>
        </w:numPr>
        <w:spacing w:line="280" w:lineRule="exact"/>
        <w:rPr>
          <w:rFonts w:ascii="Book Antiqua" w:hAnsi="Book Antiqua" w:cs="Arial"/>
          <w:szCs w:val="21"/>
        </w:rPr>
      </w:pPr>
      <w:r w:rsidRPr="009F665D">
        <w:rPr>
          <w:rFonts w:ascii="Book Antiqua" w:hAnsi="Book Antiqua" w:cs="Arial"/>
          <w:szCs w:val="21"/>
        </w:rPr>
        <w:t xml:space="preserve"> </w:t>
      </w:r>
      <w:r w:rsidR="009F665D" w:rsidRPr="009F665D">
        <w:rPr>
          <w:rFonts w:ascii="Book Antiqua" w:hAnsi="Book Antiqua" w:cs="Arial"/>
          <w:szCs w:val="21"/>
        </w:rPr>
        <w:t>Introduction has been edited</w:t>
      </w:r>
      <w:r w:rsidR="009F665D" w:rsidRPr="009F665D">
        <w:rPr>
          <w:szCs w:val="30"/>
        </w:rPr>
        <w:t xml:space="preserve"> </w:t>
      </w:r>
      <w:r w:rsidR="009F665D" w:rsidRPr="00B93EFB">
        <w:rPr>
          <w:color w:val="FF0000"/>
          <w:szCs w:val="30"/>
        </w:rPr>
        <w:t>30% to 85% of patients with NET from pancreatic or gastrointestinal origin have liver metastases</w:t>
      </w:r>
      <w:r w:rsidR="00883802" w:rsidRPr="00B93EFB">
        <w:rPr>
          <w:rFonts w:ascii="Book Antiqua" w:hAnsi="Book Antiqua" w:cs="Arial"/>
          <w:color w:val="FF0000"/>
          <w:szCs w:val="21"/>
        </w:rPr>
        <w:t xml:space="preserve"> </w:t>
      </w:r>
      <w:r w:rsidR="00883802" w:rsidRPr="009F665D">
        <w:rPr>
          <w:rFonts w:ascii="Book Antiqua" w:hAnsi="Book Antiqua" w:cs="Arial"/>
          <w:szCs w:val="21"/>
        </w:rPr>
        <w:t xml:space="preserve"> </w:t>
      </w:r>
    </w:p>
    <w:p w:rsidR="009F665D" w:rsidRDefault="009F665D" w:rsidP="009F665D">
      <w:pPr>
        <w:pStyle w:val="ListParagraph"/>
        <w:numPr>
          <w:ilvl w:val="0"/>
          <w:numId w:val="3"/>
        </w:numPr>
        <w:spacing w:line="280" w:lineRule="exact"/>
        <w:rPr>
          <w:rFonts w:ascii="Book Antiqua" w:hAnsi="Book Antiqua" w:cs="Arial"/>
          <w:szCs w:val="21"/>
        </w:rPr>
      </w:pPr>
      <w:r>
        <w:rPr>
          <w:rFonts w:ascii="Book Antiqua" w:hAnsi="Book Antiqua" w:cs="Arial"/>
          <w:szCs w:val="21"/>
        </w:rPr>
        <w:t>Resectable.</w:t>
      </w:r>
    </w:p>
    <w:p w:rsidR="009F665D" w:rsidRPr="009F665D" w:rsidRDefault="009F665D" w:rsidP="009F665D">
      <w:pPr>
        <w:pStyle w:val="ListParagraph"/>
        <w:numPr>
          <w:ilvl w:val="1"/>
          <w:numId w:val="3"/>
        </w:numPr>
        <w:spacing w:line="280" w:lineRule="exact"/>
        <w:rPr>
          <w:rFonts w:ascii="Book Antiqua" w:hAnsi="Book Antiqua" w:cs="Arial"/>
          <w:szCs w:val="21"/>
        </w:rPr>
      </w:pPr>
      <w:r w:rsidRPr="002968BF">
        <w:rPr>
          <w:szCs w:val="30"/>
        </w:rPr>
        <w:t xml:space="preserve">The treatment of neuroendocrine tumor liver metastases (NETLM) </w:t>
      </w:r>
      <w:r w:rsidRPr="00B93EFB">
        <w:rPr>
          <w:color w:val="FF0000"/>
          <w:szCs w:val="30"/>
        </w:rPr>
        <w:t>is aimed at alleviating clinical symptoms in patients with non-resectable tumors.</w:t>
      </w:r>
    </w:p>
    <w:p w:rsidR="009F665D" w:rsidRDefault="009F665D" w:rsidP="009F665D">
      <w:pPr>
        <w:pStyle w:val="ListParagraph"/>
        <w:numPr>
          <w:ilvl w:val="0"/>
          <w:numId w:val="3"/>
        </w:numPr>
        <w:spacing w:line="280" w:lineRule="exact"/>
        <w:rPr>
          <w:rFonts w:ascii="Book Antiqua" w:hAnsi="Book Antiqua" w:cs="Arial"/>
          <w:szCs w:val="21"/>
        </w:rPr>
      </w:pPr>
      <w:r>
        <w:rPr>
          <w:rFonts w:ascii="Book Antiqua" w:hAnsi="Book Antiqua" w:cs="Arial"/>
          <w:szCs w:val="21"/>
        </w:rPr>
        <w:t>Results.</w:t>
      </w:r>
    </w:p>
    <w:p w:rsidR="009F665D" w:rsidRDefault="009F665D" w:rsidP="009F665D">
      <w:pPr>
        <w:pStyle w:val="ListParagraph"/>
        <w:numPr>
          <w:ilvl w:val="1"/>
          <w:numId w:val="3"/>
        </w:numPr>
        <w:spacing w:line="280" w:lineRule="exact"/>
        <w:rPr>
          <w:rFonts w:ascii="Book Antiqua" w:hAnsi="Book Antiqua" w:cs="Arial"/>
          <w:szCs w:val="21"/>
        </w:rPr>
      </w:pPr>
      <w:r>
        <w:rPr>
          <w:rFonts w:ascii="Book Antiqua" w:hAnsi="Book Antiqua" w:cs="Arial"/>
          <w:szCs w:val="21"/>
        </w:rPr>
        <w:t xml:space="preserve">We have originally drafted the document with an extended RESULTS section. This would have added at least 6 more pages and make the text repetitious.  We defer to the editorial board to decide if this is to be modified </w:t>
      </w:r>
      <w:r w:rsidR="00B93EFB">
        <w:rPr>
          <w:rFonts w:ascii="Book Antiqua" w:hAnsi="Book Antiqua" w:cs="Arial"/>
          <w:szCs w:val="21"/>
        </w:rPr>
        <w:t>(Please</w:t>
      </w:r>
      <w:r>
        <w:rPr>
          <w:rFonts w:ascii="Book Antiqua" w:hAnsi="Book Antiqua" w:cs="Arial"/>
          <w:szCs w:val="21"/>
        </w:rPr>
        <w:t xml:space="preserve"> see attached file- RESULTS SECTION). </w:t>
      </w:r>
    </w:p>
    <w:p w:rsidR="009F665D" w:rsidRDefault="00B93EFB" w:rsidP="00B93EFB">
      <w:pPr>
        <w:pStyle w:val="ListParagraph"/>
        <w:numPr>
          <w:ilvl w:val="0"/>
          <w:numId w:val="3"/>
        </w:numPr>
        <w:spacing w:line="280" w:lineRule="exact"/>
        <w:rPr>
          <w:rFonts w:ascii="Book Antiqua" w:hAnsi="Book Antiqua" w:cs="Arial"/>
          <w:szCs w:val="21"/>
        </w:rPr>
      </w:pPr>
      <w:r>
        <w:rPr>
          <w:rFonts w:ascii="Book Antiqua" w:hAnsi="Book Antiqua" w:cs="Arial"/>
          <w:szCs w:val="21"/>
        </w:rPr>
        <w:t>Discussion</w:t>
      </w:r>
    </w:p>
    <w:p w:rsidR="00B93EFB" w:rsidRDefault="00B93EFB" w:rsidP="00B93EFB">
      <w:pPr>
        <w:pStyle w:val="ListParagraph"/>
        <w:numPr>
          <w:ilvl w:val="1"/>
          <w:numId w:val="3"/>
        </w:numPr>
        <w:spacing w:line="280" w:lineRule="exact"/>
        <w:rPr>
          <w:rFonts w:ascii="Book Antiqua" w:hAnsi="Book Antiqua" w:cs="Arial"/>
          <w:szCs w:val="21"/>
        </w:rPr>
      </w:pPr>
      <w:r>
        <w:rPr>
          <w:rFonts w:ascii="Book Antiqua" w:hAnsi="Book Antiqua" w:cs="Arial"/>
          <w:szCs w:val="21"/>
        </w:rPr>
        <w:t xml:space="preserve">Our goal was to only evaluate the imaging patterns of the tumor burden prior to Y90.  Our goal was to search for an imaging pattern that may predict better response.  Our goal was not evaluate all the clinical and pathological variables that may predict response.  This is beyond the scope of our project.  We agree that at this time, imaging findings are not used a selection criteria. However, we believe this is an area of research that has not been fully explored. </w:t>
      </w:r>
    </w:p>
    <w:p w:rsidR="00B93EFB" w:rsidRPr="009F665D" w:rsidRDefault="00B93EFB" w:rsidP="00B93EFB">
      <w:pPr>
        <w:pStyle w:val="ListParagraph"/>
        <w:spacing w:line="280" w:lineRule="exact"/>
        <w:ind w:left="1800"/>
        <w:rPr>
          <w:rFonts w:ascii="Book Antiqua" w:hAnsi="Book Antiqua" w:cs="Arial"/>
          <w:szCs w:val="21"/>
        </w:rPr>
      </w:pPr>
    </w:p>
    <w:p w:rsidR="00DF523D" w:rsidRDefault="00DF523D" w:rsidP="00DF523D">
      <w:pPr>
        <w:spacing w:line="280" w:lineRule="exact"/>
        <w:rPr>
          <w:rFonts w:ascii="Book Antiqua" w:hAnsi="Book Antiqua" w:cs="Arial"/>
          <w:szCs w:val="21"/>
        </w:rPr>
      </w:pPr>
      <w:r>
        <w:rPr>
          <w:rFonts w:ascii="Book Antiqua" w:hAnsi="Book Antiqua" w:cs="Arial"/>
          <w:szCs w:val="21"/>
        </w:rPr>
        <w:t>3 References and typesetting were corrected</w:t>
      </w:r>
    </w:p>
    <w:p w:rsidR="00DF523D" w:rsidRDefault="00DF523D" w:rsidP="00DF523D">
      <w:pPr>
        <w:spacing w:line="280" w:lineRule="exact"/>
        <w:rPr>
          <w:rFonts w:ascii="Book Antiqua" w:hAnsi="Book Antiqua" w:cs="Arial"/>
          <w:spacing w:val="-10"/>
          <w:szCs w:val="21"/>
        </w:rPr>
      </w:pPr>
    </w:p>
    <w:p w:rsidR="00DF523D" w:rsidRDefault="00DF523D" w:rsidP="00DF523D">
      <w:pPr>
        <w:spacing w:line="280" w:lineRule="exact"/>
        <w:rPr>
          <w:rFonts w:ascii="Book Antiqua" w:hAnsi="Book Antiqua" w:cs="Arial"/>
          <w:i/>
          <w:iCs/>
          <w:spacing w:val="-10"/>
          <w:szCs w:val="21"/>
        </w:rPr>
      </w:pPr>
      <w:r>
        <w:rPr>
          <w:rFonts w:ascii="Book Antiqua" w:hAnsi="Book Antiqua" w:cs="Arial"/>
          <w:spacing w:val="-10"/>
          <w:szCs w:val="21"/>
        </w:rPr>
        <w:t xml:space="preserve">Thank you again for publishing our manuscript in the </w:t>
      </w:r>
      <w:r>
        <w:rPr>
          <w:rFonts w:ascii="Book Antiqua" w:hAnsi="Book Antiqua" w:cs="Arial"/>
          <w:i/>
          <w:iCs/>
          <w:spacing w:val="-10"/>
          <w:szCs w:val="21"/>
        </w:rPr>
        <w:t xml:space="preserve">World Journal of </w:t>
      </w:r>
      <w:r w:rsidR="00B93EFB">
        <w:rPr>
          <w:rFonts w:ascii="Book Antiqua" w:hAnsi="Book Antiqua" w:cs="Arial"/>
          <w:i/>
          <w:iCs/>
          <w:spacing w:val="-10"/>
          <w:szCs w:val="21"/>
        </w:rPr>
        <w:t>Radiology</w:t>
      </w:r>
    </w:p>
    <w:p w:rsidR="00DF523D" w:rsidRDefault="00DF523D" w:rsidP="00DF523D">
      <w:pPr>
        <w:spacing w:line="280" w:lineRule="exact"/>
        <w:rPr>
          <w:rFonts w:ascii="Book Antiqua" w:hAnsi="Book Antiqua" w:cs="Arial"/>
          <w:szCs w:val="21"/>
        </w:rPr>
      </w:pPr>
    </w:p>
    <w:p w:rsidR="00DF523D" w:rsidRDefault="00DF523D" w:rsidP="00DF523D">
      <w:pPr>
        <w:spacing w:line="280" w:lineRule="exact"/>
        <w:rPr>
          <w:rFonts w:ascii="Book Antiqua" w:hAnsi="Book Antiqua" w:cs="Arial"/>
          <w:szCs w:val="21"/>
        </w:rPr>
      </w:pPr>
    </w:p>
    <w:p w:rsidR="00DF523D" w:rsidRDefault="00DF523D" w:rsidP="00DF523D">
      <w:pPr>
        <w:spacing w:line="280" w:lineRule="exact"/>
        <w:rPr>
          <w:rFonts w:ascii="Book Antiqua" w:hAnsi="Book Antiqua" w:cs="Arial"/>
          <w:szCs w:val="21"/>
        </w:rPr>
      </w:pPr>
      <w:r>
        <w:rPr>
          <w:rFonts w:ascii="Book Antiqua" w:hAnsi="Book Antiqua" w:cs="Arial"/>
          <w:szCs w:val="21"/>
        </w:rPr>
        <w:t>Sincerely yours,</w:t>
      </w:r>
    </w:p>
    <w:p w:rsidR="00DF523D" w:rsidRDefault="00DF523D" w:rsidP="00DF523D">
      <w:pPr>
        <w:spacing w:line="280" w:lineRule="exact"/>
        <w:rPr>
          <w:rFonts w:ascii="Book Antiqua" w:hAnsi="Book Antiqua" w:cs="Arial"/>
          <w:i/>
          <w:iCs/>
          <w:szCs w:val="21"/>
        </w:rPr>
      </w:pPr>
    </w:p>
    <w:p w:rsidR="00DF523D" w:rsidRDefault="00DF523D" w:rsidP="00DF523D">
      <w:pPr>
        <w:spacing w:line="280" w:lineRule="exact"/>
        <w:rPr>
          <w:rFonts w:ascii="Book Antiqua" w:hAnsi="Book Antiqua" w:cs="Arial"/>
          <w:i/>
          <w:iCs/>
          <w:szCs w:val="21"/>
        </w:rPr>
      </w:pPr>
    </w:p>
    <w:p w:rsidR="00DF523D" w:rsidRDefault="00DF523D" w:rsidP="00DF523D">
      <w:pPr>
        <w:spacing w:line="280" w:lineRule="exact"/>
        <w:rPr>
          <w:rFonts w:ascii="Book Antiqua" w:hAnsi="Book Antiqua" w:cs="Arial"/>
          <w:i/>
          <w:iCs/>
          <w:szCs w:val="21"/>
        </w:rPr>
      </w:pPr>
    </w:p>
    <w:p w:rsidR="00DF523D" w:rsidRDefault="00B047BF" w:rsidP="00DF523D">
      <w:pPr>
        <w:rPr>
          <w:rFonts w:ascii="Book Antiqua" w:hAnsi="Book Antiqua"/>
          <w:szCs w:val="21"/>
        </w:rPr>
      </w:pPr>
      <w:r>
        <w:rPr>
          <w:rFonts w:ascii="Book Antiqua" w:hAnsi="Book Antiqua"/>
          <w:szCs w:val="21"/>
        </w:rPr>
        <w:t>Janio Szklaruk</w:t>
      </w:r>
      <w:bookmarkStart w:id="0" w:name="_GoBack"/>
      <w:bookmarkEnd w:id="0"/>
      <w:r w:rsidR="00DF523D">
        <w:rPr>
          <w:rFonts w:ascii="Book Antiqua" w:hAnsi="Book Antiqua"/>
          <w:szCs w:val="21"/>
        </w:rPr>
        <w:tab/>
      </w:r>
    </w:p>
    <w:p w:rsidR="00DF523D" w:rsidRDefault="00DF523D" w:rsidP="00DF523D">
      <w:pPr>
        <w:rPr>
          <w:szCs w:val="21"/>
        </w:rPr>
      </w:pPr>
      <w:r>
        <w:rPr>
          <w:rFonts w:ascii="Book Antiqua" w:hAnsi="Book Antiqua"/>
          <w:szCs w:val="21"/>
        </w:rPr>
        <w:t xml:space="preserve">E-mail: </w:t>
      </w:r>
      <w:r w:rsidR="00886037">
        <w:rPr>
          <w:rFonts w:ascii="Book Antiqua" w:hAnsi="Book Antiqua"/>
          <w:szCs w:val="21"/>
        </w:rPr>
        <w:t>jszklaru@mdanderson.org</w:t>
      </w:r>
    </w:p>
    <w:p w:rsidR="00F71661" w:rsidRDefault="00F71661"/>
    <w:sectPr w:rsidR="00F71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D1F"/>
    <w:multiLevelType w:val="hybridMultilevel"/>
    <w:tmpl w:val="813671F4"/>
    <w:lvl w:ilvl="0" w:tplc="30B04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095B13"/>
    <w:multiLevelType w:val="hybridMultilevel"/>
    <w:tmpl w:val="695A3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777E5"/>
    <w:multiLevelType w:val="hybridMultilevel"/>
    <w:tmpl w:val="F2DEB3F2"/>
    <w:lvl w:ilvl="0" w:tplc="08FCF4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00D54C5"/>
    <w:multiLevelType w:val="hybridMultilevel"/>
    <w:tmpl w:val="1A4AF5DC"/>
    <w:lvl w:ilvl="0" w:tplc="FA621C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E2442C"/>
    <w:multiLevelType w:val="hybridMultilevel"/>
    <w:tmpl w:val="7B0CFD2A"/>
    <w:lvl w:ilvl="0" w:tplc="C6B6D8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C66A14"/>
    <w:multiLevelType w:val="hybridMultilevel"/>
    <w:tmpl w:val="89305A44"/>
    <w:lvl w:ilvl="0" w:tplc="74F8D1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B81A9E"/>
    <w:multiLevelType w:val="hybridMultilevel"/>
    <w:tmpl w:val="FEEADB1A"/>
    <w:lvl w:ilvl="0" w:tplc="F5A697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3D"/>
    <w:rsid w:val="002408C4"/>
    <w:rsid w:val="00883802"/>
    <w:rsid w:val="00886037"/>
    <w:rsid w:val="009C0092"/>
    <w:rsid w:val="009D2674"/>
    <w:rsid w:val="009F2B9D"/>
    <w:rsid w:val="009F665D"/>
    <w:rsid w:val="00A24FB9"/>
    <w:rsid w:val="00B047BF"/>
    <w:rsid w:val="00B93EFB"/>
    <w:rsid w:val="00DF523D"/>
    <w:rsid w:val="00EB4178"/>
    <w:rsid w:val="00F7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3D"/>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F523D"/>
    <w:rPr>
      <w:sz w:val="20"/>
      <w:szCs w:val="20"/>
    </w:rPr>
  </w:style>
  <w:style w:type="character" w:customStyle="1" w:styleId="CommentTextChar">
    <w:name w:val="Comment Text Char"/>
    <w:basedOn w:val="DefaultParagraphFont"/>
    <w:link w:val="CommentText"/>
    <w:uiPriority w:val="99"/>
    <w:semiHidden/>
    <w:rsid w:val="00DF523D"/>
    <w:rPr>
      <w:rFonts w:ascii="Times New Roman" w:eastAsia="SimSun" w:hAnsi="Times New Roman" w:cs="Times New Roman"/>
      <w:kern w:val="2"/>
      <w:sz w:val="20"/>
      <w:szCs w:val="20"/>
      <w:lang w:eastAsia="zh-CN"/>
    </w:rPr>
  </w:style>
  <w:style w:type="character" w:styleId="CommentReference">
    <w:name w:val="annotation reference"/>
    <w:uiPriority w:val="99"/>
    <w:semiHidden/>
    <w:unhideWhenUsed/>
    <w:rsid w:val="00DF523D"/>
    <w:rPr>
      <w:sz w:val="21"/>
      <w:szCs w:val="21"/>
    </w:rPr>
  </w:style>
  <w:style w:type="paragraph" w:styleId="BalloonText">
    <w:name w:val="Balloon Text"/>
    <w:basedOn w:val="Normal"/>
    <w:link w:val="BalloonTextChar"/>
    <w:uiPriority w:val="99"/>
    <w:semiHidden/>
    <w:unhideWhenUsed/>
    <w:rsid w:val="00DF523D"/>
    <w:rPr>
      <w:rFonts w:ascii="Tahoma" w:hAnsi="Tahoma" w:cs="Tahoma"/>
      <w:sz w:val="16"/>
      <w:szCs w:val="16"/>
    </w:rPr>
  </w:style>
  <w:style w:type="character" w:customStyle="1" w:styleId="BalloonTextChar">
    <w:name w:val="Balloon Text Char"/>
    <w:basedOn w:val="DefaultParagraphFont"/>
    <w:link w:val="BalloonText"/>
    <w:uiPriority w:val="99"/>
    <w:semiHidden/>
    <w:rsid w:val="00DF523D"/>
    <w:rPr>
      <w:rFonts w:ascii="Tahoma" w:eastAsia="SimSun" w:hAnsi="Tahoma" w:cs="Tahoma"/>
      <w:kern w:val="2"/>
      <w:sz w:val="16"/>
      <w:szCs w:val="16"/>
      <w:lang w:eastAsia="zh-CN"/>
    </w:rPr>
  </w:style>
  <w:style w:type="paragraph" w:styleId="ListParagraph">
    <w:name w:val="List Paragraph"/>
    <w:basedOn w:val="Normal"/>
    <w:uiPriority w:val="34"/>
    <w:qFormat/>
    <w:rsid w:val="00DF5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3D"/>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F523D"/>
    <w:rPr>
      <w:sz w:val="20"/>
      <w:szCs w:val="20"/>
    </w:rPr>
  </w:style>
  <w:style w:type="character" w:customStyle="1" w:styleId="CommentTextChar">
    <w:name w:val="Comment Text Char"/>
    <w:basedOn w:val="DefaultParagraphFont"/>
    <w:link w:val="CommentText"/>
    <w:uiPriority w:val="99"/>
    <w:semiHidden/>
    <w:rsid w:val="00DF523D"/>
    <w:rPr>
      <w:rFonts w:ascii="Times New Roman" w:eastAsia="SimSun" w:hAnsi="Times New Roman" w:cs="Times New Roman"/>
      <w:kern w:val="2"/>
      <w:sz w:val="20"/>
      <w:szCs w:val="20"/>
      <w:lang w:eastAsia="zh-CN"/>
    </w:rPr>
  </w:style>
  <w:style w:type="character" w:styleId="CommentReference">
    <w:name w:val="annotation reference"/>
    <w:uiPriority w:val="99"/>
    <w:semiHidden/>
    <w:unhideWhenUsed/>
    <w:rsid w:val="00DF523D"/>
    <w:rPr>
      <w:sz w:val="21"/>
      <w:szCs w:val="21"/>
    </w:rPr>
  </w:style>
  <w:style w:type="paragraph" w:styleId="BalloonText">
    <w:name w:val="Balloon Text"/>
    <w:basedOn w:val="Normal"/>
    <w:link w:val="BalloonTextChar"/>
    <w:uiPriority w:val="99"/>
    <w:semiHidden/>
    <w:unhideWhenUsed/>
    <w:rsid w:val="00DF523D"/>
    <w:rPr>
      <w:rFonts w:ascii="Tahoma" w:hAnsi="Tahoma" w:cs="Tahoma"/>
      <w:sz w:val="16"/>
      <w:szCs w:val="16"/>
    </w:rPr>
  </w:style>
  <w:style w:type="character" w:customStyle="1" w:styleId="BalloonTextChar">
    <w:name w:val="Balloon Text Char"/>
    <w:basedOn w:val="DefaultParagraphFont"/>
    <w:link w:val="BalloonText"/>
    <w:uiPriority w:val="99"/>
    <w:semiHidden/>
    <w:rsid w:val="00DF523D"/>
    <w:rPr>
      <w:rFonts w:ascii="Tahoma" w:eastAsia="SimSun" w:hAnsi="Tahoma" w:cs="Tahoma"/>
      <w:kern w:val="2"/>
      <w:sz w:val="16"/>
      <w:szCs w:val="16"/>
      <w:lang w:eastAsia="zh-CN"/>
    </w:rPr>
  </w:style>
  <w:style w:type="paragraph" w:styleId="ListParagraph">
    <w:name w:val="List Paragraph"/>
    <w:basedOn w:val="Normal"/>
    <w:uiPriority w:val="34"/>
    <w:qFormat/>
    <w:rsid w:val="00DF5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09302">
      <w:bodyDiv w:val="1"/>
      <w:marLeft w:val="0"/>
      <w:marRight w:val="0"/>
      <w:marTop w:val="0"/>
      <w:marBottom w:val="0"/>
      <w:divBdr>
        <w:top w:val="none" w:sz="0" w:space="0" w:color="auto"/>
        <w:left w:val="none" w:sz="0" w:space="0" w:color="auto"/>
        <w:bottom w:val="none" w:sz="0" w:space="0" w:color="auto"/>
        <w:right w:val="none" w:sz="0" w:space="0" w:color="auto"/>
      </w:divBdr>
    </w:div>
    <w:div w:id="4365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jszklaruk</dc:creator>
  <cp:lastModifiedBy>Williams,Leekeshia</cp:lastModifiedBy>
  <cp:revision>3</cp:revision>
  <dcterms:created xsi:type="dcterms:W3CDTF">2013-03-17T16:35:00Z</dcterms:created>
  <dcterms:modified xsi:type="dcterms:W3CDTF">2013-04-10T15:19:00Z</dcterms:modified>
</cp:coreProperties>
</file>