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3C01E" w14:textId="77777777" w:rsidR="00CF1589" w:rsidRPr="00A66C9A" w:rsidRDefault="00CF1589" w:rsidP="009F70D8">
      <w:pPr>
        <w:spacing w:line="360" w:lineRule="auto"/>
        <w:jc w:val="both"/>
        <w:rPr>
          <w:rFonts w:ascii="Book Antiqua" w:hAnsi="Book Antiqua"/>
          <w:b/>
        </w:rPr>
      </w:pPr>
      <w:r w:rsidRPr="00A66C9A">
        <w:rPr>
          <w:rFonts w:ascii="Book Antiqua" w:hAnsi="Book Antiqua"/>
          <w:b/>
        </w:rPr>
        <w:t xml:space="preserve">Name of Journal: </w:t>
      </w:r>
      <w:r w:rsidRPr="00A66C9A">
        <w:rPr>
          <w:rFonts w:ascii="Book Antiqua" w:hAnsi="Book Antiqua"/>
          <w:b/>
          <w:i/>
          <w:iCs/>
        </w:rPr>
        <w:t>World Journal of Orthopedics</w:t>
      </w:r>
    </w:p>
    <w:p w14:paraId="07BE2A93" w14:textId="4A79AAA1" w:rsidR="00CF1589" w:rsidRPr="00A66C9A" w:rsidRDefault="00CF1589" w:rsidP="009F70D8">
      <w:pPr>
        <w:spacing w:line="360" w:lineRule="auto"/>
        <w:jc w:val="both"/>
        <w:rPr>
          <w:rFonts w:ascii="Book Antiqua" w:eastAsia="宋体" w:hAnsi="Book Antiqua"/>
          <w:b/>
          <w:lang w:eastAsia="zh-CN"/>
        </w:rPr>
      </w:pPr>
      <w:r w:rsidRPr="00A66C9A">
        <w:rPr>
          <w:rFonts w:ascii="Book Antiqua" w:hAnsi="Book Antiqua"/>
          <w:b/>
        </w:rPr>
        <w:t xml:space="preserve">ESPS Manuscript NO: </w:t>
      </w:r>
      <w:r w:rsidRPr="00A66C9A">
        <w:rPr>
          <w:rFonts w:ascii="Book Antiqua" w:eastAsia="宋体" w:hAnsi="Book Antiqua"/>
          <w:b/>
          <w:lang w:eastAsia="zh-CN"/>
        </w:rPr>
        <w:t>24745</w:t>
      </w:r>
    </w:p>
    <w:p w14:paraId="4AD85AC3" w14:textId="4B505568" w:rsidR="00CF1589" w:rsidRPr="00A66C9A" w:rsidRDefault="00CF1589" w:rsidP="009F70D8">
      <w:pPr>
        <w:pStyle w:val="Body"/>
        <w:spacing w:after="0" w:line="360" w:lineRule="auto"/>
        <w:jc w:val="both"/>
        <w:rPr>
          <w:rFonts w:ascii="Book Antiqua" w:hAnsi="Book Antiqua"/>
          <w:b/>
          <w:color w:val="auto"/>
          <w:lang w:eastAsia="zh-CN"/>
        </w:rPr>
      </w:pPr>
      <w:r w:rsidRPr="00A66C9A">
        <w:rPr>
          <w:rFonts w:ascii="Book Antiqua" w:hAnsi="Book Antiqua"/>
          <w:b/>
          <w:color w:val="auto"/>
        </w:rPr>
        <w:t>Manuscript Type: Case Report</w:t>
      </w:r>
    </w:p>
    <w:p w14:paraId="26D6DFF9" w14:textId="77777777" w:rsidR="00CF1589" w:rsidRPr="00A66C9A" w:rsidRDefault="00CF1589" w:rsidP="009F70D8">
      <w:pPr>
        <w:pStyle w:val="Body"/>
        <w:spacing w:after="0" w:line="360" w:lineRule="auto"/>
        <w:jc w:val="both"/>
        <w:rPr>
          <w:rFonts w:ascii="Book Antiqua" w:hAnsi="Book Antiqua"/>
          <w:b/>
          <w:color w:val="auto"/>
          <w:lang w:eastAsia="zh-CN"/>
        </w:rPr>
      </w:pPr>
    </w:p>
    <w:p w14:paraId="0542ADF4" w14:textId="2363A97E" w:rsidR="00636566" w:rsidRPr="00A66C9A" w:rsidRDefault="00636566" w:rsidP="009F70D8">
      <w:pPr>
        <w:pStyle w:val="Body"/>
        <w:spacing w:after="0" w:line="360" w:lineRule="auto"/>
        <w:jc w:val="both"/>
        <w:rPr>
          <w:rFonts w:ascii="Book Antiqua" w:hAnsi="Book Antiqua"/>
          <w:b/>
          <w:bCs/>
          <w:color w:val="auto"/>
        </w:rPr>
      </w:pPr>
      <w:r w:rsidRPr="00A66C9A">
        <w:rPr>
          <w:rFonts w:ascii="Book Antiqua" w:hAnsi="Book Antiqua"/>
          <w:b/>
          <w:bCs/>
          <w:color w:val="auto"/>
        </w:rPr>
        <w:t>P</w:t>
      </w:r>
      <w:r w:rsidR="00CF1589" w:rsidRPr="00A66C9A">
        <w:rPr>
          <w:rFonts w:ascii="Book Antiqua" w:hAnsi="Book Antiqua"/>
          <w:b/>
          <w:bCs/>
          <w:color w:val="auto"/>
        </w:rPr>
        <w:t xml:space="preserve">osterolateral dislocation of the knee: </w:t>
      </w:r>
      <w:r w:rsidR="001F49AA" w:rsidRPr="00A66C9A">
        <w:rPr>
          <w:rFonts w:ascii="Book Antiqua" w:hAnsi="Book Antiqua"/>
          <w:b/>
          <w:bCs/>
          <w:color w:val="auto"/>
        </w:rPr>
        <w:t>R</w:t>
      </w:r>
      <w:r w:rsidR="00CF1589" w:rsidRPr="00A66C9A">
        <w:rPr>
          <w:rFonts w:ascii="Book Antiqua" w:hAnsi="Book Antiqua"/>
          <w:b/>
          <w:bCs/>
          <w:color w:val="auto"/>
        </w:rPr>
        <w:t>ecognizing an uncommon entity</w:t>
      </w:r>
    </w:p>
    <w:p w14:paraId="47918AF1" w14:textId="77777777" w:rsidR="00DE6DB1" w:rsidRPr="00A66C9A" w:rsidRDefault="00DE6DB1" w:rsidP="009F70D8">
      <w:pPr>
        <w:pStyle w:val="Body"/>
        <w:spacing w:after="0" w:line="360" w:lineRule="auto"/>
        <w:jc w:val="both"/>
        <w:rPr>
          <w:rFonts w:ascii="Book Antiqua" w:hAnsi="Book Antiqua"/>
          <w:b/>
          <w:bCs/>
          <w:color w:val="auto"/>
        </w:rPr>
      </w:pPr>
    </w:p>
    <w:p w14:paraId="7CB429CB" w14:textId="5E75EDED" w:rsidR="00636566" w:rsidRPr="00A66C9A" w:rsidRDefault="00080CDD" w:rsidP="009F70D8">
      <w:pPr>
        <w:pStyle w:val="Body"/>
        <w:spacing w:after="0" w:line="360" w:lineRule="auto"/>
        <w:jc w:val="both"/>
        <w:rPr>
          <w:rFonts w:ascii="Book Antiqua" w:hAnsi="Book Antiqua"/>
          <w:color w:val="auto"/>
          <w:lang w:val="en-US" w:eastAsia="zh-CN"/>
        </w:rPr>
      </w:pPr>
      <w:r w:rsidRPr="00A66C9A">
        <w:rPr>
          <w:rFonts w:ascii="Book Antiqua" w:hAnsi="Book Antiqua"/>
          <w:color w:val="auto"/>
        </w:rPr>
        <w:t>Woon</w:t>
      </w:r>
      <w:r w:rsidRPr="00A66C9A">
        <w:rPr>
          <w:rFonts w:ascii="Book Antiqua" w:hAnsi="Book Antiqua"/>
          <w:color w:val="auto"/>
          <w:lang w:eastAsia="zh-CN"/>
        </w:rPr>
        <w:t xml:space="preserve"> CYL </w:t>
      </w:r>
      <w:r w:rsidRPr="00A66C9A">
        <w:rPr>
          <w:rFonts w:ascii="Book Antiqua" w:hAnsi="Book Antiqua"/>
          <w:i/>
          <w:color w:val="auto"/>
          <w:lang w:eastAsia="zh-CN"/>
        </w:rPr>
        <w:t>et al.</w:t>
      </w:r>
      <w:r w:rsidR="00636566" w:rsidRPr="00A66C9A">
        <w:rPr>
          <w:rFonts w:ascii="Book Antiqua" w:hAnsi="Book Antiqua"/>
          <w:color w:val="auto"/>
          <w:lang w:val="en-US"/>
        </w:rPr>
        <w:t xml:space="preserve"> Posterolateral knee dislocation</w:t>
      </w:r>
    </w:p>
    <w:p w14:paraId="6D357330" w14:textId="77777777" w:rsidR="00080CDD" w:rsidRPr="00A66C9A" w:rsidRDefault="00080CDD" w:rsidP="009F70D8">
      <w:pPr>
        <w:pStyle w:val="Body"/>
        <w:spacing w:after="0" w:line="360" w:lineRule="auto"/>
        <w:jc w:val="both"/>
        <w:rPr>
          <w:rFonts w:ascii="Book Antiqua" w:eastAsia="Times New Roman" w:hAnsi="Book Antiqua" w:cs="Times New Roman"/>
          <w:color w:val="auto"/>
          <w:lang w:eastAsia="zh-CN"/>
        </w:rPr>
      </w:pPr>
    </w:p>
    <w:p w14:paraId="22DF9F00" w14:textId="1F158CC3" w:rsidR="00EA323A" w:rsidRPr="00A66C9A" w:rsidRDefault="00DE6DB1" w:rsidP="009F70D8">
      <w:pPr>
        <w:spacing w:line="360" w:lineRule="auto"/>
        <w:jc w:val="both"/>
        <w:rPr>
          <w:rFonts w:ascii="Book Antiqua" w:eastAsia="宋体" w:hAnsi="Book Antiqua"/>
          <w:b/>
          <w:lang w:eastAsia="zh-CN"/>
        </w:rPr>
      </w:pPr>
      <w:r w:rsidRPr="00A66C9A">
        <w:rPr>
          <w:rFonts w:ascii="Book Antiqua" w:hAnsi="Book Antiqua"/>
          <w:b/>
        </w:rPr>
        <w:t xml:space="preserve">Colin YL </w:t>
      </w:r>
      <w:proofErr w:type="spellStart"/>
      <w:r w:rsidRPr="00A66C9A">
        <w:rPr>
          <w:rFonts w:ascii="Book Antiqua" w:hAnsi="Book Antiqua"/>
          <w:b/>
        </w:rPr>
        <w:t>Woon</w:t>
      </w:r>
      <w:proofErr w:type="spellEnd"/>
      <w:r w:rsidRPr="00A66C9A">
        <w:rPr>
          <w:rFonts w:ascii="Book Antiqua" w:hAnsi="Book Antiqua"/>
          <w:b/>
        </w:rPr>
        <w:t xml:space="preserve">, Mark R </w:t>
      </w:r>
      <w:r w:rsidR="001F49AA" w:rsidRPr="00A66C9A">
        <w:rPr>
          <w:rFonts w:ascii="Book Antiqua" w:hAnsi="Book Antiqua"/>
          <w:b/>
        </w:rPr>
        <w:t>Hutchinson</w:t>
      </w:r>
    </w:p>
    <w:p w14:paraId="10067DE9" w14:textId="77777777" w:rsidR="00080CDD" w:rsidRPr="00A66C9A" w:rsidRDefault="00080CDD" w:rsidP="009F70D8">
      <w:pPr>
        <w:spacing w:line="360" w:lineRule="auto"/>
        <w:jc w:val="both"/>
        <w:rPr>
          <w:rFonts w:ascii="Book Antiqua" w:eastAsia="宋体" w:hAnsi="Book Antiqua"/>
          <w:b/>
          <w:lang w:eastAsia="zh-CN"/>
        </w:rPr>
      </w:pPr>
    </w:p>
    <w:p w14:paraId="7A7A8FBE" w14:textId="301FC7CC" w:rsidR="00EA323A" w:rsidRPr="00A66C9A" w:rsidRDefault="00080CDD" w:rsidP="009F70D8">
      <w:pPr>
        <w:spacing w:line="360" w:lineRule="auto"/>
        <w:jc w:val="both"/>
        <w:rPr>
          <w:rFonts w:ascii="Book Antiqua" w:eastAsia="宋体" w:hAnsi="Book Antiqua"/>
          <w:lang w:eastAsia="zh-CN"/>
        </w:rPr>
      </w:pPr>
      <w:r w:rsidRPr="00A66C9A">
        <w:rPr>
          <w:rFonts w:ascii="Book Antiqua" w:hAnsi="Book Antiqua"/>
          <w:b/>
        </w:rPr>
        <w:t xml:space="preserve">Colin YL </w:t>
      </w:r>
      <w:proofErr w:type="spellStart"/>
      <w:r w:rsidRPr="00A66C9A">
        <w:rPr>
          <w:rFonts w:ascii="Book Antiqua" w:hAnsi="Book Antiqua"/>
          <w:b/>
        </w:rPr>
        <w:t>Woon</w:t>
      </w:r>
      <w:proofErr w:type="spellEnd"/>
      <w:r w:rsidRPr="00A66C9A">
        <w:rPr>
          <w:rFonts w:ascii="Book Antiqua" w:hAnsi="Book Antiqua"/>
          <w:b/>
        </w:rPr>
        <w:t>, Mark R Hutchinson</w:t>
      </w:r>
      <w:r w:rsidRPr="00A66C9A">
        <w:rPr>
          <w:rFonts w:ascii="Book Antiqua" w:eastAsia="宋体" w:hAnsi="Book Antiqua"/>
          <w:b/>
          <w:lang w:eastAsia="zh-CN"/>
        </w:rPr>
        <w:t xml:space="preserve">, </w:t>
      </w:r>
      <w:r w:rsidR="00EA323A" w:rsidRPr="00A66C9A">
        <w:rPr>
          <w:rFonts w:ascii="Book Antiqua" w:hAnsi="Book Antiqua"/>
        </w:rPr>
        <w:t xml:space="preserve">Department of </w:t>
      </w:r>
      <w:proofErr w:type="spellStart"/>
      <w:r w:rsidR="00EA323A" w:rsidRPr="00A66C9A">
        <w:rPr>
          <w:rFonts w:ascii="Book Antiqua" w:hAnsi="Book Antiqua"/>
        </w:rPr>
        <w:t>Orthopaedic</w:t>
      </w:r>
      <w:proofErr w:type="spellEnd"/>
      <w:r w:rsidR="00EA323A" w:rsidRPr="00A66C9A">
        <w:rPr>
          <w:rFonts w:ascii="Book Antiqua" w:hAnsi="Book Antiqua"/>
        </w:rPr>
        <w:t xml:space="preserve"> Surgery, University of Illinois at Chicago,</w:t>
      </w:r>
      <w:r w:rsidRPr="00A66C9A">
        <w:rPr>
          <w:rFonts w:ascii="Book Antiqua" w:hAnsi="Book Antiqua"/>
        </w:rPr>
        <w:t xml:space="preserve"> Chicago</w:t>
      </w:r>
      <w:r w:rsidRPr="00A66C9A">
        <w:rPr>
          <w:rFonts w:ascii="Book Antiqua" w:eastAsia="宋体" w:hAnsi="Book Antiqua"/>
          <w:lang w:eastAsia="zh-CN"/>
        </w:rPr>
        <w:t>,</w:t>
      </w:r>
      <w:r w:rsidR="00EA323A" w:rsidRPr="00A66C9A">
        <w:rPr>
          <w:rFonts w:ascii="Book Antiqua" w:hAnsi="Book Antiqua"/>
        </w:rPr>
        <w:t xml:space="preserve"> IL 60612, United States</w:t>
      </w:r>
    </w:p>
    <w:p w14:paraId="4E40A7F6" w14:textId="77777777" w:rsidR="00080CDD" w:rsidRPr="00A66C9A" w:rsidRDefault="00080CDD" w:rsidP="009F70D8">
      <w:pPr>
        <w:spacing w:line="360" w:lineRule="auto"/>
        <w:jc w:val="both"/>
        <w:rPr>
          <w:rFonts w:ascii="Book Antiqua" w:eastAsia="宋体" w:hAnsi="Book Antiqua"/>
          <w:b/>
          <w:lang w:eastAsia="zh-CN"/>
        </w:rPr>
      </w:pPr>
    </w:p>
    <w:p w14:paraId="4F6C4CE0" w14:textId="425049C1" w:rsidR="00EA323A" w:rsidRPr="00A66C9A" w:rsidRDefault="003669E0" w:rsidP="009F70D8">
      <w:pPr>
        <w:spacing w:line="360" w:lineRule="auto"/>
        <w:jc w:val="both"/>
        <w:rPr>
          <w:rFonts w:ascii="Book Antiqua" w:eastAsia="宋体" w:hAnsi="Book Antiqua"/>
          <w:lang w:eastAsia="zh-CN"/>
        </w:rPr>
      </w:pPr>
      <w:r w:rsidRPr="00A66C9A">
        <w:rPr>
          <w:rFonts w:ascii="Book Antiqua" w:hAnsi="Book Antiqua"/>
          <w:b/>
        </w:rPr>
        <w:t>Author contributions:</w:t>
      </w:r>
      <w:r w:rsidRPr="00A66C9A">
        <w:rPr>
          <w:rFonts w:ascii="Book Antiqua" w:eastAsia="宋体" w:hAnsi="Book Antiqua"/>
          <w:b/>
          <w:lang w:eastAsia="zh-CN"/>
        </w:rPr>
        <w:t xml:space="preserve"> </w:t>
      </w:r>
      <w:proofErr w:type="spellStart"/>
      <w:r w:rsidR="00EA323A" w:rsidRPr="00A66C9A">
        <w:rPr>
          <w:rFonts w:ascii="Book Antiqua" w:hAnsi="Book Antiqua"/>
        </w:rPr>
        <w:t>Woon</w:t>
      </w:r>
      <w:proofErr w:type="spellEnd"/>
      <w:r w:rsidR="00EA323A" w:rsidRPr="00A66C9A">
        <w:rPr>
          <w:rFonts w:ascii="Book Antiqua" w:hAnsi="Book Antiqua"/>
        </w:rPr>
        <w:t xml:space="preserve"> CYL designed the report and wrote the paper</w:t>
      </w:r>
      <w:r w:rsidRPr="00A66C9A">
        <w:rPr>
          <w:rFonts w:ascii="Book Antiqua" w:eastAsia="宋体" w:hAnsi="Book Antiqua"/>
          <w:lang w:eastAsia="zh-CN"/>
        </w:rPr>
        <w:t>;</w:t>
      </w:r>
      <w:r w:rsidR="00EA323A" w:rsidRPr="00A66C9A">
        <w:rPr>
          <w:rFonts w:ascii="Book Antiqua" w:hAnsi="Book Antiqua"/>
        </w:rPr>
        <w:t xml:space="preserve"> Hutchinson MR co-wrote and reviewed the paper for critical content.</w:t>
      </w:r>
    </w:p>
    <w:p w14:paraId="1D2A566C" w14:textId="77777777" w:rsidR="003669E0" w:rsidRPr="00A66C9A" w:rsidRDefault="003669E0" w:rsidP="009F70D8">
      <w:pPr>
        <w:spacing w:line="360" w:lineRule="auto"/>
        <w:jc w:val="both"/>
        <w:rPr>
          <w:rFonts w:ascii="Book Antiqua" w:eastAsia="宋体" w:hAnsi="Book Antiqua"/>
          <w:lang w:eastAsia="zh-CN"/>
        </w:rPr>
      </w:pPr>
    </w:p>
    <w:p w14:paraId="1AAC0126" w14:textId="566B3F98" w:rsidR="00DE6DB1" w:rsidRPr="00A66C9A" w:rsidRDefault="003669E0" w:rsidP="009F70D8">
      <w:pPr>
        <w:spacing w:line="360" w:lineRule="auto"/>
        <w:jc w:val="both"/>
        <w:rPr>
          <w:rFonts w:ascii="Book Antiqua" w:eastAsia="宋体" w:hAnsi="Book Antiqua"/>
          <w:lang w:eastAsia="zh-CN"/>
        </w:rPr>
      </w:pPr>
      <w:r w:rsidRPr="00A66C9A">
        <w:rPr>
          <w:rFonts w:ascii="Book Antiqua" w:hAnsi="Book Antiqua"/>
          <w:b/>
        </w:rPr>
        <w:t>Institutional review board statement</w:t>
      </w:r>
      <w:r w:rsidRPr="00A66C9A">
        <w:rPr>
          <w:rFonts w:ascii="Book Antiqua" w:hAnsi="Book Antiqua"/>
          <w:b/>
          <w:iCs/>
        </w:rPr>
        <w:t>:</w:t>
      </w:r>
      <w:r w:rsidRPr="00A66C9A">
        <w:rPr>
          <w:rFonts w:ascii="Book Antiqua" w:eastAsia="宋体" w:hAnsi="Book Antiqua"/>
          <w:b/>
          <w:iCs/>
          <w:lang w:eastAsia="zh-CN"/>
        </w:rPr>
        <w:t xml:space="preserve"> </w:t>
      </w:r>
      <w:r w:rsidR="00DE6DB1" w:rsidRPr="00A66C9A">
        <w:rPr>
          <w:rFonts w:ascii="Book Antiqua" w:hAnsi="Book Antiqua"/>
        </w:rPr>
        <w:t>None</w:t>
      </w:r>
      <w:r w:rsidRPr="00A66C9A">
        <w:rPr>
          <w:rFonts w:ascii="Book Antiqua" w:eastAsia="宋体" w:hAnsi="Book Antiqua"/>
          <w:lang w:eastAsia="zh-CN"/>
        </w:rPr>
        <w:t>.</w:t>
      </w:r>
    </w:p>
    <w:p w14:paraId="27F3FE30" w14:textId="77777777" w:rsidR="003669E0" w:rsidRPr="00A66C9A" w:rsidRDefault="003669E0" w:rsidP="009F70D8">
      <w:pPr>
        <w:spacing w:line="360" w:lineRule="auto"/>
        <w:jc w:val="both"/>
        <w:rPr>
          <w:rFonts w:ascii="Book Antiqua" w:eastAsia="宋体" w:hAnsi="Book Antiqua"/>
          <w:lang w:eastAsia="zh-CN"/>
        </w:rPr>
      </w:pPr>
    </w:p>
    <w:p w14:paraId="385393AD" w14:textId="33C18F74" w:rsidR="00DE6DB1" w:rsidRPr="00A66C9A" w:rsidRDefault="003669E0" w:rsidP="009F70D8">
      <w:pPr>
        <w:spacing w:line="360" w:lineRule="auto"/>
        <w:jc w:val="both"/>
        <w:rPr>
          <w:rFonts w:ascii="Book Antiqua" w:eastAsia="宋体" w:hAnsi="Book Antiqua"/>
          <w:lang w:eastAsia="zh-CN"/>
        </w:rPr>
      </w:pPr>
      <w:r w:rsidRPr="00A66C9A">
        <w:rPr>
          <w:rFonts w:ascii="Book Antiqua" w:hAnsi="Book Antiqua"/>
          <w:b/>
        </w:rPr>
        <w:t>Informed consent statement</w:t>
      </w:r>
      <w:r w:rsidRPr="00A66C9A">
        <w:rPr>
          <w:rFonts w:ascii="Book Antiqua" w:hAnsi="Book Antiqua"/>
          <w:b/>
          <w:iCs/>
        </w:rPr>
        <w:t>:</w:t>
      </w:r>
      <w:r w:rsidR="00DE6DB1" w:rsidRPr="00A66C9A">
        <w:rPr>
          <w:rFonts w:ascii="Book Antiqua" w:hAnsi="Book Antiqua"/>
        </w:rPr>
        <w:t xml:space="preserve"> The involved subject provided written informed consent for the study.</w:t>
      </w:r>
    </w:p>
    <w:p w14:paraId="23A913B5" w14:textId="77777777" w:rsidR="003669E0" w:rsidRPr="00A66C9A" w:rsidRDefault="003669E0" w:rsidP="009F70D8">
      <w:pPr>
        <w:spacing w:line="360" w:lineRule="auto"/>
        <w:jc w:val="both"/>
        <w:rPr>
          <w:rFonts w:ascii="Book Antiqua" w:eastAsia="宋体" w:hAnsi="Book Antiqua"/>
          <w:lang w:eastAsia="zh-CN"/>
        </w:rPr>
      </w:pPr>
    </w:p>
    <w:p w14:paraId="5BDA254C" w14:textId="57AFA56E" w:rsidR="00AA017D" w:rsidRPr="00A66C9A" w:rsidRDefault="003669E0" w:rsidP="009F70D8">
      <w:pPr>
        <w:spacing w:line="360" w:lineRule="auto"/>
        <w:jc w:val="both"/>
        <w:rPr>
          <w:rFonts w:ascii="Book Antiqua" w:eastAsia="宋体" w:hAnsi="Book Antiqua"/>
          <w:lang w:eastAsia="zh-CN"/>
        </w:rPr>
      </w:pPr>
      <w:r w:rsidRPr="00A66C9A">
        <w:rPr>
          <w:rFonts w:ascii="Book Antiqua" w:hAnsi="Book Antiqua"/>
          <w:b/>
        </w:rPr>
        <w:t>Conflict-of-interest statement</w:t>
      </w:r>
      <w:r w:rsidRPr="00A66C9A">
        <w:rPr>
          <w:rFonts w:ascii="Book Antiqua" w:hAnsi="Book Antiqua" w:cs="TimesNewRomanPS-BoldItalicMT"/>
          <w:b/>
          <w:iCs/>
        </w:rPr>
        <w:t>:</w:t>
      </w:r>
      <w:r w:rsidRPr="00A66C9A">
        <w:rPr>
          <w:rFonts w:ascii="Book Antiqua" w:eastAsia="宋体" w:hAnsi="Book Antiqua" w:cs="TimesNewRomanPS-BoldItalicMT"/>
          <w:b/>
          <w:iCs/>
          <w:lang w:eastAsia="zh-CN"/>
        </w:rPr>
        <w:t xml:space="preserve"> </w:t>
      </w:r>
      <w:r w:rsidR="00DE6DB1" w:rsidRPr="00A66C9A">
        <w:rPr>
          <w:rFonts w:ascii="Book Antiqua" w:hAnsi="Book Antiqua"/>
        </w:rPr>
        <w:t>The authors declare no conflicts of interest.</w:t>
      </w:r>
    </w:p>
    <w:p w14:paraId="086A6201" w14:textId="77777777" w:rsidR="003669E0" w:rsidRPr="00A66C9A" w:rsidRDefault="003669E0" w:rsidP="009F70D8">
      <w:pPr>
        <w:spacing w:line="360" w:lineRule="auto"/>
        <w:jc w:val="both"/>
        <w:rPr>
          <w:rFonts w:ascii="Book Antiqua" w:eastAsia="宋体" w:hAnsi="Book Antiqua"/>
          <w:lang w:eastAsia="zh-CN"/>
        </w:rPr>
      </w:pPr>
    </w:p>
    <w:p w14:paraId="1FC5FA02" w14:textId="77777777" w:rsidR="003669E0" w:rsidRPr="00A66C9A" w:rsidRDefault="003669E0" w:rsidP="009F70D8">
      <w:pPr>
        <w:adjustRightInd w:val="0"/>
        <w:snapToGrid w:val="0"/>
        <w:spacing w:line="360" w:lineRule="auto"/>
        <w:jc w:val="both"/>
        <w:rPr>
          <w:rFonts w:ascii="Book Antiqua" w:hAnsi="Book Antiqua" w:cs="宋体"/>
        </w:rPr>
      </w:pPr>
      <w:r w:rsidRPr="00A66C9A">
        <w:rPr>
          <w:rFonts w:ascii="Book Antiqua" w:hAnsi="Book Antiqua"/>
          <w:b/>
        </w:rPr>
        <w:t xml:space="preserve">Open-Access: </w:t>
      </w:r>
      <w:r w:rsidRPr="00A66C9A">
        <w:rPr>
          <w:rFonts w:ascii="Book Antiqua" w:hAnsi="Book Antiqua"/>
        </w:rPr>
        <w:t xml:space="preserve">This is an </w:t>
      </w:r>
      <w:r w:rsidRPr="00A66C9A">
        <w:rPr>
          <w:rFonts w:ascii="Book Antiqua" w:hAnsi="Book Antiqua" w:cs="宋体"/>
        </w:rPr>
        <w:t xml:space="preserve">open-access article that was </w:t>
      </w:r>
      <w:r w:rsidRPr="00A66C9A">
        <w:rPr>
          <w:rFonts w:ascii="Book Antiqua" w:hAnsi="Book Antiqua"/>
        </w:rPr>
        <w:t xml:space="preserve">selected by an in-house editor and fully peer-reviewed by external reviewers. It is </w:t>
      </w:r>
      <w:r w:rsidRPr="00A66C9A">
        <w:rPr>
          <w:rFonts w:ascii="Book Antiqua" w:hAnsi="Book Antiqua" w:cs="宋体"/>
        </w:rPr>
        <w:t xml:space="preserve">distributed in accordance with </w:t>
      </w:r>
      <w:r w:rsidRPr="00A66C9A">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3E6932" w14:textId="77777777" w:rsidR="003669E0" w:rsidRPr="00A66C9A" w:rsidRDefault="003669E0" w:rsidP="009F70D8">
      <w:pPr>
        <w:spacing w:line="360" w:lineRule="auto"/>
        <w:jc w:val="both"/>
        <w:rPr>
          <w:rFonts w:ascii="Book Antiqua" w:eastAsia="宋体" w:hAnsi="Book Antiqua"/>
          <w:lang w:eastAsia="zh-CN"/>
        </w:rPr>
      </w:pPr>
    </w:p>
    <w:p w14:paraId="673247D6" w14:textId="26BCAD18" w:rsidR="00AA017D" w:rsidRPr="00A66C9A" w:rsidRDefault="008D14DE" w:rsidP="009F70D8">
      <w:pPr>
        <w:pStyle w:val="Body"/>
        <w:spacing w:after="0" w:line="360" w:lineRule="auto"/>
        <w:jc w:val="both"/>
        <w:rPr>
          <w:rStyle w:val="Hyperlink0"/>
          <w:rFonts w:ascii="Book Antiqua" w:hAnsi="Book Antiqua" w:cs="Times New Roman"/>
          <w:color w:val="auto"/>
          <w:u w:val="none"/>
          <w:lang w:val="en-US"/>
        </w:rPr>
      </w:pPr>
      <w:r w:rsidRPr="00A66C9A">
        <w:rPr>
          <w:rFonts w:ascii="Book Antiqua" w:hAnsi="Book Antiqua"/>
          <w:b/>
          <w:color w:val="auto"/>
        </w:rPr>
        <w:t>Correspondence to:</w:t>
      </w:r>
      <w:r w:rsidR="00AA017D" w:rsidRPr="00A66C9A">
        <w:rPr>
          <w:rFonts w:ascii="Book Antiqua" w:hAnsi="Book Antiqua" w:cs="Times New Roman"/>
          <w:color w:val="auto"/>
        </w:rPr>
        <w:t xml:space="preserve"> </w:t>
      </w:r>
      <w:r w:rsidRPr="00A66C9A">
        <w:rPr>
          <w:rFonts w:ascii="Book Antiqua" w:hAnsi="Book Antiqua"/>
          <w:b/>
          <w:color w:val="auto"/>
        </w:rPr>
        <w:t>Colin YL Woon,</w:t>
      </w:r>
      <w:r w:rsidR="00AA017D" w:rsidRPr="00A66C9A">
        <w:rPr>
          <w:rFonts w:ascii="Book Antiqua" w:hAnsi="Book Antiqua" w:cs="Times New Roman"/>
          <w:b/>
          <w:color w:val="auto"/>
          <w:lang w:val="nl-NL"/>
        </w:rPr>
        <w:t xml:space="preserve"> MD, </w:t>
      </w:r>
      <w:r w:rsidR="00AA017D" w:rsidRPr="00A66C9A">
        <w:rPr>
          <w:rFonts w:ascii="Book Antiqua" w:hAnsi="Book Antiqua" w:cs="Times New Roman"/>
          <w:color w:val="auto"/>
          <w:lang w:val="en-US"/>
        </w:rPr>
        <w:t xml:space="preserve">Department of </w:t>
      </w:r>
      <w:proofErr w:type="spellStart"/>
      <w:r w:rsidR="00AA017D" w:rsidRPr="00A66C9A">
        <w:rPr>
          <w:rFonts w:ascii="Book Antiqua" w:hAnsi="Book Antiqua" w:cs="Times New Roman"/>
          <w:color w:val="auto"/>
          <w:lang w:val="en-US"/>
        </w:rPr>
        <w:t>Orthopaedic</w:t>
      </w:r>
      <w:proofErr w:type="spellEnd"/>
      <w:r w:rsidR="00AA017D" w:rsidRPr="00A66C9A">
        <w:rPr>
          <w:rFonts w:ascii="Book Antiqua" w:hAnsi="Book Antiqua" w:cs="Times New Roman"/>
          <w:color w:val="auto"/>
          <w:lang w:val="en-US"/>
        </w:rPr>
        <w:t xml:space="preserve"> Surgery, University of Illinois at Chicago, </w:t>
      </w:r>
      <w:r w:rsidR="00AA017D" w:rsidRPr="00A66C9A">
        <w:rPr>
          <w:rFonts w:ascii="Book Antiqua" w:eastAsia="Times New Roman" w:hAnsi="Book Antiqua" w:cs="Times New Roman"/>
          <w:color w:val="auto"/>
          <w:bdr w:val="none" w:sz="0" w:space="0" w:color="auto"/>
          <w:lang w:val="en-US"/>
        </w:rPr>
        <w:t xml:space="preserve">835 S. Wolcott Avenue, M/C 844, Chicago, </w:t>
      </w:r>
      <w:r w:rsidRPr="00A66C9A">
        <w:rPr>
          <w:rFonts w:ascii="Book Antiqua" w:hAnsi="Book Antiqua"/>
          <w:color w:val="auto"/>
        </w:rPr>
        <w:t>IL 60612, United States</w:t>
      </w:r>
      <w:r w:rsidRPr="00A66C9A">
        <w:rPr>
          <w:rFonts w:ascii="Book Antiqua" w:hAnsi="Book Antiqua"/>
          <w:color w:val="auto"/>
          <w:lang w:eastAsia="zh-CN"/>
        </w:rPr>
        <w:t>.</w:t>
      </w:r>
      <w:r w:rsidR="00AA017D" w:rsidRPr="00A66C9A">
        <w:rPr>
          <w:rFonts w:ascii="Book Antiqua" w:eastAsia="Times New Roman" w:hAnsi="Book Antiqua" w:cs="Times New Roman"/>
          <w:color w:val="auto"/>
          <w:bdr w:val="none" w:sz="0" w:space="0" w:color="auto"/>
          <w:lang w:val="en-US"/>
        </w:rPr>
        <w:t xml:space="preserve"> </w:t>
      </w:r>
      <w:hyperlink r:id="rId8" w:history="1">
        <w:r w:rsidR="00AA017D" w:rsidRPr="00A66C9A">
          <w:rPr>
            <w:rStyle w:val="Hyperlink0"/>
            <w:rFonts w:ascii="Book Antiqua" w:hAnsi="Book Antiqua" w:cs="Times New Roman"/>
            <w:color w:val="auto"/>
            <w:u w:val="none"/>
            <w:lang w:val="en-US"/>
          </w:rPr>
          <w:t>wolv23@gmail.com</w:t>
        </w:r>
      </w:hyperlink>
    </w:p>
    <w:p w14:paraId="0EF84266" w14:textId="1B4FF68F" w:rsidR="008D14DE" w:rsidRPr="00A66C9A" w:rsidRDefault="00682132" w:rsidP="009F70D8">
      <w:pPr>
        <w:spacing w:line="360" w:lineRule="auto"/>
        <w:jc w:val="both"/>
        <w:rPr>
          <w:rFonts w:ascii="Book Antiqua" w:eastAsia="宋体" w:hAnsi="Book Antiqua"/>
          <w:b/>
          <w:lang w:eastAsia="zh-CN"/>
        </w:rPr>
      </w:pPr>
      <w:r w:rsidRPr="00A66C9A">
        <w:rPr>
          <w:rFonts w:ascii="Book Antiqua" w:hAnsi="Book Antiqua"/>
          <w:b/>
        </w:rPr>
        <w:t>Telephone</w:t>
      </w:r>
      <w:r w:rsidR="008D14DE" w:rsidRPr="00A66C9A">
        <w:rPr>
          <w:rFonts w:ascii="Book Antiqua" w:eastAsia="宋体" w:hAnsi="Book Antiqua"/>
          <w:b/>
          <w:lang w:eastAsia="zh-CN"/>
        </w:rPr>
        <w:t>:</w:t>
      </w:r>
      <w:r w:rsidRPr="00A66C9A">
        <w:rPr>
          <w:rFonts w:ascii="Book Antiqua" w:hAnsi="Book Antiqua"/>
          <w:b/>
        </w:rPr>
        <w:t xml:space="preserve"> </w:t>
      </w:r>
      <w:r w:rsidR="008D14DE" w:rsidRPr="00A66C9A">
        <w:rPr>
          <w:rFonts w:ascii="Book Antiqua" w:eastAsia="Times New Roman" w:hAnsi="Book Antiqua"/>
        </w:rPr>
        <w:t>+1-312-9969858</w:t>
      </w:r>
    </w:p>
    <w:p w14:paraId="2F494C29" w14:textId="70861B2A" w:rsidR="008D14DE" w:rsidRPr="00A66C9A" w:rsidRDefault="00682132" w:rsidP="009F70D8">
      <w:pPr>
        <w:spacing w:line="360" w:lineRule="auto"/>
        <w:jc w:val="both"/>
        <w:rPr>
          <w:rFonts w:ascii="Book Antiqua" w:eastAsia="宋体" w:hAnsi="Book Antiqua"/>
          <w:b/>
          <w:lang w:eastAsia="zh-CN"/>
        </w:rPr>
      </w:pPr>
      <w:r w:rsidRPr="00A66C9A">
        <w:rPr>
          <w:rFonts w:ascii="Book Antiqua" w:hAnsi="Book Antiqua"/>
          <w:b/>
        </w:rPr>
        <w:t xml:space="preserve">Fax: </w:t>
      </w:r>
      <w:r w:rsidR="008D14DE" w:rsidRPr="00A66C9A">
        <w:rPr>
          <w:rFonts w:ascii="Book Antiqua" w:eastAsia="Times New Roman" w:hAnsi="Book Antiqua"/>
        </w:rPr>
        <w:t>+1-312-9969025</w:t>
      </w:r>
    </w:p>
    <w:p w14:paraId="1D7FB650" w14:textId="77777777" w:rsidR="008D14DE" w:rsidRPr="00A66C9A" w:rsidRDefault="008D14DE" w:rsidP="009F70D8">
      <w:pPr>
        <w:spacing w:line="360" w:lineRule="auto"/>
        <w:jc w:val="both"/>
        <w:rPr>
          <w:rFonts w:ascii="Book Antiqua" w:eastAsia="宋体" w:hAnsi="Book Antiqua"/>
          <w:lang w:eastAsia="zh-CN"/>
        </w:rPr>
      </w:pPr>
    </w:p>
    <w:p w14:paraId="6B69D5BB" w14:textId="64A5D0F6" w:rsidR="008D14DE" w:rsidRPr="00A66C9A" w:rsidRDefault="008D14DE" w:rsidP="009F70D8">
      <w:pPr>
        <w:spacing w:line="360" w:lineRule="auto"/>
        <w:jc w:val="both"/>
        <w:rPr>
          <w:rFonts w:ascii="Book Antiqua" w:hAnsi="Book Antiqua"/>
          <w:b/>
        </w:rPr>
      </w:pPr>
      <w:r w:rsidRPr="00A66C9A">
        <w:rPr>
          <w:rFonts w:ascii="Book Antiqua" w:hAnsi="Book Antiqua"/>
          <w:b/>
        </w:rPr>
        <w:t xml:space="preserve">Received: </w:t>
      </w:r>
      <w:r w:rsidR="009F70D8" w:rsidRPr="00A66C9A">
        <w:rPr>
          <w:rFonts w:ascii="Book Antiqua" w:eastAsia="宋体" w:hAnsi="Book Antiqua"/>
          <w:lang w:eastAsia="zh-CN"/>
        </w:rPr>
        <w:t>February 3, 2016</w:t>
      </w:r>
      <w:r w:rsidRPr="00A66C9A">
        <w:rPr>
          <w:rFonts w:ascii="Book Antiqua" w:hAnsi="Book Antiqua"/>
        </w:rPr>
        <w:t xml:space="preserve">  </w:t>
      </w:r>
    </w:p>
    <w:p w14:paraId="5639500F" w14:textId="0E5665BA" w:rsidR="008D14DE" w:rsidRPr="00A66C9A" w:rsidRDefault="008D14DE" w:rsidP="009F70D8">
      <w:pPr>
        <w:spacing w:line="360" w:lineRule="auto"/>
        <w:jc w:val="both"/>
        <w:rPr>
          <w:rFonts w:ascii="Book Antiqua" w:hAnsi="Book Antiqua"/>
          <w:b/>
        </w:rPr>
      </w:pPr>
      <w:r w:rsidRPr="00A66C9A">
        <w:rPr>
          <w:rFonts w:ascii="Book Antiqua" w:hAnsi="Book Antiqua"/>
          <w:b/>
        </w:rPr>
        <w:t>Peer-review started:</w:t>
      </w:r>
      <w:r w:rsidR="009F70D8" w:rsidRPr="00A66C9A">
        <w:rPr>
          <w:rFonts w:ascii="Book Antiqua" w:eastAsia="宋体" w:hAnsi="Book Antiqua"/>
          <w:lang w:eastAsia="zh-CN"/>
        </w:rPr>
        <w:t xml:space="preserve"> February 3, 2016</w:t>
      </w:r>
      <w:r w:rsidR="009F70D8" w:rsidRPr="00A66C9A">
        <w:rPr>
          <w:rFonts w:ascii="Book Antiqua" w:hAnsi="Book Antiqua"/>
        </w:rPr>
        <w:t xml:space="preserve">  </w:t>
      </w:r>
    </w:p>
    <w:p w14:paraId="6FC1234B" w14:textId="23893643" w:rsidR="008D14DE" w:rsidRPr="00A66C9A" w:rsidRDefault="008D14DE" w:rsidP="009F70D8">
      <w:pPr>
        <w:spacing w:line="360" w:lineRule="auto"/>
        <w:jc w:val="both"/>
        <w:rPr>
          <w:rFonts w:ascii="Book Antiqua" w:eastAsia="宋体" w:hAnsi="Book Antiqua"/>
          <w:b/>
          <w:lang w:eastAsia="zh-CN"/>
        </w:rPr>
      </w:pPr>
      <w:r w:rsidRPr="00A66C9A">
        <w:rPr>
          <w:rFonts w:ascii="Book Antiqua" w:hAnsi="Book Antiqua"/>
          <w:b/>
        </w:rPr>
        <w:t>First decision:</w:t>
      </w:r>
      <w:r w:rsidR="009F70D8" w:rsidRPr="00A66C9A">
        <w:rPr>
          <w:rFonts w:ascii="Book Antiqua" w:eastAsia="宋体" w:hAnsi="Book Antiqua"/>
          <w:b/>
          <w:lang w:eastAsia="zh-CN"/>
        </w:rPr>
        <w:t xml:space="preserve"> </w:t>
      </w:r>
      <w:r w:rsidR="009F70D8" w:rsidRPr="00A66C9A">
        <w:rPr>
          <w:rFonts w:ascii="Book Antiqua" w:eastAsia="宋体" w:hAnsi="Book Antiqua"/>
          <w:lang w:eastAsia="zh-CN"/>
        </w:rPr>
        <w:t>March 21, 2016</w:t>
      </w:r>
    </w:p>
    <w:p w14:paraId="5F73D7E6" w14:textId="5410AD54" w:rsidR="008D14DE" w:rsidRPr="00A66C9A" w:rsidRDefault="008D14DE" w:rsidP="009F70D8">
      <w:pPr>
        <w:spacing w:line="360" w:lineRule="auto"/>
        <w:jc w:val="both"/>
        <w:rPr>
          <w:rFonts w:ascii="Book Antiqua" w:hAnsi="Book Antiqua"/>
          <w:b/>
        </w:rPr>
      </w:pPr>
      <w:r w:rsidRPr="00A66C9A">
        <w:rPr>
          <w:rFonts w:ascii="Book Antiqua" w:hAnsi="Book Antiqua"/>
          <w:b/>
        </w:rPr>
        <w:t xml:space="preserve">Revised: </w:t>
      </w:r>
      <w:r w:rsidR="009F70D8" w:rsidRPr="00A66C9A">
        <w:rPr>
          <w:rFonts w:ascii="Book Antiqua" w:eastAsia="宋体" w:hAnsi="Book Antiqua"/>
          <w:lang w:eastAsia="zh-CN"/>
        </w:rPr>
        <w:t>March 23, 2016</w:t>
      </w:r>
      <w:r w:rsidRPr="00A66C9A">
        <w:rPr>
          <w:rFonts w:ascii="Book Antiqua" w:hAnsi="Book Antiqua"/>
          <w:b/>
        </w:rPr>
        <w:t xml:space="preserve"> </w:t>
      </w:r>
    </w:p>
    <w:p w14:paraId="7A2E82DE" w14:textId="7644F697" w:rsidR="008D14DE" w:rsidRPr="00664B18" w:rsidRDefault="008D14DE" w:rsidP="00664B18">
      <w:pPr>
        <w:rPr>
          <w:rFonts w:ascii="Book Antiqua" w:hAnsi="Book Antiqua"/>
          <w:iCs/>
        </w:rPr>
      </w:pPr>
      <w:r w:rsidRPr="00A66C9A">
        <w:rPr>
          <w:rFonts w:ascii="Book Antiqua" w:hAnsi="Book Antiqua"/>
          <w:b/>
        </w:rPr>
        <w:t xml:space="preserve">Accepted: </w:t>
      </w:r>
      <w:r w:rsidR="00664B18">
        <w:rPr>
          <w:rStyle w:val="Emphasis"/>
        </w:rPr>
        <w:t>April 7</w:t>
      </w:r>
      <w:r w:rsidR="00664B18" w:rsidRPr="00235CD4">
        <w:rPr>
          <w:rStyle w:val="Emphasis"/>
        </w:rPr>
        <w:t>,</w:t>
      </w:r>
      <w:r w:rsidR="00664B18">
        <w:rPr>
          <w:rStyle w:val="Emphasis"/>
        </w:rPr>
        <w:t xml:space="preserve"> 2016</w:t>
      </w:r>
    </w:p>
    <w:p w14:paraId="655F8990" w14:textId="77777777" w:rsidR="008D14DE" w:rsidRPr="00A66C9A" w:rsidRDefault="008D14DE" w:rsidP="009F70D8">
      <w:pPr>
        <w:spacing w:line="360" w:lineRule="auto"/>
        <w:jc w:val="both"/>
        <w:rPr>
          <w:rFonts w:ascii="Book Antiqua" w:hAnsi="Book Antiqua"/>
          <w:b/>
        </w:rPr>
      </w:pPr>
      <w:r w:rsidRPr="00A66C9A">
        <w:rPr>
          <w:rFonts w:ascii="Book Antiqua" w:hAnsi="Book Antiqua"/>
          <w:b/>
        </w:rPr>
        <w:t>Article in press:</w:t>
      </w:r>
      <w:r w:rsidRPr="00A66C9A">
        <w:rPr>
          <w:rFonts w:ascii="Book Antiqua" w:hAnsi="Book Antiqua"/>
        </w:rPr>
        <w:t xml:space="preserve">    </w:t>
      </w:r>
    </w:p>
    <w:p w14:paraId="29B2B515" w14:textId="1D2D5087" w:rsidR="00384E1D" w:rsidRPr="00A66C9A" w:rsidRDefault="008D14DE" w:rsidP="009F70D8">
      <w:pPr>
        <w:spacing w:line="360" w:lineRule="auto"/>
        <w:jc w:val="both"/>
        <w:rPr>
          <w:rFonts w:ascii="Book Antiqua" w:hAnsi="Book Antiqua"/>
          <w:b/>
        </w:rPr>
      </w:pPr>
      <w:r w:rsidRPr="00A66C9A">
        <w:rPr>
          <w:rFonts w:ascii="Book Antiqua" w:hAnsi="Book Antiqua"/>
          <w:b/>
        </w:rPr>
        <w:t>Published online:</w:t>
      </w:r>
      <w:r w:rsidR="00384E1D" w:rsidRPr="00A66C9A">
        <w:rPr>
          <w:rFonts w:ascii="Book Antiqua" w:hAnsi="Book Antiqua"/>
          <w:b/>
        </w:rPr>
        <w:br w:type="page"/>
      </w:r>
    </w:p>
    <w:p w14:paraId="4CCE73FB" w14:textId="1EEE2C8B" w:rsidR="00337712" w:rsidRPr="00A66C9A" w:rsidRDefault="00337712" w:rsidP="009F70D8">
      <w:pPr>
        <w:spacing w:line="360" w:lineRule="auto"/>
        <w:jc w:val="both"/>
        <w:rPr>
          <w:rFonts w:ascii="Book Antiqua" w:hAnsi="Book Antiqua"/>
          <w:b/>
        </w:rPr>
      </w:pPr>
      <w:r w:rsidRPr="00A66C9A">
        <w:rPr>
          <w:rFonts w:ascii="Book Antiqua" w:hAnsi="Book Antiqua"/>
          <w:b/>
        </w:rPr>
        <w:lastRenderedPageBreak/>
        <w:t>A</w:t>
      </w:r>
      <w:r w:rsidR="009F70D8" w:rsidRPr="00A66C9A">
        <w:rPr>
          <w:rFonts w:ascii="Book Antiqua" w:hAnsi="Book Antiqua"/>
          <w:b/>
        </w:rPr>
        <w:t>bstract</w:t>
      </w:r>
    </w:p>
    <w:p w14:paraId="2744393B" w14:textId="4265BB12" w:rsidR="00337712" w:rsidRPr="00A66C9A" w:rsidRDefault="00337712" w:rsidP="009F70D8">
      <w:pPr>
        <w:spacing w:line="360" w:lineRule="auto"/>
        <w:jc w:val="both"/>
        <w:rPr>
          <w:rFonts w:ascii="Book Antiqua" w:eastAsia="宋体" w:hAnsi="Book Antiqua"/>
          <w:lang w:eastAsia="zh-CN"/>
        </w:rPr>
      </w:pPr>
      <w:r w:rsidRPr="00A66C9A">
        <w:rPr>
          <w:rFonts w:ascii="Book Antiqua" w:hAnsi="Book Antiqua"/>
        </w:rPr>
        <w:t xml:space="preserve">Posterolateral dislocations of the knee are rare injuries. Early recognition and emergent open reduction is crucial. A 48-year-old Caucasian male presented with right knee pain and limb swelling 3 d after sustaining a twisting injury in the bathroom. Examination revealed the pathognomonic anteromedial “pucker” sign. Ankle-brachial indices were greater than 1.0 and symmetrical. Radiographs showed a posterolateral dislocation of the right knee. He underwent emergency open reduction without an attempt at closed reduction. Attempts at closed reduction of posterolateral dislocations of the knee are usually impossible because of incarceration of medial soft tissue in the intercondylar notch and may only to delay surgical management and increase the risk of skin necrosis. </w:t>
      </w:r>
      <w:r w:rsidR="009F70D8" w:rsidRPr="00A66C9A">
        <w:rPr>
          <w:rFonts w:ascii="Book Antiqua" w:hAnsi="Book Antiqua" w:cs="Arial"/>
        </w:rPr>
        <w:t>Magnetic resonance imaging</w:t>
      </w:r>
      <w:r w:rsidRPr="00A66C9A">
        <w:rPr>
          <w:rFonts w:ascii="Book Antiqua" w:hAnsi="Book Antiqua"/>
        </w:rPr>
        <w:t xml:space="preserve"> is not crucial in the preoperative period and can lead to delays of up to 24 h. Instead, open reduction should be performed once vascular compromise is excluded. </w:t>
      </w:r>
    </w:p>
    <w:p w14:paraId="09BF9EA2" w14:textId="77777777" w:rsidR="009F70D8" w:rsidRPr="00A66C9A" w:rsidRDefault="009F70D8" w:rsidP="009F70D8">
      <w:pPr>
        <w:spacing w:line="360" w:lineRule="auto"/>
        <w:jc w:val="both"/>
        <w:rPr>
          <w:rFonts w:ascii="Book Antiqua" w:eastAsia="宋体" w:hAnsi="Book Antiqua"/>
          <w:lang w:eastAsia="zh-CN"/>
        </w:rPr>
      </w:pPr>
    </w:p>
    <w:p w14:paraId="7BD6D4F1" w14:textId="7B68501D" w:rsidR="00682132" w:rsidRPr="00A66C9A" w:rsidRDefault="00682132" w:rsidP="009F70D8">
      <w:pPr>
        <w:pStyle w:val="Body"/>
        <w:spacing w:after="0" w:line="360" w:lineRule="auto"/>
        <w:jc w:val="both"/>
        <w:rPr>
          <w:rFonts w:ascii="Book Antiqua" w:hAnsi="Book Antiqua"/>
          <w:color w:val="auto"/>
          <w:lang w:val="en-US" w:eastAsia="zh-CN"/>
        </w:rPr>
      </w:pPr>
      <w:r w:rsidRPr="00A66C9A">
        <w:rPr>
          <w:rFonts w:ascii="Book Antiqua" w:hAnsi="Book Antiqua"/>
          <w:b/>
          <w:bCs/>
          <w:color w:val="auto"/>
          <w:lang w:val="en-US"/>
        </w:rPr>
        <w:t>Key</w:t>
      </w:r>
      <w:r w:rsidR="009F70D8" w:rsidRPr="00A66C9A">
        <w:rPr>
          <w:rFonts w:ascii="Book Antiqua" w:hAnsi="Book Antiqua"/>
          <w:b/>
          <w:bCs/>
          <w:color w:val="auto"/>
          <w:lang w:val="en-US" w:eastAsia="zh-CN"/>
        </w:rPr>
        <w:t xml:space="preserve"> </w:t>
      </w:r>
      <w:r w:rsidRPr="00A66C9A">
        <w:rPr>
          <w:rFonts w:ascii="Book Antiqua" w:hAnsi="Book Antiqua"/>
          <w:b/>
          <w:bCs/>
          <w:color w:val="auto"/>
          <w:lang w:val="en-US"/>
        </w:rPr>
        <w:t>words</w:t>
      </w:r>
      <w:r w:rsidRPr="00A66C9A">
        <w:rPr>
          <w:rFonts w:ascii="Book Antiqua" w:hAnsi="Book Antiqua"/>
          <w:color w:val="auto"/>
          <w:lang w:val="en-US"/>
        </w:rPr>
        <w:t xml:space="preserve">: </w:t>
      </w:r>
      <w:r w:rsidR="009F70D8" w:rsidRPr="00A66C9A">
        <w:rPr>
          <w:rFonts w:ascii="Book Antiqua" w:hAnsi="Book Antiqua"/>
          <w:color w:val="auto"/>
          <w:lang w:val="en-US"/>
        </w:rPr>
        <w:t>K</w:t>
      </w:r>
      <w:r w:rsidRPr="00A66C9A">
        <w:rPr>
          <w:rFonts w:ascii="Book Antiqua" w:hAnsi="Book Antiqua"/>
          <w:color w:val="auto"/>
          <w:lang w:val="en-US"/>
        </w:rPr>
        <w:t xml:space="preserve">nee dislocation; </w:t>
      </w:r>
      <w:r w:rsidR="009F70D8" w:rsidRPr="00A66C9A">
        <w:rPr>
          <w:rFonts w:ascii="Book Antiqua" w:hAnsi="Book Antiqua"/>
          <w:color w:val="auto"/>
          <w:lang w:val="en-US"/>
        </w:rPr>
        <w:t>I</w:t>
      </w:r>
      <w:r w:rsidRPr="00A66C9A">
        <w:rPr>
          <w:rFonts w:ascii="Book Antiqua" w:hAnsi="Book Antiqua"/>
          <w:color w:val="auto"/>
          <w:lang w:val="en-US"/>
        </w:rPr>
        <w:t xml:space="preserve">rreducible dislocation; </w:t>
      </w:r>
      <w:r w:rsidR="009F70D8" w:rsidRPr="00A66C9A">
        <w:rPr>
          <w:rFonts w:ascii="Book Antiqua" w:hAnsi="Book Antiqua"/>
          <w:color w:val="auto"/>
          <w:lang w:val="en-US"/>
        </w:rPr>
        <w:t>M</w:t>
      </w:r>
      <w:r w:rsidRPr="00A66C9A">
        <w:rPr>
          <w:rFonts w:ascii="Book Antiqua" w:hAnsi="Book Antiqua"/>
          <w:color w:val="auto"/>
          <w:lang w:val="en-US"/>
        </w:rPr>
        <w:t xml:space="preserve">edial patellofemoral ligament; </w:t>
      </w:r>
      <w:r w:rsidR="009F70D8" w:rsidRPr="00A66C9A">
        <w:rPr>
          <w:rFonts w:ascii="Book Antiqua" w:hAnsi="Book Antiqua"/>
          <w:color w:val="auto"/>
          <w:lang w:val="en-US"/>
        </w:rPr>
        <w:t>V</w:t>
      </w:r>
      <w:r w:rsidRPr="00A66C9A">
        <w:rPr>
          <w:rFonts w:ascii="Book Antiqua" w:hAnsi="Book Antiqua"/>
          <w:color w:val="auto"/>
          <w:lang w:val="en-US"/>
        </w:rPr>
        <w:t xml:space="preserve">astus </w:t>
      </w:r>
      <w:proofErr w:type="spellStart"/>
      <w:r w:rsidRPr="00A66C9A">
        <w:rPr>
          <w:rFonts w:ascii="Book Antiqua" w:hAnsi="Book Antiqua"/>
          <w:color w:val="auto"/>
          <w:lang w:val="en-US"/>
        </w:rPr>
        <w:t>medialis</w:t>
      </w:r>
      <w:proofErr w:type="spellEnd"/>
      <w:r w:rsidRPr="00A66C9A">
        <w:rPr>
          <w:rFonts w:ascii="Book Antiqua" w:hAnsi="Book Antiqua"/>
          <w:color w:val="auto"/>
          <w:lang w:val="en-US"/>
        </w:rPr>
        <w:t xml:space="preserve">; </w:t>
      </w:r>
      <w:r w:rsidR="009F70D8" w:rsidRPr="00A66C9A">
        <w:rPr>
          <w:rFonts w:ascii="Book Antiqua" w:hAnsi="Book Antiqua"/>
          <w:color w:val="auto"/>
          <w:lang w:val="en-US"/>
        </w:rPr>
        <w:t>M</w:t>
      </w:r>
      <w:r w:rsidRPr="00A66C9A">
        <w:rPr>
          <w:rFonts w:ascii="Book Antiqua" w:hAnsi="Book Antiqua"/>
          <w:color w:val="auto"/>
          <w:lang w:val="en-US"/>
        </w:rPr>
        <w:t>edial collateral ligament</w:t>
      </w:r>
    </w:p>
    <w:p w14:paraId="17355AB6" w14:textId="77777777" w:rsidR="009F70D8" w:rsidRPr="00A66C9A" w:rsidRDefault="009F70D8" w:rsidP="009F70D8">
      <w:pPr>
        <w:pStyle w:val="Body"/>
        <w:spacing w:after="0" w:line="360" w:lineRule="auto"/>
        <w:jc w:val="both"/>
        <w:rPr>
          <w:rFonts w:ascii="Book Antiqua" w:hAnsi="Book Antiqua"/>
          <w:color w:val="auto"/>
          <w:lang w:val="en-US" w:eastAsia="zh-CN"/>
        </w:rPr>
      </w:pPr>
    </w:p>
    <w:p w14:paraId="18051220" w14:textId="77777777" w:rsidR="009F70D8" w:rsidRPr="00A66C9A" w:rsidRDefault="009F70D8" w:rsidP="009F70D8">
      <w:pPr>
        <w:spacing w:line="360" w:lineRule="auto"/>
        <w:jc w:val="both"/>
        <w:rPr>
          <w:rFonts w:ascii="Book Antiqua" w:hAnsi="Book Antiqua" w:cs="Arial"/>
        </w:rPr>
      </w:pPr>
      <w:proofErr w:type="gramStart"/>
      <w:r w:rsidRPr="00A66C9A">
        <w:rPr>
          <w:rFonts w:ascii="Book Antiqua" w:hAnsi="Book Antiqua"/>
          <w:b/>
        </w:rPr>
        <w:t xml:space="preserve">© </w:t>
      </w:r>
      <w:r w:rsidRPr="00A66C9A">
        <w:rPr>
          <w:rFonts w:ascii="Book Antiqua" w:hAnsi="Book Antiqua" w:cs="Arial"/>
          <w:b/>
        </w:rPr>
        <w:t>The Author(s) 2016.</w:t>
      </w:r>
      <w:proofErr w:type="gramEnd"/>
      <w:r w:rsidRPr="00A66C9A">
        <w:rPr>
          <w:rFonts w:ascii="Book Antiqua" w:hAnsi="Book Antiqua" w:cs="Arial"/>
        </w:rPr>
        <w:t xml:space="preserve"> Published by </w:t>
      </w:r>
      <w:proofErr w:type="spellStart"/>
      <w:r w:rsidRPr="00A66C9A">
        <w:rPr>
          <w:rFonts w:ascii="Book Antiqua" w:hAnsi="Book Antiqua" w:cs="Arial"/>
        </w:rPr>
        <w:t>Baishideng</w:t>
      </w:r>
      <w:proofErr w:type="spellEnd"/>
      <w:r w:rsidRPr="00A66C9A">
        <w:rPr>
          <w:rFonts w:ascii="Book Antiqua" w:hAnsi="Book Antiqua" w:cs="Arial"/>
        </w:rPr>
        <w:t xml:space="preserve"> Publishing Group Inc. All rights reserved.</w:t>
      </w:r>
    </w:p>
    <w:p w14:paraId="6BD65A59" w14:textId="77777777" w:rsidR="009F70D8" w:rsidRPr="00A66C9A" w:rsidRDefault="009F70D8" w:rsidP="009F70D8">
      <w:pPr>
        <w:pStyle w:val="Body"/>
        <w:spacing w:after="0" w:line="360" w:lineRule="auto"/>
        <w:jc w:val="both"/>
        <w:rPr>
          <w:rFonts w:ascii="Book Antiqua" w:hAnsi="Book Antiqua"/>
          <w:color w:val="auto"/>
          <w:lang w:val="en-US" w:eastAsia="zh-CN"/>
        </w:rPr>
      </w:pPr>
    </w:p>
    <w:p w14:paraId="7E248F9F" w14:textId="127C7142" w:rsidR="00FA732E" w:rsidRPr="00A66C9A" w:rsidRDefault="00682132" w:rsidP="009F70D8">
      <w:pPr>
        <w:spacing w:line="360" w:lineRule="auto"/>
        <w:jc w:val="both"/>
        <w:rPr>
          <w:rFonts w:ascii="Book Antiqua" w:eastAsia="宋体" w:hAnsi="Book Antiqua"/>
          <w:lang w:eastAsia="zh-CN"/>
        </w:rPr>
      </w:pPr>
      <w:r w:rsidRPr="00A66C9A">
        <w:rPr>
          <w:rFonts w:ascii="Book Antiqua" w:hAnsi="Book Antiqua"/>
          <w:b/>
        </w:rPr>
        <w:t xml:space="preserve">Core </w:t>
      </w:r>
      <w:r w:rsidR="009F70D8" w:rsidRPr="00A66C9A">
        <w:rPr>
          <w:rFonts w:ascii="Book Antiqua" w:hAnsi="Book Antiqua"/>
          <w:b/>
        </w:rPr>
        <w:t>t</w:t>
      </w:r>
      <w:r w:rsidRPr="00A66C9A">
        <w:rPr>
          <w:rFonts w:ascii="Book Antiqua" w:hAnsi="Book Antiqua"/>
          <w:b/>
        </w:rPr>
        <w:t>ip:</w:t>
      </w:r>
      <w:r w:rsidR="00FA732E" w:rsidRPr="00A66C9A">
        <w:rPr>
          <w:rFonts w:ascii="Book Antiqua" w:hAnsi="Book Antiqua"/>
          <w:b/>
        </w:rPr>
        <w:t xml:space="preserve"> </w:t>
      </w:r>
      <w:r w:rsidR="00FA732E" w:rsidRPr="00A66C9A">
        <w:rPr>
          <w:rFonts w:ascii="Book Antiqua" w:hAnsi="Book Antiqua"/>
        </w:rPr>
        <w:t xml:space="preserve">Posterolateral knee dislocations are uncommon injuries that are often missed or misdiagnosed. We believe that attempts at closed reduction and preoperative </w:t>
      </w:r>
      <w:r w:rsidR="009F70D8" w:rsidRPr="00A66C9A">
        <w:rPr>
          <w:rFonts w:ascii="Book Antiqua" w:hAnsi="Book Antiqua" w:cs="Arial"/>
        </w:rPr>
        <w:t>magnetic resonance imaging</w:t>
      </w:r>
      <w:r w:rsidR="00FA732E" w:rsidRPr="00A66C9A">
        <w:rPr>
          <w:rFonts w:ascii="Book Antiqua" w:hAnsi="Book Antiqua"/>
        </w:rPr>
        <w:t xml:space="preserve"> are unnecessary delays to open reduction. We advocate emergent open reduction once vascular integrity is confirmed on ankle-brachial index testing.</w:t>
      </w:r>
    </w:p>
    <w:p w14:paraId="4B11A31A" w14:textId="77777777" w:rsidR="009F70D8" w:rsidRPr="00A66C9A" w:rsidRDefault="009F70D8" w:rsidP="009F70D8">
      <w:pPr>
        <w:spacing w:line="360" w:lineRule="auto"/>
        <w:jc w:val="both"/>
        <w:rPr>
          <w:rFonts w:ascii="Book Antiqua" w:eastAsia="宋体" w:hAnsi="Book Antiqua"/>
          <w:lang w:eastAsia="zh-CN"/>
        </w:rPr>
      </w:pPr>
    </w:p>
    <w:p w14:paraId="63194A21" w14:textId="48F79B43" w:rsidR="00CF1589" w:rsidRPr="00A66C9A" w:rsidRDefault="00682132" w:rsidP="009F70D8">
      <w:pPr>
        <w:pStyle w:val="Body"/>
        <w:spacing w:after="0" w:line="360" w:lineRule="auto"/>
        <w:jc w:val="both"/>
        <w:rPr>
          <w:rFonts w:ascii="Book Antiqua" w:hAnsi="Book Antiqua"/>
          <w:bCs/>
          <w:color w:val="auto"/>
          <w:lang w:eastAsia="zh-CN"/>
        </w:rPr>
      </w:pPr>
      <w:proofErr w:type="spellStart"/>
      <w:r w:rsidRPr="00A66C9A">
        <w:rPr>
          <w:rFonts w:ascii="Book Antiqua" w:hAnsi="Book Antiqua" w:cs="Times New Roman"/>
          <w:color w:val="auto"/>
          <w:lang w:val="en-US"/>
        </w:rPr>
        <w:t>Woon</w:t>
      </w:r>
      <w:proofErr w:type="spellEnd"/>
      <w:r w:rsidR="00CC0A0D" w:rsidRPr="00A66C9A">
        <w:rPr>
          <w:rFonts w:ascii="Book Antiqua" w:hAnsi="Book Antiqua" w:cs="Times New Roman"/>
          <w:color w:val="auto"/>
          <w:lang w:val="en-US"/>
        </w:rPr>
        <w:t xml:space="preserve"> CYL, Hutchinson MR. </w:t>
      </w:r>
      <w:r w:rsidR="009F70D8" w:rsidRPr="00A66C9A">
        <w:rPr>
          <w:rFonts w:ascii="Book Antiqua" w:hAnsi="Book Antiqua"/>
          <w:bCs/>
          <w:color w:val="auto"/>
        </w:rPr>
        <w:t>Posterolateral dislocation of the knee: Recognizing an uncommon entity</w:t>
      </w:r>
      <w:r w:rsidR="009F70D8" w:rsidRPr="00A66C9A">
        <w:rPr>
          <w:rFonts w:ascii="Book Antiqua" w:hAnsi="Book Antiqua"/>
          <w:bCs/>
          <w:color w:val="auto"/>
          <w:lang w:eastAsia="zh-CN"/>
        </w:rPr>
        <w:t xml:space="preserve">. </w:t>
      </w:r>
      <w:r w:rsidR="009F70D8" w:rsidRPr="00A66C9A">
        <w:rPr>
          <w:rFonts w:ascii="Book Antiqua" w:hAnsi="Book Antiqua"/>
          <w:i/>
          <w:iCs/>
          <w:color w:val="auto"/>
        </w:rPr>
        <w:t>World J Orthop</w:t>
      </w:r>
      <w:r w:rsidR="009F70D8" w:rsidRPr="00A66C9A">
        <w:rPr>
          <w:rFonts w:ascii="Book Antiqua" w:hAnsi="Book Antiqua"/>
          <w:i/>
          <w:iCs/>
          <w:color w:val="auto"/>
          <w:lang w:eastAsia="zh-CN"/>
        </w:rPr>
        <w:t xml:space="preserve"> </w:t>
      </w:r>
      <w:r w:rsidR="009F70D8" w:rsidRPr="00A66C9A">
        <w:rPr>
          <w:rFonts w:ascii="Book Antiqua" w:hAnsi="Book Antiqua"/>
          <w:iCs/>
          <w:color w:val="auto"/>
          <w:lang w:eastAsia="zh-CN"/>
        </w:rPr>
        <w:t>2016; In press</w:t>
      </w:r>
    </w:p>
    <w:p w14:paraId="5D62BA30" w14:textId="770E12D1" w:rsidR="00337712" w:rsidRPr="00A66C9A" w:rsidRDefault="00337712" w:rsidP="009F70D8">
      <w:pPr>
        <w:spacing w:line="360" w:lineRule="auto"/>
        <w:jc w:val="both"/>
        <w:rPr>
          <w:rFonts w:ascii="Book Antiqua" w:hAnsi="Book Antiqua"/>
          <w:b/>
        </w:rPr>
      </w:pPr>
      <w:r w:rsidRPr="00A66C9A">
        <w:rPr>
          <w:rFonts w:ascii="Book Antiqua" w:hAnsi="Book Antiqua"/>
          <w:b/>
        </w:rPr>
        <w:br w:type="page"/>
      </w:r>
    </w:p>
    <w:p w14:paraId="75FC1C8D" w14:textId="331C3D26" w:rsidR="00902B38" w:rsidRPr="00A66C9A" w:rsidRDefault="004B519B" w:rsidP="009F70D8">
      <w:pPr>
        <w:spacing w:line="360" w:lineRule="auto"/>
        <w:jc w:val="both"/>
        <w:rPr>
          <w:rFonts w:ascii="Book Antiqua" w:hAnsi="Book Antiqua"/>
          <w:b/>
        </w:rPr>
      </w:pPr>
      <w:r w:rsidRPr="00A66C9A">
        <w:rPr>
          <w:rFonts w:ascii="Book Antiqua" w:hAnsi="Book Antiqua"/>
          <w:b/>
        </w:rPr>
        <w:lastRenderedPageBreak/>
        <w:t>INTRODUCTION</w:t>
      </w:r>
    </w:p>
    <w:p w14:paraId="1A269CB0" w14:textId="34687424" w:rsidR="00902B38" w:rsidRPr="00A66C9A" w:rsidRDefault="00902B38" w:rsidP="009F70D8">
      <w:pPr>
        <w:spacing w:line="360" w:lineRule="auto"/>
        <w:jc w:val="both"/>
        <w:rPr>
          <w:rFonts w:ascii="Book Antiqua" w:hAnsi="Book Antiqua"/>
        </w:rPr>
      </w:pPr>
      <w:r w:rsidRPr="00A66C9A">
        <w:rPr>
          <w:rFonts w:ascii="Book Antiqua" w:hAnsi="Book Antiqua"/>
        </w:rPr>
        <w:t xml:space="preserve">Posterolateral dislocation of the knee is an uncommon injury. Closed reduction is not possible because of </w:t>
      </w:r>
      <w:r w:rsidR="00CB1EA0" w:rsidRPr="00A66C9A">
        <w:rPr>
          <w:rFonts w:ascii="Book Antiqua" w:hAnsi="Book Antiqua"/>
        </w:rPr>
        <w:t xml:space="preserve">incarceration of medial soft </w:t>
      </w:r>
      <w:proofErr w:type="gramStart"/>
      <w:r w:rsidR="00CB1EA0" w:rsidRPr="00A66C9A">
        <w:rPr>
          <w:rFonts w:ascii="Book Antiqua" w:hAnsi="Book Antiqua"/>
        </w:rPr>
        <w:t>tissue</w:t>
      </w:r>
      <w:r w:rsidR="002C7D74" w:rsidRPr="00A66C9A">
        <w:rPr>
          <w:rFonts w:ascii="Book Antiqua" w:hAnsi="Book Antiqua"/>
          <w:vertAlign w:val="superscript"/>
        </w:rPr>
        <w:t>[</w:t>
      </w:r>
      <w:proofErr w:type="gramEnd"/>
      <w:r w:rsidR="007E5BC9" w:rsidRPr="00A66C9A">
        <w:rPr>
          <w:rFonts w:ascii="Book Antiqua" w:eastAsia="宋体" w:hAnsi="Book Antiqua" w:hint="eastAsia"/>
          <w:vertAlign w:val="superscript"/>
          <w:lang w:eastAsia="zh-CN"/>
        </w:rPr>
        <w:t>1</w:t>
      </w:r>
      <w:r w:rsidR="00C63E32" w:rsidRPr="00A66C9A">
        <w:rPr>
          <w:rFonts w:ascii="Book Antiqua" w:hAnsi="Book Antiqua"/>
          <w:vertAlign w:val="superscript"/>
        </w:rPr>
        <w:t>,</w:t>
      </w:r>
      <w:r w:rsidR="007E5BC9" w:rsidRPr="00A66C9A">
        <w:rPr>
          <w:rFonts w:ascii="Book Antiqua" w:eastAsia="宋体" w:hAnsi="Book Antiqua" w:hint="eastAsia"/>
          <w:vertAlign w:val="superscript"/>
          <w:lang w:eastAsia="zh-CN"/>
        </w:rPr>
        <w:t>2</w:t>
      </w:r>
      <w:r w:rsidR="002C7D74" w:rsidRPr="00A66C9A">
        <w:rPr>
          <w:rFonts w:ascii="Book Antiqua" w:hAnsi="Book Antiqua"/>
          <w:vertAlign w:val="superscript"/>
        </w:rPr>
        <w:t>]</w:t>
      </w:r>
      <w:r w:rsidR="00B74359" w:rsidRPr="00A66C9A">
        <w:rPr>
          <w:rFonts w:ascii="Book Antiqua" w:hAnsi="Book Antiqua"/>
        </w:rPr>
        <w:t xml:space="preserve"> and should not be attempted</w:t>
      </w:r>
      <w:r w:rsidR="00CB1EA0" w:rsidRPr="00A66C9A">
        <w:rPr>
          <w:rFonts w:ascii="Book Antiqua" w:hAnsi="Book Antiqua"/>
        </w:rPr>
        <w:t xml:space="preserve">. </w:t>
      </w:r>
      <w:r w:rsidR="00A64701" w:rsidRPr="00A66C9A">
        <w:rPr>
          <w:rFonts w:ascii="Book Antiqua" w:hAnsi="Book Antiqua"/>
        </w:rPr>
        <w:t xml:space="preserve">Open reduction is indicated once this condition is diagnosed and vascular integrity is confirmed. </w:t>
      </w:r>
      <w:r w:rsidR="00B74359" w:rsidRPr="00A66C9A">
        <w:rPr>
          <w:rFonts w:ascii="Book Antiqua" w:hAnsi="Book Antiqua"/>
        </w:rPr>
        <w:t xml:space="preserve">We present a case with posterolateral knee dislocation that presented 3 d after the original injury and discuss the successful management of this injury. </w:t>
      </w:r>
    </w:p>
    <w:p w14:paraId="45E884D8" w14:textId="77777777" w:rsidR="004B519B" w:rsidRPr="00A66C9A" w:rsidRDefault="004B519B" w:rsidP="009F70D8">
      <w:pPr>
        <w:pStyle w:val="Body"/>
        <w:spacing w:after="0" w:line="360" w:lineRule="auto"/>
        <w:ind w:firstLineChars="100" w:firstLine="240"/>
        <w:jc w:val="both"/>
        <w:rPr>
          <w:rFonts w:ascii="Book Antiqua" w:hAnsi="Book Antiqua" w:cs="Times New Roman"/>
          <w:color w:val="auto"/>
          <w:lang w:val="en-US"/>
        </w:rPr>
      </w:pPr>
      <w:r w:rsidRPr="00A66C9A">
        <w:rPr>
          <w:rFonts w:ascii="Book Antiqua" w:hAnsi="Book Antiqua" w:cs="Times New Roman"/>
          <w:color w:val="auto"/>
          <w:lang w:val="en-US"/>
        </w:rPr>
        <w:t xml:space="preserve">We have obtained the patient’s written informed consent for print and electronic publication of the report. There are no conflicts of interest. </w:t>
      </w:r>
    </w:p>
    <w:p w14:paraId="64B6D577" w14:textId="77777777" w:rsidR="009F70D8" w:rsidRPr="00A66C9A" w:rsidRDefault="009F70D8" w:rsidP="009F70D8">
      <w:pPr>
        <w:spacing w:line="360" w:lineRule="auto"/>
        <w:jc w:val="both"/>
        <w:rPr>
          <w:rFonts w:ascii="Book Antiqua" w:eastAsia="宋体" w:hAnsi="Book Antiqua"/>
          <w:b/>
          <w:lang w:eastAsia="zh-CN"/>
        </w:rPr>
      </w:pPr>
    </w:p>
    <w:p w14:paraId="643EB16F" w14:textId="0D1E768E" w:rsidR="00D8526A" w:rsidRPr="00A66C9A" w:rsidRDefault="00D8526A" w:rsidP="009F70D8">
      <w:pPr>
        <w:spacing w:line="360" w:lineRule="auto"/>
        <w:jc w:val="both"/>
        <w:rPr>
          <w:rFonts w:ascii="Book Antiqua" w:hAnsi="Book Antiqua"/>
          <w:b/>
        </w:rPr>
      </w:pPr>
      <w:r w:rsidRPr="00A66C9A">
        <w:rPr>
          <w:rFonts w:ascii="Book Antiqua" w:hAnsi="Book Antiqua"/>
          <w:b/>
        </w:rPr>
        <w:t xml:space="preserve">CASE </w:t>
      </w:r>
      <w:r w:rsidR="009F70D8" w:rsidRPr="00A66C9A">
        <w:rPr>
          <w:rFonts w:ascii="Book Antiqua" w:eastAsia="宋体" w:hAnsi="Book Antiqua"/>
          <w:b/>
          <w:lang w:eastAsia="zh-CN"/>
        </w:rPr>
        <w:t>REPORT</w:t>
      </w:r>
    </w:p>
    <w:p w14:paraId="5429CEA2" w14:textId="552812B1" w:rsidR="00FD7D7B" w:rsidRPr="00A66C9A" w:rsidRDefault="00926F0A" w:rsidP="009F70D8">
      <w:pPr>
        <w:spacing w:line="360" w:lineRule="auto"/>
        <w:jc w:val="both"/>
        <w:rPr>
          <w:rFonts w:ascii="Book Antiqua" w:hAnsi="Book Antiqua"/>
        </w:rPr>
      </w:pPr>
      <w:r w:rsidRPr="00A66C9A">
        <w:rPr>
          <w:rFonts w:ascii="Book Antiqua" w:hAnsi="Book Antiqua"/>
        </w:rPr>
        <w:t>A 48-year-old male slipped and fell in the bathroom</w:t>
      </w:r>
      <w:r w:rsidR="00596A00" w:rsidRPr="00A66C9A">
        <w:rPr>
          <w:rFonts w:ascii="Book Antiqua" w:hAnsi="Book Antiqua"/>
        </w:rPr>
        <w:t>, striking his knee on the bathtub and</w:t>
      </w:r>
      <w:r w:rsidRPr="00A66C9A">
        <w:rPr>
          <w:rFonts w:ascii="Book Antiqua" w:hAnsi="Book Antiqua"/>
        </w:rPr>
        <w:t xml:space="preserve"> sustaining a twisting injury to his right knee. He was only able to bear minimal weight on the extremity, and lay </w:t>
      </w:r>
      <w:r w:rsidR="0095423F" w:rsidRPr="00A66C9A">
        <w:rPr>
          <w:rFonts w:ascii="Book Antiqua" w:hAnsi="Book Antiqua"/>
        </w:rPr>
        <w:t>on his bed for 3 d</w:t>
      </w:r>
      <w:r w:rsidR="00596A00" w:rsidRPr="00A66C9A">
        <w:rPr>
          <w:rFonts w:ascii="Book Antiqua" w:hAnsi="Book Antiqua"/>
        </w:rPr>
        <w:t xml:space="preserve"> prior to presentation. His roommates</w:t>
      </w:r>
      <w:r w:rsidR="0095423F" w:rsidRPr="00A66C9A">
        <w:rPr>
          <w:rFonts w:ascii="Book Antiqua" w:hAnsi="Book Antiqua"/>
        </w:rPr>
        <w:t xml:space="preserve"> finally called for an ambulance because of unrelenting pain and increasing swelling of the entire lower extremity. </w:t>
      </w:r>
      <w:r w:rsidR="00596A00" w:rsidRPr="00A66C9A">
        <w:rPr>
          <w:rFonts w:ascii="Book Antiqua" w:hAnsi="Book Antiqua"/>
        </w:rPr>
        <w:t xml:space="preserve">His history was otherwise unremarkable except for smoking (a few cigarettes a day) and alcohol use (1 can of beer every few days). </w:t>
      </w:r>
    </w:p>
    <w:p w14:paraId="62E8F87D" w14:textId="0EFB7F6A" w:rsidR="00926F0A" w:rsidRPr="00A66C9A" w:rsidRDefault="0095423F" w:rsidP="009F70D8">
      <w:pPr>
        <w:spacing w:line="360" w:lineRule="auto"/>
        <w:ind w:firstLineChars="100" w:firstLine="240"/>
        <w:jc w:val="both"/>
        <w:rPr>
          <w:rFonts w:ascii="Book Antiqua" w:hAnsi="Book Antiqua"/>
        </w:rPr>
      </w:pPr>
      <w:r w:rsidRPr="00A66C9A">
        <w:rPr>
          <w:rFonts w:ascii="Book Antiqua" w:hAnsi="Book Antiqua"/>
        </w:rPr>
        <w:t>On presentat</w:t>
      </w:r>
      <w:r w:rsidR="00FD7D7B" w:rsidRPr="00A66C9A">
        <w:rPr>
          <w:rFonts w:ascii="Book Antiqua" w:hAnsi="Book Antiqua"/>
        </w:rPr>
        <w:t xml:space="preserve">ion in the emergency room, </w:t>
      </w:r>
      <w:r w:rsidRPr="00A66C9A">
        <w:rPr>
          <w:rFonts w:ascii="Book Antiqua" w:hAnsi="Book Antiqua"/>
        </w:rPr>
        <w:t xml:space="preserve">the limb was grossly swollen from the mid-thigh to the ankle, with blistering over the </w:t>
      </w:r>
      <w:r w:rsidR="00E714DD" w:rsidRPr="00A66C9A">
        <w:rPr>
          <w:rFonts w:ascii="Book Antiqua" w:hAnsi="Book Antiqua"/>
        </w:rPr>
        <w:t xml:space="preserve">distal </w:t>
      </w:r>
      <w:r w:rsidR="00AA4AC8" w:rsidRPr="00A66C9A">
        <w:rPr>
          <w:rFonts w:ascii="Book Antiqua" w:hAnsi="Book Antiqua"/>
        </w:rPr>
        <w:t>antero</w:t>
      </w:r>
      <w:r w:rsidRPr="00A66C9A">
        <w:rPr>
          <w:rFonts w:ascii="Book Antiqua" w:hAnsi="Book Antiqua"/>
        </w:rPr>
        <w:t xml:space="preserve">medial thigh. </w:t>
      </w:r>
      <w:r w:rsidR="00032B7D" w:rsidRPr="00A66C9A">
        <w:rPr>
          <w:rFonts w:ascii="Book Antiqua" w:hAnsi="Book Antiqua"/>
        </w:rPr>
        <w:t xml:space="preserve">The knee was held in slight flexion. </w:t>
      </w:r>
      <w:r w:rsidRPr="00A66C9A">
        <w:rPr>
          <w:rFonts w:ascii="Book Antiqua" w:hAnsi="Book Antiqua"/>
        </w:rPr>
        <w:t xml:space="preserve">There was </w:t>
      </w:r>
      <w:proofErr w:type="spellStart"/>
      <w:r w:rsidR="00E714DD" w:rsidRPr="00A66C9A">
        <w:rPr>
          <w:rFonts w:ascii="Book Antiqua" w:hAnsi="Book Antiqua"/>
        </w:rPr>
        <w:t>ecchymotic</w:t>
      </w:r>
      <w:proofErr w:type="spellEnd"/>
      <w:r w:rsidR="00E714DD" w:rsidRPr="00A66C9A">
        <w:rPr>
          <w:rFonts w:ascii="Book Antiqua" w:hAnsi="Book Antiqua"/>
        </w:rPr>
        <w:t xml:space="preserve"> discoloration and </w:t>
      </w:r>
      <w:r w:rsidR="009D1F2E" w:rsidRPr="00A66C9A">
        <w:rPr>
          <w:rFonts w:ascii="Book Antiqua" w:hAnsi="Book Antiqua"/>
        </w:rPr>
        <w:t xml:space="preserve">transverse </w:t>
      </w:r>
      <w:r w:rsidR="003218B3" w:rsidRPr="00A66C9A">
        <w:rPr>
          <w:rFonts w:ascii="Book Antiqua" w:hAnsi="Book Antiqua"/>
        </w:rPr>
        <w:t>“</w:t>
      </w:r>
      <w:r w:rsidRPr="00A66C9A">
        <w:rPr>
          <w:rFonts w:ascii="Book Antiqua" w:hAnsi="Book Antiqua"/>
        </w:rPr>
        <w:t>puckering</w:t>
      </w:r>
      <w:r w:rsidR="003218B3" w:rsidRPr="00A66C9A">
        <w:rPr>
          <w:rFonts w:ascii="Book Antiqua" w:hAnsi="Book Antiqua"/>
        </w:rPr>
        <w:t>”</w:t>
      </w:r>
      <w:r w:rsidRPr="00A66C9A">
        <w:rPr>
          <w:rFonts w:ascii="Book Antiqua" w:hAnsi="Book Antiqua"/>
        </w:rPr>
        <w:t xml:space="preserve"> o</w:t>
      </w:r>
      <w:r w:rsidR="00596A00" w:rsidRPr="00A66C9A">
        <w:rPr>
          <w:rFonts w:ascii="Book Antiqua" w:hAnsi="Book Antiqua"/>
        </w:rPr>
        <w:t>ver the distal</w:t>
      </w:r>
      <w:r w:rsidR="00AA4AC8" w:rsidRPr="00A66C9A">
        <w:rPr>
          <w:rFonts w:ascii="Book Antiqua" w:hAnsi="Book Antiqua"/>
        </w:rPr>
        <w:t xml:space="preserve"> antero</w:t>
      </w:r>
      <w:r w:rsidR="00596A00" w:rsidRPr="00A66C9A">
        <w:rPr>
          <w:rFonts w:ascii="Book Antiqua" w:hAnsi="Book Antiqua"/>
        </w:rPr>
        <w:t>medial thigh, and a smooth, bony prominence was pa</w:t>
      </w:r>
      <w:r w:rsidR="00DE3093" w:rsidRPr="00A66C9A">
        <w:rPr>
          <w:rFonts w:ascii="Book Antiqua" w:hAnsi="Book Antiqua"/>
        </w:rPr>
        <w:t xml:space="preserve">lpable </w:t>
      </w:r>
      <w:r w:rsidR="00D27B96" w:rsidRPr="00A66C9A">
        <w:rPr>
          <w:rFonts w:ascii="Book Antiqua" w:hAnsi="Book Antiqua"/>
        </w:rPr>
        <w:t xml:space="preserve">subcutaneously </w:t>
      </w:r>
      <w:r w:rsidR="00DE3093" w:rsidRPr="00A66C9A">
        <w:rPr>
          <w:rFonts w:ascii="Book Antiqua" w:hAnsi="Book Antiqua"/>
        </w:rPr>
        <w:t xml:space="preserve">proximal to the </w:t>
      </w:r>
      <w:r w:rsidR="003218B3" w:rsidRPr="00A66C9A">
        <w:rPr>
          <w:rFonts w:ascii="Book Antiqua" w:hAnsi="Book Antiqua"/>
        </w:rPr>
        <w:t>“</w:t>
      </w:r>
      <w:r w:rsidR="00DE3093" w:rsidRPr="00A66C9A">
        <w:rPr>
          <w:rFonts w:ascii="Book Antiqua" w:hAnsi="Book Antiqua"/>
        </w:rPr>
        <w:t>pucker</w:t>
      </w:r>
      <w:r w:rsidR="003218B3" w:rsidRPr="00A66C9A">
        <w:rPr>
          <w:rFonts w:ascii="Book Antiqua" w:hAnsi="Book Antiqua"/>
        </w:rPr>
        <w:t>”</w:t>
      </w:r>
      <w:r w:rsidR="00FD7D7B" w:rsidRPr="00A66C9A">
        <w:rPr>
          <w:rFonts w:ascii="Book Antiqua" w:hAnsi="Book Antiqua"/>
        </w:rPr>
        <w:t xml:space="preserve"> (Fig</w:t>
      </w:r>
      <w:r w:rsidR="009F70D8" w:rsidRPr="00A66C9A">
        <w:rPr>
          <w:rFonts w:ascii="Book Antiqua" w:eastAsia="宋体" w:hAnsi="Book Antiqua" w:hint="eastAsia"/>
          <w:lang w:eastAsia="zh-CN"/>
        </w:rPr>
        <w:t xml:space="preserve">ure </w:t>
      </w:r>
      <w:r w:rsidR="00FD7D7B" w:rsidRPr="00A66C9A">
        <w:rPr>
          <w:rFonts w:ascii="Book Antiqua" w:hAnsi="Book Antiqua"/>
        </w:rPr>
        <w:t>1)</w:t>
      </w:r>
      <w:r w:rsidR="00DE3093" w:rsidRPr="00A66C9A">
        <w:rPr>
          <w:rFonts w:ascii="Book Antiqua" w:hAnsi="Book Antiqua"/>
        </w:rPr>
        <w:t xml:space="preserve">. </w:t>
      </w:r>
      <w:r w:rsidR="00A711D3" w:rsidRPr="00A66C9A">
        <w:rPr>
          <w:rFonts w:ascii="Book Antiqua" w:hAnsi="Book Antiqua"/>
        </w:rPr>
        <w:t xml:space="preserve">There was diffuse tenderness around the knee. Leg swelling was soft and not suggestive of compartment syndrome. </w:t>
      </w:r>
      <w:r w:rsidR="00DE3093" w:rsidRPr="00A66C9A">
        <w:rPr>
          <w:rFonts w:ascii="Book Antiqua" w:hAnsi="Book Antiqua"/>
        </w:rPr>
        <w:t xml:space="preserve">Dorsalis </w:t>
      </w:r>
      <w:proofErr w:type="spellStart"/>
      <w:r w:rsidR="00DE3093" w:rsidRPr="00A66C9A">
        <w:rPr>
          <w:rFonts w:ascii="Book Antiqua" w:hAnsi="Book Antiqua"/>
        </w:rPr>
        <w:t>pedis</w:t>
      </w:r>
      <w:proofErr w:type="spellEnd"/>
      <w:r w:rsidR="00DE3093" w:rsidRPr="00A66C9A">
        <w:rPr>
          <w:rFonts w:ascii="Book Antiqua" w:hAnsi="Book Antiqua"/>
        </w:rPr>
        <w:t xml:space="preserve"> and posterior </w:t>
      </w:r>
      <w:proofErr w:type="spellStart"/>
      <w:r w:rsidR="00DE3093" w:rsidRPr="00A66C9A">
        <w:rPr>
          <w:rFonts w:ascii="Book Antiqua" w:hAnsi="Book Antiqua"/>
        </w:rPr>
        <w:t>tibial</w:t>
      </w:r>
      <w:proofErr w:type="spellEnd"/>
      <w:r w:rsidR="00DE3093" w:rsidRPr="00A66C9A">
        <w:rPr>
          <w:rFonts w:ascii="Book Antiqua" w:hAnsi="Book Antiqua"/>
        </w:rPr>
        <w:t xml:space="preserve"> pulses were strong a</w:t>
      </w:r>
      <w:r w:rsidR="000E49DA" w:rsidRPr="00A66C9A">
        <w:rPr>
          <w:rFonts w:ascii="Book Antiqua" w:hAnsi="Book Antiqua"/>
        </w:rPr>
        <w:t>nd the foot was warm and pink. The a</w:t>
      </w:r>
      <w:r w:rsidR="00DE3093" w:rsidRPr="00A66C9A">
        <w:rPr>
          <w:rFonts w:ascii="Book Antiqua" w:hAnsi="Book Antiqua"/>
        </w:rPr>
        <w:t xml:space="preserve">nkle-brachial index </w:t>
      </w:r>
      <w:r w:rsidR="000E49DA" w:rsidRPr="00A66C9A">
        <w:rPr>
          <w:rFonts w:ascii="Book Antiqua" w:hAnsi="Book Antiqua"/>
        </w:rPr>
        <w:t>(ABI) exceeded</w:t>
      </w:r>
      <w:r w:rsidR="00DE3093" w:rsidRPr="00A66C9A">
        <w:rPr>
          <w:rFonts w:ascii="Book Antiqua" w:hAnsi="Book Antiqua"/>
        </w:rPr>
        <w:t xml:space="preserve"> 1.0 </w:t>
      </w:r>
      <w:r w:rsidR="000E49DA" w:rsidRPr="00A66C9A">
        <w:rPr>
          <w:rFonts w:ascii="Book Antiqua" w:hAnsi="Book Antiqua"/>
        </w:rPr>
        <w:t>for</w:t>
      </w:r>
      <w:r w:rsidR="00DE3093" w:rsidRPr="00A66C9A">
        <w:rPr>
          <w:rFonts w:ascii="Book Antiqua" w:hAnsi="Book Antiqua"/>
        </w:rPr>
        <w:t xml:space="preserve"> both lower extremities. Toe plantar- and dorsiflexion strength was MRC Grade 5</w:t>
      </w:r>
      <w:r w:rsidR="00861110" w:rsidRPr="00A66C9A">
        <w:rPr>
          <w:rFonts w:ascii="Book Antiqua" w:hAnsi="Book Antiqua"/>
        </w:rPr>
        <w:t xml:space="preserve"> and sensation was preserved</w:t>
      </w:r>
      <w:r w:rsidR="00DE3093" w:rsidRPr="00A66C9A">
        <w:rPr>
          <w:rFonts w:ascii="Book Antiqua" w:hAnsi="Book Antiqua"/>
        </w:rPr>
        <w:t>.</w:t>
      </w:r>
      <w:r w:rsidR="00D27B96" w:rsidRPr="00A66C9A">
        <w:rPr>
          <w:rFonts w:ascii="Book Antiqua" w:hAnsi="Book Antiqua"/>
        </w:rPr>
        <w:t xml:space="preserve"> Radiog</w:t>
      </w:r>
      <w:r w:rsidR="00B16945" w:rsidRPr="00A66C9A">
        <w:rPr>
          <w:rFonts w:ascii="Book Antiqua" w:hAnsi="Book Antiqua"/>
        </w:rPr>
        <w:t>raphs revealed a posterolateral</w:t>
      </w:r>
      <w:r w:rsidR="007F018B" w:rsidRPr="00A66C9A">
        <w:rPr>
          <w:rFonts w:ascii="Book Antiqua" w:hAnsi="Book Antiqua"/>
        </w:rPr>
        <w:t xml:space="preserve"> </w:t>
      </w:r>
      <w:r w:rsidR="00D27B96" w:rsidRPr="00A66C9A">
        <w:rPr>
          <w:rFonts w:ascii="Book Antiqua" w:hAnsi="Book Antiqua"/>
        </w:rPr>
        <w:t>dislocation of the knee</w:t>
      </w:r>
      <w:r w:rsidR="007030AC" w:rsidRPr="00A66C9A">
        <w:rPr>
          <w:rFonts w:ascii="Book Antiqua" w:hAnsi="Book Antiqua"/>
        </w:rPr>
        <w:t xml:space="preserve"> </w:t>
      </w:r>
      <w:r w:rsidR="007F018B" w:rsidRPr="00A66C9A">
        <w:rPr>
          <w:rFonts w:ascii="Book Antiqua" w:hAnsi="Book Antiqua"/>
        </w:rPr>
        <w:t>(</w:t>
      </w:r>
      <w:r w:rsidR="009F70D8" w:rsidRPr="00A66C9A">
        <w:rPr>
          <w:rFonts w:ascii="Book Antiqua" w:hAnsi="Book Antiqua"/>
        </w:rPr>
        <w:t>Fig</w:t>
      </w:r>
      <w:r w:rsidR="009F70D8" w:rsidRPr="00A66C9A">
        <w:rPr>
          <w:rFonts w:ascii="Book Antiqua" w:eastAsia="宋体" w:hAnsi="Book Antiqua" w:hint="eastAsia"/>
          <w:lang w:eastAsia="zh-CN"/>
        </w:rPr>
        <w:t>ure</w:t>
      </w:r>
      <w:r w:rsidR="007030AC" w:rsidRPr="00A66C9A">
        <w:rPr>
          <w:rFonts w:ascii="Book Antiqua" w:hAnsi="Book Antiqua"/>
        </w:rPr>
        <w:t xml:space="preserve"> 2)</w:t>
      </w:r>
      <w:r w:rsidR="00D27B96" w:rsidRPr="00A66C9A">
        <w:rPr>
          <w:rFonts w:ascii="Book Antiqua" w:hAnsi="Book Antiqua"/>
        </w:rPr>
        <w:t xml:space="preserve">. He was taken to the operating room emergently that evening. </w:t>
      </w:r>
    </w:p>
    <w:p w14:paraId="5687D839" w14:textId="62C17AAB" w:rsidR="00926F0A" w:rsidRPr="00A66C9A" w:rsidRDefault="00AA4AC8" w:rsidP="009F70D8">
      <w:pPr>
        <w:pStyle w:val="Normal0"/>
        <w:spacing w:line="360" w:lineRule="auto"/>
        <w:ind w:firstLineChars="100" w:firstLine="240"/>
        <w:jc w:val="both"/>
        <w:rPr>
          <w:rFonts w:ascii="Book Antiqua" w:hAnsi="Book Antiqua" w:cs="Times New Roman"/>
        </w:rPr>
      </w:pPr>
      <w:r w:rsidRPr="00A66C9A">
        <w:rPr>
          <w:rFonts w:ascii="Book Antiqua" w:hAnsi="Book Antiqua" w:cs="Times New Roman"/>
        </w:rPr>
        <w:t>Under general anesthesia</w:t>
      </w:r>
      <w:r w:rsidR="00DB06A5" w:rsidRPr="00A66C9A">
        <w:rPr>
          <w:rFonts w:ascii="Book Antiqua" w:hAnsi="Book Antiqua" w:cs="Times New Roman"/>
        </w:rPr>
        <w:t>, the knee was inspected and brought through its range of motion (</w:t>
      </w:r>
      <w:r w:rsidR="009F70D8" w:rsidRPr="00A66C9A">
        <w:rPr>
          <w:rFonts w:ascii="Book Antiqua" w:hAnsi="Book Antiqua"/>
        </w:rPr>
        <w:t>Fig</w:t>
      </w:r>
      <w:r w:rsidR="009F70D8" w:rsidRPr="00A66C9A">
        <w:rPr>
          <w:rFonts w:ascii="Book Antiqua" w:eastAsia="宋体" w:hAnsi="Book Antiqua" w:hint="eastAsia"/>
          <w:lang w:eastAsia="zh-CN"/>
        </w:rPr>
        <w:t>ure</w:t>
      </w:r>
      <w:r w:rsidR="00DB06A5" w:rsidRPr="00A66C9A">
        <w:rPr>
          <w:rFonts w:ascii="Book Antiqua" w:hAnsi="Book Antiqua" w:cs="Times New Roman"/>
        </w:rPr>
        <w:t xml:space="preserve"> 3). Under</w:t>
      </w:r>
      <w:r w:rsidRPr="00A66C9A">
        <w:rPr>
          <w:rFonts w:ascii="Book Antiqua" w:hAnsi="Book Antiqua" w:cs="Times New Roman"/>
        </w:rPr>
        <w:t xml:space="preserve"> tourniquet control, and incision was made over the anteromedial </w:t>
      </w:r>
      <w:r w:rsidR="00FD7D7B" w:rsidRPr="00A66C9A">
        <w:rPr>
          <w:rFonts w:ascii="Book Antiqua" w:hAnsi="Book Antiqua" w:cs="Times New Roman"/>
        </w:rPr>
        <w:t xml:space="preserve">leg and thigh, directly over the </w:t>
      </w:r>
      <w:r w:rsidR="003218B3" w:rsidRPr="00A66C9A">
        <w:rPr>
          <w:rFonts w:ascii="Book Antiqua" w:hAnsi="Book Antiqua" w:cs="Times New Roman"/>
        </w:rPr>
        <w:t>“</w:t>
      </w:r>
      <w:r w:rsidR="00FD7D7B" w:rsidRPr="00A66C9A">
        <w:rPr>
          <w:rFonts w:ascii="Book Antiqua" w:hAnsi="Book Antiqua" w:cs="Times New Roman"/>
        </w:rPr>
        <w:t>pucker</w:t>
      </w:r>
      <w:r w:rsidR="003218B3" w:rsidRPr="00A66C9A">
        <w:rPr>
          <w:rFonts w:ascii="Book Antiqua" w:hAnsi="Book Antiqua" w:cs="Times New Roman"/>
        </w:rPr>
        <w:t>”</w:t>
      </w:r>
      <w:r w:rsidR="00FD7D7B" w:rsidRPr="00A66C9A">
        <w:rPr>
          <w:rFonts w:ascii="Book Antiqua" w:hAnsi="Book Antiqua" w:cs="Times New Roman"/>
        </w:rPr>
        <w:t xml:space="preserve">. There was a large rent in the </w:t>
      </w:r>
      <w:r w:rsidR="00FD7D7B" w:rsidRPr="00A66C9A">
        <w:rPr>
          <w:rFonts w:ascii="Book Antiqua" w:hAnsi="Book Antiqua" w:cs="Times New Roman"/>
        </w:rPr>
        <w:lastRenderedPageBreak/>
        <w:t xml:space="preserve">medial soft tissue, and the medial femoral condyle was found lying in the subcutaneous plane. The </w:t>
      </w:r>
      <w:r w:rsidR="00CD605D" w:rsidRPr="00A66C9A">
        <w:rPr>
          <w:rFonts w:ascii="Book Antiqua" w:hAnsi="Book Antiqua" w:cs="Times New Roman"/>
        </w:rPr>
        <w:t>medial patellar retinaculum, c</w:t>
      </w:r>
      <w:r w:rsidR="007030AC" w:rsidRPr="00A66C9A">
        <w:rPr>
          <w:rFonts w:ascii="Book Antiqua" w:hAnsi="Book Antiqua" w:cs="Times New Roman"/>
        </w:rPr>
        <w:t xml:space="preserve">apsule, </w:t>
      </w:r>
      <w:r w:rsidR="00FD7D7B" w:rsidRPr="00A66C9A">
        <w:rPr>
          <w:rFonts w:ascii="Book Antiqua" w:hAnsi="Book Antiqua" w:cs="Times New Roman"/>
        </w:rPr>
        <w:t>medial patellofemora</w:t>
      </w:r>
      <w:r w:rsidR="007030AC" w:rsidRPr="00A66C9A">
        <w:rPr>
          <w:rFonts w:ascii="Book Antiqua" w:hAnsi="Book Antiqua" w:cs="Times New Roman"/>
        </w:rPr>
        <w:t xml:space="preserve">l ligament </w:t>
      </w:r>
      <w:r w:rsidR="00FE73A6" w:rsidRPr="00A66C9A">
        <w:rPr>
          <w:rFonts w:ascii="Book Antiqua" w:hAnsi="Book Antiqua" w:cs="Times New Roman"/>
        </w:rPr>
        <w:t xml:space="preserve">(MPFL), </w:t>
      </w:r>
      <w:r w:rsidR="007030AC" w:rsidRPr="00A66C9A">
        <w:rPr>
          <w:rFonts w:ascii="Book Antiqua" w:hAnsi="Book Antiqua" w:cs="Times New Roman"/>
        </w:rPr>
        <w:t xml:space="preserve">vastus </w:t>
      </w:r>
      <w:proofErr w:type="spellStart"/>
      <w:r w:rsidR="007030AC" w:rsidRPr="00A66C9A">
        <w:rPr>
          <w:rFonts w:ascii="Book Antiqua" w:hAnsi="Book Antiqua" w:cs="Times New Roman"/>
        </w:rPr>
        <w:t>medialis</w:t>
      </w:r>
      <w:proofErr w:type="spellEnd"/>
      <w:r w:rsidR="00FE73A6" w:rsidRPr="00A66C9A">
        <w:rPr>
          <w:rFonts w:ascii="Book Antiqua" w:hAnsi="Book Antiqua" w:cs="Times New Roman"/>
        </w:rPr>
        <w:t xml:space="preserve">, </w:t>
      </w:r>
      <w:proofErr w:type="spellStart"/>
      <w:r w:rsidR="00FE73A6" w:rsidRPr="00A66C9A">
        <w:rPr>
          <w:rFonts w:ascii="Book Antiqua" w:hAnsi="Book Antiqua" w:cs="Times New Roman"/>
        </w:rPr>
        <w:t>meniscotibal</w:t>
      </w:r>
      <w:proofErr w:type="spellEnd"/>
      <w:r w:rsidR="00FE73A6" w:rsidRPr="00A66C9A">
        <w:rPr>
          <w:rFonts w:ascii="Book Antiqua" w:hAnsi="Book Antiqua" w:cs="Times New Roman"/>
        </w:rPr>
        <w:t xml:space="preserve"> and </w:t>
      </w:r>
      <w:proofErr w:type="spellStart"/>
      <w:r w:rsidR="00FE73A6" w:rsidRPr="00A66C9A">
        <w:rPr>
          <w:rFonts w:ascii="Book Antiqua" w:hAnsi="Book Antiqua" w:cs="Times New Roman"/>
        </w:rPr>
        <w:t>meniscofemoral</w:t>
      </w:r>
      <w:proofErr w:type="spellEnd"/>
      <w:r w:rsidR="00FE73A6" w:rsidRPr="00A66C9A">
        <w:rPr>
          <w:rFonts w:ascii="Book Antiqua" w:hAnsi="Book Antiqua" w:cs="Times New Roman"/>
        </w:rPr>
        <w:t xml:space="preserve"> ligaments</w:t>
      </w:r>
      <w:r w:rsidR="007030AC" w:rsidRPr="00A66C9A">
        <w:rPr>
          <w:rFonts w:ascii="Book Antiqua" w:hAnsi="Book Antiqua" w:cs="Times New Roman"/>
        </w:rPr>
        <w:t xml:space="preserve"> were found </w:t>
      </w:r>
      <w:r w:rsidR="00085C87" w:rsidRPr="00A66C9A">
        <w:rPr>
          <w:rFonts w:ascii="Book Antiqua" w:hAnsi="Book Antiqua" w:cs="Times New Roman"/>
        </w:rPr>
        <w:t>incarcerated</w:t>
      </w:r>
      <w:r w:rsidR="007030AC" w:rsidRPr="00A66C9A">
        <w:rPr>
          <w:rFonts w:ascii="Book Antiqua" w:hAnsi="Book Antiqua" w:cs="Times New Roman"/>
        </w:rPr>
        <w:t xml:space="preserve"> within the intercondylar notch of the femur. These tissues were freed and reduced back to the</w:t>
      </w:r>
      <w:r w:rsidR="00085C87" w:rsidRPr="00A66C9A">
        <w:rPr>
          <w:rFonts w:ascii="Book Antiqua" w:hAnsi="Book Antiqua" w:cs="Times New Roman"/>
        </w:rPr>
        <w:t>ir original</w:t>
      </w:r>
      <w:r w:rsidR="007030AC" w:rsidRPr="00A66C9A">
        <w:rPr>
          <w:rFonts w:ascii="Book Antiqua" w:hAnsi="Book Antiqua" w:cs="Times New Roman"/>
        </w:rPr>
        <w:t xml:space="preserve"> subcutaneous position, </w:t>
      </w:r>
      <w:r w:rsidR="00085C87" w:rsidRPr="00A66C9A">
        <w:rPr>
          <w:rFonts w:ascii="Book Antiqua" w:hAnsi="Book Antiqua" w:cs="Times New Roman"/>
        </w:rPr>
        <w:t>allowing</w:t>
      </w:r>
      <w:r w:rsidR="007030AC" w:rsidRPr="00A66C9A">
        <w:rPr>
          <w:rFonts w:ascii="Book Antiqua" w:hAnsi="Book Antiqua" w:cs="Times New Roman"/>
        </w:rPr>
        <w:t xml:space="preserve"> the femur </w:t>
      </w:r>
      <w:r w:rsidR="00085C87" w:rsidRPr="00A66C9A">
        <w:rPr>
          <w:rFonts w:ascii="Book Antiqua" w:hAnsi="Book Antiqua" w:cs="Times New Roman"/>
        </w:rPr>
        <w:t xml:space="preserve">to be easily </w:t>
      </w:r>
      <w:r w:rsidR="007030AC" w:rsidRPr="00A66C9A">
        <w:rPr>
          <w:rFonts w:ascii="Book Antiqua" w:hAnsi="Book Antiqua" w:cs="Times New Roman"/>
        </w:rPr>
        <w:t xml:space="preserve">translated and reduced </w:t>
      </w:r>
      <w:r w:rsidR="00085C87" w:rsidRPr="00A66C9A">
        <w:rPr>
          <w:rFonts w:ascii="Book Antiqua" w:hAnsi="Book Antiqua" w:cs="Times New Roman"/>
        </w:rPr>
        <w:t xml:space="preserve">laterally </w:t>
      </w:r>
      <w:r w:rsidR="007030AC" w:rsidRPr="00A66C9A">
        <w:rPr>
          <w:rFonts w:ascii="Book Antiqua" w:hAnsi="Book Antiqua" w:cs="Times New Roman"/>
        </w:rPr>
        <w:t xml:space="preserve">over the </w:t>
      </w:r>
      <w:proofErr w:type="spellStart"/>
      <w:r w:rsidR="007030AC" w:rsidRPr="00A66C9A">
        <w:rPr>
          <w:rFonts w:ascii="Book Antiqua" w:hAnsi="Book Antiqua" w:cs="Times New Roman"/>
        </w:rPr>
        <w:t>tibial</w:t>
      </w:r>
      <w:proofErr w:type="spellEnd"/>
      <w:r w:rsidR="007030AC" w:rsidRPr="00A66C9A">
        <w:rPr>
          <w:rFonts w:ascii="Book Antiqua" w:hAnsi="Book Antiqua" w:cs="Times New Roman"/>
        </w:rPr>
        <w:t xml:space="preserve"> plateau. </w:t>
      </w:r>
      <w:r w:rsidR="00D96084" w:rsidRPr="00A66C9A">
        <w:rPr>
          <w:rFonts w:ascii="Book Antiqua" w:hAnsi="Book Antiqua" w:cs="Times New Roman"/>
        </w:rPr>
        <w:t xml:space="preserve">The </w:t>
      </w:r>
      <w:r w:rsidR="00B16945" w:rsidRPr="00A66C9A">
        <w:rPr>
          <w:rFonts w:ascii="Book Antiqua" w:hAnsi="Book Antiqua" w:cs="Times New Roman"/>
        </w:rPr>
        <w:t>medial collateral ligament</w:t>
      </w:r>
      <w:r w:rsidR="00D96084" w:rsidRPr="00A66C9A">
        <w:rPr>
          <w:rFonts w:ascii="Book Antiqua" w:hAnsi="Book Antiqua" w:cs="Times New Roman"/>
        </w:rPr>
        <w:t xml:space="preserve"> </w:t>
      </w:r>
      <w:r w:rsidR="008120F7" w:rsidRPr="00A66C9A">
        <w:rPr>
          <w:rFonts w:ascii="Book Antiqua" w:hAnsi="Book Antiqua" w:cs="Times New Roman"/>
        </w:rPr>
        <w:t xml:space="preserve">(MCL) was torn at its femoral attachment, </w:t>
      </w:r>
      <w:r w:rsidR="00B16945" w:rsidRPr="00A66C9A">
        <w:rPr>
          <w:rFonts w:ascii="Book Antiqua" w:hAnsi="Book Antiqua" w:cs="Times New Roman"/>
        </w:rPr>
        <w:t xml:space="preserve">and </w:t>
      </w:r>
      <w:r w:rsidR="008120F7" w:rsidRPr="00A66C9A">
        <w:rPr>
          <w:rFonts w:ascii="Book Antiqua" w:hAnsi="Book Antiqua" w:cs="Times New Roman"/>
        </w:rPr>
        <w:t xml:space="preserve">the </w:t>
      </w:r>
      <w:r w:rsidR="00B16945" w:rsidRPr="00A66C9A">
        <w:rPr>
          <w:rFonts w:ascii="Book Antiqua" w:hAnsi="Book Antiqua" w:cs="Times New Roman"/>
        </w:rPr>
        <w:t xml:space="preserve">anterior cruciate ligament </w:t>
      </w:r>
      <w:r w:rsidR="008120F7" w:rsidRPr="00A66C9A">
        <w:rPr>
          <w:rFonts w:ascii="Book Antiqua" w:hAnsi="Book Antiqua" w:cs="Times New Roman"/>
        </w:rPr>
        <w:t xml:space="preserve">(ACL) </w:t>
      </w:r>
      <w:proofErr w:type="gramStart"/>
      <w:r w:rsidR="00B16945" w:rsidRPr="00A66C9A">
        <w:rPr>
          <w:rFonts w:ascii="Book Antiqua" w:hAnsi="Book Antiqua" w:cs="Times New Roman"/>
        </w:rPr>
        <w:t>were</w:t>
      </w:r>
      <w:proofErr w:type="gramEnd"/>
      <w:r w:rsidR="00B16945" w:rsidRPr="00A66C9A">
        <w:rPr>
          <w:rFonts w:ascii="Book Antiqua" w:hAnsi="Book Antiqua" w:cs="Times New Roman"/>
        </w:rPr>
        <w:t xml:space="preserve"> ruptured but t</w:t>
      </w:r>
      <w:r w:rsidR="008120F7" w:rsidRPr="00A66C9A">
        <w:rPr>
          <w:rFonts w:ascii="Book Antiqua" w:hAnsi="Book Antiqua" w:cs="Times New Roman"/>
        </w:rPr>
        <w:t xml:space="preserve">he posterior cruciate ligament </w:t>
      </w:r>
      <w:r w:rsidR="00B16945" w:rsidRPr="00A66C9A">
        <w:rPr>
          <w:rFonts w:ascii="Book Antiqua" w:hAnsi="Book Antiqua" w:cs="Times New Roman"/>
        </w:rPr>
        <w:t>was</w:t>
      </w:r>
      <w:r w:rsidR="00F327BC" w:rsidRPr="00A66C9A">
        <w:rPr>
          <w:rFonts w:ascii="Book Antiqua" w:hAnsi="Book Antiqua" w:cs="Times New Roman"/>
        </w:rPr>
        <w:t xml:space="preserve"> intact. </w:t>
      </w:r>
      <w:r w:rsidR="00085C87" w:rsidRPr="00A66C9A">
        <w:rPr>
          <w:rFonts w:ascii="Book Antiqua" w:hAnsi="Book Antiqua" w:cs="Times New Roman"/>
        </w:rPr>
        <w:t xml:space="preserve">The </w:t>
      </w:r>
      <w:r w:rsidR="00AC6401" w:rsidRPr="00A66C9A">
        <w:rPr>
          <w:rFonts w:ascii="Book Antiqua" w:hAnsi="Book Antiqua" w:cs="Times New Roman"/>
        </w:rPr>
        <w:t xml:space="preserve">MPFL </w:t>
      </w:r>
      <w:r w:rsidR="003C1D8F" w:rsidRPr="00A66C9A">
        <w:rPr>
          <w:rFonts w:ascii="Book Antiqua" w:hAnsi="Book Antiqua" w:cs="Times New Roman"/>
        </w:rPr>
        <w:t xml:space="preserve">and vastus </w:t>
      </w:r>
      <w:proofErr w:type="spellStart"/>
      <w:r w:rsidR="003C1D8F" w:rsidRPr="00A66C9A">
        <w:rPr>
          <w:rFonts w:ascii="Book Antiqua" w:hAnsi="Book Antiqua" w:cs="Times New Roman"/>
        </w:rPr>
        <w:t>medialis</w:t>
      </w:r>
      <w:proofErr w:type="spellEnd"/>
      <w:r w:rsidR="003C1D8F" w:rsidRPr="00A66C9A">
        <w:rPr>
          <w:rFonts w:ascii="Book Antiqua" w:hAnsi="Book Antiqua" w:cs="Times New Roman"/>
        </w:rPr>
        <w:t xml:space="preserve"> rent </w:t>
      </w:r>
      <w:r w:rsidR="00AC6401" w:rsidRPr="00A66C9A">
        <w:rPr>
          <w:rFonts w:ascii="Book Antiqua" w:hAnsi="Book Antiqua" w:cs="Times New Roman"/>
        </w:rPr>
        <w:t xml:space="preserve">was </w:t>
      </w:r>
      <w:proofErr w:type="spellStart"/>
      <w:r w:rsidR="00AC6401" w:rsidRPr="00A66C9A">
        <w:rPr>
          <w:rFonts w:ascii="Book Antiqua" w:hAnsi="Book Antiqua" w:cs="Times New Roman"/>
        </w:rPr>
        <w:t>reapproximated</w:t>
      </w:r>
      <w:proofErr w:type="spellEnd"/>
      <w:r w:rsidR="00AC6401" w:rsidRPr="00A66C9A">
        <w:rPr>
          <w:rFonts w:ascii="Book Antiqua" w:hAnsi="Book Antiqua" w:cs="Times New Roman"/>
        </w:rPr>
        <w:t xml:space="preserve"> with </w:t>
      </w:r>
      <w:proofErr w:type="spellStart"/>
      <w:r w:rsidR="00AC6401" w:rsidRPr="00A66C9A">
        <w:rPr>
          <w:rFonts w:ascii="Book Antiqua" w:hAnsi="Book Antiqua" w:cs="Times New Roman"/>
        </w:rPr>
        <w:t>Ethibond</w:t>
      </w:r>
      <w:proofErr w:type="spellEnd"/>
      <w:r w:rsidR="00AC6401" w:rsidRPr="00A66C9A">
        <w:rPr>
          <w:rFonts w:ascii="Book Antiqua" w:hAnsi="Book Antiqua" w:cs="Times New Roman"/>
        </w:rPr>
        <w:t xml:space="preserve"> 5. </w:t>
      </w:r>
      <w:r w:rsidR="00A81B00" w:rsidRPr="00A66C9A">
        <w:rPr>
          <w:rFonts w:ascii="Book Antiqua" w:hAnsi="Book Antiqua" w:cs="Times New Roman"/>
        </w:rPr>
        <w:t>The m</w:t>
      </w:r>
      <w:r w:rsidR="00AC6401" w:rsidRPr="00A66C9A">
        <w:rPr>
          <w:rFonts w:ascii="Book Antiqua" w:hAnsi="Book Antiqua" w:cs="Times New Roman"/>
        </w:rPr>
        <w:t xml:space="preserve">edial retinaculum </w:t>
      </w:r>
      <w:r w:rsidR="004D707C" w:rsidRPr="00A66C9A">
        <w:rPr>
          <w:rFonts w:ascii="Book Antiqua" w:hAnsi="Book Antiqua" w:cs="Times New Roman"/>
        </w:rPr>
        <w:t xml:space="preserve">was imbricated over the repair with </w:t>
      </w:r>
      <w:proofErr w:type="spellStart"/>
      <w:r w:rsidR="004D707C" w:rsidRPr="00A66C9A">
        <w:rPr>
          <w:rFonts w:ascii="Book Antiqua" w:hAnsi="Book Antiqua" w:cs="Times New Roman"/>
        </w:rPr>
        <w:t>Vicryl</w:t>
      </w:r>
      <w:proofErr w:type="spellEnd"/>
      <w:r w:rsidR="004D707C" w:rsidRPr="00A66C9A">
        <w:rPr>
          <w:rFonts w:ascii="Book Antiqua" w:hAnsi="Book Antiqua" w:cs="Times New Roman"/>
        </w:rPr>
        <w:t xml:space="preserve"> 1 to reinforce the repair. </w:t>
      </w:r>
      <w:r w:rsidR="00565E04" w:rsidRPr="00A66C9A">
        <w:rPr>
          <w:rFonts w:ascii="Book Antiqua" w:hAnsi="Book Antiqua" w:cs="Times New Roman"/>
        </w:rPr>
        <w:t xml:space="preserve">The incision was then closed in layers in the usual fashion. </w:t>
      </w:r>
      <w:r w:rsidR="004D707C" w:rsidRPr="00A66C9A">
        <w:rPr>
          <w:rFonts w:ascii="Book Antiqua" w:hAnsi="Book Antiqua" w:cs="Times New Roman"/>
        </w:rPr>
        <w:t xml:space="preserve">Postoperative pulses </w:t>
      </w:r>
      <w:r w:rsidR="000E49DA" w:rsidRPr="00A66C9A">
        <w:rPr>
          <w:rFonts w:ascii="Book Antiqua" w:hAnsi="Book Antiqua" w:cs="Times New Roman"/>
        </w:rPr>
        <w:t>we</w:t>
      </w:r>
      <w:r w:rsidR="00565E04" w:rsidRPr="00A66C9A">
        <w:rPr>
          <w:rFonts w:ascii="Book Antiqua" w:hAnsi="Book Antiqua" w:cs="Times New Roman"/>
        </w:rPr>
        <w:t>re strong on the operated limb and p</w:t>
      </w:r>
      <w:r w:rsidR="000E49DA" w:rsidRPr="00A66C9A">
        <w:rPr>
          <w:rFonts w:ascii="Book Antiqua" w:hAnsi="Book Antiqua" w:cs="Times New Roman"/>
        </w:rPr>
        <w:t xml:space="preserve">ostoperative ABI was 1.34 and 1.28 for the posterior </w:t>
      </w:r>
      <w:proofErr w:type="spellStart"/>
      <w:r w:rsidR="000E49DA" w:rsidRPr="00A66C9A">
        <w:rPr>
          <w:rFonts w:ascii="Book Antiqua" w:hAnsi="Book Antiqua" w:cs="Times New Roman"/>
        </w:rPr>
        <w:t>tibial</w:t>
      </w:r>
      <w:proofErr w:type="spellEnd"/>
      <w:r w:rsidR="000E49DA" w:rsidRPr="00A66C9A">
        <w:rPr>
          <w:rFonts w:ascii="Book Antiqua" w:hAnsi="Book Antiqua" w:cs="Times New Roman"/>
        </w:rPr>
        <w:t xml:space="preserve"> and dorsalis </w:t>
      </w:r>
      <w:proofErr w:type="spellStart"/>
      <w:r w:rsidR="000E49DA" w:rsidRPr="00A66C9A">
        <w:rPr>
          <w:rFonts w:ascii="Book Antiqua" w:hAnsi="Book Antiqua" w:cs="Times New Roman"/>
        </w:rPr>
        <w:t>pedis</w:t>
      </w:r>
      <w:proofErr w:type="spellEnd"/>
      <w:r w:rsidR="000E49DA" w:rsidRPr="00A66C9A">
        <w:rPr>
          <w:rFonts w:ascii="Book Antiqua" w:hAnsi="Book Antiqua" w:cs="Times New Roman"/>
        </w:rPr>
        <w:t xml:space="preserve"> pulses on the operated side, respectively, and 1.3 and 1.25 for the contralateral, non-operated side, respectively. </w:t>
      </w:r>
    </w:p>
    <w:p w14:paraId="500F840D" w14:textId="2BA22717" w:rsidR="00523F5B" w:rsidRPr="00A66C9A" w:rsidRDefault="00565E04" w:rsidP="009F70D8">
      <w:pPr>
        <w:pStyle w:val="Normal0"/>
        <w:spacing w:line="360" w:lineRule="auto"/>
        <w:ind w:firstLineChars="100" w:firstLine="240"/>
        <w:jc w:val="both"/>
        <w:rPr>
          <w:rFonts w:ascii="Book Antiqua" w:hAnsi="Book Antiqua" w:cs="Times New Roman"/>
        </w:rPr>
      </w:pPr>
      <w:r w:rsidRPr="00A66C9A">
        <w:rPr>
          <w:rFonts w:ascii="Book Antiqua" w:hAnsi="Book Antiqua" w:cs="Times New Roman"/>
        </w:rPr>
        <w:t xml:space="preserve">His knee pain resolved completely after surgery and compartments remained soft. He was allowed to </w:t>
      </w:r>
      <w:r w:rsidR="00A05B7E" w:rsidRPr="00A66C9A">
        <w:rPr>
          <w:rFonts w:ascii="Book Antiqua" w:hAnsi="Book Antiqua" w:cs="Times New Roman"/>
        </w:rPr>
        <w:t>bear weight</w:t>
      </w:r>
      <w:r w:rsidRPr="00A66C9A">
        <w:rPr>
          <w:rFonts w:ascii="Book Antiqua" w:hAnsi="Book Antiqua" w:cs="Times New Roman"/>
        </w:rPr>
        <w:t xml:space="preserve"> as tolerated in a hinged knee brace</w:t>
      </w:r>
      <w:r w:rsidR="009F70D8" w:rsidRPr="00A66C9A">
        <w:rPr>
          <w:rFonts w:ascii="Book Antiqua" w:hAnsi="Book Antiqua" w:cs="Times New Roman"/>
        </w:rPr>
        <w:t xml:space="preserve"> locked in extension for 6 </w:t>
      </w:r>
      <w:proofErr w:type="spellStart"/>
      <w:r w:rsidR="009F70D8" w:rsidRPr="00A66C9A">
        <w:rPr>
          <w:rFonts w:ascii="Book Antiqua" w:hAnsi="Book Antiqua" w:cs="Times New Roman"/>
        </w:rPr>
        <w:t>wk</w:t>
      </w:r>
      <w:proofErr w:type="spellEnd"/>
      <w:r w:rsidRPr="00A66C9A">
        <w:rPr>
          <w:rFonts w:ascii="Book Antiqua" w:hAnsi="Book Antiqua" w:cs="Times New Roman"/>
        </w:rPr>
        <w:t xml:space="preserve"> postoperatively. </w:t>
      </w:r>
      <w:r w:rsidR="00CE1059" w:rsidRPr="00A66C9A">
        <w:rPr>
          <w:rFonts w:ascii="Book Antiqua" w:hAnsi="Book Antiqua" w:cs="Times New Roman"/>
        </w:rPr>
        <w:t>At 6-</w:t>
      </w:r>
      <w:r w:rsidR="009F70D8" w:rsidRPr="00A66C9A">
        <w:rPr>
          <w:rFonts w:ascii="Book Antiqua" w:hAnsi="Book Antiqua" w:cs="Times New Roman"/>
        </w:rPr>
        <w:t>w</w:t>
      </w:r>
      <w:r w:rsidR="005244EC" w:rsidRPr="00A66C9A">
        <w:rPr>
          <w:rFonts w:ascii="Book Antiqua" w:hAnsi="Book Antiqua" w:cs="Times New Roman"/>
        </w:rPr>
        <w:t xml:space="preserve">k follow-up, he was ambulating independently </w:t>
      </w:r>
      <w:r w:rsidR="00CE1059" w:rsidRPr="00A66C9A">
        <w:rPr>
          <w:rFonts w:ascii="Book Antiqua" w:hAnsi="Book Antiqua" w:cs="Times New Roman"/>
        </w:rPr>
        <w:t xml:space="preserve">in the knee brace </w:t>
      </w:r>
      <w:r w:rsidR="005244EC" w:rsidRPr="00A66C9A">
        <w:rPr>
          <w:rFonts w:ascii="Book Antiqua" w:hAnsi="Book Antiqua" w:cs="Times New Roman"/>
        </w:rPr>
        <w:t xml:space="preserve">and the surgical incision had healed </w:t>
      </w:r>
      <w:r w:rsidR="00A05B7E" w:rsidRPr="00A66C9A">
        <w:rPr>
          <w:rFonts w:ascii="Book Antiqua" w:hAnsi="Book Antiqua" w:cs="Times New Roman"/>
        </w:rPr>
        <w:t xml:space="preserve">completely.  </w:t>
      </w:r>
    </w:p>
    <w:p w14:paraId="0F5CB269" w14:textId="77777777" w:rsidR="009F70D8" w:rsidRPr="00A66C9A" w:rsidRDefault="009F70D8" w:rsidP="009F70D8">
      <w:pPr>
        <w:spacing w:line="360" w:lineRule="auto"/>
        <w:jc w:val="both"/>
        <w:rPr>
          <w:rFonts w:ascii="Book Antiqua" w:eastAsia="宋体" w:hAnsi="Book Antiqua"/>
          <w:b/>
          <w:lang w:eastAsia="zh-CN"/>
        </w:rPr>
      </w:pPr>
    </w:p>
    <w:p w14:paraId="6B16989F" w14:textId="6B9D5F44" w:rsidR="005244EC" w:rsidRPr="00A66C9A" w:rsidRDefault="00D8526A" w:rsidP="009F70D8">
      <w:pPr>
        <w:spacing w:line="360" w:lineRule="auto"/>
        <w:jc w:val="both"/>
        <w:rPr>
          <w:rFonts w:ascii="Book Antiqua" w:hAnsi="Book Antiqua"/>
          <w:b/>
        </w:rPr>
      </w:pPr>
      <w:r w:rsidRPr="00A66C9A">
        <w:rPr>
          <w:rFonts w:ascii="Book Antiqua" w:hAnsi="Book Antiqua"/>
          <w:b/>
        </w:rPr>
        <w:t>DISCUSSION</w:t>
      </w:r>
    </w:p>
    <w:p w14:paraId="134B78BF" w14:textId="6CC62F3E" w:rsidR="00DB06A5" w:rsidRPr="00A66C9A" w:rsidRDefault="005244EC" w:rsidP="009F70D8">
      <w:pPr>
        <w:spacing w:line="360" w:lineRule="auto"/>
        <w:jc w:val="both"/>
        <w:rPr>
          <w:rFonts w:ascii="Book Antiqua" w:hAnsi="Book Antiqua"/>
        </w:rPr>
      </w:pPr>
      <w:r w:rsidRPr="00A66C9A">
        <w:rPr>
          <w:rFonts w:ascii="Book Antiqua" w:hAnsi="Book Antiqua"/>
        </w:rPr>
        <w:t xml:space="preserve">Posterolateral dislocations of the knee are uncommon entities. </w:t>
      </w:r>
      <w:r w:rsidR="002A6793" w:rsidRPr="00A66C9A">
        <w:rPr>
          <w:rFonts w:ascii="Book Antiqua" w:hAnsi="Book Antiqua"/>
        </w:rPr>
        <w:t xml:space="preserve">They </w:t>
      </w:r>
      <w:r w:rsidR="002D1580" w:rsidRPr="00A66C9A">
        <w:rPr>
          <w:rFonts w:ascii="Book Antiqua" w:hAnsi="Book Antiqua"/>
        </w:rPr>
        <w:t xml:space="preserve">can </w:t>
      </w:r>
      <w:r w:rsidR="002A6793" w:rsidRPr="00A66C9A">
        <w:rPr>
          <w:rFonts w:ascii="Book Antiqua" w:hAnsi="Book Antiqua"/>
        </w:rPr>
        <w:t xml:space="preserve">arise from </w:t>
      </w:r>
      <w:r w:rsidR="002D1580" w:rsidRPr="00A66C9A">
        <w:rPr>
          <w:rFonts w:ascii="Book Antiqua" w:hAnsi="Book Antiqua"/>
        </w:rPr>
        <w:t xml:space="preserve">very low energy trauma comprising </w:t>
      </w:r>
      <w:r w:rsidR="002A6793" w:rsidRPr="00A66C9A">
        <w:rPr>
          <w:rFonts w:ascii="Book Antiqua" w:hAnsi="Book Antiqua"/>
        </w:rPr>
        <w:t xml:space="preserve">a valgus moment to a slightly flexed knee, with the tibia rotating </w:t>
      </w:r>
      <w:r w:rsidR="00CD045A" w:rsidRPr="00A66C9A">
        <w:rPr>
          <w:rFonts w:ascii="Book Antiqua" w:hAnsi="Book Antiqua"/>
        </w:rPr>
        <w:t xml:space="preserve">relative to the </w:t>
      </w:r>
      <w:r w:rsidR="002A6793" w:rsidRPr="00A66C9A">
        <w:rPr>
          <w:rFonts w:ascii="Book Antiqua" w:hAnsi="Book Antiqua"/>
        </w:rPr>
        <w:t xml:space="preserve">femur. </w:t>
      </w:r>
      <w:r w:rsidR="00CD045A" w:rsidRPr="00A66C9A">
        <w:rPr>
          <w:rFonts w:ascii="Book Antiqua" w:hAnsi="Book Antiqua"/>
        </w:rPr>
        <w:t>The exact direction of rotation of the tibia relative to the femur is subject to debate</w:t>
      </w:r>
      <w:r w:rsidR="009F70D8" w:rsidRPr="00A66C9A">
        <w:rPr>
          <w:rFonts w:ascii="Book Antiqua" w:hAnsi="Book Antiqua"/>
          <w:vertAlign w:val="superscript"/>
        </w:rPr>
        <w:fldChar w:fldCharType="begin">
          <w:fldData xml:space="preserve">PEVuZE5vdGU+PENpdGU+PEF1dGhvcj5RdWlubGFuPC9BdXRob3I+PFllYXI+MTk1ODwvWWVhcj48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</w:fldData>
        </w:fldChar>
      </w:r>
      <w:r w:rsidR="009F70D8" w:rsidRPr="00A66C9A">
        <w:rPr>
          <w:rFonts w:ascii="Book Antiqua" w:hAnsi="Book Antiqua"/>
          <w:vertAlign w:val="superscript"/>
        </w:rPr>
        <w:instrText xml:space="preserve"> ADDIN EN.CITE </w:instrText>
      </w:r>
      <w:r w:rsidR="009F70D8" w:rsidRPr="00A66C9A">
        <w:rPr>
          <w:rFonts w:ascii="Book Antiqua" w:hAnsi="Book Antiqua"/>
          <w:vertAlign w:val="superscript"/>
        </w:rPr>
        <w:fldChar w:fldCharType="begin">
          <w:fldData xml:space="preserve">PEVuZE5vdGU+PENpdGU+PEF1dGhvcj5RdWlubGFuPC9BdXRob3I+PFllYXI+MTk1ODwvWWVhcj48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</w:fldData>
        </w:fldChar>
      </w:r>
      <w:r w:rsidR="009F70D8" w:rsidRPr="00A66C9A">
        <w:rPr>
          <w:rFonts w:ascii="Book Antiqua" w:hAnsi="Book Antiqua"/>
          <w:vertAlign w:val="superscript"/>
        </w:rPr>
        <w:instrText xml:space="preserve"> ADDIN EN.CITE.DATA </w:instrText>
      </w:r>
      <w:r w:rsidR="009F70D8" w:rsidRPr="00A66C9A">
        <w:rPr>
          <w:rFonts w:ascii="Book Antiqua" w:hAnsi="Book Antiqua"/>
          <w:vertAlign w:val="superscript"/>
        </w:rPr>
      </w:r>
      <w:r w:rsidR="009F70D8" w:rsidRPr="00A66C9A">
        <w:rPr>
          <w:rFonts w:ascii="Book Antiqua" w:hAnsi="Book Antiqua"/>
          <w:vertAlign w:val="superscript"/>
        </w:rPr>
        <w:fldChar w:fldCharType="end"/>
      </w:r>
      <w:r w:rsidR="009F70D8" w:rsidRPr="00A66C9A">
        <w:rPr>
          <w:rFonts w:ascii="Book Antiqua" w:hAnsi="Book Antiqua"/>
          <w:vertAlign w:val="superscript"/>
        </w:rPr>
      </w:r>
      <w:r w:rsidR="009F70D8" w:rsidRPr="00A66C9A">
        <w:rPr>
          <w:rFonts w:ascii="Book Antiqua" w:hAnsi="Book Antiqua"/>
          <w:vertAlign w:val="superscript"/>
        </w:rPr>
        <w:fldChar w:fldCharType="separate"/>
      </w:r>
      <w:r w:rsidR="009F70D8"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1</w:t>
      </w:r>
      <w:r w:rsidR="009F70D8" w:rsidRPr="00A66C9A">
        <w:rPr>
          <w:rFonts w:ascii="Book Antiqua" w:eastAsia="宋体" w:hAnsi="Book Antiqua" w:hint="eastAsia"/>
          <w:noProof/>
          <w:vertAlign w:val="superscript"/>
          <w:lang w:eastAsia="zh-CN"/>
        </w:rPr>
        <w:t>,</w:t>
      </w:r>
      <w:r w:rsidR="007E5BC9" w:rsidRPr="00A66C9A">
        <w:rPr>
          <w:rFonts w:ascii="Book Antiqua" w:eastAsia="宋体" w:hAnsi="Book Antiqua" w:hint="eastAsia"/>
          <w:noProof/>
          <w:vertAlign w:val="superscript"/>
          <w:lang w:eastAsia="zh-CN"/>
        </w:rPr>
        <w:t>3</w:t>
      </w:r>
      <w:r w:rsidR="009F70D8" w:rsidRPr="00A66C9A">
        <w:rPr>
          <w:rFonts w:ascii="Book Antiqua" w:hAnsi="Book Antiqua"/>
          <w:noProof/>
          <w:vertAlign w:val="superscript"/>
        </w:rPr>
        <w:t>]</w:t>
      </w:r>
      <w:r w:rsidR="009F70D8" w:rsidRPr="00A66C9A">
        <w:rPr>
          <w:rFonts w:ascii="Book Antiqua" w:hAnsi="Book Antiqua"/>
          <w:vertAlign w:val="superscript"/>
        </w:rPr>
        <w:fldChar w:fldCharType="end"/>
      </w:r>
      <w:r w:rsidR="00CD045A" w:rsidRPr="00A66C9A">
        <w:rPr>
          <w:rFonts w:ascii="Book Antiqua" w:hAnsi="Book Antiqua"/>
        </w:rPr>
        <w:t xml:space="preserve">. </w:t>
      </w:r>
      <w:r w:rsidR="002A6793" w:rsidRPr="00A66C9A">
        <w:rPr>
          <w:rFonts w:ascii="Book Antiqua" w:hAnsi="Book Antiqua"/>
        </w:rPr>
        <w:t>An axial load is then necessary to allow the medial femoral condyle to buttonhole through the adjacent soft tissue</w:t>
      </w:r>
      <w:r w:rsidR="009F70D8"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9F70D8" w:rsidRPr="00A66C9A">
        <w:rPr>
          <w:rFonts w:ascii="Book Antiqua" w:hAnsi="Book Antiqua"/>
          <w:vertAlign w:val="superscript"/>
        </w:rPr>
        <w:instrText xml:space="preserve"> ADDIN EN.CITE </w:instrText>
      </w:r>
      <w:r w:rsidR="009F70D8"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9F70D8" w:rsidRPr="00A66C9A">
        <w:rPr>
          <w:rFonts w:ascii="Book Antiqua" w:hAnsi="Book Antiqua"/>
          <w:vertAlign w:val="superscript"/>
        </w:rPr>
        <w:instrText xml:space="preserve"> ADDIN EN.CITE.DATA </w:instrText>
      </w:r>
      <w:r w:rsidR="009F70D8" w:rsidRPr="00A66C9A">
        <w:rPr>
          <w:rFonts w:ascii="Book Antiqua" w:hAnsi="Book Antiqua"/>
          <w:vertAlign w:val="superscript"/>
        </w:rPr>
      </w:r>
      <w:r w:rsidR="009F70D8" w:rsidRPr="00A66C9A">
        <w:rPr>
          <w:rFonts w:ascii="Book Antiqua" w:hAnsi="Book Antiqua"/>
          <w:vertAlign w:val="superscript"/>
        </w:rPr>
        <w:fldChar w:fldCharType="end"/>
      </w:r>
      <w:r w:rsidR="009F70D8" w:rsidRPr="00A66C9A">
        <w:rPr>
          <w:rFonts w:ascii="Book Antiqua" w:hAnsi="Book Antiqua"/>
          <w:vertAlign w:val="superscript"/>
        </w:rPr>
      </w:r>
      <w:r w:rsidR="009F70D8" w:rsidRPr="00A66C9A">
        <w:rPr>
          <w:rFonts w:ascii="Book Antiqua" w:hAnsi="Book Antiqua"/>
          <w:vertAlign w:val="superscript"/>
        </w:rPr>
        <w:fldChar w:fldCharType="separate"/>
      </w:r>
      <w:r w:rsidR="009F70D8"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1</w:t>
      </w:r>
      <w:r w:rsidR="009F70D8" w:rsidRPr="00A66C9A">
        <w:rPr>
          <w:rFonts w:ascii="Book Antiqua" w:hAnsi="Book Antiqua"/>
          <w:noProof/>
          <w:vertAlign w:val="superscript"/>
        </w:rPr>
        <w:t>]</w:t>
      </w:r>
      <w:r w:rsidR="009F70D8" w:rsidRPr="00A66C9A">
        <w:rPr>
          <w:rFonts w:ascii="Book Antiqua" w:hAnsi="Book Antiqua"/>
          <w:vertAlign w:val="superscript"/>
        </w:rPr>
        <w:fldChar w:fldCharType="end"/>
      </w:r>
      <w:r w:rsidR="002A6793" w:rsidRPr="00A66C9A">
        <w:rPr>
          <w:rFonts w:ascii="Book Antiqua" w:hAnsi="Book Antiqua"/>
        </w:rPr>
        <w:t xml:space="preserve">. </w:t>
      </w:r>
      <w:r w:rsidR="005E5D76" w:rsidRPr="00A66C9A">
        <w:rPr>
          <w:rFonts w:ascii="Book Antiqua" w:hAnsi="Book Antiqua"/>
        </w:rPr>
        <w:t>The key to managing these injuries is to re</w:t>
      </w:r>
      <w:r w:rsidR="00B16945" w:rsidRPr="00A66C9A">
        <w:rPr>
          <w:rFonts w:ascii="Book Antiqua" w:hAnsi="Book Antiqua"/>
        </w:rPr>
        <w:t>cognize that closed reduction may</w:t>
      </w:r>
      <w:r w:rsidR="005E5D76" w:rsidRPr="00A66C9A">
        <w:rPr>
          <w:rFonts w:ascii="Book Antiqua" w:hAnsi="Book Antiqua"/>
        </w:rPr>
        <w:t xml:space="preserve"> not </w:t>
      </w:r>
      <w:r w:rsidR="00B16945" w:rsidRPr="00A66C9A">
        <w:rPr>
          <w:rFonts w:ascii="Book Antiqua" w:hAnsi="Book Antiqua"/>
        </w:rPr>
        <w:t xml:space="preserve">be </w:t>
      </w:r>
      <w:r w:rsidR="005E5D76" w:rsidRPr="00A66C9A">
        <w:rPr>
          <w:rFonts w:ascii="Book Antiqua" w:hAnsi="Book Antiqua"/>
        </w:rPr>
        <w:t xml:space="preserve">possible, and the patient should be brought to the operating room as soon as is reasonably possible for an open reduction. </w:t>
      </w:r>
    </w:p>
    <w:p w14:paraId="5163F86C" w14:textId="41540225" w:rsidR="00DB06A5" w:rsidRPr="00A66C9A" w:rsidRDefault="00DB06A5" w:rsidP="009F70D8">
      <w:pPr>
        <w:spacing w:line="360" w:lineRule="auto"/>
        <w:ind w:firstLineChars="100" w:firstLine="240"/>
        <w:jc w:val="both"/>
        <w:rPr>
          <w:rFonts w:ascii="Book Antiqua" w:hAnsi="Book Antiqua"/>
        </w:rPr>
      </w:pPr>
      <w:r w:rsidRPr="00A66C9A">
        <w:rPr>
          <w:rFonts w:ascii="Book Antiqua" w:hAnsi="Book Antiqua"/>
        </w:rPr>
        <w:t xml:space="preserve">The pathognomonic sign of a </w:t>
      </w:r>
      <w:r w:rsidR="00B16945" w:rsidRPr="00A66C9A">
        <w:rPr>
          <w:rFonts w:ascii="Book Antiqua" w:hAnsi="Book Antiqua"/>
        </w:rPr>
        <w:t>posterolateral knee dislocation</w:t>
      </w:r>
      <w:r w:rsidRPr="00A66C9A">
        <w:rPr>
          <w:rFonts w:ascii="Book Antiqua" w:hAnsi="Book Antiqua"/>
        </w:rPr>
        <w:t xml:space="preserve"> is the anteromedial distal thigh </w:t>
      </w:r>
      <w:r w:rsidR="009D1F2E" w:rsidRPr="00A66C9A">
        <w:rPr>
          <w:rFonts w:ascii="Book Antiqua" w:hAnsi="Book Antiqua"/>
        </w:rPr>
        <w:t xml:space="preserve">transverse </w:t>
      </w:r>
      <w:r w:rsidR="003218B3" w:rsidRPr="00A66C9A">
        <w:rPr>
          <w:rFonts w:ascii="Book Antiqua" w:hAnsi="Book Antiqua"/>
        </w:rPr>
        <w:t>“</w:t>
      </w:r>
      <w:r w:rsidRPr="00A66C9A">
        <w:rPr>
          <w:rFonts w:ascii="Book Antiqua" w:hAnsi="Book Antiqua"/>
        </w:rPr>
        <w:t>pucker</w:t>
      </w:r>
      <w:r w:rsidR="003218B3" w:rsidRPr="00A66C9A">
        <w:rPr>
          <w:rFonts w:ascii="Book Antiqua" w:hAnsi="Book Antiqua"/>
        </w:rPr>
        <w:t>”</w:t>
      </w:r>
      <w:r w:rsidRPr="00A66C9A">
        <w:rPr>
          <w:rFonts w:ascii="Book Antiqua" w:hAnsi="Book Antiqua"/>
        </w:rPr>
        <w:t xml:space="preserve"> or “dimple sign”. While this is immediately obvious </w:t>
      </w:r>
      <w:r w:rsidRPr="00A66C9A">
        <w:rPr>
          <w:rFonts w:ascii="Book Antiqua" w:hAnsi="Book Antiqua"/>
        </w:rPr>
        <w:lastRenderedPageBreak/>
        <w:t xml:space="preserve">with the knee in extension, the </w:t>
      </w:r>
      <w:r w:rsidR="003218B3" w:rsidRPr="00A66C9A">
        <w:rPr>
          <w:rFonts w:ascii="Book Antiqua" w:hAnsi="Book Antiqua"/>
        </w:rPr>
        <w:t>antero</w:t>
      </w:r>
      <w:r w:rsidRPr="00A66C9A">
        <w:rPr>
          <w:rFonts w:ascii="Book Antiqua" w:hAnsi="Book Antiqua"/>
        </w:rPr>
        <w:t xml:space="preserve">medial </w:t>
      </w:r>
      <w:r w:rsidR="003218B3" w:rsidRPr="00A66C9A">
        <w:rPr>
          <w:rFonts w:ascii="Book Antiqua" w:hAnsi="Book Antiqua"/>
        </w:rPr>
        <w:t>“</w:t>
      </w:r>
      <w:r w:rsidRPr="00A66C9A">
        <w:rPr>
          <w:rFonts w:ascii="Book Antiqua" w:hAnsi="Book Antiqua"/>
        </w:rPr>
        <w:t>pucker</w:t>
      </w:r>
      <w:r w:rsidR="003218B3" w:rsidRPr="00A66C9A">
        <w:rPr>
          <w:rFonts w:ascii="Book Antiqua" w:hAnsi="Book Antiqua"/>
        </w:rPr>
        <w:t>”</w:t>
      </w:r>
      <w:r w:rsidRPr="00A66C9A">
        <w:rPr>
          <w:rFonts w:ascii="Book Antiqua" w:hAnsi="Book Antiqua"/>
        </w:rPr>
        <w:t xml:space="preserve"> is accentuated by flexion</w:t>
      </w:r>
      <w:r w:rsidR="008F3F07" w:rsidRPr="00A66C9A">
        <w:rPr>
          <w:rFonts w:ascii="Book Antiqua" w:hAnsi="Book Antiqua"/>
        </w:rPr>
        <w:t xml:space="preserve">. </w:t>
      </w:r>
      <w:r w:rsidRPr="00A66C9A">
        <w:rPr>
          <w:rFonts w:ascii="Book Antiqua" w:hAnsi="Book Antiqua"/>
        </w:rPr>
        <w:t xml:space="preserve">This is because the </w:t>
      </w:r>
      <w:r w:rsidR="00AA351F" w:rsidRPr="00A66C9A">
        <w:rPr>
          <w:rFonts w:ascii="Book Antiqua" w:hAnsi="Book Antiqua"/>
        </w:rPr>
        <w:t xml:space="preserve">medial retinaculum, </w:t>
      </w:r>
      <w:r w:rsidR="00127EFA" w:rsidRPr="00A66C9A">
        <w:rPr>
          <w:rFonts w:ascii="Book Antiqua" w:hAnsi="Book Antiqua"/>
        </w:rPr>
        <w:t xml:space="preserve">vastus </w:t>
      </w:r>
      <w:proofErr w:type="spellStart"/>
      <w:r w:rsidR="00127EFA" w:rsidRPr="00A66C9A">
        <w:rPr>
          <w:rFonts w:ascii="Book Antiqua" w:hAnsi="Book Antiqua"/>
        </w:rPr>
        <w:t>medialis</w:t>
      </w:r>
      <w:proofErr w:type="spellEnd"/>
      <w:r w:rsidR="00AA351F" w:rsidRPr="00A66C9A">
        <w:rPr>
          <w:rFonts w:ascii="Book Antiqua" w:hAnsi="Book Antiqua"/>
        </w:rPr>
        <w:t xml:space="preserve"> and MPFL</w:t>
      </w:r>
      <w:r w:rsidRPr="00A66C9A">
        <w:rPr>
          <w:rFonts w:ascii="Book Antiqua" w:hAnsi="Book Antiqua"/>
        </w:rPr>
        <w:t xml:space="preserve"> </w:t>
      </w:r>
      <w:r w:rsidR="00AA351F" w:rsidRPr="00A66C9A">
        <w:rPr>
          <w:rFonts w:ascii="Book Antiqua" w:hAnsi="Book Antiqua"/>
        </w:rPr>
        <w:t xml:space="preserve">tissue normally translate proximally with knee flexion. With the tissue trapped in the intercondylar notch, proximal translation is not possible and soft tissue attachments </w:t>
      </w:r>
      <w:proofErr w:type="spellStart"/>
      <w:r w:rsidR="00FC6259" w:rsidRPr="00A66C9A">
        <w:rPr>
          <w:rFonts w:ascii="Book Antiqua" w:hAnsi="Book Antiqua"/>
        </w:rPr>
        <w:t>invaginate</w:t>
      </w:r>
      <w:proofErr w:type="spellEnd"/>
      <w:r w:rsidR="00AA351F" w:rsidRPr="00A66C9A">
        <w:rPr>
          <w:rFonts w:ascii="Book Antiqua" w:hAnsi="Book Antiqua"/>
        </w:rPr>
        <w:t xml:space="preserve"> the skin inwards</w:t>
      </w:r>
      <w:r w:rsidR="005E5D76" w:rsidRPr="00A66C9A">
        <w:rPr>
          <w:rFonts w:ascii="Book Antiqua" w:hAnsi="Book Antiqua"/>
        </w:rPr>
        <w:t xml:space="preserve"> </w:t>
      </w:r>
      <w:r w:rsidR="001030B0" w:rsidRPr="00A66C9A">
        <w:rPr>
          <w:rFonts w:ascii="Book Antiqua" w:hAnsi="Book Antiqua"/>
        </w:rPr>
        <w:t xml:space="preserve">towards the intercondylar notch </w:t>
      </w:r>
      <w:r w:rsidR="005E5D76" w:rsidRPr="00A66C9A">
        <w:rPr>
          <w:rFonts w:ascii="Book Antiqua" w:hAnsi="Book Antiqua"/>
        </w:rPr>
        <w:t xml:space="preserve">during flexion, making the </w:t>
      </w:r>
      <w:r w:rsidR="003218B3" w:rsidRPr="00A66C9A">
        <w:rPr>
          <w:rFonts w:ascii="Book Antiqua" w:hAnsi="Book Antiqua"/>
        </w:rPr>
        <w:t>“</w:t>
      </w:r>
      <w:r w:rsidR="005E5D76" w:rsidRPr="00A66C9A">
        <w:rPr>
          <w:rFonts w:ascii="Book Antiqua" w:hAnsi="Book Antiqua"/>
        </w:rPr>
        <w:t>pucker</w:t>
      </w:r>
      <w:r w:rsidR="003218B3" w:rsidRPr="00A66C9A">
        <w:rPr>
          <w:rFonts w:ascii="Book Antiqua" w:hAnsi="Book Antiqua"/>
        </w:rPr>
        <w:t>”</w:t>
      </w:r>
      <w:r w:rsidR="005E5D76" w:rsidRPr="00A66C9A">
        <w:rPr>
          <w:rFonts w:ascii="Book Antiqua" w:hAnsi="Book Antiqua"/>
        </w:rPr>
        <w:t xml:space="preserve"> more prominent</w:t>
      </w:r>
      <w:r w:rsidR="008120F7" w:rsidRPr="00A66C9A">
        <w:rPr>
          <w:rFonts w:ascii="Book Antiqua" w:hAnsi="Book Antiqua"/>
        </w:rPr>
        <w:t xml:space="preserve"> (Fig</w:t>
      </w:r>
      <w:r w:rsidR="009F70D8" w:rsidRPr="00A66C9A">
        <w:rPr>
          <w:rFonts w:ascii="Book Antiqua" w:eastAsia="宋体" w:hAnsi="Book Antiqua" w:hint="eastAsia"/>
          <w:lang w:eastAsia="zh-CN"/>
        </w:rPr>
        <w:t>ure</w:t>
      </w:r>
      <w:r w:rsidR="008120F7" w:rsidRPr="00A66C9A">
        <w:rPr>
          <w:rFonts w:ascii="Book Antiqua" w:hAnsi="Book Antiqua"/>
        </w:rPr>
        <w:t xml:space="preserve"> 3)</w:t>
      </w:r>
      <w:r w:rsidR="005E5D76" w:rsidRPr="00A66C9A">
        <w:rPr>
          <w:rFonts w:ascii="Book Antiqua" w:hAnsi="Book Antiqua"/>
        </w:rPr>
        <w:t xml:space="preserve">. </w:t>
      </w:r>
      <w:r w:rsidR="008F3F07" w:rsidRPr="00A66C9A">
        <w:rPr>
          <w:rFonts w:ascii="Book Antiqua" w:hAnsi="Book Antiqua"/>
        </w:rPr>
        <w:t>To avoid discomfort, we recommend that knee flexion only be attempted under anesthesia.</w:t>
      </w:r>
      <w:r w:rsidR="00523F5B" w:rsidRPr="00A66C9A">
        <w:rPr>
          <w:rFonts w:ascii="Book Antiqua" w:hAnsi="Book Antiqua"/>
        </w:rPr>
        <w:t xml:space="preserve"> </w:t>
      </w:r>
      <w:r w:rsidR="005E5D76" w:rsidRPr="00A66C9A">
        <w:rPr>
          <w:rFonts w:ascii="Book Antiqua" w:hAnsi="Book Antiqua"/>
        </w:rPr>
        <w:t xml:space="preserve">Another pathognomonic sign is the presence of the medial femoral condyle </w:t>
      </w:r>
      <w:r w:rsidR="008F3F07" w:rsidRPr="00A66C9A">
        <w:rPr>
          <w:rFonts w:ascii="Book Antiqua" w:hAnsi="Book Antiqua"/>
        </w:rPr>
        <w:t>in the</w:t>
      </w:r>
      <w:r w:rsidR="005E5D76" w:rsidRPr="00A66C9A">
        <w:rPr>
          <w:rFonts w:ascii="Book Antiqua" w:hAnsi="Book Antiqua"/>
        </w:rPr>
        <w:t xml:space="preserve"> i</w:t>
      </w:r>
      <w:r w:rsidR="008F3F07" w:rsidRPr="00A66C9A">
        <w:rPr>
          <w:rFonts w:ascii="Book Antiqua" w:hAnsi="Book Antiqua"/>
        </w:rPr>
        <w:t xml:space="preserve">mmediate subcutaneous location as a smooth, bony prominence proximal to the </w:t>
      </w:r>
      <w:r w:rsidR="003218B3" w:rsidRPr="00A66C9A">
        <w:rPr>
          <w:rFonts w:ascii="Book Antiqua" w:hAnsi="Book Antiqua"/>
        </w:rPr>
        <w:t>“</w:t>
      </w:r>
      <w:r w:rsidR="008F3F07" w:rsidRPr="00A66C9A">
        <w:rPr>
          <w:rFonts w:ascii="Book Antiqua" w:hAnsi="Book Antiqua"/>
        </w:rPr>
        <w:t>pucker</w:t>
      </w:r>
      <w:r w:rsidR="003218B3" w:rsidRPr="00A66C9A">
        <w:rPr>
          <w:rFonts w:ascii="Book Antiqua" w:hAnsi="Book Antiqua"/>
        </w:rPr>
        <w:t>”</w:t>
      </w:r>
      <w:r w:rsidR="001030B0" w:rsidRPr="00A66C9A">
        <w:rPr>
          <w:rFonts w:ascii="Book Antiqua" w:hAnsi="Book Antiqua"/>
        </w:rPr>
        <w:t>, almost “tenting” the skin</w:t>
      </w:r>
      <w:r w:rsidR="008F3F07" w:rsidRPr="00A66C9A">
        <w:rPr>
          <w:rFonts w:ascii="Book Antiqua" w:hAnsi="Book Antiqua"/>
        </w:rPr>
        <w:t xml:space="preserve">. This is because all adjacent soft tissue (capsule, MPFL, </w:t>
      </w:r>
      <w:r w:rsidR="003C1D8F" w:rsidRPr="00A66C9A">
        <w:rPr>
          <w:rFonts w:ascii="Book Antiqua" w:hAnsi="Book Antiqua"/>
        </w:rPr>
        <w:t xml:space="preserve">vastus </w:t>
      </w:r>
      <w:proofErr w:type="spellStart"/>
      <w:r w:rsidR="003C1D8F" w:rsidRPr="00A66C9A">
        <w:rPr>
          <w:rFonts w:ascii="Book Antiqua" w:hAnsi="Book Antiqua"/>
        </w:rPr>
        <w:t>medialis</w:t>
      </w:r>
      <w:proofErr w:type="spellEnd"/>
      <w:r w:rsidR="008F3F07" w:rsidRPr="00A66C9A">
        <w:rPr>
          <w:rFonts w:ascii="Book Antiqua" w:hAnsi="Book Antiqua"/>
        </w:rPr>
        <w:t xml:space="preserve">, medial retinaculum) has receded around the condyle, allowing it to buttonhole through the tissue and come into prominence. Again, this is accentuated by knee flexion. </w:t>
      </w:r>
      <w:r w:rsidR="008A59A4" w:rsidRPr="00A66C9A">
        <w:rPr>
          <w:rFonts w:ascii="Book Antiqua" w:hAnsi="Book Antiqua"/>
        </w:rPr>
        <w:t>Similar to other types of knee dislocation, determining the range of motion of an unreduced knee at presentation is unnecessary.</w:t>
      </w:r>
    </w:p>
    <w:p w14:paraId="0A8D252B" w14:textId="7EE4B369" w:rsidR="005E5D76" w:rsidRPr="00A66C9A" w:rsidRDefault="005E5D76" w:rsidP="009F70D8">
      <w:pPr>
        <w:spacing w:line="360" w:lineRule="auto"/>
        <w:ind w:firstLineChars="100" w:firstLine="240"/>
        <w:jc w:val="both"/>
        <w:rPr>
          <w:rFonts w:ascii="Book Antiqua" w:hAnsi="Book Antiqua"/>
        </w:rPr>
      </w:pPr>
      <w:r w:rsidRPr="00A66C9A">
        <w:rPr>
          <w:rFonts w:ascii="Book Antiqua" w:hAnsi="Book Antiqua"/>
        </w:rPr>
        <w:t>Radiographs are also</w:t>
      </w:r>
      <w:r w:rsidR="007F018B" w:rsidRPr="00A66C9A">
        <w:rPr>
          <w:rFonts w:ascii="Book Antiqua" w:hAnsi="Book Antiqua"/>
        </w:rPr>
        <w:t xml:space="preserve"> pathognomonic of </w:t>
      </w:r>
      <w:r w:rsidR="008F3F07" w:rsidRPr="00A66C9A">
        <w:rPr>
          <w:rFonts w:ascii="Book Antiqua" w:hAnsi="Book Antiqua"/>
        </w:rPr>
        <w:t xml:space="preserve">a posterolateral knee dislocation. Much like rotatory dislocations of the </w:t>
      </w:r>
      <w:r w:rsidR="007F018B" w:rsidRPr="00A66C9A">
        <w:rPr>
          <w:rFonts w:ascii="Book Antiqua" w:hAnsi="Book Antiqua"/>
        </w:rPr>
        <w:t>proximal phalangeal joint of the finger, radiogra</w:t>
      </w:r>
      <w:r w:rsidR="000970BF" w:rsidRPr="00A66C9A">
        <w:rPr>
          <w:rFonts w:ascii="Book Antiqua" w:hAnsi="Book Antiqua"/>
        </w:rPr>
        <w:t>phs of a posterolateral knee d</w:t>
      </w:r>
      <w:r w:rsidR="00B16945" w:rsidRPr="00A66C9A">
        <w:rPr>
          <w:rFonts w:ascii="Book Antiqua" w:hAnsi="Book Antiqua"/>
        </w:rPr>
        <w:t>islocation</w:t>
      </w:r>
      <w:r w:rsidR="00BF00F7" w:rsidRPr="00A66C9A">
        <w:rPr>
          <w:rFonts w:ascii="Book Antiqua" w:hAnsi="Book Antiqua"/>
        </w:rPr>
        <w:t xml:space="preserve"> will not reveal a true anteroposterior (AP) or lateral view of both the tibia and the femur in any single radiograph</w:t>
      </w:r>
      <w:r w:rsidR="003121E6" w:rsidRPr="00A66C9A">
        <w:rPr>
          <w:rFonts w:ascii="Book Antiqua" w:hAnsi="Book Antiqua"/>
        </w:rPr>
        <w:t xml:space="preserve">. </w:t>
      </w:r>
      <w:r w:rsidR="008D2E08" w:rsidRPr="00A66C9A">
        <w:rPr>
          <w:rFonts w:ascii="Book Antiqua" w:hAnsi="Book Antiqua"/>
        </w:rPr>
        <w:t xml:space="preserve">An additional telltale sign is the view of the patella. This is because the patella maintains its in-line attachments to the </w:t>
      </w:r>
      <w:proofErr w:type="spellStart"/>
      <w:r w:rsidR="008D2E08" w:rsidRPr="00A66C9A">
        <w:rPr>
          <w:rFonts w:ascii="Book Antiqua" w:hAnsi="Book Antiqua"/>
        </w:rPr>
        <w:t>tibial</w:t>
      </w:r>
      <w:proofErr w:type="spellEnd"/>
      <w:r w:rsidR="008D2E08" w:rsidRPr="00A66C9A">
        <w:rPr>
          <w:rFonts w:ascii="Book Antiqua" w:hAnsi="Book Antiqua"/>
        </w:rPr>
        <w:t xml:space="preserve"> tuberosity (patellar tendon and quadriceps tendon) and will appear</w:t>
      </w:r>
      <w:r w:rsidR="003121E6" w:rsidRPr="00A66C9A">
        <w:rPr>
          <w:rFonts w:ascii="Book Antiqua" w:hAnsi="Book Antiqua"/>
        </w:rPr>
        <w:t xml:space="preserve"> reduced with respect to the proximal tibia, but dislocated with respect to the distal femur</w:t>
      </w:r>
      <w:r w:rsidR="00BF00F7" w:rsidRPr="00A66C9A">
        <w:rPr>
          <w:rFonts w:ascii="Book Antiqua" w:hAnsi="Book Antiqua"/>
        </w:rPr>
        <w:t xml:space="preserve">. Thus, an AP </w:t>
      </w:r>
      <w:r w:rsidR="00625F6A" w:rsidRPr="00A66C9A">
        <w:rPr>
          <w:rFonts w:ascii="Book Antiqua" w:hAnsi="Book Antiqua"/>
        </w:rPr>
        <w:t xml:space="preserve">radiograph </w:t>
      </w:r>
      <w:r w:rsidR="00BF00F7" w:rsidRPr="00A66C9A">
        <w:rPr>
          <w:rFonts w:ascii="Book Antiqua" w:hAnsi="Book Antiqua"/>
        </w:rPr>
        <w:t>of the knee will likely demonstra</w:t>
      </w:r>
      <w:r w:rsidR="001030B0" w:rsidRPr="00A66C9A">
        <w:rPr>
          <w:rFonts w:ascii="Book Antiqua" w:hAnsi="Book Antiqua"/>
        </w:rPr>
        <w:t xml:space="preserve">te an AP of the proximal tibia </w:t>
      </w:r>
      <w:r w:rsidR="00625F6A" w:rsidRPr="00A66C9A">
        <w:rPr>
          <w:rFonts w:ascii="Book Antiqua" w:hAnsi="Book Antiqua"/>
        </w:rPr>
        <w:t xml:space="preserve">and </w:t>
      </w:r>
      <w:r w:rsidR="00BF00F7" w:rsidRPr="00A66C9A">
        <w:rPr>
          <w:rFonts w:ascii="Book Antiqua" w:hAnsi="Book Antiqua"/>
        </w:rPr>
        <w:t xml:space="preserve">an </w:t>
      </w:r>
      <w:r w:rsidR="003121E6" w:rsidRPr="00A66C9A">
        <w:rPr>
          <w:rFonts w:ascii="Book Antiqua" w:hAnsi="Book Antiqua"/>
        </w:rPr>
        <w:t>oblique of the distal femur</w:t>
      </w:r>
      <w:r w:rsidR="00A81B00" w:rsidRPr="00A66C9A">
        <w:rPr>
          <w:rFonts w:ascii="Book Antiqua" w:hAnsi="Book Antiqua"/>
        </w:rPr>
        <w:t xml:space="preserve"> (Fig</w:t>
      </w:r>
      <w:r w:rsidR="009F70D8" w:rsidRPr="00A66C9A">
        <w:rPr>
          <w:rFonts w:ascii="Book Antiqua" w:eastAsia="宋体" w:hAnsi="Book Antiqua" w:hint="eastAsia"/>
          <w:lang w:eastAsia="zh-CN"/>
        </w:rPr>
        <w:t>ure</w:t>
      </w:r>
      <w:r w:rsidR="00A81B00" w:rsidRPr="00A66C9A">
        <w:rPr>
          <w:rFonts w:ascii="Book Antiqua" w:hAnsi="Book Antiqua"/>
        </w:rPr>
        <w:t xml:space="preserve"> 2</w:t>
      </w:r>
      <w:r w:rsidR="009F70D8" w:rsidRPr="00A66C9A">
        <w:rPr>
          <w:rFonts w:ascii="Book Antiqua" w:hAnsi="Book Antiqua"/>
        </w:rPr>
        <w:t>A</w:t>
      </w:r>
      <w:r w:rsidR="00A81B00" w:rsidRPr="00A66C9A">
        <w:rPr>
          <w:rFonts w:ascii="Book Antiqua" w:hAnsi="Book Antiqua"/>
        </w:rPr>
        <w:t xml:space="preserve">). </w:t>
      </w:r>
      <w:r w:rsidR="00625F6A" w:rsidRPr="00A66C9A">
        <w:rPr>
          <w:rFonts w:ascii="Book Antiqua" w:hAnsi="Book Antiqua"/>
        </w:rPr>
        <w:t xml:space="preserve"> B</w:t>
      </w:r>
      <w:r w:rsidR="003121E6" w:rsidRPr="00A66C9A">
        <w:rPr>
          <w:rFonts w:ascii="Book Antiqua" w:hAnsi="Book Antiqua"/>
        </w:rPr>
        <w:t xml:space="preserve">ecause </w:t>
      </w:r>
      <w:r w:rsidR="00BF00F7" w:rsidRPr="00A66C9A">
        <w:rPr>
          <w:rFonts w:ascii="Book Antiqua" w:hAnsi="Book Antiqua"/>
        </w:rPr>
        <w:t xml:space="preserve">the </w:t>
      </w:r>
      <w:r w:rsidR="003121E6" w:rsidRPr="00A66C9A">
        <w:rPr>
          <w:rFonts w:ascii="Book Antiqua" w:hAnsi="Book Antiqua"/>
        </w:rPr>
        <w:t xml:space="preserve">AP </w:t>
      </w:r>
      <w:r w:rsidR="00BF00F7" w:rsidRPr="00A66C9A">
        <w:rPr>
          <w:rFonts w:ascii="Book Antiqua" w:hAnsi="Book Antiqua"/>
        </w:rPr>
        <w:t xml:space="preserve">radiograph is shot </w:t>
      </w:r>
      <w:r w:rsidR="00625F6A" w:rsidRPr="00A66C9A">
        <w:rPr>
          <w:rFonts w:ascii="Book Antiqua" w:hAnsi="Book Antiqua"/>
        </w:rPr>
        <w:t xml:space="preserve">directly over the patella </w:t>
      </w:r>
      <w:r w:rsidR="00BF00F7" w:rsidRPr="00A66C9A">
        <w:rPr>
          <w:rFonts w:ascii="Book Antiqua" w:hAnsi="Book Antiqua"/>
        </w:rPr>
        <w:t>with th</w:t>
      </w:r>
      <w:r w:rsidR="003121E6" w:rsidRPr="00A66C9A">
        <w:rPr>
          <w:rFonts w:ascii="Book Antiqua" w:hAnsi="Book Antiqua"/>
        </w:rPr>
        <w:t>e patella facing the ceil</w:t>
      </w:r>
      <w:r w:rsidR="008D2E08" w:rsidRPr="00A66C9A">
        <w:rPr>
          <w:rFonts w:ascii="Book Antiqua" w:hAnsi="Book Antiqua"/>
        </w:rPr>
        <w:t xml:space="preserve">ing, the patella will appear </w:t>
      </w:r>
      <w:r w:rsidR="002D1289" w:rsidRPr="00A66C9A">
        <w:rPr>
          <w:rFonts w:ascii="Book Antiqua" w:hAnsi="Book Antiqua"/>
        </w:rPr>
        <w:t>in</w:t>
      </w:r>
      <w:r w:rsidR="008D2E08" w:rsidRPr="00A66C9A">
        <w:rPr>
          <w:rFonts w:ascii="Book Antiqua" w:hAnsi="Book Antiqua"/>
        </w:rPr>
        <w:t xml:space="preserve"> an AP projection also</w:t>
      </w:r>
      <w:r w:rsidR="00A81B00" w:rsidRPr="00A66C9A">
        <w:rPr>
          <w:rFonts w:ascii="Book Antiqua" w:hAnsi="Book Antiqua"/>
        </w:rPr>
        <w:t>.</w:t>
      </w:r>
      <w:r w:rsidR="001030B0" w:rsidRPr="00A66C9A">
        <w:rPr>
          <w:rFonts w:ascii="Book Antiqua" w:hAnsi="Book Antiqua"/>
        </w:rPr>
        <w:t xml:space="preserve"> </w:t>
      </w:r>
      <w:r w:rsidR="00A81B00" w:rsidRPr="00A66C9A">
        <w:rPr>
          <w:rFonts w:ascii="Book Antiqua" w:hAnsi="Book Antiqua"/>
        </w:rPr>
        <w:t>In addition, medial opening of the tibiofemoral joint is noted, suggestive of medial soft tissue interposition</w:t>
      </w:r>
      <w:r w:rsidR="009F70D8"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9F70D8" w:rsidRPr="00A66C9A">
        <w:rPr>
          <w:rFonts w:ascii="Book Antiqua" w:hAnsi="Book Antiqua"/>
          <w:vertAlign w:val="superscript"/>
        </w:rPr>
        <w:instrText xml:space="preserve"> ADDIN EN.CITE </w:instrText>
      </w:r>
      <w:r w:rsidR="009F70D8"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9F70D8" w:rsidRPr="00A66C9A">
        <w:rPr>
          <w:rFonts w:ascii="Book Antiqua" w:hAnsi="Book Antiqua"/>
          <w:vertAlign w:val="superscript"/>
        </w:rPr>
        <w:instrText xml:space="preserve"> ADDIN EN.CITE.DATA </w:instrText>
      </w:r>
      <w:r w:rsidR="009F70D8" w:rsidRPr="00A66C9A">
        <w:rPr>
          <w:rFonts w:ascii="Book Antiqua" w:hAnsi="Book Antiqua"/>
          <w:vertAlign w:val="superscript"/>
        </w:rPr>
      </w:r>
      <w:r w:rsidR="009F70D8" w:rsidRPr="00A66C9A">
        <w:rPr>
          <w:rFonts w:ascii="Book Antiqua" w:hAnsi="Book Antiqua"/>
          <w:vertAlign w:val="superscript"/>
        </w:rPr>
        <w:fldChar w:fldCharType="end"/>
      </w:r>
      <w:r w:rsidR="009F70D8" w:rsidRPr="00A66C9A">
        <w:rPr>
          <w:rFonts w:ascii="Book Antiqua" w:hAnsi="Book Antiqua"/>
          <w:vertAlign w:val="superscript"/>
        </w:rPr>
      </w:r>
      <w:r w:rsidR="009F70D8" w:rsidRPr="00A66C9A">
        <w:rPr>
          <w:rFonts w:ascii="Book Antiqua" w:hAnsi="Book Antiqua"/>
          <w:vertAlign w:val="superscript"/>
        </w:rPr>
        <w:fldChar w:fldCharType="separate"/>
      </w:r>
      <w:r w:rsidR="009F70D8"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1</w:t>
      </w:r>
      <w:r w:rsidR="009F70D8" w:rsidRPr="00A66C9A">
        <w:rPr>
          <w:rFonts w:ascii="Book Antiqua" w:hAnsi="Book Antiqua"/>
          <w:noProof/>
          <w:vertAlign w:val="superscript"/>
        </w:rPr>
        <w:t>]</w:t>
      </w:r>
      <w:r w:rsidR="009F70D8" w:rsidRPr="00A66C9A">
        <w:rPr>
          <w:rFonts w:ascii="Book Antiqua" w:hAnsi="Book Antiqua"/>
          <w:vertAlign w:val="superscript"/>
        </w:rPr>
        <w:fldChar w:fldCharType="end"/>
      </w:r>
      <w:r w:rsidR="00A81B00" w:rsidRPr="00A66C9A">
        <w:rPr>
          <w:rFonts w:ascii="Book Antiqua" w:hAnsi="Book Antiqua"/>
        </w:rPr>
        <w:t xml:space="preserve">. </w:t>
      </w:r>
      <w:r w:rsidR="00625F6A" w:rsidRPr="00A66C9A">
        <w:rPr>
          <w:rFonts w:ascii="Book Antiqua" w:hAnsi="Book Antiqua"/>
        </w:rPr>
        <w:t>Si</w:t>
      </w:r>
      <w:r w:rsidR="008D2E08" w:rsidRPr="00A66C9A">
        <w:rPr>
          <w:rFonts w:ascii="Book Antiqua" w:hAnsi="Book Antiqua"/>
        </w:rPr>
        <w:t xml:space="preserve">milarly, a lateral </w:t>
      </w:r>
      <w:r w:rsidR="00625F6A" w:rsidRPr="00A66C9A">
        <w:rPr>
          <w:rFonts w:ascii="Book Antiqua" w:hAnsi="Book Antiqua"/>
        </w:rPr>
        <w:t xml:space="preserve">radiograph </w:t>
      </w:r>
      <w:r w:rsidR="008D2E08" w:rsidRPr="00A66C9A">
        <w:rPr>
          <w:rFonts w:ascii="Book Antiqua" w:hAnsi="Book Antiqua"/>
        </w:rPr>
        <w:t xml:space="preserve">of </w:t>
      </w:r>
      <w:r w:rsidR="00625F6A" w:rsidRPr="00A66C9A">
        <w:rPr>
          <w:rFonts w:ascii="Book Antiqua" w:hAnsi="Book Antiqua"/>
        </w:rPr>
        <w:t>the knee will show a lateral of the proximal tibia and patella, but an oblique of the femur</w:t>
      </w:r>
      <w:r w:rsidR="001030B0" w:rsidRPr="00A66C9A">
        <w:rPr>
          <w:rFonts w:ascii="Book Antiqua" w:hAnsi="Book Antiqua"/>
        </w:rPr>
        <w:t xml:space="preserve"> (Fig</w:t>
      </w:r>
      <w:r w:rsidR="009F70D8" w:rsidRPr="00A66C9A">
        <w:rPr>
          <w:rFonts w:ascii="Book Antiqua" w:eastAsia="宋体" w:hAnsi="Book Antiqua" w:hint="eastAsia"/>
          <w:lang w:eastAsia="zh-CN"/>
        </w:rPr>
        <w:t>ure</w:t>
      </w:r>
      <w:r w:rsidR="001030B0" w:rsidRPr="00A66C9A">
        <w:rPr>
          <w:rFonts w:ascii="Book Antiqua" w:hAnsi="Book Antiqua"/>
        </w:rPr>
        <w:t xml:space="preserve"> 2</w:t>
      </w:r>
      <w:r w:rsidR="009F70D8" w:rsidRPr="00A66C9A">
        <w:rPr>
          <w:rFonts w:ascii="Book Antiqua" w:hAnsi="Book Antiqua"/>
        </w:rPr>
        <w:t>B</w:t>
      </w:r>
      <w:r w:rsidR="001030B0" w:rsidRPr="00A66C9A">
        <w:rPr>
          <w:rFonts w:ascii="Book Antiqua" w:hAnsi="Book Antiqua"/>
        </w:rPr>
        <w:t>)</w:t>
      </w:r>
      <w:r w:rsidR="00625F6A" w:rsidRPr="00A66C9A">
        <w:rPr>
          <w:rFonts w:ascii="Book Antiqua" w:hAnsi="Book Antiqua"/>
        </w:rPr>
        <w:t xml:space="preserve">. </w:t>
      </w:r>
      <w:r w:rsidR="00F0443F" w:rsidRPr="00A66C9A">
        <w:rPr>
          <w:rFonts w:ascii="Book Antiqua" w:hAnsi="Book Antiqua"/>
        </w:rPr>
        <w:t>An effusion is usually appreciated on the lateral projection as well</w:t>
      </w:r>
      <w:r w:rsidR="009F70D8" w:rsidRPr="00A66C9A">
        <w:rPr>
          <w:rFonts w:ascii="Book Antiqua" w:hAnsi="Book Antiqua"/>
          <w:vertAlign w:val="superscript"/>
        </w:rPr>
        <w:fldChar w:fldCharType="begin"/>
      </w:r>
      <w:r w:rsidR="009F70D8" w:rsidRPr="00A66C9A">
        <w:rPr>
          <w:rFonts w:ascii="Book Antiqua" w:hAnsi="Book Antiqua"/>
          <w:vertAlign w:val="superscript"/>
        </w:rPr>
        <w:instrText xml:space="preserve"> ADDIN EN.CITE &lt;EndNote&gt;&lt;Cite&gt;&lt;Author&gt;Paulin&lt;/Author&gt;&lt;Year&gt;2015&lt;/Year&gt;&lt;RecNum&gt;1&lt;/RecNum&gt;&lt;DisplayText&gt;[7]&lt;/DisplayText&gt;&lt;record&gt;&lt;rec-number&gt;1&lt;/rec-number&gt;&lt;foreign-keys&gt;&lt;key app="EN" db-id="r9dvdezpas2vsne02z4pfrtnavpvdsrtr252" timestamp="1430146916"&gt;1&lt;/key&gt;&lt;/foreign-keys&gt;&lt;ref-type name="Journal Article"&gt;17&lt;/ref-type&gt;&lt;contributors&gt;&lt;authors&gt;&lt;author&gt;Paulin, E.&lt;/author&gt;&lt;author&gt;Boudabbous, S.&lt;/author&gt;&lt;author&gt;Nicodeme, J. D.&lt;/author&gt;&lt;author&gt;Arditi, D.&lt;/author&gt;&lt;author&gt;Becker, C.&lt;/author&gt;&lt;/authors&gt;&lt;/contributors&gt;&lt;auth-address&gt;Hopitaux Universitaires de Geneve, Service de Radiologie, Rue Gabrielle-Perret-Gentil 4, 1205, Geneva, Switzerland, emilie.paulin@bluewin.ch.&lt;/auth-address&gt;&lt;titles&gt;&lt;title&gt;Radiological assessment of irreducible posterolateral knee subluxation after dislocation due to interposition of the vastus medialis: a case report&lt;/title&gt;&lt;secondary-title&gt;Skeletal Radiol&lt;/secondary-title&gt;&lt;alt-title&gt;Skeletal radiology&lt;/alt-title&gt;&lt;/titles&gt;&lt;periodical&gt;&lt;full-title&gt;Skeletal Radiol&lt;/full-title&gt;&lt;abbr-1&gt;Skeletal radiology&lt;/abbr-1&gt;&lt;/periodical&gt;&lt;alt-periodical&gt;&lt;full-title&gt;Skeletal Radiol&lt;/full-title&gt;&lt;abbr-1&gt;Skeletal radiology&lt;/abbr-1&gt;&lt;/alt-periodical&gt;&lt;pages&gt;883-8&lt;/pages&gt;&lt;volume&gt;44&lt;/volume&gt;&lt;number&gt;6&lt;/number&gt;&lt;dates&gt;&lt;year&gt;2015&lt;/year&gt;&lt;pub-dates&gt;&lt;date&gt;Jun&lt;/date&gt;&lt;/pub-dates&gt;&lt;/dates&gt;&lt;isbn&gt;1432-2161 (Electronic)&amp;#xD;0364-2348 (Linking)&lt;/isbn&gt;&lt;accession-num&gt;25560996&lt;/accession-num&gt;&lt;urls&gt;&lt;related-urls&gt;&lt;url&gt;http://www.ncbi.nlm.nih.gov/pubmed/25560996&lt;/url&gt;&lt;/related-urls&gt;&lt;/urls&gt;&lt;electronic-resource-num&gt;10.1007/s00256-014-2085-1&lt;/electronic-resource-num&gt;&lt;/record&gt;&lt;/Cite&gt;&lt;/EndNote&gt;</w:instrText>
      </w:r>
      <w:r w:rsidR="009F70D8" w:rsidRPr="00A66C9A">
        <w:rPr>
          <w:rFonts w:ascii="Book Antiqua" w:hAnsi="Book Antiqua"/>
          <w:vertAlign w:val="superscript"/>
        </w:rPr>
        <w:fldChar w:fldCharType="separate"/>
      </w:r>
      <w:r w:rsidR="009F70D8"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4</w:t>
      </w:r>
      <w:r w:rsidR="009F70D8" w:rsidRPr="00A66C9A">
        <w:rPr>
          <w:rFonts w:ascii="Book Antiqua" w:hAnsi="Book Antiqua"/>
          <w:noProof/>
          <w:vertAlign w:val="superscript"/>
        </w:rPr>
        <w:t>]</w:t>
      </w:r>
      <w:r w:rsidR="009F70D8" w:rsidRPr="00A66C9A">
        <w:rPr>
          <w:rFonts w:ascii="Book Antiqua" w:hAnsi="Book Antiqua"/>
          <w:vertAlign w:val="superscript"/>
        </w:rPr>
        <w:fldChar w:fldCharType="end"/>
      </w:r>
      <w:r w:rsidR="00F0443F" w:rsidRPr="00A66C9A">
        <w:rPr>
          <w:rFonts w:ascii="Book Antiqua" w:hAnsi="Book Antiqua"/>
        </w:rPr>
        <w:t xml:space="preserve">, however in our patient, this was replaced by diffuse soft tissue swelling of the entire limb because of the interval to presentation. </w:t>
      </w:r>
      <w:r w:rsidR="00625F6A" w:rsidRPr="00A66C9A">
        <w:rPr>
          <w:rFonts w:ascii="Book Antiqua" w:hAnsi="Book Antiqua"/>
        </w:rPr>
        <w:t>An oblique p</w:t>
      </w:r>
      <w:r w:rsidR="002D1289" w:rsidRPr="00A66C9A">
        <w:rPr>
          <w:rFonts w:ascii="Book Antiqua" w:hAnsi="Book Antiqua"/>
        </w:rPr>
        <w:t xml:space="preserve">rojection will appear to show apparent </w:t>
      </w:r>
      <w:r w:rsidR="00625F6A" w:rsidRPr="00A66C9A">
        <w:rPr>
          <w:rFonts w:ascii="Book Antiqua" w:hAnsi="Book Antiqua"/>
        </w:rPr>
        <w:t>patella dislocation relative to the femur</w:t>
      </w:r>
      <w:r w:rsidR="00EC68F2" w:rsidRPr="00A66C9A">
        <w:rPr>
          <w:rFonts w:ascii="Book Antiqua" w:hAnsi="Book Antiqua"/>
        </w:rPr>
        <w:t xml:space="preserve"> (Fig</w:t>
      </w:r>
      <w:r w:rsidR="009F70D8" w:rsidRPr="00A66C9A">
        <w:rPr>
          <w:rFonts w:ascii="Book Antiqua" w:eastAsia="宋体" w:hAnsi="Book Antiqua" w:hint="eastAsia"/>
          <w:lang w:eastAsia="zh-CN"/>
        </w:rPr>
        <w:t>ure</w:t>
      </w:r>
      <w:r w:rsidR="00EC68F2" w:rsidRPr="00A66C9A">
        <w:rPr>
          <w:rFonts w:ascii="Book Antiqua" w:hAnsi="Book Antiqua"/>
        </w:rPr>
        <w:t xml:space="preserve"> 2</w:t>
      </w:r>
      <w:r w:rsidR="009F70D8" w:rsidRPr="00A66C9A">
        <w:rPr>
          <w:rFonts w:ascii="Book Antiqua" w:hAnsi="Book Antiqua"/>
        </w:rPr>
        <w:t>C</w:t>
      </w:r>
      <w:r w:rsidR="00EC68F2" w:rsidRPr="00A66C9A">
        <w:rPr>
          <w:rFonts w:ascii="Book Antiqua" w:hAnsi="Book Antiqua"/>
        </w:rPr>
        <w:t>)</w:t>
      </w:r>
      <w:r w:rsidR="00625F6A" w:rsidRPr="00A66C9A">
        <w:rPr>
          <w:rFonts w:ascii="Book Antiqua" w:hAnsi="Book Antiqua"/>
        </w:rPr>
        <w:t xml:space="preserve">. </w:t>
      </w:r>
    </w:p>
    <w:p w14:paraId="58AD0479" w14:textId="36585C6E" w:rsidR="000C3EDF" w:rsidRPr="00A66C9A" w:rsidRDefault="000C3EDF" w:rsidP="009F70D8">
      <w:pPr>
        <w:spacing w:line="360" w:lineRule="auto"/>
        <w:ind w:firstLineChars="100" w:firstLine="240"/>
        <w:jc w:val="both"/>
        <w:rPr>
          <w:rFonts w:ascii="Book Antiqua" w:hAnsi="Book Antiqua"/>
        </w:rPr>
      </w:pPr>
      <w:r w:rsidRPr="00A66C9A">
        <w:rPr>
          <w:rFonts w:ascii="Book Antiqua" w:hAnsi="Book Antiqua"/>
        </w:rPr>
        <w:lastRenderedPageBreak/>
        <w:t xml:space="preserve">Similar to other types of knee dislocations, ensuring distal limb viability and preservation of vascularity is of utmost importance. Evaluation of preoperative ABI will allow </w:t>
      </w:r>
      <w:r w:rsidR="00A15A81" w:rsidRPr="00A66C9A">
        <w:rPr>
          <w:rFonts w:ascii="Book Antiqua" w:hAnsi="Book Antiqua"/>
        </w:rPr>
        <w:t xml:space="preserve">stratification for further vascular evaluation, and possible skeletal immobilization and vascular exploration, </w:t>
      </w:r>
      <w:r w:rsidRPr="00A66C9A">
        <w:rPr>
          <w:rFonts w:ascii="Book Antiqua" w:hAnsi="Book Antiqua"/>
        </w:rPr>
        <w:t xml:space="preserve">if necessary. It also provides a valuable baseline reading for </w:t>
      </w:r>
      <w:r w:rsidR="00A15A81" w:rsidRPr="00A66C9A">
        <w:rPr>
          <w:rFonts w:ascii="Book Antiqua" w:hAnsi="Book Antiqua"/>
        </w:rPr>
        <w:t>comparison postoperatively.</w:t>
      </w:r>
      <w:r w:rsidR="00350C29" w:rsidRPr="00A66C9A">
        <w:rPr>
          <w:rFonts w:ascii="Book Antiqua" w:hAnsi="Book Antiqua"/>
        </w:rPr>
        <w:t xml:space="preserve"> In a prospective study of 38 knee dislocations, Mills </w:t>
      </w:r>
      <w:r w:rsidR="00350C29" w:rsidRPr="00A66C9A">
        <w:rPr>
          <w:rFonts w:ascii="Book Antiqua" w:hAnsi="Book Antiqua"/>
          <w:i/>
        </w:rPr>
        <w:t xml:space="preserve">et </w:t>
      </w:r>
      <w:proofErr w:type="gramStart"/>
      <w:r w:rsidR="00350C29" w:rsidRPr="00A66C9A">
        <w:rPr>
          <w:rFonts w:ascii="Book Antiqua" w:hAnsi="Book Antiqua"/>
          <w:i/>
        </w:rPr>
        <w:t>al</w:t>
      </w:r>
      <w:r w:rsidR="009F70D8" w:rsidRPr="00A66C9A">
        <w:rPr>
          <w:rFonts w:ascii="Book Antiqua" w:eastAsia="宋体" w:hAnsi="Book Antiqua" w:hint="eastAsia"/>
          <w:vertAlign w:val="superscript"/>
          <w:lang w:eastAsia="zh-CN"/>
        </w:rPr>
        <w:t>[</w:t>
      </w:r>
      <w:proofErr w:type="gramEnd"/>
      <w:r w:rsidR="009F70D8" w:rsidRPr="00A66C9A">
        <w:rPr>
          <w:rFonts w:ascii="Book Antiqua" w:eastAsia="宋体" w:hAnsi="Book Antiqua" w:hint="eastAsia"/>
          <w:vertAlign w:val="superscript"/>
          <w:lang w:eastAsia="zh-CN"/>
        </w:rPr>
        <w:t>5]</w:t>
      </w:r>
      <w:r w:rsidR="00350C29" w:rsidRPr="00A66C9A">
        <w:rPr>
          <w:rFonts w:ascii="Book Antiqua" w:hAnsi="Book Antiqua"/>
        </w:rPr>
        <w:t xml:space="preserve"> found </w:t>
      </w:r>
      <w:r w:rsidR="00CD6402" w:rsidRPr="00A66C9A">
        <w:rPr>
          <w:rFonts w:ascii="Book Antiqua" w:hAnsi="Book Antiqua"/>
        </w:rPr>
        <w:t>that ABIs &lt;</w:t>
      </w:r>
      <w:r w:rsidR="009F70D8" w:rsidRPr="00A66C9A">
        <w:rPr>
          <w:rFonts w:ascii="Book Antiqua" w:eastAsia="宋体" w:hAnsi="Book Antiqua" w:hint="eastAsia"/>
          <w:lang w:eastAsia="zh-CN"/>
        </w:rPr>
        <w:t xml:space="preserve"> </w:t>
      </w:r>
      <w:r w:rsidR="00350C29" w:rsidRPr="00A66C9A">
        <w:rPr>
          <w:rFonts w:ascii="Book Antiqua" w:hAnsi="Book Antiqua"/>
        </w:rPr>
        <w:t xml:space="preserve">0.9 had sensitivity, specificity, positive predictive value of 100% </w:t>
      </w:r>
      <w:r w:rsidR="00CD6402" w:rsidRPr="00A66C9A">
        <w:rPr>
          <w:rFonts w:ascii="Book Antiqua" w:hAnsi="Book Antiqua"/>
        </w:rPr>
        <w:t>and ABI &gt;</w:t>
      </w:r>
      <w:r w:rsidR="009F70D8" w:rsidRPr="00A66C9A">
        <w:rPr>
          <w:rFonts w:ascii="Book Antiqua" w:eastAsia="宋体" w:hAnsi="Book Antiqua" w:hint="eastAsia"/>
          <w:lang w:eastAsia="zh-CN"/>
        </w:rPr>
        <w:t xml:space="preserve"> </w:t>
      </w:r>
      <w:r w:rsidR="00CD6402" w:rsidRPr="00A66C9A">
        <w:rPr>
          <w:rFonts w:ascii="Book Antiqua" w:hAnsi="Book Antiqua"/>
        </w:rPr>
        <w:t>0.9 had negative predictive value of 100%</w:t>
      </w:r>
      <w:r w:rsidR="00097E71" w:rsidRPr="00A66C9A">
        <w:rPr>
          <w:rFonts w:ascii="Book Antiqua" w:hAnsi="Book Antiqua"/>
        </w:rPr>
        <w:t xml:space="preserve"> </w:t>
      </w:r>
      <w:r w:rsidR="00350C29" w:rsidRPr="00A66C9A">
        <w:rPr>
          <w:rFonts w:ascii="Book Antiqua" w:hAnsi="Book Antiqua"/>
        </w:rPr>
        <w:t xml:space="preserve">for arterial injury necessitating surgical intervention. </w:t>
      </w:r>
      <w:r w:rsidR="00D7560A" w:rsidRPr="00A66C9A">
        <w:rPr>
          <w:rFonts w:ascii="Book Antiqua" w:hAnsi="Book Antiqua"/>
        </w:rPr>
        <w:t xml:space="preserve">While some authors perform </w:t>
      </w:r>
      <w:r w:rsidR="00B16945" w:rsidRPr="00A66C9A">
        <w:rPr>
          <w:rFonts w:ascii="Book Antiqua" w:hAnsi="Book Antiqua"/>
        </w:rPr>
        <w:t>CT angiograms routinely for posterolateral knee dislocation</w:t>
      </w:r>
      <w:r w:rsidR="00CB07BC" w:rsidRPr="00A66C9A">
        <w:rPr>
          <w:rFonts w:ascii="Book Antiqua" w:hAnsi="Book Antiqua"/>
        </w:rPr>
        <w:t xml:space="preserve"> (Table 1)</w:t>
      </w:r>
      <w:r w:rsidR="009F70D8" w:rsidRPr="00A66C9A">
        <w:rPr>
          <w:rFonts w:ascii="Book Antiqua" w:hAnsi="Book Antiqua"/>
          <w:vertAlign w:val="superscript"/>
        </w:rPr>
        <w:fldChar w:fldCharType="begin">
          <w:fldData xml:space="preserve">PEVuZE5vdGU+PENpdGU+PEF1dGhvcj5KZWV2YW5uYXZhcjwvQXV0aG9yPjxZZWFyPjIwMTM8L1ll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</w:fldData>
        </w:fldChar>
      </w:r>
      <w:r w:rsidR="009F70D8" w:rsidRPr="00A66C9A">
        <w:rPr>
          <w:rFonts w:ascii="Book Antiqua" w:hAnsi="Book Antiqua"/>
          <w:vertAlign w:val="superscript"/>
        </w:rPr>
        <w:instrText xml:space="preserve"> ADDIN EN.CITE </w:instrText>
      </w:r>
      <w:r w:rsidR="009F70D8" w:rsidRPr="00A66C9A">
        <w:rPr>
          <w:rFonts w:ascii="Book Antiqua" w:hAnsi="Book Antiqua"/>
          <w:vertAlign w:val="superscript"/>
        </w:rPr>
        <w:fldChar w:fldCharType="begin">
          <w:fldData xml:space="preserve">PEVuZE5vdGU+PENpdGU+PEF1dGhvcj5KZWV2YW5uYXZhcjwvQXV0aG9yPjxZZWFyPjIwMTM8L1ll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</w:fldData>
        </w:fldChar>
      </w:r>
      <w:r w:rsidR="009F70D8" w:rsidRPr="00A66C9A">
        <w:rPr>
          <w:rFonts w:ascii="Book Antiqua" w:hAnsi="Book Antiqua"/>
          <w:vertAlign w:val="superscript"/>
        </w:rPr>
        <w:instrText xml:space="preserve"> ADDIN EN.CITE.DATA </w:instrText>
      </w:r>
      <w:r w:rsidR="009F70D8" w:rsidRPr="00A66C9A">
        <w:rPr>
          <w:rFonts w:ascii="Book Antiqua" w:hAnsi="Book Antiqua"/>
          <w:vertAlign w:val="superscript"/>
        </w:rPr>
      </w:r>
      <w:r w:rsidR="009F70D8" w:rsidRPr="00A66C9A">
        <w:rPr>
          <w:rFonts w:ascii="Book Antiqua" w:hAnsi="Book Antiqua"/>
          <w:vertAlign w:val="superscript"/>
        </w:rPr>
        <w:fldChar w:fldCharType="end"/>
      </w:r>
      <w:r w:rsidR="009F70D8" w:rsidRPr="00A66C9A">
        <w:rPr>
          <w:rFonts w:ascii="Book Antiqua" w:hAnsi="Book Antiqua"/>
          <w:vertAlign w:val="superscript"/>
        </w:rPr>
      </w:r>
      <w:r w:rsidR="009F70D8" w:rsidRPr="00A66C9A">
        <w:rPr>
          <w:rFonts w:ascii="Book Antiqua" w:hAnsi="Book Antiqua"/>
          <w:vertAlign w:val="superscript"/>
        </w:rPr>
        <w:fldChar w:fldCharType="separate"/>
      </w:r>
      <w:r w:rsidR="009F70D8"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2</w:t>
      </w:r>
      <w:r w:rsidR="009F70D8" w:rsidRPr="00A66C9A">
        <w:rPr>
          <w:rFonts w:ascii="Book Antiqua" w:eastAsia="宋体" w:hAnsi="Book Antiqua" w:hint="eastAsia"/>
          <w:noProof/>
          <w:vertAlign w:val="superscript"/>
          <w:lang w:eastAsia="zh-CN"/>
        </w:rPr>
        <w:t>,</w:t>
      </w:r>
      <w:r w:rsidR="007E5BC9" w:rsidRPr="00A66C9A">
        <w:rPr>
          <w:rFonts w:ascii="Book Antiqua" w:eastAsia="宋体" w:hAnsi="Book Antiqua" w:hint="eastAsia"/>
          <w:noProof/>
          <w:vertAlign w:val="superscript"/>
          <w:lang w:eastAsia="zh-CN"/>
        </w:rPr>
        <w:t>4</w:t>
      </w:r>
      <w:r w:rsidR="009F70D8" w:rsidRPr="00A66C9A">
        <w:rPr>
          <w:rFonts w:ascii="Book Antiqua" w:hAnsi="Book Antiqua"/>
          <w:noProof/>
          <w:vertAlign w:val="superscript"/>
        </w:rPr>
        <w:t>]</w:t>
      </w:r>
      <w:r w:rsidR="009F70D8" w:rsidRPr="00A66C9A">
        <w:rPr>
          <w:rFonts w:ascii="Book Antiqua" w:hAnsi="Book Antiqua"/>
          <w:vertAlign w:val="superscript"/>
        </w:rPr>
        <w:fldChar w:fldCharType="end"/>
      </w:r>
      <w:r w:rsidR="002B3C14" w:rsidRPr="00A66C9A">
        <w:rPr>
          <w:rFonts w:ascii="Book Antiqua" w:hAnsi="Book Antiqua"/>
        </w:rPr>
        <w:t>, we believe that i</w:t>
      </w:r>
      <w:r w:rsidR="003F077B" w:rsidRPr="00A66C9A">
        <w:rPr>
          <w:rFonts w:ascii="Book Antiqua" w:hAnsi="Book Antiqua"/>
        </w:rPr>
        <w:t xml:space="preserve">n the presence of palpable pulses, a warm foot and normal </w:t>
      </w:r>
      <w:proofErr w:type="gramStart"/>
      <w:r w:rsidR="003F077B" w:rsidRPr="00A66C9A">
        <w:rPr>
          <w:rFonts w:ascii="Book Antiqua" w:hAnsi="Book Antiqua"/>
        </w:rPr>
        <w:t>ABIs,</w:t>
      </w:r>
      <w:proofErr w:type="gramEnd"/>
      <w:r w:rsidR="003F077B" w:rsidRPr="00A66C9A">
        <w:rPr>
          <w:rFonts w:ascii="Book Antiqua" w:hAnsi="Book Antiqua"/>
        </w:rPr>
        <w:t xml:space="preserve"> further vascular imaging</w:t>
      </w:r>
      <w:r w:rsidR="00CB07BC" w:rsidRPr="00A66C9A">
        <w:rPr>
          <w:rFonts w:ascii="Book Antiqua" w:hAnsi="Book Antiqua"/>
        </w:rPr>
        <w:t xml:space="preserve"> </w:t>
      </w:r>
      <w:r w:rsidR="002B3C14" w:rsidRPr="00A66C9A">
        <w:rPr>
          <w:rFonts w:ascii="Book Antiqua" w:hAnsi="Book Antiqua"/>
        </w:rPr>
        <w:t>is but an unnecessary delay</w:t>
      </w:r>
      <w:r w:rsidR="003F077B" w:rsidRPr="00A66C9A">
        <w:rPr>
          <w:rFonts w:ascii="Book Antiqua" w:hAnsi="Book Antiqua"/>
        </w:rPr>
        <w:t xml:space="preserve">. </w:t>
      </w:r>
      <w:r w:rsidR="00B16945" w:rsidRPr="00A66C9A">
        <w:rPr>
          <w:rFonts w:ascii="Book Antiqua" w:hAnsi="Book Antiqua"/>
        </w:rPr>
        <w:t>In a review of reports of posterolateral knee dislocations</w:t>
      </w:r>
      <w:r w:rsidR="006B4548" w:rsidRPr="00A66C9A">
        <w:rPr>
          <w:rFonts w:ascii="Book Antiqua" w:hAnsi="Book Antiqua"/>
        </w:rPr>
        <w:t xml:space="preserve">, only 1 author reported loss of pulses (Table 1). This was </w:t>
      </w:r>
      <w:r w:rsidR="00257882" w:rsidRPr="00A66C9A">
        <w:rPr>
          <w:rFonts w:ascii="Book Antiqua" w:hAnsi="Book Antiqua"/>
        </w:rPr>
        <w:t>because of</w:t>
      </w:r>
      <w:r w:rsidR="009D454F" w:rsidRPr="00A66C9A">
        <w:rPr>
          <w:rFonts w:ascii="Book Antiqua" w:hAnsi="Book Antiqua"/>
        </w:rPr>
        <w:t xml:space="preserve"> a high-</w:t>
      </w:r>
      <w:r w:rsidR="00257882" w:rsidRPr="00A66C9A">
        <w:rPr>
          <w:rFonts w:ascii="Book Antiqua" w:hAnsi="Book Antiqua"/>
        </w:rPr>
        <w:t xml:space="preserve">energy dislocation. </w:t>
      </w:r>
    </w:p>
    <w:p w14:paraId="349BF4D8" w14:textId="4289ED86" w:rsidR="000C3EDF" w:rsidRPr="00A66C9A" w:rsidRDefault="002D3C5A" w:rsidP="009F70D8">
      <w:pPr>
        <w:spacing w:line="360" w:lineRule="auto"/>
        <w:ind w:firstLineChars="100" w:firstLine="240"/>
        <w:jc w:val="both"/>
        <w:rPr>
          <w:rFonts w:ascii="Book Antiqua" w:hAnsi="Book Antiqua"/>
        </w:rPr>
      </w:pPr>
      <w:r w:rsidRPr="00A66C9A">
        <w:rPr>
          <w:rFonts w:ascii="Book Antiqua" w:hAnsi="Book Antiqua"/>
        </w:rPr>
        <w:t>Some</w:t>
      </w:r>
      <w:r w:rsidR="00836826" w:rsidRPr="00A66C9A">
        <w:rPr>
          <w:rFonts w:ascii="Book Antiqua" w:hAnsi="Book Antiqua"/>
        </w:rPr>
        <w:t xml:space="preserve"> authors advocate </w:t>
      </w:r>
      <w:r w:rsidR="00D17339" w:rsidRPr="00A66C9A">
        <w:rPr>
          <w:rFonts w:ascii="Book Antiqua" w:hAnsi="Book Antiqua" w:cs="Arial"/>
        </w:rPr>
        <w:t>magnetic resonance imaging</w:t>
      </w:r>
      <w:r w:rsidR="00D17339" w:rsidRPr="00A66C9A">
        <w:rPr>
          <w:rFonts w:ascii="Book Antiqua" w:eastAsia="宋体" w:hAnsi="Book Antiqua" w:cs="Arial"/>
          <w:lang w:eastAsia="zh-CN"/>
        </w:rPr>
        <w:t xml:space="preserve"> (</w:t>
      </w:r>
      <w:r w:rsidR="00D17339" w:rsidRPr="00A66C9A">
        <w:rPr>
          <w:rFonts w:ascii="Book Antiqua" w:hAnsi="Book Antiqua"/>
        </w:rPr>
        <w:t>MRI</w:t>
      </w:r>
      <w:r w:rsidR="00D17339" w:rsidRPr="00A66C9A">
        <w:rPr>
          <w:rFonts w:ascii="Book Antiqua" w:eastAsia="宋体" w:hAnsi="Book Antiqua"/>
          <w:lang w:eastAsia="zh-CN"/>
        </w:rPr>
        <w:t>)</w:t>
      </w:r>
      <w:r w:rsidR="00CB07BC" w:rsidRPr="00A66C9A">
        <w:rPr>
          <w:rFonts w:ascii="Book Antiqua" w:hAnsi="Book Antiqua"/>
        </w:rPr>
        <w:t xml:space="preserve"> (Table 1)</w:t>
      </w:r>
      <w:r w:rsidR="00E57A59" w:rsidRPr="00A66C9A">
        <w:rPr>
          <w:rFonts w:ascii="Book Antiqua" w:hAnsi="Book Antiqua"/>
          <w:vertAlign w:val="superscript"/>
        </w:rPr>
        <w:fldChar w:fldCharType="begin">
          <w:fldData xml:space="preserve">PEVuZE5vdGU+PENpdGU+PEF1dGhvcj5KZWV2YW5uYXZhcjwvQXV0aG9yPjxZZWFyPjIwMTM8L1ll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</w:fldData>
        </w:fldChar>
      </w:r>
      <w:r w:rsidR="0088159D" w:rsidRPr="00A66C9A">
        <w:rPr>
          <w:rFonts w:ascii="Book Antiqua" w:hAnsi="Book Antiqua"/>
          <w:vertAlign w:val="superscript"/>
        </w:rPr>
        <w:instrText xml:space="preserve"> ADDIN EN.CITE </w:instrText>
      </w:r>
      <w:r w:rsidR="0088159D" w:rsidRPr="00A66C9A">
        <w:rPr>
          <w:rFonts w:ascii="Book Antiqua" w:hAnsi="Book Antiqua"/>
          <w:vertAlign w:val="superscript"/>
        </w:rPr>
        <w:fldChar w:fldCharType="begin">
          <w:fldData xml:space="preserve">PEVuZE5vdGU+PENpdGU+PEF1dGhvcj5KZWV2YW5uYXZhcjwvQXV0aG9yPjxZZWFyPjIwMTM8L1ll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</w:fldData>
        </w:fldChar>
      </w:r>
      <w:r w:rsidR="0088159D" w:rsidRPr="00A66C9A">
        <w:rPr>
          <w:rFonts w:ascii="Book Antiqua" w:hAnsi="Book Antiqua"/>
          <w:vertAlign w:val="superscript"/>
        </w:rPr>
        <w:instrText xml:space="preserve"> ADDIN EN.CITE.DATA </w:instrText>
      </w:r>
      <w:r w:rsidR="0088159D" w:rsidRPr="00A66C9A">
        <w:rPr>
          <w:rFonts w:ascii="Book Antiqua" w:hAnsi="Book Antiqua"/>
          <w:vertAlign w:val="superscript"/>
        </w:rPr>
      </w:r>
      <w:r w:rsidR="0088159D" w:rsidRPr="00A66C9A">
        <w:rPr>
          <w:rFonts w:ascii="Book Antiqua" w:hAnsi="Book Antiqua"/>
          <w:vertAlign w:val="superscript"/>
        </w:rPr>
        <w:fldChar w:fldCharType="end"/>
      </w:r>
      <w:r w:rsidR="00E57A59" w:rsidRPr="00A66C9A">
        <w:rPr>
          <w:rFonts w:ascii="Book Antiqua" w:hAnsi="Book Antiqua"/>
          <w:vertAlign w:val="superscript"/>
        </w:rPr>
      </w:r>
      <w:r w:rsidR="00E57A59" w:rsidRPr="00A66C9A">
        <w:rPr>
          <w:rFonts w:ascii="Book Antiqua" w:hAnsi="Book Antiqua"/>
          <w:vertAlign w:val="superscript"/>
        </w:rPr>
        <w:fldChar w:fldCharType="separate"/>
      </w:r>
      <w:r w:rsidR="0088159D"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2</w:t>
      </w:r>
      <w:r w:rsidR="009F70D8" w:rsidRPr="00A66C9A">
        <w:rPr>
          <w:rFonts w:ascii="Book Antiqua" w:eastAsia="宋体" w:hAnsi="Book Antiqua" w:hint="eastAsia"/>
          <w:noProof/>
          <w:vertAlign w:val="superscript"/>
          <w:lang w:eastAsia="zh-CN"/>
        </w:rPr>
        <w:t>,</w:t>
      </w:r>
      <w:r w:rsidR="007E5BC9" w:rsidRPr="00A66C9A">
        <w:rPr>
          <w:rFonts w:ascii="Book Antiqua" w:eastAsia="宋体" w:hAnsi="Book Antiqua" w:hint="eastAsia"/>
          <w:noProof/>
          <w:vertAlign w:val="superscript"/>
          <w:lang w:eastAsia="zh-CN"/>
        </w:rPr>
        <w:t>4</w:t>
      </w:r>
      <w:r w:rsidR="0088159D" w:rsidRPr="00A66C9A">
        <w:rPr>
          <w:rFonts w:ascii="Book Antiqua" w:hAnsi="Book Antiqua"/>
          <w:noProof/>
          <w:vertAlign w:val="superscript"/>
        </w:rPr>
        <w:t>]</w:t>
      </w:r>
      <w:r w:rsidR="00E57A59" w:rsidRPr="00A66C9A">
        <w:rPr>
          <w:rFonts w:ascii="Book Antiqua" w:hAnsi="Book Antiqua"/>
          <w:vertAlign w:val="superscript"/>
        </w:rPr>
        <w:fldChar w:fldCharType="end"/>
      </w:r>
      <w:r w:rsidR="000C3EDF" w:rsidRPr="00A66C9A">
        <w:rPr>
          <w:rFonts w:ascii="Book Antiqua" w:hAnsi="Book Antiqua"/>
        </w:rPr>
        <w:t xml:space="preserve"> </w:t>
      </w:r>
      <w:r w:rsidR="001859D9" w:rsidRPr="00A66C9A">
        <w:rPr>
          <w:rFonts w:ascii="Book Antiqua" w:hAnsi="Book Antiqua"/>
        </w:rPr>
        <w:t>to demonstrate</w:t>
      </w:r>
      <w:r w:rsidR="00A15A81" w:rsidRPr="00A66C9A">
        <w:rPr>
          <w:rFonts w:ascii="Book Antiqua" w:hAnsi="Book Antiqua"/>
        </w:rPr>
        <w:t xml:space="preserve"> torn structures interposed in the </w:t>
      </w:r>
      <w:r w:rsidR="00E57A59" w:rsidRPr="00A66C9A">
        <w:rPr>
          <w:rFonts w:ascii="Book Antiqua" w:hAnsi="Book Antiqua"/>
        </w:rPr>
        <w:t xml:space="preserve">intercondylar notch, </w:t>
      </w:r>
      <w:r w:rsidR="001859D9" w:rsidRPr="00A66C9A">
        <w:rPr>
          <w:rFonts w:ascii="Book Antiqua" w:hAnsi="Book Antiqua"/>
        </w:rPr>
        <w:t xml:space="preserve">evaluate </w:t>
      </w:r>
      <w:r w:rsidR="00E57A59" w:rsidRPr="00A66C9A">
        <w:rPr>
          <w:rFonts w:ascii="Book Antiqua" w:hAnsi="Book Antiqua"/>
        </w:rPr>
        <w:t xml:space="preserve">the integrity of the cruciate </w:t>
      </w:r>
      <w:r w:rsidR="004A4E94" w:rsidRPr="00A66C9A">
        <w:rPr>
          <w:rFonts w:ascii="Book Antiqua" w:hAnsi="Book Antiqua"/>
        </w:rPr>
        <w:t xml:space="preserve">and collateral </w:t>
      </w:r>
      <w:r w:rsidR="00E57A59" w:rsidRPr="00A66C9A">
        <w:rPr>
          <w:rFonts w:ascii="Book Antiqua" w:hAnsi="Book Antiqua"/>
        </w:rPr>
        <w:t>ligaments</w:t>
      </w:r>
      <w:r w:rsidR="00A15A81" w:rsidRPr="00A66C9A">
        <w:rPr>
          <w:rFonts w:ascii="Book Antiqua" w:hAnsi="Book Antiqua"/>
        </w:rPr>
        <w:t xml:space="preserve">, </w:t>
      </w:r>
      <w:r w:rsidRPr="00A66C9A">
        <w:rPr>
          <w:rFonts w:ascii="Book Antiqua" w:hAnsi="Book Antiqua"/>
        </w:rPr>
        <w:t>and</w:t>
      </w:r>
      <w:r w:rsidR="001859D9" w:rsidRPr="00A66C9A">
        <w:rPr>
          <w:rFonts w:ascii="Book Antiqua" w:hAnsi="Book Antiqua"/>
        </w:rPr>
        <w:t xml:space="preserve"> demonstrate the pathognom</w:t>
      </w:r>
      <w:r w:rsidR="00AF1BAD" w:rsidRPr="00A66C9A">
        <w:rPr>
          <w:rFonts w:ascii="Book Antiqua" w:hAnsi="Book Antiqua"/>
        </w:rPr>
        <w:t>on</w:t>
      </w:r>
      <w:r w:rsidR="001859D9" w:rsidRPr="00A66C9A">
        <w:rPr>
          <w:rFonts w:ascii="Book Antiqua" w:hAnsi="Book Antiqua"/>
        </w:rPr>
        <w:t>ic MR “dimple sign”</w:t>
      </w:r>
      <w:r w:rsidR="009F70D8" w:rsidRPr="00A66C9A">
        <w:rPr>
          <w:rFonts w:ascii="Book Antiqua" w:hAnsi="Book Antiqua"/>
          <w:vertAlign w:val="superscript"/>
        </w:rPr>
        <w:fldChar w:fldCharType="begin"/>
      </w:r>
      <w:r w:rsidR="009F70D8" w:rsidRPr="00A66C9A">
        <w:rPr>
          <w:rFonts w:ascii="Book Antiqua" w:hAnsi="Book Antiqua"/>
          <w:vertAlign w:val="superscript"/>
        </w:rPr>
        <w:instrText xml:space="preserve"> ADDIN EN.CITE &lt;EndNote&gt;&lt;Cite&gt;&lt;Author&gt;Harb&lt;/Author&gt;&lt;Year&gt;2009&lt;/Year&gt;&lt;RecNum&gt;8&lt;/RecNum&gt;&lt;DisplayText&gt;[2]&lt;/DisplayText&gt;&lt;record&gt;&lt;rec-number&gt;8&lt;/rec-number&gt;&lt;foreign-keys&gt;&lt;key app="EN" db-id="r9dvdezpas2vsne02z4pfrtnavpvdsrtr252" timestamp="1430240311"&gt;8&lt;/key&gt;&lt;/foreign-keys&gt;&lt;ref-type name="Journal Article"&gt;17&lt;/ref-type&gt;&lt;contributors&gt;&lt;authors&gt;&lt;author&gt;Harb, A.&lt;/author&gt;&lt;author&gt;Lincoln, D.&lt;/author&gt;&lt;author&gt;Michaelson, J.&lt;/author&gt;&lt;/authors&gt;&lt;/contributors&gt;&lt;auth-address&gt;Department of Radiology, Providence Hospital and Medical Center, Southfield, MI 48075, USA. aharb4242@hotmail.com&lt;/auth-address&gt;&lt;titles&gt;&lt;title&gt;The MR dimple sign in irreducible posterolateral knee dislocations&lt;/title&gt;&lt;secondary-title&gt;Skeletal Radiol&lt;/secondary-title&gt;&lt;alt-title&gt;Skeletal radiology&lt;/alt-title&gt;&lt;/titles&gt;&lt;periodical&gt;&lt;full-title&gt;Skeletal Radiol&lt;/full-title&gt;&lt;abbr-1&gt;Skeletal radiology&lt;/abbr-1&gt;&lt;/periodical&gt;&lt;alt-periodical&gt;&lt;full-title&gt;Skeletal Radiol&lt;/full-title&gt;&lt;abbr-1&gt;Skeletal radiology&lt;/abbr-1&gt;&lt;/alt-periodical&gt;&lt;pages&gt;1111-4&lt;/pages&gt;&lt;volume&gt;38&lt;/volume&gt;&lt;number&gt;11&lt;/number&gt;&lt;keywords&gt;&lt;keyword&gt;Athletic Injuries/*pathology&lt;/keyword&gt;&lt;keyword&gt;Female&lt;/keyword&gt;&lt;keyword&gt;Humans&lt;/keyword&gt;&lt;keyword&gt;Knee Dislocation/*pathology&lt;/keyword&gt;&lt;keyword&gt;Knee Joint/*pathology&lt;/keyword&gt;&lt;keyword&gt;Middle Aged&lt;/keyword&gt;&lt;/keywords&gt;&lt;dates&gt;&lt;year&gt;2009&lt;/year&gt;&lt;pub-dates&gt;&lt;date&gt;Nov&lt;/date&gt;&lt;/pub-dates&gt;&lt;/dates&gt;&lt;isbn&gt;1432-2161 (Electronic)&amp;#xD;0364-2348 (Linking)&lt;/isbn&gt;&lt;accession-num&gt;19543725&lt;/accession-num&gt;&lt;urls&gt;&lt;related-urls&gt;&lt;url&gt;http://www.ncbi.nlm.nih.gov/pubmed/19543725&lt;/url&gt;&lt;/related-urls&gt;&lt;/urls&gt;&lt;electronic-resource-num&gt;10.1007/s00256-009-0729-3&lt;/electronic-resource-num&gt;&lt;/record&gt;&lt;/Cite&gt;&lt;/EndNote&gt;</w:instrText>
      </w:r>
      <w:r w:rsidR="009F70D8" w:rsidRPr="00A66C9A">
        <w:rPr>
          <w:rFonts w:ascii="Book Antiqua" w:hAnsi="Book Antiqua"/>
          <w:vertAlign w:val="superscript"/>
        </w:rPr>
        <w:fldChar w:fldCharType="separate"/>
      </w:r>
      <w:r w:rsidR="009F70D8"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6</w:t>
      </w:r>
      <w:r w:rsidR="009F70D8" w:rsidRPr="00A66C9A">
        <w:rPr>
          <w:rFonts w:ascii="Book Antiqua" w:hAnsi="Book Antiqua"/>
          <w:noProof/>
          <w:vertAlign w:val="superscript"/>
        </w:rPr>
        <w:t>]</w:t>
      </w:r>
      <w:r w:rsidR="009F70D8" w:rsidRPr="00A66C9A">
        <w:rPr>
          <w:rFonts w:ascii="Book Antiqua" w:hAnsi="Book Antiqua"/>
          <w:vertAlign w:val="superscript"/>
        </w:rPr>
        <w:fldChar w:fldCharType="end"/>
      </w:r>
      <w:r w:rsidR="002D1289" w:rsidRPr="00A66C9A">
        <w:rPr>
          <w:rFonts w:ascii="Book Antiqua" w:hAnsi="Book Antiqua"/>
        </w:rPr>
        <w:t>.</w:t>
      </w:r>
      <w:r w:rsidRPr="00A66C9A">
        <w:rPr>
          <w:rFonts w:ascii="Book Antiqua" w:hAnsi="Book Antiqua"/>
        </w:rPr>
        <w:t xml:space="preserve"> </w:t>
      </w:r>
      <w:r w:rsidR="002D1289" w:rsidRPr="00A66C9A">
        <w:rPr>
          <w:rFonts w:ascii="Book Antiqua" w:hAnsi="Book Antiqua"/>
        </w:rPr>
        <w:t>W</w:t>
      </w:r>
      <w:r w:rsidR="00E57A59" w:rsidRPr="00A66C9A">
        <w:rPr>
          <w:rFonts w:ascii="Book Antiqua" w:hAnsi="Book Antiqua"/>
        </w:rPr>
        <w:t xml:space="preserve">e feel that these </w:t>
      </w:r>
      <w:r w:rsidR="00A15A81" w:rsidRPr="00A66C9A">
        <w:rPr>
          <w:rFonts w:ascii="Book Antiqua" w:hAnsi="Book Antiqua"/>
        </w:rPr>
        <w:t xml:space="preserve">findings are </w:t>
      </w:r>
      <w:r w:rsidR="004A4E94" w:rsidRPr="00A66C9A">
        <w:rPr>
          <w:rFonts w:ascii="Book Antiqua" w:hAnsi="Book Antiqua"/>
        </w:rPr>
        <w:t>equally easily discerned</w:t>
      </w:r>
      <w:r w:rsidR="00A15A81" w:rsidRPr="00A66C9A">
        <w:rPr>
          <w:rFonts w:ascii="Book Antiqua" w:hAnsi="Book Antiqua"/>
        </w:rPr>
        <w:t xml:space="preserve"> following the skin incision</w:t>
      </w:r>
      <w:r w:rsidR="00FF54E5" w:rsidRPr="00A66C9A">
        <w:rPr>
          <w:rFonts w:ascii="Book Antiqua" w:hAnsi="Book Antiqua"/>
        </w:rPr>
        <w:t>. A</w:t>
      </w:r>
      <w:r w:rsidR="001859D9" w:rsidRPr="00A66C9A">
        <w:rPr>
          <w:rFonts w:ascii="Book Antiqua" w:hAnsi="Book Antiqua"/>
        </w:rPr>
        <w:t xml:space="preserve">n urgent </w:t>
      </w:r>
      <w:r w:rsidR="009F70D8" w:rsidRPr="00A66C9A">
        <w:rPr>
          <w:rFonts w:ascii="Book Antiqua" w:hAnsi="Book Antiqua"/>
        </w:rPr>
        <w:t>MRI</w:t>
      </w:r>
      <w:r w:rsidR="001859D9" w:rsidRPr="00A66C9A">
        <w:rPr>
          <w:rFonts w:ascii="Book Antiqua" w:hAnsi="Book Antiqua"/>
        </w:rPr>
        <w:t xml:space="preserve"> does not alter surgical management </w:t>
      </w:r>
      <w:r w:rsidR="00D66194" w:rsidRPr="00A66C9A">
        <w:rPr>
          <w:rFonts w:ascii="Book Antiqua" w:hAnsi="Book Antiqua"/>
        </w:rPr>
        <w:t>acutely</w:t>
      </w:r>
      <w:r w:rsidR="001859D9" w:rsidRPr="00A66C9A">
        <w:rPr>
          <w:rFonts w:ascii="Book Antiqua" w:hAnsi="Book Antiqua"/>
        </w:rPr>
        <w:t xml:space="preserve">, </w:t>
      </w:r>
      <w:r w:rsidR="00D66194" w:rsidRPr="00A66C9A">
        <w:rPr>
          <w:rFonts w:ascii="Book Antiqua" w:hAnsi="Book Antiqua"/>
        </w:rPr>
        <w:t xml:space="preserve">and </w:t>
      </w:r>
      <w:r w:rsidR="001859D9" w:rsidRPr="00A66C9A">
        <w:rPr>
          <w:rFonts w:ascii="Book Antiqua" w:hAnsi="Book Antiqua"/>
        </w:rPr>
        <w:t>urgent surgical reduction should take priority. Further, t</w:t>
      </w:r>
      <w:r w:rsidR="00A15A81" w:rsidRPr="00A66C9A">
        <w:rPr>
          <w:rFonts w:ascii="Book Antiqua" w:hAnsi="Book Antiqua"/>
        </w:rPr>
        <w:t xml:space="preserve">he distorted anatomy of an unreduced knee may </w:t>
      </w:r>
      <w:r w:rsidR="001859D9" w:rsidRPr="00A66C9A">
        <w:rPr>
          <w:rFonts w:ascii="Book Antiqua" w:hAnsi="Book Antiqua"/>
        </w:rPr>
        <w:t xml:space="preserve">also </w:t>
      </w:r>
      <w:r w:rsidR="00A15A81" w:rsidRPr="00A66C9A">
        <w:rPr>
          <w:rFonts w:ascii="Book Antiqua" w:hAnsi="Book Antiqua"/>
        </w:rPr>
        <w:t xml:space="preserve">impair </w:t>
      </w:r>
      <w:r w:rsidR="004A4E94" w:rsidRPr="00A66C9A">
        <w:rPr>
          <w:rFonts w:ascii="Book Antiqua" w:hAnsi="Book Antiqua"/>
        </w:rPr>
        <w:t xml:space="preserve">the </w:t>
      </w:r>
      <w:r w:rsidR="00A15A81" w:rsidRPr="00A66C9A">
        <w:rPr>
          <w:rFonts w:ascii="Book Antiqua" w:hAnsi="Book Antiqua"/>
        </w:rPr>
        <w:t>diagnostic accuracy</w:t>
      </w:r>
      <w:r w:rsidR="004A4E94" w:rsidRPr="00A66C9A">
        <w:rPr>
          <w:rFonts w:ascii="Book Antiqua" w:hAnsi="Book Antiqua"/>
        </w:rPr>
        <w:t xml:space="preserve"> of MRI</w:t>
      </w:r>
      <w:r w:rsidR="00A15A81" w:rsidRPr="00A66C9A">
        <w:rPr>
          <w:rFonts w:ascii="Book Antiqua" w:hAnsi="Book Antiqua"/>
        </w:rPr>
        <w:t xml:space="preserve">. </w:t>
      </w:r>
      <w:r w:rsidR="001859D9" w:rsidRPr="00A66C9A">
        <w:rPr>
          <w:rFonts w:ascii="Book Antiqua" w:hAnsi="Book Antiqua"/>
        </w:rPr>
        <w:t>While c</w:t>
      </w:r>
      <w:r w:rsidR="004A4E94" w:rsidRPr="00A66C9A">
        <w:rPr>
          <w:rFonts w:ascii="Book Antiqua" w:hAnsi="Book Antiqua"/>
        </w:rPr>
        <w:t xml:space="preserve">ruciate ligament ruptures </w:t>
      </w:r>
      <w:r w:rsidR="001859D9" w:rsidRPr="00A66C9A">
        <w:rPr>
          <w:rFonts w:ascii="Book Antiqua" w:hAnsi="Book Antiqua"/>
        </w:rPr>
        <w:t xml:space="preserve">may be picked up on MRI, these </w:t>
      </w:r>
      <w:r w:rsidR="00B16945" w:rsidRPr="00A66C9A">
        <w:rPr>
          <w:rFonts w:ascii="Book Antiqua" w:hAnsi="Book Antiqua"/>
        </w:rPr>
        <w:t>need</w:t>
      </w:r>
      <w:r w:rsidR="004A4E94" w:rsidRPr="00A66C9A">
        <w:rPr>
          <w:rFonts w:ascii="Book Antiqua" w:hAnsi="Book Antiqua"/>
        </w:rPr>
        <w:t xml:space="preserve"> not </w:t>
      </w:r>
      <w:r w:rsidR="00B16945" w:rsidRPr="00A66C9A">
        <w:rPr>
          <w:rFonts w:ascii="Book Antiqua" w:hAnsi="Book Antiqua"/>
        </w:rPr>
        <w:t xml:space="preserve">be </w:t>
      </w:r>
      <w:r w:rsidR="004A4E94" w:rsidRPr="00A66C9A">
        <w:rPr>
          <w:rFonts w:ascii="Book Antiqua" w:hAnsi="Book Antiqua"/>
        </w:rPr>
        <w:t>addressed in the emergent setting</w:t>
      </w:r>
      <w:r w:rsidR="007E5BC9" w:rsidRPr="00A66C9A">
        <w:rPr>
          <w:rFonts w:ascii="Book Antiqua" w:hAnsi="Book Antiqua"/>
          <w:vertAlign w:val="superscript"/>
        </w:rPr>
        <w:fldChar w:fldCharType="begin"/>
      </w:r>
      <w:r w:rsidR="007E5BC9" w:rsidRPr="00A66C9A">
        <w:rPr>
          <w:rFonts w:ascii="Book Antiqua" w:hAnsi="Book Antiqua"/>
          <w:vertAlign w:val="superscript"/>
        </w:rPr>
        <w:instrText xml:space="preserve"> ADDIN EN.CITE &lt;EndNote&gt;&lt;Cite&gt;&lt;Author&gt;Jeevannavar&lt;/Author&gt;&lt;Year&gt;2013&lt;/Year&gt;&lt;RecNum&gt;2&lt;/RecNum&gt;&lt;DisplayText&gt;[4]&lt;/DisplayText&gt;&lt;record&gt;&lt;rec-number&gt;2&lt;/rec-number&gt;&lt;foreign-keys&gt;&lt;key app="EN" db-id="r9dvdezpas2vsne02z4pfrtnavpvdsrtr252" timestamp="1430165525"&gt;2&lt;/key&gt;&lt;/foreign-keys&gt;&lt;ref-type name="Journal Article"&gt;17&lt;/ref-type&gt;&lt;contributors&gt;&lt;authors&gt;&lt;author&gt;Jeevannavar, S. S.&lt;/author&gt;&lt;author&gt;Shettar, C. M.&lt;/author&gt;&lt;/authors&gt;&lt;/contributors&gt;&lt;auth-address&gt;Department of Orthopaedics, SDM College of Medical Sciences and Hospital, Dharwad, Karnataka, India.&lt;/auth-address&gt;&lt;titles&gt;&lt;title&gt;&amp;apos;Pucker sign&amp;apos; an indicator of irreducible knee dislocation&lt;/title&gt;&lt;secondary-title&gt;BMJ Case Rep&lt;/secondary-title&gt;&lt;alt-title&gt;BMJ case reports&lt;/alt-title&gt;&lt;/titles&gt;&lt;periodical&gt;&lt;full-title&gt;BMJ Case Rep&lt;/full-title&gt;&lt;abbr-1&gt;BMJ case reports&lt;/abbr-1&gt;&lt;/periodical&gt;&lt;alt-periodical&gt;&lt;full-title&gt;BMJ Case Rep&lt;/full-title&gt;&lt;abbr-1&gt;BMJ case reports&lt;/abbr-1&gt;&lt;/alt-periodical&gt;&lt;volume&gt;2013&lt;/volume&gt;&lt;keywords&gt;&lt;keyword&gt;Accidental Falls&lt;/keyword&gt;&lt;keyword&gt;Adult&lt;/keyword&gt;&lt;keyword&gt;Diagnosis, Differential&lt;/keyword&gt;&lt;keyword&gt;Diagnostic Imaging&lt;/keyword&gt;&lt;keyword&gt;Humans&lt;/keyword&gt;&lt;keyword&gt;Knee Dislocation/*diagnosis/etiology/*surgery&lt;/keyword&gt;&lt;keyword&gt;Male&lt;/keyword&gt;&lt;/keywords&gt;&lt;dates&gt;&lt;year&gt;2013&lt;/year&gt;&lt;/dates&gt;&lt;isbn&gt;1757-790X (Electronic)&lt;/isbn&gt;&lt;accession-num&gt;24096095&lt;/accession-num&gt;&lt;urls&gt;&lt;related-urls&gt;&lt;url&gt;http://www.ncbi.nlm.nih.gov/pubmed/24096095&lt;/url&gt;&lt;/related-urls&gt;&lt;/urls&gt;&lt;electronic-resource-num&gt;10.1136/bcr-2013-201279&lt;/electronic-resource-num&gt;&lt;/record&gt;&lt;/Cite&gt;&lt;/EndNote&gt;</w:instrText>
      </w:r>
      <w:r w:rsidR="007E5BC9" w:rsidRPr="00A66C9A">
        <w:rPr>
          <w:rFonts w:ascii="Book Antiqua" w:hAnsi="Book Antiqua"/>
          <w:vertAlign w:val="superscript"/>
        </w:rPr>
        <w:fldChar w:fldCharType="separate"/>
      </w:r>
      <w:r w:rsidR="007E5BC9"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2</w:t>
      </w:r>
      <w:r w:rsidR="007E5BC9" w:rsidRPr="00A66C9A">
        <w:rPr>
          <w:rFonts w:ascii="Book Antiqua" w:hAnsi="Book Antiqua"/>
          <w:noProof/>
          <w:vertAlign w:val="superscript"/>
        </w:rPr>
        <w:t>]</w:t>
      </w:r>
      <w:r w:rsidR="007E5BC9" w:rsidRPr="00A66C9A">
        <w:rPr>
          <w:rFonts w:ascii="Book Antiqua" w:hAnsi="Book Antiqua"/>
          <w:vertAlign w:val="superscript"/>
        </w:rPr>
        <w:fldChar w:fldCharType="end"/>
      </w:r>
      <w:r w:rsidR="004A4E94" w:rsidRPr="00A66C9A">
        <w:rPr>
          <w:rFonts w:ascii="Book Antiqua" w:hAnsi="Book Antiqua"/>
        </w:rPr>
        <w:t xml:space="preserve">. </w:t>
      </w:r>
      <w:r w:rsidR="00655744" w:rsidRPr="00A66C9A">
        <w:rPr>
          <w:rFonts w:ascii="Book Antiqua" w:hAnsi="Book Antiqua"/>
        </w:rPr>
        <w:t>Should the patient present with l</w:t>
      </w:r>
      <w:r w:rsidR="007074E0" w:rsidRPr="00A66C9A">
        <w:rPr>
          <w:rFonts w:ascii="Book Antiqua" w:hAnsi="Book Antiqua"/>
        </w:rPr>
        <w:t xml:space="preserve">ate symptoms or persistent instability in the postoperative period </w:t>
      </w:r>
      <w:r w:rsidR="00655744" w:rsidRPr="00A66C9A">
        <w:rPr>
          <w:rFonts w:ascii="Book Antiqua" w:hAnsi="Book Antiqua"/>
        </w:rPr>
        <w:t>after a p</w:t>
      </w:r>
      <w:r w:rsidR="00B16945" w:rsidRPr="00A66C9A">
        <w:rPr>
          <w:rFonts w:ascii="Book Antiqua" w:hAnsi="Book Antiqua"/>
        </w:rPr>
        <w:t>eriod of soft tissue healing, the cruciate ligaments</w:t>
      </w:r>
      <w:r w:rsidR="00655744" w:rsidRPr="00A66C9A">
        <w:rPr>
          <w:rFonts w:ascii="Book Antiqua" w:hAnsi="Book Antiqua"/>
        </w:rPr>
        <w:t xml:space="preserve"> </w:t>
      </w:r>
      <w:r w:rsidR="001859D9" w:rsidRPr="00A66C9A">
        <w:rPr>
          <w:rFonts w:ascii="Book Antiqua" w:hAnsi="Book Antiqua"/>
        </w:rPr>
        <w:t>can</w:t>
      </w:r>
      <w:r w:rsidR="007074E0" w:rsidRPr="00A66C9A">
        <w:rPr>
          <w:rFonts w:ascii="Book Antiqua" w:hAnsi="Book Antiqua"/>
        </w:rPr>
        <w:t xml:space="preserve"> be </w:t>
      </w:r>
      <w:r w:rsidR="001859D9" w:rsidRPr="00A66C9A">
        <w:rPr>
          <w:rFonts w:ascii="Book Antiqua" w:hAnsi="Book Antiqua"/>
        </w:rPr>
        <w:t xml:space="preserve">easily </w:t>
      </w:r>
      <w:r w:rsidR="00B16945" w:rsidRPr="00A66C9A">
        <w:rPr>
          <w:rFonts w:ascii="Book Antiqua" w:hAnsi="Book Antiqua"/>
        </w:rPr>
        <w:t>evaluated with an MRI at that time</w:t>
      </w:r>
      <w:r w:rsidR="007074E0" w:rsidRPr="00A66C9A">
        <w:rPr>
          <w:rFonts w:ascii="Book Antiqua" w:hAnsi="Book Antiqua"/>
        </w:rPr>
        <w:t xml:space="preserve">. </w:t>
      </w:r>
    </w:p>
    <w:p w14:paraId="5025C5DC" w14:textId="2CBBD0CC" w:rsidR="00836826" w:rsidRPr="00A66C9A" w:rsidRDefault="0093126C" w:rsidP="00D17339">
      <w:pPr>
        <w:spacing w:line="360" w:lineRule="auto"/>
        <w:ind w:firstLineChars="100" w:firstLine="240"/>
        <w:jc w:val="both"/>
        <w:rPr>
          <w:rFonts w:ascii="Book Antiqua" w:hAnsi="Book Antiqua"/>
        </w:rPr>
      </w:pPr>
      <w:r w:rsidRPr="00A66C9A">
        <w:rPr>
          <w:rFonts w:ascii="Book Antiqua" w:hAnsi="Book Antiqua"/>
        </w:rPr>
        <w:t>Unlike other permutations of knee dislo</w:t>
      </w:r>
      <w:r w:rsidR="00B16945" w:rsidRPr="00A66C9A">
        <w:rPr>
          <w:rFonts w:ascii="Book Antiqua" w:hAnsi="Book Antiqua"/>
        </w:rPr>
        <w:t>cation, closed reduction of posterolateral knee dislocation</w:t>
      </w:r>
      <w:r w:rsidRPr="00A66C9A">
        <w:rPr>
          <w:rFonts w:ascii="Book Antiqua" w:hAnsi="Book Antiqua"/>
        </w:rPr>
        <w:t xml:space="preserve"> is </w:t>
      </w:r>
      <w:r w:rsidR="00B16945" w:rsidRPr="00A66C9A">
        <w:rPr>
          <w:rFonts w:ascii="Book Antiqua" w:hAnsi="Book Antiqua"/>
        </w:rPr>
        <w:t xml:space="preserve">rarely </w:t>
      </w:r>
      <w:r w:rsidRPr="00A66C9A">
        <w:rPr>
          <w:rFonts w:ascii="Book Antiqua" w:hAnsi="Book Antiqua"/>
        </w:rPr>
        <w:t>possible</w:t>
      </w:r>
      <w:r w:rsidR="00277CC5" w:rsidRPr="00A66C9A">
        <w:rPr>
          <w:rFonts w:ascii="Book Antiqua" w:hAnsi="Book Antiqua"/>
        </w:rPr>
        <w:t>. While some authors advocate attempting a closed reduction</w:t>
      </w:r>
      <w:r w:rsidR="00350AAF" w:rsidRPr="00A66C9A">
        <w:rPr>
          <w:rFonts w:ascii="Book Antiqua" w:hAnsi="Book Antiqua"/>
        </w:rPr>
        <w:t xml:space="preserve"> (Table 1)</w:t>
      </w:r>
      <w:r w:rsidR="00D17339" w:rsidRPr="00A66C9A">
        <w:rPr>
          <w:rFonts w:ascii="Book Antiqua" w:hAnsi="Book Antiqua"/>
          <w:vertAlign w:val="superscript"/>
        </w:rPr>
        <w:fldChar w:fldCharType="begin">
          <w:fldData xml:space="preserve">PEVuZE5vdGU+PENpdGU+PEF1dGhvcj5IdWFuZzwvQXV0aG9yPjxZZWFyPjIwMDA8L1llYXI+PFJl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</w:fldData>
        </w:fldChar>
      </w:r>
      <w:r w:rsidR="00D17339" w:rsidRPr="00A66C9A">
        <w:rPr>
          <w:rFonts w:ascii="Book Antiqua" w:hAnsi="Book Antiqua"/>
          <w:vertAlign w:val="superscript"/>
        </w:rPr>
        <w:instrText xml:space="preserve"> ADDIN EN.CITE </w:instrText>
      </w:r>
      <w:r w:rsidR="00D17339" w:rsidRPr="00A66C9A">
        <w:rPr>
          <w:rFonts w:ascii="Book Antiqua" w:hAnsi="Book Antiqua"/>
          <w:vertAlign w:val="superscript"/>
        </w:rPr>
        <w:fldChar w:fldCharType="begin">
          <w:fldData xml:space="preserve">PEVuZE5vdGU+PENpdGU+PEF1dGhvcj5IdWFuZzwvQXV0aG9yPjxZZWFyPjIwMDA8L1llYXI+PFJl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</w:fldData>
        </w:fldChar>
      </w:r>
      <w:r w:rsidR="00D17339" w:rsidRPr="00A66C9A">
        <w:rPr>
          <w:rFonts w:ascii="Book Antiqua" w:hAnsi="Book Antiqua"/>
          <w:vertAlign w:val="superscript"/>
        </w:rPr>
        <w:instrText xml:space="preserve"> ADDIN EN.CITE.DATA </w:instrText>
      </w:r>
      <w:r w:rsidR="00D17339" w:rsidRPr="00A66C9A">
        <w:rPr>
          <w:rFonts w:ascii="Book Antiqua" w:hAnsi="Book Antiqua"/>
          <w:vertAlign w:val="superscript"/>
        </w:rPr>
      </w:r>
      <w:r w:rsidR="00D17339" w:rsidRPr="00A66C9A">
        <w:rPr>
          <w:rFonts w:ascii="Book Antiqua" w:hAnsi="Book Antiqua"/>
          <w:vertAlign w:val="superscript"/>
        </w:rPr>
        <w:fldChar w:fldCharType="end"/>
      </w:r>
      <w:r w:rsidR="00D17339" w:rsidRPr="00A66C9A">
        <w:rPr>
          <w:rFonts w:ascii="Book Antiqua" w:hAnsi="Book Antiqua"/>
          <w:vertAlign w:val="superscript"/>
        </w:rPr>
      </w:r>
      <w:r w:rsidR="00D17339" w:rsidRPr="00A66C9A">
        <w:rPr>
          <w:rFonts w:ascii="Book Antiqua" w:hAnsi="Book Antiqua"/>
          <w:vertAlign w:val="superscript"/>
        </w:rPr>
        <w:fldChar w:fldCharType="separate"/>
      </w:r>
      <w:r w:rsidR="00D17339" w:rsidRPr="00A66C9A">
        <w:rPr>
          <w:rFonts w:ascii="Book Antiqua" w:hAnsi="Book Antiqua"/>
          <w:noProof/>
          <w:vertAlign w:val="superscript"/>
        </w:rPr>
        <w:t>[1</w:t>
      </w:r>
      <w:r w:rsidR="00D17339" w:rsidRPr="00A66C9A">
        <w:rPr>
          <w:rFonts w:ascii="Book Antiqua" w:eastAsia="宋体" w:hAnsi="Book Antiqua" w:hint="eastAsia"/>
          <w:noProof/>
          <w:vertAlign w:val="superscript"/>
          <w:lang w:eastAsia="zh-CN"/>
        </w:rPr>
        <w:t>,</w:t>
      </w:r>
      <w:r w:rsidR="007E5BC9" w:rsidRPr="00A66C9A">
        <w:rPr>
          <w:rFonts w:ascii="Book Antiqua" w:eastAsia="宋体" w:hAnsi="Book Antiqua" w:hint="eastAsia"/>
          <w:noProof/>
          <w:vertAlign w:val="superscript"/>
          <w:lang w:eastAsia="zh-CN"/>
        </w:rPr>
        <w:t>7-</w:t>
      </w:r>
      <w:r w:rsidR="00D17339" w:rsidRPr="00A66C9A">
        <w:rPr>
          <w:rFonts w:ascii="Book Antiqua" w:hAnsi="Book Antiqua"/>
          <w:noProof/>
          <w:vertAlign w:val="superscript"/>
        </w:rPr>
        <w:t>9]</w:t>
      </w:r>
      <w:r w:rsidR="00D17339" w:rsidRPr="00A66C9A">
        <w:rPr>
          <w:rFonts w:ascii="Book Antiqua" w:hAnsi="Book Antiqua"/>
          <w:vertAlign w:val="superscript"/>
        </w:rPr>
        <w:fldChar w:fldCharType="end"/>
      </w:r>
      <w:r w:rsidR="00277CC5" w:rsidRPr="00A66C9A">
        <w:rPr>
          <w:rFonts w:ascii="Book Antiqua" w:hAnsi="Book Antiqua"/>
        </w:rPr>
        <w:t xml:space="preserve">, we feel that these attempts are both uncomfortable and unnecessary and </w:t>
      </w:r>
      <w:r w:rsidR="00DC7D46" w:rsidRPr="00A66C9A">
        <w:rPr>
          <w:rFonts w:ascii="Book Antiqua" w:hAnsi="Book Antiqua"/>
        </w:rPr>
        <w:t>serve only to increase the prominence of soft tissue puckering</w:t>
      </w:r>
      <w:r w:rsidR="00293B80" w:rsidRPr="00A66C9A">
        <w:rPr>
          <w:rFonts w:ascii="Book Antiqua" w:hAnsi="Book Antiqua"/>
        </w:rPr>
        <w:t xml:space="preserve"> and jeopardize the viability of the already tenuous soft tissue envelope</w:t>
      </w:r>
      <w:r w:rsidR="00D17339"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D17339" w:rsidRPr="00A66C9A">
        <w:rPr>
          <w:rFonts w:ascii="Book Antiqua" w:hAnsi="Book Antiqua"/>
          <w:vertAlign w:val="superscript"/>
        </w:rPr>
        <w:instrText xml:space="preserve"> ADDIN EN.CITE </w:instrText>
      </w:r>
      <w:r w:rsidR="00D17339"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D17339" w:rsidRPr="00A66C9A">
        <w:rPr>
          <w:rFonts w:ascii="Book Antiqua" w:hAnsi="Book Antiqua"/>
          <w:vertAlign w:val="superscript"/>
        </w:rPr>
        <w:instrText xml:space="preserve"> ADDIN EN.CITE.DATA </w:instrText>
      </w:r>
      <w:r w:rsidR="00D17339" w:rsidRPr="00A66C9A">
        <w:rPr>
          <w:rFonts w:ascii="Book Antiqua" w:hAnsi="Book Antiqua"/>
          <w:vertAlign w:val="superscript"/>
        </w:rPr>
      </w:r>
      <w:r w:rsidR="00D17339" w:rsidRPr="00A66C9A">
        <w:rPr>
          <w:rFonts w:ascii="Book Antiqua" w:hAnsi="Book Antiqua"/>
          <w:vertAlign w:val="superscript"/>
        </w:rPr>
        <w:fldChar w:fldCharType="end"/>
      </w:r>
      <w:r w:rsidR="00D17339" w:rsidRPr="00A66C9A">
        <w:rPr>
          <w:rFonts w:ascii="Book Antiqua" w:hAnsi="Book Antiqua"/>
          <w:vertAlign w:val="superscript"/>
        </w:rPr>
      </w:r>
      <w:r w:rsidR="00D17339" w:rsidRPr="00A66C9A">
        <w:rPr>
          <w:rFonts w:ascii="Book Antiqua" w:hAnsi="Book Antiqua"/>
          <w:vertAlign w:val="superscript"/>
        </w:rPr>
        <w:fldChar w:fldCharType="separate"/>
      </w:r>
      <w:r w:rsidR="00D17339"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1</w:t>
      </w:r>
      <w:r w:rsidR="00D17339" w:rsidRPr="00A66C9A">
        <w:rPr>
          <w:rFonts w:ascii="Book Antiqua" w:hAnsi="Book Antiqua"/>
          <w:noProof/>
          <w:vertAlign w:val="superscript"/>
        </w:rPr>
        <w:t>]</w:t>
      </w:r>
      <w:r w:rsidR="00D17339" w:rsidRPr="00A66C9A">
        <w:rPr>
          <w:rFonts w:ascii="Book Antiqua" w:hAnsi="Book Antiqua"/>
          <w:vertAlign w:val="superscript"/>
        </w:rPr>
        <w:fldChar w:fldCharType="end"/>
      </w:r>
      <w:r w:rsidR="00293B80" w:rsidRPr="00A66C9A">
        <w:rPr>
          <w:rFonts w:ascii="Book Antiqua" w:hAnsi="Book Antiqua"/>
        </w:rPr>
        <w:t>,</w:t>
      </w:r>
      <w:r w:rsidRPr="00A66C9A">
        <w:rPr>
          <w:rFonts w:ascii="Book Antiqua" w:hAnsi="Book Antiqua"/>
        </w:rPr>
        <w:t xml:space="preserve"> </w:t>
      </w:r>
      <w:r w:rsidR="00655744" w:rsidRPr="00A66C9A">
        <w:rPr>
          <w:rFonts w:ascii="Book Antiqua" w:hAnsi="Book Antiqua"/>
        </w:rPr>
        <w:t xml:space="preserve">and delay surgical management. </w:t>
      </w:r>
      <w:r w:rsidRPr="00A66C9A">
        <w:rPr>
          <w:rFonts w:ascii="Book Antiqua" w:hAnsi="Book Antiqua"/>
        </w:rPr>
        <w:t xml:space="preserve">Similar to other dislocations involving buttonholing of bony </w:t>
      </w:r>
      <w:r w:rsidR="00677E08" w:rsidRPr="00A66C9A">
        <w:rPr>
          <w:rFonts w:ascii="Book Antiqua" w:hAnsi="Book Antiqua"/>
        </w:rPr>
        <w:t>prominences</w:t>
      </w:r>
      <w:r w:rsidRPr="00A66C9A">
        <w:rPr>
          <w:rFonts w:ascii="Book Antiqua" w:hAnsi="Book Antiqua"/>
        </w:rPr>
        <w:t xml:space="preserve"> </w:t>
      </w:r>
      <w:r w:rsidRPr="00A66C9A">
        <w:rPr>
          <w:rFonts w:ascii="Book Antiqua" w:hAnsi="Book Antiqua"/>
        </w:rPr>
        <w:lastRenderedPageBreak/>
        <w:t xml:space="preserve">through soft tissue, </w:t>
      </w:r>
      <w:r w:rsidR="002A6793" w:rsidRPr="00A66C9A">
        <w:rPr>
          <w:rFonts w:ascii="Book Antiqua" w:hAnsi="Book Antiqua"/>
        </w:rPr>
        <w:t xml:space="preserve">the classic reduction maneuver of in-line traction </w:t>
      </w:r>
      <w:r w:rsidR="00655744" w:rsidRPr="00A66C9A">
        <w:rPr>
          <w:rFonts w:ascii="Book Antiqua" w:hAnsi="Book Antiqua"/>
        </w:rPr>
        <w:t xml:space="preserve">functions </w:t>
      </w:r>
      <w:r w:rsidRPr="00A66C9A">
        <w:rPr>
          <w:rFonts w:ascii="Book Antiqua" w:hAnsi="Book Antiqua"/>
        </w:rPr>
        <w:t xml:space="preserve">only to </w:t>
      </w:r>
      <w:r w:rsidR="00677E08" w:rsidRPr="00A66C9A">
        <w:rPr>
          <w:rFonts w:ascii="Book Antiqua" w:hAnsi="Book Antiqua"/>
        </w:rPr>
        <w:t xml:space="preserve">tighten </w:t>
      </w:r>
      <w:r w:rsidR="00425334" w:rsidRPr="00A66C9A">
        <w:rPr>
          <w:rFonts w:ascii="Book Antiqua" w:hAnsi="Book Antiqua"/>
        </w:rPr>
        <w:t xml:space="preserve">torn tissue around the condylar expansion. </w:t>
      </w:r>
    </w:p>
    <w:p w14:paraId="16D21B3D" w14:textId="1E1A85CD" w:rsidR="006E2C11" w:rsidRPr="00A66C9A" w:rsidRDefault="006E2C11" w:rsidP="00D17339">
      <w:pPr>
        <w:spacing w:line="360" w:lineRule="auto"/>
        <w:ind w:firstLineChars="100" w:firstLine="240"/>
        <w:jc w:val="both"/>
        <w:rPr>
          <w:rFonts w:ascii="Book Antiqua" w:hAnsi="Book Antiqua"/>
        </w:rPr>
      </w:pPr>
      <w:r w:rsidRPr="00A66C9A">
        <w:rPr>
          <w:rFonts w:ascii="Book Antiqua" w:hAnsi="Book Antiqua"/>
        </w:rPr>
        <w:t>Some authors attempt arthroscopic- or arthroscopic-assisted reduction prior to open reduction, both in an attempt to spare the patient a disfiguring incision, and to allow for closer intra-articular inspection</w:t>
      </w:r>
      <w:r w:rsidR="00D17339"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D17339" w:rsidRPr="00A66C9A">
        <w:rPr>
          <w:rFonts w:ascii="Book Antiqua" w:hAnsi="Book Antiqua"/>
          <w:vertAlign w:val="superscript"/>
        </w:rPr>
        <w:instrText xml:space="preserve"> ADDIN EN.CITE </w:instrText>
      </w:r>
      <w:r w:rsidR="00D17339"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D17339" w:rsidRPr="00A66C9A">
        <w:rPr>
          <w:rFonts w:ascii="Book Antiqua" w:hAnsi="Book Antiqua"/>
          <w:vertAlign w:val="superscript"/>
        </w:rPr>
        <w:instrText xml:space="preserve"> ADDIN EN.CITE.DATA </w:instrText>
      </w:r>
      <w:r w:rsidR="00D17339" w:rsidRPr="00A66C9A">
        <w:rPr>
          <w:rFonts w:ascii="Book Antiqua" w:hAnsi="Book Antiqua"/>
          <w:vertAlign w:val="superscript"/>
        </w:rPr>
      </w:r>
      <w:r w:rsidR="00D17339" w:rsidRPr="00A66C9A">
        <w:rPr>
          <w:rFonts w:ascii="Book Antiqua" w:hAnsi="Book Antiqua"/>
          <w:vertAlign w:val="superscript"/>
        </w:rPr>
        <w:fldChar w:fldCharType="end"/>
      </w:r>
      <w:r w:rsidR="00D17339" w:rsidRPr="00A66C9A">
        <w:rPr>
          <w:rFonts w:ascii="Book Antiqua" w:hAnsi="Book Antiqua"/>
          <w:vertAlign w:val="superscript"/>
        </w:rPr>
      </w:r>
      <w:r w:rsidR="00D17339" w:rsidRPr="00A66C9A">
        <w:rPr>
          <w:rFonts w:ascii="Book Antiqua" w:hAnsi="Book Antiqua"/>
          <w:vertAlign w:val="superscript"/>
        </w:rPr>
        <w:fldChar w:fldCharType="separate"/>
      </w:r>
      <w:r w:rsidR="00D17339"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1</w:t>
      </w:r>
      <w:r w:rsidR="00D17339" w:rsidRPr="00A66C9A">
        <w:rPr>
          <w:rFonts w:ascii="Book Antiqua" w:hAnsi="Book Antiqua"/>
          <w:noProof/>
          <w:vertAlign w:val="superscript"/>
        </w:rPr>
        <w:t>]</w:t>
      </w:r>
      <w:r w:rsidR="00D17339" w:rsidRPr="00A66C9A">
        <w:rPr>
          <w:rFonts w:ascii="Book Antiqua" w:hAnsi="Book Antiqua"/>
          <w:vertAlign w:val="superscript"/>
        </w:rPr>
        <w:fldChar w:fldCharType="end"/>
      </w:r>
      <w:r w:rsidRPr="00A66C9A">
        <w:rPr>
          <w:rFonts w:ascii="Book Antiqua" w:hAnsi="Book Antiqua"/>
        </w:rPr>
        <w:t>. There are some limitations to this approach. Normal bony anatomy is distorted, making localization of the usual arthroscopic portals difficult. Because of capsular rupture, containment of insufflation fluid is not possible, leading to progressive extravasation, aggravating existing soft tissue edema and swelling</w:t>
      </w:r>
      <w:r w:rsidR="00D66194" w:rsidRPr="00A66C9A">
        <w:rPr>
          <w:rFonts w:ascii="Book Antiqua" w:hAnsi="Book Antiqua"/>
        </w:rPr>
        <w:t xml:space="preserve">, potentially increasing </w:t>
      </w:r>
      <w:proofErr w:type="spellStart"/>
      <w:r w:rsidR="00D66194" w:rsidRPr="00A66C9A">
        <w:rPr>
          <w:rFonts w:ascii="Book Antiqua" w:hAnsi="Book Antiqua"/>
        </w:rPr>
        <w:t>intracompartmental</w:t>
      </w:r>
      <w:proofErr w:type="spellEnd"/>
      <w:r w:rsidR="00D66194" w:rsidRPr="00A66C9A">
        <w:rPr>
          <w:rFonts w:ascii="Book Antiqua" w:hAnsi="Book Antiqua"/>
        </w:rPr>
        <w:t xml:space="preserve"> pressures</w:t>
      </w:r>
      <w:r w:rsidRPr="00A66C9A">
        <w:rPr>
          <w:rFonts w:ascii="Book Antiqua" w:hAnsi="Book Antiqua"/>
        </w:rPr>
        <w:t>. Entrapped tissue in the intercondylar notch is often on tension, and cannot be extricated by an arthroscopic probe alone</w:t>
      </w:r>
      <w:r w:rsidR="00D17339"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D17339" w:rsidRPr="00A66C9A">
        <w:rPr>
          <w:rFonts w:ascii="Book Antiqua" w:hAnsi="Book Antiqua"/>
          <w:vertAlign w:val="superscript"/>
        </w:rPr>
        <w:instrText xml:space="preserve"> ADDIN EN.CITE </w:instrText>
      </w:r>
      <w:r w:rsidR="00D17339"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D17339" w:rsidRPr="00A66C9A">
        <w:rPr>
          <w:rFonts w:ascii="Book Antiqua" w:hAnsi="Book Antiqua"/>
          <w:vertAlign w:val="superscript"/>
        </w:rPr>
        <w:instrText xml:space="preserve"> ADDIN EN.CITE.DATA </w:instrText>
      </w:r>
      <w:r w:rsidR="00D17339" w:rsidRPr="00A66C9A">
        <w:rPr>
          <w:rFonts w:ascii="Book Antiqua" w:hAnsi="Book Antiqua"/>
          <w:vertAlign w:val="superscript"/>
        </w:rPr>
      </w:r>
      <w:r w:rsidR="00D17339" w:rsidRPr="00A66C9A">
        <w:rPr>
          <w:rFonts w:ascii="Book Antiqua" w:hAnsi="Book Antiqua"/>
          <w:vertAlign w:val="superscript"/>
        </w:rPr>
        <w:fldChar w:fldCharType="end"/>
      </w:r>
      <w:r w:rsidR="00D17339" w:rsidRPr="00A66C9A">
        <w:rPr>
          <w:rFonts w:ascii="Book Antiqua" w:hAnsi="Book Antiqua"/>
          <w:vertAlign w:val="superscript"/>
        </w:rPr>
      </w:r>
      <w:r w:rsidR="00D17339" w:rsidRPr="00A66C9A">
        <w:rPr>
          <w:rFonts w:ascii="Book Antiqua" w:hAnsi="Book Antiqua"/>
          <w:vertAlign w:val="superscript"/>
        </w:rPr>
        <w:fldChar w:fldCharType="separate"/>
      </w:r>
      <w:r w:rsidR="00D17339"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1</w:t>
      </w:r>
      <w:r w:rsidR="00D17339" w:rsidRPr="00A66C9A">
        <w:rPr>
          <w:rFonts w:ascii="Book Antiqua" w:hAnsi="Book Antiqua"/>
          <w:noProof/>
          <w:vertAlign w:val="superscript"/>
        </w:rPr>
        <w:t>]</w:t>
      </w:r>
      <w:r w:rsidR="00D17339" w:rsidRPr="00A66C9A">
        <w:rPr>
          <w:rFonts w:ascii="Book Antiqua" w:hAnsi="Book Antiqua"/>
          <w:vertAlign w:val="superscript"/>
        </w:rPr>
        <w:fldChar w:fldCharType="end"/>
      </w:r>
      <w:r w:rsidRPr="00A66C9A">
        <w:rPr>
          <w:rFonts w:ascii="Book Antiqua" w:hAnsi="Book Antiqua"/>
        </w:rPr>
        <w:t xml:space="preserve">. Further, it is not possible to </w:t>
      </w:r>
      <w:proofErr w:type="spellStart"/>
      <w:r w:rsidRPr="00A66C9A">
        <w:rPr>
          <w:rFonts w:ascii="Book Antiqua" w:hAnsi="Book Antiqua"/>
        </w:rPr>
        <w:t>reapproxi</w:t>
      </w:r>
      <w:bookmarkStart w:id="0" w:name="_GoBack"/>
      <w:bookmarkEnd w:id="0"/>
      <w:r w:rsidRPr="00A66C9A">
        <w:rPr>
          <w:rFonts w:ascii="Book Antiqua" w:hAnsi="Book Antiqua"/>
        </w:rPr>
        <w:t>mate</w:t>
      </w:r>
      <w:proofErr w:type="spellEnd"/>
      <w:r w:rsidRPr="00A66C9A">
        <w:rPr>
          <w:rFonts w:ascii="Book Antiqua" w:hAnsi="Book Antiqua"/>
        </w:rPr>
        <w:t xml:space="preserve"> torn medial structures arthroscopically</w:t>
      </w:r>
      <w:r w:rsidR="009D454F" w:rsidRPr="00A66C9A">
        <w:rPr>
          <w:rFonts w:ascii="Book Antiqua" w:hAnsi="Book Antiqua"/>
        </w:rPr>
        <w:t>, and a final extensile medial incision is inevitable</w:t>
      </w:r>
      <w:r w:rsidRPr="00A66C9A">
        <w:rPr>
          <w:rFonts w:ascii="Book Antiqua" w:hAnsi="Book Antiqua"/>
        </w:rPr>
        <w:t xml:space="preserve">. </w:t>
      </w:r>
    </w:p>
    <w:p w14:paraId="54245F3D" w14:textId="5736B907" w:rsidR="00836826" w:rsidRPr="00A66C9A" w:rsidRDefault="00BF10D9" w:rsidP="00D17339">
      <w:pPr>
        <w:spacing w:line="360" w:lineRule="auto"/>
        <w:ind w:firstLineChars="100" w:firstLine="240"/>
        <w:jc w:val="both"/>
        <w:rPr>
          <w:rFonts w:ascii="Book Antiqua" w:hAnsi="Book Antiqua"/>
        </w:rPr>
      </w:pPr>
      <w:r w:rsidRPr="00A66C9A">
        <w:rPr>
          <w:rFonts w:ascii="Book Antiqua" w:hAnsi="Book Antiqua"/>
        </w:rPr>
        <w:t>Surgical reduction should be performed emergently to reduce the risk of skin necrosis at the point of maximal invagination and tethering</w:t>
      </w:r>
      <w:r w:rsidR="00D17339" w:rsidRPr="00A66C9A">
        <w:rPr>
          <w:rFonts w:ascii="Book Antiqua" w:hAnsi="Book Antiqua"/>
          <w:vertAlign w:val="superscript"/>
        </w:rPr>
        <w:fldChar w:fldCharType="begin">
          <w:fldData xml:space="preserve">PEVuZE5vdGU+PENpdGU+PEF1dGhvcj5IdWFuZzwvQXV0aG9yPjxZZWFyPjIwMDA8L1llYXI+PFJl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</w:fldData>
        </w:fldChar>
      </w:r>
      <w:r w:rsidR="00D17339" w:rsidRPr="00A66C9A">
        <w:rPr>
          <w:rFonts w:ascii="Book Antiqua" w:hAnsi="Book Antiqua"/>
          <w:vertAlign w:val="superscript"/>
        </w:rPr>
        <w:instrText xml:space="preserve"> ADDIN EN.CITE </w:instrText>
      </w:r>
      <w:r w:rsidR="00D17339" w:rsidRPr="00A66C9A">
        <w:rPr>
          <w:rFonts w:ascii="Book Antiqua" w:hAnsi="Book Antiqua"/>
          <w:vertAlign w:val="superscript"/>
        </w:rPr>
        <w:fldChar w:fldCharType="begin">
          <w:fldData xml:space="preserve">PEVuZE5vdGU+PENpdGU+PEF1dGhvcj5IdWFuZzwvQXV0aG9yPjxZZWFyPjIwMDA8L1llYXI+PFJl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</w:fldData>
        </w:fldChar>
      </w:r>
      <w:r w:rsidR="00D17339" w:rsidRPr="00A66C9A">
        <w:rPr>
          <w:rFonts w:ascii="Book Antiqua" w:hAnsi="Book Antiqua"/>
          <w:vertAlign w:val="superscript"/>
        </w:rPr>
        <w:instrText xml:space="preserve"> ADDIN EN.CITE.DATA </w:instrText>
      </w:r>
      <w:r w:rsidR="00D17339" w:rsidRPr="00A66C9A">
        <w:rPr>
          <w:rFonts w:ascii="Book Antiqua" w:hAnsi="Book Antiqua"/>
          <w:vertAlign w:val="superscript"/>
        </w:rPr>
      </w:r>
      <w:r w:rsidR="00D17339" w:rsidRPr="00A66C9A">
        <w:rPr>
          <w:rFonts w:ascii="Book Antiqua" w:hAnsi="Book Antiqua"/>
          <w:vertAlign w:val="superscript"/>
        </w:rPr>
        <w:fldChar w:fldCharType="end"/>
      </w:r>
      <w:r w:rsidR="00D17339" w:rsidRPr="00A66C9A">
        <w:rPr>
          <w:rFonts w:ascii="Book Antiqua" w:hAnsi="Book Antiqua"/>
          <w:vertAlign w:val="superscript"/>
        </w:rPr>
      </w:r>
      <w:r w:rsidR="00D17339" w:rsidRPr="00A66C9A">
        <w:rPr>
          <w:rFonts w:ascii="Book Antiqua" w:hAnsi="Book Antiqua"/>
          <w:vertAlign w:val="superscript"/>
        </w:rPr>
        <w:fldChar w:fldCharType="separate"/>
      </w:r>
      <w:r w:rsidR="00D17339"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1</w:t>
      </w:r>
      <w:r w:rsidR="00D17339" w:rsidRPr="00A66C9A">
        <w:rPr>
          <w:rFonts w:ascii="Book Antiqua" w:eastAsia="宋体" w:hAnsi="Book Antiqua" w:hint="eastAsia"/>
          <w:noProof/>
          <w:vertAlign w:val="superscript"/>
          <w:lang w:eastAsia="zh-CN"/>
        </w:rPr>
        <w:t>,</w:t>
      </w:r>
      <w:r w:rsidR="007E5BC9" w:rsidRPr="00A66C9A">
        <w:rPr>
          <w:rFonts w:ascii="Book Antiqua" w:eastAsia="宋体" w:hAnsi="Book Antiqua" w:hint="eastAsia"/>
          <w:noProof/>
          <w:vertAlign w:val="superscript"/>
          <w:lang w:eastAsia="zh-CN"/>
        </w:rPr>
        <w:t>2</w:t>
      </w:r>
      <w:r w:rsidR="00D17339" w:rsidRPr="00A66C9A">
        <w:rPr>
          <w:rFonts w:ascii="Book Antiqua" w:hAnsi="Book Antiqua"/>
          <w:noProof/>
          <w:vertAlign w:val="superscript"/>
        </w:rPr>
        <w:t>]</w:t>
      </w:r>
      <w:r w:rsidR="00D17339" w:rsidRPr="00A66C9A">
        <w:rPr>
          <w:rFonts w:ascii="Book Antiqua" w:hAnsi="Book Antiqua"/>
          <w:vertAlign w:val="superscript"/>
        </w:rPr>
        <w:fldChar w:fldCharType="end"/>
      </w:r>
      <w:r w:rsidRPr="00A66C9A">
        <w:rPr>
          <w:rFonts w:ascii="Book Antiqua" w:hAnsi="Book Antiqua"/>
        </w:rPr>
        <w:t xml:space="preserve">. </w:t>
      </w:r>
      <w:r w:rsidR="00836826" w:rsidRPr="00A66C9A">
        <w:rPr>
          <w:rFonts w:ascii="Book Antiqua" w:hAnsi="Book Antiqua"/>
        </w:rPr>
        <w:t xml:space="preserve">The surgical technique for </w:t>
      </w:r>
      <w:r w:rsidR="006E2C11" w:rsidRPr="00A66C9A">
        <w:rPr>
          <w:rFonts w:ascii="Book Antiqua" w:hAnsi="Book Antiqua"/>
        </w:rPr>
        <w:t xml:space="preserve">open </w:t>
      </w:r>
      <w:r w:rsidR="00836826" w:rsidRPr="00A66C9A">
        <w:rPr>
          <w:rFonts w:ascii="Book Antiqua" w:hAnsi="Book Antiqua"/>
        </w:rPr>
        <w:t xml:space="preserve">reduction is not difficult. The surgical approach is extensile and direct, and targeted </w:t>
      </w:r>
      <w:r w:rsidR="006E2C11" w:rsidRPr="00A66C9A">
        <w:rPr>
          <w:rFonts w:ascii="Book Antiqua" w:hAnsi="Book Antiqua"/>
        </w:rPr>
        <w:t>at</w:t>
      </w:r>
      <w:r w:rsidR="00836826" w:rsidRPr="00A66C9A">
        <w:rPr>
          <w:rFonts w:ascii="Book Antiqua" w:hAnsi="Book Antiqua"/>
        </w:rPr>
        <w:t xml:space="preserve"> achieving maximal exposure of torn structures and the buttonholed medial femoral condyle. Following </w:t>
      </w:r>
      <w:r w:rsidR="00F2791E" w:rsidRPr="00A66C9A">
        <w:rPr>
          <w:rFonts w:ascii="Book Antiqua" w:hAnsi="Book Antiqua"/>
        </w:rPr>
        <w:t xml:space="preserve">division or reduction of the interposed tissue, reduction is achieved almost instantaneously </w:t>
      </w:r>
      <w:r w:rsidR="00D66194" w:rsidRPr="00A66C9A">
        <w:rPr>
          <w:rFonts w:ascii="Book Antiqua" w:hAnsi="Book Antiqua"/>
        </w:rPr>
        <w:t xml:space="preserve">by translating the femur laterally </w:t>
      </w:r>
      <w:r w:rsidR="00F2791E" w:rsidRPr="00A66C9A">
        <w:rPr>
          <w:rFonts w:ascii="Book Antiqua" w:hAnsi="Book Antiqua"/>
        </w:rPr>
        <w:t xml:space="preserve">with minimal effort. </w:t>
      </w:r>
      <w:r w:rsidR="003C1D8F" w:rsidRPr="00A66C9A">
        <w:rPr>
          <w:rFonts w:ascii="Book Antiqua" w:hAnsi="Book Antiqua"/>
        </w:rPr>
        <w:t xml:space="preserve">These soft tissues can include medial capsule, retinaculum, </w:t>
      </w:r>
      <w:r w:rsidR="009F70D8" w:rsidRPr="00A66C9A">
        <w:rPr>
          <w:rFonts w:ascii="Book Antiqua" w:hAnsi="Book Antiqua"/>
        </w:rPr>
        <w:t>MCL</w:t>
      </w:r>
      <w:r w:rsidR="00127EFA" w:rsidRPr="00A66C9A">
        <w:rPr>
          <w:rFonts w:ascii="Book Antiqua" w:hAnsi="Book Antiqua"/>
        </w:rPr>
        <w:t xml:space="preserve">, MPFL, </w:t>
      </w:r>
      <w:r w:rsidR="003C1D8F" w:rsidRPr="00A66C9A">
        <w:rPr>
          <w:rFonts w:ascii="Book Antiqua" w:hAnsi="Book Antiqua"/>
        </w:rPr>
        <w:t xml:space="preserve">vastus </w:t>
      </w:r>
      <w:proofErr w:type="spellStart"/>
      <w:r w:rsidR="003C1D8F" w:rsidRPr="00A66C9A">
        <w:rPr>
          <w:rFonts w:ascii="Book Antiqua" w:hAnsi="Book Antiqua"/>
        </w:rPr>
        <w:t>medialis</w:t>
      </w:r>
      <w:proofErr w:type="spellEnd"/>
      <w:r w:rsidR="00127EFA" w:rsidRPr="00A66C9A">
        <w:rPr>
          <w:rFonts w:ascii="Book Antiqua" w:hAnsi="Book Antiqua"/>
        </w:rPr>
        <w:t xml:space="preserve"> and medial meniscus</w:t>
      </w:r>
      <w:r w:rsidR="003C1D8F" w:rsidRPr="00A66C9A">
        <w:rPr>
          <w:rFonts w:ascii="Book Antiqua" w:hAnsi="Book Antiqua"/>
        </w:rPr>
        <w:t xml:space="preserve">. </w:t>
      </w:r>
      <w:r w:rsidR="00F2791E" w:rsidRPr="00A66C9A">
        <w:rPr>
          <w:rFonts w:ascii="Book Antiqua" w:hAnsi="Book Antiqua"/>
        </w:rPr>
        <w:t xml:space="preserve">Division of interposed tissue may be necessary if there is tight contracture, especially </w:t>
      </w:r>
      <w:r w:rsidRPr="00A66C9A">
        <w:rPr>
          <w:rFonts w:ascii="Book Antiqua" w:hAnsi="Book Antiqua"/>
        </w:rPr>
        <w:t>in</w:t>
      </w:r>
      <w:r w:rsidR="00F2791E" w:rsidRPr="00A66C9A">
        <w:rPr>
          <w:rFonts w:ascii="Book Antiqua" w:hAnsi="Book Antiqua"/>
        </w:rPr>
        <w:t xml:space="preserve"> late-presenting cases. </w:t>
      </w:r>
    </w:p>
    <w:p w14:paraId="30D17FA8" w14:textId="6864FE6D" w:rsidR="00F80EF7" w:rsidRPr="00A66C9A" w:rsidRDefault="00861110" w:rsidP="00D17339">
      <w:pPr>
        <w:spacing w:line="360" w:lineRule="auto"/>
        <w:ind w:firstLineChars="100" w:firstLine="240"/>
        <w:jc w:val="both"/>
        <w:rPr>
          <w:rFonts w:ascii="Book Antiqua" w:hAnsi="Book Antiqua"/>
        </w:rPr>
      </w:pPr>
      <w:r w:rsidRPr="00A66C9A">
        <w:rPr>
          <w:rFonts w:ascii="Book Antiqua" w:hAnsi="Book Antiqua"/>
        </w:rPr>
        <w:t>Postoperatively, the knee is protected in a hinged knee brace during mobilization</w:t>
      </w:r>
      <w:r w:rsidR="00127A0C" w:rsidRPr="00A66C9A">
        <w:rPr>
          <w:rFonts w:ascii="Book Antiqua" w:hAnsi="Book Antiqua"/>
        </w:rPr>
        <w:t>. Besides torn medial structures</w:t>
      </w:r>
      <w:r w:rsidR="00257882" w:rsidRPr="00A66C9A">
        <w:rPr>
          <w:rFonts w:ascii="Book Antiqua" w:hAnsi="Book Antiqua"/>
        </w:rPr>
        <w:t xml:space="preserve"> and cruciate ligaments</w:t>
      </w:r>
      <w:r w:rsidR="00127A0C" w:rsidRPr="00A66C9A">
        <w:rPr>
          <w:rFonts w:ascii="Book Antiqua" w:hAnsi="Book Antiqua"/>
        </w:rPr>
        <w:t>, some authors have found avulsi</w:t>
      </w:r>
      <w:r w:rsidR="00A11522" w:rsidRPr="00A66C9A">
        <w:rPr>
          <w:rFonts w:ascii="Book Antiqua" w:hAnsi="Book Antiqua"/>
        </w:rPr>
        <w:t>on of lateral structures including</w:t>
      </w:r>
      <w:r w:rsidR="00127A0C" w:rsidRPr="00A66C9A">
        <w:rPr>
          <w:rFonts w:ascii="Book Antiqua" w:hAnsi="Book Antiqua"/>
        </w:rPr>
        <w:t xml:space="preserve"> the lateral collateral ligament from its femoral attachmen</w:t>
      </w:r>
      <w:r w:rsidR="00D17339" w:rsidRPr="00A66C9A">
        <w:rPr>
          <w:rFonts w:ascii="Book Antiqua" w:hAnsi="Book Antiqua"/>
        </w:rPr>
        <w:t>t</w:t>
      </w:r>
      <w:r w:rsidR="00D17339" w:rsidRPr="00A66C9A">
        <w:rPr>
          <w:rFonts w:ascii="Book Antiqua" w:hAnsi="Book Antiqua"/>
          <w:vertAlign w:val="superscript"/>
        </w:rPr>
        <w:fldChar w:fldCharType="begin"/>
      </w:r>
      <w:r w:rsidR="00D17339" w:rsidRPr="00A66C9A">
        <w:rPr>
          <w:rFonts w:ascii="Book Antiqua" w:hAnsi="Book Antiqua"/>
          <w:vertAlign w:val="superscript"/>
        </w:rPr>
        <w:instrText xml:space="preserve"> ADDIN EN.CITE &lt;EndNote&gt;&lt;Cite&gt;&lt;Author&gt;Paulin&lt;/Author&gt;&lt;Year&gt;2015&lt;/Year&gt;&lt;RecNum&gt;1&lt;/RecNum&gt;&lt;DisplayText&gt;[7]&lt;/DisplayText&gt;&lt;record&gt;&lt;rec-number&gt;1&lt;/rec-number&gt;&lt;foreign-keys&gt;&lt;key app="EN" db-id="r9dvdezpas2vsne02z4pfrtnavpvdsrtr252" timestamp="1430146916"&gt;1&lt;/key&gt;&lt;/foreign-keys&gt;&lt;ref-type name="Journal Article"&gt;17&lt;/ref-type&gt;&lt;contributors&gt;&lt;authors&gt;&lt;author&gt;Paulin, E.&lt;/author&gt;&lt;author&gt;Boudabbous, S.&lt;/author&gt;&lt;author&gt;Nicodeme, J. D.&lt;/author&gt;&lt;author&gt;Arditi, D.&lt;/author&gt;&lt;author&gt;Becker, C.&lt;/author&gt;&lt;/authors&gt;&lt;/contributors&gt;&lt;auth-address&gt;Hopitaux Universitaires de Geneve, Service de Radiologie, Rue Gabrielle-Perret-Gentil 4, 1205, Geneva, Switzerland, emilie.paulin@bluewin.ch.&lt;/auth-address&gt;&lt;titles&gt;&lt;title&gt;Radiological assessment of irreducible posterolateral knee subluxation after dislocation due to interposition of the vastus medialis: a case report&lt;/title&gt;&lt;secondary-title&gt;Skeletal Radiol&lt;/secondary-title&gt;&lt;alt-title&gt;Skeletal radiology&lt;/alt-title&gt;&lt;/titles&gt;&lt;periodical&gt;&lt;full-title&gt;Skeletal Radiol&lt;/full-title&gt;&lt;abbr-1&gt;Skeletal radiology&lt;/abbr-1&gt;&lt;/periodical&gt;&lt;alt-periodical&gt;&lt;full-title&gt;Skeletal Radiol&lt;/full-title&gt;&lt;abbr-1&gt;Skeletal radiology&lt;/abbr-1&gt;&lt;/alt-periodical&gt;&lt;pages&gt;883-8&lt;/pages&gt;&lt;volume&gt;44&lt;/volume&gt;&lt;number&gt;6&lt;/number&gt;&lt;dates&gt;&lt;year&gt;2015&lt;/year&gt;&lt;pub-dates&gt;&lt;date&gt;Jun&lt;/date&gt;&lt;/pub-dates&gt;&lt;/dates&gt;&lt;isbn&gt;1432-2161 (Electronic)&amp;#xD;0364-2348 (Linking)&lt;/isbn&gt;&lt;accession-num&gt;25560996&lt;/accession-num&gt;&lt;urls&gt;&lt;related-urls&gt;&lt;url&gt;http://www.ncbi.nlm.nih.gov/pubmed/25560996&lt;/url&gt;&lt;/related-urls&gt;&lt;/urls&gt;&lt;electronic-resource-num&gt;10.1007/s00256-014-2085-1&lt;/electronic-resource-num&gt;&lt;/record&gt;&lt;/Cite&gt;&lt;/EndNote&gt;</w:instrText>
      </w:r>
      <w:r w:rsidR="00D17339" w:rsidRPr="00A66C9A">
        <w:rPr>
          <w:rFonts w:ascii="Book Antiqua" w:hAnsi="Book Antiqua"/>
          <w:vertAlign w:val="superscript"/>
        </w:rPr>
        <w:fldChar w:fldCharType="separate"/>
      </w:r>
      <w:r w:rsidR="00D17339"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4</w:t>
      </w:r>
      <w:r w:rsidR="00D17339" w:rsidRPr="00A66C9A">
        <w:rPr>
          <w:rFonts w:ascii="Book Antiqua" w:hAnsi="Book Antiqua"/>
          <w:noProof/>
          <w:vertAlign w:val="superscript"/>
        </w:rPr>
        <w:t>]</w:t>
      </w:r>
      <w:r w:rsidR="00D17339" w:rsidRPr="00A66C9A">
        <w:rPr>
          <w:rFonts w:ascii="Book Antiqua" w:hAnsi="Book Antiqua"/>
          <w:vertAlign w:val="superscript"/>
        </w:rPr>
        <w:fldChar w:fldCharType="end"/>
      </w:r>
      <w:r w:rsidR="00127A0C" w:rsidRPr="00A66C9A">
        <w:rPr>
          <w:rFonts w:ascii="Book Antiqua" w:hAnsi="Book Antiqua"/>
        </w:rPr>
        <w:t>. Protected weight</w:t>
      </w:r>
      <w:r w:rsidR="00B16945" w:rsidRPr="00A66C9A">
        <w:rPr>
          <w:rFonts w:ascii="Book Antiqua" w:hAnsi="Book Antiqua"/>
        </w:rPr>
        <w:t>-</w:t>
      </w:r>
      <w:r w:rsidR="00127A0C" w:rsidRPr="00A66C9A">
        <w:rPr>
          <w:rFonts w:ascii="Book Antiqua" w:hAnsi="Book Antiqua"/>
        </w:rPr>
        <w:t xml:space="preserve">bearing will allow for healing of torn, repaired and </w:t>
      </w:r>
      <w:proofErr w:type="spellStart"/>
      <w:r w:rsidR="00127A0C" w:rsidRPr="00A66C9A">
        <w:rPr>
          <w:rFonts w:ascii="Book Antiqua" w:hAnsi="Book Antiqua"/>
        </w:rPr>
        <w:t>reapproximated</w:t>
      </w:r>
      <w:proofErr w:type="spellEnd"/>
      <w:r w:rsidR="00127A0C" w:rsidRPr="00A66C9A">
        <w:rPr>
          <w:rFonts w:ascii="Book Antiqua" w:hAnsi="Book Antiqua"/>
        </w:rPr>
        <w:t xml:space="preserve"> structures.</w:t>
      </w:r>
      <w:r w:rsidR="00F80EF7" w:rsidRPr="00A66C9A">
        <w:rPr>
          <w:rFonts w:ascii="Book Antiqua" w:hAnsi="Book Antiqua"/>
        </w:rPr>
        <w:t xml:space="preserve"> Long term follow-up i</w:t>
      </w:r>
      <w:r w:rsidR="00C63E32" w:rsidRPr="00A66C9A">
        <w:rPr>
          <w:rFonts w:ascii="Book Antiqua" w:hAnsi="Book Antiqua"/>
        </w:rPr>
        <w:t>s necessary to detect the onset of post-traumatic arthritis.</w:t>
      </w:r>
    </w:p>
    <w:p w14:paraId="647E063B" w14:textId="5374907F" w:rsidR="00653F7B" w:rsidRPr="00A66C9A" w:rsidRDefault="00B16945" w:rsidP="00D17339">
      <w:pPr>
        <w:spacing w:line="360" w:lineRule="auto"/>
        <w:ind w:firstLineChars="100" w:firstLine="240"/>
        <w:jc w:val="both"/>
        <w:rPr>
          <w:rFonts w:ascii="Book Antiqua" w:hAnsi="Book Antiqua"/>
        </w:rPr>
      </w:pPr>
      <w:r w:rsidRPr="00A66C9A">
        <w:rPr>
          <w:rFonts w:ascii="Book Antiqua" w:hAnsi="Book Antiqua"/>
        </w:rPr>
        <w:t>Posterolateral</w:t>
      </w:r>
      <w:r w:rsidR="003218B3" w:rsidRPr="00A66C9A">
        <w:rPr>
          <w:rFonts w:ascii="Book Antiqua" w:hAnsi="Book Antiqua"/>
        </w:rPr>
        <w:t xml:space="preserve"> dislocations of the knee are uncommon entities. Early recognition is key. Pathognom</w:t>
      </w:r>
      <w:r w:rsidR="00CA7761" w:rsidRPr="00A66C9A">
        <w:rPr>
          <w:rFonts w:ascii="Book Antiqua" w:hAnsi="Book Antiqua"/>
        </w:rPr>
        <w:t>on</w:t>
      </w:r>
      <w:r w:rsidR="003218B3" w:rsidRPr="00A66C9A">
        <w:rPr>
          <w:rFonts w:ascii="Book Antiqua" w:hAnsi="Book Antiqua"/>
        </w:rPr>
        <w:t>ic findings include the anteromedial</w:t>
      </w:r>
      <w:r w:rsidR="00030EE4" w:rsidRPr="00A66C9A">
        <w:rPr>
          <w:rFonts w:ascii="Book Antiqua" w:hAnsi="Book Antiqua"/>
        </w:rPr>
        <w:t xml:space="preserve"> </w:t>
      </w:r>
      <w:r w:rsidR="003218B3" w:rsidRPr="00A66C9A">
        <w:rPr>
          <w:rFonts w:ascii="Book Antiqua" w:hAnsi="Book Antiqua"/>
        </w:rPr>
        <w:t xml:space="preserve">“pucker” sign </w:t>
      </w:r>
      <w:r w:rsidR="00C721C4" w:rsidRPr="00A66C9A">
        <w:rPr>
          <w:rFonts w:ascii="Book Antiqua" w:hAnsi="Book Antiqua"/>
        </w:rPr>
        <w:t>that</w:t>
      </w:r>
      <w:r w:rsidR="003218B3" w:rsidRPr="00A66C9A">
        <w:rPr>
          <w:rFonts w:ascii="Book Antiqua" w:hAnsi="Book Antiqua"/>
        </w:rPr>
        <w:t xml:space="preserve"> is accentuated by knee flexion</w:t>
      </w:r>
      <w:r w:rsidR="00C721C4" w:rsidRPr="00A66C9A">
        <w:rPr>
          <w:rFonts w:ascii="Book Antiqua" w:hAnsi="Book Antiqua"/>
        </w:rPr>
        <w:t>,</w:t>
      </w:r>
      <w:r w:rsidR="003218B3" w:rsidRPr="00A66C9A">
        <w:rPr>
          <w:rFonts w:ascii="Book Antiqua" w:hAnsi="Book Antiqua"/>
        </w:rPr>
        <w:t xml:space="preserve"> and characteristic radiographs that do not show the same </w:t>
      </w:r>
      <w:r w:rsidR="003218B3" w:rsidRPr="00A66C9A">
        <w:rPr>
          <w:rFonts w:ascii="Book Antiqua" w:hAnsi="Book Antiqua"/>
        </w:rPr>
        <w:lastRenderedPageBreak/>
        <w:t xml:space="preserve">projections of the long bones in any single view. </w:t>
      </w:r>
      <w:r w:rsidR="00961283" w:rsidRPr="00A66C9A">
        <w:rPr>
          <w:rFonts w:ascii="Book Antiqua" w:hAnsi="Book Antiqua"/>
        </w:rPr>
        <w:t xml:space="preserve">Attempting closed reduction will not be a rewarding endeavor. </w:t>
      </w:r>
      <w:r w:rsidR="00030EE4" w:rsidRPr="00A66C9A">
        <w:rPr>
          <w:rFonts w:ascii="Book Antiqua" w:hAnsi="Book Antiqua"/>
        </w:rPr>
        <w:t xml:space="preserve">Instead, open reduction should be performed as soon as vascular compromise is excluded. </w:t>
      </w:r>
      <w:r w:rsidR="00A11522" w:rsidRPr="00A66C9A">
        <w:rPr>
          <w:rFonts w:ascii="Book Antiqua" w:hAnsi="Book Antiqua"/>
        </w:rPr>
        <w:t>MRI is</w:t>
      </w:r>
      <w:r w:rsidR="00030EE4" w:rsidRPr="00A66C9A">
        <w:rPr>
          <w:rFonts w:ascii="Book Antiqua" w:hAnsi="Book Antiqua"/>
        </w:rPr>
        <w:t xml:space="preserve"> not crucial in the preoperative period and can lead to delays of up to 24 h</w:t>
      </w:r>
      <w:r w:rsidR="00DA5DD5" w:rsidRPr="00A66C9A">
        <w:rPr>
          <w:rFonts w:ascii="Book Antiqua" w:hAnsi="Book Antiqua"/>
        </w:rPr>
        <w:t xml:space="preserve"> and can compromise the overlying soft tissue envelope</w:t>
      </w:r>
      <w:r w:rsidR="00D17339" w:rsidRPr="00A66C9A">
        <w:rPr>
          <w:rFonts w:ascii="Book Antiqua" w:hAnsi="Book Antiqua"/>
          <w:vertAlign w:val="superscript"/>
        </w:rPr>
        <w:fldChar w:fldCharType="begin"/>
      </w:r>
      <w:r w:rsidR="00D17339" w:rsidRPr="00A66C9A">
        <w:rPr>
          <w:rFonts w:ascii="Book Antiqua" w:hAnsi="Book Antiqua"/>
          <w:vertAlign w:val="superscript"/>
        </w:rPr>
        <w:instrText xml:space="preserve"> ADDIN EN.CITE &lt;EndNote&gt;&lt;Cite&gt;&lt;Author&gt;Paulin&lt;/Author&gt;&lt;Year&gt;2015&lt;/Year&gt;&lt;RecNum&gt;1&lt;/RecNum&gt;&lt;DisplayText&gt;[7]&lt;/DisplayText&gt;&lt;record&gt;&lt;rec-number&gt;1&lt;/rec-number&gt;&lt;foreign-keys&gt;&lt;key app="EN" db-id="r9dvdezpas2vsne02z4pfrtnavpvdsrtr252" timestamp="1430146916"&gt;1&lt;/key&gt;&lt;/foreign-keys&gt;&lt;ref-type name="Journal Article"&gt;17&lt;/ref-type&gt;&lt;contributors&gt;&lt;authors&gt;&lt;author&gt;Paulin, E.&lt;/author&gt;&lt;author&gt;Boudabbous, S.&lt;/author&gt;&lt;author&gt;Nicodeme, J. D.&lt;/author&gt;&lt;author&gt;Arditi, D.&lt;/author&gt;&lt;author&gt;Becker, C.&lt;/author&gt;&lt;/authors&gt;&lt;/contributors&gt;&lt;auth-address&gt;Hopitaux Universitaires de Geneve, Service de Radiologie, Rue Gabrielle-Perret-Gentil 4, 1205, Geneva, Switzerland, emilie.paulin@bluewin.ch.&lt;/auth-address&gt;&lt;titles&gt;&lt;title&gt;Radiological assessment of irreducible posterolateral knee subluxation after dislocation due to interposition of the vastus medialis: a case report&lt;/title&gt;&lt;secondary-title&gt;Skeletal Radiol&lt;/secondary-title&gt;&lt;alt-title&gt;Skeletal radiology&lt;/alt-title&gt;&lt;/titles&gt;&lt;periodical&gt;&lt;full-title&gt;Skeletal Radiol&lt;/full-title&gt;&lt;abbr-1&gt;Skeletal radiology&lt;/abbr-1&gt;&lt;/periodical&gt;&lt;alt-periodical&gt;&lt;full-title&gt;Skeletal Radiol&lt;/full-title&gt;&lt;abbr-1&gt;Skeletal radiology&lt;/abbr-1&gt;&lt;/alt-periodical&gt;&lt;pages&gt;883-8&lt;/pages&gt;&lt;volume&gt;44&lt;/volume&gt;&lt;number&gt;6&lt;/number&gt;&lt;dates&gt;&lt;year&gt;2015&lt;/year&gt;&lt;pub-dates&gt;&lt;date&gt;Jun&lt;/date&gt;&lt;/pub-dates&gt;&lt;/dates&gt;&lt;isbn&gt;1432-2161 (Electronic)&amp;#xD;0364-2348 (Linking)&lt;/isbn&gt;&lt;accession-num&gt;25560996&lt;/accession-num&gt;&lt;urls&gt;&lt;related-urls&gt;&lt;url&gt;http://www.ncbi.nlm.nih.gov/pubmed/25560996&lt;/url&gt;&lt;/related-urls&gt;&lt;/urls&gt;&lt;electronic-resource-num&gt;10.1007/s00256-014-2085-1&lt;/electronic-resource-num&gt;&lt;/record&gt;&lt;/Cite&gt;&lt;/EndNote&gt;</w:instrText>
      </w:r>
      <w:r w:rsidR="00D17339" w:rsidRPr="00A66C9A">
        <w:rPr>
          <w:rFonts w:ascii="Book Antiqua" w:hAnsi="Book Antiqua"/>
          <w:vertAlign w:val="superscript"/>
        </w:rPr>
        <w:fldChar w:fldCharType="separate"/>
      </w:r>
      <w:r w:rsidR="00D17339"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4</w:t>
      </w:r>
      <w:r w:rsidR="00D17339" w:rsidRPr="00A66C9A">
        <w:rPr>
          <w:rFonts w:ascii="Book Antiqua" w:hAnsi="Book Antiqua"/>
          <w:noProof/>
          <w:vertAlign w:val="superscript"/>
        </w:rPr>
        <w:t>]</w:t>
      </w:r>
      <w:r w:rsidR="00D17339" w:rsidRPr="00A66C9A">
        <w:rPr>
          <w:rFonts w:ascii="Book Antiqua" w:hAnsi="Book Antiqua"/>
          <w:vertAlign w:val="superscript"/>
        </w:rPr>
        <w:fldChar w:fldCharType="end"/>
      </w:r>
      <w:r w:rsidR="00030EE4" w:rsidRPr="00A66C9A">
        <w:rPr>
          <w:rFonts w:ascii="Book Antiqua" w:hAnsi="Book Antiqua"/>
        </w:rPr>
        <w:t xml:space="preserve">. </w:t>
      </w:r>
      <w:r w:rsidR="00A11522" w:rsidRPr="00A66C9A">
        <w:rPr>
          <w:rFonts w:ascii="Book Antiqua" w:hAnsi="Book Antiqua"/>
        </w:rPr>
        <w:t>MRI can be obtained postoperatively following a period of soft tissue healing in patients with persistent symptoms.</w:t>
      </w:r>
    </w:p>
    <w:p w14:paraId="15E44F00" w14:textId="77777777" w:rsidR="00653F7B" w:rsidRPr="00A66C9A" w:rsidRDefault="00653F7B" w:rsidP="009F70D8">
      <w:pPr>
        <w:spacing w:line="360" w:lineRule="auto"/>
        <w:jc w:val="both"/>
        <w:rPr>
          <w:rFonts w:ascii="Book Antiqua" w:eastAsia="宋体" w:hAnsi="Book Antiqua"/>
          <w:lang w:eastAsia="zh-CN"/>
        </w:rPr>
      </w:pPr>
    </w:p>
    <w:p w14:paraId="4FEDBF53" w14:textId="77777777" w:rsidR="00CF1589" w:rsidRPr="00A66C9A" w:rsidRDefault="00CF1589" w:rsidP="009F70D8">
      <w:pPr>
        <w:autoSpaceDE w:val="0"/>
        <w:autoSpaceDN w:val="0"/>
        <w:adjustRightInd w:val="0"/>
        <w:spacing w:line="360" w:lineRule="auto"/>
        <w:jc w:val="both"/>
        <w:rPr>
          <w:rFonts w:ascii="Book Antiqua" w:hAnsi="Book Antiqua"/>
          <w:b/>
        </w:rPr>
      </w:pPr>
      <w:r w:rsidRPr="00A66C9A">
        <w:rPr>
          <w:rFonts w:ascii="Book Antiqua" w:hAnsi="Book Antiqua"/>
          <w:b/>
        </w:rPr>
        <w:t>COMMENTS</w:t>
      </w:r>
    </w:p>
    <w:p w14:paraId="42850892" w14:textId="3B3D4BF9" w:rsidR="00555950" w:rsidRPr="00A66C9A" w:rsidRDefault="00555950" w:rsidP="009F70D8">
      <w:pPr>
        <w:autoSpaceDE w:val="0"/>
        <w:autoSpaceDN w:val="0"/>
        <w:adjustRightInd w:val="0"/>
        <w:spacing w:line="360" w:lineRule="auto"/>
        <w:jc w:val="both"/>
        <w:rPr>
          <w:rFonts w:ascii="Book Antiqua" w:hAnsi="Book Antiqua"/>
          <w:b/>
          <w:i/>
        </w:rPr>
      </w:pPr>
      <w:r w:rsidRPr="00A66C9A">
        <w:rPr>
          <w:rFonts w:ascii="Book Antiqua" w:hAnsi="Book Antiqua"/>
          <w:b/>
          <w:i/>
        </w:rPr>
        <w:t>Case characteristics</w:t>
      </w:r>
    </w:p>
    <w:p w14:paraId="4D6BB48E" w14:textId="535BFB92" w:rsidR="00CF1589" w:rsidRPr="00A66C9A" w:rsidRDefault="00377760" w:rsidP="009F70D8">
      <w:pPr>
        <w:spacing w:line="360" w:lineRule="auto"/>
        <w:jc w:val="both"/>
        <w:rPr>
          <w:rFonts w:ascii="Book Antiqua" w:eastAsia="宋体" w:hAnsi="Book Antiqua"/>
          <w:lang w:eastAsia="zh-CN"/>
        </w:rPr>
      </w:pPr>
      <w:r w:rsidRPr="00A66C9A">
        <w:rPr>
          <w:rFonts w:ascii="Book Antiqua" w:eastAsia="宋体" w:hAnsi="Book Antiqua"/>
          <w:lang w:eastAsia="zh-CN"/>
        </w:rPr>
        <w:t>A 48-year-old man presented with right knee pain and swelling 3 d after twisting his right knee during a fall.</w:t>
      </w:r>
    </w:p>
    <w:p w14:paraId="0AD61E7B" w14:textId="77777777" w:rsidR="00D17339" w:rsidRPr="00A66C9A" w:rsidRDefault="00D17339" w:rsidP="009F70D8">
      <w:pPr>
        <w:spacing w:line="360" w:lineRule="auto"/>
        <w:jc w:val="both"/>
        <w:rPr>
          <w:rFonts w:ascii="Book Antiqua" w:eastAsia="宋体" w:hAnsi="Book Antiqua"/>
          <w:lang w:eastAsia="zh-CN"/>
        </w:rPr>
      </w:pPr>
    </w:p>
    <w:p w14:paraId="5A000A89" w14:textId="0F80EE03" w:rsidR="00377760" w:rsidRPr="00A66C9A" w:rsidRDefault="00377760" w:rsidP="009F70D8">
      <w:pPr>
        <w:spacing w:line="360" w:lineRule="auto"/>
        <w:jc w:val="both"/>
        <w:rPr>
          <w:rFonts w:ascii="Book Antiqua" w:eastAsia="宋体" w:hAnsi="Book Antiqua"/>
          <w:b/>
          <w:i/>
          <w:lang w:eastAsia="zh-CN"/>
        </w:rPr>
      </w:pPr>
      <w:r w:rsidRPr="00A66C9A">
        <w:rPr>
          <w:rFonts w:ascii="Book Antiqua" w:eastAsia="宋体" w:hAnsi="Book Antiqua"/>
          <w:b/>
          <w:i/>
          <w:lang w:eastAsia="zh-CN"/>
        </w:rPr>
        <w:t>Clinical diagnosis</w:t>
      </w:r>
    </w:p>
    <w:p w14:paraId="32A8C456" w14:textId="5218B02C" w:rsidR="00377760" w:rsidRPr="00A66C9A" w:rsidRDefault="00377760" w:rsidP="009F70D8">
      <w:pPr>
        <w:spacing w:line="360" w:lineRule="auto"/>
        <w:jc w:val="both"/>
        <w:rPr>
          <w:rFonts w:ascii="Book Antiqua" w:eastAsia="宋体" w:hAnsi="Book Antiqua"/>
          <w:lang w:eastAsia="zh-CN"/>
        </w:rPr>
      </w:pPr>
      <w:proofErr w:type="gramStart"/>
      <w:r w:rsidRPr="00A66C9A">
        <w:rPr>
          <w:rFonts w:ascii="Book Antiqua" w:eastAsia="宋体" w:hAnsi="Book Antiqua"/>
          <w:lang w:eastAsia="zh-CN"/>
        </w:rPr>
        <w:t>Gross swelling of the right thigh to ankle with distal thigh blistering.</w:t>
      </w:r>
      <w:proofErr w:type="gramEnd"/>
      <w:r w:rsidRPr="00A66C9A">
        <w:rPr>
          <w:rFonts w:ascii="Book Antiqua" w:eastAsia="宋体" w:hAnsi="Book Antiqua"/>
          <w:lang w:eastAsia="zh-CN"/>
        </w:rPr>
        <w:t xml:space="preserve"> “Pucker” sign was visible over the distal anteromedial thigh. Subcutaneous bony prominence (medial femoral condyle) was palpable proximal to the pucker. Pulses were strong and </w:t>
      </w:r>
      <w:r w:rsidR="00D17339" w:rsidRPr="00A66C9A">
        <w:rPr>
          <w:rFonts w:ascii="Book Antiqua" w:hAnsi="Book Antiqua"/>
        </w:rPr>
        <w:t>ankle-brachial index</w:t>
      </w:r>
      <w:r w:rsidR="00D17339" w:rsidRPr="00A66C9A">
        <w:rPr>
          <w:rFonts w:ascii="Book Antiqua" w:eastAsia="宋体" w:hAnsi="Book Antiqua" w:hint="eastAsia"/>
          <w:lang w:eastAsia="zh-CN"/>
        </w:rPr>
        <w:t xml:space="preserve"> </w:t>
      </w:r>
      <w:r w:rsidRPr="00A66C9A">
        <w:rPr>
          <w:rFonts w:ascii="Book Antiqua" w:eastAsia="宋体" w:hAnsi="Book Antiqua"/>
          <w:lang w:eastAsia="zh-CN"/>
        </w:rPr>
        <w:t>was &gt;</w:t>
      </w:r>
      <w:r w:rsidR="00D17339" w:rsidRPr="00A66C9A">
        <w:rPr>
          <w:rFonts w:ascii="Book Antiqua" w:eastAsia="宋体" w:hAnsi="Book Antiqua" w:hint="eastAsia"/>
          <w:lang w:eastAsia="zh-CN"/>
        </w:rPr>
        <w:t xml:space="preserve"> </w:t>
      </w:r>
      <w:r w:rsidRPr="00A66C9A">
        <w:rPr>
          <w:rFonts w:ascii="Book Antiqua" w:eastAsia="宋体" w:hAnsi="Book Antiqua"/>
          <w:lang w:eastAsia="zh-CN"/>
        </w:rPr>
        <w:t>1.0 bilaterally.</w:t>
      </w:r>
    </w:p>
    <w:p w14:paraId="0ACEF44C" w14:textId="77777777" w:rsidR="00D17339" w:rsidRPr="00A66C9A" w:rsidRDefault="00D17339" w:rsidP="009F70D8">
      <w:pPr>
        <w:spacing w:line="360" w:lineRule="auto"/>
        <w:jc w:val="both"/>
        <w:rPr>
          <w:rFonts w:ascii="Book Antiqua" w:eastAsia="宋体" w:hAnsi="Book Antiqua"/>
          <w:lang w:eastAsia="zh-CN"/>
        </w:rPr>
      </w:pPr>
    </w:p>
    <w:p w14:paraId="7ECD045F" w14:textId="37E34DFA" w:rsidR="00377760" w:rsidRPr="00A66C9A" w:rsidRDefault="00377760" w:rsidP="009F70D8">
      <w:pPr>
        <w:spacing w:line="360" w:lineRule="auto"/>
        <w:jc w:val="both"/>
        <w:rPr>
          <w:rFonts w:ascii="Book Antiqua" w:eastAsia="宋体" w:hAnsi="Book Antiqua"/>
          <w:b/>
          <w:i/>
          <w:lang w:eastAsia="zh-CN"/>
        </w:rPr>
      </w:pPr>
      <w:r w:rsidRPr="00A66C9A">
        <w:rPr>
          <w:rFonts w:ascii="Book Antiqua" w:eastAsia="宋体" w:hAnsi="Book Antiqua"/>
          <w:b/>
          <w:i/>
          <w:lang w:eastAsia="zh-CN"/>
        </w:rPr>
        <w:t>Differential diagnosis</w:t>
      </w:r>
    </w:p>
    <w:p w14:paraId="6232F74B" w14:textId="56CA057E" w:rsidR="00377760" w:rsidRPr="00A66C9A" w:rsidRDefault="00377760" w:rsidP="009F70D8">
      <w:pPr>
        <w:spacing w:line="360" w:lineRule="auto"/>
        <w:jc w:val="both"/>
        <w:rPr>
          <w:rFonts w:ascii="Book Antiqua" w:eastAsia="宋体" w:hAnsi="Book Antiqua"/>
          <w:lang w:eastAsia="zh-CN"/>
        </w:rPr>
      </w:pPr>
      <w:r w:rsidRPr="00A66C9A">
        <w:rPr>
          <w:rFonts w:ascii="Book Antiqua" w:hAnsi="Book Antiqua"/>
        </w:rPr>
        <w:t>Knee septic arthritis, knee effusion, deep vein thrombosis, compartment syndrome, anterior knee dislocation, posterior knee dislocation, cruciate or collateral ligament injury, tumor</w:t>
      </w:r>
      <w:r w:rsidR="00D17339" w:rsidRPr="00A66C9A">
        <w:rPr>
          <w:rFonts w:ascii="Book Antiqua" w:eastAsia="宋体" w:hAnsi="Book Antiqua" w:hint="eastAsia"/>
          <w:lang w:eastAsia="zh-CN"/>
        </w:rPr>
        <w:t>.</w:t>
      </w:r>
    </w:p>
    <w:p w14:paraId="182B78E7" w14:textId="77777777" w:rsidR="00D17339" w:rsidRPr="00A66C9A" w:rsidRDefault="00D17339" w:rsidP="009F70D8">
      <w:pPr>
        <w:spacing w:line="360" w:lineRule="auto"/>
        <w:jc w:val="both"/>
        <w:rPr>
          <w:rFonts w:ascii="Book Antiqua" w:eastAsia="宋体" w:hAnsi="Book Antiqua"/>
          <w:lang w:eastAsia="zh-CN"/>
        </w:rPr>
      </w:pPr>
    </w:p>
    <w:p w14:paraId="54B703E4" w14:textId="77777777" w:rsidR="00377760" w:rsidRPr="00A66C9A" w:rsidRDefault="00377760" w:rsidP="009F70D8">
      <w:pPr>
        <w:spacing w:line="360" w:lineRule="auto"/>
        <w:jc w:val="both"/>
        <w:rPr>
          <w:rFonts w:ascii="Book Antiqua" w:hAnsi="Book Antiqua"/>
          <w:b/>
          <w:i/>
        </w:rPr>
      </w:pPr>
      <w:r w:rsidRPr="00A66C9A">
        <w:rPr>
          <w:rFonts w:ascii="Book Antiqua" w:hAnsi="Book Antiqua"/>
          <w:b/>
          <w:i/>
        </w:rPr>
        <w:t>Laboratory diagnosis</w:t>
      </w:r>
    </w:p>
    <w:p w14:paraId="7EFF8CDE" w14:textId="302C7B2D" w:rsidR="00377760" w:rsidRPr="00A66C9A" w:rsidRDefault="00377760" w:rsidP="009F70D8">
      <w:pPr>
        <w:spacing w:line="360" w:lineRule="auto"/>
        <w:jc w:val="both"/>
        <w:rPr>
          <w:rFonts w:ascii="Book Antiqua" w:eastAsia="宋体" w:hAnsi="Book Antiqua"/>
          <w:lang w:eastAsia="zh-CN"/>
        </w:rPr>
      </w:pPr>
      <w:proofErr w:type="gramStart"/>
      <w:r w:rsidRPr="00A66C9A">
        <w:rPr>
          <w:rFonts w:ascii="Book Antiqua" w:hAnsi="Book Antiqua"/>
        </w:rPr>
        <w:t>All labs within normal limits</w:t>
      </w:r>
      <w:r w:rsidR="00D17339" w:rsidRPr="00A66C9A">
        <w:rPr>
          <w:rFonts w:ascii="Book Antiqua" w:eastAsia="宋体" w:hAnsi="Book Antiqua" w:hint="eastAsia"/>
          <w:lang w:eastAsia="zh-CN"/>
        </w:rPr>
        <w:t>.</w:t>
      </w:r>
      <w:proofErr w:type="gramEnd"/>
    </w:p>
    <w:p w14:paraId="1F4188DE" w14:textId="77777777" w:rsidR="00D17339" w:rsidRPr="00A66C9A" w:rsidRDefault="00D17339" w:rsidP="009F70D8">
      <w:pPr>
        <w:spacing w:line="360" w:lineRule="auto"/>
        <w:jc w:val="both"/>
        <w:rPr>
          <w:rFonts w:ascii="Book Antiqua" w:eastAsia="宋体" w:hAnsi="Book Antiqua"/>
          <w:lang w:eastAsia="zh-CN"/>
        </w:rPr>
      </w:pPr>
    </w:p>
    <w:p w14:paraId="2CE00E8E" w14:textId="77777777" w:rsidR="00377760" w:rsidRPr="00A66C9A" w:rsidRDefault="00377760" w:rsidP="009F70D8">
      <w:pPr>
        <w:spacing w:line="360" w:lineRule="auto"/>
        <w:jc w:val="both"/>
        <w:rPr>
          <w:rFonts w:ascii="Book Antiqua" w:hAnsi="Book Antiqua"/>
          <w:b/>
          <w:i/>
        </w:rPr>
      </w:pPr>
      <w:r w:rsidRPr="00A66C9A">
        <w:rPr>
          <w:rFonts w:ascii="Book Antiqua" w:hAnsi="Book Antiqua"/>
          <w:b/>
          <w:i/>
        </w:rPr>
        <w:t>Imaging diagnosis</w:t>
      </w:r>
    </w:p>
    <w:p w14:paraId="44CEF887" w14:textId="77777777" w:rsidR="00D17339" w:rsidRPr="00A66C9A" w:rsidRDefault="00377760" w:rsidP="009F70D8">
      <w:pPr>
        <w:spacing w:line="360" w:lineRule="auto"/>
        <w:jc w:val="both"/>
        <w:rPr>
          <w:rFonts w:ascii="Book Antiqua" w:eastAsia="宋体" w:hAnsi="Book Antiqua"/>
          <w:lang w:eastAsia="zh-CN"/>
        </w:rPr>
      </w:pPr>
      <w:r w:rsidRPr="00A66C9A">
        <w:rPr>
          <w:rFonts w:ascii="Book Antiqua" w:hAnsi="Book Antiqua"/>
        </w:rPr>
        <w:t>Radiographs revealed posterolateral dislocation of the knee</w:t>
      </w:r>
      <w:r w:rsidR="00D17339" w:rsidRPr="00A66C9A">
        <w:rPr>
          <w:rFonts w:ascii="Book Antiqua" w:eastAsia="宋体" w:hAnsi="Book Antiqua" w:hint="eastAsia"/>
          <w:lang w:eastAsia="zh-CN"/>
        </w:rPr>
        <w:t>.</w:t>
      </w:r>
    </w:p>
    <w:p w14:paraId="4A4F28C6" w14:textId="5321356C" w:rsidR="00377760" w:rsidRPr="00A66C9A" w:rsidRDefault="00377760" w:rsidP="009F70D8">
      <w:pPr>
        <w:spacing w:line="360" w:lineRule="auto"/>
        <w:jc w:val="both"/>
        <w:rPr>
          <w:rFonts w:ascii="Book Antiqua" w:hAnsi="Book Antiqua"/>
        </w:rPr>
      </w:pPr>
      <w:r w:rsidRPr="00A66C9A">
        <w:rPr>
          <w:rFonts w:ascii="Book Antiqua" w:hAnsi="Book Antiqua"/>
        </w:rPr>
        <w:t xml:space="preserve"> </w:t>
      </w:r>
    </w:p>
    <w:p w14:paraId="50CAD86D" w14:textId="77777777" w:rsidR="00377760" w:rsidRPr="00A66C9A" w:rsidRDefault="00377760" w:rsidP="009F70D8">
      <w:pPr>
        <w:spacing w:line="360" w:lineRule="auto"/>
        <w:jc w:val="both"/>
        <w:rPr>
          <w:rFonts w:ascii="Book Antiqua" w:hAnsi="Book Antiqua"/>
          <w:b/>
          <w:i/>
        </w:rPr>
      </w:pPr>
      <w:r w:rsidRPr="00A66C9A">
        <w:rPr>
          <w:rFonts w:ascii="Book Antiqua" w:hAnsi="Book Antiqua"/>
          <w:b/>
          <w:i/>
        </w:rPr>
        <w:t>Pathological diagnosis</w:t>
      </w:r>
    </w:p>
    <w:p w14:paraId="1AFCCBDB" w14:textId="77777777" w:rsidR="00D17339" w:rsidRPr="00A66C9A" w:rsidRDefault="00377760" w:rsidP="009F70D8">
      <w:pPr>
        <w:spacing w:line="360" w:lineRule="auto"/>
        <w:jc w:val="both"/>
        <w:rPr>
          <w:rFonts w:ascii="Book Antiqua" w:eastAsia="宋体" w:hAnsi="Book Antiqua"/>
          <w:lang w:eastAsia="zh-CN"/>
        </w:rPr>
      </w:pPr>
      <w:proofErr w:type="gramStart"/>
      <w:r w:rsidRPr="00A66C9A">
        <w:rPr>
          <w:rFonts w:ascii="Book Antiqua" w:hAnsi="Book Antiqua"/>
        </w:rPr>
        <w:lastRenderedPageBreak/>
        <w:t>Posterolateral dislocation of the knee</w:t>
      </w:r>
      <w:r w:rsidR="00D17339" w:rsidRPr="00A66C9A">
        <w:rPr>
          <w:rFonts w:ascii="Book Antiqua" w:eastAsia="宋体" w:hAnsi="Book Antiqua" w:hint="eastAsia"/>
          <w:lang w:eastAsia="zh-CN"/>
        </w:rPr>
        <w:t>.</w:t>
      </w:r>
      <w:proofErr w:type="gramEnd"/>
    </w:p>
    <w:p w14:paraId="1A7A113A" w14:textId="6F256321" w:rsidR="00377760" w:rsidRPr="00A66C9A" w:rsidRDefault="00377760" w:rsidP="009F70D8">
      <w:pPr>
        <w:spacing w:line="360" w:lineRule="auto"/>
        <w:jc w:val="both"/>
        <w:rPr>
          <w:rFonts w:ascii="Book Antiqua" w:hAnsi="Book Antiqua"/>
        </w:rPr>
      </w:pPr>
      <w:r w:rsidRPr="00A66C9A">
        <w:rPr>
          <w:rFonts w:ascii="Book Antiqua" w:hAnsi="Book Antiqua"/>
        </w:rPr>
        <w:t xml:space="preserve"> </w:t>
      </w:r>
    </w:p>
    <w:p w14:paraId="2FE20216" w14:textId="71EC91ED" w:rsidR="00E56078" w:rsidRPr="00A66C9A" w:rsidRDefault="00E56078" w:rsidP="009F70D8">
      <w:pPr>
        <w:spacing w:line="360" w:lineRule="auto"/>
        <w:jc w:val="both"/>
        <w:rPr>
          <w:rFonts w:ascii="Book Antiqua" w:hAnsi="Book Antiqua"/>
          <w:b/>
          <w:i/>
        </w:rPr>
      </w:pPr>
      <w:r w:rsidRPr="00A66C9A">
        <w:rPr>
          <w:rFonts w:ascii="Book Antiqua" w:hAnsi="Book Antiqua"/>
          <w:b/>
          <w:i/>
        </w:rPr>
        <w:t>Treatment</w:t>
      </w:r>
    </w:p>
    <w:p w14:paraId="091634D5" w14:textId="5FB23476" w:rsidR="00E56078" w:rsidRPr="00A66C9A" w:rsidRDefault="00E56078" w:rsidP="009F70D8">
      <w:pPr>
        <w:spacing w:line="360" w:lineRule="auto"/>
        <w:jc w:val="both"/>
        <w:rPr>
          <w:rFonts w:ascii="Book Antiqua" w:eastAsia="宋体" w:hAnsi="Book Antiqua"/>
          <w:lang w:eastAsia="zh-CN"/>
        </w:rPr>
      </w:pPr>
      <w:r w:rsidRPr="00A66C9A">
        <w:rPr>
          <w:rFonts w:ascii="Book Antiqua" w:hAnsi="Book Antiqua"/>
        </w:rPr>
        <w:t xml:space="preserve">Operative open reduction and repair of medial retinaculum, </w:t>
      </w:r>
      <w:r w:rsidR="00D17339" w:rsidRPr="00A66C9A">
        <w:rPr>
          <w:rFonts w:ascii="Book Antiqua" w:hAnsi="Book Antiqua"/>
        </w:rPr>
        <w:t>medial patellofemoral ligament</w:t>
      </w:r>
      <w:r w:rsidRPr="00A66C9A">
        <w:rPr>
          <w:rFonts w:ascii="Book Antiqua" w:hAnsi="Book Antiqua"/>
        </w:rPr>
        <w:t xml:space="preserve"> and vastus </w:t>
      </w:r>
      <w:proofErr w:type="spellStart"/>
      <w:r w:rsidRPr="00A66C9A">
        <w:rPr>
          <w:rFonts w:ascii="Book Antiqua" w:hAnsi="Book Antiqua"/>
        </w:rPr>
        <w:t>medialis</w:t>
      </w:r>
      <w:proofErr w:type="spellEnd"/>
      <w:r w:rsidRPr="00A66C9A">
        <w:rPr>
          <w:rFonts w:ascii="Book Antiqua" w:hAnsi="Book Antiqua"/>
        </w:rPr>
        <w:t>.</w:t>
      </w:r>
    </w:p>
    <w:p w14:paraId="0858C946" w14:textId="77777777" w:rsidR="00D17339" w:rsidRPr="00A66C9A" w:rsidRDefault="00D17339" w:rsidP="009F70D8">
      <w:pPr>
        <w:spacing w:line="360" w:lineRule="auto"/>
        <w:jc w:val="both"/>
        <w:rPr>
          <w:rFonts w:ascii="Book Antiqua" w:eastAsia="宋体" w:hAnsi="Book Antiqua"/>
          <w:lang w:eastAsia="zh-CN"/>
        </w:rPr>
      </w:pPr>
    </w:p>
    <w:p w14:paraId="6E8E8697" w14:textId="77777777" w:rsidR="00E56078" w:rsidRPr="00A66C9A" w:rsidRDefault="00E56078" w:rsidP="009F70D8">
      <w:pPr>
        <w:spacing w:line="360" w:lineRule="auto"/>
        <w:jc w:val="both"/>
        <w:rPr>
          <w:rFonts w:ascii="Book Antiqua" w:hAnsi="Book Antiqua"/>
          <w:b/>
          <w:i/>
        </w:rPr>
      </w:pPr>
      <w:r w:rsidRPr="00A66C9A">
        <w:rPr>
          <w:rFonts w:ascii="Book Antiqua" w:hAnsi="Book Antiqua"/>
          <w:b/>
          <w:i/>
        </w:rPr>
        <w:t>Related reports</w:t>
      </w:r>
    </w:p>
    <w:p w14:paraId="1D7D23C3" w14:textId="13D92FC9" w:rsidR="003605FD" w:rsidRPr="00A66C9A" w:rsidRDefault="00E56078" w:rsidP="009F70D8">
      <w:pPr>
        <w:spacing w:line="360" w:lineRule="auto"/>
        <w:jc w:val="both"/>
        <w:rPr>
          <w:rFonts w:ascii="Book Antiqua" w:eastAsia="宋体" w:hAnsi="Book Antiqua"/>
          <w:lang w:eastAsia="zh-CN"/>
        </w:rPr>
      </w:pPr>
      <w:r w:rsidRPr="00A66C9A">
        <w:rPr>
          <w:rFonts w:ascii="Book Antiqua" w:hAnsi="Book Antiqua"/>
        </w:rPr>
        <w:t xml:space="preserve">Posterolateral knee dislocations are uncommon and can be missed. </w:t>
      </w:r>
      <w:r w:rsidR="00D17339" w:rsidRPr="00A66C9A">
        <w:rPr>
          <w:rFonts w:ascii="Book Antiqua" w:hAnsi="Book Antiqua" w:cs="Arial"/>
        </w:rPr>
        <w:t>Magnetic resonance imaging</w:t>
      </w:r>
      <w:r w:rsidR="00D17339" w:rsidRPr="00A66C9A">
        <w:rPr>
          <w:rFonts w:ascii="Book Antiqua" w:eastAsia="宋体" w:hAnsi="Book Antiqua" w:cs="Arial"/>
          <w:lang w:eastAsia="zh-CN"/>
        </w:rPr>
        <w:t xml:space="preserve"> (</w:t>
      </w:r>
      <w:r w:rsidR="00D17339" w:rsidRPr="00A66C9A">
        <w:rPr>
          <w:rFonts w:ascii="Book Antiqua" w:hAnsi="Book Antiqua"/>
        </w:rPr>
        <w:t>MRI</w:t>
      </w:r>
      <w:r w:rsidR="00D17339" w:rsidRPr="00A66C9A">
        <w:rPr>
          <w:rFonts w:ascii="Book Antiqua" w:eastAsia="宋体" w:hAnsi="Book Antiqua"/>
          <w:lang w:eastAsia="zh-CN"/>
        </w:rPr>
        <w:t>)</w:t>
      </w:r>
      <w:r w:rsidR="003605FD" w:rsidRPr="00A66C9A">
        <w:rPr>
          <w:rFonts w:ascii="Book Antiqua" w:hAnsi="Book Antiqua"/>
        </w:rPr>
        <w:t xml:space="preserve"> will only delay treatment. </w:t>
      </w:r>
      <w:r w:rsidRPr="00A66C9A">
        <w:rPr>
          <w:rFonts w:ascii="Book Antiqua" w:hAnsi="Book Antiqua"/>
        </w:rPr>
        <w:t xml:space="preserve">Closed reduction may not be possible. Urgent open reduction is necessary </w:t>
      </w:r>
      <w:r w:rsidR="003605FD" w:rsidRPr="00A66C9A">
        <w:rPr>
          <w:rFonts w:ascii="Book Antiqua" w:hAnsi="Book Antiqua"/>
        </w:rPr>
        <w:t>to preserve the tenuous soft tissue envelope.</w:t>
      </w:r>
    </w:p>
    <w:p w14:paraId="512E45A4" w14:textId="77777777" w:rsidR="00D17339" w:rsidRPr="00A66C9A" w:rsidRDefault="00D17339" w:rsidP="009F70D8">
      <w:pPr>
        <w:spacing w:line="360" w:lineRule="auto"/>
        <w:jc w:val="both"/>
        <w:rPr>
          <w:rFonts w:ascii="Book Antiqua" w:eastAsia="宋体" w:hAnsi="Book Antiqua"/>
          <w:lang w:eastAsia="zh-CN"/>
        </w:rPr>
      </w:pPr>
    </w:p>
    <w:p w14:paraId="7FCDBDC2" w14:textId="77777777" w:rsidR="003605FD" w:rsidRPr="00A66C9A" w:rsidRDefault="003605FD" w:rsidP="00CA463D">
      <w:pPr>
        <w:spacing w:line="360" w:lineRule="auto"/>
        <w:jc w:val="both"/>
        <w:rPr>
          <w:rFonts w:ascii="Book Antiqua" w:hAnsi="Book Antiqua"/>
          <w:b/>
          <w:i/>
        </w:rPr>
      </w:pPr>
      <w:r w:rsidRPr="00A66C9A">
        <w:rPr>
          <w:rFonts w:ascii="Book Antiqua" w:hAnsi="Book Antiqua"/>
          <w:b/>
          <w:i/>
        </w:rPr>
        <w:t>Experiences and lessons</w:t>
      </w:r>
    </w:p>
    <w:p w14:paraId="074E049A" w14:textId="7C67F838" w:rsidR="00383162" w:rsidRPr="00A66C9A" w:rsidRDefault="003605FD" w:rsidP="00CA463D">
      <w:pPr>
        <w:spacing w:line="360" w:lineRule="auto"/>
        <w:jc w:val="both"/>
        <w:rPr>
          <w:rFonts w:ascii="Book Antiqua" w:eastAsia="宋体" w:hAnsi="Book Antiqua"/>
          <w:lang w:eastAsia="zh-CN"/>
        </w:rPr>
      </w:pPr>
      <w:r w:rsidRPr="00A66C9A">
        <w:rPr>
          <w:rFonts w:ascii="Book Antiqua" w:hAnsi="Book Antiqua"/>
        </w:rPr>
        <w:t xml:space="preserve">This condition is uncommon. Urgent open reduction is often necessary as closed reduction is usually impossible. MRI in the acute setting will only serve to delay open reduction and will not guide immediate management. </w:t>
      </w:r>
    </w:p>
    <w:p w14:paraId="4D942378" w14:textId="77777777" w:rsidR="00D17339" w:rsidRPr="00A66C9A" w:rsidRDefault="00D17339" w:rsidP="00CA463D">
      <w:pPr>
        <w:spacing w:line="360" w:lineRule="auto"/>
        <w:jc w:val="both"/>
        <w:rPr>
          <w:rFonts w:ascii="Book Antiqua" w:eastAsia="宋体" w:hAnsi="Book Antiqua"/>
          <w:lang w:eastAsia="zh-CN"/>
        </w:rPr>
      </w:pPr>
    </w:p>
    <w:p w14:paraId="4721876A" w14:textId="70AE6066" w:rsidR="00D17339" w:rsidRPr="00A66C9A" w:rsidRDefault="00D17339" w:rsidP="00CA463D">
      <w:pPr>
        <w:spacing w:line="360" w:lineRule="auto"/>
        <w:jc w:val="both"/>
        <w:rPr>
          <w:rFonts w:ascii="Book Antiqua" w:eastAsia="宋体" w:hAnsi="Book Antiqua"/>
          <w:b/>
          <w:i/>
          <w:lang w:eastAsia="zh-CN"/>
        </w:rPr>
      </w:pPr>
      <w:r w:rsidRPr="00A66C9A">
        <w:rPr>
          <w:rFonts w:ascii="Book Antiqua" w:eastAsia="宋体" w:hAnsi="Book Antiqua"/>
          <w:b/>
          <w:i/>
          <w:lang w:eastAsia="zh-CN"/>
        </w:rPr>
        <w:t>Peer-review</w:t>
      </w:r>
    </w:p>
    <w:p w14:paraId="6CB51F97" w14:textId="06FA08A0" w:rsidR="00D17339" w:rsidRPr="00A66C9A" w:rsidRDefault="00CA463D" w:rsidP="00CA463D">
      <w:pPr>
        <w:spacing w:line="360" w:lineRule="auto"/>
        <w:jc w:val="both"/>
        <w:rPr>
          <w:rFonts w:ascii="Book Antiqua" w:eastAsia="宋体" w:hAnsi="Book Antiqua"/>
          <w:lang w:eastAsia="zh-CN"/>
        </w:rPr>
      </w:pPr>
      <w:r w:rsidRPr="00A66C9A">
        <w:rPr>
          <w:rFonts w:ascii="Book Antiqua" w:hAnsi="Book Antiqua"/>
        </w:rPr>
        <w:t>Authors reported a rare case of posterolateral dislocations of the knee. It is a well written case report.</w:t>
      </w:r>
    </w:p>
    <w:p w14:paraId="4129929B" w14:textId="77777777" w:rsidR="00CA463D" w:rsidRPr="00A66C9A" w:rsidRDefault="00CA463D" w:rsidP="00CA463D">
      <w:pPr>
        <w:spacing w:line="360" w:lineRule="auto"/>
        <w:jc w:val="both"/>
        <w:rPr>
          <w:rFonts w:ascii="Book Antiqua" w:eastAsia="宋体" w:hAnsi="Book Antiqua"/>
          <w:b/>
          <w:i/>
          <w:lang w:eastAsia="zh-CN"/>
        </w:rPr>
      </w:pPr>
    </w:p>
    <w:p w14:paraId="17D3292A" w14:textId="77777777" w:rsidR="00CA463D" w:rsidRPr="00A66C9A" w:rsidRDefault="00CA463D" w:rsidP="00CA463D">
      <w:pPr>
        <w:spacing w:line="360" w:lineRule="auto"/>
        <w:jc w:val="both"/>
        <w:rPr>
          <w:rFonts w:ascii="Book Antiqua" w:eastAsia="宋体" w:hAnsi="Book Antiqua"/>
          <w:b/>
          <w:lang w:eastAsia="zh-CN"/>
        </w:rPr>
      </w:pPr>
      <w:r w:rsidRPr="00A66C9A">
        <w:rPr>
          <w:rFonts w:ascii="Book Antiqua" w:eastAsia="宋体" w:hAnsi="Book Antiqua"/>
          <w:b/>
          <w:lang w:eastAsia="zh-CN"/>
        </w:rPr>
        <w:br w:type="page"/>
      </w:r>
    </w:p>
    <w:p w14:paraId="7B89CB7A" w14:textId="72EA0BCA" w:rsidR="00D17339" w:rsidRPr="00A66C9A" w:rsidRDefault="00D17339" w:rsidP="00CA463D">
      <w:pPr>
        <w:spacing w:line="360" w:lineRule="auto"/>
        <w:jc w:val="both"/>
        <w:rPr>
          <w:rFonts w:ascii="Book Antiqua" w:eastAsia="宋体" w:hAnsi="Book Antiqua"/>
          <w:b/>
          <w:lang w:eastAsia="zh-CN"/>
        </w:rPr>
      </w:pPr>
      <w:r w:rsidRPr="00A66C9A">
        <w:rPr>
          <w:rFonts w:ascii="Book Antiqua" w:eastAsia="宋体" w:hAnsi="Book Antiqua"/>
          <w:b/>
          <w:lang w:eastAsia="zh-CN"/>
        </w:rPr>
        <w:lastRenderedPageBreak/>
        <w:t>REFERENCES</w:t>
      </w:r>
    </w:p>
    <w:p w14:paraId="39CE57C2" w14:textId="09638C60" w:rsidR="00F52744" w:rsidRPr="00A66C9A" w:rsidRDefault="005A2427" w:rsidP="00CA463D">
      <w:pPr>
        <w:spacing w:line="360" w:lineRule="auto"/>
        <w:jc w:val="both"/>
        <w:rPr>
          <w:rFonts w:ascii="Book Antiqua" w:eastAsia="宋体" w:hAnsi="Book Antiqua" w:cs="宋体"/>
          <w:lang w:eastAsia="zh-CN"/>
        </w:rPr>
      </w:pPr>
      <w:r w:rsidRPr="00A66C9A">
        <w:rPr>
          <w:rFonts w:ascii="Book Antiqua" w:eastAsia="宋体" w:hAnsi="Book Antiqua" w:cs="宋体" w:hint="eastAsia"/>
          <w:lang w:eastAsia="zh-CN"/>
        </w:rPr>
        <w:t>1</w:t>
      </w:r>
      <w:r w:rsidR="00F52744" w:rsidRPr="00A66C9A">
        <w:rPr>
          <w:rFonts w:ascii="Book Antiqua" w:eastAsia="宋体" w:hAnsi="Book Antiqua" w:cs="宋体"/>
          <w:lang w:eastAsia="zh-CN"/>
        </w:rPr>
        <w:t xml:space="preserve"> </w:t>
      </w:r>
      <w:r w:rsidR="00F52744" w:rsidRPr="00A66C9A">
        <w:rPr>
          <w:rFonts w:ascii="Book Antiqua" w:eastAsia="宋体" w:hAnsi="Book Antiqua" w:cs="宋体"/>
          <w:b/>
          <w:bCs/>
          <w:lang w:eastAsia="zh-CN"/>
        </w:rPr>
        <w:t>Huang FS</w:t>
      </w:r>
      <w:r w:rsidR="00F52744" w:rsidRPr="00A66C9A">
        <w:rPr>
          <w:rFonts w:ascii="Book Antiqua" w:eastAsia="宋体" w:hAnsi="Book Antiqua" w:cs="宋体"/>
          <w:lang w:eastAsia="zh-CN"/>
        </w:rPr>
        <w:t xml:space="preserve">, Simonian PT, </w:t>
      </w:r>
      <w:proofErr w:type="spellStart"/>
      <w:r w:rsidR="00F52744" w:rsidRPr="00A66C9A">
        <w:rPr>
          <w:rFonts w:ascii="Book Antiqua" w:eastAsia="宋体" w:hAnsi="Book Antiqua" w:cs="宋体"/>
          <w:lang w:eastAsia="zh-CN"/>
        </w:rPr>
        <w:t>Chansky</w:t>
      </w:r>
      <w:proofErr w:type="spellEnd"/>
      <w:r w:rsidR="00F52744" w:rsidRPr="00A66C9A">
        <w:rPr>
          <w:rFonts w:ascii="Book Antiqua" w:eastAsia="宋体" w:hAnsi="Book Antiqua" w:cs="宋体"/>
          <w:lang w:eastAsia="zh-CN"/>
        </w:rPr>
        <w:t xml:space="preserve"> HA. </w:t>
      </w:r>
      <w:proofErr w:type="gramStart"/>
      <w:r w:rsidR="00F52744" w:rsidRPr="00A66C9A">
        <w:rPr>
          <w:rFonts w:ascii="Book Antiqua" w:eastAsia="宋体" w:hAnsi="Book Antiqua" w:cs="宋体"/>
          <w:lang w:eastAsia="zh-CN"/>
        </w:rPr>
        <w:t>Irreducible posterolateral dislocation of the knee.</w:t>
      </w:r>
      <w:proofErr w:type="gramEnd"/>
      <w:r w:rsidR="00F52744" w:rsidRPr="00A66C9A">
        <w:rPr>
          <w:rFonts w:ascii="Book Antiqua" w:eastAsia="宋体" w:hAnsi="Book Antiqua" w:cs="宋体"/>
          <w:lang w:eastAsia="zh-CN"/>
        </w:rPr>
        <w:t xml:space="preserve"> </w:t>
      </w:r>
      <w:r w:rsidR="00F52744" w:rsidRPr="00A66C9A">
        <w:rPr>
          <w:rFonts w:ascii="Book Antiqua" w:eastAsia="宋体" w:hAnsi="Book Antiqua" w:cs="宋体"/>
          <w:i/>
          <w:iCs/>
          <w:lang w:eastAsia="zh-CN"/>
        </w:rPr>
        <w:t>Arthroscopy</w:t>
      </w:r>
      <w:r w:rsidR="00F52744" w:rsidRPr="00A66C9A">
        <w:rPr>
          <w:rFonts w:ascii="Book Antiqua" w:eastAsia="宋体" w:hAnsi="Book Antiqua" w:cs="宋体"/>
          <w:lang w:eastAsia="zh-CN"/>
        </w:rPr>
        <w:t xml:space="preserve"> 2000; </w:t>
      </w:r>
      <w:r w:rsidR="00F52744" w:rsidRPr="00A66C9A">
        <w:rPr>
          <w:rFonts w:ascii="Book Antiqua" w:eastAsia="宋体" w:hAnsi="Book Antiqua" w:cs="宋体"/>
          <w:b/>
          <w:bCs/>
          <w:lang w:eastAsia="zh-CN"/>
        </w:rPr>
        <w:t>16</w:t>
      </w:r>
      <w:r w:rsidR="00F52744" w:rsidRPr="00A66C9A">
        <w:rPr>
          <w:rFonts w:ascii="Book Antiqua" w:eastAsia="宋体" w:hAnsi="Book Antiqua" w:cs="宋体"/>
          <w:lang w:eastAsia="zh-CN"/>
        </w:rPr>
        <w:t>: 323-327 [PMID: 10750013 DOI: 10.1016/S0749-8063(00)90057-4]</w:t>
      </w:r>
    </w:p>
    <w:p w14:paraId="3C0972A3" w14:textId="1D3DE11F" w:rsidR="00F52744" w:rsidRPr="00A66C9A" w:rsidRDefault="005A2427" w:rsidP="00CA463D">
      <w:pPr>
        <w:spacing w:line="360" w:lineRule="auto"/>
        <w:jc w:val="both"/>
        <w:rPr>
          <w:rFonts w:ascii="Book Antiqua" w:eastAsia="宋体" w:hAnsi="Book Antiqua" w:cs="宋体"/>
          <w:lang w:eastAsia="zh-CN"/>
        </w:rPr>
      </w:pPr>
      <w:r w:rsidRPr="00A66C9A">
        <w:rPr>
          <w:rFonts w:ascii="Book Antiqua" w:eastAsia="宋体" w:hAnsi="Book Antiqua" w:cs="宋体" w:hint="eastAsia"/>
          <w:lang w:eastAsia="zh-CN"/>
        </w:rPr>
        <w:t>2</w:t>
      </w:r>
      <w:r w:rsidR="00F52744" w:rsidRPr="00A66C9A">
        <w:rPr>
          <w:rFonts w:ascii="Book Antiqua" w:eastAsia="宋体" w:hAnsi="Book Antiqua" w:cs="宋体"/>
          <w:lang w:eastAsia="zh-CN"/>
        </w:rPr>
        <w:t xml:space="preserve"> </w:t>
      </w:r>
      <w:proofErr w:type="spellStart"/>
      <w:r w:rsidR="00F52744" w:rsidRPr="00A66C9A">
        <w:rPr>
          <w:rFonts w:ascii="Book Antiqua" w:eastAsia="宋体" w:hAnsi="Book Antiqua" w:cs="宋体"/>
          <w:b/>
          <w:bCs/>
          <w:lang w:eastAsia="zh-CN"/>
        </w:rPr>
        <w:t>Jeevannavar</w:t>
      </w:r>
      <w:proofErr w:type="spellEnd"/>
      <w:r w:rsidR="00F52744" w:rsidRPr="00A66C9A">
        <w:rPr>
          <w:rFonts w:ascii="Book Antiqua" w:eastAsia="宋体" w:hAnsi="Book Antiqua" w:cs="宋体"/>
          <w:b/>
          <w:bCs/>
          <w:lang w:eastAsia="zh-CN"/>
        </w:rPr>
        <w:t xml:space="preserve"> SS</w:t>
      </w:r>
      <w:r w:rsidR="00F52744" w:rsidRPr="00A66C9A">
        <w:rPr>
          <w:rFonts w:ascii="Book Antiqua" w:eastAsia="宋体" w:hAnsi="Book Antiqua" w:cs="宋体"/>
          <w:lang w:eastAsia="zh-CN"/>
        </w:rPr>
        <w:t xml:space="preserve">, </w:t>
      </w:r>
      <w:proofErr w:type="spellStart"/>
      <w:r w:rsidR="00F52744" w:rsidRPr="00A66C9A">
        <w:rPr>
          <w:rFonts w:ascii="Book Antiqua" w:eastAsia="宋体" w:hAnsi="Book Antiqua" w:cs="宋体"/>
          <w:lang w:eastAsia="zh-CN"/>
        </w:rPr>
        <w:t>Shettar</w:t>
      </w:r>
      <w:proofErr w:type="spellEnd"/>
      <w:r w:rsidR="00F52744" w:rsidRPr="00A66C9A">
        <w:rPr>
          <w:rFonts w:ascii="Book Antiqua" w:eastAsia="宋体" w:hAnsi="Book Antiqua" w:cs="宋体"/>
          <w:lang w:eastAsia="zh-CN"/>
        </w:rPr>
        <w:t xml:space="preserve"> CM. 'Pucker sign' an indicator of irreducible knee dislocation. </w:t>
      </w:r>
      <w:r w:rsidR="00F52744" w:rsidRPr="00A66C9A">
        <w:rPr>
          <w:rFonts w:ascii="Book Antiqua" w:eastAsia="宋体" w:hAnsi="Book Antiqua" w:cs="宋体"/>
          <w:i/>
          <w:iCs/>
          <w:lang w:eastAsia="zh-CN"/>
        </w:rPr>
        <w:t>BMJ Case Rep</w:t>
      </w:r>
      <w:r w:rsidR="00F52744" w:rsidRPr="00A66C9A">
        <w:rPr>
          <w:rFonts w:ascii="Book Antiqua" w:eastAsia="宋体" w:hAnsi="Book Antiqua" w:cs="宋体"/>
          <w:lang w:eastAsia="zh-CN"/>
        </w:rPr>
        <w:t xml:space="preserve"> 2013; </w:t>
      </w:r>
      <w:r w:rsidR="00F52744" w:rsidRPr="00A66C9A">
        <w:rPr>
          <w:rFonts w:ascii="Book Antiqua" w:eastAsia="宋体" w:hAnsi="Book Antiqua" w:cs="宋体"/>
          <w:b/>
          <w:bCs/>
          <w:lang w:eastAsia="zh-CN"/>
        </w:rPr>
        <w:t>2013</w:t>
      </w:r>
      <w:r w:rsidR="00F52744" w:rsidRPr="00A66C9A">
        <w:rPr>
          <w:rFonts w:ascii="Book Antiqua" w:eastAsia="宋体" w:hAnsi="Book Antiqua" w:cs="宋体"/>
          <w:lang w:eastAsia="zh-CN"/>
        </w:rPr>
        <w:t>:</w:t>
      </w:r>
      <w:r w:rsidR="00CA463D" w:rsidRPr="00A66C9A">
        <w:rPr>
          <w:rFonts w:ascii="Book Antiqua" w:eastAsia="宋体" w:hAnsi="Book Antiqua" w:cs="宋体"/>
          <w:lang w:eastAsia="zh-CN"/>
        </w:rPr>
        <w:t xml:space="preserve"> </w:t>
      </w:r>
      <w:proofErr w:type="spellStart"/>
      <w:r w:rsidR="00CA463D" w:rsidRPr="00A66C9A">
        <w:rPr>
          <w:rFonts w:ascii="Book Antiqua" w:eastAsia="宋体" w:hAnsi="Book Antiqua" w:cs="宋体"/>
          <w:lang w:eastAsia="zh-CN"/>
        </w:rPr>
        <w:t>pii</w:t>
      </w:r>
      <w:proofErr w:type="spellEnd"/>
      <w:r w:rsidR="00CA463D" w:rsidRPr="00A66C9A">
        <w:rPr>
          <w:rFonts w:ascii="Book Antiqua" w:eastAsia="宋体" w:hAnsi="Book Antiqua" w:cs="宋体"/>
          <w:lang w:eastAsia="zh-CN"/>
        </w:rPr>
        <w:t>: bcr2013201279</w:t>
      </w:r>
      <w:r w:rsidR="00F52744" w:rsidRPr="00A66C9A">
        <w:rPr>
          <w:rFonts w:ascii="Book Antiqua" w:eastAsia="宋体" w:hAnsi="Book Antiqua" w:cs="宋体"/>
          <w:lang w:eastAsia="zh-CN"/>
        </w:rPr>
        <w:t xml:space="preserve"> [PMID: 24096095 DOI: 10.1136/bcr-2013-201279]</w:t>
      </w:r>
    </w:p>
    <w:p w14:paraId="6CAB6195" w14:textId="6D00A225" w:rsidR="005A2427" w:rsidRPr="00A66C9A" w:rsidRDefault="005A2427" w:rsidP="00CA463D">
      <w:pPr>
        <w:spacing w:line="360" w:lineRule="auto"/>
        <w:jc w:val="both"/>
        <w:rPr>
          <w:rFonts w:ascii="Book Antiqua" w:eastAsia="宋体" w:hAnsi="Book Antiqua" w:cs="宋体"/>
          <w:lang w:eastAsia="zh-CN"/>
        </w:rPr>
      </w:pPr>
      <w:r w:rsidRPr="00A66C9A">
        <w:rPr>
          <w:rFonts w:ascii="Book Antiqua" w:eastAsia="宋体" w:hAnsi="Book Antiqua" w:cs="宋体" w:hint="eastAsia"/>
          <w:lang w:eastAsia="zh-CN"/>
        </w:rPr>
        <w:t>3</w:t>
      </w:r>
      <w:r w:rsidRPr="00A66C9A">
        <w:rPr>
          <w:rFonts w:ascii="Book Antiqua" w:eastAsia="宋体" w:hAnsi="Book Antiqua" w:cs="宋体"/>
          <w:lang w:eastAsia="zh-CN"/>
        </w:rPr>
        <w:t xml:space="preserve"> </w:t>
      </w:r>
      <w:r w:rsidRPr="00A66C9A">
        <w:rPr>
          <w:rFonts w:ascii="Book Antiqua" w:eastAsia="宋体" w:hAnsi="Book Antiqua" w:cs="宋体"/>
          <w:b/>
          <w:bCs/>
          <w:lang w:eastAsia="zh-CN"/>
        </w:rPr>
        <w:t>Quinlan AG</w:t>
      </w:r>
      <w:r w:rsidRPr="00A66C9A">
        <w:rPr>
          <w:rFonts w:ascii="Book Antiqua" w:eastAsia="宋体" w:hAnsi="Book Antiqua" w:cs="宋体"/>
          <w:lang w:eastAsia="zh-CN"/>
        </w:rPr>
        <w:t xml:space="preserve">, </w:t>
      </w:r>
      <w:proofErr w:type="spellStart"/>
      <w:r w:rsidRPr="00A66C9A">
        <w:rPr>
          <w:rFonts w:ascii="Book Antiqua" w:eastAsia="宋体" w:hAnsi="Book Antiqua" w:cs="宋体"/>
          <w:lang w:eastAsia="zh-CN"/>
        </w:rPr>
        <w:t>Sharrard</w:t>
      </w:r>
      <w:proofErr w:type="spellEnd"/>
      <w:r w:rsidRPr="00A66C9A">
        <w:rPr>
          <w:rFonts w:ascii="Book Antiqua" w:eastAsia="宋体" w:hAnsi="Book Antiqua" w:cs="宋体"/>
          <w:lang w:eastAsia="zh-CN"/>
        </w:rPr>
        <w:t xml:space="preserve"> WJ. </w:t>
      </w:r>
      <w:proofErr w:type="spellStart"/>
      <w:proofErr w:type="gramStart"/>
      <w:r w:rsidRPr="00A66C9A">
        <w:rPr>
          <w:rFonts w:ascii="Book Antiqua" w:eastAsia="宋体" w:hAnsi="Book Antiqua" w:cs="宋体"/>
          <w:lang w:eastAsia="zh-CN"/>
        </w:rPr>
        <w:t>Postero</w:t>
      </w:r>
      <w:proofErr w:type="spellEnd"/>
      <w:r w:rsidRPr="00A66C9A">
        <w:rPr>
          <w:rFonts w:ascii="Book Antiqua" w:eastAsia="宋体" w:hAnsi="Book Antiqua" w:cs="宋体"/>
          <w:lang w:eastAsia="zh-CN"/>
        </w:rPr>
        <w:t>-lateral dislocation of the knee with capsular interposition.</w:t>
      </w:r>
      <w:proofErr w:type="gramEnd"/>
      <w:r w:rsidRPr="00A66C9A">
        <w:rPr>
          <w:rFonts w:ascii="Book Antiqua" w:eastAsia="宋体" w:hAnsi="Book Antiqua" w:cs="宋体"/>
          <w:lang w:eastAsia="zh-CN"/>
        </w:rPr>
        <w:t xml:space="preserve"> </w:t>
      </w:r>
      <w:r w:rsidRPr="00A66C9A">
        <w:rPr>
          <w:rFonts w:ascii="Book Antiqua" w:eastAsia="宋体" w:hAnsi="Book Antiqua" w:cs="宋体"/>
          <w:i/>
          <w:iCs/>
          <w:lang w:eastAsia="zh-CN"/>
        </w:rPr>
        <w:t xml:space="preserve">J Bone Joint </w:t>
      </w:r>
      <w:proofErr w:type="spellStart"/>
      <w:r w:rsidRPr="00A66C9A">
        <w:rPr>
          <w:rFonts w:ascii="Book Antiqua" w:eastAsia="宋体" w:hAnsi="Book Antiqua" w:cs="宋体"/>
          <w:i/>
          <w:iCs/>
          <w:lang w:eastAsia="zh-CN"/>
        </w:rPr>
        <w:t>Surg</w:t>
      </w:r>
      <w:proofErr w:type="spellEnd"/>
      <w:r w:rsidRPr="00A66C9A">
        <w:rPr>
          <w:rFonts w:ascii="Book Antiqua" w:eastAsia="宋体" w:hAnsi="Book Antiqua" w:cs="宋体"/>
          <w:i/>
          <w:iCs/>
          <w:lang w:eastAsia="zh-CN"/>
        </w:rPr>
        <w:t xml:space="preserve"> Br</w:t>
      </w:r>
      <w:r w:rsidRPr="00A66C9A">
        <w:rPr>
          <w:rFonts w:ascii="Book Antiqua" w:eastAsia="宋体" w:hAnsi="Book Antiqua" w:cs="宋体"/>
          <w:lang w:eastAsia="zh-CN"/>
        </w:rPr>
        <w:t xml:space="preserve"> 1958; </w:t>
      </w:r>
      <w:r w:rsidRPr="00A66C9A">
        <w:rPr>
          <w:rFonts w:ascii="Book Antiqua" w:eastAsia="宋体" w:hAnsi="Book Antiqua" w:cs="宋体"/>
          <w:b/>
          <w:bCs/>
          <w:lang w:eastAsia="zh-CN"/>
        </w:rPr>
        <w:t>40-B</w:t>
      </w:r>
      <w:r w:rsidRPr="00A66C9A">
        <w:rPr>
          <w:rFonts w:ascii="Book Antiqua" w:eastAsia="宋体" w:hAnsi="Book Antiqua" w:cs="宋体"/>
          <w:lang w:eastAsia="zh-CN"/>
        </w:rPr>
        <w:t>: 660-663 [PMID: 13610979]</w:t>
      </w:r>
    </w:p>
    <w:p w14:paraId="6D675DC3" w14:textId="2B4762F0" w:rsidR="005A2427" w:rsidRPr="00A66C9A" w:rsidRDefault="005A2427" w:rsidP="00CA463D">
      <w:pPr>
        <w:spacing w:line="360" w:lineRule="auto"/>
        <w:jc w:val="both"/>
        <w:rPr>
          <w:rFonts w:ascii="Book Antiqua" w:eastAsia="宋体" w:hAnsi="Book Antiqua" w:cs="宋体"/>
          <w:lang w:eastAsia="zh-CN"/>
        </w:rPr>
      </w:pPr>
      <w:r w:rsidRPr="00A66C9A">
        <w:rPr>
          <w:rFonts w:ascii="Book Antiqua" w:eastAsia="宋体" w:hAnsi="Book Antiqua" w:cs="宋体" w:hint="eastAsia"/>
          <w:lang w:eastAsia="zh-CN"/>
        </w:rPr>
        <w:t>4</w:t>
      </w:r>
      <w:r w:rsidRPr="00A66C9A">
        <w:rPr>
          <w:rFonts w:ascii="Book Antiqua" w:eastAsia="宋体" w:hAnsi="Book Antiqua" w:cs="宋体"/>
          <w:lang w:eastAsia="zh-CN"/>
        </w:rPr>
        <w:t xml:space="preserve"> </w:t>
      </w:r>
      <w:r w:rsidRPr="00A66C9A">
        <w:rPr>
          <w:rFonts w:ascii="Book Antiqua" w:eastAsia="宋体" w:hAnsi="Book Antiqua" w:cs="宋体"/>
          <w:b/>
          <w:bCs/>
          <w:lang w:eastAsia="zh-CN"/>
        </w:rPr>
        <w:t>Paulin E</w:t>
      </w:r>
      <w:r w:rsidRPr="00A66C9A">
        <w:rPr>
          <w:rFonts w:ascii="Book Antiqua" w:eastAsia="宋体" w:hAnsi="Book Antiqua" w:cs="宋体"/>
          <w:lang w:eastAsia="zh-CN"/>
        </w:rPr>
        <w:t xml:space="preserve">, </w:t>
      </w:r>
      <w:proofErr w:type="spellStart"/>
      <w:r w:rsidRPr="00A66C9A">
        <w:rPr>
          <w:rFonts w:ascii="Book Antiqua" w:eastAsia="宋体" w:hAnsi="Book Antiqua" w:cs="宋体"/>
          <w:lang w:eastAsia="zh-CN"/>
        </w:rPr>
        <w:t>Boudabbous</w:t>
      </w:r>
      <w:proofErr w:type="spellEnd"/>
      <w:r w:rsidRPr="00A66C9A">
        <w:rPr>
          <w:rFonts w:ascii="Book Antiqua" w:eastAsia="宋体" w:hAnsi="Book Antiqua" w:cs="宋体"/>
          <w:lang w:eastAsia="zh-CN"/>
        </w:rPr>
        <w:t xml:space="preserve"> S, </w:t>
      </w:r>
      <w:proofErr w:type="spellStart"/>
      <w:r w:rsidRPr="00A66C9A">
        <w:rPr>
          <w:rFonts w:ascii="Book Antiqua" w:eastAsia="宋体" w:hAnsi="Book Antiqua" w:cs="宋体"/>
          <w:lang w:eastAsia="zh-CN"/>
        </w:rPr>
        <w:t>Nicodème</w:t>
      </w:r>
      <w:proofErr w:type="spellEnd"/>
      <w:r w:rsidRPr="00A66C9A">
        <w:rPr>
          <w:rFonts w:ascii="Book Antiqua" w:eastAsia="宋体" w:hAnsi="Book Antiqua" w:cs="宋体"/>
          <w:lang w:eastAsia="zh-CN"/>
        </w:rPr>
        <w:t xml:space="preserve"> JD, </w:t>
      </w:r>
      <w:proofErr w:type="spellStart"/>
      <w:r w:rsidRPr="00A66C9A">
        <w:rPr>
          <w:rFonts w:ascii="Book Antiqua" w:eastAsia="宋体" w:hAnsi="Book Antiqua" w:cs="宋体"/>
          <w:lang w:eastAsia="zh-CN"/>
        </w:rPr>
        <w:t>Arditi</w:t>
      </w:r>
      <w:proofErr w:type="spellEnd"/>
      <w:r w:rsidRPr="00A66C9A">
        <w:rPr>
          <w:rFonts w:ascii="Book Antiqua" w:eastAsia="宋体" w:hAnsi="Book Antiqua" w:cs="宋体"/>
          <w:lang w:eastAsia="zh-CN"/>
        </w:rPr>
        <w:t xml:space="preserve"> D, Becker C. Radiological assessment of irreducible posterolateral knee subluxation after dislocation due to interposition of the vastus </w:t>
      </w:r>
      <w:proofErr w:type="spellStart"/>
      <w:r w:rsidRPr="00A66C9A">
        <w:rPr>
          <w:rFonts w:ascii="Book Antiqua" w:eastAsia="宋体" w:hAnsi="Book Antiqua" w:cs="宋体"/>
          <w:lang w:eastAsia="zh-CN"/>
        </w:rPr>
        <w:t>medialis</w:t>
      </w:r>
      <w:proofErr w:type="spellEnd"/>
      <w:r w:rsidRPr="00A66C9A">
        <w:rPr>
          <w:rFonts w:ascii="Book Antiqua" w:eastAsia="宋体" w:hAnsi="Book Antiqua" w:cs="宋体"/>
          <w:lang w:eastAsia="zh-CN"/>
        </w:rPr>
        <w:t xml:space="preserve">: a case report. </w:t>
      </w:r>
      <w:r w:rsidRPr="00A66C9A">
        <w:rPr>
          <w:rFonts w:ascii="Book Antiqua" w:eastAsia="宋体" w:hAnsi="Book Antiqua" w:cs="宋体"/>
          <w:i/>
          <w:iCs/>
          <w:lang w:eastAsia="zh-CN"/>
        </w:rPr>
        <w:t xml:space="preserve">Skeletal </w:t>
      </w:r>
      <w:proofErr w:type="spellStart"/>
      <w:r w:rsidRPr="00A66C9A">
        <w:rPr>
          <w:rFonts w:ascii="Book Antiqua" w:eastAsia="宋体" w:hAnsi="Book Antiqua" w:cs="宋体"/>
          <w:i/>
          <w:iCs/>
          <w:lang w:eastAsia="zh-CN"/>
        </w:rPr>
        <w:t>Radiol</w:t>
      </w:r>
      <w:proofErr w:type="spellEnd"/>
      <w:r w:rsidRPr="00A66C9A">
        <w:rPr>
          <w:rFonts w:ascii="Book Antiqua" w:eastAsia="宋体" w:hAnsi="Book Antiqua" w:cs="宋体"/>
          <w:lang w:eastAsia="zh-CN"/>
        </w:rPr>
        <w:t xml:space="preserve"> 2015; </w:t>
      </w:r>
      <w:r w:rsidRPr="00A66C9A">
        <w:rPr>
          <w:rFonts w:ascii="Book Antiqua" w:eastAsia="宋体" w:hAnsi="Book Antiqua" w:cs="宋体"/>
          <w:b/>
          <w:bCs/>
          <w:lang w:eastAsia="zh-CN"/>
        </w:rPr>
        <w:t>44</w:t>
      </w:r>
      <w:r w:rsidRPr="00A66C9A">
        <w:rPr>
          <w:rFonts w:ascii="Book Antiqua" w:eastAsia="宋体" w:hAnsi="Book Antiqua" w:cs="宋体"/>
          <w:lang w:eastAsia="zh-CN"/>
        </w:rPr>
        <w:t>: 883-888 [PMID: 25560996 DOI: 10.1007/s00256-014-2085-1]</w:t>
      </w:r>
    </w:p>
    <w:p w14:paraId="517FA3CA" w14:textId="77777777" w:rsidR="00F52744" w:rsidRPr="00A66C9A" w:rsidRDefault="00F52744" w:rsidP="00CA463D">
      <w:pPr>
        <w:spacing w:line="360" w:lineRule="auto"/>
        <w:jc w:val="both"/>
        <w:rPr>
          <w:rFonts w:ascii="Book Antiqua" w:eastAsia="宋体" w:hAnsi="Book Antiqua" w:cs="宋体"/>
          <w:lang w:eastAsia="zh-CN"/>
        </w:rPr>
      </w:pPr>
      <w:proofErr w:type="gramStart"/>
      <w:r w:rsidRPr="00A66C9A">
        <w:rPr>
          <w:rFonts w:ascii="Book Antiqua" w:eastAsia="宋体" w:hAnsi="Book Antiqua" w:cs="宋体"/>
          <w:lang w:eastAsia="zh-CN"/>
        </w:rPr>
        <w:t xml:space="preserve">5 </w:t>
      </w:r>
      <w:r w:rsidRPr="00A66C9A">
        <w:rPr>
          <w:rFonts w:ascii="Book Antiqua" w:eastAsia="宋体" w:hAnsi="Book Antiqua" w:cs="宋体"/>
          <w:b/>
          <w:bCs/>
          <w:lang w:eastAsia="zh-CN"/>
        </w:rPr>
        <w:t>Mills WJ</w:t>
      </w:r>
      <w:r w:rsidRPr="00A66C9A">
        <w:rPr>
          <w:rFonts w:ascii="Book Antiqua" w:eastAsia="宋体" w:hAnsi="Book Antiqua" w:cs="宋体"/>
          <w:lang w:eastAsia="zh-CN"/>
        </w:rPr>
        <w:t xml:space="preserve">, </w:t>
      </w:r>
      <w:proofErr w:type="spellStart"/>
      <w:r w:rsidRPr="00A66C9A">
        <w:rPr>
          <w:rFonts w:ascii="Book Antiqua" w:eastAsia="宋体" w:hAnsi="Book Antiqua" w:cs="宋体"/>
          <w:lang w:eastAsia="zh-CN"/>
        </w:rPr>
        <w:t>Barei</w:t>
      </w:r>
      <w:proofErr w:type="spellEnd"/>
      <w:r w:rsidRPr="00A66C9A">
        <w:rPr>
          <w:rFonts w:ascii="Book Antiqua" w:eastAsia="宋体" w:hAnsi="Book Antiqua" w:cs="宋体"/>
          <w:lang w:eastAsia="zh-CN"/>
        </w:rPr>
        <w:t xml:space="preserve"> DP, McNair P.</w:t>
      </w:r>
      <w:proofErr w:type="gramEnd"/>
      <w:r w:rsidRPr="00A66C9A">
        <w:rPr>
          <w:rFonts w:ascii="Book Antiqua" w:eastAsia="宋体" w:hAnsi="Book Antiqua" w:cs="宋体"/>
          <w:lang w:eastAsia="zh-CN"/>
        </w:rPr>
        <w:t xml:space="preserve"> The value of the ankle-brachial index for diagnosing arterial injury after knee dislocation: a prospective study. </w:t>
      </w:r>
      <w:r w:rsidRPr="00A66C9A">
        <w:rPr>
          <w:rFonts w:ascii="Book Antiqua" w:eastAsia="宋体" w:hAnsi="Book Antiqua" w:cs="宋体"/>
          <w:i/>
          <w:iCs/>
          <w:lang w:eastAsia="zh-CN"/>
        </w:rPr>
        <w:t>J Trauma</w:t>
      </w:r>
      <w:r w:rsidRPr="00A66C9A">
        <w:rPr>
          <w:rFonts w:ascii="Book Antiqua" w:eastAsia="宋体" w:hAnsi="Book Antiqua" w:cs="宋体"/>
          <w:lang w:eastAsia="zh-CN"/>
        </w:rPr>
        <w:t xml:space="preserve"> 2004; </w:t>
      </w:r>
      <w:r w:rsidRPr="00A66C9A">
        <w:rPr>
          <w:rFonts w:ascii="Book Antiqua" w:eastAsia="宋体" w:hAnsi="Book Antiqua" w:cs="宋体"/>
          <w:b/>
          <w:bCs/>
          <w:lang w:eastAsia="zh-CN"/>
        </w:rPr>
        <w:t>56</w:t>
      </w:r>
      <w:r w:rsidRPr="00A66C9A">
        <w:rPr>
          <w:rFonts w:ascii="Book Antiqua" w:eastAsia="宋体" w:hAnsi="Book Antiqua" w:cs="宋体"/>
          <w:lang w:eastAsia="zh-CN"/>
        </w:rPr>
        <w:t>: 1261-1265 [PMID: 15211135 DOI: 10.1097/01.TA.0000068995.63201.0B]</w:t>
      </w:r>
    </w:p>
    <w:p w14:paraId="2C7EB68B" w14:textId="39B4B70F" w:rsidR="005A2427" w:rsidRPr="00A66C9A" w:rsidRDefault="005A2427" w:rsidP="00CA463D">
      <w:pPr>
        <w:spacing w:line="360" w:lineRule="auto"/>
        <w:jc w:val="both"/>
        <w:rPr>
          <w:rFonts w:ascii="Book Antiqua" w:eastAsia="宋体" w:hAnsi="Book Antiqua" w:cs="宋体"/>
          <w:lang w:eastAsia="zh-CN"/>
        </w:rPr>
      </w:pPr>
      <w:r w:rsidRPr="00A66C9A">
        <w:rPr>
          <w:rFonts w:ascii="Book Antiqua" w:eastAsia="宋体" w:hAnsi="Book Antiqua" w:cs="宋体" w:hint="eastAsia"/>
          <w:lang w:eastAsia="zh-CN"/>
        </w:rPr>
        <w:t>7</w:t>
      </w:r>
      <w:r w:rsidRPr="00A66C9A">
        <w:rPr>
          <w:rFonts w:ascii="Book Antiqua" w:eastAsia="宋体" w:hAnsi="Book Antiqua" w:cs="宋体"/>
          <w:lang w:eastAsia="zh-CN"/>
        </w:rPr>
        <w:t xml:space="preserve"> </w:t>
      </w:r>
      <w:proofErr w:type="spellStart"/>
      <w:r w:rsidRPr="00A66C9A">
        <w:rPr>
          <w:rFonts w:ascii="Book Antiqua" w:eastAsia="宋体" w:hAnsi="Book Antiqua" w:cs="宋体"/>
          <w:b/>
          <w:bCs/>
          <w:lang w:eastAsia="zh-CN"/>
        </w:rPr>
        <w:t>Ashkan</w:t>
      </w:r>
      <w:proofErr w:type="spellEnd"/>
      <w:r w:rsidRPr="00A66C9A">
        <w:rPr>
          <w:rFonts w:ascii="Book Antiqua" w:eastAsia="宋体" w:hAnsi="Book Antiqua" w:cs="宋体"/>
          <w:b/>
          <w:bCs/>
          <w:lang w:eastAsia="zh-CN"/>
        </w:rPr>
        <w:t xml:space="preserve"> K</w:t>
      </w:r>
      <w:r w:rsidRPr="00A66C9A">
        <w:rPr>
          <w:rFonts w:ascii="Book Antiqua" w:eastAsia="宋体" w:hAnsi="Book Antiqua" w:cs="宋体"/>
          <w:lang w:eastAsia="zh-CN"/>
        </w:rPr>
        <w:t xml:space="preserve">, Shelly RW, Barlow IW. </w:t>
      </w:r>
      <w:proofErr w:type="gramStart"/>
      <w:r w:rsidRPr="00A66C9A">
        <w:rPr>
          <w:rFonts w:ascii="Book Antiqua" w:eastAsia="宋体" w:hAnsi="Book Antiqua" w:cs="宋体"/>
          <w:lang w:eastAsia="zh-CN"/>
        </w:rPr>
        <w:t>An unusual case of irreducible knee dislocation.</w:t>
      </w:r>
      <w:proofErr w:type="gramEnd"/>
      <w:r w:rsidRPr="00A66C9A">
        <w:rPr>
          <w:rFonts w:ascii="Book Antiqua" w:eastAsia="宋体" w:hAnsi="Book Antiqua" w:cs="宋体"/>
          <w:lang w:eastAsia="zh-CN"/>
        </w:rPr>
        <w:t xml:space="preserve"> </w:t>
      </w:r>
      <w:r w:rsidRPr="00A66C9A">
        <w:rPr>
          <w:rFonts w:ascii="Book Antiqua" w:eastAsia="宋体" w:hAnsi="Book Antiqua" w:cs="宋体"/>
          <w:i/>
          <w:iCs/>
          <w:lang w:eastAsia="zh-CN"/>
        </w:rPr>
        <w:t>Injury</w:t>
      </w:r>
      <w:r w:rsidRPr="00A66C9A">
        <w:rPr>
          <w:rFonts w:ascii="Book Antiqua" w:eastAsia="宋体" w:hAnsi="Book Antiqua" w:cs="宋体"/>
          <w:lang w:eastAsia="zh-CN"/>
        </w:rPr>
        <w:t xml:space="preserve"> 1998; </w:t>
      </w:r>
      <w:r w:rsidRPr="00A66C9A">
        <w:rPr>
          <w:rFonts w:ascii="Book Antiqua" w:eastAsia="宋体" w:hAnsi="Book Antiqua" w:cs="宋体"/>
          <w:b/>
          <w:bCs/>
          <w:lang w:eastAsia="zh-CN"/>
        </w:rPr>
        <w:t>29</w:t>
      </w:r>
      <w:r w:rsidRPr="00A66C9A">
        <w:rPr>
          <w:rFonts w:ascii="Book Antiqua" w:eastAsia="宋体" w:hAnsi="Book Antiqua" w:cs="宋体"/>
          <w:lang w:eastAsia="zh-CN"/>
        </w:rPr>
        <w:t>: 383-384 [PMID: 9813685 DOI: 10.1016/S0020-1383(97)00213-1]</w:t>
      </w:r>
    </w:p>
    <w:p w14:paraId="28BB6EA6" w14:textId="02AFA13F" w:rsidR="00F52744" w:rsidRPr="00A66C9A" w:rsidRDefault="005A2427" w:rsidP="00CA463D">
      <w:pPr>
        <w:spacing w:line="360" w:lineRule="auto"/>
        <w:jc w:val="both"/>
        <w:rPr>
          <w:rFonts w:ascii="Book Antiqua" w:eastAsia="宋体" w:hAnsi="Book Antiqua" w:cs="宋体"/>
          <w:lang w:eastAsia="zh-CN"/>
        </w:rPr>
      </w:pPr>
      <w:r w:rsidRPr="00A66C9A">
        <w:rPr>
          <w:rFonts w:ascii="Book Antiqua" w:eastAsia="宋体" w:hAnsi="Book Antiqua" w:cs="宋体" w:hint="eastAsia"/>
          <w:lang w:eastAsia="zh-CN"/>
        </w:rPr>
        <w:t>8</w:t>
      </w:r>
      <w:r w:rsidR="00F52744" w:rsidRPr="00A66C9A">
        <w:rPr>
          <w:rFonts w:ascii="Book Antiqua" w:eastAsia="宋体" w:hAnsi="Book Antiqua" w:cs="宋体"/>
          <w:lang w:eastAsia="zh-CN"/>
        </w:rPr>
        <w:t xml:space="preserve"> </w:t>
      </w:r>
      <w:r w:rsidR="00F52744" w:rsidRPr="00A66C9A">
        <w:rPr>
          <w:rFonts w:ascii="Book Antiqua" w:eastAsia="宋体" w:hAnsi="Book Antiqua" w:cs="宋体"/>
          <w:b/>
          <w:bCs/>
          <w:lang w:eastAsia="zh-CN"/>
        </w:rPr>
        <w:t>Nystrom M</w:t>
      </w:r>
      <w:r w:rsidR="00F52744" w:rsidRPr="00A66C9A">
        <w:rPr>
          <w:rFonts w:ascii="Book Antiqua" w:eastAsia="宋体" w:hAnsi="Book Antiqua" w:cs="宋体"/>
          <w:lang w:eastAsia="zh-CN"/>
        </w:rPr>
        <w:t xml:space="preserve">, </w:t>
      </w:r>
      <w:proofErr w:type="spellStart"/>
      <w:r w:rsidR="00F52744" w:rsidRPr="00A66C9A">
        <w:rPr>
          <w:rFonts w:ascii="Book Antiqua" w:eastAsia="宋体" w:hAnsi="Book Antiqua" w:cs="宋体"/>
          <w:lang w:eastAsia="zh-CN"/>
        </w:rPr>
        <w:t>Samimi</w:t>
      </w:r>
      <w:proofErr w:type="spellEnd"/>
      <w:r w:rsidR="00F52744" w:rsidRPr="00A66C9A">
        <w:rPr>
          <w:rFonts w:ascii="Book Antiqua" w:eastAsia="宋体" w:hAnsi="Book Antiqua" w:cs="宋体"/>
          <w:lang w:eastAsia="zh-CN"/>
        </w:rPr>
        <w:t xml:space="preserve"> S, </w:t>
      </w:r>
      <w:proofErr w:type="spellStart"/>
      <w:r w:rsidR="00F52744" w:rsidRPr="00A66C9A">
        <w:rPr>
          <w:rFonts w:ascii="Book Antiqua" w:eastAsia="宋体" w:hAnsi="Book Antiqua" w:cs="宋体"/>
          <w:lang w:eastAsia="zh-CN"/>
        </w:rPr>
        <w:t>Ha'Eri</w:t>
      </w:r>
      <w:proofErr w:type="spellEnd"/>
      <w:r w:rsidR="00F52744" w:rsidRPr="00A66C9A">
        <w:rPr>
          <w:rFonts w:ascii="Book Antiqua" w:eastAsia="宋体" w:hAnsi="Book Antiqua" w:cs="宋体"/>
          <w:lang w:eastAsia="zh-CN"/>
        </w:rPr>
        <w:t xml:space="preserve"> GB. </w:t>
      </w:r>
      <w:proofErr w:type="gramStart"/>
      <w:r w:rsidR="00F52744" w:rsidRPr="00A66C9A">
        <w:rPr>
          <w:rFonts w:ascii="Book Antiqua" w:eastAsia="宋体" w:hAnsi="Book Antiqua" w:cs="宋体"/>
          <w:lang w:eastAsia="zh-CN"/>
        </w:rPr>
        <w:t>Two cases of irreducible knee dislocation occurring simultaneously in two patients and a review of the literature.</w:t>
      </w:r>
      <w:proofErr w:type="gramEnd"/>
      <w:r w:rsidR="00F52744" w:rsidRPr="00A66C9A">
        <w:rPr>
          <w:rFonts w:ascii="Book Antiqua" w:eastAsia="宋体" w:hAnsi="Book Antiqua" w:cs="宋体"/>
          <w:lang w:eastAsia="zh-CN"/>
        </w:rPr>
        <w:t xml:space="preserve"> </w:t>
      </w:r>
      <w:proofErr w:type="spellStart"/>
      <w:r w:rsidR="00F52744" w:rsidRPr="00A66C9A">
        <w:rPr>
          <w:rFonts w:ascii="Book Antiqua" w:eastAsia="宋体" w:hAnsi="Book Antiqua" w:cs="宋体"/>
          <w:i/>
          <w:iCs/>
          <w:lang w:eastAsia="zh-CN"/>
        </w:rPr>
        <w:t>Clin</w:t>
      </w:r>
      <w:proofErr w:type="spellEnd"/>
      <w:r w:rsidR="00F52744" w:rsidRPr="00A66C9A">
        <w:rPr>
          <w:rFonts w:ascii="Book Antiqua" w:eastAsia="宋体" w:hAnsi="Book Antiqua" w:cs="宋体"/>
          <w:i/>
          <w:iCs/>
          <w:lang w:eastAsia="zh-CN"/>
        </w:rPr>
        <w:t xml:space="preserve"> </w:t>
      </w:r>
      <w:proofErr w:type="spellStart"/>
      <w:r w:rsidR="00F52744" w:rsidRPr="00A66C9A">
        <w:rPr>
          <w:rFonts w:ascii="Book Antiqua" w:eastAsia="宋体" w:hAnsi="Book Antiqua" w:cs="宋体"/>
          <w:i/>
          <w:iCs/>
          <w:lang w:eastAsia="zh-CN"/>
        </w:rPr>
        <w:t>Orthop</w:t>
      </w:r>
      <w:proofErr w:type="spellEnd"/>
      <w:r w:rsidR="00F52744" w:rsidRPr="00A66C9A">
        <w:rPr>
          <w:rFonts w:ascii="Book Antiqua" w:eastAsia="宋体" w:hAnsi="Book Antiqua" w:cs="宋体"/>
          <w:i/>
          <w:iCs/>
          <w:lang w:eastAsia="zh-CN"/>
        </w:rPr>
        <w:t xml:space="preserve"> </w:t>
      </w:r>
      <w:proofErr w:type="spellStart"/>
      <w:r w:rsidR="00F52744" w:rsidRPr="00A66C9A">
        <w:rPr>
          <w:rFonts w:ascii="Book Antiqua" w:eastAsia="宋体" w:hAnsi="Book Antiqua" w:cs="宋体"/>
          <w:i/>
          <w:iCs/>
          <w:lang w:eastAsia="zh-CN"/>
        </w:rPr>
        <w:t>Relat</w:t>
      </w:r>
      <w:proofErr w:type="spellEnd"/>
      <w:r w:rsidR="00F52744" w:rsidRPr="00A66C9A">
        <w:rPr>
          <w:rFonts w:ascii="Book Antiqua" w:eastAsia="宋体" w:hAnsi="Book Antiqua" w:cs="宋体"/>
          <w:i/>
          <w:iCs/>
          <w:lang w:eastAsia="zh-CN"/>
        </w:rPr>
        <w:t xml:space="preserve"> Res</w:t>
      </w:r>
      <w:r w:rsidR="00F52744" w:rsidRPr="00A66C9A">
        <w:rPr>
          <w:rFonts w:ascii="Book Antiqua" w:eastAsia="宋体" w:hAnsi="Book Antiqua" w:cs="宋体"/>
          <w:lang w:eastAsia="zh-CN"/>
        </w:rPr>
        <w:t xml:space="preserve"> 1992; </w:t>
      </w:r>
      <w:r w:rsidR="00CA463D" w:rsidRPr="00A66C9A">
        <w:rPr>
          <w:rFonts w:ascii="Book Antiqua" w:eastAsia="宋体" w:hAnsi="Book Antiqua" w:cs="宋体" w:hint="eastAsia"/>
          <w:b/>
          <w:lang w:eastAsia="zh-CN"/>
        </w:rPr>
        <w:t>277</w:t>
      </w:r>
      <w:r w:rsidR="00F52744" w:rsidRPr="00A66C9A">
        <w:rPr>
          <w:rFonts w:ascii="Book Antiqua" w:eastAsia="宋体" w:hAnsi="Book Antiqua" w:cs="宋体"/>
          <w:lang w:eastAsia="zh-CN"/>
        </w:rPr>
        <w:t>: 197-200 [PMID: 1555342 DOI: 10.1097/00003086-199204000-00024]</w:t>
      </w:r>
    </w:p>
    <w:p w14:paraId="6D5B94D0" w14:textId="77777777" w:rsidR="00F52744" w:rsidRPr="00A66C9A" w:rsidRDefault="00F52744" w:rsidP="00CA463D">
      <w:pPr>
        <w:spacing w:line="360" w:lineRule="auto"/>
        <w:jc w:val="both"/>
        <w:rPr>
          <w:rFonts w:ascii="Book Antiqua" w:eastAsia="宋体" w:hAnsi="Book Antiqua" w:cs="宋体"/>
          <w:lang w:eastAsia="zh-CN"/>
        </w:rPr>
      </w:pPr>
      <w:r w:rsidRPr="00A66C9A">
        <w:rPr>
          <w:rFonts w:ascii="Book Antiqua" w:eastAsia="宋体" w:hAnsi="Book Antiqua" w:cs="宋体"/>
          <w:lang w:eastAsia="zh-CN"/>
        </w:rPr>
        <w:t xml:space="preserve">9 </w:t>
      </w:r>
      <w:proofErr w:type="spellStart"/>
      <w:r w:rsidRPr="00A66C9A">
        <w:rPr>
          <w:rFonts w:ascii="Book Antiqua" w:eastAsia="宋体" w:hAnsi="Book Antiqua" w:cs="宋体"/>
          <w:b/>
          <w:bCs/>
          <w:lang w:eastAsia="zh-CN"/>
        </w:rPr>
        <w:t>Urgüden</w:t>
      </w:r>
      <w:proofErr w:type="spellEnd"/>
      <w:r w:rsidRPr="00A66C9A">
        <w:rPr>
          <w:rFonts w:ascii="Book Antiqua" w:eastAsia="宋体" w:hAnsi="Book Antiqua" w:cs="宋体"/>
          <w:b/>
          <w:bCs/>
          <w:lang w:eastAsia="zh-CN"/>
        </w:rPr>
        <w:t xml:space="preserve"> M</w:t>
      </w:r>
      <w:r w:rsidRPr="00A66C9A">
        <w:rPr>
          <w:rFonts w:ascii="Book Antiqua" w:eastAsia="宋体" w:hAnsi="Book Antiqua" w:cs="宋体"/>
          <w:lang w:eastAsia="zh-CN"/>
        </w:rPr>
        <w:t xml:space="preserve">, </w:t>
      </w:r>
      <w:proofErr w:type="spellStart"/>
      <w:r w:rsidRPr="00A66C9A">
        <w:rPr>
          <w:rFonts w:ascii="Book Antiqua" w:eastAsia="宋体" w:hAnsi="Book Antiqua" w:cs="宋体"/>
          <w:lang w:eastAsia="zh-CN"/>
        </w:rPr>
        <w:t>Bilba</w:t>
      </w:r>
      <w:r w:rsidRPr="00A66C9A">
        <w:rPr>
          <w:rFonts w:ascii="Book Antiqua" w:eastAsia="MS Mincho" w:hAnsi="Book Antiqua" w:cs="MS Mincho"/>
          <w:lang w:eastAsia="zh-CN"/>
        </w:rPr>
        <w:t>ş</w:t>
      </w:r>
      <w:r w:rsidRPr="00A66C9A">
        <w:rPr>
          <w:rFonts w:ascii="Book Antiqua" w:eastAsia="宋体" w:hAnsi="Book Antiqua" w:cs="宋体"/>
          <w:lang w:eastAsia="zh-CN"/>
        </w:rPr>
        <w:t>ar</w:t>
      </w:r>
      <w:proofErr w:type="spellEnd"/>
      <w:r w:rsidRPr="00A66C9A">
        <w:rPr>
          <w:rFonts w:ascii="Book Antiqua" w:eastAsia="宋体" w:hAnsi="Book Antiqua" w:cs="宋体"/>
          <w:lang w:eastAsia="zh-CN"/>
        </w:rPr>
        <w:t xml:space="preserve"> H, </w:t>
      </w:r>
      <w:proofErr w:type="spellStart"/>
      <w:r w:rsidRPr="00A66C9A">
        <w:rPr>
          <w:rFonts w:ascii="Book Antiqua" w:eastAsia="宋体" w:hAnsi="Book Antiqua" w:cs="宋体"/>
          <w:lang w:eastAsia="zh-CN"/>
        </w:rPr>
        <w:t>Ozenci</w:t>
      </w:r>
      <w:proofErr w:type="spellEnd"/>
      <w:r w:rsidRPr="00A66C9A">
        <w:rPr>
          <w:rFonts w:ascii="Book Antiqua" w:eastAsia="宋体" w:hAnsi="Book Antiqua" w:cs="宋体"/>
          <w:lang w:eastAsia="zh-CN"/>
        </w:rPr>
        <w:t xml:space="preserve"> AM, </w:t>
      </w:r>
      <w:proofErr w:type="spellStart"/>
      <w:r w:rsidRPr="00A66C9A">
        <w:rPr>
          <w:rFonts w:ascii="Book Antiqua" w:eastAsia="宋体" w:hAnsi="Book Antiqua" w:cs="宋体"/>
          <w:lang w:eastAsia="zh-CN"/>
        </w:rPr>
        <w:t>Akyildiz</w:t>
      </w:r>
      <w:proofErr w:type="spellEnd"/>
      <w:r w:rsidRPr="00A66C9A">
        <w:rPr>
          <w:rFonts w:ascii="Book Antiqua" w:eastAsia="宋体" w:hAnsi="Book Antiqua" w:cs="宋体"/>
          <w:lang w:eastAsia="zh-CN"/>
        </w:rPr>
        <w:t xml:space="preserve"> FF, </w:t>
      </w:r>
      <w:proofErr w:type="spellStart"/>
      <w:r w:rsidRPr="00A66C9A">
        <w:rPr>
          <w:rFonts w:ascii="Book Antiqua" w:eastAsia="宋体" w:hAnsi="Book Antiqua" w:cs="宋体"/>
          <w:lang w:eastAsia="zh-CN"/>
        </w:rPr>
        <w:t>Gür</w:t>
      </w:r>
      <w:proofErr w:type="spellEnd"/>
      <w:r w:rsidRPr="00A66C9A">
        <w:rPr>
          <w:rFonts w:ascii="Book Antiqua" w:eastAsia="宋体" w:hAnsi="Book Antiqua" w:cs="宋体"/>
          <w:lang w:eastAsia="zh-CN"/>
        </w:rPr>
        <w:t xml:space="preserve"> S. Irreducible posterolateral knee dislocation resulting from a low-energy trauma. </w:t>
      </w:r>
      <w:r w:rsidRPr="00A66C9A">
        <w:rPr>
          <w:rFonts w:ascii="Book Antiqua" w:eastAsia="宋体" w:hAnsi="Book Antiqua" w:cs="宋体"/>
          <w:i/>
          <w:iCs/>
          <w:lang w:eastAsia="zh-CN"/>
        </w:rPr>
        <w:t>Arthroscopy</w:t>
      </w:r>
      <w:r w:rsidRPr="00A66C9A">
        <w:rPr>
          <w:rFonts w:ascii="Book Antiqua" w:eastAsia="宋体" w:hAnsi="Book Antiqua" w:cs="宋体"/>
          <w:lang w:eastAsia="zh-CN"/>
        </w:rPr>
        <w:t xml:space="preserve"> 2004; </w:t>
      </w:r>
      <w:r w:rsidRPr="00A66C9A">
        <w:rPr>
          <w:rFonts w:ascii="Book Antiqua" w:eastAsia="宋体" w:hAnsi="Book Antiqua" w:cs="宋体"/>
          <w:b/>
          <w:bCs/>
          <w:lang w:eastAsia="zh-CN"/>
        </w:rPr>
        <w:t xml:space="preserve">20 </w:t>
      </w:r>
      <w:proofErr w:type="spellStart"/>
      <w:r w:rsidRPr="00A66C9A">
        <w:rPr>
          <w:rFonts w:ascii="Book Antiqua" w:eastAsia="宋体" w:hAnsi="Book Antiqua" w:cs="宋体"/>
          <w:bCs/>
          <w:lang w:eastAsia="zh-CN"/>
        </w:rPr>
        <w:t>Suppl</w:t>
      </w:r>
      <w:proofErr w:type="spellEnd"/>
      <w:r w:rsidRPr="00A66C9A">
        <w:rPr>
          <w:rFonts w:ascii="Book Antiqua" w:eastAsia="宋体" w:hAnsi="Book Antiqua" w:cs="宋体"/>
          <w:bCs/>
          <w:lang w:eastAsia="zh-CN"/>
        </w:rPr>
        <w:t xml:space="preserve"> 2</w:t>
      </w:r>
      <w:r w:rsidRPr="00A66C9A">
        <w:rPr>
          <w:rFonts w:ascii="Book Antiqua" w:eastAsia="宋体" w:hAnsi="Book Antiqua" w:cs="宋体"/>
          <w:lang w:eastAsia="zh-CN"/>
        </w:rPr>
        <w:t>: 50-53 [PMID: 15243425]</w:t>
      </w:r>
    </w:p>
    <w:p w14:paraId="551EB587" w14:textId="77777777" w:rsidR="00D17339" w:rsidRPr="00A66C9A" w:rsidRDefault="00D17339" w:rsidP="00CA463D">
      <w:pPr>
        <w:spacing w:line="360" w:lineRule="auto"/>
        <w:jc w:val="both"/>
        <w:rPr>
          <w:rFonts w:ascii="Book Antiqua" w:eastAsia="宋体" w:hAnsi="Book Antiqua"/>
          <w:b/>
          <w:lang w:eastAsia="zh-CN"/>
        </w:rPr>
      </w:pPr>
    </w:p>
    <w:p w14:paraId="1626CF4B" w14:textId="010DB087" w:rsidR="00D17339" w:rsidRPr="00A66C9A" w:rsidRDefault="00D17339" w:rsidP="00CA463D">
      <w:pPr>
        <w:spacing w:line="360" w:lineRule="auto"/>
        <w:jc w:val="right"/>
        <w:rPr>
          <w:rFonts w:ascii="Book Antiqua" w:eastAsia="宋体" w:hAnsi="Book Antiqua"/>
          <w:b/>
          <w:lang w:eastAsia="zh-CN"/>
        </w:rPr>
      </w:pPr>
      <w:r w:rsidRPr="00A66C9A">
        <w:rPr>
          <w:rFonts w:ascii="Book Antiqua" w:hAnsi="Book Antiqua"/>
          <w:b/>
        </w:rPr>
        <w:t xml:space="preserve">P-Reviewer: </w:t>
      </w:r>
      <w:proofErr w:type="spellStart"/>
      <w:r w:rsidRPr="00A66C9A">
        <w:rPr>
          <w:rFonts w:ascii="Book Antiqua" w:hAnsi="Book Antiqua"/>
        </w:rPr>
        <w:t>Knutsen</w:t>
      </w:r>
      <w:proofErr w:type="spellEnd"/>
      <w:r w:rsidRPr="00A66C9A">
        <w:rPr>
          <w:rFonts w:ascii="Book Antiqua" w:eastAsia="宋体" w:hAnsi="Book Antiqua"/>
          <w:lang w:eastAsia="zh-CN"/>
        </w:rPr>
        <w:t xml:space="preserve"> G, </w:t>
      </w:r>
      <w:proofErr w:type="spellStart"/>
      <w:r w:rsidRPr="00A66C9A">
        <w:rPr>
          <w:rFonts w:ascii="Book Antiqua" w:hAnsi="Book Antiqua"/>
        </w:rPr>
        <w:t>Martinelli</w:t>
      </w:r>
      <w:proofErr w:type="spellEnd"/>
      <w:r w:rsidRPr="00A66C9A">
        <w:rPr>
          <w:rFonts w:ascii="Book Antiqua" w:eastAsia="宋体" w:hAnsi="Book Antiqua"/>
          <w:lang w:eastAsia="zh-CN"/>
        </w:rPr>
        <w:t xml:space="preserve"> N, </w:t>
      </w:r>
      <w:r w:rsidRPr="00A66C9A">
        <w:rPr>
          <w:rFonts w:ascii="Book Antiqua" w:hAnsi="Book Antiqua"/>
        </w:rPr>
        <w:t>Zheng</w:t>
      </w:r>
      <w:r w:rsidRPr="00A66C9A">
        <w:rPr>
          <w:rFonts w:ascii="Book Antiqua" w:eastAsia="宋体" w:hAnsi="Book Antiqua"/>
          <w:lang w:eastAsia="zh-CN"/>
        </w:rPr>
        <w:t xml:space="preserve"> N </w:t>
      </w:r>
      <w:r w:rsidRPr="00A66C9A">
        <w:rPr>
          <w:rFonts w:ascii="Book Antiqua" w:hAnsi="Book Antiqua"/>
          <w:b/>
        </w:rPr>
        <w:t xml:space="preserve">S-Editor: </w:t>
      </w:r>
      <w:r w:rsidRPr="00A66C9A">
        <w:rPr>
          <w:rFonts w:ascii="Book Antiqua" w:hAnsi="Book Antiqua"/>
        </w:rPr>
        <w:t>Ji FF</w:t>
      </w:r>
      <w:r w:rsidRPr="00A66C9A">
        <w:rPr>
          <w:rFonts w:ascii="Book Antiqua" w:hAnsi="Book Antiqua"/>
          <w:b/>
        </w:rPr>
        <w:t xml:space="preserve"> L-Editor: E-Editor:</w:t>
      </w:r>
    </w:p>
    <w:p w14:paraId="6C0CD1BB" w14:textId="77777777" w:rsidR="00D17339" w:rsidRPr="00A66C9A" w:rsidRDefault="00D17339" w:rsidP="009F70D8">
      <w:pPr>
        <w:spacing w:line="360" w:lineRule="auto"/>
        <w:jc w:val="both"/>
        <w:rPr>
          <w:rFonts w:ascii="Book Antiqua" w:eastAsia="宋体" w:hAnsi="Book Antiqua"/>
          <w:b/>
          <w:lang w:eastAsia="zh-CN"/>
        </w:rPr>
        <w:sectPr w:rsidR="00D17339" w:rsidRPr="00A66C9A" w:rsidSect="001F49AA">
          <w:footerReference w:type="even" r:id="rId9"/>
          <w:footerReference w:type="default" r:id="rId10"/>
          <w:type w:val="continuous"/>
          <w:pgSz w:w="12240" w:h="15840"/>
          <w:pgMar w:top="1440" w:right="1440" w:bottom="1440" w:left="1440" w:header="720" w:footer="720" w:gutter="0"/>
          <w:cols w:space="720"/>
          <w:docGrid w:linePitch="326"/>
        </w:sectPr>
      </w:pPr>
    </w:p>
    <w:p w14:paraId="32FA2EF3" w14:textId="75241E91" w:rsidR="00662E66" w:rsidRPr="00A66C9A" w:rsidRDefault="00662E66" w:rsidP="009F70D8">
      <w:pPr>
        <w:spacing w:line="360" w:lineRule="auto"/>
        <w:jc w:val="both"/>
        <w:rPr>
          <w:rFonts w:ascii="Book Antiqua" w:hAnsi="Book Antiqua"/>
          <w:b/>
        </w:rPr>
      </w:pPr>
      <w:r w:rsidRPr="00A66C9A">
        <w:rPr>
          <w:rFonts w:ascii="Book Antiqua" w:hAnsi="Book Antiqua"/>
          <w:b/>
        </w:rPr>
        <w:lastRenderedPageBreak/>
        <w:t>T</w:t>
      </w:r>
      <w:r w:rsidR="003510B0" w:rsidRPr="00A66C9A">
        <w:rPr>
          <w:rFonts w:ascii="Book Antiqua" w:hAnsi="Book Antiqua"/>
          <w:b/>
        </w:rPr>
        <w:t>able 1</w:t>
      </w:r>
      <w:r w:rsidR="00E24DDF" w:rsidRPr="00A66C9A">
        <w:rPr>
          <w:rFonts w:ascii="Book Antiqua" w:hAnsi="Book Antiqua"/>
          <w:b/>
        </w:rPr>
        <w:t xml:space="preserve"> </w:t>
      </w:r>
      <w:r w:rsidR="00D96084" w:rsidRPr="00A66C9A">
        <w:rPr>
          <w:rFonts w:ascii="Book Antiqua" w:hAnsi="Book Antiqua"/>
          <w:b/>
        </w:rPr>
        <w:t>C</w:t>
      </w:r>
      <w:r w:rsidR="003510B0" w:rsidRPr="00A66C9A">
        <w:rPr>
          <w:rFonts w:ascii="Book Antiqua" w:hAnsi="Book Antiqua"/>
          <w:b/>
        </w:rPr>
        <w:t>haracteristics of reported cases of posterolateral dislocation of the knee</w:t>
      </w:r>
    </w:p>
    <w:tbl>
      <w:tblPr>
        <w:tblStyle w:val="TableGrid"/>
        <w:tblW w:w="14490" w:type="dxa"/>
        <w:tblInd w:w="-432" w:type="dxa"/>
        <w:tblLayout w:type="fixed"/>
        <w:tblLook w:val="04A0" w:firstRow="1" w:lastRow="0" w:firstColumn="1" w:lastColumn="0" w:noHBand="0" w:noVBand="1"/>
      </w:tblPr>
      <w:tblGrid>
        <w:gridCol w:w="540"/>
        <w:gridCol w:w="1440"/>
        <w:gridCol w:w="1170"/>
        <w:gridCol w:w="3330"/>
        <w:gridCol w:w="720"/>
        <w:gridCol w:w="990"/>
        <w:gridCol w:w="1350"/>
        <w:gridCol w:w="1350"/>
        <w:gridCol w:w="1350"/>
        <w:gridCol w:w="1260"/>
        <w:gridCol w:w="990"/>
      </w:tblGrid>
      <w:tr w:rsidR="00A66C9A" w:rsidRPr="00A66C9A" w14:paraId="2ECFDA82" w14:textId="553CDBCF" w:rsidTr="00D96084">
        <w:tc>
          <w:tcPr>
            <w:tcW w:w="540" w:type="dxa"/>
          </w:tcPr>
          <w:p w14:paraId="524B6DE4" w14:textId="724998F4" w:rsidR="00BD3AF0" w:rsidRPr="00A66C9A" w:rsidRDefault="00BD3AF0" w:rsidP="009F70D8">
            <w:pPr>
              <w:spacing w:line="360" w:lineRule="auto"/>
              <w:jc w:val="both"/>
              <w:rPr>
                <w:rFonts w:ascii="Book Antiqua" w:hAnsi="Book Antiqua"/>
                <w:b/>
              </w:rPr>
            </w:pPr>
            <w:r w:rsidRPr="00A66C9A">
              <w:rPr>
                <w:rFonts w:ascii="Book Antiqua" w:hAnsi="Book Antiqua"/>
                <w:b/>
              </w:rPr>
              <w:t>No.</w:t>
            </w:r>
          </w:p>
        </w:tc>
        <w:tc>
          <w:tcPr>
            <w:tcW w:w="1440" w:type="dxa"/>
          </w:tcPr>
          <w:p w14:paraId="4189E6F1" w14:textId="76A7BA66" w:rsidR="00BD3AF0" w:rsidRPr="00A66C9A" w:rsidRDefault="003510B0" w:rsidP="009F70D8">
            <w:pPr>
              <w:spacing w:line="360" w:lineRule="auto"/>
              <w:jc w:val="both"/>
              <w:rPr>
                <w:rFonts w:ascii="Book Antiqua" w:eastAsia="宋体" w:hAnsi="Book Antiqua"/>
                <w:b/>
                <w:lang w:eastAsia="zh-CN"/>
              </w:rPr>
            </w:pPr>
            <w:r w:rsidRPr="00A66C9A">
              <w:rPr>
                <w:rFonts w:ascii="Book Antiqua" w:eastAsia="宋体" w:hAnsi="Book Antiqua" w:hint="eastAsia"/>
                <w:b/>
                <w:lang w:eastAsia="zh-CN"/>
              </w:rPr>
              <w:t>R</w:t>
            </w:r>
            <w:r w:rsidRPr="00A66C9A">
              <w:rPr>
                <w:rFonts w:ascii="Book Antiqua" w:eastAsia="宋体" w:hAnsi="Book Antiqua"/>
                <w:b/>
                <w:lang w:eastAsia="zh-CN"/>
              </w:rPr>
              <w:t>ef.</w:t>
            </w:r>
          </w:p>
        </w:tc>
        <w:tc>
          <w:tcPr>
            <w:tcW w:w="1170" w:type="dxa"/>
          </w:tcPr>
          <w:p w14:paraId="1BE2DEB0" w14:textId="1535A7E2" w:rsidR="00BD3AF0" w:rsidRPr="00A66C9A" w:rsidRDefault="00BD3AF0" w:rsidP="009F70D8">
            <w:pPr>
              <w:spacing w:line="360" w:lineRule="auto"/>
              <w:jc w:val="both"/>
              <w:rPr>
                <w:rFonts w:ascii="Book Antiqua" w:hAnsi="Book Antiqua"/>
                <w:b/>
              </w:rPr>
            </w:pPr>
            <w:r w:rsidRPr="00A66C9A">
              <w:rPr>
                <w:rFonts w:ascii="Book Antiqua" w:hAnsi="Book Antiqua"/>
                <w:b/>
              </w:rPr>
              <w:t xml:space="preserve">Patient </w:t>
            </w:r>
            <w:r w:rsidR="003510B0" w:rsidRPr="00A66C9A">
              <w:rPr>
                <w:rFonts w:ascii="Book Antiqua" w:hAnsi="Book Antiqua"/>
                <w:b/>
              </w:rPr>
              <w:t>age and gende</w:t>
            </w:r>
            <w:r w:rsidRPr="00A66C9A">
              <w:rPr>
                <w:rFonts w:ascii="Book Antiqua" w:hAnsi="Book Antiqua"/>
                <w:b/>
              </w:rPr>
              <w:t>r</w:t>
            </w:r>
          </w:p>
        </w:tc>
        <w:tc>
          <w:tcPr>
            <w:tcW w:w="3330" w:type="dxa"/>
          </w:tcPr>
          <w:p w14:paraId="6985C52D" w14:textId="0EEB7F6F" w:rsidR="00BD3AF0" w:rsidRPr="00A66C9A" w:rsidRDefault="00BD3AF0" w:rsidP="009F70D8">
            <w:pPr>
              <w:spacing w:line="360" w:lineRule="auto"/>
              <w:jc w:val="both"/>
              <w:rPr>
                <w:rFonts w:ascii="Book Antiqua" w:hAnsi="Book Antiqua"/>
                <w:b/>
              </w:rPr>
            </w:pPr>
            <w:r w:rsidRPr="00A66C9A">
              <w:rPr>
                <w:rFonts w:ascii="Book Antiqua" w:hAnsi="Book Antiqua"/>
                <w:b/>
              </w:rPr>
              <w:t xml:space="preserve">Torn </w:t>
            </w:r>
            <w:r w:rsidR="006A1B93" w:rsidRPr="00A66C9A">
              <w:rPr>
                <w:rFonts w:ascii="Book Antiqua" w:hAnsi="Book Antiqua"/>
                <w:b/>
              </w:rPr>
              <w:t>Structures</w:t>
            </w:r>
            <w:r w:rsidR="00C721C4" w:rsidRPr="00A66C9A">
              <w:rPr>
                <w:rFonts w:ascii="Book Antiqua" w:hAnsi="Book Antiqua"/>
                <w:b/>
              </w:rPr>
              <w:t xml:space="preserve"> (besides medial </w:t>
            </w:r>
            <w:r w:rsidR="006A1B93" w:rsidRPr="00A66C9A">
              <w:rPr>
                <w:rFonts w:ascii="Book Antiqua" w:hAnsi="Book Antiqua"/>
                <w:b/>
              </w:rPr>
              <w:t xml:space="preserve">capsule, </w:t>
            </w:r>
            <w:r w:rsidR="00C721C4" w:rsidRPr="00A66C9A">
              <w:rPr>
                <w:rFonts w:ascii="Book Antiqua" w:hAnsi="Book Antiqua"/>
                <w:b/>
              </w:rPr>
              <w:t xml:space="preserve">retinaculum, vastus </w:t>
            </w:r>
            <w:proofErr w:type="spellStart"/>
            <w:r w:rsidR="00C721C4" w:rsidRPr="00A66C9A">
              <w:rPr>
                <w:rFonts w:ascii="Book Antiqua" w:hAnsi="Book Antiqua"/>
                <w:b/>
              </w:rPr>
              <w:t>medialis</w:t>
            </w:r>
            <w:proofErr w:type="spellEnd"/>
            <w:r w:rsidR="00C721C4" w:rsidRPr="00A66C9A">
              <w:rPr>
                <w:rFonts w:ascii="Book Antiqua" w:hAnsi="Book Antiqua"/>
                <w:b/>
              </w:rPr>
              <w:t>, MPFL)</w:t>
            </w:r>
          </w:p>
        </w:tc>
        <w:tc>
          <w:tcPr>
            <w:tcW w:w="720" w:type="dxa"/>
          </w:tcPr>
          <w:p w14:paraId="72FB53EF" w14:textId="394F45D0" w:rsidR="00BD3AF0" w:rsidRPr="00A66C9A" w:rsidRDefault="00BD3AF0" w:rsidP="009F70D8">
            <w:pPr>
              <w:spacing w:line="360" w:lineRule="auto"/>
              <w:jc w:val="both"/>
              <w:rPr>
                <w:rFonts w:ascii="Book Antiqua" w:hAnsi="Book Antiqua"/>
                <w:b/>
              </w:rPr>
            </w:pPr>
            <w:r w:rsidRPr="00A66C9A">
              <w:rPr>
                <w:rFonts w:ascii="Book Antiqua" w:hAnsi="Book Antiqua"/>
                <w:b/>
              </w:rPr>
              <w:t>MRI</w:t>
            </w:r>
          </w:p>
        </w:tc>
        <w:tc>
          <w:tcPr>
            <w:tcW w:w="990" w:type="dxa"/>
          </w:tcPr>
          <w:p w14:paraId="6E5FF7EF" w14:textId="599DA2CB" w:rsidR="00BD3AF0" w:rsidRPr="00A66C9A" w:rsidRDefault="00BD3AF0" w:rsidP="009F70D8">
            <w:pPr>
              <w:spacing w:line="360" w:lineRule="auto"/>
              <w:jc w:val="both"/>
              <w:rPr>
                <w:rFonts w:ascii="Book Antiqua" w:hAnsi="Book Antiqua"/>
                <w:b/>
              </w:rPr>
            </w:pPr>
            <w:r w:rsidRPr="00A66C9A">
              <w:rPr>
                <w:rFonts w:ascii="Book Antiqua" w:hAnsi="Book Antiqua"/>
                <w:b/>
              </w:rPr>
              <w:t>Doppler</w:t>
            </w:r>
          </w:p>
        </w:tc>
        <w:tc>
          <w:tcPr>
            <w:tcW w:w="1350" w:type="dxa"/>
          </w:tcPr>
          <w:p w14:paraId="0D99DC94" w14:textId="44320694" w:rsidR="00BD3AF0" w:rsidRPr="00A66C9A" w:rsidRDefault="00C721C4" w:rsidP="009F70D8">
            <w:pPr>
              <w:spacing w:line="360" w:lineRule="auto"/>
              <w:jc w:val="both"/>
              <w:rPr>
                <w:rFonts w:ascii="Book Antiqua" w:hAnsi="Book Antiqua"/>
                <w:b/>
              </w:rPr>
            </w:pPr>
            <w:r w:rsidRPr="00A66C9A">
              <w:rPr>
                <w:rFonts w:ascii="Book Antiqua" w:hAnsi="Book Antiqua"/>
                <w:b/>
              </w:rPr>
              <w:t>Angiogram/</w:t>
            </w:r>
            <w:r w:rsidR="00BD3AF0" w:rsidRPr="00A66C9A">
              <w:rPr>
                <w:rFonts w:ascii="Book Antiqua" w:hAnsi="Book Antiqua"/>
                <w:b/>
              </w:rPr>
              <w:t xml:space="preserve">CT </w:t>
            </w:r>
            <w:r w:rsidR="003510B0" w:rsidRPr="00A66C9A">
              <w:rPr>
                <w:rFonts w:ascii="Book Antiqua" w:hAnsi="Book Antiqua"/>
                <w:b/>
              </w:rPr>
              <w:t>a</w:t>
            </w:r>
            <w:r w:rsidR="00BD3AF0" w:rsidRPr="00A66C9A">
              <w:rPr>
                <w:rFonts w:ascii="Book Antiqua" w:hAnsi="Book Antiqua"/>
                <w:b/>
              </w:rPr>
              <w:t>ngiogram</w:t>
            </w:r>
          </w:p>
        </w:tc>
        <w:tc>
          <w:tcPr>
            <w:tcW w:w="1350" w:type="dxa"/>
          </w:tcPr>
          <w:p w14:paraId="41538387" w14:textId="47BF365B" w:rsidR="00BD3AF0" w:rsidRPr="00A66C9A" w:rsidRDefault="00350AAF" w:rsidP="009F70D8">
            <w:pPr>
              <w:spacing w:line="360" w:lineRule="auto"/>
              <w:jc w:val="both"/>
              <w:rPr>
                <w:rFonts w:ascii="Book Antiqua" w:hAnsi="Book Antiqua"/>
                <w:b/>
              </w:rPr>
            </w:pPr>
            <w:r w:rsidRPr="00A66C9A">
              <w:rPr>
                <w:rFonts w:ascii="Book Antiqua" w:hAnsi="Book Antiqua"/>
                <w:b/>
              </w:rPr>
              <w:t>Attempted</w:t>
            </w:r>
            <w:r w:rsidR="00BD3AF0" w:rsidRPr="00A66C9A">
              <w:rPr>
                <w:rFonts w:ascii="Book Antiqua" w:hAnsi="Book Antiqua"/>
                <w:b/>
              </w:rPr>
              <w:t xml:space="preserve"> </w:t>
            </w:r>
            <w:r w:rsidR="003510B0" w:rsidRPr="00A66C9A">
              <w:rPr>
                <w:rFonts w:ascii="Book Antiqua" w:hAnsi="Book Antiqua"/>
                <w:b/>
              </w:rPr>
              <w:t>closed r</w:t>
            </w:r>
            <w:r w:rsidR="00BD3AF0" w:rsidRPr="00A66C9A">
              <w:rPr>
                <w:rFonts w:ascii="Book Antiqua" w:hAnsi="Book Antiqua"/>
                <w:b/>
              </w:rPr>
              <w:t>eduction</w:t>
            </w:r>
          </w:p>
        </w:tc>
        <w:tc>
          <w:tcPr>
            <w:tcW w:w="1350" w:type="dxa"/>
          </w:tcPr>
          <w:p w14:paraId="6D9F514D" w14:textId="2CC854A2" w:rsidR="00BD3AF0" w:rsidRPr="00A66C9A" w:rsidRDefault="00BD3AF0" w:rsidP="009F70D8">
            <w:pPr>
              <w:spacing w:line="360" w:lineRule="auto"/>
              <w:jc w:val="both"/>
              <w:rPr>
                <w:rFonts w:ascii="Book Antiqua" w:hAnsi="Book Antiqua"/>
                <w:b/>
              </w:rPr>
            </w:pPr>
            <w:r w:rsidRPr="00A66C9A">
              <w:rPr>
                <w:rFonts w:ascii="Book Antiqua" w:hAnsi="Book Antiqua"/>
                <w:b/>
              </w:rPr>
              <w:t xml:space="preserve">Arthroscopic </w:t>
            </w:r>
            <w:r w:rsidR="003510B0" w:rsidRPr="00A66C9A">
              <w:rPr>
                <w:rFonts w:ascii="Book Antiqua" w:hAnsi="Book Antiqua"/>
                <w:b/>
              </w:rPr>
              <w:t>s</w:t>
            </w:r>
            <w:r w:rsidRPr="00A66C9A">
              <w:rPr>
                <w:rFonts w:ascii="Book Antiqua" w:hAnsi="Book Antiqua"/>
                <w:b/>
              </w:rPr>
              <w:t>urgery</w:t>
            </w:r>
          </w:p>
        </w:tc>
        <w:tc>
          <w:tcPr>
            <w:tcW w:w="1260" w:type="dxa"/>
          </w:tcPr>
          <w:p w14:paraId="3051FD87" w14:textId="0ADA182B" w:rsidR="00BD3AF0" w:rsidRPr="00A66C9A" w:rsidRDefault="00323783" w:rsidP="009F70D8">
            <w:pPr>
              <w:spacing w:line="360" w:lineRule="auto"/>
              <w:jc w:val="both"/>
              <w:rPr>
                <w:rFonts w:ascii="Book Antiqua" w:hAnsi="Book Antiqua"/>
                <w:b/>
              </w:rPr>
            </w:pPr>
            <w:r w:rsidRPr="00A66C9A">
              <w:rPr>
                <w:rFonts w:ascii="Book Antiqua" w:hAnsi="Book Antiqua"/>
                <w:b/>
              </w:rPr>
              <w:t>Interval</w:t>
            </w:r>
            <w:r w:rsidR="00BD3AF0" w:rsidRPr="00A66C9A">
              <w:rPr>
                <w:rFonts w:ascii="Book Antiqua" w:hAnsi="Book Antiqua"/>
                <w:b/>
              </w:rPr>
              <w:t xml:space="preserve"> to </w:t>
            </w:r>
            <w:r w:rsidR="003510B0" w:rsidRPr="00A66C9A">
              <w:rPr>
                <w:rFonts w:ascii="Book Antiqua" w:hAnsi="Book Antiqua"/>
                <w:b/>
              </w:rPr>
              <w:t>open reduction</w:t>
            </w:r>
          </w:p>
        </w:tc>
        <w:tc>
          <w:tcPr>
            <w:tcW w:w="990" w:type="dxa"/>
          </w:tcPr>
          <w:p w14:paraId="1AC97F80" w14:textId="3797CF5A" w:rsidR="00BD3AF0" w:rsidRPr="00A66C9A" w:rsidRDefault="00BD3AF0" w:rsidP="009F70D8">
            <w:pPr>
              <w:spacing w:line="360" w:lineRule="auto"/>
              <w:jc w:val="both"/>
              <w:rPr>
                <w:rFonts w:ascii="Book Antiqua" w:hAnsi="Book Antiqua"/>
                <w:b/>
              </w:rPr>
            </w:pPr>
            <w:r w:rsidRPr="00A66C9A">
              <w:rPr>
                <w:rFonts w:ascii="Book Antiqua" w:hAnsi="Book Antiqua"/>
                <w:b/>
              </w:rPr>
              <w:t xml:space="preserve">Open </w:t>
            </w:r>
            <w:r w:rsidR="003510B0" w:rsidRPr="00A66C9A">
              <w:rPr>
                <w:rFonts w:ascii="Book Antiqua" w:hAnsi="Book Antiqua"/>
                <w:b/>
              </w:rPr>
              <w:t>s</w:t>
            </w:r>
            <w:r w:rsidRPr="00A66C9A">
              <w:rPr>
                <w:rFonts w:ascii="Book Antiqua" w:hAnsi="Book Antiqua"/>
                <w:b/>
              </w:rPr>
              <w:t>urgery</w:t>
            </w:r>
          </w:p>
        </w:tc>
      </w:tr>
      <w:tr w:rsidR="00A66C9A" w:rsidRPr="00A66C9A" w14:paraId="60458F46" w14:textId="77777777" w:rsidTr="00D96084">
        <w:tc>
          <w:tcPr>
            <w:tcW w:w="540" w:type="dxa"/>
          </w:tcPr>
          <w:p w14:paraId="46E51EEA" w14:textId="418C9343" w:rsidR="00BD3AF0" w:rsidRPr="00A66C9A" w:rsidRDefault="00BD3AF0" w:rsidP="009F70D8">
            <w:pPr>
              <w:spacing w:line="360" w:lineRule="auto"/>
              <w:jc w:val="both"/>
              <w:rPr>
                <w:rFonts w:ascii="Book Antiqua" w:hAnsi="Book Antiqua"/>
                <w:b/>
              </w:rPr>
            </w:pPr>
            <w:r w:rsidRPr="00A66C9A">
              <w:rPr>
                <w:rFonts w:ascii="Book Antiqua" w:hAnsi="Book Antiqua"/>
              </w:rPr>
              <w:t>1</w:t>
            </w:r>
          </w:p>
        </w:tc>
        <w:tc>
          <w:tcPr>
            <w:tcW w:w="1440" w:type="dxa"/>
          </w:tcPr>
          <w:p w14:paraId="5EDFD078" w14:textId="646C71A2" w:rsidR="00BD3AF0" w:rsidRPr="00A66C9A" w:rsidRDefault="00BD3AF0" w:rsidP="009F70D8">
            <w:pPr>
              <w:spacing w:line="360" w:lineRule="auto"/>
              <w:jc w:val="both"/>
              <w:rPr>
                <w:rFonts w:ascii="Book Antiqua" w:hAnsi="Book Antiqua"/>
              </w:rPr>
            </w:pPr>
            <w:r w:rsidRPr="00A66C9A">
              <w:rPr>
                <w:rFonts w:ascii="Book Antiqua" w:hAnsi="Book Antiqua"/>
              </w:rPr>
              <w:t>Current study</w:t>
            </w:r>
          </w:p>
        </w:tc>
        <w:tc>
          <w:tcPr>
            <w:tcW w:w="1170" w:type="dxa"/>
          </w:tcPr>
          <w:p w14:paraId="4B4D8726" w14:textId="05238B90" w:rsidR="00BD3AF0" w:rsidRPr="00A66C9A" w:rsidRDefault="00BD3AF0" w:rsidP="009F70D8">
            <w:pPr>
              <w:spacing w:line="360" w:lineRule="auto"/>
              <w:jc w:val="both"/>
              <w:rPr>
                <w:rFonts w:ascii="Book Antiqua" w:hAnsi="Book Antiqua"/>
              </w:rPr>
            </w:pPr>
            <w:r w:rsidRPr="00A66C9A">
              <w:rPr>
                <w:rFonts w:ascii="Book Antiqua" w:hAnsi="Book Antiqua"/>
              </w:rPr>
              <w:t>48</w:t>
            </w:r>
            <w:r w:rsidR="003510B0" w:rsidRPr="00A66C9A">
              <w:rPr>
                <w:rFonts w:ascii="Book Antiqua" w:eastAsia="宋体" w:hAnsi="Book Antiqua" w:hint="eastAsia"/>
                <w:lang w:eastAsia="zh-CN"/>
              </w:rPr>
              <w:t xml:space="preserve"> </w:t>
            </w:r>
            <w:r w:rsidRPr="00A66C9A">
              <w:rPr>
                <w:rFonts w:ascii="Book Antiqua" w:hAnsi="Book Antiqua"/>
              </w:rPr>
              <w:t>M</w:t>
            </w:r>
          </w:p>
        </w:tc>
        <w:tc>
          <w:tcPr>
            <w:tcW w:w="3330" w:type="dxa"/>
          </w:tcPr>
          <w:p w14:paraId="7846AACC" w14:textId="50BE1A16" w:rsidR="00BD3AF0" w:rsidRPr="00A66C9A" w:rsidRDefault="006A1B93" w:rsidP="009F70D8">
            <w:pPr>
              <w:spacing w:line="360" w:lineRule="auto"/>
              <w:jc w:val="both"/>
              <w:rPr>
                <w:rFonts w:ascii="Book Antiqua" w:hAnsi="Book Antiqua"/>
              </w:rPr>
            </w:pPr>
            <w:r w:rsidRPr="00A66C9A">
              <w:rPr>
                <w:rFonts w:ascii="Book Antiqua" w:hAnsi="Book Antiqua"/>
              </w:rPr>
              <w:t>MCL</w:t>
            </w:r>
            <w:r w:rsidR="003651C2" w:rsidRPr="00A66C9A">
              <w:rPr>
                <w:rFonts w:ascii="Book Antiqua" w:hAnsi="Book Antiqua"/>
              </w:rPr>
              <w:t>, ACL</w:t>
            </w:r>
          </w:p>
        </w:tc>
        <w:tc>
          <w:tcPr>
            <w:tcW w:w="720" w:type="dxa"/>
          </w:tcPr>
          <w:p w14:paraId="4A1346D3" w14:textId="3FBD1109"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990" w:type="dxa"/>
          </w:tcPr>
          <w:p w14:paraId="060AFFBA" w14:textId="0F7B28A8" w:rsidR="00BD3AF0" w:rsidRPr="00A66C9A" w:rsidRDefault="00BD3AF0" w:rsidP="009F70D8">
            <w:pPr>
              <w:spacing w:line="360" w:lineRule="auto"/>
              <w:jc w:val="both"/>
              <w:rPr>
                <w:rFonts w:ascii="Book Antiqua" w:hAnsi="Book Antiqua"/>
              </w:rPr>
            </w:pPr>
            <w:r w:rsidRPr="00A66C9A">
              <w:rPr>
                <w:rFonts w:ascii="Book Antiqua" w:hAnsi="Book Antiqua"/>
              </w:rPr>
              <w:t>Yes</w:t>
            </w:r>
          </w:p>
        </w:tc>
        <w:tc>
          <w:tcPr>
            <w:tcW w:w="1350" w:type="dxa"/>
          </w:tcPr>
          <w:p w14:paraId="6090EA16" w14:textId="72B788E0"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350" w:type="dxa"/>
          </w:tcPr>
          <w:p w14:paraId="32713B3D" w14:textId="587C2E62"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350" w:type="dxa"/>
          </w:tcPr>
          <w:p w14:paraId="3CFA668E" w14:textId="2F0C3E65"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260" w:type="dxa"/>
          </w:tcPr>
          <w:p w14:paraId="17C71622" w14:textId="4777CBA4" w:rsidR="00BD3AF0" w:rsidRPr="00A66C9A" w:rsidRDefault="00BD3AF0" w:rsidP="009F70D8">
            <w:pPr>
              <w:spacing w:line="360" w:lineRule="auto"/>
              <w:jc w:val="both"/>
              <w:rPr>
                <w:rFonts w:ascii="Book Antiqua" w:hAnsi="Book Antiqua"/>
              </w:rPr>
            </w:pPr>
            <w:r w:rsidRPr="00A66C9A">
              <w:rPr>
                <w:rFonts w:ascii="Book Antiqua" w:hAnsi="Book Antiqua"/>
              </w:rPr>
              <w:t>4h</w:t>
            </w:r>
          </w:p>
        </w:tc>
        <w:tc>
          <w:tcPr>
            <w:tcW w:w="990" w:type="dxa"/>
          </w:tcPr>
          <w:p w14:paraId="6D3D35CB" w14:textId="5477ECDF" w:rsidR="00BD3AF0" w:rsidRPr="00A66C9A" w:rsidRDefault="00BD3AF0" w:rsidP="009F70D8">
            <w:pPr>
              <w:spacing w:line="360" w:lineRule="auto"/>
              <w:jc w:val="both"/>
              <w:rPr>
                <w:rFonts w:ascii="Book Antiqua" w:hAnsi="Book Antiqua"/>
              </w:rPr>
            </w:pPr>
            <w:r w:rsidRPr="00A66C9A">
              <w:rPr>
                <w:rFonts w:ascii="Book Antiqua" w:hAnsi="Book Antiqua"/>
              </w:rPr>
              <w:t>Yes</w:t>
            </w:r>
          </w:p>
        </w:tc>
      </w:tr>
      <w:tr w:rsidR="00A66C9A" w:rsidRPr="00A66C9A" w14:paraId="75FE56E5" w14:textId="3F2D092C" w:rsidTr="00D96084">
        <w:tc>
          <w:tcPr>
            <w:tcW w:w="540" w:type="dxa"/>
          </w:tcPr>
          <w:p w14:paraId="172B07C9" w14:textId="48FA3C31" w:rsidR="00BD3AF0" w:rsidRPr="00A66C9A" w:rsidRDefault="00BD3AF0" w:rsidP="009F70D8">
            <w:pPr>
              <w:spacing w:line="360" w:lineRule="auto"/>
              <w:jc w:val="both"/>
              <w:rPr>
                <w:rFonts w:ascii="Book Antiqua" w:hAnsi="Book Antiqua"/>
              </w:rPr>
            </w:pPr>
            <w:r w:rsidRPr="00A66C9A">
              <w:rPr>
                <w:rFonts w:ascii="Book Antiqua" w:hAnsi="Book Antiqua"/>
              </w:rPr>
              <w:t>2</w:t>
            </w:r>
          </w:p>
        </w:tc>
        <w:tc>
          <w:tcPr>
            <w:tcW w:w="1440" w:type="dxa"/>
          </w:tcPr>
          <w:p w14:paraId="76FE693E" w14:textId="0AE18D29" w:rsidR="00BD3AF0" w:rsidRPr="00A66C9A" w:rsidRDefault="00BD3AF0" w:rsidP="007E5BC9">
            <w:pPr>
              <w:spacing w:line="360" w:lineRule="auto"/>
              <w:jc w:val="both"/>
              <w:rPr>
                <w:rFonts w:ascii="Book Antiqua" w:hAnsi="Book Antiqua"/>
              </w:rPr>
            </w:pPr>
            <w:r w:rsidRPr="00A66C9A">
              <w:rPr>
                <w:rFonts w:ascii="Book Antiqua" w:hAnsi="Book Antiqua"/>
              </w:rPr>
              <w:t>Nystrom</w:t>
            </w:r>
            <w:r w:rsidRPr="00A66C9A">
              <w:rPr>
                <w:rFonts w:ascii="Book Antiqua" w:hAnsi="Book Antiqua"/>
                <w:i/>
              </w:rPr>
              <w:t xml:space="preserve"> et al</w:t>
            </w:r>
            <w:r w:rsidRPr="00A66C9A">
              <w:rPr>
                <w:rFonts w:ascii="Book Antiqua" w:hAnsi="Book Antiqua"/>
                <w:vertAlign w:val="superscript"/>
              </w:rPr>
              <w:fldChar w:fldCharType="begin"/>
            </w:r>
            <w:r w:rsidR="0088159D" w:rsidRPr="00A66C9A">
              <w:rPr>
                <w:rFonts w:ascii="Book Antiqua" w:hAnsi="Book Antiqua"/>
                <w:vertAlign w:val="superscript"/>
              </w:rPr>
              <w:instrText xml:space="preserve"> ADDIN EN.CITE &lt;EndNote&gt;&lt;Cite&gt;&lt;Author&gt;Nystrom&lt;/Author&gt;&lt;Year&gt;1992&lt;/Year&gt;&lt;RecNum&gt;5&lt;/RecNum&gt;&lt;DisplayText&gt;[6]&lt;/DisplayText&gt;&lt;record&gt;&lt;rec-number&gt;5&lt;/rec-number&gt;&lt;foreign-keys&gt;&lt;key app="EN" db-id="r9dvdezpas2vsne02z4pfrtnavpvdsrtr252" timestamp="1430238085"&gt;5&lt;/key&gt;&lt;/foreign-keys&gt;&lt;ref-type name="Journal Article"&gt;17&lt;/ref-type&gt;&lt;contributors&gt;&lt;authors&gt;&lt;author&gt;Nystrom, M.&lt;/author&gt;&lt;author&gt;Samimi, S.&lt;/author&gt;&lt;author&gt;Ha&amp;apos;Eri, G. B.&lt;/author&gt;&lt;/authors&gt;&lt;/contributors&gt;&lt;auth-address&gt;Department of Orthopedic Surgery, Kern Medical Center, Bakersfield, California.&lt;/auth-address&gt;&lt;titles&gt;&lt;title&gt;Two cases of irreducible knee dislocation occurring simultaneously in two patients and a review of the literature&lt;/title&gt;&lt;secondary-title&gt;Clin Orthop Relat Res&lt;/secondary-title&gt;&lt;alt-title&gt;Clinical orthopaedics and related research&lt;/alt-title&gt;&lt;/titles&gt;&lt;periodical&gt;&lt;full-title&gt;Clin Orthop Relat Res&lt;/full-title&gt;&lt;abbr-1&gt;Clinical orthopaedics and related research&lt;/abbr-1&gt;&lt;/periodical&gt;&lt;alt-periodical&gt;&lt;full-title&gt;Clin Orthop Relat Res&lt;/full-title&gt;&lt;abbr-1&gt;Clinical orthopaedics and related research&lt;/abbr-1&gt;&lt;/alt-periodical&gt;&lt;pages&gt;197-200&lt;/pages&gt;&lt;number&gt;277&lt;/number&gt;&lt;keywords&gt;&lt;keyword&gt;Adult&lt;/keyword&gt;&lt;keyword&gt;Anterior Cruciate Ligament/injuries/surgery&lt;/keyword&gt;&lt;keyword&gt;Dislocations/radiography/*surgery&lt;/keyword&gt;&lt;keyword&gt;Female&lt;/keyword&gt;&lt;keyword&gt;Humans&lt;/keyword&gt;&lt;keyword&gt;Knee Injuries/radiography/*surgery&lt;/keyword&gt;&lt;keyword&gt;Male&lt;/keyword&gt;&lt;keyword&gt;Posterior Cruciate Ligament/injuries/surgery&lt;/keyword&gt;&lt;/keywords&gt;&lt;dates&gt;&lt;year&gt;1992&lt;/year&gt;&lt;pub-dates&gt;&lt;date&gt;Apr&lt;/date&gt;&lt;/pub-dates&gt;&lt;/dates&gt;&lt;isbn&gt;0009-921X (Print)&amp;#xD;0009-921X (Linking)&lt;/isbn&gt;&lt;accession-num&gt;1555342&lt;/accession-num&gt;&lt;urls&gt;&lt;related-urls&gt;&lt;url&gt;http://www.ncbi.nlm.nih.gov/pubmed/1555342&lt;/url&gt;&lt;/related-urls&gt;&lt;/urls&gt;&lt;/record&gt;&lt;/Cite&gt;&lt;/EndNote&gt;</w:instrText>
            </w:r>
            <w:r w:rsidRPr="00A66C9A">
              <w:rPr>
                <w:rFonts w:ascii="Book Antiqua" w:hAnsi="Book Antiqua"/>
                <w:vertAlign w:val="superscript"/>
              </w:rPr>
              <w:fldChar w:fldCharType="separate"/>
            </w:r>
            <w:r w:rsidR="0088159D"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8</w:t>
            </w:r>
            <w:r w:rsidR="0088159D" w:rsidRPr="00A66C9A">
              <w:rPr>
                <w:rFonts w:ascii="Book Antiqua" w:hAnsi="Book Antiqua"/>
                <w:noProof/>
                <w:vertAlign w:val="superscript"/>
              </w:rPr>
              <w:t>]</w:t>
            </w:r>
            <w:r w:rsidRPr="00A66C9A">
              <w:rPr>
                <w:rFonts w:ascii="Book Antiqua" w:hAnsi="Book Antiqua"/>
                <w:vertAlign w:val="superscript"/>
              </w:rPr>
              <w:fldChar w:fldCharType="end"/>
            </w:r>
          </w:p>
        </w:tc>
        <w:tc>
          <w:tcPr>
            <w:tcW w:w="1170" w:type="dxa"/>
          </w:tcPr>
          <w:p w14:paraId="569A85BD" w14:textId="0B030A4A" w:rsidR="00BD3AF0" w:rsidRPr="00A66C9A" w:rsidRDefault="00BD3AF0" w:rsidP="009F70D8">
            <w:pPr>
              <w:spacing w:line="360" w:lineRule="auto"/>
              <w:jc w:val="both"/>
              <w:rPr>
                <w:rFonts w:ascii="Book Antiqua" w:hAnsi="Book Antiqua"/>
              </w:rPr>
            </w:pPr>
            <w:r w:rsidRPr="00A66C9A">
              <w:rPr>
                <w:rFonts w:ascii="Book Antiqua" w:hAnsi="Book Antiqua"/>
              </w:rPr>
              <w:t>24</w:t>
            </w:r>
            <w:r w:rsidR="003510B0" w:rsidRPr="00A66C9A">
              <w:rPr>
                <w:rFonts w:ascii="Book Antiqua" w:eastAsia="宋体" w:hAnsi="Book Antiqua" w:hint="eastAsia"/>
                <w:lang w:eastAsia="zh-CN"/>
              </w:rPr>
              <w:t xml:space="preserve"> </w:t>
            </w:r>
            <w:r w:rsidRPr="00A66C9A">
              <w:rPr>
                <w:rFonts w:ascii="Book Antiqua" w:hAnsi="Book Antiqua"/>
              </w:rPr>
              <w:t>M and 31</w:t>
            </w:r>
            <w:r w:rsidR="003510B0" w:rsidRPr="00A66C9A">
              <w:rPr>
                <w:rFonts w:ascii="Book Antiqua" w:eastAsia="宋体" w:hAnsi="Book Antiqua" w:hint="eastAsia"/>
                <w:lang w:eastAsia="zh-CN"/>
              </w:rPr>
              <w:t xml:space="preserve"> </w:t>
            </w:r>
            <w:r w:rsidRPr="00A66C9A">
              <w:rPr>
                <w:rFonts w:ascii="Book Antiqua" w:hAnsi="Book Antiqua"/>
              </w:rPr>
              <w:t>F</w:t>
            </w:r>
          </w:p>
        </w:tc>
        <w:tc>
          <w:tcPr>
            <w:tcW w:w="3330" w:type="dxa"/>
          </w:tcPr>
          <w:p w14:paraId="0109763C" w14:textId="0CF01B08" w:rsidR="00BD3AF0" w:rsidRPr="00A66C9A" w:rsidRDefault="00BD3AF0" w:rsidP="009F70D8">
            <w:pPr>
              <w:spacing w:line="360" w:lineRule="auto"/>
              <w:jc w:val="both"/>
              <w:rPr>
                <w:rFonts w:ascii="Book Antiqua" w:hAnsi="Book Antiqua"/>
              </w:rPr>
            </w:pPr>
            <w:r w:rsidRPr="00A66C9A">
              <w:rPr>
                <w:rFonts w:ascii="Book Antiqua" w:hAnsi="Book Antiqua"/>
              </w:rPr>
              <w:t>MCL, ACL, PCL</w:t>
            </w:r>
          </w:p>
        </w:tc>
        <w:tc>
          <w:tcPr>
            <w:tcW w:w="720" w:type="dxa"/>
          </w:tcPr>
          <w:p w14:paraId="01C176FC" w14:textId="49D52D20"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990" w:type="dxa"/>
          </w:tcPr>
          <w:p w14:paraId="1AB190FC" w14:textId="37690A53" w:rsidR="00BD3AF0" w:rsidRPr="00A66C9A" w:rsidRDefault="00CC5C24" w:rsidP="009F70D8">
            <w:pPr>
              <w:spacing w:line="360" w:lineRule="auto"/>
              <w:jc w:val="both"/>
              <w:rPr>
                <w:rFonts w:ascii="Book Antiqua" w:hAnsi="Book Antiqua"/>
              </w:rPr>
            </w:pPr>
            <w:r w:rsidRPr="00A66C9A">
              <w:rPr>
                <w:rFonts w:ascii="Book Antiqua" w:hAnsi="Book Antiqua"/>
              </w:rPr>
              <w:t>No</w:t>
            </w:r>
          </w:p>
        </w:tc>
        <w:tc>
          <w:tcPr>
            <w:tcW w:w="1350" w:type="dxa"/>
          </w:tcPr>
          <w:p w14:paraId="0EC6052A" w14:textId="6F0129E8"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350" w:type="dxa"/>
          </w:tcPr>
          <w:p w14:paraId="0FAA40CF" w14:textId="281D1CE1" w:rsidR="00BD3AF0" w:rsidRPr="00A66C9A" w:rsidRDefault="00CC5C24" w:rsidP="009F70D8">
            <w:pPr>
              <w:spacing w:line="360" w:lineRule="auto"/>
              <w:jc w:val="both"/>
              <w:rPr>
                <w:rFonts w:ascii="Book Antiqua" w:hAnsi="Book Antiqua"/>
              </w:rPr>
            </w:pPr>
            <w:r w:rsidRPr="00A66C9A">
              <w:rPr>
                <w:rFonts w:ascii="Book Antiqua" w:hAnsi="Book Antiqua"/>
              </w:rPr>
              <w:t xml:space="preserve">Yes </w:t>
            </w:r>
          </w:p>
        </w:tc>
        <w:tc>
          <w:tcPr>
            <w:tcW w:w="1350" w:type="dxa"/>
          </w:tcPr>
          <w:p w14:paraId="325864D4" w14:textId="53731102"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260" w:type="dxa"/>
          </w:tcPr>
          <w:p w14:paraId="2778A2FD" w14:textId="405F0F05" w:rsidR="00BD3AF0" w:rsidRPr="00A66C9A" w:rsidRDefault="00E67D6B" w:rsidP="009F70D8">
            <w:pPr>
              <w:spacing w:line="360" w:lineRule="auto"/>
              <w:jc w:val="both"/>
              <w:rPr>
                <w:rFonts w:ascii="Book Antiqua" w:hAnsi="Book Antiqua"/>
              </w:rPr>
            </w:pPr>
            <w:r w:rsidRPr="00A66C9A">
              <w:rPr>
                <w:rFonts w:ascii="Book Antiqua" w:hAnsi="Book Antiqua"/>
              </w:rPr>
              <w:t>Not mentioned</w:t>
            </w:r>
          </w:p>
        </w:tc>
        <w:tc>
          <w:tcPr>
            <w:tcW w:w="990" w:type="dxa"/>
          </w:tcPr>
          <w:p w14:paraId="3DC5B540" w14:textId="4BA8D823" w:rsidR="00BD3AF0" w:rsidRPr="00A66C9A" w:rsidRDefault="00BD3AF0" w:rsidP="009F70D8">
            <w:pPr>
              <w:spacing w:line="360" w:lineRule="auto"/>
              <w:jc w:val="both"/>
              <w:rPr>
                <w:rFonts w:ascii="Book Antiqua" w:hAnsi="Book Antiqua"/>
              </w:rPr>
            </w:pPr>
            <w:r w:rsidRPr="00A66C9A">
              <w:rPr>
                <w:rFonts w:ascii="Book Antiqua" w:hAnsi="Book Antiqua"/>
              </w:rPr>
              <w:t>Yes</w:t>
            </w:r>
          </w:p>
        </w:tc>
      </w:tr>
      <w:tr w:rsidR="00A66C9A" w:rsidRPr="00A66C9A" w14:paraId="24342041" w14:textId="64C7310A" w:rsidTr="00D96084">
        <w:tc>
          <w:tcPr>
            <w:tcW w:w="540" w:type="dxa"/>
          </w:tcPr>
          <w:p w14:paraId="03EFF5C0" w14:textId="42E40F40" w:rsidR="00BD3AF0" w:rsidRPr="00A66C9A" w:rsidRDefault="00BD3AF0" w:rsidP="009F70D8">
            <w:pPr>
              <w:spacing w:line="360" w:lineRule="auto"/>
              <w:jc w:val="both"/>
              <w:rPr>
                <w:rFonts w:ascii="Book Antiqua" w:hAnsi="Book Antiqua"/>
              </w:rPr>
            </w:pPr>
            <w:r w:rsidRPr="00A66C9A">
              <w:rPr>
                <w:rFonts w:ascii="Book Antiqua" w:hAnsi="Book Antiqua"/>
              </w:rPr>
              <w:t>3</w:t>
            </w:r>
          </w:p>
        </w:tc>
        <w:tc>
          <w:tcPr>
            <w:tcW w:w="1440" w:type="dxa"/>
          </w:tcPr>
          <w:p w14:paraId="3958759F" w14:textId="1024E232" w:rsidR="00BD3AF0" w:rsidRPr="00A66C9A" w:rsidRDefault="00BD3AF0" w:rsidP="007E5BC9">
            <w:pPr>
              <w:spacing w:line="360" w:lineRule="auto"/>
              <w:jc w:val="both"/>
              <w:rPr>
                <w:rFonts w:ascii="Book Antiqua" w:hAnsi="Book Antiqua"/>
              </w:rPr>
            </w:pPr>
            <w:r w:rsidRPr="00A66C9A">
              <w:rPr>
                <w:rFonts w:ascii="Book Antiqua" w:hAnsi="Book Antiqua"/>
              </w:rPr>
              <w:t xml:space="preserve">Huang </w:t>
            </w:r>
            <w:r w:rsidRPr="00A66C9A">
              <w:rPr>
                <w:rFonts w:ascii="Book Antiqua" w:hAnsi="Book Antiqua"/>
                <w:i/>
              </w:rPr>
              <w:t>et al</w:t>
            </w:r>
            <w:r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88159D" w:rsidRPr="00A66C9A">
              <w:rPr>
                <w:rFonts w:ascii="Book Antiqua" w:hAnsi="Book Antiqua"/>
                <w:vertAlign w:val="superscript"/>
              </w:rPr>
              <w:instrText xml:space="preserve"> ADDIN EN.CITE </w:instrText>
            </w:r>
            <w:r w:rsidR="0088159D" w:rsidRPr="00A66C9A">
              <w:rPr>
                <w:rFonts w:ascii="Book Antiqua" w:hAnsi="Book Antiqua"/>
                <w:vertAlign w:val="superscript"/>
              </w:rPr>
              <w:fldChar w:fldCharType="begin">
                <w:fldData xml:space="preserve">PEVuZE5vdGU+PENpdGU+PEF1dGhvcj5IdWFuZzwvQXV0aG9yPjxZZWFyPjIwMDA8L1llYXI+PFJl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</w:fldData>
              </w:fldChar>
            </w:r>
            <w:r w:rsidR="0088159D" w:rsidRPr="00A66C9A">
              <w:rPr>
                <w:rFonts w:ascii="Book Antiqua" w:hAnsi="Book Antiqua"/>
                <w:vertAlign w:val="superscript"/>
              </w:rPr>
              <w:instrText xml:space="preserve"> ADDIN EN.CITE.DATA </w:instrText>
            </w:r>
            <w:r w:rsidR="0088159D" w:rsidRPr="00A66C9A">
              <w:rPr>
                <w:rFonts w:ascii="Book Antiqua" w:hAnsi="Book Antiqua"/>
                <w:vertAlign w:val="superscript"/>
              </w:rPr>
            </w:r>
            <w:r w:rsidR="0088159D" w:rsidRPr="00A66C9A">
              <w:rPr>
                <w:rFonts w:ascii="Book Antiqua" w:hAnsi="Book Antiqua"/>
                <w:vertAlign w:val="superscript"/>
              </w:rPr>
              <w:fldChar w:fldCharType="end"/>
            </w:r>
            <w:r w:rsidRPr="00A66C9A">
              <w:rPr>
                <w:rFonts w:ascii="Book Antiqua" w:hAnsi="Book Antiqua"/>
                <w:vertAlign w:val="superscript"/>
              </w:rPr>
            </w:r>
            <w:r w:rsidRPr="00A66C9A">
              <w:rPr>
                <w:rFonts w:ascii="Book Antiqua" w:hAnsi="Book Antiqua"/>
                <w:vertAlign w:val="superscript"/>
              </w:rPr>
              <w:fldChar w:fldCharType="separate"/>
            </w:r>
            <w:r w:rsidR="0088159D"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1</w:t>
            </w:r>
            <w:r w:rsidR="0088159D" w:rsidRPr="00A66C9A">
              <w:rPr>
                <w:rFonts w:ascii="Book Antiqua" w:hAnsi="Book Antiqua"/>
                <w:noProof/>
                <w:vertAlign w:val="superscript"/>
              </w:rPr>
              <w:t>]</w:t>
            </w:r>
            <w:r w:rsidRPr="00A66C9A">
              <w:rPr>
                <w:rFonts w:ascii="Book Antiqua" w:hAnsi="Book Antiqua"/>
                <w:vertAlign w:val="superscript"/>
              </w:rPr>
              <w:fldChar w:fldCharType="end"/>
            </w:r>
          </w:p>
        </w:tc>
        <w:tc>
          <w:tcPr>
            <w:tcW w:w="1170" w:type="dxa"/>
          </w:tcPr>
          <w:p w14:paraId="0869E216" w14:textId="0EAE62D9" w:rsidR="00BD3AF0" w:rsidRPr="00A66C9A" w:rsidRDefault="00BD3AF0" w:rsidP="009F70D8">
            <w:pPr>
              <w:spacing w:line="360" w:lineRule="auto"/>
              <w:jc w:val="both"/>
              <w:rPr>
                <w:rFonts w:ascii="Book Antiqua" w:hAnsi="Book Antiqua"/>
              </w:rPr>
            </w:pPr>
            <w:r w:rsidRPr="00A66C9A">
              <w:rPr>
                <w:rFonts w:ascii="Book Antiqua" w:hAnsi="Book Antiqua"/>
              </w:rPr>
              <w:t>61</w:t>
            </w:r>
            <w:r w:rsidR="003510B0" w:rsidRPr="00A66C9A">
              <w:rPr>
                <w:rFonts w:ascii="Book Antiqua" w:eastAsia="宋体" w:hAnsi="Book Antiqua" w:hint="eastAsia"/>
                <w:lang w:eastAsia="zh-CN"/>
              </w:rPr>
              <w:t xml:space="preserve"> </w:t>
            </w:r>
            <w:r w:rsidRPr="00A66C9A">
              <w:rPr>
                <w:rFonts w:ascii="Book Antiqua" w:hAnsi="Book Antiqua"/>
              </w:rPr>
              <w:t>M</w:t>
            </w:r>
          </w:p>
        </w:tc>
        <w:tc>
          <w:tcPr>
            <w:tcW w:w="3330" w:type="dxa"/>
          </w:tcPr>
          <w:p w14:paraId="61132741" w14:textId="504D58CC" w:rsidR="00BD3AF0" w:rsidRPr="00A66C9A" w:rsidRDefault="006A1B93" w:rsidP="009F70D8">
            <w:pPr>
              <w:spacing w:line="360" w:lineRule="auto"/>
              <w:jc w:val="both"/>
              <w:rPr>
                <w:rFonts w:ascii="Book Antiqua" w:hAnsi="Book Antiqua"/>
              </w:rPr>
            </w:pPr>
            <w:r w:rsidRPr="00A66C9A">
              <w:rPr>
                <w:rFonts w:ascii="Book Antiqua" w:hAnsi="Book Antiqua"/>
              </w:rPr>
              <w:t xml:space="preserve">ACL, PCL, MCL (also </w:t>
            </w:r>
            <w:r w:rsidR="00BD3AF0" w:rsidRPr="00A66C9A">
              <w:rPr>
                <w:rFonts w:ascii="Book Antiqua" w:hAnsi="Book Antiqua"/>
              </w:rPr>
              <w:t>degenerative arthrosis</w:t>
            </w:r>
            <w:r w:rsidRPr="00A66C9A">
              <w:rPr>
                <w:rFonts w:ascii="Book Antiqua" w:hAnsi="Book Antiqua"/>
              </w:rPr>
              <w:t>)</w:t>
            </w:r>
          </w:p>
        </w:tc>
        <w:tc>
          <w:tcPr>
            <w:tcW w:w="720" w:type="dxa"/>
          </w:tcPr>
          <w:p w14:paraId="42C53FFA" w14:textId="3738947C"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990" w:type="dxa"/>
          </w:tcPr>
          <w:p w14:paraId="7905E8FC" w14:textId="7F809C19" w:rsidR="00BD3AF0" w:rsidRPr="00A66C9A" w:rsidRDefault="0019709E" w:rsidP="009F70D8">
            <w:pPr>
              <w:spacing w:line="360" w:lineRule="auto"/>
              <w:jc w:val="both"/>
              <w:rPr>
                <w:rFonts w:ascii="Book Antiqua" w:hAnsi="Book Antiqua"/>
              </w:rPr>
            </w:pPr>
            <w:r w:rsidRPr="00A66C9A">
              <w:rPr>
                <w:rFonts w:ascii="Book Antiqua" w:hAnsi="Book Antiqua"/>
              </w:rPr>
              <w:t>No</w:t>
            </w:r>
          </w:p>
        </w:tc>
        <w:tc>
          <w:tcPr>
            <w:tcW w:w="1350" w:type="dxa"/>
          </w:tcPr>
          <w:p w14:paraId="470586F4" w14:textId="2913D603"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350" w:type="dxa"/>
          </w:tcPr>
          <w:p w14:paraId="377DFCEA" w14:textId="337D5E20" w:rsidR="00BD3AF0" w:rsidRPr="00A66C9A" w:rsidRDefault="00BD3AF0" w:rsidP="009F70D8">
            <w:pPr>
              <w:spacing w:line="360" w:lineRule="auto"/>
              <w:jc w:val="both"/>
              <w:rPr>
                <w:rFonts w:ascii="Book Antiqua" w:hAnsi="Book Antiqua"/>
              </w:rPr>
            </w:pPr>
            <w:r w:rsidRPr="00A66C9A">
              <w:rPr>
                <w:rFonts w:ascii="Book Antiqua" w:hAnsi="Book Antiqua"/>
              </w:rPr>
              <w:t>Yes</w:t>
            </w:r>
          </w:p>
        </w:tc>
        <w:tc>
          <w:tcPr>
            <w:tcW w:w="1350" w:type="dxa"/>
          </w:tcPr>
          <w:p w14:paraId="7F1A2CD7" w14:textId="006058D1" w:rsidR="00BD3AF0" w:rsidRPr="00A66C9A" w:rsidRDefault="00BD3AF0" w:rsidP="009F70D8">
            <w:pPr>
              <w:spacing w:line="360" w:lineRule="auto"/>
              <w:jc w:val="both"/>
              <w:rPr>
                <w:rFonts w:ascii="Book Antiqua" w:hAnsi="Book Antiqua"/>
              </w:rPr>
            </w:pPr>
            <w:r w:rsidRPr="00A66C9A">
              <w:rPr>
                <w:rFonts w:ascii="Book Antiqua" w:hAnsi="Book Antiqua"/>
              </w:rPr>
              <w:t>Yes</w:t>
            </w:r>
          </w:p>
        </w:tc>
        <w:tc>
          <w:tcPr>
            <w:tcW w:w="1260" w:type="dxa"/>
          </w:tcPr>
          <w:p w14:paraId="6DD2A377" w14:textId="7001FD20" w:rsidR="00BD3AF0" w:rsidRPr="00A66C9A" w:rsidRDefault="00323783" w:rsidP="009F70D8">
            <w:pPr>
              <w:spacing w:line="360" w:lineRule="auto"/>
              <w:jc w:val="both"/>
              <w:rPr>
                <w:rFonts w:ascii="Book Antiqua" w:hAnsi="Book Antiqua"/>
              </w:rPr>
            </w:pPr>
            <w:r w:rsidRPr="00A66C9A">
              <w:rPr>
                <w:rFonts w:ascii="Book Antiqua" w:hAnsi="Book Antiqua"/>
              </w:rPr>
              <w:t>&gt;</w:t>
            </w:r>
            <w:r w:rsidR="003510B0" w:rsidRPr="00A66C9A">
              <w:rPr>
                <w:rFonts w:ascii="Book Antiqua" w:eastAsia="宋体" w:hAnsi="Book Antiqua" w:hint="eastAsia"/>
                <w:lang w:eastAsia="zh-CN"/>
              </w:rPr>
              <w:t xml:space="preserve"> </w:t>
            </w:r>
            <w:r w:rsidRPr="00A66C9A">
              <w:rPr>
                <w:rFonts w:ascii="Book Antiqua" w:hAnsi="Book Antiqua"/>
              </w:rPr>
              <w:t>8</w:t>
            </w:r>
            <w:r w:rsidR="003510B0" w:rsidRPr="00A66C9A">
              <w:rPr>
                <w:rFonts w:ascii="Book Antiqua" w:eastAsia="宋体" w:hAnsi="Book Antiqua" w:hint="eastAsia"/>
                <w:lang w:eastAsia="zh-CN"/>
              </w:rPr>
              <w:t xml:space="preserve"> </w:t>
            </w:r>
            <w:r w:rsidRPr="00A66C9A">
              <w:rPr>
                <w:rFonts w:ascii="Book Antiqua" w:hAnsi="Book Antiqua"/>
              </w:rPr>
              <w:t>h</w:t>
            </w:r>
          </w:p>
        </w:tc>
        <w:tc>
          <w:tcPr>
            <w:tcW w:w="990" w:type="dxa"/>
          </w:tcPr>
          <w:p w14:paraId="48B12FD6" w14:textId="5A118971" w:rsidR="00BD3AF0" w:rsidRPr="00A66C9A" w:rsidRDefault="00BD3AF0" w:rsidP="009F70D8">
            <w:pPr>
              <w:spacing w:line="360" w:lineRule="auto"/>
              <w:jc w:val="both"/>
              <w:rPr>
                <w:rFonts w:ascii="Book Antiqua" w:hAnsi="Book Antiqua"/>
              </w:rPr>
            </w:pPr>
            <w:r w:rsidRPr="00A66C9A">
              <w:rPr>
                <w:rFonts w:ascii="Book Antiqua" w:hAnsi="Book Antiqua"/>
              </w:rPr>
              <w:t>Yes</w:t>
            </w:r>
          </w:p>
        </w:tc>
      </w:tr>
      <w:tr w:rsidR="00A66C9A" w:rsidRPr="00A66C9A" w14:paraId="4C9C20B4" w14:textId="50851176" w:rsidTr="00D96084">
        <w:tc>
          <w:tcPr>
            <w:tcW w:w="540" w:type="dxa"/>
          </w:tcPr>
          <w:p w14:paraId="2C30EB90" w14:textId="4229CFDC" w:rsidR="00BD3AF0" w:rsidRPr="00A66C9A" w:rsidRDefault="00BD3AF0" w:rsidP="009F70D8">
            <w:pPr>
              <w:spacing w:line="360" w:lineRule="auto"/>
              <w:jc w:val="both"/>
              <w:rPr>
                <w:rFonts w:ascii="Book Antiqua" w:hAnsi="Book Antiqua"/>
              </w:rPr>
            </w:pPr>
            <w:r w:rsidRPr="00A66C9A">
              <w:rPr>
                <w:rFonts w:ascii="Book Antiqua" w:hAnsi="Book Antiqua"/>
              </w:rPr>
              <w:t>4</w:t>
            </w:r>
          </w:p>
        </w:tc>
        <w:tc>
          <w:tcPr>
            <w:tcW w:w="1440" w:type="dxa"/>
          </w:tcPr>
          <w:p w14:paraId="7EC62D8F" w14:textId="573124D0" w:rsidR="00BD3AF0" w:rsidRPr="00A66C9A" w:rsidRDefault="00BD3AF0" w:rsidP="007E5BC9">
            <w:pPr>
              <w:spacing w:line="360" w:lineRule="auto"/>
              <w:jc w:val="both"/>
              <w:rPr>
                <w:rFonts w:ascii="Book Antiqua" w:hAnsi="Book Antiqua"/>
              </w:rPr>
            </w:pPr>
            <w:proofErr w:type="spellStart"/>
            <w:r w:rsidRPr="00A66C9A">
              <w:rPr>
                <w:rFonts w:ascii="Book Antiqua" w:hAnsi="Book Antiqua"/>
              </w:rPr>
              <w:t>Jeevannavar</w:t>
            </w:r>
            <w:proofErr w:type="spellEnd"/>
            <w:r w:rsidRPr="00A66C9A">
              <w:rPr>
                <w:rFonts w:ascii="Book Antiqua" w:hAnsi="Book Antiqua"/>
              </w:rPr>
              <w:t xml:space="preserve"> and </w:t>
            </w:r>
            <w:proofErr w:type="spellStart"/>
            <w:r w:rsidRPr="00A66C9A">
              <w:rPr>
                <w:rFonts w:ascii="Book Antiqua" w:hAnsi="Book Antiqua"/>
              </w:rPr>
              <w:t>Shettar</w:t>
            </w:r>
            <w:proofErr w:type="spellEnd"/>
            <w:r w:rsidRPr="00A66C9A">
              <w:rPr>
                <w:rFonts w:ascii="Book Antiqua" w:hAnsi="Book Antiqua"/>
                <w:vertAlign w:val="superscript"/>
              </w:rPr>
              <w:fldChar w:fldCharType="begin"/>
            </w:r>
            <w:r w:rsidR="0088159D" w:rsidRPr="00A66C9A">
              <w:rPr>
                <w:rFonts w:ascii="Book Antiqua" w:hAnsi="Book Antiqua"/>
                <w:vertAlign w:val="superscript"/>
              </w:rPr>
              <w:instrText xml:space="preserve"> ADDIN EN.CITE &lt;EndNote&gt;&lt;Cite&gt;&lt;Author&gt;Jeevannavar&lt;/Author&gt;&lt;Year&gt;2013&lt;/Year&gt;&lt;RecNum&gt;2&lt;/RecNum&gt;&lt;DisplayText&gt;[4]&lt;/DisplayText&gt;&lt;record&gt;&lt;rec-number&gt;2&lt;/rec-number&gt;&lt;foreign-keys&gt;&lt;key app="EN" db-id="r9dvdezpas2vsne02z4pfrtnavpvdsrtr252" timestamp="1430165525"&gt;2&lt;/key&gt;&lt;/foreign-keys&gt;&lt;ref-type name="Journal Article"&gt;17&lt;/ref-type&gt;&lt;contributors&gt;&lt;authors&gt;&lt;author&gt;Jeevannavar, S. S.&lt;/author&gt;&lt;author&gt;Shettar, C. M.&lt;/author&gt;&lt;/authors&gt;&lt;/contributors&gt;&lt;auth-address&gt;Department of Orthopaedics, SDM College of Medical Sciences and Hospital, Dharwad, Karnataka, India.&lt;/auth-address&gt;&lt;titles&gt;&lt;title&gt;&amp;apos;Pucker sign&amp;apos; an indicator of irreducible knee dislocation&lt;/title&gt;&lt;secondary-title&gt;BMJ Case Rep&lt;/secondary-title&gt;&lt;alt-title&gt;BMJ case reports&lt;/alt-title&gt;&lt;/titles&gt;&lt;periodical&gt;&lt;full-title&gt;BMJ Case Rep&lt;/full-title&gt;&lt;abbr-1&gt;BMJ case reports&lt;/abbr-1&gt;&lt;/periodical&gt;&lt;alt-periodical&gt;&lt;full-title&gt;BMJ Case Rep&lt;/full-title&gt;&lt;abbr-1&gt;BMJ case reports&lt;/abbr-1&gt;&lt;/alt-periodical&gt;&lt;volume&gt;2013&lt;/volume&gt;&lt;keywords&gt;&lt;keyword&gt;Accidental Falls&lt;/keyword&gt;&lt;keyword&gt;Adult&lt;/keyword&gt;&lt;keyword&gt;Diagnosis, Differential&lt;/keyword&gt;&lt;keyword&gt;Diagnostic Imaging&lt;/keyword&gt;&lt;keyword&gt;Humans&lt;/keyword&gt;&lt;keyword&gt;Knee Dislocation/*diagnosis/etiology/*surgery&lt;/keyword&gt;&lt;keyword&gt;Male&lt;/keyword&gt;&lt;/keywords&gt;&lt;dates&gt;&lt;year&gt;2013&lt;/year&gt;&lt;/dates&gt;&lt;isbn&gt;1757-790X (Electronic)&lt;/isbn&gt;&lt;accession-num&gt;24096095&lt;/accession-num&gt;&lt;urls&gt;&lt;related-urls&gt;&lt;url&gt;http://www.ncbi.nlm.nih.gov/pubmed/24096095&lt;/url&gt;&lt;/related-urls&gt;&lt;/urls&gt;&lt;electronic-resource-num&gt;10.1136/bcr-2013-201279&lt;/electronic-resource-num&gt;&lt;/record&gt;&lt;/Cite&gt;&lt;/EndNote&gt;</w:instrText>
            </w:r>
            <w:r w:rsidRPr="00A66C9A">
              <w:rPr>
                <w:rFonts w:ascii="Book Antiqua" w:hAnsi="Book Antiqua"/>
                <w:vertAlign w:val="superscript"/>
              </w:rPr>
              <w:fldChar w:fldCharType="separate"/>
            </w:r>
            <w:r w:rsidR="0088159D"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2</w:t>
            </w:r>
            <w:r w:rsidR="0088159D" w:rsidRPr="00A66C9A">
              <w:rPr>
                <w:rFonts w:ascii="Book Antiqua" w:hAnsi="Book Antiqua"/>
                <w:noProof/>
                <w:vertAlign w:val="superscript"/>
              </w:rPr>
              <w:t>]</w:t>
            </w:r>
            <w:r w:rsidRPr="00A66C9A">
              <w:rPr>
                <w:rFonts w:ascii="Book Antiqua" w:hAnsi="Book Antiqua"/>
                <w:vertAlign w:val="superscript"/>
              </w:rPr>
              <w:fldChar w:fldCharType="end"/>
            </w:r>
          </w:p>
        </w:tc>
        <w:tc>
          <w:tcPr>
            <w:tcW w:w="1170" w:type="dxa"/>
          </w:tcPr>
          <w:p w14:paraId="7DA42188" w14:textId="5312C784" w:rsidR="00BD3AF0" w:rsidRPr="00A66C9A" w:rsidRDefault="00BD3AF0" w:rsidP="009F70D8">
            <w:pPr>
              <w:spacing w:line="360" w:lineRule="auto"/>
              <w:jc w:val="both"/>
              <w:rPr>
                <w:rFonts w:ascii="Book Antiqua" w:hAnsi="Book Antiqua"/>
              </w:rPr>
            </w:pPr>
            <w:r w:rsidRPr="00A66C9A">
              <w:rPr>
                <w:rFonts w:ascii="Book Antiqua" w:hAnsi="Book Antiqua"/>
              </w:rPr>
              <w:t>32</w:t>
            </w:r>
            <w:r w:rsidR="003510B0" w:rsidRPr="00A66C9A">
              <w:rPr>
                <w:rFonts w:ascii="Book Antiqua" w:eastAsia="宋体" w:hAnsi="Book Antiqua" w:hint="eastAsia"/>
                <w:lang w:eastAsia="zh-CN"/>
              </w:rPr>
              <w:t xml:space="preserve"> </w:t>
            </w:r>
            <w:r w:rsidRPr="00A66C9A">
              <w:rPr>
                <w:rFonts w:ascii="Book Antiqua" w:hAnsi="Book Antiqua"/>
              </w:rPr>
              <w:t>M</w:t>
            </w:r>
          </w:p>
        </w:tc>
        <w:tc>
          <w:tcPr>
            <w:tcW w:w="3330" w:type="dxa"/>
          </w:tcPr>
          <w:p w14:paraId="1CA755D8" w14:textId="3880171C" w:rsidR="00BD3AF0" w:rsidRPr="00A66C9A" w:rsidRDefault="00BD3AF0" w:rsidP="009F70D8">
            <w:pPr>
              <w:spacing w:line="360" w:lineRule="auto"/>
              <w:jc w:val="both"/>
              <w:rPr>
                <w:rFonts w:ascii="Book Antiqua" w:hAnsi="Book Antiqua"/>
              </w:rPr>
            </w:pPr>
            <w:r w:rsidRPr="00A66C9A">
              <w:rPr>
                <w:rFonts w:ascii="Book Antiqua" w:hAnsi="Book Antiqua"/>
              </w:rPr>
              <w:t>MCL, medial retinaculum, partial ACL</w:t>
            </w:r>
            <w:r w:rsidR="0019709E" w:rsidRPr="00A66C9A">
              <w:rPr>
                <w:rFonts w:ascii="Book Antiqua" w:hAnsi="Book Antiqua"/>
              </w:rPr>
              <w:t xml:space="preserve"> tear</w:t>
            </w:r>
          </w:p>
        </w:tc>
        <w:tc>
          <w:tcPr>
            <w:tcW w:w="720" w:type="dxa"/>
          </w:tcPr>
          <w:p w14:paraId="22525BE5" w14:textId="494E036F" w:rsidR="00BD3AF0" w:rsidRPr="00A66C9A" w:rsidRDefault="00BD3AF0" w:rsidP="009F70D8">
            <w:pPr>
              <w:spacing w:line="360" w:lineRule="auto"/>
              <w:jc w:val="both"/>
              <w:rPr>
                <w:rFonts w:ascii="Book Antiqua" w:hAnsi="Book Antiqua"/>
              </w:rPr>
            </w:pPr>
            <w:r w:rsidRPr="00A66C9A">
              <w:rPr>
                <w:rFonts w:ascii="Book Antiqua" w:hAnsi="Book Antiqua"/>
              </w:rPr>
              <w:t>Yes</w:t>
            </w:r>
          </w:p>
        </w:tc>
        <w:tc>
          <w:tcPr>
            <w:tcW w:w="990" w:type="dxa"/>
          </w:tcPr>
          <w:p w14:paraId="7C9D7758" w14:textId="36B16FA7" w:rsidR="00BD3AF0" w:rsidRPr="00A66C9A" w:rsidRDefault="0019709E" w:rsidP="009F70D8">
            <w:pPr>
              <w:spacing w:line="360" w:lineRule="auto"/>
              <w:jc w:val="both"/>
              <w:rPr>
                <w:rFonts w:ascii="Book Antiqua" w:hAnsi="Book Antiqua"/>
              </w:rPr>
            </w:pPr>
            <w:r w:rsidRPr="00A66C9A">
              <w:rPr>
                <w:rFonts w:ascii="Book Antiqua" w:hAnsi="Book Antiqua"/>
              </w:rPr>
              <w:t>Yes</w:t>
            </w:r>
          </w:p>
        </w:tc>
        <w:tc>
          <w:tcPr>
            <w:tcW w:w="1350" w:type="dxa"/>
          </w:tcPr>
          <w:p w14:paraId="2482E7CE" w14:textId="72C7F8B7" w:rsidR="00BD3AF0" w:rsidRPr="00A66C9A" w:rsidRDefault="00BD3AF0" w:rsidP="009F70D8">
            <w:pPr>
              <w:spacing w:line="360" w:lineRule="auto"/>
              <w:jc w:val="both"/>
              <w:rPr>
                <w:rFonts w:ascii="Book Antiqua" w:hAnsi="Book Antiqua"/>
              </w:rPr>
            </w:pPr>
            <w:r w:rsidRPr="00A66C9A">
              <w:rPr>
                <w:rFonts w:ascii="Book Antiqua" w:hAnsi="Book Antiqua"/>
              </w:rPr>
              <w:t>Yes</w:t>
            </w:r>
          </w:p>
        </w:tc>
        <w:tc>
          <w:tcPr>
            <w:tcW w:w="1350" w:type="dxa"/>
          </w:tcPr>
          <w:p w14:paraId="2FAA4721" w14:textId="10A528D9" w:rsidR="00BD3AF0" w:rsidRPr="00A66C9A" w:rsidRDefault="00BD3AF0" w:rsidP="009F70D8">
            <w:pPr>
              <w:spacing w:line="360" w:lineRule="auto"/>
              <w:jc w:val="both"/>
              <w:rPr>
                <w:rFonts w:ascii="Book Antiqua" w:hAnsi="Book Antiqua"/>
              </w:rPr>
            </w:pPr>
            <w:r w:rsidRPr="00A66C9A">
              <w:rPr>
                <w:rFonts w:ascii="Book Antiqua" w:hAnsi="Book Antiqua"/>
              </w:rPr>
              <w:t>Yes</w:t>
            </w:r>
          </w:p>
        </w:tc>
        <w:tc>
          <w:tcPr>
            <w:tcW w:w="1350" w:type="dxa"/>
          </w:tcPr>
          <w:p w14:paraId="20F3027D" w14:textId="2B1CD178"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260" w:type="dxa"/>
          </w:tcPr>
          <w:p w14:paraId="633A698C" w14:textId="77DFA928" w:rsidR="00BD3AF0" w:rsidRPr="00A66C9A" w:rsidRDefault="00D96084" w:rsidP="009F70D8">
            <w:pPr>
              <w:spacing w:line="360" w:lineRule="auto"/>
              <w:jc w:val="both"/>
              <w:rPr>
                <w:rFonts w:ascii="Book Antiqua" w:hAnsi="Book Antiqua"/>
              </w:rPr>
            </w:pPr>
            <w:r w:rsidRPr="00A66C9A">
              <w:rPr>
                <w:rFonts w:ascii="Book Antiqua" w:hAnsi="Book Antiqua"/>
              </w:rPr>
              <w:t>Not mentioned</w:t>
            </w:r>
          </w:p>
        </w:tc>
        <w:tc>
          <w:tcPr>
            <w:tcW w:w="990" w:type="dxa"/>
          </w:tcPr>
          <w:p w14:paraId="1BFBCB37" w14:textId="44D61041" w:rsidR="00BD3AF0" w:rsidRPr="00A66C9A" w:rsidRDefault="00BD3AF0" w:rsidP="009F70D8">
            <w:pPr>
              <w:spacing w:line="360" w:lineRule="auto"/>
              <w:jc w:val="both"/>
              <w:rPr>
                <w:rFonts w:ascii="Book Antiqua" w:hAnsi="Book Antiqua"/>
              </w:rPr>
            </w:pPr>
            <w:r w:rsidRPr="00A66C9A">
              <w:rPr>
                <w:rFonts w:ascii="Book Antiqua" w:hAnsi="Book Antiqua"/>
              </w:rPr>
              <w:t>Yes</w:t>
            </w:r>
          </w:p>
        </w:tc>
      </w:tr>
      <w:tr w:rsidR="00A66C9A" w:rsidRPr="00A66C9A" w14:paraId="09F7180F" w14:textId="25AFAD50" w:rsidTr="00D96084">
        <w:tc>
          <w:tcPr>
            <w:tcW w:w="540" w:type="dxa"/>
          </w:tcPr>
          <w:p w14:paraId="34242D21" w14:textId="5917FAF2" w:rsidR="00BD3AF0" w:rsidRPr="00A66C9A" w:rsidRDefault="00BD3AF0" w:rsidP="009F70D8">
            <w:pPr>
              <w:spacing w:line="360" w:lineRule="auto"/>
              <w:jc w:val="both"/>
              <w:rPr>
                <w:rFonts w:ascii="Book Antiqua" w:hAnsi="Book Antiqua"/>
              </w:rPr>
            </w:pPr>
            <w:r w:rsidRPr="00A66C9A">
              <w:rPr>
                <w:rFonts w:ascii="Book Antiqua" w:hAnsi="Book Antiqua"/>
              </w:rPr>
              <w:t>5</w:t>
            </w:r>
          </w:p>
        </w:tc>
        <w:tc>
          <w:tcPr>
            <w:tcW w:w="1440" w:type="dxa"/>
          </w:tcPr>
          <w:p w14:paraId="1C9F824B" w14:textId="1C2D7A5B" w:rsidR="00BD3AF0" w:rsidRPr="00A66C9A" w:rsidRDefault="00BD3AF0" w:rsidP="007E5BC9">
            <w:pPr>
              <w:spacing w:line="360" w:lineRule="auto"/>
              <w:jc w:val="both"/>
              <w:rPr>
                <w:rFonts w:ascii="Book Antiqua" w:hAnsi="Book Antiqua"/>
              </w:rPr>
            </w:pPr>
            <w:r w:rsidRPr="00A66C9A">
              <w:rPr>
                <w:rFonts w:ascii="Book Antiqua" w:hAnsi="Book Antiqua"/>
              </w:rPr>
              <w:t xml:space="preserve">Paulin </w:t>
            </w:r>
            <w:r w:rsidRPr="00A66C9A">
              <w:rPr>
                <w:rFonts w:ascii="Book Antiqua" w:hAnsi="Book Antiqua"/>
                <w:i/>
              </w:rPr>
              <w:t>et al</w:t>
            </w:r>
            <w:r w:rsidRPr="00A66C9A">
              <w:rPr>
                <w:rFonts w:ascii="Book Antiqua" w:hAnsi="Book Antiqua"/>
                <w:vertAlign w:val="superscript"/>
              </w:rPr>
              <w:fldChar w:fldCharType="begin"/>
            </w:r>
            <w:r w:rsidR="0088159D" w:rsidRPr="00A66C9A">
              <w:rPr>
                <w:rFonts w:ascii="Book Antiqua" w:hAnsi="Book Antiqua"/>
                <w:vertAlign w:val="superscript"/>
              </w:rPr>
              <w:instrText xml:space="preserve"> ADDIN EN.CITE &lt;EndNote&gt;&lt;Cite&gt;&lt;Author&gt;Paulin&lt;/Author&gt;&lt;Year&gt;2015&lt;/Year&gt;&lt;RecNum&gt;1&lt;/RecNum&gt;&lt;DisplayText&gt;[7]&lt;/DisplayText&gt;&lt;record&gt;&lt;rec-number&gt;1&lt;/rec-number&gt;&lt;foreign-keys&gt;&lt;key app="EN" db-id="r9dvdezpas2vsne02z4pfrtnavpvdsrtr252" timestamp="1430146916"&gt;1&lt;/key&gt;&lt;/foreign-keys&gt;&lt;ref-type name="Journal Article"&gt;17&lt;/ref-type&gt;&lt;contributors&gt;&lt;authors&gt;&lt;author&gt;Paulin, E.&lt;/author&gt;&lt;author&gt;Boudabbous, S.&lt;/author&gt;&lt;author&gt;Nicodeme, J. D.&lt;/author&gt;&lt;author&gt;Arditi, D.&lt;/author&gt;&lt;author&gt;Becker, C.&lt;/author&gt;&lt;/authors&gt;&lt;/contributors&gt;&lt;auth-address&gt;Hopitaux Universitaires de Geneve, Service de Radiologie, Rue Gabrielle-Perret-Gentil 4, 1205, Geneva, Switzerland, emilie.paulin@bluewin.ch.&lt;/auth-address&gt;&lt;titles&gt;&lt;title&gt;Radiological assessment of irreducible posterolateral knee subluxation after dislocation due to interposition of the vastus medialis: a case report&lt;/title&gt;&lt;secondary-title&gt;Skeletal Radiol&lt;/secondary-title&gt;&lt;alt-title&gt;Skeletal radiology&lt;/alt-title&gt;&lt;/titles&gt;&lt;periodical&gt;&lt;full-title&gt;Skeletal Radiol&lt;/full-title&gt;&lt;abbr-1&gt;Skeletal radiology&lt;/abbr-1&gt;&lt;/periodical&gt;&lt;alt-periodical&gt;&lt;full-title&gt;Skeletal Radiol&lt;/full-title&gt;&lt;abbr-1&gt;Skeletal radiology&lt;/abbr-1&gt;&lt;/alt-periodical&gt;&lt;pages&gt;883-8&lt;/pages&gt;&lt;volume&gt;44&lt;/volume&gt;&lt;number&gt;6&lt;/number&gt;&lt;dates&gt;&lt;year&gt;2015&lt;/year&gt;&lt;pub-dates&gt;&lt;date&gt;Jun&lt;/date&gt;&lt;/pub-dates&gt;&lt;/dates&gt;&lt;isbn&gt;1432-2161 (Electronic)&amp;#xD;0364-2348 (Linking)&lt;/isbn&gt;&lt;accession-num&gt;25560996&lt;/accession-num&gt;&lt;urls&gt;&lt;related-urls&gt;&lt;url&gt;http://www.ncbi.nlm.nih.gov/pubmed/25560996&lt;/url&gt;&lt;/related-urls&gt;&lt;/urls&gt;&lt;electronic-resource-num&gt;10.1007/s00256-014-2085-1&lt;/electronic-resource-num&gt;&lt;/record&gt;&lt;/Cite&gt;&lt;/EndNote&gt;</w:instrText>
            </w:r>
            <w:r w:rsidRPr="00A66C9A">
              <w:rPr>
                <w:rFonts w:ascii="Book Antiqua" w:hAnsi="Book Antiqua"/>
                <w:vertAlign w:val="superscript"/>
              </w:rPr>
              <w:fldChar w:fldCharType="separate"/>
            </w:r>
            <w:r w:rsidR="0088159D"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4</w:t>
            </w:r>
            <w:r w:rsidR="0088159D" w:rsidRPr="00A66C9A">
              <w:rPr>
                <w:rFonts w:ascii="Book Antiqua" w:hAnsi="Book Antiqua"/>
                <w:noProof/>
                <w:vertAlign w:val="superscript"/>
              </w:rPr>
              <w:t>]</w:t>
            </w:r>
            <w:r w:rsidRPr="00A66C9A">
              <w:rPr>
                <w:rFonts w:ascii="Book Antiqua" w:hAnsi="Book Antiqua"/>
                <w:vertAlign w:val="superscript"/>
              </w:rPr>
              <w:fldChar w:fldCharType="end"/>
            </w:r>
          </w:p>
        </w:tc>
        <w:tc>
          <w:tcPr>
            <w:tcW w:w="1170" w:type="dxa"/>
          </w:tcPr>
          <w:p w14:paraId="3C66B939" w14:textId="127D04FF" w:rsidR="00BD3AF0" w:rsidRPr="00A66C9A" w:rsidRDefault="00BD3AF0" w:rsidP="009F70D8">
            <w:pPr>
              <w:spacing w:line="360" w:lineRule="auto"/>
              <w:jc w:val="both"/>
              <w:rPr>
                <w:rFonts w:ascii="Book Antiqua" w:hAnsi="Book Antiqua"/>
              </w:rPr>
            </w:pPr>
            <w:r w:rsidRPr="00A66C9A">
              <w:rPr>
                <w:rFonts w:ascii="Book Antiqua" w:hAnsi="Book Antiqua"/>
              </w:rPr>
              <w:t>54</w:t>
            </w:r>
            <w:r w:rsidR="003510B0" w:rsidRPr="00A66C9A">
              <w:rPr>
                <w:rFonts w:ascii="Book Antiqua" w:eastAsia="宋体" w:hAnsi="Book Antiqua" w:hint="eastAsia"/>
                <w:lang w:eastAsia="zh-CN"/>
              </w:rPr>
              <w:t xml:space="preserve"> </w:t>
            </w:r>
            <w:r w:rsidRPr="00A66C9A">
              <w:rPr>
                <w:rFonts w:ascii="Book Antiqua" w:hAnsi="Book Antiqua"/>
              </w:rPr>
              <w:t>M</w:t>
            </w:r>
          </w:p>
        </w:tc>
        <w:tc>
          <w:tcPr>
            <w:tcW w:w="3330" w:type="dxa"/>
          </w:tcPr>
          <w:p w14:paraId="4BDC8C82" w14:textId="7FE9B974" w:rsidR="00BD3AF0" w:rsidRPr="00A66C9A" w:rsidRDefault="00BD3AF0" w:rsidP="009F70D8">
            <w:pPr>
              <w:spacing w:line="360" w:lineRule="auto"/>
              <w:jc w:val="both"/>
              <w:rPr>
                <w:rFonts w:ascii="Book Antiqua" w:hAnsi="Book Antiqua"/>
              </w:rPr>
            </w:pPr>
            <w:r w:rsidRPr="00A66C9A">
              <w:rPr>
                <w:rFonts w:ascii="Book Antiqua" w:hAnsi="Book Antiqua"/>
              </w:rPr>
              <w:t>ACL, PCL, MCL,</w:t>
            </w:r>
            <w:r w:rsidR="00CC5C24" w:rsidRPr="00A66C9A">
              <w:rPr>
                <w:rFonts w:ascii="Book Antiqua" w:hAnsi="Book Antiqua"/>
              </w:rPr>
              <w:t xml:space="preserve"> </w:t>
            </w:r>
            <w:r w:rsidRPr="00A66C9A">
              <w:rPr>
                <w:rFonts w:ascii="Book Antiqua" w:hAnsi="Book Antiqua"/>
              </w:rPr>
              <w:t>LCL</w:t>
            </w:r>
          </w:p>
        </w:tc>
        <w:tc>
          <w:tcPr>
            <w:tcW w:w="720" w:type="dxa"/>
          </w:tcPr>
          <w:p w14:paraId="1AFD7ED3" w14:textId="699B3409" w:rsidR="00BD3AF0" w:rsidRPr="00A66C9A" w:rsidRDefault="00BD3AF0" w:rsidP="009F70D8">
            <w:pPr>
              <w:spacing w:line="360" w:lineRule="auto"/>
              <w:jc w:val="both"/>
              <w:rPr>
                <w:rFonts w:ascii="Book Antiqua" w:hAnsi="Book Antiqua"/>
              </w:rPr>
            </w:pPr>
            <w:r w:rsidRPr="00A66C9A">
              <w:rPr>
                <w:rFonts w:ascii="Book Antiqua" w:hAnsi="Book Antiqua"/>
              </w:rPr>
              <w:t>Yes</w:t>
            </w:r>
          </w:p>
        </w:tc>
        <w:tc>
          <w:tcPr>
            <w:tcW w:w="990" w:type="dxa"/>
          </w:tcPr>
          <w:p w14:paraId="35152CAF" w14:textId="153702E5" w:rsidR="00BD3AF0" w:rsidRPr="00A66C9A" w:rsidRDefault="00C721C4" w:rsidP="009F70D8">
            <w:pPr>
              <w:spacing w:line="360" w:lineRule="auto"/>
              <w:jc w:val="both"/>
              <w:rPr>
                <w:rFonts w:ascii="Book Antiqua" w:hAnsi="Book Antiqua"/>
              </w:rPr>
            </w:pPr>
            <w:r w:rsidRPr="00A66C9A">
              <w:rPr>
                <w:rFonts w:ascii="Book Antiqua" w:hAnsi="Book Antiqua"/>
              </w:rPr>
              <w:t>No</w:t>
            </w:r>
          </w:p>
        </w:tc>
        <w:tc>
          <w:tcPr>
            <w:tcW w:w="1350" w:type="dxa"/>
          </w:tcPr>
          <w:p w14:paraId="1B49E7F6" w14:textId="3FF85657" w:rsidR="00BD3AF0" w:rsidRPr="00A66C9A" w:rsidRDefault="00BD3AF0" w:rsidP="009F70D8">
            <w:pPr>
              <w:spacing w:line="360" w:lineRule="auto"/>
              <w:jc w:val="both"/>
              <w:rPr>
                <w:rFonts w:ascii="Book Antiqua" w:hAnsi="Book Antiqua"/>
              </w:rPr>
            </w:pPr>
            <w:r w:rsidRPr="00A66C9A">
              <w:rPr>
                <w:rFonts w:ascii="Book Antiqua" w:hAnsi="Book Antiqua"/>
              </w:rPr>
              <w:t>Yes</w:t>
            </w:r>
          </w:p>
        </w:tc>
        <w:tc>
          <w:tcPr>
            <w:tcW w:w="1350" w:type="dxa"/>
          </w:tcPr>
          <w:p w14:paraId="2DC8B862" w14:textId="2F884295" w:rsidR="00BD3AF0" w:rsidRPr="00A66C9A" w:rsidRDefault="00BD3AF0" w:rsidP="009F70D8">
            <w:pPr>
              <w:spacing w:line="360" w:lineRule="auto"/>
              <w:jc w:val="both"/>
              <w:rPr>
                <w:rFonts w:ascii="Book Antiqua" w:hAnsi="Book Antiqua"/>
              </w:rPr>
            </w:pPr>
            <w:r w:rsidRPr="00A66C9A">
              <w:rPr>
                <w:rFonts w:ascii="Book Antiqua" w:hAnsi="Book Antiqua"/>
              </w:rPr>
              <w:t>Yes</w:t>
            </w:r>
          </w:p>
        </w:tc>
        <w:tc>
          <w:tcPr>
            <w:tcW w:w="1350" w:type="dxa"/>
          </w:tcPr>
          <w:p w14:paraId="67426678" w14:textId="558BA73A"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260" w:type="dxa"/>
          </w:tcPr>
          <w:p w14:paraId="604FFFE4" w14:textId="3FB3CB0F" w:rsidR="00BD3AF0" w:rsidRPr="00A66C9A" w:rsidRDefault="00030EE4" w:rsidP="009F70D8">
            <w:pPr>
              <w:spacing w:line="360" w:lineRule="auto"/>
              <w:jc w:val="both"/>
              <w:rPr>
                <w:rFonts w:ascii="Book Antiqua" w:hAnsi="Book Antiqua"/>
              </w:rPr>
            </w:pPr>
            <w:r w:rsidRPr="00A66C9A">
              <w:rPr>
                <w:rFonts w:ascii="Book Antiqua" w:hAnsi="Book Antiqua"/>
              </w:rPr>
              <w:t>&lt;</w:t>
            </w:r>
            <w:r w:rsidR="003510B0" w:rsidRPr="00A66C9A">
              <w:rPr>
                <w:rFonts w:ascii="Book Antiqua" w:eastAsia="宋体" w:hAnsi="Book Antiqua" w:hint="eastAsia"/>
                <w:lang w:eastAsia="zh-CN"/>
              </w:rPr>
              <w:t xml:space="preserve"> </w:t>
            </w:r>
            <w:r w:rsidRPr="00A66C9A">
              <w:rPr>
                <w:rFonts w:ascii="Book Antiqua" w:hAnsi="Book Antiqua"/>
              </w:rPr>
              <w:t>24</w:t>
            </w:r>
            <w:r w:rsidR="003510B0" w:rsidRPr="00A66C9A">
              <w:rPr>
                <w:rFonts w:ascii="Book Antiqua" w:eastAsia="宋体" w:hAnsi="Book Antiqua" w:hint="eastAsia"/>
                <w:lang w:eastAsia="zh-CN"/>
              </w:rPr>
              <w:t xml:space="preserve"> </w:t>
            </w:r>
            <w:r w:rsidRPr="00A66C9A">
              <w:rPr>
                <w:rFonts w:ascii="Book Antiqua" w:hAnsi="Book Antiqua"/>
              </w:rPr>
              <w:t>h</w:t>
            </w:r>
          </w:p>
        </w:tc>
        <w:tc>
          <w:tcPr>
            <w:tcW w:w="990" w:type="dxa"/>
          </w:tcPr>
          <w:p w14:paraId="5F988F9B" w14:textId="52F01B31" w:rsidR="00BD3AF0" w:rsidRPr="00A66C9A" w:rsidRDefault="00BD3AF0" w:rsidP="009F70D8">
            <w:pPr>
              <w:spacing w:line="360" w:lineRule="auto"/>
              <w:jc w:val="both"/>
              <w:rPr>
                <w:rFonts w:ascii="Book Antiqua" w:hAnsi="Book Antiqua"/>
              </w:rPr>
            </w:pPr>
            <w:r w:rsidRPr="00A66C9A">
              <w:rPr>
                <w:rFonts w:ascii="Book Antiqua" w:hAnsi="Book Antiqua"/>
              </w:rPr>
              <w:t>Yes</w:t>
            </w:r>
          </w:p>
        </w:tc>
      </w:tr>
      <w:tr w:rsidR="00A66C9A" w:rsidRPr="00A66C9A" w14:paraId="56A47DF8" w14:textId="7ACA1A53" w:rsidTr="00D96084">
        <w:tc>
          <w:tcPr>
            <w:tcW w:w="540" w:type="dxa"/>
          </w:tcPr>
          <w:p w14:paraId="4E1222ED" w14:textId="0802EF75" w:rsidR="00BD3AF0" w:rsidRPr="00A66C9A" w:rsidRDefault="00BD3AF0" w:rsidP="009F70D8">
            <w:pPr>
              <w:spacing w:line="360" w:lineRule="auto"/>
              <w:jc w:val="both"/>
              <w:rPr>
                <w:rFonts w:ascii="Book Antiqua" w:hAnsi="Book Antiqua"/>
              </w:rPr>
            </w:pPr>
            <w:r w:rsidRPr="00A66C9A">
              <w:rPr>
                <w:rFonts w:ascii="Book Antiqua" w:hAnsi="Book Antiqua"/>
              </w:rPr>
              <w:t>6</w:t>
            </w:r>
          </w:p>
        </w:tc>
        <w:tc>
          <w:tcPr>
            <w:tcW w:w="1440" w:type="dxa"/>
          </w:tcPr>
          <w:p w14:paraId="67629BCA" w14:textId="7A153F9C" w:rsidR="00BD3AF0" w:rsidRPr="00A66C9A" w:rsidRDefault="00BD3AF0" w:rsidP="007E5BC9">
            <w:pPr>
              <w:spacing w:line="360" w:lineRule="auto"/>
              <w:jc w:val="both"/>
              <w:rPr>
                <w:rFonts w:ascii="Book Antiqua" w:hAnsi="Book Antiqua"/>
              </w:rPr>
            </w:pPr>
            <w:r w:rsidRPr="00A66C9A">
              <w:rPr>
                <w:rFonts w:ascii="Book Antiqua" w:hAnsi="Book Antiqua"/>
              </w:rPr>
              <w:t xml:space="preserve">Quinlan and </w:t>
            </w:r>
            <w:proofErr w:type="spellStart"/>
            <w:r w:rsidRPr="00A66C9A">
              <w:rPr>
                <w:rFonts w:ascii="Book Antiqua" w:hAnsi="Book Antiqua"/>
              </w:rPr>
              <w:t>Sharrard</w:t>
            </w:r>
            <w:proofErr w:type="spellEnd"/>
            <w:r w:rsidRPr="00A66C9A">
              <w:rPr>
                <w:rFonts w:ascii="Book Antiqua" w:hAnsi="Book Antiqua"/>
                <w:vertAlign w:val="superscript"/>
              </w:rPr>
              <w:fldChar w:fldCharType="begin"/>
            </w:r>
            <w:r w:rsidR="0088159D" w:rsidRPr="00A66C9A">
              <w:rPr>
                <w:rFonts w:ascii="Book Antiqua" w:hAnsi="Book Antiqua"/>
                <w:vertAlign w:val="superscript"/>
              </w:rPr>
              <w:instrText xml:space="preserve"> ADDIN EN.CITE &lt;EndNote&gt;&lt;Cite&gt;&lt;Author&gt;Quinlan&lt;/Author&gt;&lt;Year&gt;1958&lt;/Year&gt;&lt;RecNum&gt;6&lt;/RecNum&gt;&lt;DisplayText&gt;[8]&lt;/DisplayText&gt;&lt;record&gt;&lt;rec-number&gt;6&lt;/rec-number&gt;&lt;foreign-keys&gt;&lt;key app="EN" db-id="r9dvdezpas2vsne02z4pfrtnavpvdsrtr252" timestamp="1430239417"&gt;6&lt;/key&gt;&lt;/foreign-keys&gt;&lt;ref-type name="Journal Article"&gt;17&lt;/ref-type&gt;&lt;contributors&gt;&lt;authors&gt;&lt;author&gt;Quinlan, A. G.&lt;/author&gt;&lt;author&gt;Sharrard, W. J.&lt;/author&gt;&lt;/authors&gt;&lt;/contributors&gt;&lt;titles&gt;&lt;title&gt;Postero-lateral dislocation of the knee with capsular interposition&lt;/title&gt;&lt;secondary-title&gt;J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volume&lt;/abbr-1&gt;&lt;/alt-periodical&gt;&lt;pages&gt;660-3&lt;/pages&gt;&lt;volume&gt;40-B&lt;/volume&gt;&lt;number&gt;4&lt;/number&gt;&lt;keywords&gt;&lt;keyword&gt;*Knee Dislocation&lt;/keyword&gt;&lt;keyword&gt;*Knee Injuries&lt;/keyword&gt;&lt;/keywords&gt;&lt;dates&gt;&lt;year&gt;1958&lt;/year&gt;&lt;pub-dates&gt;&lt;date&gt;Nov&lt;/date&gt;&lt;/pub-dates&gt;&lt;/dates&gt;&lt;isbn&gt;0301-620X (Print)&amp;#xD;0301-620X (Linking)&lt;/isbn&gt;&lt;accession-num&gt;13610979&lt;/accession-num&gt;&lt;urls&gt;&lt;related-urls&gt;&lt;url&gt;http://www.ncbi.nlm.nih.gov/pubmed/13610979&lt;/url&gt;&lt;/related-urls&gt;&lt;/urls&gt;&lt;/record&gt;&lt;/Cite&gt;&lt;/EndNote&gt;</w:instrText>
            </w:r>
            <w:r w:rsidRPr="00A66C9A">
              <w:rPr>
                <w:rFonts w:ascii="Book Antiqua" w:hAnsi="Book Antiqua"/>
                <w:vertAlign w:val="superscript"/>
              </w:rPr>
              <w:fldChar w:fldCharType="separate"/>
            </w:r>
            <w:r w:rsidR="0088159D"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3</w:t>
            </w:r>
            <w:r w:rsidR="0088159D" w:rsidRPr="00A66C9A">
              <w:rPr>
                <w:rFonts w:ascii="Book Antiqua" w:hAnsi="Book Antiqua"/>
                <w:noProof/>
                <w:vertAlign w:val="superscript"/>
              </w:rPr>
              <w:t>]</w:t>
            </w:r>
            <w:r w:rsidRPr="00A66C9A">
              <w:rPr>
                <w:rFonts w:ascii="Book Antiqua" w:hAnsi="Book Antiqua"/>
                <w:vertAlign w:val="superscript"/>
              </w:rPr>
              <w:fldChar w:fldCharType="end"/>
            </w:r>
          </w:p>
        </w:tc>
        <w:tc>
          <w:tcPr>
            <w:tcW w:w="1170" w:type="dxa"/>
          </w:tcPr>
          <w:p w14:paraId="7EC12C0A" w14:textId="0EE8ABB9" w:rsidR="00BD3AF0" w:rsidRPr="00A66C9A" w:rsidRDefault="00BD3AF0" w:rsidP="009F70D8">
            <w:pPr>
              <w:spacing w:line="360" w:lineRule="auto"/>
              <w:jc w:val="both"/>
              <w:rPr>
                <w:rFonts w:ascii="Book Antiqua" w:hAnsi="Book Antiqua"/>
              </w:rPr>
            </w:pPr>
            <w:r w:rsidRPr="00A66C9A">
              <w:rPr>
                <w:rFonts w:ascii="Book Antiqua" w:hAnsi="Book Antiqua"/>
              </w:rPr>
              <w:t>38</w:t>
            </w:r>
            <w:r w:rsidR="003510B0" w:rsidRPr="00A66C9A">
              <w:rPr>
                <w:rFonts w:ascii="Book Antiqua" w:eastAsia="宋体" w:hAnsi="Book Antiqua" w:hint="eastAsia"/>
                <w:lang w:eastAsia="zh-CN"/>
              </w:rPr>
              <w:t xml:space="preserve"> </w:t>
            </w:r>
            <w:r w:rsidRPr="00A66C9A">
              <w:rPr>
                <w:rFonts w:ascii="Book Antiqua" w:hAnsi="Book Antiqua"/>
              </w:rPr>
              <w:t>M, 40</w:t>
            </w:r>
            <w:r w:rsidR="003510B0" w:rsidRPr="00A66C9A">
              <w:rPr>
                <w:rFonts w:ascii="Book Antiqua" w:eastAsia="宋体" w:hAnsi="Book Antiqua" w:hint="eastAsia"/>
                <w:lang w:eastAsia="zh-CN"/>
              </w:rPr>
              <w:t xml:space="preserve"> </w:t>
            </w:r>
            <w:r w:rsidRPr="00A66C9A">
              <w:rPr>
                <w:rFonts w:ascii="Book Antiqua" w:hAnsi="Book Antiqua"/>
              </w:rPr>
              <w:t>F, 49</w:t>
            </w:r>
            <w:r w:rsidR="003510B0" w:rsidRPr="00A66C9A">
              <w:rPr>
                <w:rFonts w:ascii="Book Antiqua" w:eastAsia="宋体" w:hAnsi="Book Antiqua" w:hint="eastAsia"/>
                <w:lang w:eastAsia="zh-CN"/>
              </w:rPr>
              <w:t xml:space="preserve"> </w:t>
            </w:r>
            <w:r w:rsidRPr="00A66C9A">
              <w:rPr>
                <w:rFonts w:ascii="Book Antiqua" w:hAnsi="Book Antiqua"/>
              </w:rPr>
              <w:t>M, 20</w:t>
            </w:r>
            <w:r w:rsidR="003510B0" w:rsidRPr="00A66C9A">
              <w:rPr>
                <w:rFonts w:ascii="Book Antiqua" w:eastAsia="宋体" w:hAnsi="Book Antiqua" w:hint="eastAsia"/>
                <w:lang w:eastAsia="zh-CN"/>
              </w:rPr>
              <w:t xml:space="preserve"> </w:t>
            </w:r>
            <w:r w:rsidRPr="00A66C9A">
              <w:rPr>
                <w:rFonts w:ascii="Book Antiqua" w:hAnsi="Book Antiqua"/>
              </w:rPr>
              <w:t>M, 41</w:t>
            </w:r>
            <w:r w:rsidR="003510B0" w:rsidRPr="00A66C9A">
              <w:rPr>
                <w:rFonts w:ascii="Book Antiqua" w:eastAsia="宋体" w:hAnsi="Book Antiqua" w:hint="eastAsia"/>
                <w:lang w:eastAsia="zh-CN"/>
              </w:rPr>
              <w:t xml:space="preserve"> </w:t>
            </w:r>
            <w:r w:rsidRPr="00A66C9A">
              <w:rPr>
                <w:rFonts w:ascii="Book Antiqua" w:hAnsi="Book Antiqua"/>
              </w:rPr>
              <w:t>F</w:t>
            </w:r>
          </w:p>
        </w:tc>
        <w:tc>
          <w:tcPr>
            <w:tcW w:w="3330" w:type="dxa"/>
          </w:tcPr>
          <w:p w14:paraId="53C37145" w14:textId="2AB3D301" w:rsidR="00BD3AF0" w:rsidRPr="00A66C9A" w:rsidRDefault="006A1B93" w:rsidP="009F70D8">
            <w:pPr>
              <w:spacing w:line="360" w:lineRule="auto"/>
              <w:jc w:val="both"/>
              <w:rPr>
                <w:rFonts w:ascii="Book Antiqua" w:hAnsi="Book Antiqua"/>
              </w:rPr>
            </w:pPr>
            <w:r w:rsidRPr="00A66C9A">
              <w:rPr>
                <w:rFonts w:ascii="Book Antiqua" w:hAnsi="Book Antiqua"/>
              </w:rPr>
              <w:t xml:space="preserve">ACL, PCL, MCL in all patients, </w:t>
            </w:r>
            <w:r w:rsidR="00BD3AF0" w:rsidRPr="00A66C9A">
              <w:rPr>
                <w:rFonts w:ascii="Book Antiqua" w:hAnsi="Book Antiqua"/>
              </w:rPr>
              <w:t>additional medial meniscus tear in 1 patient</w:t>
            </w:r>
          </w:p>
        </w:tc>
        <w:tc>
          <w:tcPr>
            <w:tcW w:w="720" w:type="dxa"/>
          </w:tcPr>
          <w:p w14:paraId="42A5330E" w14:textId="415FE453"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990" w:type="dxa"/>
          </w:tcPr>
          <w:p w14:paraId="686D04FB" w14:textId="7A76C748" w:rsidR="00BD3AF0" w:rsidRPr="00A66C9A" w:rsidRDefault="00C721C4" w:rsidP="009F70D8">
            <w:pPr>
              <w:spacing w:line="360" w:lineRule="auto"/>
              <w:jc w:val="both"/>
              <w:rPr>
                <w:rFonts w:ascii="Book Antiqua" w:hAnsi="Book Antiqua"/>
              </w:rPr>
            </w:pPr>
            <w:r w:rsidRPr="00A66C9A">
              <w:rPr>
                <w:rFonts w:ascii="Book Antiqua" w:hAnsi="Book Antiqua"/>
              </w:rPr>
              <w:t>No</w:t>
            </w:r>
          </w:p>
        </w:tc>
        <w:tc>
          <w:tcPr>
            <w:tcW w:w="1350" w:type="dxa"/>
          </w:tcPr>
          <w:p w14:paraId="2C7366E7" w14:textId="086010B1"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350" w:type="dxa"/>
          </w:tcPr>
          <w:p w14:paraId="72CE55C6" w14:textId="267EF01E" w:rsidR="00BD3AF0" w:rsidRPr="00A66C9A" w:rsidRDefault="00BD3AF0" w:rsidP="009F70D8">
            <w:pPr>
              <w:spacing w:line="360" w:lineRule="auto"/>
              <w:jc w:val="both"/>
              <w:rPr>
                <w:rFonts w:ascii="Book Antiqua" w:hAnsi="Book Antiqua"/>
              </w:rPr>
            </w:pPr>
            <w:r w:rsidRPr="00A66C9A">
              <w:rPr>
                <w:rFonts w:ascii="Book Antiqua" w:hAnsi="Book Antiqua"/>
              </w:rPr>
              <w:t>3 of 5 cases</w:t>
            </w:r>
          </w:p>
        </w:tc>
        <w:tc>
          <w:tcPr>
            <w:tcW w:w="1350" w:type="dxa"/>
          </w:tcPr>
          <w:p w14:paraId="3D44B524" w14:textId="394F493F"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260" w:type="dxa"/>
          </w:tcPr>
          <w:p w14:paraId="64B9FEBB" w14:textId="6F81CCF9" w:rsidR="00BD3AF0" w:rsidRPr="00A66C9A" w:rsidRDefault="006A1B93" w:rsidP="009F70D8">
            <w:pPr>
              <w:spacing w:line="360" w:lineRule="auto"/>
              <w:jc w:val="both"/>
              <w:rPr>
                <w:rFonts w:ascii="Book Antiqua" w:hAnsi="Book Antiqua"/>
              </w:rPr>
            </w:pPr>
            <w:r w:rsidRPr="00A66C9A">
              <w:rPr>
                <w:rFonts w:ascii="Book Antiqua" w:hAnsi="Book Antiqua"/>
              </w:rPr>
              <w:t>24</w:t>
            </w:r>
            <w:r w:rsidR="003510B0" w:rsidRPr="00A66C9A">
              <w:rPr>
                <w:rFonts w:ascii="Book Antiqua" w:eastAsia="宋体" w:hAnsi="Book Antiqua" w:hint="eastAsia"/>
                <w:lang w:eastAsia="zh-CN"/>
              </w:rPr>
              <w:t xml:space="preserve"> </w:t>
            </w:r>
            <w:r w:rsidRPr="00A66C9A">
              <w:rPr>
                <w:rFonts w:ascii="Book Antiqua" w:hAnsi="Book Antiqua"/>
              </w:rPr>
              <w:t xml:space="preserve">h in 4 cases, few days later in 1 </w:t>
            </w:r>
            <w:r w:rsidRPr="00A66C9A">
              <w:rPr>
                <w:rFonts w:ascii="Book Antiqua" w:hAnsi="Book Antiqua"/>
              </w:rPr>
              <w:lastRenderedPageBreak/>
              <w:t>case</w:t>
            </w:r>
          </w:p>
        </w:tc>
        <w:tc>
          <w:tcPr>
            <w:tcW w:w="990" w:type="dxa"/>
          </w:tcPr>
          <w:p w14:paraId="3660ED5F" w14:textId="7818A68A" w:rsidR="00BD3AF0" w:rsidRPr="00A66C9A" w:rsidRDefault="00BD3AF0" w:rsidP="009F70D8">
            <w:pPr>
              <w:spacing w:line="360" w:lineRule="auto"/>
              <w:jc w:val="both"/>
              <w:rPr>
                <w:rFonts w:ascii="Book Antiqua" w:hAnsi="Book Antiqua"/>
              </w:rPr>
            </w:pPr>
            <w:r w:rsidRPr="00A66C9A">
              <w:rPr>
                <w:rFonts w:ascii="Book Antiqua" w:hAnsi="Book Antiqua"/>
              </w:rPr>
              <w:lastRenderedPageBreak/>
              <w:t>Yes</w:t>
            </w:r>
          </w:p>
        </w:tc>
      </w:tr>
      <w:tr w:rsidR="00A66C9A" w:rsidRPr="00A66C9A" w14:paraId="7E7DA20F" w14:textId="3F7F1BDF" w:rsidTr="00D96084">
        <w:tc>
          <w:tcPr>
            <w:tcW w:w="540" w:type="dxa"/>
          </w:tcPr>
          <w:p w14:paraId="3A0C1FA6" w14:textId="73A9114D" w:rsidR="00BD3AF0" w:rsidRPr="00A66C9A" w:rsidRDefault="00BD3AF0" w:rsidP="009F70D8">
            <w:pPr>
              <w:spacing w:line="360" w:lineRule="auto"/>
              <w:jc w:val="both"/>
              <w:rPr>
                <w:rFonts w:ascii="Book Antiqua" w:hAnsi="Book Antiqua"/>
              </w:rPr>
            </w:pPr>
            <w:r w:rsidRPr="00A66C9A">
              <w:rPr>
                <w:rFonts w:ascii="Book Antiqua" w:hAnsi="Book Antiqua"/>
              </w:rPr>
              <w:lastRenderedPageBreak/>
              <w:t>7</w:t>
            </w:r>
          </w:p>
        </w:tc>
        <w:tc>
          <w:tcPr>
            <w:tcW w:w="1440" w:type="dxa"/>
          </w:tcPr>
          <w:p w14:paraId="7F8183C8" w14:textId="032FB2E0" w:rsidR="00BD3AF0" w:rsidRPr="00A66C9A" w:rsidRDefault="00BD3AF0" w:rsidP="007E5BC9">
            <w:pPr>
              <w:spacing w:line="360" w:lineRule="auto"/>
              <w:jc w:val="both"/>
              <w:rPr>
                <w:rFonts w:ascii="Book Antiqua" w:hAnsi="Book Antiqua"/>
              </w:rPr>
            </w:pPr>
            <w:proofErr w:type="spellStart"/>
            <w:r w:rsidRPr="00A66C9A">
              <w:rPr>
                <w:rFonts w:ascii="Book Antiqua" w:hAnsi="Book Antiqua"/>
              </w:rPr>
              <w:t>Ashkan</w:t>
            </w:r>
            <w:proofErr w:type="spellEnd"/>
            <w:r w:rsidRPr="00A66C9A">
              <w:rPr>
                <w:rFonts w:ascii="Book Antiqua" w:hAnsi="Book Antiqua"/>
              </w:rPr>
              <w:t xml:space="preserve"> </w:t>
            </w:r>
            <w:r w:rsidRPr="00A66C9A">
              <w:rPr>
                <w:rFonts w:ascii="Book Antiqua" w:hAnsi="Book Antiqua"/>
                <w:i/>
              </w:rPr>
              <w:t>et al</w:t>
            </w:r>
            <w:r w:rsidRPr="00A66C9A">
              <w:rPr>
                <w:rFonts w:ascii="Book Antiqua" w:hAnsi="Book Antiqua"/>
                <w:vertAlign w:val="superscript"/>
              </w:rPr>
              <w:fldChar w:fldCharType="begin"/>
            </w:r>
            <w:r w:rsidR="0088159D" w:rsidRPr="00A66C9A">
              <w:rPr>
                <w:rFonts w:ascii="Book Antiqua" w:hAnsi="Book Antiqua"/>
                <w:vertAlign w:val="superscript"/>
              </w:rPr>
              <w:instrText xml:space="preserve"> ADDIN EN.CITE &lt;EndNote&gt;&lt;Cite&gt;&lt;Author&gt;Ashkan&lt;/Author&gt;&lt;Year&gt;1998&lt;/Year&gt;&lt;RecNum&gt;7&lt;/RecNum&gt;&lt;DisplayText&gt;[1]&lt;/DisplayText&gt;&lt;record&gt;&lt;rec-number&gt;7&lt;/rec-number&gt;&lt;foreign-keys&gt;&lt;key app="EN" db-id="r9dvdezpas2vsne02z4pfrtnavpvdsrtr252" timestamp="1430240135"&gt;7&lt;/key&gt;&lt;/foreign-keys&gt;&lt;ref-type name="Journal Article"&gt;17&lt;/ref-type&gt;&lt;contributors&gt;&lt;authors&gt;&lt;author&gt;Ashkan, K.&lt;/author&gt;&lt;author&gt;Shelly, R. W.&lt;/author&gt;&lt;author&gt;Barlow, I. W.&lt;/author&gt;&lt;/authors&gt;&lt;/contributors&gt;&lt;auth-address&gt;Department of Trauma and Orthopaedics, Southampton General Hospital, UK.&lt;/auth-address&gt;&lt;titles&gt;&lt;title&gt;An unusual case of irreducible knee dislocation&lt;/title&gt;&lt;secondary-title&gt;Injury&lt;/secondary-title&gt;&lt;alt-title&gt;Injury&lt;/alt-title&gt;&lt;/titles&gt;&lt;periodical&gt;&lt;full-title&gt;Injury&lt;/full-title&gt;&lt;abbr-1&gt;Injury&lt;/abbr-1&gt;&lt;/periodical&gt;&lt;alt-periodical&gt;&lt;full-title&gt;Injury&lt;/full-title&gt;&lt;abbr-1&gt;Injury&lt;/abbr-1&gt;&lt;/alt-periodical&gt;&lt;pages&gt;383-4&lt;/pages&gt;&lt;volume&gt;29&lt;/volume&gt;&lt;number&gt;5&lt;/number&gt;&lt;keywords&gt;&lt;keyword&gt;Accidents, Traffic&lt;/keyword&gt;&lt;keyword&gt;Adult&lt;/keyword&gt;&lt;keyword&gt;Dislocations/radiography/*surgery&lt;/keyword&gt;&lt;keyword&gt;External Fixators&lt;/keyword&gt;&lt;keyword&gt;Humans&lt;/keyword&gt;&lt;keyword&gt;Knee Injuries/radiography/*surgery&lt;/keyword&gt;&lt;keyword&gt;Male&lt;/keyword&gt;&lt;/keywords&gt;&lt;dates&gt;&lt;year&gt;1998&lt;/year&gt;&lt;pub-dates&gt;&lt;date&gt;Jun&lt;/date&gt;&lt;/pub-dates&gt;&lt;/dates&gt;&lt;isbn&gt;0020-1383 (Print)&amp;#xD;0020-1383 (Linking)&lt;/isbn&gt;&lt;accession-num&gt;9813685&lt;/accession-num&gt;&lt;urls&gt;&lt;related-urls&gt;&lt;url&gt;http://www.ncbi.nlm.nih.gov/pubmed/9813685&lt;/url&gt;&lt;/related-urls&gt;&lt;/urls&gt;&lt;/record&gt;&lt;/Cite&gt;&lt;/EndNote&gt;</w:instrText>
            </w:r>
            <w:r w:rsidRPr="00A66C9A">
              <w:rPr>
                <w:rFonts w:ascii="Book Antiqua" w:hAnsi="Book Antiqua"/>
                <w:vertAlign w:val="superscript"/>
              </w:rPr>
              <w:fldChar w:fldCharType="separate"/>
            </w:r>
            <w:r w:rsidR="0088159D" w:rsidRPr="00A66C9A">
              <w:rPr>
                <w:rFonts w:ascii="Book Antiqua" w:hAnsi="Book Antiqua"/>
                <w:noProof/>
                <w:vertAlign w:val="superscript"/>
              </w:rPr>
              <w:t>[</w:t>
            </w:r>
            <w:r w:rsidR="007E5BC9" w:rsidRPr="00A66C9A">
              <w:rPr>
                <w:rFonts w:ascii="Book Antiqua" w:eastAsia="宋体" w:hAnsi="Book Antiqua" w:hint="eastAsia"/>
                <w:noProof/>
                <w:vertAlign w:val="superscript"/>
                <w:lang w:eastAsia="zh-CN"/>
              </w:rPr>
              <w:t>7</w:t>
            </w:r>
            <w:r w:rsidR="0088159D" w:rsidRPr="00A66C9A">
              <w:rPr>
                <w:rFonts w:ascii="Book Antiqua" w:hAnsi="Book Antiqua"/>
                <w:noProof/>
                <w:vertAlign w:val="superscript"/>
              </w:rPr>
              <w:t>]</w:t>
            </w:r>
            <w:r w:rsidRPr="00A66C9A">
              <w:rPr>
                <w:rFonts w:ascii="Book Antiqua" w:hAnsi="Book Antiqua"/>
                <w:vertAlign w:val="superscript"/>
              </w:rPr>
              <w:fldChar w:fldCharType="end"/>
            </w:r>
          </w:p>
        </w:tc>
        <w:tc>
          <w:tcPr>
            <w:tcW w:w="1170" w:type="dxa"/>
          </w:tcPr>
          <w:p w14:paraId="5314B041" w14:textId="0F1089F6" w:rsidR="00BD3AF0" w:rsidRPr="00A66C9A" w:rsidRDefault="00BD3AF0" w:rsidP="009F70D8">
            <w:pPr>
              <w:spacing w:line="360" w:lineRule="auto"/>
              <w:jc w:val="both"/>
              <w:rPr>
                <w:rFonts w:ascii="Book Antiqua" w:hAnsi="Book Antiqua"/>
              </w:rPr>
            </w:pPr>
            <w:r w:rsidRPr="00A66C9A">
              <w:rPr>
                <w:rFonts w:ascii="Book Antiqua" w:hAnsi="Book Antiqua"/>
              </w:rPr>
              <w:t>37</w:t>
            </w:r>
            <w:r w:rsidR="003510B0" w:rsidRPr="00A66C9A">
              <w:rPr>
                <w:rFonts w:ascii="Book Antiqua" w:eastAsia="宋体" w:hAnsi="Book Antiqua" w:hint="eastAsia"/>
                <w:lang w:eastAsia="zh-CN"/>
              </w:rPr>
              <w:t xml:space="preserve"> </w:t>
            </w:r>
            <w:r w:rsidRPr="00A66C9A">
              <w:rPr>
                <w:rFonts w:ascii="Book Antiqua" w:hAnsi="Book Antiqua"/>
              </w:rPr>
              <w:t>M</w:t>
            </w:r>
          </w:p>
        </w:tc>
        <w:tc>
          <w:tcPr>
            <w:tcW w:w="3330" w:type="dxa"/>
          </w:tcPr>
          <w:p w14:paraId="5BBA81FB" w14:textId="35C2796B" w:rsidR="00BD3AF0" w:rsidRPr="00A66C9A" w:rsidRDefault="00BD3AF0" w:rsidP="009F70D8">
            <w:pPr>
              <w:spacing w:line="360" w:lineRule="auto"/>
              <w:jc w:val="both"/>
              <w:rPr>
                <w:rFonts w:ascii="Book Antiqua" w:hAnsi="Book Antiqua"/>
              </w:rPr>
            </w:pPr>
            <w:r w:rsidRPr="00A66C9A">
              <w:rPr>
                <w:rFonts w:ascii="Book Antiqua" w:hAnsi="Book Antiqua"/>
              </w:rPr>
              <w:t>ACL, PCL, MCL, LCL, PLC</w:t>
            </w:r>
          </w:p>
        </w:tc>
        <w:tc>
          <w:tcPr>
            <w:tcW w:w="720" w:type="dxa"/>
          </w:tcPr>
          <w:p w14:paraId="72C158EE" w14:textId="2C1B1634"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990" w:type="dxa"/>
          </w:tcPr>
          <w:p w14:paraId="7087AC1D" w14:textId="39C808EC" w:rsidR="00BD3AF0" w:rsidRPr="00A66C9A" w:rsidRDefault="00C721C4" w:rsidP="009F70D8">
            <w:pPr>
              <w:spacing w:line="360" w:lineRule="auto"/>
              <w:jc w:val="both"/>
              <w:rPr>
                <w:rFonts w:ascii="Book Antiqua" w:hAnsi="Book Antiqua"/>
              </w:rPr>
            </w:pPr>
            <w:r w:rsidRPr="00A66C9A">
              <w:rPr>
                <w:rFonts w:ascii="Book Antiqua" w:hAnsi="Book Antiqua"/>
              </w:rPr>
              <w:t>No</w:t>
            </w:r>
          </w:p>
        </w:tc>
        <w:tc>
          <w:tcPr>
            <w:tcW w:w="1350" w:type="dxa"/>
          </w:tcPr>
          <w:p w14:paraId="36BF5A65" w14:textId="3964F13E"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350" w:type="dxa"/>
          </w:tcPr>
          <w:p w14:paraId="32AE252B" w14:textId="32040AFA" w:rsidR="00BD3AF0" w:rsidRPr="00A66C9A" w:rsidRDefault="006B4548" w:rsidP="009F70D8">
            <w:pPr>
              <w:spacing w:line="360" w:lineRule="auto"/>
              <w:jc w:val="both"/>
              <w:rPr>
                <w:rFonts w:ascii="Book Antiqua" w:hAnsi="Book Antiqua"/>
              </w:rPr>
            </w:pPr>
            <w:r w:rsidRPr="00A66C9A">
              <w:rPr>
                <w:rFonts w:ascii="Book Antiqua" w:hAnsi="Book Antiqua"/>
              </w:rPr>
              <w:t>Yes</w:t>
            </w:r>
          </w:p>
        </w:tc>
        <w:tc>
          <w:tcPr>
            <w:tcW w:w="1350" w:type="dxa"/>
          </w:tcPr>
          <w:p w14:paraId="04A636E9" w14:textId="0AFD7CA3"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260" w:type="dxa"/>
          </w:tcPr>
          <w:p w14:paraId="762146C4" w14:textId="08327496" w:rsidR="00BD3AF0" w:rsidRPr="00A66C9A" w:rsidRDefault="006B4548" w:rsidP="009F70D8">
            <w:pPr>
              <w:spacing w:line="360" w:lineRule="auto"/>
              <w:jc w:val="both"/>
              <w:rPr>
                <w:rFonts w:ascii="Book Antiqua" w:hAnsi="Book Antiqua"/>
              </w:rPr>
            </w:pPr>
            <w:r w:rsidRPr="00A66C9A">
              <w:rPr>
                <w:rFonts w:ascii="Book Antiqua" w:hAnsi="Book Antiqua"/>
              </w:rPr>
              <w:t xml:space="preserve">Following </w:t>
            </w:r>
            <w:proofErr w:type="spellStart"/>
            <w:r w:rsidRPr="00A66C9A">
              <w:rPr>
                <w:rFonts w:ascii="Book Antiqua" w:hAnsi="Book Antiqua"/>
              </w:rPr>
              <w:t>thoracoabdominal</w:t>
            </w:r>
            <w:proofErr w:type="spellEnd"/>
            <w:r w:rsidRPr="00A66C9A">
              <w:rPr>
                <w:rFonts w:ascii="Book Antiqua" w:hAnsi="Book Antiqua"/>
              </w:rPr>
              <w:t xml:space="preserve"> surgery</w:t>
            </w:r>
          </w:p>
        </w:tc>
        <w:tc>
          <w:tcPr>
            <w:tcW w:w="990" w:type="dxa"/>
          </w:tcPr>
          <w:p w14:paraId="0A5D02FF" w14:textId="4E6E3CDA" w:rsidR="00BD3AF0" w:rsidRPr="00A66C9A" w:rsidRDefault="00BD3AF0" w:rsidP="009F70D8">
            <w:pPr>
              <w:spacing w:line="360" w:lineRule="auto"/>
              <w:jc w:val="both"/>
              <w:rPr>
                <w:rFonts w:ascii="Book Antiqua" w:hAnsi="Book Antiqua"/>
              </w:rPr>
            </w:pPr>
            <w:r w:rsidRPr="00A66C9A">
              <w:rPr>
                <w:rFonts w:ascii="Book Antiqua" w:hAnsi="Book Antiqua"/>
              </w:rPr>
              <w:t>Yes</w:t>
            </w:r>
          </w:p>
        </w:tc>
      </w:tr>
      <w:tr w:rsidR="00A66C9A" w:rsidRPr="00A66C9A" w14:paraId="796E9706" w14:textId="2D48A0F8" w:rsidTr="00D96084">
        <w:tc>
          <w:tcPr>
            <w:tcW w:w="540" w:type="dxa"/>
          </w:tcPr>
          <w:p w14:paraId="38460C10" w14:textId="3809A0D9" w:rsidR="00BD3AF0" w:rsidRPr="00A66C9A" w:rsidRDefault="00BD3AF0" w:rsidP="009F70D8">
            <w:pPr>
              <w:spacing w:line="360" w:lineRule="auto"/>
              <w:jc w:val="both"/>
              <w:rPr>
                <w:rFonts w:ascii="Book Antiqua" w:hAnsi="Book Antiqua"/>
              </w:rPr>
            </w:pPr>
            <w:r w:rsidRPr="00A66C9A">
              <w:rPr>
                <w:rFonts w:ascii="Book Antiqua" w:hAnsi="Book Antiqua"/>
              </w:rPr>
              <w:t>8</w:t>
            </w:r>
          </w:p>
        </w:tc>
        <w:tc>
          <w:tcPr>
            <w:tcW w:w="1440" w:type="dxa"/>
          </w:tcPr>
          <w:p w14:paraId="34BF268A" w14:textId="0ED30463" w:rsidR="00BD3AF0" w:rsidRPr="00A66C9A" w:rsidRDefault="00BD3AF0" w:rsidP="009F70D8">
            <w:pPr>
              <w:spacing w:line="360" w:lineRule="auto"/>
              <w:jc w:val="both"/>
              <w:rPr>
                <w:rFonts w:ascii="Book Antiqua" w:hAnsi="Book Antiqua"/>
              </w:rPr>
            </w:pPr>
            <w:proofErr w:type="spellStart"/>
            <w:r w:rsidRPr="00A66C9A">
              <w:rPr>
                <w:rFonts w:ascii="Book Antiqua" w:hAnsi="Book Antiqua"/>
              </w:rPr>
              <w:t>Urguden</w:t>
            </w:r>
            <w:proofErr w:type="spellEnd"/>
            <w:r w:rsidRPr="00A66C9A">
              <w:rPr>
                <w:rFonts w:ascii="Book Antiqua" w:hAnsi="Book Antiqua"/>
              </w:rPr>
              <w:t xml:space="preserve"> </w:t>
            </w:r>
            <w:r w:rsidRPr="00A66C9A">
              <w:rPr>
                <w:rFonts w:ascii="Book Antiqua" w:hAnsi="Book Antiqua"/>
                <w:i/>
              </w:rPr>
              <w:t>et al</w:t>
            </w:r>
            <w:r w:rsidRPr="00A66C9A">
              <w:rPr>
                <w:rFonts w:ascii="Book Antiqua" w:hAnsi="Book Antiqua"/>
                <w:vertAlign w:val="superscript"/>
              </w:rPr>
              <w:fldChar w:fldCharType="begin">
                <w:fldData xml:space="preserve">PEVuZE5vdGU+PENpdGU+PEF1dGhvcj5Vcmd1ZGVuPC9BdXRob3I+PFllYXI+MjAwNDwvWWVhcj48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</w:fldData>
              </w:fldChar>
            </w:r>
            <w:r w:rsidR="002754C3" w:rsidRPr="00A66C9A">
              <w:rPr>
                <w:rFonts w:ascii="Book Antiqua" w:hAnsi="Book Antiqua"/>
                <w:vertAlign w:val="superscript"/>
              </w:rPr>
              <w:instrText xml:space="preserve"> ADDIN EN.CITE </w:instrText>
            </w:r>
            <w:r w:rsidR="002754C3" w:rsidRPr="00A66C9A">
              <w:rPr>
                <w:rFonts w:ascii="Book Antiqua" w:hAnsi="Book Antiqua"/>
                <w:vertAlign w:val="superscript"/>
              </w:rPr>
              <w:fldChar w:fldCharType="begin">
                <w:fldData xml:space="preserve">PEVuZE5vdGU+PENpdGU+PEF1dGhvcj5Vcmd1ZGVuPC9BdXRob3I+PFllYXI+MjAwNDwvWWVhcj48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</w:fldData>
              </w:fldChar>
            </w:r>
            <w:r w:rsidR="002754C3" w:rsidRPr="00A66C9A">
              <w:rPr>
                <w:rFonts w:ascii="Book Antiqua" w:hAnsi="Book Antiqua"/>
                <w:vertAlign w:val="superscript"/>
              </w:rPr>
              <w:instrText xml:space="preserve"> ADDIN EN.CITE.DATA </w:instrText>
            </w:r>
            <w:r w:rsidR="002754C3" w:rsidRPr="00A66C9A">
              <w:rPr>
                <w:rFonts w:ascii="Book Antiqua" w:hAnsi="Book Antiqua"/>
                <w:vertAlign w:val="superscript"/>
              </w:rPr>
            </w:r>
            <w:r w:rsidR="002754C3" w:rsidRPr="00A66C9A">
              <w:rPr>
                <w:rFonts w:ascii="Book Antiqua" w:hAnsi="Book Antiqua"/>
                <w:vertAlign w:val="superscript"/>
              </w:rPr>
              <w:fldChar w:fldCharType="end"/>
            </w:r>
            <w:r w:rsidRPr="00A66C9A">
              <w:rPr>
                <w:rFonts w:ascii="Book Antiqua" w:hAnsi="Book Antiqua"/>
                <w:vertAlign w:val="superscript"/>
              </w:rPr>
            </w:r>
            <w:r w:rsidRPr="00A66C9A">
              <w:rPr>
                <w:rFonts w:ascii="Book Antiqua" w:hAnsi="Book Antiqua"/>
                <w:vertAlign w:val="superscript"/>
              </w:rPr>
              <w:fldChar w:fldCharType="separate"/>
            </w:r>
            <w:r w:rsidR="002754C3" w:rsidRPr="00A66C9A">
              <w:rPr>
                <w:rFonts w:ascii="Book Antiqua" w:hAnsi="Book Antiqua"/>
                <w:noProof/>
                <w:vertAlign w:val="superscript"/>
              </w:rPr>
              <w:t>[9]</w:t>
            </w:r>
            <w:r w:rsidRPr="00A66C9A">
              <w:rPr>
                <w:rFonts w:ascii="Book Antiqua" w:hAnsi="Book Antiqua"/>
                <w:vertAlign w:val="superscript"/>
              </w:rPr>
              <w:fldChar w:fldCharType="end"/>
            </w:r>
          </w:p>
        </w:tc>
        <w:tc>
          <w:tcPr>
            <w:tcW w:w="1170" w:type="dxa"/>
          </w:tcPr>
          <w:p w14:paraId="53BB010F" w14:textId="1B2FE8CB" w:rsidR="00BD3AF0" w:rsidRPr="00A66C9A" w:rsidRDefault="00BD3AF0" w:rsidP="009F70D8">
            <w:pPr>
              <w:spacing w:line="360" w:lineRule="auto"/>
              <w:jc w:val="both"/>
              <w:rPr>
                <w:rFonts w:ascii="Book Antiqua" w:hAnsi="Book Antiqua"/>
              </w:rPr>
            </w:pPr>
            <w:r w:rsidRPr="00A66C9A">
              <w:rPr>
                <w:rFonts w:ascii="Book Antiqua" w:hAnsi="Book Antiqua"/>
              </w:rPr>
              <w:t>51</w:t>
            </w:r>
            <w:r w:rsidR="003510B0" w:rsidRPr="00A66C9A">
              <w:rPr>
                <w:rFonts w:ascii="Book Antiqua" w:eastAsia="宋体" w:hAnsi="Book Antiqua" w:hint="eastAsia"/>
                <w:lang w:eastAsia="zh-CN"/>
              </w:rPr>
              <w:t xml:space="preserve"> </w:t>
            </w:r>
            <w:r w:rsidRPr="00A66C9A">
              <w:rPr>
                <w:rFonts w:ascii="Book Antiqua" w:hAnsi="Book Antiqua"/>
              </w:rPr>
              <w:t>M and 53</w:t>
            </w:r>
            <w:r w:rsidR="003510B0" w:rsidRPr="00A66C9A">
              <w:rPr>
                <w:rFonts w:ascii="Book Antiqua" w:eastAsia="宋体" w:hAnsi="Book Antiqua" w:hint="eastAsia"/>
                <w:lang w:eastAsia="zh-CN"/>
              </w:rPr>
              <w:t xml:space="preserve"> </w:t>
            </w:r>
            <w:r w:rsidRPr="00A66C9A">
              <w:rPr>
                <w:rFonts w:ascii="Book Antiqua" w:hAnsi="Book Antiqua"/>
              </w:rPr>
              <w:t>F</w:t>
            </w:r>
          </w:p>
        </w:tc>
        <w:tc>
          <w:tcPr>
            <w:tcW w:w="3330" w:type="dxa"/>
          </w:tcPr>
          <w:p w14:paraId="482480A1" w14:textId="3B1AD15F" w:rsidR="00BD3AF0" w:rsidRPr="00A66C9A" w:rsidRDefault="00BD3AF0" w:rsidP="009F70D8">
            <w:pPr>
              <w:spacing w:line="360" w:lineRule="auto"/>
              <w:jc w:val="both"/>
              <w:rPr>
                <w:rFonts w:ascii="Book Antiqua" w:hAnsi="Book Antiqua"/>
              </w:rPr>
            </w:pPr>
            <w:r w:rsidRPr="00A66C9A">
              <w:rPr>
                <w:rFonts w:ascii="Book Antiqua" w:hAnsi="Book Antiqua"/>
              </w:rPr>
              <w:t>Medial retinaculum, MCL, ACL, PCL</w:t>
            </w:r>
          </w:p>
        </w:tc>
        <w:tc>
          <w:tcPr>
            <w:tcW w:w="720" w:type="dxa"/>
          </w:tcPr>
          <w:p w14:paraId="0AF523E4" w14:textId="6E26929B"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990" w:type="dxa"/>
          </w:tcPr>
          <w:p w14:paraId="5C72838C" w14:textId="73F5F210" w:rsidR="00BD3AF0" w:rsidRPr="00A66C9A" w:rsidRDefault="00BD3AF0" w:rsidP="009F70D8">
            <w:pPr>
              <w:spacing w:line="360" w:lineRule="auto"/>
              <w:jc w:val="both"/>
              <w:rPr>
                <w:rFonts w:ascii="Book Antiqua" w:hAnsi="Book Antiqua"/>
              </w:rPr>
            </w:pPr>
            <w:r w:rsidRPr="00A66C9A">
              <w:rPr>
                <w:rFonts w:ascii="Book Antiqua" w:hAnsi="Book Antiqua"/>
              </w:rPr>
              <w:t>Yes in 1 patient</w:t>
            </w:r>
          </w:p>
        </w:tc>
        <w:tc>
          <w:tcPr>
            <w:tcW w:w="1350" w:type="dxa"/>
          </w:tcPr>
          <w:p w14:paraId="02F62DFF" w14:textId="65830368"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350" w:type="dxa"/>
          </w:tcPr>
          <w:p w14:paraId="44ADD3C8" w14:textId="6472DBA1" w:rsidR="00BD3AF0" w:rsidRPr="00A66C9A" w:rsidRDefault="00CB07BC" w:rsidP="009F70D8">
            <w:pPr>
              <w:spacing w:line="360" w:lineRule="auto"/>
              <w:jc w:val="both"/>
              <w:rPr>
                <w:rFonts w:ascii="Book Antiqua" w:hAnsi="Book Antiqua"/>
              </w:rPr>
            </w:pPr>
            <w:r w:rsidRPr="00A66C9A">
              <w:rPr>
                <w:rFonts w:ascii="Book Antiqua" w:hAnsi="Book Antiqua"/>
              </w:rPr>
              <w:t>Yes</w:t>
            </w:r>
          </w:p>
        </w:tc>
        <w:tc>
          <w:tcPr>
            <w:tcW w:w="1350" w:type="dxa"/>
          </w:tcPr>
          <w:p w14:paraId="33418229" w14:textId="52435BD8" w:rsidR="00BD3AF0" w:rsidRPr="00A66C9A" w:rsidRDefault="00BD3AF0" w:rsidP="009F70D8">
            <w:pPr>
              <w:spacing w:line="360" w:lineRule="auto"/>
              <w:jc w:val="both"/>
              <w:rPr>
                <w:rFonts w:ascii="Book Antiqua" w:hAnsi="Book Antiqua"/>
              </w:rPr>
            </w:pPr>
            <w:r w:rsidRPr="00A66C9A">
              <w:rPr>
                <w:rFonts w:ascii="Book Antiqua" w:hAnsi="Book Antiqua"/>
              </w:rPr>
              <w:t>No</w:t>
            </w:r>
          </w:p>
        </w:tc>
        <w:tc>
          <w:tcPr>
            <w:tcW w:w="1260" w:type="dxa"/>
          </w:tcPr>
          <w:p w14:paraId="4DD926FE" w14:textId="61A15415" w:rsidR="00BD3AF0" w:rsidRPr="00A66C9A" w:rsidRDefault="00BD3AF0" w:rsidP="009F70D8">
            <w:pPr>
              <w:spacing w:line="360" w:lineRule="auto"/>
              <w:jc w:val="both"/>
              <w:rPr>
                <w:rFonts w:ascii="Book Antiqua" w:hAnsi="Book Antiqua"/>
              </w:rPr>
            </w:pPr>
            <w:r w:rsidRPr="00A66C9A">
              <w:rPr>
                <w:rFonts w:ascii="Book Antiqua" w:hAnsi="Book Antiqua"/>
              </w:rPr>
              <w:t>4</w:t>
            </w:r>
            <w:r w:rsidR="003510B0" w:rsidRPr="00A66C9A">
              <w:rPr>
                <w:rFonts w:ascii="Book Antiqua" w:eastAsia="宋体" w:hAnsi="Book Antiqua" w:hint="eastAsia"/>
                <w:lang w:eastAsia="zh-CN"/>
              </w:rPr>
              <w:t xml:space="preserve"> </w:t>
            </w:r>
            <w:r w:rsidRPr="00A66C9A">
              <w:rPr>
                <w:rFonts w:ascii="Book Antiqua" w:hAnsi="Book Antiqua"/>
              </w:rPr>
              <w:t>h in both</w:t>
            </w:r>
          </w:p>
        </w:tc>
        <w:tc>
          <w:tcPr>
            <w:tcW w:w="990" w:type="dxa"/>
          </w:tcPr>
          <w:p w14:paraId="565403A3" w14:textId="0EDEF4E5" w:rsidR="00BD3AF0" w:rsidRPr="00A66C9A" w:rsidRDefault="00BD3AF0" w:rsidP="009F70D8">
            <w:pPr>
              <w:spacing w:line="360" w:lineRule="auto"/>
              <w:jc w:val="both"/>
              <w:rPr>
                <w:rFonts w:ascii="Book Antiqua" w:hAnsi="Book Antiqua"/>
              </w:rPr>
            </w:pPr>
            <w:r w:rsidRPr="00A66C9A">
              <w:rPr>
                <w:rFonts w:ascii="Book Antiqua" w:hAnsi="Book Antiqua"/>
              </w:rPr>
              <w:t>Yes</w:t>
            </w:r>
          </w:p>
        </w:tc>
      </w:tr>
    </w:tbl>
    <w:p w14:paraId="6837B8A7" w14:textId="0AB62095" w:rsidR="006C2762" w:rsidRPr="00A66C9A" w:rsidRDefault="00833C50" w:rsidP="009F70D8">
      <w:pPr>
        <w:spacing w:line="360" w:lineRule="auto"/>
        <w:jc w:val="both"/>
        <w:rPr>
          <w:rFonts w:ascii="Book Antiqua" w:hAnsi="Book Antiqua"/>
          <w:b/>
        </w:rPr>
        <w:sectPr w:rsidR="006C2762" w:rsidRPr="00A66C9A" w:rsidSect="001F49AA">
          <w:type w:val="continuous"/>
          <w:pgSz w:w="15840" w:h="12240" w:orient="landscape"/>
          <w:pgMar w:top="1440" w:right="1440" w:bottom="1440" w:left="1440" w:header="720" w:footer="720" w:gutter="0"/>
          <w:cols w:space="720"/>
          <w:docGrid w:linePitch="326"/>
        </w:sectPr>
      </w:pPr>
      <w:r w:rsidRPr="00A66C9A">
        <w:rPr>
          <w:rFonts w:ascii="Book Antiqua" w:hAnsi="Book Antiqua"/>
        </w:rPr>
        <w:t>ACL</w:t>
      </w:r>
      <w:r w:rsidR="003510B0" w:rsidRPr="00A66C9A">
        <w:rPr>
          <w:rFonts w:ascii="Book Antiqua" w:eastAsia="宋体" w:hAnsi="Book Antiqua" w:hint="eastAsia"/>
          <w:lang w:eastAsia="zh-CN"/>
        </w:rPr>
        <w:t>:</w:t>
      </w:r>
      <w:r w:rsidRPr="00A66C9A">
        <w:rPr>
          <w:rFonts w:ascii="Book Antiqua" w:hAnsi="Book Antiqua"/>
        </w:rPr>
        <w:t xml:space="preserve"> </w:t>
      </w:r>
      <w:r w:rsidR="003510B0" w:rsidRPr="00A66C9A">
        <w:rPr>
          <w:rFonts w:ascii="Book Antiqua" w:hAnsi="Book Antiqua"/>
        </w:rPr>
        <w:t>A</w:t>
      </w:r>
      <w:r w:rsidRPr="00A66C9A">
        <w:rPr>
          <w:rFonts w:ascii="Book Antiqua" w:hAnsi="Book Antiqua"/>
        </w:rPr>
        <w:t>nterior cruciate ligament; PCL</w:t>
      </w:r>
      <w:r w:rsidR="003510B0" w:rsidRPr="00A66C9A">
        <w:rPr>
          <w:rFonts w:ascii="Book Antiqua" w:eastAsia="宋体" w:hAnsi="Book Antiqua" w:hint="eastAsia"/>
          <w:lang w:eastAsia="zh-CN"/>
        </w:rPr>
        <w:t>:</w:t>
      </w:r>
      <w:r w:rsidRPr="00A66C9A">
        <w:rPr>
          <w:rFonts w:ascii="Book Antiqua" w:hAnsi="Book Antiqua"/>
        </w:rPr>
        <w:t xml:space="preserve"> </w:t>
      </w:r>
      <w:r w:rsidR="003510B0" w:rsidRPr="00A66C9A">
        <w:rPr>
          <w:rFonts w:ascii="Book Antiqua" w:hAnsi="Book Antiqua"/>
        </w:rPr>
        <w:t>P</w:t>
      </w:r>
      <w:r w:rsidRPr="00A66C9A">
        <w:rPr>
          <w:rFonts w:ascii="Book Antiqua" w:hAnsi="Book Antiqua"/>
        </w:rPr>
        <w:t>osterior cruciate ligament; MCL</w:t>
      </w:r>
      <w:r w:rsidR="003510B0" w:rsidRPr="00A66C9A">
        <w:rPr>
          <w:rFonts w:ascii="Book Antiqua" w:eastAsia="宋体" w:hAnsi="Book Antiqua" w:hint="eastAsia"/>
          <w:lang w:eastAsia="zh-CN"/>
        </w:rPr>
        <w:t>:</w:t>
      </w:r>
      <w:r w:rsidRPr="00A66C9A">
        <w:rPr>
          <w:rFonts w:ascii="Book Antiqua" w:hAnsi="Book Antiqua"/>
        </w:rPr>
        <w:t xml:space="preserve"> </w:t>
      </w:r>
      <w:r w:rsidR="003510B0" w:rsidRPr="00A66C9A">
        <w:rPr>
          <w:rFonts w:ascii="Book Antiqua" w:hAnsi="Book Antiqua"/>
        </w:rPr>
        <w:t>M</w:t>
      </w:r>
      <w:r w:rsidRPr="00A66C9A">
        <w:rPr>
          <w:rFonts w:ascii="Book Antiqua" w:hAnsi="Book Antiqua"/>
        </w:rPr>
        <w:t>edial collateral ligament; LCL</w:t>
      </w:r>
      <w:r w:rsidR="003510B0" w:rsidRPr="00A66C9A">
        <w:rPr>
          <w:rFonts w:ascii="Book Antiqua" w:eastAsia="宋体" w:hAnsi="Book Antiqua" w:hint="eastAsia"/>
          <w:lang w:eastAsia="zh-CN"/>
        </w:rPr>
        <w:t>:</w:t>
      </w:r>
      <w:r w:rsidR="003510B0" w:rsidRPr="00A66C9A">
        <w:rPr>
          <w:rFonts w:ascii="Book Antiqua" w:hAnsi="Book Antiqua"/>
        </w:rPr>
        <w:t xml:space="preserve"> L</w:t>
      </w:r>
      <w:r w:rsidRPr="00A66C9A">
        <w:rPr>
          <w:rFonts w:ascii="Book Antiqua" w:hAnsi="Book Antiqua"/>
        </w:rPr>
        <w:t>ateral collateral ligament; PLC</w:t>
      </w:r>
      <w:r w:rsidR="003510B0" w:rsidRPr="00A66C9A">
        <w:rPr>
          <w:rFonts w:ascii="Book Antiqua" w:eastAsia="宋体" w:hAnsi="Book Antiqua" w:hint="eastAsia"/>
          <w:lang w:eastAsia="zh-CN"/>
        </w:rPr>
        <w:t>:</w:t>
      </w:r>
      <w:r w:rsidRPr="00A66C9A">
        <w:rPr>
          <w:rFonts w:ascii="Book Antiqua" w:hAnsi="Book Antiqua"/>
        </w:rPr>
        <w:t xml:space="preserve"> </w:t>
      </w:r>
      <w:r w:rsidR="003510B0" w:rsidRPr="00A66C9A">
        <w:rPr>
          <w:rFonts w:ascii="Book Antiqua" w:hAnsi="Book Antiqua"/>
        </w:rPr>
        <w:t>P</w:t>
      </w:r>
      <w:r w:rsidRPr="00A66C9A">
        <w:rPr>
          <w:rFonts w:ascii="Book Antiqua" w:hAnsi="Book Antiqua"/>
        </w:rPr>
        <w:t xml:space="preserve">osterolateral corner; </w:t>
      </w:r>
      <w:r w:rsidR="00F46C9F" w:rsidRPr="00A66C9A">
        <w:rPr>
          <w:rFonts w:ascii="Book Antiqua" w:hAnsi="Book Antiqua"/>
        </w:rPr>
        <w:t>MPFL</w:t>
      </w:r>
      <w:r w:rsidR="003510B0" w:rsidRPr="00A66C9A">
        <w:rPr>
          <w:rFonts w:ascii="Book Antiqua" w:eastAsia="宋体" w:hAnsi="Book Antiqua" w:hint="eastAsia"/>
          <w:lang w:eastAsia="zh-CN"/>
        </w:rPr>
        <w:t>:</w:t>
      </w:r>
      <w:r w:rsidR="00F46C9F" w:rsidRPr="00A66C9A">
        <w:rPr>
          <w:rFonts w:ascii="Book Antiqua" w:hAnsi="Book Antiqua"/>
        </w:rPr>
        <w:t xml:space="preserve"> </w:t>
      </w:r>
      <w:r w:rsidR="003510B0" w:rsidRPr="00A66C9A">
        <w:rPr>
          <w:rFonts w:ascii="Book Antiqua" w:hAnsi="Book Antiqua"/>
        </w:rPr>
        <w:t>M</w:t>
      </w:r>
      <w:r w:rsidR="00F46C9F" w:rsidRPr="00A66C9A">
        <w:rPr>
          <w:rFonts w:ascii="Book Antiqua" w:hAnsi="Book Antiqua"/>
        </w:rPr>
        <w:t>edial patellofemoral ligament; M</w:t>
      </w:r>
      <w:r w:rsidR="003510B0" w:rsidRPr="00A66C9A">
        <w:rPr>
          <w:rFonts w:ascii="Book Antiqua" w:eastAsia="宋体" w:hAnsi="Book Antiqua" w:hint="eastAsia"/>
          <w:lang w:eastAsia="zh-CN"/>
        </w:rPr>
        <w:t>:</w:t>
      </w:r>
      <w:r w:rsidR="00F46C9F" w:rsidRPr="00A66C9A">
        <w:rPr>
          <w:rFonts w:ascii="Book Antiqua" w:hAnsi="Book Antiqua"/>
        </w:rPr>
        <w:t xml:space="preserve"> </w:t>
      </w:r>
      <w:r w:rsidR="003510B0" w:rsidRPr="00A66C9A">
        <w:rPr>
          <w:rFonts w:ascii="Book Antiqua" w:hAnsi="Book Antiqua"/>
        </w:rPr>
        <w:t>M</w:t>
      </w:r>
      <w:r w:rsidR="00F46C9F" w:rsidRPr="00A66C9A">
        <w:rPr>
          <w:rFonts w:ascii="Book Antiqua" w:hAnsi="Book Antiqua"/>
        </w:rPr>
        <w:t>ale; F</w:t>
      </w:r>
      <w:r w:rsidR="003510B0" w:rsidRPr="00A66C9A">
        <w:rPr>
          <w:rFonts w:ascii="Book Antiqua" w:eastAsia="宋体" w:hAnsi="Book Antiqua" w:hint="eastAsia"/>
          <w:lang w:eastAsia="zh-CN"/>
        </w:rPr>
        <w:t>:</w:t>
      </w:r>
      <w:r w:rsidR="00F46C9F" w:rsidRPr="00A66C9A">
        <w:rPr>
          <w:rFonts w:ascii="Book Antiqua" w:hAnsi="Book Antiqua"/>
        </w:rPr>
        <w:t xml:space="preserve"> </w:t>
      </w:r>
      <w:r w:rsidR="003510B0" w:rsidRPr="00A66C9A">
        <w:rPr>
          <w:rFonts w:ascii="Book Antiqua" w:hAnsi="Book Antiqua"/>
        </w:rPr>
        <w:t>F</w:t>
      </w:r>
      <w:r w:rsidR="00F46C9F" w:rsidRPr="00A66C9A">
        <w:rPr>
          <w:rFonts w:ascii="Book Antiqua" w:hAnsi="Book Antiqua"/>
        </w:rPr>
        <w:t>emale</w:t>
      </w:r>
      <w:r w:rsidR="003510B0" w:rsidRPr="00A66C9A">
        <w:rPr>
          <w:rFonts w:ascii="Book Antiqua" w:eastAsia="宋体" w:hAnsi="Book Antiqua" w:hint="eastAsia"/>
          <w:lang w:eastAsia="zh-CN"/>
        </w:rPr>
        <w:t>.</w:t>
      </w:r>
      <w:r w:rsidR="0085646D" w:rsidRPr="00A66C9A">
        <w:rPr>
          <w:rFonts w:ascii="Book Antiqua" w:hAnsi="Book Antiqua"/>
          <w:b/>
        </w:rPr>
        <w:br w:type="page"/>
      </w:r>
    </w:p>
    <w:p w14:paraId="3F9A0728" w14:textId="1CE35E96" w:rsidR="00D8526A" w:rsidRPr="00A66C9A" w:rsidRDefault="00596568" w:rsidP="009F70D8">
      <w:pPr>
        <w:spacing w:line="360" w:lineRule="auto"/>
        <w:jc w:val="both"/>
        <w:rPr>
          <w:rFonts w:ascii="Book Antiqua" w:eastAsia="宋体" w:hAnsi="Book Antiqua"/>
          <w:b/>
          <w:lang w:eastAsia="zh-CN"/>
        </w:rPr>
      </w:pPr>
      <w:r w:rsidRPr="00A66C9A">
        <w:rPr>
          <w:rFonts w:ascii="Book Antiqua" w:hAnsi="Book Antiqua"/>
          <w:b/>
          <w:noProof/>
        </w:rPr>
        <w:lastRenderedPageBreak/>
        <w:drawing>
          <wp:inline distT="0" distB="0" distL="0" distR="0" wp14:anchorId="7F125735" wp14:editId="5FB98A64">
            <wp:extent cx="5943600" cy="4457290"/>
            <wp:effectExtent l="0" t="0" r="0" b="635"/>
            <wp:docPr id="1" name="图片 1" descr="E:\jifangfang\送修稿\2016-03-21\24745\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03-21\24745\Fig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290"/>
                    </a:xfrm>
                    <a:prstGeom prst="rect">
                      <a:avLst/>
                    </a:prstGeom>
                    <a:noFill/>
                    <a:ln>
                      <a:noFill/>
                    </a:ln>
                  </pic:spPr>
                </pic:pic>
              </a:graphicData>
            </a:graphic>
          </wp:inline>
        </w:drawing>
      </w:r>
    </w:p>
    <w:p w14:paraId="09720F30" w14:textId="77777777" w:rsidR="00596568" w:rsidRPr="00A66C9A" w:rsidRDefault="00596568" w:rsidP="00596568">
      <w:pPr>
        <w:pStyle w:val="Body"/>
        <w:widowControl w:val="0"/>
        <w:spacing w:after="0" w:line="360" w:lineRule="auto"/>
        <w:jc w:val="both"/>
        <w:rPr>
          <w:rFonts w:ascii="Book Antiqua" w:hAnsi="Book Antiqua"/>
          <w:b/>
          <w:color w:val="auto"/>
          <w:lang w:val="en-US" w:eastAsia="zh-CN"/>
        </w:rPr>
      </w:pPr>
      <w:r w:rsidRPr="00A66C9A">
        <w:rPr>
          <w:rFonts w:ascii="Book Antiqua" w:hAnsi="Book Antiqua"/>
          <w:b/>
          <w:color w:val="auto"/>
          <w:lang w:val="en-US"/>
        </w:rPr>
        <w:t>Fig</w:t>
      </w:r>
      <w:r w:rsidRPr="00A66C9A">
        <w:rPr>
          <w:rFonts w:ascii="Book Antiqua" w:hAnsi="Book Antiqua"/>
          <w:b/>
          <w:color w:val="auto"/>
          <w:lang w:val="en-US" w:eastAsia="zh-CN"/>
        </w:rPr>
        <w:t>ure</w:t>
      </w:r>
      <w:r w:rsidRPr="00A66C9A">
        <w:rPr>
          <w:rFonts w:ascii="Book Antiqua" w:hAnsi="Book Antiqua"/>
          <w:b/>
          <w:color w:val="auto"/>
          <w:lang w:val="en-US"/>
        </w:rPr>
        <w:t xml:space="preserve"> 1</w:t>
      </w:r>
      <w:r w:rsidRPr="00A66C9A">
        <w:rPr>
          <w:rFonts w:ascii="Book Antiqua" w:hAnsi="Book Antiqua" w:hint="eastAsia"/>
          <w:b/>
          <w:color w:val="auto"/>
          <w:lang w:val="en-US" w:eastAsia="zh-CN"/>
        </w:rPr>
        <w:t xml:space="preserve"> </w:t>
      </w:r>
      <w:r w:rsidRPr="00A66C9A">
        <w:rPr>
          <w:rFonts w:ascii="Book Antiqua" w:hAnsi="Book Antiqua"/>
          <w:b/>
          <w:color w:val="auto"/>
          <w:lang w:val="en-US"/>
        </w:rPr>
        <w:t>Clinical photograph showing the “pucker” sign with the knee in extension.</w:t>
      </w:r>
    </w:p>
    <w:p w14:paraId="6ED30A44" w14:textId="77BD6433" w:rsidR="00596568" w:rsidRPr="00A66C9A" w:rsidRDefault="00596568">
      <w:pPr>
        <w:spacing w:after="200"/>
        <w:rPr>
          <w:rFonts w:ascii="Book Antiqua" w:eastAsia="宋体" w:hAnsi="Book Antiqua"/>
          <w:b/>
          <w:lang w:eastAsia="zh-CN"/>
        </w:rPr>
      </w:pPr>
      <w:r w:rsidRPr="00A66C9A">
        <w:rPr>
          <w:rFonts w:ascii="Book Antiqua" w:eastAsia="宋体" w:hAnsi="Book Antiqua"/>
          <w:b/>
          <w:lang w:eastAsia="zh-CN"/>
        </w:rPr>
        <w:br w:type="page"/>
      </w:r>
    </w:p>
    <w:p w14:paraId="37B9E879" w14:textId="76CD7D65" w:rsidR="00596568" w:rsidRPr="00A66C9A" w:rsidRDefault="00596568" w:rsidP="009F70D8">
      <w:pPr>
        <w:spacing w:line="360" w:lineRule="auto"/>
        <w:jc w:val="both"/>
        <w:rPr>
          <w:rFonts w:ascii="Book Antiqua" w:eastAsia="宋体" w:hAnsi="Book Antiqua"/>
          <w:b/>
          <w:lang w:eastAsia="zh-CN"/>
        </w:rPr>
      </w:pPr>
      <w:r w:rsidRPr="00A66C9A">
        <w:rPr>
          <w:rFonts w:ascii="Book Antiqua" w:eastAsia="宋体" w:hAnsi="Book Antiqua"/>
          <w:b/>
          <w:noProof/>
        </w:rPr>
        <w:lastRenderedPageBreak/>
        <w:drawing>
          <wp:inline distT="0" distB="0" distL="0" distR="0" wp14:anchorId="0E1F0730" wp14:editId="769C5E37">
            <wp:extent cx="1946817" cy="2976168"/>
            <wp:effectExtent l="0" t="0" r="0" b="0"/>
            <wp:docPr id="2" name="图片 2" descr="E:\jifangfang\送修稿\2016-03-21\24745\Fig 2a - 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03-21\24745\Fig 2a - AP.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6910" cy="2976311"/>
                    </a:xfrm>
                    <a:prstGeom prst="rect">
                      <a:avLst/>
                    </a:prstGeom>
                    <a:noFill/>
                    <a:ln>
                      <a:noFill/>
                    </a:ln>
                  </pic:spPr>
                </pic:pic>
              </a:graphicData>
            </a:graphic>
          </wp:inline>
        </w:drawing>
      </w:r>
      <w:r w:rsidRPr="00A66C9A">
        <w:rPr>
          <w:rFonts w:eastAsia="Times New Roman"/>
          <w:snapToGrid w:val="0"/>
          <w:w w:val="0"/>
          <w:sz w:val="0"/>
          <w:szCs w:val="0"/>
          <w:u w:color="000000"/>
          <w:bdr w:val="none" w:sz="0" w:space="0" w:color="000000"/>
          <w:shd w:val="clear" w:color="000000" w:fill="000000"/>
          <w:lang w:val="x-none" w:eastAsia="x-none" w:bidi="x-none"/>
        </w:rPr>
        <w:t xml:space="preserve"> </w:t>
      </w:r>
      <w:r w:rsidRPr="00A66C9A">
        <w:rPr>
          <w:rFonts w:ascii="Book Antiqua" w:eastAsia="宋体" w:hAnsi="Book Antiqua"/>
          <w:b/>
          <w:noProof/>
        </w:rPr>
        <w:drawing>
          <wp:inline distT="0" distB="0" distL="0" distR="0" wp14:anchorId="355DF422" wp14:editId="05AE24A2">
            <wp:extent cx="1590825" cy="3034042"/>
            <wp:effectExtent l="0" t="0" r="9525" b="0"/>
            <wp:docPr id="3" name="图片 3" descr="E:\jifangfang\送修稿\2016-03-21\24745\Fig 2b - l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03-21\24745\Fig 2b - lat.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1064" cy="3034497"/>
                    </a:xfrm>
                    <a:prstGeom prst="rect">
                      <a:avLst/>
                    </a:prstGeom>
                    <a:noFill/>
                    <a:ln>
                      <a:noFill/>
                    </a:ln>
                  </pic:spPr>
                </pic:pic>
              </a:graphicData>
            </a:graphic>
          </wp:inline>
        </w:drawing>
      </w:r>
      <w:r w:rsidRPr="00A66C9A">
        <w:rPr>
          <w:rFonts w:eastAsia="Times New Roman"/>
          <w:snapToGrid w:val="0"/>
          <w:w w:val="0"/>
          <w:sz w:val="0"/>
          <w:szCs w:val="0"/>
          <w:u w:color="000000"/>
          <w:bdr w:val="none" w:sz="0" w:space="0" w:color="000000"/>
          <w:shd w:val="clear" w:color="000000" w:fill="000000"/>
          <w:lang w:val="x-none" w:eastAsia="x-none" w:bidi="x-none"/>
        </w:rPr>
        <w:t xml:space="preserve"> </w:t>
      </w:r>
      <w:r w:rsidRPr="00A66C9A">
        <w:rPr>
          <w:rFonts w:eastAsia="Times New Roman"/>
          <w:noProof/>
          <w:w w:val="0"/>
          <w:sz w:val="0"/>
          <w:szCs w:val="0"/>
          <w:u w:color="000000"/>
          <w:bdr w:val="none" w:sz="0" w:space="0" w:color="000000"/>
          <w:shd w:val="clear" w:color="000000" w:fill="000000"/>
        </w:rPr>
        <w:drawing>
          <wp:inline distT="0" distB="0" distL="0" distR="0" wp14:anchorId="5A21B5D7" wp14:editId="316CBAED">
            <wp:extent cx="1896447" cy="2993641"/>
            <wp:effectExtent l="0" t="0" r="8890" b="0"/>
            <wp:docPr id="4" name="图片 4" descr="E:\jifangfang\送修稿\2016-03-21\24745\Fig 2c - obliq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03-21\24745\Fig 2c - obliqu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7280" cy="2994955"/>
                    </a:xfrm>
                    <a:prstGeom prst="rect">
                      <a:avLst/>
                    </a:prstGeom>
                    <a:noFill/>
                    <a:ln>
                      <a:noFill/>
                    </a:ln>
                  </pic:spPr>
                </pic:pic>
              </a:graphicData>
            </a:graphic>
          </wp:inline>
        </w:drawing>
      </w:r>
    </w:p>
    <w:p w14:paraId="2C5DB99E" w14:textId="12F2AA86" w:rsidR="00596568" w:rsidRPr="00A66C9A" w:rsidRDefault="00596568" w:rsidP="00596568">
      <w:pPr>
        <w:pStyle w:val="Body"/>
        <w:widowControl w:val="0"/>
        <w:spacing w:after="0" w:line="360" w:lineRule="auto"/>
        <w:jc w:val="both"/>
        <w:rPr>
          <w:rFonts w:ascii="Book Antiqua" w:hAnsi="Book Antiqua"/>
          <w:color w:val="auto"/>
          <w:lang w:val="en-US" w:eastAsia="zh-CN"/>
        </w:rPr>
      </w:pPr>
      <w:r w:rsidRPr="00A66C9A">
        <w:rPr>
          <w:rFonts w:ascii="Book Antiqua" w:hAnsi="Book Antiqua"/>
          <w:b/>
          <w:color w:val="auto"/>
          <w:lang w:val="en-US"/>
        </w:rPr>
        <w:t>Fig</w:t>
      </w:r>
      <w:r w:rsidRPr="00A66C9A">
        <w:rPr>
          <w:rFonts w:ascii="Book Antiqua" w:hAnsi="Book Antiqua"/>
          <w:b/>
          <w:color w:val="auto"/>
          <w:lang w:val="en-US" w:eastAsia="zh-CN"/>
        </w:rPr>
        <w:t>ure</w:t>
      </w:r>
      <w:r w:rsidRPr="00A66C9A">
        <w:rPr>
          <w:rFonts w:ascii="Book Antiqua" w:hAnsi="Book Antiqua"/>
          <w:b/>
          <w:color w:val="auto"/>
          <w:lang w:val="en-US"/>
        </w:rPr>
        <w:t xml:space="preserve"> </w:t>
      </w:r>
      <w:r w:rsidRPr="00A66C9A">
        <w:rPr>
          <w:rFonts w:ascii="Book Antiqua" w:hAnsi="Book Antiqua" w:hint="eastAsia"/>
          <w:b/>
          <w:color w:val="auto"/>
          <w:lang w:val="en-US" w:eastAsia="zh-CN"/>
        </w:rPr>
        <w:t>2</w:t>
      </w:r>
      <w:r w:rsidRPr="00A66C9A">
        <w:rPr>
          <w:rFonts w:ascii="Book Antiqua" w:hAnsi="Book Antiqua"/>
          <w:b/>
          <w:color w:val="auto"/>
          <w:lang w:val="en-US"/>
        </w:rPr>
        <w:t xml:space="preserve"> Supine radiographs showing posterolateral dislocation of the knee (A</w:t>
      </w:r>
      <w:r w:rsidRPr="00A66C9A">
        <w:rPr>
          <w:rFonts w:ascii="Book Antiqua" w:hAnsi="Book Antiqua" w:hint="eastAsia"/>
          <w:b/>
          <w:color w:val="auto"/>
          <w:lang w:val="en-US" w:eastAsia="zh-CN"/>
        </w:rPr>
        <w:t>:</w:t>
      </w:r>
      <w:r w:rsidRPr="00A66C9A">
        <w:rPr>
          <w:rFonts w:ascii="Book Antiqua" w:hAnsi="Book Antiqua"/>
          <w:b/>
          <w:color w:val="auto"/>
          <w:lang w:val="en-US"/>
        </w:rPr>
        <w:t xml:space="preserve"> AP; B</w:t>
      </w:r>
      <w:r w:rsidRPr="00A66C9A">
        <w:rPr>
          <w:rFonts w:ascii="Book Antiqua" w:hAnsi="Book Antiqua" w:hint="eastAsia"/>
          <w:b/>
          <w:color w:val="auto"/>
          <w:lang w:val="en-US" w:eastAsia="zh-CN"/>
        </w:rPr>
        <w:t>:</w:t>
      </w:r>
      <w:r w:rsidRPr="00A66C9A">
        <w:rPr>
          <w:rFonts w:ascii="Book Antiqua" w:hAnsi="Book Antiqua"/>
          <w:b/>
          <w:color w:val="auto"/>
          <w:lang w:val="en-US"/>
        </w:rPr>
        <w:t xml:space="preserve"> Lateral; C</w:t>
      </w:r>
      <w:r w:rsidRPr="00A66C9A">
        <w:rPr>
          <w:rFonts w:ascii="Book Antiqua" w:hAnsi="Book Antiqua" w:hint="eastAsia"/>
          <w:b/>
          <w:color w:val="auto"/>
          <w:lang w:val="en-US" w:eastAsia="zh-CN"/>
        </w:rPr>
        <w:t>:</w:t>
      </w:r>
      <w:r w:rsidRPr="00A66C9A">
        <w:rPr>
          <w:rFonts w:ascii="Book Antiqua" w:hAnsi="Book Antiqua"/>
          <w:b/>
          <w:color w:val="auto"/>
          <w:lang w:val="en-US"/>
        </w:rPr>
        <w:t xml:space="preserve"> Oblique).</w:t>
      </w:r>
      <w:r w:rsidRPr="00A66C9A">
        <w:rPr>
          <w:rFonts w:ascii="Book Antiqua" w:hAnsi="Book Antiqua"/>
          <w:color w:val="auto"/>
          <w:lang w:val="en-US"/>
        </w:rPr>
        <w:t xml:space="preserve"> Note similar projections (AP or lateral) of both the tibia and femur are not seen in any single view.</w:t>
      </w:r>
      <w:r w:rsidR="007402C0" w:rsidRPr="00A66C9A">
        <w:rPr>
          <w:rFonts w:ascii="Book Antiqua" w:hAnsi="Book Antiqua"/>
          <w:color w:val="auto"/>
        </w:rPr>
        <w:t xml:space="preserve"> AP</w:t>
      </w:r>
      <w:r w:rsidR="007402C0" w:rsidRPr="00A66C9A">
        <w:rPr>
          <w:rFonts w:ascii="Book Antiqua" w:hAnsi="Book Antiqua" w:hint="eastAsia"/>
          <w:color w:val="auto"/>
          <w:lang w:eastAsia="zh-CN"/>
        </w:rPr>
        <w:t>:</w:t>
      </w:r>
      <w:r w:rsidR="007402C0" w:rsidRPr="00A66C9A">
        <w:rPr>
          <w:rFonts w:ascii="Book Antiqua" w:hAnsi="Book Antiqua"/>
          <w:color w:val="auto"/>
        </w:rPr>
        <w:t xml:space="preserve"> Anteroposterior</w:t>
      </w:r>
      <w:r w:rsidR="007402C0" w:rsidRPr="00A66C9A">
        <w:rPr>
          <w:rFonts w:ascii="Book Antiqua" w:hAnsi="Book Antiqua" w:hint="eastAsia"/>
          <w:color w:val="auto"/>
          <w:lang w:eastAsia="zh-CN"/>
        </w:rPr>
        <w:t>.</w:t>
      </w:r>
    </w:p>
    <w:p w14:paraId="334BDACF" w14:textId="00160055" w:rsidR="00596568" w:rsidRPr="00A66C9A" w:rsidRDefault="00596568">
      <w:pPr>
        <w:spacing w:after="200"/>
        <w:rPr>
          <w:rFonts w:ascii="Book Antiqua" w:eastAsia="Arial Unicode MS" w:hAnsi="Book Antiqua" w:cs="Arial Unicode MS"/>
          <w:bdr w:val="nil"/>
          <w:lang w:eastAsia="zh-CN"/>
        </w:rPr>
      </w:pPr>
      <w:r w:rsidRPr="00A66C9A">
        <w:rPr>
          <w:rFonts w:ascii="Book Antiqua" w:hAnsi="Book Antiqua"/>
          <w:lang w:eastAsia="zh-CN"/>
        </w:rPr>
        <w:br w:type="page"/>
      </w:r>
    </w:p>
    <w:p w14:paraId="67177B24" w14:textId="06DF1120" w:rsidR="00596568" w:rsidRPr="00A66C9A" w:rsidRDefault="00596568" w:rsidP="00596568">
      <w:pPr>
        <w:pStyle w:val="Body"/>
        <w:widowControl w:val="0"/>
        <w:spacing w:after="0" w:line="360" w:lineRule="auto"/>
        <w:jc w:val="both"/>
        <w:rPr>
          <w:rFonts w:ascii="Book Antiqua" w:hAnsi="Book Antiqua"/>
          <w:color w:val="auto"/>
          <w:lang w:val="en-US" w:eastAsia="zh-CN"/>
        </w:rPr>
      </w:pPr>
      <w:r w:rsidRPr="00A66C9A">
        <w:rPr>
          <w:rFonts w:ascii="Book Antiqua" w:hAnsi="Book Antiqua"/>
          <w:noProof/>
          <w:color w:val="auto"/>
          <w:lang w:val="en-US"/>
        </w:rPr>
        <w:lastRenderedPageBreak/>
        <w:drawing>
          <wp:inline distT="0" distB="0" distL="0" distR="0" wp14:anchorId="1A14133B" wp14:editId="39501BF1">
            <wp:extent cx="5943600" cy="4457290"/>
            <wp:effectExtent l="0" t="0" r="0" b="635"/>
            <wp:docPr id="5" name="图片 5" descr="E:\jifangfang\送修稿\2016-03-21\24745\Fig 3 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6-03-21\24745\Fig 3 arro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290"/>
                    </a:xfrm>
                    <a:prstGeom prst="rect">
                      <a:avLst/>
                    </a:prstGeom>
                    <a:noFill/>
                    <a:ln>
                      <a:noFill/>
                    </a:ln>
                  </pic:spPr>
                </pic:pic>
              </a:graphicData>
            </a:graphic>
          </wp:inline>
        </w:drawing>
      </w:r>
    </w:p>
    <w:p w14:paraId="22A6B1AD" w14:textId="77777777" w:rsidR="00596568" w:rsidRPr="00A66C9A" w:rsidRDefault="00596568" w:rsidP="00596568">
      <w:pPr>
        <w:pStyle w:val="Body"/>
        <w:widowControl w:val="0"/>
        <w:spacing w:after="0" w:line="360" w:lineRule="auto"/>
        <w:jc w:val="both"/>
        <w:rPr>
          <w:rFonts w:ascii="Book Antiqua" w:eastAsia="Times New Roman" w:hAnsi="Book Antiqua" w:cs="Times New Roman"/>
          <w:color w:val="auto"/>
        </w:rPr>
      </w:pPr>
      <w:proofErr w:type="gramStart"/>
      <w:r w:rsidRPr="00A66C9A">
        <w:rPr>
          <w:rFonts w:ascii="Book Antiqua" w:hAnsi="Book Antiqua"/>
          <w:b/>
          <w:color w:val="auto"/>
          <w:lang w:val="en-US"/>
        </w:rPr>
        <w:t>Fig</w:t>
      </w:r>
      <w:r w:rsidRPr="00A66C9A">
        <w:rPr>
          <w:rFonts w:ascii="Book Antiqua" w:hAnsi="Book Antiqua"/>
          <w:b/>
          <w:color w:val="auto"/>
          <w:lang w:val="en-US" w:eastAsia="zh-CN"/>
        </w:rPr>
        <w:t>ure</w:t>
      </w:r>
      <w:r w:rsidRPr="00A66C9A">
        <w:rPr>
          <w:rFonts w:ascii="Book Antiqua" w:hAnsi="Book Antiqua"/>
          <w:b/>
          <w:color w:val="auto"/>
          <w:lang w:val="en-US"/>
        </w:rPr>
        <w:t xml:space="preserve"> </w:t>
      </w:r>
      <w:r w:rsidRPr="00A66C9A">
        <w:rPr>
          <w:rFonts w:ascii="Book Antiqua" w:hAnsi="Book Antiqua" w:hint="eastAsia"/>
          <w:b/>
          <w:color w:val="auto"/>
          <w:lang w:val="en-US" w:eastAsia="zh-CN"/>
        </w:rPr>
        <w:t>3</w:t>
      </w:r>
      <w:r w:rsidRPr="00A66C9A">
        <w:rPr>
          <w:rFonts w:ascii="Book Antiqua" w:hAnsi="Book Antiqua"/>
          <w:b/>
          <w:color w:val="auto"/>
          <w:lang w:val="en-US"/>
        </w:rPr>
        <w:t xml:space="preserve"> Clinical photograph under anesthesia showing accentuation of the “pucker” sign (black arrow) with flexion of the knee.</w:t>
      </w:r>
      <w:proofErr w:type="gramEnd"/>
      <w:r w:rsidRPr="00A66C9A">
        <w:rPr>
          <w:rFonts w:ascii="Book Antiqua" w:eastAsia="Times New Roman" w:hAnsi="Book Antiqua" w:cs="Times New Roman"/>
          <w:color w:val="auto"/>
        </w:rPr>
        <w:t xml:space="preserve"> </w:t>
      </w:r>
    </w:p>
    <w:p w14:paraId="313DD694" w14:textId="77777777" w:rsidR="00596568" w:rsidRPr="00A66C9A" w:rsidRDefault="00596568" w:rsidP="009F70D8">
      <w:pPr>
        <w:spacing w:line="360" w:lineRule="auto"/>
        <w:jc w:val="both"/>
        <w:rPr>
          <w:rFonts w:ascii="Book Antiqua" w:eastAsia="宋体" w:hAnsi="Book Antiqua"/>
          <w:b/>
          <w:lang w:val="pt-PT" w:eastAsia="zh-CN"/>
        </w:rPr>
      </w:pPr>
    </w:p>
    <w:sectPr w:rsidR="00596568" w:rsidRPr="00A66C9A" w:rsidSect="001F49AA">
      <w:type w:val="continuous"/>
      <w:pgSz w:w="12240" w:h="15840"/>
      <w:pgMar w:top="1440" w:right="1440" w:bottom="1440" w:left="1440" w:header="720" w:footer="720" w:gutter="0"/>
      <w:cols w:space="720"/>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95D7C3" w15:done="0"/>
  <w15:commentEx w15:paraId="4568C850" w15:done="0"/>
  <w15:commentEx w15:paraId="5CA1843D" w15:done="0"/>
  <w15:commentEx w15:paraId="56229EE6" w15:done="0"/>
  <w15:commentEx w15:paraId="32A0D8D1" w15:done="0"/>
  <w15:commentEx w15:paraId="31B5872B" w15:done="0"/>
  <w15:commentEx w15:paraId="0BD862EB" w15:done="0"/>
  <w15:commentEx w15:paraId="5BCF8C3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E7588" w14:textId="77777777" w:rsidR="00E86756" w:rsidRDefault="00E86756" w:rsidP="00852EA5">
      <w:r>
        <w:separator/>
      </w:r>
    </w:p>
  </w:endnote>
  <w:endnote w:type="continuationSeparator" w:id="0">
    <w:p w14:paraId="2AEE23C5" w14:textId="77777777" w:rsidR="00E86756" w:rsidRDefault="00E86756" w:rsidP="00852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A61AA" w14:textId="77777777" w:rsidR="00FA732E" w:rsidRDefault="00FA732E" w:rsidP="004420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462305" w14:textId="77777777" w:rsidR="00FA732E" w:rsidRDefault="00FA732E" w:rsidP="00852E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72CEA" w14:textId="77777777" w:rsidR="00FA732E" w:rsidRDefault="00FA732E" w:rsidP="004420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4B18">
      <w:rPr>
        <w:rStyle w:val="PageNumber"/>
        <w:noProof/>
      </w:rPr>
      <w:t>16</w:t>
    </w:r>
    <w:r>
      <w:rPr>
        <w:rStyle w:val="PageNumber"/>
      </w:rPr>
      <w:fldChar w:fldCharType="end"/>
    </w:r>
  </w:p>
  <w:p w14:paraId="0871CDF7" w14:textId="77777777" w:rsidR="00FA732E" w:rsidRDefault="00FA732E" w:rsidP="00852EA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3F4F2" w14:textId="77777777" w:rsidR="00E86756" w:rsidRDefault="00E86756" w:rsidP="00852EA5">
      <w:r>
        <w:separator/>
      </w:r>
    </w:p>
  </w:footnote>
  <w:footnote w:type="continuationSeparator" w:id="0">
    <w:p w14:paraId="782650C9" w14:textId="77777777" w:rsidR="00E86756" w:rsidRDefault="00E86756" w:rsidP="00852E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lin Woon">
    <w15:presenceInfo w15:providerId="Windows Live" w15:userId="210166f0ccc176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ch Ortho Trauma Surgery&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r9dvdezpas2vsne02z4pfrtnavpvdsrtr252&quot;&gt;posterolateral knee dislocation&lt;record-ids&gt;&lt;item&gt;1&lt;/item&gt;&lt;item&gt;2&lt;/item&gt;&lt;item&gt;3&lt;/item&gt;&lt;item&gt;4&lt;/item&gt;&lt;item&gt;5&lt;/item&gt;&lt;item&gt;6&lt;/item&gt;&lt;item&gt;7&lt;/item&gt;&lt;item&gt;8&lt;/item&gt;&lt;item&gt;9&lt;/item&gt;&lt;/record-ids&gt;&lt;/item&gt;&lt;/Libraries&gt;"/>
  </w:docVars>
  <w:rsids>
    <w:rsidRoot w:val="00044EF2"/>
    <w:rsid w:val="00030EE4"/>
    <w:rsid w:val="00032B7D"/>
    <w:rsid w:val="00044EF2"/>
    <w:rsid w:val="00080CDD"/>
    <w:rsid w:val="00085C87"/>
    <w:rsid w:val="00096B8E"/>
    <w:rsid w:val="000970BF"/>
    <w:rsid w:val="00097E71"/>
    <w:rsid w:val="000B72FA"/>
    <w:rsid w:val="000C3EDF"/>
    <w:rsid w:val="000E49DA"/>
    <w:rsid w:val="001030B0"/>
    <w:rsid w:val="00113FF6"/>
    <w:rsid w:val="00126C3B"/>
    <w:rsid w:val="00127A0C"/>
    <w:rsid w:val="00127E1E"/>
    <w:rsid w:val="00127EFA"/>
    <w:rsid w:val="001659C4"/>
    <w:rsid w:val="001859D9"/>
    <w:rsid w:val="0019709E"/>
    <w:rsid w:val="001C2252"/>
    <w:rsid w:val="001F49AA"/>
    <w:rsid w:val="002560F7"/>
    <w:rsid w:val="00257882"/>
    <w:rsid w:val="00267A47"/>
    <w:rsid w:val="002754C3"/>
    <w:rsid w:val="00277CC5"/>
    <w:rsid w:val="00282AEF"/>
    <w:rsid w:val="00285874"/>
    <w:rsid w:val="00293B80"/>
    <w:rsid w:val="002960EB"/>
    <w:rsid w:val="002A6793"/>
    <w:rsid w:val="002B3C14"/>
    <w:rsid w:val="002C7D74"/>
    <w:rsid w:val="002D1289"/>
    <w:rsid w:val="002D1580"/>
    <w:rsid w:val="002D3C5A"/>
    <w:rsid w:val="002D76A0"/>
    <w:rsid w:val="002E006F"/>
    <w:rsid w:val="002E7017"/>
    <w:rsid w:val="003121E6"/>
    <w:rsid w:val="003218B3"/>
    <w:rsid w:val="00323783"/>
    <w:rsid w:val="00327644"/>
    <w:rsid w:val="00336CEC"/>
    <w:rsid w:val="00337712"/>
    <w:rsid w:val="00350AAF"/>
    <w:rsid w:val="00350C29"/>
    <w:rsid w:val="003510B0"/>
    <w:rsid w:val="00356486"/>
    <w:rsid w:val="003605FD"/>
    <w:rsid w:val="003651C2"/>
    <w:rsid w:val="003669E0"/>
    <w:rsid w:val="00377760"/>
    <w:rsid w:val="00383162"/>
    <w:rsid w:val="00384E1D"/>
    <w:rsid w:val="003A7738"/>
    <w:rsid w:val="003C1D8F"/>
    <w:rsid w:val="003C5888"/>
    <w:rsid w:val="003F077B"/>
    <w:rsid w:val="00404CE6"/>
    <w:rsid w:val="00411D14"/>
    <w:rsid w:val="00425334"/>
    <w:rsid w:val="004420FC"/>
    <w:rsid w:val="004432E3"/>
    <w:rsid w:val="00443EF8"/>
    <w:rsid w:val="00445512"/>
    <w:rsid w:val="00463716"/>
    <w:rsid w:val="00475ECB"/>
    <w:rsid w:val="0048581D"/>
    <w:rsid w:val="004A4E94"/>
    <w:rsid w:val="004B519B"/>
    <w:rsid w:val="004D707C"/>
    <w:rsid w:val="00523F5B"/>
    <w:rsid w:val="005244EC"/>
    <w:rsid w:val="00555950"/>
    <w:rsid w:val="005579B2"/>
    <w:rsid w:val="00565E04"/>
    <w:rsid w:val="00567A8E"/>
    <w:rsid w:val="00575FEE"/>
    <w:rsid w:val="00580D0B"/>
    <w:rsid w:val="0058598C"/>
    <w:rsid w:val="00596568"/>
    <w:rsid w:val="00596A00"/>
    <w:rsid w:val="005A2427"/>
    <w:rsid w:val="005B419A"/>
    <w:rsid w:val="005E5D76"/>
    <w:rsid w:val="00625F6A"/>
    <w:rsid w:val="00632412"/>
    <w:rsid w:val="00636566"/>
    <w:rsid w:val="006371D8"/>
    <w:rsid w:val="00653F7B"/>
    <w:rsid w:val="00655744"/>
    <w:rsid w:val="00662E66"/>
    <w:rsid w:val="00664B18"/>
    <w:rsid w:val="0067061E"/>
    <w:rsid w:val="00677E08"/>
    <w:rsid w:val="00682132"/>
    <w:rsid w:val="006A1B93"/>
    <w:rsid w:val="006A4A9D"/>
    <w:rsid w:val="006B4548"/>
    <w:rsid w:val="006C2762"/>
    <w:rsid w:val="006E2C11"/>
    <w:rsid w:val="007030AC"/>
    <w:rsid w:val="007074E0"/>
    <w:rsid w:val="00715764"/>
    <w:rsid w:val="007306FA"/>
    <w:rsid w:val="00730C6A"/>
    <w:rsid w:val="00734DBD"/>
    <w:rsid w:val="007402C0"/>
    <w:rsid w:val="00755A6A"/>
    <w:rsid w:val="0079214D"/>
    <w:rsid w:val="007A1BFA"/>
    <w:rsid w:val="007C186B"/>
    <w:rsid w:val="007C799A"/>
    <w:rsid w:val="007E5BC9"/>
    <w:rsid w:val="007E7E1C"/>
    <w:rsid w:val="007F018B"/>
    <w:rsid w:val="008120F7"/>
    <w:rsid w:val="00833C50"/>
    <w:rsid w:val="00836826"/>
    <w:rsid w:val="00852EA5"/>
    <w:rsid w:val="0085646D"/>
    <w:rsid w:val="00861110"/>
    <w:rsid w:val="0088159D"/>
    <w:rsid w:val="00887C39"/>
    <w:rsid w:val="008952E8"/>
    <w:rsid w:val="008A59A4"/>
    <w:rsid w:val="008C774D"/>
    <w:rsid w:val="008D14DE"/>
    <w:rsid w:val="008D2E08"/>
    <w:rsid w:val="008E4957"/>
    <w:rsid w:val="008F28FD"/>
    <w:rsid w:val="008F3F07"/>
    <w:rsid w:val="00902B38"/>
    <w:rsid w:val="00926F0A"/>
    <w:rsid w:val="0093126C"/>
    <w:rsid w:val="00942407"/>
    <w:rsid w:val="009505A6"/>
    <w:rsid w:val="0095423F"/>
    <w:rsid w:val="00954B2A"/>
    <w:rsid w:val="00955C77"/>
    <w:rsid w:val="00961283"/>
    <w:rsid w:val="009D1F2E"/>
    <w:rsid w:val="009D454F"/>
    <w:rsid w:val="009D7503"/>
    <w:rsid w:val="009E63D9"/>
    <w:rsid w:val="009F70D8"/>
    <w:rsid w:val="00A05B7E"/>
    <w:rsid w:val="00A10EFC"/>
    <w:rsid w:val="00A11522"/>
    <w:rsid w:val="00A15A81"/>
    <w:rsid w:val="00A32F15"/>
    <w:rsid w:val="00A605B5"/>
    <w:rsid w:val="00A64701"/>
    <w:rsid w:val="00A66C9A"/>
    <w:rsid w:val="00A711D3"/>
    <w:rsid w:val="00A71ECD"/>
    <w:rsid w:val="00A81B00"/>
    <w:rsid w:val="00AA017D"/>
    <w:rsid w:val="00AA351F"/>
    <w:rsid w:val="00AA4AC8"/>
    <w:rsid w:val="00AB497F"/>
    <w:rsid w:val="00AC6401"/>
    <w:rsid w:val="00AD0D20"/>
    <w:rsid w:val="00AE7B0A"/>
    <w:rsid w:val="00AF1BAD"/>
    <w:rsid w:val="00B16945"/>
    <w:rsid w:val="00B25AB1"/>
    <w:rsid w:val="00B47822"/>
    <w:rsid w:val="00B74359"/>
    <w:rsid w:val="00B87F85"/>
    <w:rsid w:val="00BB4D18"/>
    <w:rsid w:val="00BC5E7F"/>
    <w:rsid w:val="00BD3AF0"/>
    <w:rsid w:val="00BE5433"/>
    <w:rsid w:val="00BF00F7"/>
    <w:rsid w:val="00BF10D9"/>
    <w:rsid w:val="00C07198"/>
    <w:rsid w:val="00C24309"/>
    <w:rsid w:val="00C401DA"/>
    <w:rsid w:val="00C63E32"/>
    <w:rsid w:val="00C659AF"/>
    <w:rsid w:val="00C663FE"/>
    <w:rsid w:val="00C7093E"/>
    <w:rsid w:val="00C721C4"/>
    <w:rsid w:val="00CA463D"/>
    <w:rsid w:val="00CA7761"/>
    <w:rsid w:val="00CB07BC"/>
    <w:rsid w:val="00CB1EA0"/>
    <w:rsid w:val="00CB312B"/>
    <w:rsid w:val="00CC0A0D"/>
    <w:rsid w:val="00CC5C24"/>
    <w:rsid w:val="00CD045A"/>
    <w:rsid w:val="00CD605D"/>
    <w:rsid w:val="00CD6402"/>
    <w:rsid w:val="00CE1059"/>
    <w:rsid w:val="00CE71D0"/>
    <w:rsid w:val="00CF1589"/>
    <w:rsid w:val="00CF6C5A"/>
    <w:rsid w:val="00D03911"/>
    <w:rsid w:val="00D17339"/>
    <w:rsid w:val="00D22DF9"/>
    <w:rsid w:val="00D27B96"/>
    <w:rsid w:val="00D66194"/>
    <w:rsid w:val="00D7560A"/>
    <w:rsid w:val="00D76027"/>
    <w:rsid w:val="00D8526A"/>
    <w:rsid w:val="00D90F73"/>
    <w:rsid w:val="00D96084"/>
    <w:rsid w:val="00DA5DD5"/>
    <w:rsid w:val="00DB06A5"/>
    <w:rsid w:val="00DB43C0"/>
    <w:rsid w:val="00DC7D46"/>
    <w:rsid w:val="00DE3093"/>
    <w:rsid w:val="00DE6DB1"/>
    <w:rsid w:val="00E0550B"/>
    <w:rsid w:val="00E23B42"/>
    <w:rsid w:val="00E24DDF"/>
    <w:rsid w:val="00E30868"/>
    <w:rsid w:val="00E4201B"/>
    <w:rsid w:val="00E56078"/>
    <w:rsid w:val="00E57A59"/>
    <w:rsid w:val="00E60DD6"/>
    <w:rsid w:val="00E67D6B"/>
    <w:rsid w:val="00E70FCA"/>
    <w:rsid w:val="00E714DD"/>
    <w:rsid w:val="00E823BE"/>
    <w:rsid w:val="00E86756"/>
    <w:rsid w:val="00EA323A"/>
    <w:rsid w:val="00EA4B40"/>
    <w:rsid w:val="00EA734D"/>
    <w:rsid w:val="00EB5789"/>
    <w:rsid w:val="00EC68F2"/>
    <w:rsid w:val="00EE0ACE"/>
    <w:rsid w:val="00EF3451"/>
    <w:rsid w:val="00EF363E"/>
    <w:rsid w:val="00F0443F"/>
    <w:rsid w:val="00F05D07"/>
    <w:rsid w:val="00F07A57"/>
    <w:rsid w:val="00F2791E"/>
    <w:rsid w:val="00F327BC"/>
    <w:rsid w:val="00F46C9F"/>
    <w:rsid w:val="00F52744"/>
    <w:rsid w:val="00F63BAA"/>
    <w:rsid w:val="00F646D9"/>
    <w:rsid w:val="00F80EF7"/>
    <w:rsid w:val="00F84CDD"/>
    <w:rsid w:val="00F9502F"/>
    <w:rsid w:val="00FA732E"/>
    <w:rsid w:val="00FB5AAA"/>
    <w:rsid w:val="00FC6259"/>
    <w:rsid w:val="00FD7D7B"/>
    <w:rsid w:val="00FE73A6"/>
    <w:rsid w:val="00FF54E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F02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DD6"/>
    <w:pPr>
      <w:spacing w:after="0"/>
    </w:pPr>
    <w:rPr>
      <w:rFonts w:ascii="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EFC"/>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A10EFC"/>
    <w:rPr>
      <w:rFonts w:ascii="Lucida Grande" w:hAnsi="Lucida Grande" w:cs="Lucida Grande"/>
      <w:sz w:val="18"/>
      <w:szCs w:val="18"/>
    </w:rPr>
  </w:style>
  <w:style w:type="paragraph" w:customStyle="1" w:styleId="Normal0">
    <w:name w:val="[Normal]"/>
    <w:rsid w:val="00926F0A"/>
    <w:pPr>
      <w:widowControl w:val="0"/>
      <w:autoSpaceDE w:val="0"/>
      <w:autoSpaceDN w:val="0"/>
      <w:adjustRightInd w:val="0"/>
      <w:spacing w:after="0"/>
    </w:pPr>
    <w:rPr>
      <w:rFonts w:ascii="Arial" w:hAnsi="Arial" w:cs="Arial"/>
    </w:rPr>
  </w:style>
  <w:style w:type="paragraph" w:customStyle="1" w:styleId="Body">
    <w:name w:val="Body"/>
    <w:rsid w:val="0085646D"/>
    <w:pPr>
      <w:pBdr>
        <w:top w:val="nil"/>
        <w:left w:val="nil"/>
        <w:bottom w:val="nil"/>
        <w:right w:val="nil"/>
        <w:between w:val="nil"/>
        <w:bar w:val="nil"/>
      </w:pBdr>
    </w:pPr>
    <w:rPr>
      <w:rFonts w:ascii="Arial" w:eastAsia="Arial Unicode MS" w:hAnsi="Arial Unicode MS" w:cs="Arial Unicode MS"/>
      <w:color w:val="000000"/>
      <w:u w:color="000000"/>
      <w:bdr w:val="nil"/>
      <w:lang w:val="pt-PT" w:eastAsia="en-US"/>
    </w:rPr>
  </w:style>
  <w:style w:type="character" w:customStyle="1" w:styleId="Hyperlink0">
    <w:name w:val="Hyperlink.0"/>
    <w:basedOn w:val="DefaultParagraphFont"/>
    <w:rsid w:val="00113FF6"/>
    <w:rPr>
      <w:color w:val="0000FF"/>
      <w:u w:val="single" w:color="0000FF"/>
    </w:rPr>
  </w:style>
  <w:style w:type="paragraph" w:customStyle="1" w:styleId="EndNoteBibliographyTitle">
    <w:name w:val="EndNote Bibliography Title"/>
    <w:basedOn w:val="Normal"/>
    <w:rsid w:val="00A81B00"/>
    <w:pPr>
      <w:jc w:val="center"/>
    </w:pPr>
    <w:rPr>
      <w:lang w:eastAsia="ja-JP"/>
    </w:rPr>
  </w:style>
  <w:style w:type="paragraph" w:customStyle="1" w:styleId="EndNoteBibliography">
    <w:name w:val="EndNote Bibliography"/>
    <w:basedOn w:val="Normal"/>
    <w:rsid w:val="00A81B00"/>
    <w:pPr>
      <w:spacing w:after="200" w:line="480" w:lineRule="auto"/>
    </w:pPr>
    <w:rPr>
      <w:lang w:eastAsia="ja-JP"/>
    </w:rPr>
  </w:style>
  <w:style w:type="paragraph" w:styleId="ListParagraph">
    <w:name w:val="List Paragraph"/>
    <w:basedOn w:val="Normal"/>
    <w:uiPriority w:val="34"/>
    <w:qFormat/>
    <w:rsid w:val="00D7560A"/>
    <w:pPr>
      <w:spacing w:after="200"/>
      <w:ind w:left="720"/>
      <w:contextualSpacing/>
    </w:pPr>
    <w:rPr>
      <w:rFonts w:ascii="Arial" w:hAnsi="Arial" w:cstheme="minorBidi"/>
      <w:lang w:eastAsia="ja-JP"/>
    </w:rPr>
  </w:style>
  <w:style w:type="table" w:styleId="TableGrid">
    <w:name w:val="Table Grid"/>
    <w:basedOn w:val="TableNormal"/>
    <w:uiPriority w:val="59"/>
    <w:rsid w:val="00662E6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2560F7"/>
    <w:rPr>
      <w:rFonts w:ascii="Lucida Grande" w:hAnsi="Lucida Grande" w:cs="Lucida Grande"/>
    </w:rPr>
  </w:style>
  <w:style w:type="character" w:customStyle="1" w:styleId="DocumentMapChar">
    <w:name w:val="Document Map Char"/>
    <w:basedOn w:val="DefaultParagraphFont"/>
    <w:link w:val="DocumentMap"/>
    <w:uiPriority w:val="99"/>
    <w:semiHidden/>
    <w:rsid w:val="002560F7"/>
    <w:rPr>
      <w:rFonts w:ascii="Lucida Grande" w:hAnsi="Lucida Grande" w:cs="Lucida Grande"/>
    </w:rPr>
  </w:style>
  <w:style w:type="character" w:styleId="LineNumber">
    <w:name w:val="line number"/>
    <w:basedOn w:val="DefaultParagraphFont"/>
    <w:uiPriority w:val="99"/>
    <w:semiHidden/>
    <w:unhideWhenUsed/>
    <w:rsid w:val="00852EA5"/>
  </w:style>
  <w:style w:type="paragraph" w:styleId="Footer">
    <w:name w:val="footer"/>
    <w:basedOn w:val="Normal"/>
    <w:link w:val="FooterChar"/>
    <w:uiPriority w:val="99"/>
    <w:unhideWhenUsed/>
    <w:rsid w:val="00852EA5"/>
    <w:pPr>
      <w:tabs>
        <w:tab w:val="center" w:pos="4320"/>
        <w:tab w:val="right" w:pos="8640"/>
      </w:tabs>
    </w:pPr>
    <w:rPr>
      <w:rFonts w:ascii="Arial" w:hAnsi="Arial" w:cstheme="minorBidi"/>
      <w:lang w:eastAsia="ja-JP"/>
    </w:rPr>
  </w:style>
  <w:style w:type="character" w:customStyle="1" w:styleId="FooterChar">
    <w:name w:val="Footer Char"/>
    <w:basedOn w:val="DefaultParagraphFont"/>
    <w:link w:val="Footer"/>
    <w:uiPriority w:val="99"/>
    <w:rsid w:val="00852EA5"/>
    <w:rPr>
      <w:rFonts w:ascii="Arial" w:hAnsi="Arial"/>
    </w:rPr>
  </w:style>
  <w:style w:type="character" w:styleId="PageNumber">
    <w:name w:val="page number"/>
    <w:basedOn w:val="DefaultParagraphFont"/>
    <w:uiPriority w:val="99"/>
    <w:semiHidden/>
    <w:unhideWhenUsed/>
    <w:rsid w:val="00852EA5"/>
  </w:style>
  <w:style w:type="paragraph" w:styleId="Header">
    <w:name w:val="header"/>
    <w:basedOn w:val="Normal"/>
    <w:link w:val="HeaderChar"/>
    <w:uiPriority w:val="99"/>
    <w:unhideWhenUsed/>
    <w:rsid w:val="00267A47"/>
    <w:pPr>
      <w:tabs>
        <w:tab w:val="center" w:pos="4320"/>
        <w:tab w:val="right" w:pos="8640"/>
      </w:tabs>
    </w:pPr>
    <w:rPr>
      <w:rFonts w:ascii="Arial" w:hAnsi="Arial" w:cstheme="minorBidi"/>
      <w:lang w:eastAsia="ja-JP"/>
    </w:rPr>
  </w:style>
  <w:style w:type="character" w:customStyle="1" w:styleId="HeaderChar">
    <w:name w:val="Header Char"/>
    <w:basedOn w:val="DefaultParagraphFont"/>
    <w:link w:val="Header"/>
    <w:uiPriority w:val="99"/>
    <w:rsid w:val="00267A47"/>
    <w:rPr>
      <w:rFonts w:ascii="Arial" w:hAnsi="Arial"/>
    </w:rPr>
  </w:style>
  <w:style w:type="paragraph" w:styleId="CommentText">
    <w:name w:val="annotation text"/>
    <w:basedOn w:val="Normal"/>
    <w:link w:val="CommentTextChar"/>
    <w:uiPriority w:val="99"/>
    <w:rsid w:val="00CF1589"/>
    <w:rPr>
      <w:rFonts w:eastAsia="Times New Roman"/>
      <w:sz w:val="20"/>
      <w:szCs w:val="20"/>
      <w:lang w:val="en-GB" w:eastAsia="en-GB"/>
    </w:rPr>
  </w:style>
  <w:style w:type="character" w:customStyle="1" w:styleId="CommentTextChar">
    <w:name w:val="Comment Text Char"/>
    <w:basedOn w:val="DefaultParagraphFont"/>
    <w:link w:val="CommentText"/>
    <w:uiPriority w:val="99"/>
    <w:rsid w:val="00CF1589"/>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rsid w:val="00CF1589"/>
    <w:rPr>
      <w:sz w:val="21"/>
      <w:szCs w:val="21"/>
    </w:rPr>
  </w:style>
  <w:style w:type="paragraph" w:styleId="CommentSubject">
    <w:name w:val="annotation subject"/>
    <w:basedOn w:val="CommentText"/>
    <w:next w:val="CommentText"/>
    <w:link w:val="CommentSubjectChar"/>
    <w:uiPriority w:val="99"/>
    <w:semiHidden/>
    <w:unhideWhenUsed/>
    <w:rsid w:val="00CF1589"/>
    <w:pPr>
      <w:spacing w:after="200"/>
    </w:pPr>
    <w:rPr>
      <w:rFonts w:ascii="Arial" w:eastAsiaTheme="minorEastAsia" w:hAnsi="Arial" w:cstheme="minorBidi"/>
      <w:b/>
      <w:bCs/>
      <w:sz w:val="24"/>
      <w:szCs w:val="24"/>
      <w:lang w:val="en-US" w:eastAsia="ja-JP"/>
    </w:rPr>
  </w:style>
  <w:style w:type="character" w:customStyle="1" w:styleId="CommentSubjectChar">
    <w:name w:val="Comment Subject Char"/>
    <w:basedOn w:val="CommentTextChar"/>
    <w:link w:val="CommentSubject"/>
    <w:uiPriority w:val="99"/>
    <w:semiHidden/>
    <w:rsid w:val="00CF1589"/>
    <w:rPr>
      <w:rFonts w:ascii="Arial" w:eastAsia="Times New Roman" w:hAnsi="Arial" w:cs="Times New Roman"/>
      <w:b/>
      <w:bCs/>
      <w:sz w:val="20"/>
      <w:szCs w:val="20"/>
      <w:lang w:val="en-GB" w:eastAsia="en-GB"/>
    </w:rPr>
  </w:style>
  <w:style w:type="character" w:styleId="Hyperlink">
    <w:name w:val="Hyperlink"/>
    <w:basedOn w:val="DefaultParagraphFont"/>
    <w:uiPriority w:val="99"/>
    <w:unhideWhenUsed/>
    <w:rsid w:val="00CF1589"/>
    <w:rPr>
      <w:color w:val="0000FF" w:themeColor="hyperlink"/>
      <w:u w:val="single"/>
    </w:rPr>
  </w:style>
  <w:style w:type="character" w:styleId="FollowedHyperlink">
    <w:name w:val="FollowedHyperlink"/>
    <w:basedOn w:val="DefaultParagraphFont"/>
    <w:uiPriority w:val="99"/>
    <w:semiHidden/>
    <w:unhideWhenUsed/>
    <w:rsid w:val="00E60DD6"/>
    <w:rPr>
      <w:color w:val="800080" w:themeColor="followedHyperlink"/>
      <w:u w:val="single"/>
    </w:rPr>
  </w:style>
  <w:style w:type="character" w:customStyle="1" w:styleId="apple-converted-space">
    <w:name w:val="apple-converted-space"/>
    <w:basedOn w:val="DefaultParagraphFont"/>
    <w:rsid w:val="00CA463D"/>
  </w:style>
  <w:style w:type="character" w:styleId="Emphasis">
    <w:name w:val="Emphasis"/>
    <w:qFormat/>
    <w:rsid w:val="00664B1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DD6"/>
    <w:pPr>
      <w:spacing w:after="0"/>
    </w:pPr>
    <w:rPr>
      <w:rFonts w:ascii="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EFC"/>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A10EFC"/>
    <w:rPr>
      <w:rFonts w:ascii="Lucida Grande" w:hAnsi="Lucida Grande" w:cs="Lucida Grande"/>
      <w:sz w:val="18"/>
      <w:szCs w:val="18"/>
    </w:rPr>
  </w:style>
  <w:style w:type="paragraph" w:customStyle="1" w:styleId="Normal0">
    <w:name w:val="[Normal]"/>
    <w:rsid w:val="00926F0A"/>
    <w:pPr>
      <w:widowControl w:val="0"/>
      <w:autoSpaceDE w:val="0"/>
      <w:autoSpaceDN w:val="0"/>
      <w:adjustRightInd w:val="0"/>
      <w:spacing w:after="0"/>
    </w:pPr>
    <w:rPr>
      <w:rFonts w:ascii="Arial" w:hAnsi="Arial" w:cs="Arial"/>
    </w:rPr>
  </w:style>
  <w:style w:type="paragraph" w:customStyle="1" w:styleId="Body">
    <w:name w:val="Body"/>
    <w:rsid w:val="0085646D"/>
    <w:pPr>
      <w:pBdr>
        <w:top w:val="nil"/>
        <w:left w:val="nil"/>
        <w:bottom w:val="nil"/>
        <w:right w:val="nil"/>
        <w:between w:val="nil"/>
        <w:bar w:val="nil"/>
      </w:pBdr>
    </w:pPr>
    <w:rPr>
      <w:rFonts w:ascii="Arial" w:eastAsia="Arial Unicode MS" w:hAnsi="Arial Unicode MS" w:cs="Arial Unicode MS"/>
      <w:color w:val="000000"/>
      <w:u w:color="000000"/>
      <w:bdr w:val="nil"/>
      <w:lang w:val="pt-PT" w:eastAsia="en-US"/>
    </w:rPr>
  </w:style>
  <w:style w:type="character" w:customStyle="1" w:styleId="Hyperlink0">
    <w:name w:val="Hyperlink.0"/>
    <w:basedOn w:val="DefaultParagraphFont"/>
    <w:rsid w:val="00113FF6"/>
    <w:rPr>
      <w:color w:val="0000FF"/>
      <w:u w:val="single" w:color="0000FF"/>
    </w:rPr>
  </w:style>
  <w:style w:type="paragraph" w:customStyle="1" w:styleId="EndNoteBibliographyTitle">
    <w:name w:val="EndNote Bibliography Title"/>
    <w:basedOn w:val="Normal"/>
    <w:rsid w:val="00A81B00"/>
    <w:pPr>
      <w:jc w:val="center"/>
    </w:pPr>
    <w:rPr>
      <w:lang w:eastAsia="ja-JP"/>
    </w:rPr>
  </w:style>
  <w:style w:type="paragraph" w:customStyle="1" w:styleId="EndNoteBibliography">
    <w:name w:val="EndNote Bibliography"/>
    <w:basedOn w:val="Normal"/>
    <w:rsid w:val="00A81B00"/>
    <w:pPr>
      <w:spacing w:after="200" w:line="480" w:lineRule="auto"/>
    </w:pPr>
    <w:rPr>
      <w:lang w:eastAsia="ja-JP"/>
    </w:rPr>
  </w:style>
  <w:style w:type="paragraph" w:styleId="ListParagraph">
    <w:name w:val="List Paragraph"/>
    <w:basedOn w:val="Normal"/>
    <w:uiPriority w:val="34"/>
    <w:qFormat/>
    <w:rsid w:val="00D7560A"/>
    <w:pPr>
      <w:spacing w:after="200"/>
      <w:ind w:left="720"/>
      <w:contextualSpacing/>
    </w:pPr>
    <w:rPr>
      <w:rFonts w:ascii="Arial" w:hAnsi="Arial" w:cstheme="minorBidi"/>
      <w:lang w:eastAsia="ja-JP"/>
    </w:rPr>
  </w:style>
  <w:style w:type="table" w:styleId="TableGrid">
    <w:name w:val="Table Grid"/>
    <w:basedOn w:val="TableNormal"/>
    <w:uiPriority w:val="59"/>
    <w:rsid w:val="00662E6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2560F7"/>
    <w:rPr>
      <w:rFonts w:ascii="Lucida Grande" w:hAnsi="Lucida Grande" w:cs="Lucida Grande"/>
    </w:rPr>
  </w:style>
  <w:style w:type="character" w:customStyle="1" w:styleId="DocumentMapChar">
    <w:name w:val="Document Map Char"/>
    <w:basedOn w:val="DefaultParagraphFont"/>
    <w:link w:val="DocumentMap"/>
    <w:uiPriority w:val="99"/>
    <w:semiHidden/>
    <w:rsid w:val="002560F7"/>
    <w:rPr>
      <w:rFonts w:ascii="Lucida Grande" w:hAnsi="Lucida Grande" w:cs="Lucida Grande"/>
    </w:rPr>
  </w:style>
  <w:style w:type="character" w:styleId="LineNumber">
    <w:name w:val="line number"/>
    <w:basedOn w:val="DefaultParagraphFont"/>
    <w:uiPriority w:val="99"/>
    <w:semiHidden/>
    <w:unhideWhenUsed/>
    <w:rsid w:val="00852EA5"/>
  </w:style>
  <w:style w:type="paragraph" w:styleId="Footer">
    <w:name w:val="footer"/>
    <w:basedOn w:val="Normal"/>
    <w:link w:val="FooterChar"/>
    <w:uiPriority w:val="99"/>
    <w:unhideWhenUsed/>
    <w:rsid w:val="00852EA5"/>
    <w:pPr>
      <w:tabs>
        <w:tab w:val="center" w:pos="4320"/>
        <w:tab w:val="right" w:pos="8640"/>
      </w:tabs>
    </w:pPr>
    <w:rPr>
      <w:rFonts w:ascii="Arial" w:hAnsi="Arial" w:cstheme="minorBidi"/>
      <w:lang w:eastAsia="ja-JP"/>
    </w:rPr>
  </w:style>
  <w:style w:type="character" w:customStyle="1" w:styleId="FooterChar">
    <w:name w:val="Footer Char"/>
    <w:basedOn w:val="DefaultParagraphFont"/>
    <w:link w:val="Footer"/>
    <w:uiPriority w:val="99"/>
    <w:rsid w:val="00852EA5"/>
    <w:rPr>
      <w:rFonts w:ascii="Arial" w:hAnsi="Arial"/>
    </w:rPr>
  </w:style>
  <w:style w:type="character" w:styleId="PageNumber">
    <w:name w:val="page number"/>
    <w:basedOn w:val="DefaultParagraphFont"/>
    <w:uiPriority w:val="99"/>
    <w:semiHidden/>
    <w:unhideWhenUsed/>
    <w:rsid w:val="00852EA5"/>
  </w:style>
  <w:style w:type="paragraph" w:styleId="Header">
    <w:name w:val="header"/>
    <w:basedOn w:val="Normal"/>
    <w:link w:val="HeaderChar"/>
    <w:uiPriority w:val="99"/>
    <w:unhideWhenUsed/>
    <w:rsid w:val="00267A47"/>
    <w:pPr>
      <w:tabs>
        <w:tab w:val="center" w:pos="4320"/>
        <w:tab w:val="right" w:pos="8640"/>
      </w:tabs>
    </w:pPr>
    <w:rPr>
      <w:rFonts w:ascii="Arial" w:hAnsi="Arial" w:cstheme="minorBidi"/>
      <w:lang w:eastAsia="ja-JP"/>
    </w:rPr>
  </w:style>
  <w:style w:type="character" w:customStyle="1" w:styleId="HeaderChar">
    <w:name w:val="Header Char"/>
    <w:basedOn w:val="DefaultParagraphFont"/>
    <w:link w:val="Header"/>
    <w:uiPriority w:val="99"/>
    <w:rsid w:val="00267A47"/>
    <w:rPr>
      <w:rFonts w:ascii="Arial" w:hAnsi="Arial"/>
    </w:rPr>
  </w:style>
  <w:style w:type="paragraph" w:styleId="CommentText">
    <w:name w:val="annotation text"/>
    <w:basedOn w:val="Normal"/>
    <w:link w:val="CommentTextChar"/>
    <w:uiPriority w:val="99"/>
    <w:rsid w:val="00CF1589"/>
    <w:rPr>
      <w:rFonts w:eastAsia="Times New Roman"/>
      <w:sz w:val="20"/>
      <w:szCs w:val="20"/>
      <w:lang w:val="en-GB" w:eastAsia="en-GB"/>
    </w:rPr>
  </w:style>
  <w:style w:type="character" w:customStyle="1" w:styleId="CommentTextChar">
    <w:name w:val="Comment Text Char"/>
    <w:basedOn w:val="DefaultParagraphFont"/>
    <w:link w:val="CommentText"/>
    <w:uiPriority w:val="99"/>
    <w:rsid w:val="00CF1589"/>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rsid w:val="00CF1589"/>
    <w:rPr>
      <w:sz w:val="21"/>
      <w:szCs w:val="21"/>
    </w:rPr>
  </w:style>
  <w:style w:type="paragraph" w:styleId="CommentSubject">
    <w:name w:val="annotation subject"/>
    <w:basedOn w:val="CommentText"/>
    <w:next w:val="CommentText"/>
    <w:link w:val="CommentSubjectChar"/>
    <w:uiPriority w:val="99"/>
    <w:semiHidden/>
    <w:unhideWhenUsed/>
    <w:rsid w:val="00CF1589"/>
    <w:pPr>
      <w:spacing w:after="200"/>
    </w:pPr>
    <w:rPr>
      <w:rFonts w:ascii="Arial" w:eastAsiaTheme="minorEastAsia" w:hAnsi="Arial" w:cstheme="minorBidi"/>
      <w:b/>
      <w:bCs/>
      <w:sz w:val="24"/>
      <w:szCs w:val="24"/>
      <w:lang w:val="en-US" w:eastAsia="ja-JP"/>
    </w:rPr>
  </w:style>
  <w:style w:type="character" w:customStyle="1" w:styleId="CommentSubjectChar">
    <w:name w:val="Comment Subject Char"/>
    <w:basedOn w:val="CommentTextChar"/>
    <w:link w:val="CommentSubject"/>
    <w:uiPriority w:val="99"/>
    <w:semiHidden/>
    <w:rsid w:val="00CF1589"/>
    <w:rPr>
      <w:rFonts w:ascii="Arial" w:eastAsia="Times New Roman" w:hAnsi="Arial" w:cs="Times New Roman"/>
      <w:b/>
      <w:bCs/>
      <w:sz w:val="20"/>
      <w:szCs w:val="20"/>
      <w:lang w:val="en-GB" w:eastAsia="en-GB"/>
    </w:rPr>
  </w:style>
  <w:style w:type="character" w:styleId="Hyperlink">
    <w:name w:val="Hyperlink"/>
    <w:basedOn w:val="DefaultParagraphFont"/>
    <w:uiPriority w:val="99"/>
    <w:unhideWhenUsed/>
    <w:rsid w:val="00CF1589"/>
    <w:rPr>
      <w:color w:val="0000FF" w:themeColor="hyperlink"/>
      <w:u w:val="single"/>
    </w:rPr>
  </w:style>
  <w:style w:type="character" w:styleId="FollowedHyperlink">
    <w:name w:val="FollowedHyperlink"/>
    <w:basedOn w:val="DefaultParagraphFont"/>
    <w:uiPriority w:val="99"/>
    <w:semiHidden/>
    <w:unhideWhenUsed/>
    <w:rsid w:val="00E60DD6"/>
    <w:rPr>
      <w:color w:val="800080" w:themeColor="followedHyperlink"/>
      <w:u w:val="single"/>
    </w:rPr>
  </w:style>
  <w:style w:type="character" w:customStyle="1" w:styleId="apple-converted-space">
    <w:name w:val="apple-converted-space"/>
    <w:basedOn w:val="DefaultParagraphFont"/>
    <w:rsid w:val="00CA463D"/>
  </w:style>
  <w:style w:type="character" w:styleId="Emphasis">
    <w:name w:val="Emphasis"/>
    <w:qFormat/>
    <w:rsid w:val="00664B1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0209">
      <w:bodyDiv w:val="1"/>
      <w:marLeft w:val="0"/>
      <w:marRight w:val="0"/>
      <w:marTop w:val="0"/>
      <w:marBottom w:val="0"/>
      <w:divBdr>
        <w:top w:val="none" w:sz="0" w:space="0" w:color="auto"/>
        <w:left w:val="none" w:sz="0" w:space="0" w:color="auto"/>
        <w:bottom w:val="none" w:sz="0" w:space="0" w:color="auto"/>
        <w:right w:val="none" w:sz="0" w:space="0" w:color="auto"/>
      </w:divBdr>
    </w:div>
    <w:div w:id="121268752">
      <w:bodyDiv w:val="1"/>
      <w:marLeft w:val="0"/>
      <w:marRight w:val="0"/>
      <w:marTop w:val="0"/>
      <w:marBottom w:val="0"/>
      <w:divBdr>
        <w:top w:val="none" w:sz="0" w:space="0" w:color="auto"/>
        <w:left w:val="none" w:sz="0" w:space="0" w:color="auto"/>
        <w:bottom w:val="none" w:sz="0" w:space="0" w:color="auto"/>
        <w:right w:val="none" w:sz="0" w:space="0" w:color="auto"/>
      </w:divBdr>
    </w:div>
    <w:div w:id="130483593">
      <w:bodyDiv w:val="1"/>
      <w:marLeft w:val="0"/>
      <w:marRight w:val="0"/>
      <w:marTop w:val="0"/>
      <w:marBottom w:val="0"/>
      <w:divBdr>
        <w:top w:val="none" w:sz="0" w:space="0" w:color="auto"/>
        <w:left w:val="none" w:sz="0" w:space="0" w:color="auto"/>
        <w:bottom w:val="none" w:sz="0" w:space="0" w:color="auto"/>
        <w:right w:val="none" w:sz="0" w:space="0" w:color="auto"/>
      </w:divBdr>
    </w:div>
    <w:div w:id="319624206">
      <w:bodyDiv w:val="1"/>
      <w:marLeft w:val="0"/>
      <w:marRight w:val="0"/>
      <w:marTop w:val="0"/>
      <w:marBottom w:val="0"/>
      <w:divBdr>
        <w:top w:val="none" w:sz="0" w:space="0" w:color="auto"/>
        <w:left w:val="none" w:sz="0" w:space="0" w:color="auto"/>
        <w:bottom w:val="none" w:sz="0" w:space="0" w:color="auto"/>
        <w:right w:val="none" w:sz="0" w:space="0" w:color="auto"/>
      </w:divBdr>
      <w:divsChild>
        <w:div w:id="1051075943">
          <w:marLeft w:val="0"/>
          <w:marRight w:val="0"/>
          <w:marTop w:val="0"/>
          <w:marBottom w:val="0"/>
          <w:divBdr>
            <w:top w:val="none" w:sz="0" w:space="0" w:color="auto"/>
            <w:left w:val="none" w:sz="0" w:space="0" w:color="auto"/>
            <w:bottom w:val="none" w:sz="0" w:space="0" w:color="auto"/>
            <w:right w:val="none" w:sz="0" w:space="0" w:color="auto"/>
          </w:divBdr>
          <w:divsChild>
            <w:div w:id="9526752">
              <w:marLeft w:val="0"/>
              <w:marRight w:val="0"/>
              <w:marTop w:val="0"/>
              <w:marBottom w:val="0"/>
              <w:divBdr>
                <w:top w:val="none" w:sz="0" w:space="0" w:color="auto"/>
                <w:left w:val="none" w:sz="0" w:space="0" w:color="auto"/>
                <w:bottom w:val="none" w:sz="0" w:space="0" w:color="auto"/>
                <w:right w:val="none" w:sz="0" w:space="0" w:color="auto"/>
              </w:divBdr>
            </w:div>
            <w:div w:id="2124374232">
              <w:marLeft w:val="0"/>
              <w:marRight w:val="0"/>
              <w:marTop w:val="0"/>
              <w:marBottom w:val="0"/>
              <w:divBdr>
                <w:top w:val="none" w:sz="0" w:space="0" w:color="auto"/>
                <w:left w:val="none" w:sz="0" w:space="0" w:color="auto"/>
                <w:bottom w:val="none" w:sz="0" w:space="0" w:color="auto"/>
                <w:right w:val="none" w:sz="0" w:space="0" w:color="auto"/>
              </w:divBdr>
            </w:div>
            <w:div w:id="1620062466">
              <w:marLeft w:val="0"/>
              <w:marRight w:val="0"/>
              <w:marTop w:val="0"/>
              <w:marBottom w:val="0"/>
              <w:divBdr>
                <w:top w:val="none" w:sz="0" w:space="0" w:color="auto"/>
                <w:left w:val="none" w:sz="0" w:space="0" w:color="auto"/>
                <w:bottom w:val="none" w:sz="0" w:space="0" w:color="auto"/>
                <w:right w:val="none" w:sz="0" w:space="0" w:color="auto"/>
              </w:divBdr>
            </w:div>
            <w:div w:id="647125156">
              <w:marLeft w:val="0"/>
              <w:marRight w:val="0"/>
              <w:marTop w:val="0"/>
              <w:marBottom w:val="0"/>
              <w:divBdr>
                <w:top w:val="none" w:sz="0" w:space="0" w:color="auto"/>
                <w:left w:val="none" w:sz="0" w:space="0" w:color="auto"/>
                <w:bottom w:val="none" w:sz="0" w:space="0" w:color="auto"/>
                <w:right w:val="none" w:sz="0" w:space="0" w:color="auto"/>
              </w:divBdr>
            </w:div>
            <w:div w:id="1068382388">
              <w:marLeft w:val="0"/>
              <w:marRight w:val="0"/>
              <w:marTop w:val="0"/>
              <w:marBottom w:val="0"/>
              <w:divBdr>
                <w:top w:val="none" w:sz="0" w:space="0" w:color="auto"/>
                <w:left w:val="none" w:sz="0" w:space="0" w:color="auto"/>
                <w:bottom w:val="none" w:sz="0" w:space="0" w:color="auto"/>
                <w:right w:val="none" w:sz="0" w:space="0" w:color="auto"/>
              </w:divBdr>
            </w:div>
            <w:div w:id="1838812534">
              <w:marLeft w:val="0"/>
              <w:marRight w:val="0"/>
              <w:marTop w:val="0"/>
              <w:marBottom w:val="0"/>
              <w:divBdr>
                <w:top w:val="none" w:sz="0" w:space="0" w:color="auto"/>
                <w:left w:val="none" w:sz="0" w:space="0" w:color="auto"/>
                <w:bottom w:val="none" w:sz="0" w:space="0" w:color="auto"/>
                <w:right w:val="none" w:sz="0" w:space="0" w:color="auto"/>
              </w:divBdr>
            </w:div>
            <w:div w:id="1949924003">
              <w:marLeft w:val="0"/>
              <w:marRight w:val="0"/>
              <w:marTop w:val="0"/>
              <w:marBottom w:val="0"/>
              <w:divBdr>
                <w:top w:val="none" w:sz="0" w:space="0" w:color="auto"/>
                <w:left w:val="none" w:sz="0" w:space="0" w:color="auto"/>
                <w:bottom w:val="none" w:sz="0" w:space="0" w:color="auto"/>
                <w:right w:val="none" w:sz="0" w:space="0" w:color="auto"/>
              </w:divBdr>
            </w:div>
            <w:div w:id="1583950380">
              <w:marLeft w:val="0"/>
              <w:marRight w:val="0"/>
              <w:marTop w:val="0"/>
              <w:marBottom w:val="0"/>
              <w:divBdr>
                <w:top w:val="none" w:sz="0" w:space="0" w:color="auto"/>
                <w:left w:val="none" w:sz="0" w:space="0" w:color="auto"/>
                <w:bottom w:val="none" w:sz="0" w:space="0" w:color="auto"/>
                <w:right w:val="none" w:sz="0" w:space="0" w:color="auto"/>
              </w:divBdr>
            </w:div>
            <w:div w:id="146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9255">
      <w:bodyDiv w:val="1"/>
      <w:marLeft w:val="0"/>
      <w:marRight w:val="0"/>
      <w:marTop w:val="0"/>
      <w:marBottom w:val="0"/>
      <w:divBdr>
        <w:top w:val="none" w:sz="0" w:space="0" w:color="auto"/>
        <w:left w:val="none" w:sz="0" w:space="0" w:color="auto"/>
        <w:bottom w:val="none" w:sz="0" w:space="0" w:color="auto"/>
        <w:right w:val="none" w:sz="0" w:space="0" w:color="auto"/>
      </w:divBdr>
    </w:div>
    <w:div w:id="392579937">
      <w:bodyDiv w:val="1"/>
      <w:marLeft w:val="0"/>
      <w:marRight w:val="0"/>
      <w:marTop w:val="0"/>
      <w:marBottom w:val="0"/>
      <w:divBdr>
        <w:top w:val="none" w:sz="0" w:space="0" w:color="auto"/>
        <w:left w:val="none" w:sz="0" w:space="0" w:color="auto"/>
        <w:bottom w:val="none" w:sz="0" w:space="0" w:color="auto"/>
        <w:right w:val="none" w:sz="0" w:space="0" w:color="auto"/>
      </w:divBdr>
    </w:div>
    <w:div w:id="392974320">
      <w:bodyDiv w:val="1"/>
      <w:marLeft w:val="0"/>
      <w:marRight w:val="0"/>
      <w:marTop w:val="0"/>
      <w:marBottom w:val="0"/>
      <w:divBdr>
        <w:top w:val="none" w:sz="0" w:space="0" w:color="auto"/>
        <w:left w:val="none" w:sz="0" w:space="0" w:color="auto"/>
        <w:bottom w:val="none" w:sz="0" w:space="0" w:color="auto"/>
        <w:right w:val="none" w:sz="0" w:space="0" w:color="auto"/>
      </w:divBdr>
    </w:div>
    <w:div w:id="401568604">
      <w:bodyDiv w:val="1"/>
      <w:marLeft w:val="0"/>
      <w:marRight w:val="0"/>
      <w:marTop w:val="0"/>
      <w:marBottom w:val="0"/>
      <w:divBdr>
        <w:top w:val="none" w:sz="0" w:space="0" w:color="auto"/>
        <w:left w:val="none" w:sz="0" w:space="0" w:color="auto"/>
        <w:bottom w:val="none" w:sz="0" w:space="0" w:color="auto"/>
        <w:right w:val="none" w:sz="0" w:space="0" w:color="auto"/>
      </w:divBdr>
    </w:div>
    <w:div w:id="622467580">
      <w:bodyDiv w:val="1"/>
      <w:marLeft w:val="0"/>
      <w:marRight w:val="0"/>
      <w:marTop w:val="0"/>
      <w:marBottom w:val="0"/>
      <w:divBdr>
        <w:top w:val="none" w:sz="0" w:space="0" w:color="auto"/>
        <w:left w:val="none" w:sz="0" w:space="0" w:color="auto"/>
        <w:bottom w:val="none" w:sz="0" w:space="0" w:color="auto"/>
        <w:right w:val="none" w:sz="0" w:space="0" w:color="auto"/>
      </w:divBdr>
    </w:div>
    <w:div w:id="624586057">
      <w:bodyDiv w:val="1"/>
      <w:marLeft w:val="0"/>
      <w:marRight w:val="0"/>
      <w:marTop w:val="0"/>
      <w:marBottom w:val="0"/>
      <w:divBdr>
        <w:top w:val="none" w:sz="0" w:space="0" w:color="auto"/>
        <w:left w:val="none" w:sz="0" w:space="0" w:color="auto"/>
        <w:bottom w:val="none" w:sz="0" w:space="0" w:color="auto"/>
        <w:right w:val="none" w:sz="0" w:space="0" w:color="auto"/>
      </w:divBdr>
    </w:div>
    <w:div w:id="743377541">
      <w:bodyDiv w:val="1"/>
      <w:marLeft w:val="0"/>
      <w:marRight w:val="0"/>
      <w:marTop w:val="0"/>
      <w:marBottom w:val="0"/>
      <w:divBdr>
        <w:top w:val="none" w:sz="0" w:space="0" w:color="auto"/>
        <w:left w:val="none" w:sz="0" w:space="0" w:color="auto"/>
        <w:bottom w:val="none" w:sz="0" w:space="0" w:color="auto"/>
        <w:right w:val="none" w:sz="0" w:space="0" w:color="auto"/>
      </w:divBdr>
    </w:div>
    <w:div w:id="823083235">
      <w:bodyDiv w:val="1"/>
      <w:marLeft w:val="0"/>
      <w:marRight w:val="0"/>
      <w:marTop w:val="0"/>
      <w:marBottom w:val="0"/>
      <w:divBdr>
        <w:top w:val="none" w:sz="0" w:space="0" w:color="auto"/>
        <w:left w:val="none" w:sz="0" w:space="0" w:color="auto"/>
        <w:bottom w:val="none" w:sz="0" w:space="0" w:color="auto"/>
        <w:right w:val="none" w:sz="0" w:space="0" w:color="auto"/>
      </w:divBdr>
    </w:div>
    <w:div w:id="1207524890">
      <w:bodyDiv w:val="1"/>
      <w:marLeft w:val="0"/>
      <w:marRight w:val="0"/>
      <w:marTop w:val="0"/>
      <w:marBottom w:val="0"/>
      <w:divBdr>
        <w:top w:val="none" w:sz="0" w:space="0" w:color="auto"/>
        <w:left w:val="none" w:sz="0" w:space="0" w:color="auto"/>
        <w:bottom w:val="none" w:sz="0" w:space="0" w:color="auto"/>
        <w:right w:val="none" w:sz="0" w:space="0" w:color="auto"/>
      </w:divBdr>
    </w:div>
    <w:div w:id="1528373882">
      <w:bodyDiv w:val="1"/>
      <w:marLeft w:val="0"/>
      <w:marRight w:val="0"/>
      <w:marTop w:val="0"/>
      <w:marBottom w:val="0"/>
      <w:divBdr>
        <w:top w:val="none" w:sz="0" w:space="0" w:color="auto"/>
        <w:left w:val="none" w:sz="0" w:space="0" w:color="auto"/>
        <w:bottom w:val="none" w:sz="0" w:space="0" w:color="auto"/>
        <w:right w:val="none" w:sz="0" w:space="0" w:color="auto"/>
      </w:divBdr>
    </w:div>
    <w:div w:id="1641569805">
      <w:bodyDiv w:val="1"/>
      <w:marLeft w:val="0"/>
      <w:marRight w:val="0"/>
      <w:marTop w:val="0"/>
      <w:marBottom w:val="0"/>
      <w:divBdr>
        <w:top w:val="none" w:sz="0" w:space="0" w:color="auto"/>
        <w:left w:val="none" w:sz="0" w:space="0" w:color="auto"/>
        <w:bottom w:val="none" w:sz="0" w:space="0" w:color="auto"/>
        <w:right w:val="none" w:sz="0" w:space="0" w:color="auto"/>
      </w:divBdr>
    </w:div>
    <w:div w:id="1978951867">
      <w:bodyDiv w:val="1"/>
      <w:marLeft w:val="0"/>
      <w:marRight w:val="0"/>
      <w:marTop w:val="0"/>
      <w:marBottom w:val="0"/>
      <w:divBdr>
        <w:top w:val="none" w:sz="0" w:space="0" w:color="auto"/>
        <w:left w:val="none" w:sz="0" w:space="0" w:color="auto"/>
        <w:bottom w:val="none" w:sz="0" w:space="0" w:color="auto"/>
        <w:right w:val="none" w:sz="0" w:space="0" w:color="auto"/>
      </w:divBdr>
    </w:div>
    <w:div w:id="2034651878">
      <w:bodyDiv w:val="1"/>
      <w:marLeft w:val="0"/>
      <w:marRight w:val="0"/>
      <w:marTop w:val="0"/>
      <w:marBottom w:val="0"/>
      <w:divBdr>
        <w:top w:val="none" w:sz="0" w:space="0" w:color="auto"/>
        <w:left w:val="none" w:sz="0" w:space="0" w:color="auto"/>
        <w:bottom w:val="none" w:sz="0" w:space="0" w:color="auto"/>
        <w:right w:val="none" w:sz="0" w:space="0" w:color="auto"/>
      </w:divBdr>
    </w:div>
    <w:div w:id="2088140510">
      <w:bodyDiv w:val="1"/>
      <w:marLeft w:val="0"/>
      <w:marRight w:val="0"/>
      <w:marTop w:val="0"/>
      <w:marBottom w:val="0"/>
      <w:divBdr>
        <w:top w:val="none" w:sz="0" w:space="0" w:color="auto"/>
        <w:left w:val="none" w:sz="0" w:space="0" w:color="auto"/>
        <w:bottom w:val="none" w:sz="0" w:space="0" w:color="auto"/>
        <w:right w:val="none" w:sz="0" w:space="0" w:color="auto"/>
      </w:divBdr>
    </w:div>
    <w:div w:id="2115784729">
      <w:bodyDiv w:val="1"/>
      <w:marLeft w:val="0"/>
      <w:marRight w:val="0"/>
      <w:marTop w:val="0"/>
      <w:marBottom w:val="0"/>
      <w:divBdr>
        <w:top w:val="none" w:sz="0" w:space="0" w:color="auto"/>
        <w:left w:val="none" w:sz="0" w:space="0" w:color="auto"/>
        <w:bottom w:val="none" w:sz="0" w:space="0" w:color="auto"/>
        <w:right w:val="none" w:sz="0" w:space="0" w:color="auto"/>
      </w:divBdr>
    </w:div>
    <w:div w:id="2141921826">
      <w:bodyDiv w:val="1"/>
      <w:marLeft w:val="0"/>
      <w:marRight w:val="0"/>
      <w:marTop w:val="0"/>
      <w:marBottom w:val="0"/>
      <w:divBdr>
        <w:top w:val="none" w:sz="0" w:space="0" w:color="auto"/>
        <w:left w:val="none" w:sz="0" w:space="0" w:color="auto"/>
        <w:bottom w:val="none" w:sz="0" w:space="0" w:color="auto"/>
        <w:right w:val="none" w:sz="0" w:space="0" w:color="auto"/>
      </w:divBdr>
    </w:div>
    <w:div w:id="2144228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ameschang@stanford.edu"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5539</Words>
  <Characters>31576</Characters>
  <Application>Microsoft Macintosh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Na Ma</cp:lastModifiedBy>
  <cp:revision>2</cp:revision>
  <dcterms:created xsi:type="dcterms:W3CDTF">2016-04-09T02:09:00Z</dcterms:created>
  <dcterms:modified xsi:type="dcterms:W3CDTF">2016-04-09T02:09:00Z</dcterms:modified>
</cp:coreProperties>
</file>