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81BBA" w14:textId="2DA6128B" w:rsidR="00984C99" w:rsidRPr="007F00D3" w:rsidRDefault="00984C99" w:rsidP="00DE4DA6">
      <w:pPr>
        <w:pStyle w:val="1"/>
        <w:snapToGrid w:val="0"/>
        <w:spacing w:line="360" w:lineRule="auto"/>
        <w:jc w:val="both"/>
        <w:rPr>
          <w:rFonts w:ascii="Book Antiqua" w:eastAsiaTheme="minorEastAsia" w:hAnsi="Book Antiqua" w:cs="Times New Roman"/>
          <w:b/>
          <w:color w:val="auto"/>
          <w:sz w:val="24"/>
          <w:lang w:val="en-US" w:eastAsia="ja-JP"/>
        </w:rPr>
      </w:pPr>
      <w:bookmarkStart w:id="0" w:name="OLE_LINK274"/>
      <w:bookmarkStart w:id="1" w:name="OLE_LINK275"/>
      <w:r w:rsidRPr="007F00D3">
        <w:rPr>
          <w:rFonts w:ascii="Book Antiqua" w:hAnsi="Book Antiqua" w:cs="Times New Roman"/>
          <w:b/>
          <w:color w:val="auto"/>
          <w:sz w:val="24"/>
          <w:lang w:val="en-US" w:eastAsia="zh-CN"/>
        </w:rPr>
        <w:t xml:space="preserve">Name of </w:t>
      </w:r>
      <w:r w:rsidRPr="007F00D3">
        <w:rPr>
          <w:rFonts w:ascii="Book Antiqua" w:hAnsi="Book Antiqua" w:cs="Times New Roman"/>
          <w:b/>
          <w:caps/>
          <w:color w:val="auto"/>
          <w:sz w:val="24"/>
          <w:lang w:val="en-US" w:eastAsia="zh-CN"/>
        </w:rPr>
        <w:t>j</w:t>
      </w:r>
      <w:r w:rsidRPr="007F00D3">
        <w:rPr>
          <w:rFonts w:ascii="Book Antiqua" w:hAnsi="Book Antiqua" w:cs="Times New Roman"/>
          <w:b/>
          <w:color w:val="auto"/>
          <w:sz w:val="24"/>
          <w:lang w:val="en-US" w:eastAsia="zh-CN"/>
        </w:rPr>
        <w:t xml:space="preserve">ournal: </w:t>
      </w:r>
      <w:r w:rsidRPr="007F00D3">
        <w:rPr>
          <w:rFonts w:ascii="Book Antiqua" w:hAnsi="Book Antiqua" w:cs="Times New Roman"/>
          <w:b/>
          <w:i/>
          <w:color w:val="auto"/>
          <w:sz w:val="24"/>
          <w:lang w:val="en-US" w:eastAsia="zh-CN"/>
        </w:rPr>
        <w:t xml:space="preserve">World Journal of </w:t>
      </w:r>
      <w:r w:rsidR="00131770" w:rsidRPr="007F00D3">
        <w:rPr>
          <w:rFonts w:ascii="Book Antiqua" w:eastAsiaTheme="minorEastAsia" w:hAnsi="Book Antiqua" w:cs="Times New Roman" w:hint="eastAsia"/>
          <w:b/>
          <w:i/>
          <w:color w:val="auto"/>
          <w:sz w:val="24"/>
          <w:lang w:val="en-US" w:eastAsia="ja-JP"/>
        </w:rPr>
        <w:t>Gastrointestinal Oncology</w:t>
      </w:r>
    </w:p>
    <w:p w14:paraId="2AEC6725" w14:textId="2FC9233D" w:rsidR="00984C99" w:rsidRPr="007F00D3" w:rsidRDefault="00984C99" w:rsidP="00DE4DA6">
      <w:pPr>
        <w:pStyle w:val="1"/>
        <w:snapToGrid w:val="0"/>
        <w:spacing w:line="360" w:lineRule="auto"/>
        <w:jc w:val="both"/>
        <w:rPr>
          <w:rFonts w:ascii="Book Antiqua" w:hAnsi="Book Antiqua" w:cs="Times New Roman"/>
          <w:b/>
          <w:i/>
          <w:color w:val="auto"/>
          <w:sz w:val="24"/>
          <w:lang w:val="en-US" w:eastAsia="zh-CN"/>
        </w:rPr>
      </w:pPr>
      <w:r w:rsidRPr="007F00D3">
        <w:rPr>
          <w:rFonts w:ascii="Book Antiqua" w:hAnsi="Book Antiqua" w:cs="Times New Roman"/>
          <w:b/>
          <w:color w:val="auto"/>
          <w:sz w:val="24"/>
          <w:lang w:eastAsia="zh-CN"/>
        </w:rPr>
        <w:t xml:space="preserve">ESPS Manuscript NO: </w:t>
      </w:r>
      <w:r w:rsidR="00131770" w:rsidRPr="007F00D3">
        <w:rPr>
          <w:rFonts w:ascii="Book Antiqua" w:hAnsi="Book Antiqua" w:cs="Times New Roman"/>
          <w:b/>
          <w:color w:val="auto"/>
          <w:sz w:val="24"/>
          <w:lang w:eastAsia="zh-CN"/>
        </w:rPr>
        <w:t>24824</w:t>
      </w:r>
    </w:p>
    <w:bookmarkEnd w:id="0"/>
    <w:bookmarkEnd w:id="1"/>
    <w:p w14:paraId="6A2B6643" w14:textId="0935E6DF" w:rsidR="0000394D" w:rsidRPr="007F00D3" w:rsidRDefault="0000394D" w:rsidP="00DE4DA6">
      <w:pPr>
        <w:autoSpaceDE w:val="0"/>
        <w:autoSpaceDN w:val="0"/>
        <w:adjustRightInd w:val="0"/>
        <w:snapToGrid w:val="0"/>
        <w:spacing w:line="360" w:lineRule="auto"/>
        <w:rPr>
          <w:rFonts w:ascii="Book Antiqua" w:eastAsia="宋体" w:hAnsi="Book Antiqua"/>
          <w:b/>
          <w:sz w:val="24"/>
        </w:rPr>
      </w:pPr>
      <w:r w:rsidRPr="007F00D3">
        <w:rPr>
          <w:rFonts w:ascii="Book Antiqua" w:eastAsia="宋体" w:hAnsi="Book Antiqua"/>
          <w:b/>
          <w:sz w:val="24"/>
        </w:rPr>
        <w:t>Manuscript Type: Original Article</w:t>
      </w:r>
    </w:p>
    <w:p w14:paraId="73E6BC5F" w14:textId="77777777" w:rsidR="0000394D" w:rsidRPr="007F00D3" w:rsidRDefault="0000394D" w:rsidP="00DE4DA6">
      <w:pPr>
        <w:autoSpaceDE w:val="0"/>
        <w:autoSpaceDN w:val="0"/>
        <w:adjustRightInd w:val="0"/>
        <w:snapToGrid w:val="0"/>
        <w:spacing w:line="360" w:lineRule="auto"/>
        <w:rPr>
          <w:rFonts w:ascii="Book Antiqua" w:eastAsia="宋体" w:hAnsi="Book Antiqua"/>
          <w:b/>
          <w:i/>
          <w:sz w:val="24"/>
          <w:lang w:eastAsia="zh-CN"/>
        </w:rPr>
      </w:pPr>
    </w:p>
    <w:p w14:paraId="1DFF09C9" w14:textId="77777777" w:rsidR="0000394D" w:rsidRPr="007F00D3" w:rsidRDefault="0000394D" w:rsidP="00DE4DA6">
      <w:pPr>
        <w:autoSpaceDE w:val="0"/>
        <w:autoSpaceDN w:val="0"/>
        <w:adjustRightInd w:val="0"/>
        <w:snapToGrid w:val="0"/>
        <w:spacing w:line="360" w:lineRule="auto"/>
        <w:rPr>
          <w:rFonts w:ascii="Book Antiqua" w:eastAsia="宋体" w:hAnsi="Book Antiqua"/>
          <w:b/>
          <w:i/>
          <w:sz w:val="24"/>
        </w:rPr>
      </w:pPr>
      <w:r w:rsidRPr="007F00D3">
        <w:rPr>
          <w:rFonts w:ascii="Book Antiqua" w:eastAsia="宋体" w:hAnsi="Book Antiqua"/>
          <w:b/>
          <w:i/>
          <w:sz w:val="24"/>
        </w:rPr>
        <w:t>Basic Study</w:t>
      </w:r>
    </w:p>
    <w:p w14:paraId="38335FE6" w14:textId="77777777" w:rsidR="00890DB1" w:rsidRPr="007F00D3" w:rsidRDefault="00844DA7" w:rsidP="00DE4DA6">
      <w:pPr>
        <w:autoSpaceDE w:val="0"/>
        <w:autoSpaceDN w:val="0"/>
        <w:adjustRightInd w:val="0"/>
        <w:snapToGrid w:val="0"/>
        <w:spacing w:line="360" w:lineRule="auto"/>
        <w:rPr>
          <w:rFonts w:ascii="Book Antiqua" w:hAnsi="Book Antiqua" w:cs="Times New Roman"/>
          <w:b/>
          <w:kern w:val="0"/>
          <w:sz w:val="24"/>
          <w:szCs w:val="24"/>
        </w:rPr>
      </w:pPr>
      <w:r w:rsidRPr="007F00D3">
        <w:rPr>
          <w:rFonts w:ascii="Book Antiqua" w:hAnsi="Book Antiqua" w:cs="Times New Roman"/>
          <w:b/>
          <w:kern w:val="0"/>
          <w:sz w:val="24"/>
          <w:szCs w:val="24"/>
        </w:rPr>
        <w:t xml:space="preserve">MicroRNA-320 family is downregulated in colorectal adenoma </w:t>
      </w:r>
      <w:r w:rsidR="00696B3D" w:rsidRPr="007F00D3">
        <w:rPr>
          <w:rFonts w:ascii="Book Antiqua" w:hAnsi="Book Antiqua" w:cs="Times New Roman"/>
          <w:b/>
          <w:kern w:val="0"/>
          <w:sz w:val="24"/>
          <w:szCs w:val="24"/>
        </w:rPr>
        <w:t xml:space="preserve">and affects tumor proliferation by targeting </w:t>
      </w:r>
      <w:r w:rsidR="00696B3D" w:rsidRPr="007F00D3">
        <w:rPr>
          <w:rFonts w:ascii="Book Antiqua" w:eastAsia="AdvGulliv-R" w:hAnsi="Book Antiqua" w:cs="Times New Roman"/>
          <w:b/>
          <w:kern w:val="0"/>
          <w:sz w:val="24"/>
          <w:szCs w:val="24"/>
        </w:rPr>
        <w:t>CDK6</w:t>
      </w:r>
    </w:p>
    <w:p w14:paraId="1A3D9DAA" w14:textId="77777777" w:rsidR="00DD3A7C" w:rsidRPr="007F00D3" w:rsidRDefault="00DD3A7C" w:rsidP="00DE4DA6">
      <w:pPr>
        <w:tabs>
          <w:tab w:val="left" w:pos="30"/>
        </w:tabs>
        <w:snapToGrid w:val="0"/>
        <w:spacing w:line="360" w:lineRule="auto"/>
        <w:rPr>
          <w:rFonts w:ascii="Book Antiqua" w:hAnsi="Book Antiqua"/>
          <w:b/>
          <w:bCs/>
          <w:color w:val="FF0000"/>
          <w:sz w:val="24"/>
          <w:szCs w:val="24"/>
        </w:rPr>
      </w:pPr>
    </w:p>
    <w:p w14:paraId="104997B5" w14:textId="5B8CF5E0" w:rsidR="00890DB1" w:rsidRPr="007F00D3" w:rsidRDefault="00890DB1" w:rsidP="00DE4DA6">
      <w:pPr>
        <w:tabs>
          <w:tab w:val="left" w:pos="30"/>
        </w:tabs>
        <w:snapToGrid w:val="0"/>
        <w:spacing w:line="360" w:lineRule="auto"/>
        <w:rPr>
          <w:rFonts w:ascii="Book Antiqua" w:hAnsi="Book Antiqua" w:cs="Times New Roman"/>
          <w:color w:val="000000" w:themeColor="text1"/>
          <w:sz w:val="24"/>
          <w:szCs w:val="24"/>
        </w:rPr>
      </w:pPr>
      <w:r w:rsidRPr="007F00D3">
        <w:rPr>
          <w:rFonts w:ascii="Book Antiqua" w:hAnsi="Book Antiqua" w:cs="Times New Roman"/>
          <w:color w:val="000000" w:themeColor="text1"/>
          <w:sz w:val="24"/>
          <w:szCs w:val="24"/>
        </w:rPr>
        <w:t xml:space="preserve">Tadano T </w:t>
      </w:r>
      <w:r w:rsidRPr="007F00D3">
        <w:rPr>
          <w:rFonts w:ascii="Book Antiqua" w:hAnsi="Book Antiqua" w:cs="Times New Roman"/>
          <w:i/>
          <w:color w:val="000000" w:themeColor="text1"/>
          <w:sz w:val="24"/>
          <w:szCs w:val="24"/>
        </w:rPr>
        <w:t>et al.</w:t>
      </w:r>
      <w:r w:rsidRPr="007F00D3">
        <w:rPr>
          <w:rFonts w:ascii="Book Antiqua" w:hAnsi="Book Antiqua" w:cs="Times New Roman"/>
          <w:color w:val="000000" w:themeColor="text1"/>
          <w:sz w:val="24"/>
          <w:szCs w:val="24"/>
        </w:rPr>
        <w:t xml:space="preserve"> </w:t>
      </w:r>
      <w:r w:rsidRPr="007F00D3">
        <w:rPr>
          <w:rFonts w:ascii="Book Antiqua" w:hAnsi="Book Antiqua" w:cs="Times New Roman"/>
          <w:kern w:val="0"/>
          <w:sz w:val="24"/>
          <w:szCs w:val="24"/>
        </w:rPr>
        <w:t>MicroRNA-320 family is downregulated in colorectal adenoma</w:t>
      </w:r>
    </w:p>
    <w:p w14:paraId="311CD7D7" w14:textId="77777777" w:rsidR="00890DB1" w:rsidRPr="007F00D3" w:rsidRDefault="00890DB1" w:rsidP="00DE4DA6">
      <w:pPr>
        <w:tabs>
          <w:tab w:val="left" w:pos="30"/>
        </w:tabs>
        <w:snapToGrid w:val="0"/>
        <w:spacing w:line="360" w:lineRule="auto"/>
        <w:rPr>
          <w:rFonts w:ascii="Book Antiqua" w:hAnsi="Book Antiqua" w:cs="Times New Roman"/>
          <w:color w:val="FF0000"/>
          <w:sz w:val="24"/>
          <w:szCs w:val="24"/>
        </w:rPr>
      </w:pPr>
    </w:p>
    <w:p w14:paraId="008C9B75" w14:textId="76953F1A" w:rsidR="00B01EB9" w:rsidRPr="007F00D3" w:rsidRDefault="00890DB1" w:rsidP="00DE4DA6">
      <w:pPr>
        <w:autoSpaceDE w:val="0"/>
        <w:autoSpaceDN w:val="0"/>
        <w:adjustRightInd w:val="0"/>
        <w:snapToGrid w:val="0"/>
        <w:spacing w:line="360" w:lineRule="auto"/>
        <w:rPr>
          <w:rFonts w:ascii="Book Antiqua" w:hAnsi="Book Antiqua" w:cs="Times New Roman"/>
          <w:b/>
          <w:kern w:val="0"/>
          <w:sz w:val="24"/>
          <w:szCs w:val="24"/>
        </w:rPr>
      </w:pPr>
      <w:r w:rsidRPr="007F00D3">
        <w:rPr>
          <w:rFonts w:ascii="Book Antiqua" w:hAnsi="Book Antiqua" w:cs="Times New Roman"/>
          <w:b/>
          <w:kern w:val="0"/>
          <w:sz w:val="24"/>
          <w:szCs w:val="24"/>
        </w:rPr>
        <w:t xml:space="preserve">Toshihiro Tadano, Yoichi </w:t>
      </w:r>
      <w:proofErr w:type="spellStart"/>
      <w:r w:rsidRPr="007F00D3">
        <w:rPr>
          <w:rFonts w:ascii="Book Antiqua" w:hAnsi="Book Antiqua" w:cs="Times New Roman"/>
          <w:b/>
          <w:kern w:val="0"/>
          <w:sz w:val="24"/>
          <w:szCs w:val="24"/>
        </w:rPr>
        <w:t>Kakuta</w:t>
      </w:r>
      <w:proofErr w:type="spellEnd"/>
      <w:r w:rsidRPr="007F00D3">
        <w:rPr>
          <w:rFonts w:ascii="Book Antiqua" w:hAnsi="Book Antiqua" w:cs="Times New Roman"/>
          <w:b/>
          <w:kern w:val="0"/>
          <w:sz w:val="24"/>
          <w:szCs w:val="24"/>
        </w:rPr>
        <w:t xml:space="preserve">, Shin Hamada, Yosuke </w:t>
      </w:r>
      <w:proofErr w:type="spellStart"/>
      <w:r w:rsidRPr="007F00D3">
        <w:rPr>
          <w:rFonts w:ascii="Book Antiqua" w:hAnsi="Book Antiqua" w:cs="Times New Roman"/>
          <w:b/>
          <w:kern w:val="0"/>
          <w:sz w:val="24"/>
          <w:szCs w:val="24"/>
        </w:rPr>
        <w:t>Shimodaira</w:t>
      </w:r>
      <w:proofErr w:type="spellEnd"/>
      <w:r w:rsidRPr="007F00D3">
        <w:rPr>
          <w:rFonts w:ascii="Book Antiqua" w:hAnsi="Book Antiqua" w:cs="Times New Roman"/>
          <w:b/>
          <w:kern w:val="0"/>
          <w:sz w:val="24"/>
          <w:szCs w:val="24"/>
        </w:rPr>
        <w:t xml:space="preserve">, </w:t>
      </w:r>
      <w:proofErr w:type="spellStart"/>
      <w:r w:rsidRPr="007F00D3">
        <w:rPr>
          <w:rFonts w:ascii="Book Antiqua" w:hAnsi="Book Antiqua" w:cs="Times New Roman"/>
          <w:b/>
          <w:kern w:val="0"/>
          <w:sz w:val="24"/>
          <w:szCs w:val="24"/>
        </w:rPr>
        <w:t>Masatake</w:t>
      </w:r>
      <w:proofErr w:type="spellEnd"/>
      <w:r w:rsidRPr="007F00D3">
        <w:rPr>
          <w:rFonts w:ascii="Book Antiqua" w:hAnsi="Book Antiqua" w:cs="Times New Roman"/>
          <w:b/>
          <w:kern w:val="0"/>
          <w:sz w:val="24"/>
          <w:szCs w:val="24"/>
        </w:rPr>
        <w:t xml:space="preserve"> </w:t>
      </w:r>
      <w:proofErr w:type="spellStart"/>
      <w:r w:rsidRPr="007F00D3">
        <w:rPr>
          <w:rFonts w:ascii="Book Antiqua" w:hAnsi="Book Antiqua" w:cs="Times New Roman"/>
          <w:b/>
          <w:kern w:val="0"/>
          <w:sz w:val="24"/>
          <w:szCs w:val="24"/>
        </w:rPr>
        <w:t>Kuroha</w:t>
      </w:r>
      <w:proofErr w:type="spellEnd"/>
      <w:r w:rsidRPr="007F00D3">
        <w:rPr>
          <w:rFonts w:ascii="Book Antiqua" w:hAnsi="Book Antiqua" w:cs="Times New Roman"/>
          <w:b/>
          <w:kern w:val="0"/>
          <w:sz w:val="24"/>
          <w:szCs w:val="24"/>
        </w:rPr>
        <w:t xml:space="preserve">, Yoko Kawakami, </w:t>
      </w:r>
      <w:proofErr w:type="spellStart"/>
      <w:r w:rsidRPr="007F00D3">
        <w:rPr>
          <w:rFonts w:ascii="Book Antiqua" w:hAnsi="Book Antiqua" w:cs="Times New Roman"/>
          <w:b/>
          <w:kern w:val="0"/>
          <w:sz w:val="24"/>
          <w:szCs w:val="24"/>
        </w:rPr>
        <w:t>Tomoya</w:t>
      </w:r>
      <w:proofErr w:type="spellEnd"/>
      <w:r w:rsidRPr="007F00D3">
        <w:rPr>
          <w:rFonts w:ascii="Book Antiqua" w:hAnsi="Book Antiqua" w:cs="Times New Roman"/>
          <w:b/>
          <w:kern w:val="0"/>
          <w:sz w:val="24"/>
          <w:szCs w:val="24"/>
        </w:rPr>
        <w:t xml:space="preserve"> Kimura, </w:t>
      </w:r>
      <w:proofErr w:type="spellStart"/>
      <w:r w:rsidRPr="007F00D3">
        <w:rPr>
          <w:rFonts w:ascii="Book Antiqua" w:hAnsi="Book Antiqua" w:cs="Times New Roman"/>
          <w:b/>
          <w:kern w:val="0"/>
          <w:sz w:val="24"/>
          <w:szCs w:val="24"/>
        </w:rPr>
        <w:t>Hisashi</w:t>
      </w:r>
      <w:proofErr w:type="spellEnd"/>
      <w:r w:rsidRPr="007F00D3">
        <w:rPr>
          <w:rFonts w:ascii="Book Antiqua" w:hAnsi="Book Antiqua" w:cs="Times New Roman"/>
          <w:b/>
          <w:kern w:val="0"/>
          <w:sz w:val="24"/>
          <w:szCs w:val="24"/>
        </w:rPr>
        <w:t xml:space="preserve"> Shiga, </w:t>
      </w:r>
      <w:proofErr w:type="spellStart"/>
      <w:r w:rsidRPr="007F00D3">
        <w:rPr>
          <w:rFonts w:ascii="Book Antiqua" w:hAnsi="Book Antiqua" w:cs="Times New Roman"/>
          <w:b/>
          <w:kern w:val="0"/>
          <w:sz w:val="24"/>
          <w:szCs w:val="24"/>
        </w:rPr>
        <w:t>Katsuya</w:t>
      </w:r>
      <w:proofErr w:type="spellEnd"/>
      <w:r w:rsidRPr="007F00D3">
        <w:rPr>
          <w:rFonts w:ascii="Book Antiqua" w:hAnsi="Book Antiqua" w:cs="Times New Roman"/>
          <w:b/>
          <w:kern w:val="0"/>
          <w:sz w:val="24"/>
          <w:szCs w:val="24"/>
        </w:rPr>
        <w:t xml:space="preserve"> Endo, Atsushi </w:t>
      </w:r>
      <w:proofErr w:type="spellStart"/>
      <w:r w:rsidRPr="007F00D3">
        <w:rPr>
          <w:rFonts w:ascii="Book Antiqua" w:hAnsi="Book Antiqua" w:cs="Times New Roman"/>
          <w:b/>
          <w:kern w:val="0"/>
          <w:sz w:val="24"/>
          <w:szCs w:val="24"/>
        </w:rPr>
        <w:t>Masamune</w:t>
      </w:r>
      <w:proofErr w:type="spellEnd"/>
      <w:r w:rsidRPr="007F00D3">
        <w:rPr>
          <w:rFonts w:ascii="Book Antiqua" w:hAnsi="Book Antiqua" w:cs="Times New Roman"/>
          <w:b/>
          <w:kern w:val="0"/>
          <w:sz w:val="24"/>
          <w:szCs w:val="24"/>
        </w:rPr>
        <w:t xml:space="preserve">, Seiichi Takahashi, Yoshitaka </w:t>
      </w:r>
      <w:proofErr w:type="spellStart"/>
      <w:r w:rsidRPr="007F00D3">
        <w:rPr>
          <w:rFonts w:ascii="Book Antiqua" w:hAnsi="Book Antiqua" w:cs="Times New Roman"/>
          <w:b/>
          <w:kern w:val="0"/>
          <w:sz w:val="24"/>
          <w:szCs w:val="24"/>
        </w:rPr>
        <w:t>Kinouchi</w:t>
      </w:r>
      <w:proofErr w:type="spellEnd"/>
      <w:r w:rsidRPr="007F00D3">
        <w:rPr>
          <w:rFonts w:ascii="Book Antiqua" w:hAnsi="Book Antiqua" w:cs="Times New Roman"/>
          <w:b/>
          <w:kern w:val="0"/>
          <w:sz w:val="24"/>
          <w:szCs w:val="24"/>
        </w:rPr>
        <w:t xml:space="preserve">, </w:t>
      </w:r>
      <w:proofErr w:type="spellStart"/>
      <w:r w:rsidRPr="007F00D3">
        <w:rPr>
          <w:rFonts w:ascii="Book Antiqua" w:hAnsi="Book Antiqua" w:cs="Times New Roman"/>
          <w:b/>
          <w:kern w:val="0"/>
          <w:sz w:val="24"/>
          <w:szCs w:val="24"/>
        </w:rPr>
        <w:t>Tooru</w:t>
      </w:r>
      <w:proofErr w:type="spellEnd"/>
      <w:r w:rsidRPr="007F00D3">
        <w:rPr>
          <w:rFonts w:ascii="Book Antiqua" w:hAnsi="Book Antiqua" w:cs="Times New Roman"/>
          <w:b/>
          <w:kern w:val="0"/>
          <w:sz w:val="24"/>
          <w:szCs w:val="24"/>
        </w:rPr>
        <w:t xml:space="preserve"> </w:t>
      </w:r>
      <w:proofErr w:type="spellStart"/>
      <w:r w:rsidRPr="007F00D3">
        <w:rPr>
          <w:rFonts w:ascii="Book Antiqua" w:hAnsi="Book Antiqua" w:cs="Times New Roman"/>
          <w:b/>
          <w:kern w:val="0"/>
          <w:sz w:val="24"/>
          <w:szCs w:val="24"/>
        </w:rPr>
        <w:t>Shimosegawa</w:t>
      </w:r>
      <w:proofErr w:type="spellEnd"/>
    </w:p>
    <w:p w14:paraId="2D347BB2" w14:textId="77777777" w:rsidR="00B01EB9" w:rsidRPr="007F00D3" w:rsidRDefault="00B01EB9" w:rsidP="00DE4DA6">
      <w:pPr>
        <w:tabs>
          <w:tab w:val="left" w:pos="30"/>
        </w:tabs>
        <w:snapToGrid w:val="0"/>
        <w:spacing w:line="360" w:lineRule="auto"/>
        <w:rPr>
          <w:rFonts w:ascii="Book Antiqua" w:hAnsi="Book Antiqua" w:cs="Times New Roman"/>
          <w:kern w:val="0"/>
          <w:sz w:val="24"/>
          <w:szCs w:val="24"/>
        </w:rPr>
      </w:pPr>
    </w:p>
    <w:p w14:paraId="517A2B3D" w14:textId="12C36AEE" w:rsidR="00B01EB9" w:rsidRPr="007F00D3" w:rsidRDefault="00890DB1" w:rsidP="00DE4DA6">
      <w:pPr>
        <w:autoSpaceDE w:val="0"/>
        <w:autoSpaceDN w:val="0"/>
        <w:adjustRightInd w:val="0"/>
        <w:snapToGrid w:val="0"/>
        <w:spacing w:line="360" w:lineRule="auto"/>
        <w:rPr>
          <w:rFonts w:ascii="Book Antiqua" w:hAnsi="Book Antiqua" w:cs="Times New Roman"/>
          <w:b/>
          <w:kern w:val="0"/>
          <w:sz w:val="24"/>
          <w:szCs w:val="24"/>
        </w:rPr>
      </w:pPr>
      <w:r w:rsidRPr="007F00D3">
        <w:rPr>
          <w:rFonts w:ascii="Book Antiqua" w:hAnsi="Book Antiqua" w:cs="Times New Roman"/>
          <w:b/>
          <w:kern w:val="0"/>
          <w:sz w:val="24"/>
          <w:szCs w:val="24"/>
        </w:rPr>
        <w:t xml:space="preserve">Toshihiro Tadano, Yoichi </w:t>
      </w:r>
      <w:proofErr w:type="spellStart"/>
      <w:r w:rsidRPr="007F00D3">
        <w:rPr>
          <w:rFonts w:ascii="Book Antiqua" w:hAnsi="Book Antiqua" w:cs="Times New Roman"/>
          <w:b/>
          <w:kern w:val="0"/>
          <w:sz w:val="24"/>
          <w:szCs w:val="24"/>
        </w:rPr>
        <w:t>Kakuta</w:t>
      </w:r>
      <w:proofErr w:type="spellEnd"/>
      <w:r w:rsidRPr="007F00D3">
        <w:rPr>
          <w:rFonts w:ascii="Book Antiqua" w:hAnsi="Book Antiqua" w:cs="Times New Roman"/>
          <w:b/>
          <w:kern w:val="0"/>
          <w:sz w:val="24"/>
          <w:szCs w:val="24"/>
        </w:rPr>
        <w:t xml:space="preserve">, Shin Hamada, Yosuke </w:t>
      </w:r>
      <w:proofErr w:type="spellStart"/>
      <w:r w:rsidRPr="007F00D3">
        <w:rPr>
          <w:rFonts w:ascii="Book Antiqua" w:hAnsi="Book Antiqua" w:cs="Times New Roman"/>
          <w:b/>
          <w:kern w:val="0"/>
          <w:sz w:val="24"/>
          <w:szCs w:val="24"/>
        </w:rPr>
        <w:t>Shimodaira</w:t>
      </w:r>
      <w:proofErr w:type="spellEnd"/>
      <w:r w:rsidRPr="007F00D3">
        <w:rPr>
          <w:rFonts w:ascii="Book Antiqua" w:hAnsi="Book Antiqua" w:cs="Times New Roman"/>
          <w:b/>
          <w:kern w:val="0"/>
          <w:sz w:val="24"/>
          <w:szCs w:val="24"/>
        </w:rPr>
        <w:t xml:space="preserve">, </w:t>
      </w:r>
      <w:proofErr w:type="spellStart"/>
      <w:r w:rsidRPr="007F00D3">
        <w:rPr>
          <w:rFonts w:ascii="Book Antiqua" w:hAnsi="Book Antiqua" w:cs="Times New Roman"/>
          <w:b/>
          <w:kern w:val="0"/>
          <w:sz w:val="24"/>
          <w:szCs w:val="24"/>
        </w:rPr>
        <w:t>Masatake</w:t>
      </w:r>
      <w:proofErr w:type="spellEnd"/>
      <w:r w:rsidRPr="007F00D3">
        <w:rPr>
          <w:rFonts w:ascii="Book Antiqua" w:hAnsi="Book Antiqua" w:cs="Times New Roman"/>
          <w:b/>
          <w:kern w:val="0"/>
          <w:sz w:val="24"/>
          <w:szCs w:val="24"/>
        </w:rPr>
        <w:t xml:space="preserve"> </w:t>
      </w:r>
      <w:proofErr w:type="spellStart"/>
      <w:r w:rsidRPr="007F00D3">
        <w:rPr>
          <w:rFonts w:ascii="Book Antiqua" w:hAnsi="Book Antiqua" w:cs="Times New Roman"/>
          <w:b/>
          <w:kern w:val="0"/>
          <w:sz w:val="24"/>
          <w:szCs w:val="24"/>
        </w:rPr>
        <w:t>Kuroha</w:t>
      </w:r>
      <w:proofErr w:type="spellEnd"/>
      <w:r w:rsidRPr="007F00D3">
        <w:rPr>
          <w:rFonts w:ascii="Book Antiqua" w:hAnsi="Book Antiqua" w:cs="Times New Roman"/>
          <w:b/>
          <w:kern w:val="0"/>
          <w:sz w:val="24"/>
          <w:szCs w:val="24"/>
        </w:rPr>
        <w:t xml:space="preserve">, Yoko Kawakami, </w:t>
      </w:r>
      <w:proofErr w:type="spellStart"/>
      <w:r w:rsidRPr="007F00D3">
        <w:rPr>
          <w:rFonts w:ascii="Book Antiqua" w:hAnsi="Book Antiqua" w:cs="Times New Roman"/>
          <w:b/>
          <w:kern w:val="0"/>
          <w:sz w:val="24"/>
          <w:szCs w:val="24"/>
        </w:rPr>
        <w:t>Tomoya</w:t>
      </w:r>
      <w:proofErr w:type="spellEnd"/>
      <w:r w:rsidRPr="007F00D3">
        <w:rPr>
          <w:rFonts w:ascii="Book Antiqua" w:hAnsi="Book Antiqua" w:cs="Times New Roman"/>
          <w:b/>
          <w:kern w:val="0"/>
          <w:sz w:val="24"/>
          <w:szCs w:val="24"/>
        </w:rPr>
        <w:t xml:space="preserve"> Kimura, </w:t>
      </w:r>
      <w:proofErr w:type="spellStart"/>
      <w:r w:rsidRPr="007F00D3">
        <w:rPr>
          <w:rFonts w:ascii="Book Antiqua" w:hAnsi="Book Antiqua" w:cs="Times New Roman"/>
          <w:b/>
          <w:kern w:val="0"/>
          <w:sz w:val="24"/>
          <w:szCs w:val="24"/>
        </w:rPr>
        <w:t>Hisashi</w:t>
      </w:r>
      <w:proofErr w:type="spellEnd"/>
      <w:r w:rsidRPr="007F00D3">
        <w:rPr>
          <w:rFonts w:ascii="Book Antiqua" w:hAnsi="Book Antiqua" w:cs="Times New Roman"/>
          <w:b/>
          <w:kern w:val="0"/>
          <w:sz w:val="24"/>
          <w:szCs w:val="24"/>
        </w:rPr>
        <w:t xml:space="preserve"> Shiga, </w:t>
      </w:r>
      <w:proofErr w:type="spellStart"/>
      <w:r w:rsidRPr="007F00D3">
        <w:rPr>
          <w:rFonts w:ascii="Book Antiqua" w:hAnsi="Book Antiqua" w:cs="Times New Roman"/>
          <w:b/>
          <w:kern w:val="0"/>
          <w:sz w:val="24"/>
          <w:szCs w:val="24"/>
        </w:rPr>
        <w:t>Katsuya</w:t>
      </w:r>
      <w:proofErr w:type="spellEnd"/>
      <w:r w:rsidRPr="007F00D3">
        <w:rPr>
          <w:rFonts w:ascii="Book Antiqua" w:hAnsi="Book Antiqua" w:cs="Times New Roman"/>
          <w:b/>
          <w:kern w:val="0"/>
          <w:sz w:val="24"/>
          <w:szCs w:val="24"/>
        </w:rPr>
        <w:t xml:space="preserve"> Endo, Atsu</w:t>
      </w:r>
      <w:r w:rsidR="001C7FEC" w:rsidRPr="007F00D3">
        <w:rPr>
          <w:rFonts w:ascii="Book Antiqua" w:hAnsi="Book Antiqua" w:cs="Times New Roman"/>
          <w:b/>
          <w:kern w:val="0"/>
          <w:sz w:val="24"/>
          <w:szCs w:val="24"/>
        </w:rPr>
        <w:t xml:space="preserve">shi </w:t>
      </w:r>
      <w:proofErr w:type="spellStart"/>
      <w:r w:rsidR="001C7FEC" w:rsidRPr="007F00D3">
        <w:rPr>
          <w:rFonts w:ascii="Book Antiqua" w:hAnsi="Book Antiqua" w:cs="Times New Roman"/>
          <w:b/>
          <w:kern w:val="0"/>
          <w:sz w:val="24"/>
          <w:szCs w:val="24"/>
        </w:rPr>
        <w:t>Masamune</w:t>
      </w:r>
      <w:proofErr w:type="spellEnd"/>
      <w:r w:rsidR="001C7FEC" w:rsidRPr="007F00D3">
        <w:rPr>
          <w:rFonts w:ascii="Book Antiqua" w:hAnsi="Book Antiqua" w:cs="Times New Roman"/>
          <w:b/>
          <w:kern w:val="0"/>
          <w:sz w:val="24"/>
          <w:szCs w:val="24"/>
        </w:rPr>
        <w:t xml:space="preserve">, </w:t>
      </w:r>
      <w:proofErr w:type="spellStart"/>
      <w:r w:rsidR="001C7FEC" w:rsidRPr="007F00D3">
        <w:rPr>
          <w:rFonts w:ascii="Book Antiqua" w:hAnsi="Book Antiqua" w:cs="Times New Roman"/>
          <w:b/>
          <w:kern w:val="0"/>
          <w:sz w:val="24"/>
          <w:szCs w:val="24"/>
        </w:rPr>
        <w:t>Tooru</w:t>
      </w:r>
      <w:proofErr w:type="spellEnd"/>
      <w:r w:rsidR="001C7FEC" w:rsidRPr="007F00D3">
        <w:rPr>
          <w:rFonts w:ascii="Book Antiqua" w:hAnsi="Book Antiqua" w:cs="Times New Roman"/>
          <w:b/>
          <w:kern w:val="0"/>
          <w:sz w:val="24"/>
          <w:szCs w:val="24"/>
        </w:rPr>
        <w:t xml:space="preserve"> </w:t>
      </w:r>
      <w:proofErr w:type="spellStart"/>
      <w:r w:rsidR="001C7FEC" w:rsidRPr="007F00D3">
        <w:rPr>
          <w:rFonts w:ascii="Book Antiqua" w:hAnsi="Book Antiqua" w:cs="Times New Roman"/>
          <w:b/>
          <w:kern w:val="0"/>
          <w:sz w:val="24"/>
          <w:szCs w:val="24"/>
        </w:rPr>
        <w:t>Shimosegawa</w:t>
      </w:r>
      <w:proofErr w:type="spellEnd"/>
      <w:r w:rsidR="001C7FEC" w:rsidRPr="007F00D3">
        <w:rPr>
          <w:rFonts w:ascii="Book Antiqua" w:hAnsi="Book Antiqua" w:cs="Times New Roman"/>
          <w:b/>
          <w:kern w:val="0"/>
          <w:sz w:val="24"/>
          <w:szCs w:val="24"/>
        </w:rPr>
        <w:t xml:space="preserve">, </w:t>
      </w:r>
      <w:r w:rsidR="00B01EB9" w:rsidRPr="007F00D3">
        <w:rPr>
          <w:rFonts w:ascii="Book Antiqua" w:hAnsi="Book Antiqua" w:cs="Times New Roman"/>
          <w:kern w:val="0"/>
          <w:sz w:val="24"/>
          <w:szCs w:val="24"/>
        </w:rPr>
        <w:t>Division of Gastroenterology, Tohoku University Graduate School of Medicine, Sendai</w:t>
      </w:r>
      <w:r w:rsidR="0000394D" w:rsidRPr="007F00D3">
        <w:rPr>
          <w:rFonts w:ascii="Book Antiqua" w:eastAsia="宋体" w:hAnsi="Book Antiqua" w:cs="Times New Roman" w:hint="eastAsia"/>
          <w:kern w:val="0"/>
          <w:sz w:val="24"/>
          <w:szCs w:val="24"/>
          <w:lang w:eastAsia="zh-CN"/>
        </w:rPr>
        <w:t xml:space="preserve"> </w:t>
      </w:r>
      <w:r w:rsidR="0000394D" w:rsidRPr="007F00D3">
        <w:rPr>
          <w:rFonts w:ascii="Book Antiqua" w:hAnsi="Book Antiqua" w:cs="Times New Roman"/>
          <w:sz w:val="24"/>
          <w:szCs w:val="24"/>
        </w:rPr>
        <w:t>980-8574</w:t>
      </w:r>
      <w:r w:rsidR="00B01EB9" w:rsidRPr="007F00D3">
        <w:rPr>
          <w:rFonts w:ascii="Book Antiqua" w:hAnsi="Book Antiqua" w:cs="Times New Roman"/>
          <w:kern w:val="0"/>
          <w:sz w:val="24"/>
          <w:szCs w:val="24"/>
        </w:rPr>
        <w:t>, Japan</w:t>
      </w:r>
    </w:p>
    <w:p w14:paraId="6837624C" w14:textId="77777777" w:rsidR="00984C99" w:rsidRPr="007F00D3" w:rsidRDefault="00984C99" w:rsidP="00DE4DA6">
      <w:pPr>
        <w:tabs>
          <w:tab w:val="left" w:pos="30"/>
        </w:tabs>
        <w:snapToGrid w:val="0"/>
        <w:spacing w:line="360" w:lineRule="auto"/>
        <w:rPr>
          <w:rFonts w:ascii="Book Antiqua" w:eastAsia="宋体" w:hAnsi="Book Antiqua" w:cs="Times New Roman"/>
          <w:b/>
          <w:kern w:val="0"/>
          <w:sz w:val="24"/>
          <w:szCs w:val="24"/>
          <w:lang w:eastAsia="zh-CN"/>
        </w:rPr>
      </w:pPr>
    </w:p>
    <w:p w14:paraId="452CE502" w14:textId="41186229" w:rsidR="00890DB1" w:rsidRPr="007F00D3" w:rsidRDefault="00890DB1" w:rsidP="00DE4DA6">
      <w:pPr>
        <w:tabs>
          <w:tab w:val="left" w:pos="30"/>
        </w:tabs>
        <w:snapToGrid w:val="0"/>
        <w:spacing w:line="360" w:lineRule="auto"/>
        <w:rPr>
          <w:rFonts w:ascii="Book Antiqua" w:hAnsi="Book Antiqua" w:cs="Times New Roman"/>
          <w:kern w:val="0"/>
          <w:sz w:val="24"/>
          <w:szCs w:val="24"/>
        </w:rPr>
      </w:pPr>
      <w:r w:rsidRPr="007F00D3">
        <w:rPr>
          <w:rFonts w:ascii="Book Antiqua" w:hAnsi="Book Antiqua" w:cs="Times New Roman"/>
          <w:b/>
          <w:kern w:val="0"/>
          <w:sz w:val="24"/>
          <w:szCs w:val="24"/>
        </w:rPr>
        <w:t>Seiichi Takahashi,</w:t>
      </w:r>
      <w:r w:rsidR="00B01EB9" w:rsidRPr="007F00D3">
        <w:rPr>
          <w:rFonts w:ascii="Book Antiqua" w:hAnsi="Book Antiqua" w:cs="Times New Roman"/>
          <w:b/>
          <w:kern w:val="0"/>
          <w:sz w:val="24"/>
          <w:szCs w:val="24"/>
        </w:rPr>
        <w:t xml:space="preserve"> </w:t>
      </w:r>
      <w:r w:rsidR="00B01EB9" w:rsidRPr="007F00D3">
        <w:rPr>
          <w:rFonts w:ascii="Book Antiqua" w:hAnsi="Book Antiqua" w:cs="Times New Roman"/>
          <w:sz w:val="24"/>
          <w:szCs w:val="24"/>
        </w:rPr>
        <w:t xml:space="preserve">Community Gastroenterology (Iwaki Kyoritsu Hospital), </w:t>
      </w:r>
      <w:r w:rsidR="00B01EB9" w:rsidRPr="007F00D3">
        <w:rPr>
          <w:rFonts w:ascii="Book Antiqua" w:hAnsi="Book Antiqua" w:cs="Times New Roman"/>
          <w:kern w:val="0"/>
          <w:sz w:val="24"/>
          <w:szCs w:val="24"/>
        </w:rPr>
        <w:t>Tohoku University Graduate School of Medicine, Sendai</w:t>
      </w:r>
      <w:r w:rsidR="0000394D" w:rsidRPr="007F00D3">
        <w:rPr>
          <w:rFonts w:ascii="Book Antiqua" w:eastAsia="宋体" w:hAnsi="Book Antiqua" w:cs="Times New Roman" w:hint="eastAsia"/>
          <w:kern w:val="0"/>
          <w:sz w:val="24"/>
          <w:szCs w:val="24"/>
          <w:lang w:eastAsia="zh-CN"/>
        </w:rPr>
        <w:t xml:space="preserve"> </w:t>
      </w:r>
      <w:r w:rsidR="0000394D" w:rsidRPr="007F00D3">
        <w:rPr>
          <w:rFonts w:ascii="Book Antiqua" w:hAnsi="Book Antiqua" w:cs="Times New Roman"/>
          <w:sz w:val="24"/>
          <w:szCs w:val="24"/>
        </w:rPr>
        <w:t>980-8574</w:t>
      </w:r>
      <w:r w:rsidR="00B01EB9" w:rsidRPr="007F00D3">
        <w:rPr>
          <w:rFonts w:ascii="Book Antiqua" w:hAnsi="Book Antiqua" w:cs="Times New Roman"/>
          <w:kern w:val="0"/>
          <w:sz w:val="24"/>
          <w:szCs w:val="24"/>
        </w:rPr>
        <w:t>, Japan</w:t>
      </w:r>
    </w:p>
    <w:p w14:paraId="2FC2FC04" w14:textId="77777777" w:rsidR="00984C99" w:rsidRPr="007F00D3" w:rsidRDefault="00984C99" w:rsidP="00DE4DA6">
      <w:pPr>
        <w:tabs>
          <w:tab w:val="left" w:pos="30"/>
        </w:tabs>
        <w:snapToGrid w:val="0"/>
        <w:spacing w:line="360" w:lineRule="auto"/>
        <w:rPr>
          <w:rFonts w:ascii="Book Antiqua" w:eastAsia="宋体" w:hAnsi="Book Antiqua" w:cs="Times New Roman"/>
          <w:b/>
          <w:kern w:val="0"/>
          <w:sz w:val="24"/>
          <w:szCs w:val="24"/>
          <w:lang w:eastAsia="zh-CN"/>
        </w:rPr>
      </w:pPr>
    </w:p>
    <w:p w14:paraId="76925D52" w14:textId="7CE07A5D" w:rsidR="00B01EB9" w:rsidRPr="007F00D3" w:rsidRDefault="00890DB1" w:rsidP="00DE4DA6">
      <w:pPr>
        <w:tabs>
          <w:tab w:val="left" w:pos="30"/>
        </w:tabs>
        <w:snapToGrid w:val="0"/>
        <w:spacing w:line="360" w:lineRule="auto"/>
        <w:rPr>
          <w:rFonts w:ascii="Book Antiqua" w:hAnsi="Book Antiqua" w:cs="Times New Roman"/>
          <w:kern w:val="0"/>
          <w:sz w:val="24"/>
          <w:szCs w:val="24"/>
        </w:rPr>
      </w:pPr>
      <w:r w:rsidRPr="007F00D3">
        <w:rPr>
          <w:rFonts w:ascii="Book Antiqua" w:hAnsi="Book Antiqua" w:cs="Times New Roman"/>
          <w:b/>
          <w:kern w:val="0"/>
          <w:sz w:val="24"/>
          <w:szCs w:val="24"/>
        </w:rPr>
        <w:t xml:space="preserve">Yoshitaka </w:t>
      </w:r>
      <w:proofErr w:type="spellStart"/>
      <w:r w:rsidRPr="007F00D3">
        <w:rPr>
          <w:rFonts w:ascii="Book Antiqua" w:hAnsi="Book Antiqua" w:cs="Times New Roman"/>
          <w:b/>
          <w:kern w:val="0"/>
          <w:sz w:val="24"/>
          <w:szCs w:val="24"/>
        </w:rPr>
        <w:t>Kinouchi</w:t>
      </w:r>
      <w:proofErr w:type="spellEnd"/>
      <w:r w:rsidRPr="007F00D3">
        <w:rPr>
          <w:rFonts w:ascii="Book Antiqua" w:hAnsi="Book Antiqua" w:cs="Times New Roman"/>
          <w:b/>
          <w:kern w:val="0"/>
          <w:sz w:val="24"/>
          <w:szCs w:val="24"/>
        </w:rPr>
        <w:t xml:space="preserve">, </w:t>
      </w:r>
      <w:r w:rsidR="00B01EB9" w:rsidRPr="007F00D3">
        <w:rPr>
          <w:rFonts w:ascii="Book Antiqua" w:hAnsi="Book Antiqua" w:cs="Times New Roman"/>
          <w:kern w:val="0"/>
          <w:sz w:val="24"/>
          <w:szCs w:val="24"/>
        </w:rPr>
        <w:t>Health Administration Center, Center for the Advancement of Higher Education, Tohoku University, Sendai</w:t>
      </w:r>
      <w:r w:rsidR="0000394D" w:rsidRPr="007F00D3">
        <w:rPr>
          <w:rFonts w:ascii="Book Antiqua" w:eastAsia="宋体" w:hAnsi="Book Antiqua" w:cs="Times New Roman" w:hint="eastAsia"/>
          <w:kern w:val="0"/>
          <w:sz w:val="24"/>
          <w:szCs w:val="24"/>
          <w:lang w:eastAsia="zh-CN"/>
        </w:rPr>
        <w:t xml:space="preserve"> </w:t>
      </w:r>
      <w:r w:rsidR="0000394D" w:rsidRPr="007F00D3">
        <w:rPr>
          <w:rFonts w:ascii="Book Antiqua" w:hAnsi="Book Antiqua" w:cs="Times New Roman"/>
          <w:sz w:val="24"/>
          <w:szCs w:val="24"/>
        </w:rPr>
        <w:t>980-8574</w:t>
      </w:r>
      <w:r w:rsidR="00B01EB9" w:rsidRPr="007F00D3">
        <w:rPr>
          <w:rFonts w:ascii="Book Antiqua" w:hAnsi="Book Antiqua" w:cs="Times New Roman"/>
          <w:kern w:val="0"/>
          <w:sz w:val="24"/>
          <w:szCs w:val="24"/>
        </w:rPr>
        <w:t>, Japan</w:t>
      </w:r>
    </w:p>
    <w:p w14:paraId="3A03D3F9" w14:textId="77777777" w:rsidR="00670694" w:rsidRPr="007F00D3" w:rsidRDefault="00670694" w:rsidP="00DE4DA6">
      <w:pPr>
        <w:autoSpaceDE w:val="0"/>
        <w:autoSpaceDN w:val="0"/>
        <w:adjustRightInd w:val="0"/>
        <w:snapToGrid w:val="0"/>
        <w:spacing w:line="360" w:lineRule="auto"/>
        <w:rPr>
          <w:rFonts w:ascii="Book Antiqua" w:hAnsi="Book Antiqua" w:cs="TimesNewRomanPSMT"/>
          <w:kern w:val="0"/>
          <w:sz w:val="24"/>
          <w:szCs w:val="24"/>
        </w:rPr>
      </w:pPr>
    </w:p>
    <w:p w14:paraId="3F6028C6" w14:textId="0FF89A5F" w:rsidR="00D92D4F" w:rsidRPr="007F00D3" w:rsidRDefault="00D92D4F" w:rsidP="00DE4DA6">
      <w:pPr>
        <w:autoSpaceDE w:val="0"/>
        <w:autoSpaceDN w:val="0"/>
        <w:adjustRightInd w:val="0"/>
        <w:snapToGrid w:val="0"/>
        <w:spacing w:line="360" w:lineRule="auto"/>
        <w:rPr>
          <w:rFonts w:ascii="Book Antiqua" w:hAnsi="Book Antiqua" w:cs="TimesNewRomanPSMT"/>
          <w:b/>
          <w:kern w:val="0"/>
          <w:sz w:val="24"/>
          <w:szCs w:val="24"/>
        </w:rPr>
      </w:pPr>
      <w:r w:rsidRPr="007F00D3">
        <w:rPr>
          <w:rFonts w:ascii="Book Antiqua" w:hAnsi="Book Antiqua" w:cs="TimesNewRomanPSMT"/>
          <w:b/>
          <w:kern w:val="0"/>
          <w:sz w:val="24"/>
          <w:szCs w:val="24"/>
        </w:rPr>
        <w:t>Author contributions:</w:t>
      </w:r>
      <w:r w:rsidR="0000394D" w:rsidRPr="007F00D3">
        <w:rPr>
          <w:rFonts w:ascii="Book Antiqua" w:eastAsia="宋体" w:hAnsi="Book Antiqua" w:cs="TimesNewRomanPSMT" w:hint="eastAsia"/>
          <w:b/>
          <w:kern w:val="0"/>
          <w:sz w:val="24"/>
          <w:szCs w:val="24"/>
          <w:lang w:eastAsia="zh-CN"/>
        </w:rPr>
        <w:t xml:space="preserve"> </w:t>
      </w:r>
      <w:r w:rsidRPr="007F00D3">
        <w:rPr>
          <w:rFonts w:ascii="Book Antiqua" w:eastAsia="MS PGothic" w:hAnsi="Book Antiqua" w:cs="Times New Roman"/>
          <w:kern w:val="0"/>
          <w:sz w:val="24"/>
          <w:szCs w:val="24"/>
        </w:rPr>
        <w:t xml:space="preserve">Takahashi S, </w:t>
      </w:r>
      <w:proofErr w:type="spellStart"/>
      <w:r w:rsidRPr="007F00D3">
        <w:rPr>
          <w:rFonts w:ascii="Book Antiqua" w:eastAsia="MS PGothic" w:hAnsi="Book Antiqua" w:cs="Times New Roman"/>
          <w:kern w:val="0"/>
          <w:sz w:val="24"/>
          <w:szCs w:val="24"/>
        </w:rPr>
        <w:t>Kinouchi</w:t>
      </w:r>
      <w:proofErr w:type="spellEnd"/>
      <w:r w:rsidRPr="007F00D3">
        <w:rPr>
          <w:rFonts w:ascii="Book Antiqua" w:eastAsia="MS PGothic" w:hAnsi="Book Antiqua" w:cs="Times New Roman"/>
          <w:kern w:val="0"/>
          <w:sz w:val="24"/>
          <w:szCs w:val="24"/>
        </w:rPr>
        <w:t xml:space="preserve"> Y</w:t>
      </w:r>
      <w:r w:rsidR="0000394D" w:rsidRPr="007F00D3">
        <w:rPr>
          <w:rFonts w:ascii="Book Antiqua" w:eastAsia="宋体" w:hAnsi="Book Antiqua" w:cs="Times New Roman" w:hint="eastAsia"/>
          <w:kern w:val="0"/>
          <w:sz w:val="24"/>
          <w:szCs w:val="24"/>
          <w:lang w:eastAsia="zh-CN"/>
        </w:rPr>
        <w:t xml:space="preserve"> </w:t>
      </w:r>
      <w:r w:rsidRPr="007F00D3">
        <w:rPr>
          <w:rFonts w:ascii="Book Antiqua" w:eastAsia="MS PGothic" w:hAnsi="Book Antiqua" w:cs="Times New Roman"/>
          <w:kern w:val="0"/>
          <w:sz w:val="24"/>
          <w:szCs w:val="24"/>
        </w:rPr>
        <w:t xml:space="preserve">and </w:t>
      </w:r>
      <w:proofErr w:type="spellStart"/>
      <w:r w:rsidRPr="007F00D3">
        <w:rPr>
          <w:rFonts w:ascii="Book Antiqua" w:eastAsia="MS PGothic" w:hAnsi="Book Antiqua" w:cs="Times New Roman"/>
          <w:kern w:val="0"/>
          <w:sz w:val="24"/>
          <w:szCs w:val="24"/>
        </w:rPr>
        <w:t>Shimosegawa</w:t>
      </w:r>
      <w:proofErr w:type="spellEnd"/>
      <w:r w:rsidRPr="007F00D3">
        <w:rPr>
          <w:rFonts w:ascii="Book Antiqua" w:eastAsia="MS PGothic" w:hAnsi="Book Antiqua" w:cs="Times New Roman"/>
          <w:kern w:val="0"/>
          <w:sz w:val="24"/>
          <w:szCs w:val="24"/>
        </w:rPr>
        <w:t xml:space="preserve"> T designed the research;</w:t>
      </w:r>
      <w:r w:rsidR="00850BE2" w:rsidRPr="007F00D3">
        <w:rPr>
          <w:rFonts w:ascii="Book Antiqua" w:eastAsia="MS PGothic" w:hAnsi="Book Antiqua" w:cs="Times New Roman"/>
          <w:kern w:val="0"/>
          <w:sz w:val="24"/>
          <w:szCs w:val="24"/>
        </w:rPr>
        <w:t xml:space="preserve"> </w:t>
      </w:r>
      <w:r w:rsidRPr="007F00D3">
        <w:rPr>
          <w:rFonts w:ascii="Book Antiqua" w:eastAsia="MS PGothic" w:hAnsi="Book Antiqua" w:cs="Times New Roman"/>
          <w:kern w:val="0"/>
          <w:sz w:val="24"/>
          <w:szCs w:val="24"/>
        </w:rPr>
        <w:t xml:space="preserve">Tadano T, </w:t>
      </w:r>
      <w:proofErr w:type="spellStart"/>
      <w:r w:rsidRPr="007F00D3">
        <w:rPr>
          <w:rFonts w:ascii="Book Antiqua" w:eastAsia="MS PGothic" w:hAnsi="Book Antiqua" w:cs="Times New Roman"/>
          <w:kern w:val="0"/>
          <w:sz w:val="24"/>
          <w:szCs w:val="24"/>
        </w:rPr>
        <w:t>Shimodaira</w:t>
      </w:r>
      <w:proofErr w:type="spellEnd"/>
      <w:r w:rsidRPr="007F00D3">
        <w:rPr>
          <w:rFonts w:ascii="Book Antiqua" w:eastAsia="MS PGothic" w:hAnsi="Book Antiqua" w:cs="Times New Roman"/>
          <w:kern w:val="0"/>
          <w:sz w:val="24"/>
          <w:szCs w:val="24"/>
        </w:rPr>
        <w:t xml:space="preserve"> Y, </w:t>
      </w:r>
      <w:proofErr w:type="spellStart"/>
      <w:r w:rsidRPr="007F00D3">
        <w:rPr>
          <w:rFonts w:ascii="Book Antiqua" w:eastAsia="MS PGothic" w:hAnsi="Book Antiqua" w:cs="Times New Roman"/>
          <w:kern w:val="0"/>
          <w:sz w:val="24"/>
          <w:szCs w:val="24"/>
        </w:rPr>
        <w:t>Kuroha</w:t>
      </w:r>
      <w:proofErr w:type="spellEnd"/>
      <w:r w:rsidRPr="007F00D3">
        <w:rPr>
          <w:rFonts w:ascii="Book Antiqua" w:eastAsia="MS PGothic" w:hAnsi="Book Antiqua" w:cs="Times New Roman"/>
          <w:kern w:val="0"/>
          <w:sz w:val="24"/>
          <w:szCs w:val="24"/>
        </w:rPr>
        <w:t xml:space="preserve"> M, Kawakami Y, Kimura T, Shiga H</w:t>
      </w:r>
      <w:r w:rsidR="0000394D" w:rsidRPr="007F00D3">
        <w:rPr>
          <w:rFonts w:ascii="Book Antiqua" w:eastAsia="宋体" w:hAnsi="Book Antiqua" w:cs="Times New Roman" w:hint="eastAsia"/>
          <w:kern w:val="0"/>
          <w:sz w:val="24"/>
          <w:szCs w:val="24"/>
          <w:lang w:eastAsia="zh-CN"/>
        </w:rPr>
        <w:t xml:space="preserve"> </w:t>
      </w:r>
      <w:r w:rsidR="00924803" w:rsidRPr="007F00D3">
        <w:rPr>
          <w:rFonts w:ascii="Book Antiqua" w:eastAsia="MS PGothic" w:hAnsi="Book Antiqua" w:cs="Times New Roman"/>
          <w:kern w:val="0"/>
          <w:sz w:val="24"/>
          <w:szCs w:val="24"/>
        </w:rPr>
        <w:t>and</w:t>
      </w:r>
      <w:r w:rsidRPr="007F00D3">
        <w:rPr>
          <w:rFonts w:ascii="Book Antiqua" w:eastAsia="MS PGothic" w:hAnsi="Book Antiqua" w:cs="Times New Roman"/>
          <w:kern w:val="0"/>
          <w:sz w:val="24"/>
          <w:szCs w:val="24"/>
        </w:rPr>
        <w:t xml:space="preserve"> Endo K performed the experiments;</w:t>
      </w:r>
      <w:r w:rsidR="00850BE2" w:rsidRPr="007F00D3">
        <w:rPr>
          <w:rFonts w:ascii="Book Antiqua" w:eastAsia="MS PGothic" w:hAnsi="Book Antiqua" w:cs="Times New Roman"/>
          <w:kern w:val="0"/>
          <w:sz w:val="24"/>
          <w:szCs w:val="24"/>
        </w:rPr>
        <w:t xml:space="preserve"> </w:t>
      </w:r>
      <w:proofErr w:type="spellStart"/>
      <w:r w:rsidRPr="007F00D3">
        <w:rPr>
          <w:rFonts w:ascii="Book Antiqua" w:eastAsia="MS PGothic" w:hAnsi="Book Antiqua" w:cs="Times New Roman"/>
          <w:kern w:val="0"/>
          <w:sz w:val="24"/>
          <w:szCs w:val="24"/>
        </w:rPr>
        <w:t>Kakuta</w:t>
      </w:r>
      <w:proofErr w:type="spellEnd"/>
      <w:r w:rsidRPr="007F00D3">
        <w:rPr>
          <w:rFonts w:ascii="Book Antiqua" w:eastAsia="MS PGothic" w:hAnsi="Book Antiqua" w:cs="Times New Roman"/>
          <w:kern w:val="0"/>
          <w:sz w:val="24"/>
          <w:szCs w:val="24"/>
        </w:rPr>
        <w:t xml:space="preserve"> Y, Hamada S</w:t>
      </w:r>
      <w:r w:rsidR="0000394D" w:rsidRPr="007F00D3">
        <w:rPr>
          <w:rFonts w:ascii="Book Antiqua" w:eastAsia="宋体" w:hAnsi="Book Antiqua" w:cs="Times New Roman" w:hint="eastAsia"/>
          <w:kern w:val="0"/>
          <w:sz w:val="24"/>
          <w:szCs w:val="24"/>
          <w:lang w:eastAsia="zh-CN"/>
        </w:rPr>
        <w:t xml:space="preserve"> </w:t>
      </w:r>
      <w:r w:rsidR="0000394D" w:rsidRPr="007F00D3">
        <w:rPr>
          <w:rFonts w:ascii="Book Antiqua" w:eastAsia="MS PGothic" w:hAnsi="Book Antiqua" w:cs="Times New Roman"/>
          <w:kern w:val="0"/>
          <w:sz w:val="24"/>
          <w:szCs w:val="24"/>
        </w:rPr>
        <w:t xml:space="preserve">and </w:t>
      </w:r>
      <w:proofErr w:type="spellStart"/>
      <w:r w:rsidR="0000394D" w:rsidRPr="007F00D3">
        <w:rPr>
          <w:rFonts w:ascii="Book Antiqua" w:eastAsia="MS PGothic" w:hAnsi="Book Antiqua" w:cs="Times New Roman"/>
          <w:kern w:val="0"/>
          <w:sz w:val="24"/>
          <w:szCs w:val="24"/>
        </w:rPr>
        <w:t>Masamune</w:t>
      </w:r>
      <w:proofErr w:type="spellEnd"/>
      <w:r w:rsidR="0000394D" w:rsidRPr="007F00D3">
        <w:rPr>
          <w:rFonts w:ascii="Book Antiqua" w:eastAsia="MS PGothic" w:hAnsi="Book Antiqua" w:cs="Times New Roman"/>
          <w:kern w:val="0"/>
          <w:sz w:val="24"/>
          <w:szCs w:val="24"/>
        </w:rPr>
        <w:t xml:space="preserve"> A</w:t>
      </w:r>
      <w:r w:rsidR="0000394D" w:rsidRPr="007F00D3">
        <w:rPr>
          <w:rFonts w:ascii="Book Antiqua" w:eastAsia="宋体" w:hAnsi="Book Antiqua" w:cs="Times New Roman" w:hint="eastAsia"/>
          <w:kern w:val="0"/>
          <w:sz w:val="24"/>
          <w:szCs w:val="24"/>
          <w:lang w:eastAsia="zh-CN"/>
        </w:rPr>
        <w:t xml:space="preserve"> </w:t>
      </w:r>
      <w:r w:rsidRPr="007F00D3">
        <w:rPr>
          <w:rFonts w:ascii="Book Antiqua" w:eastAsia="MS PGothic" w:hAnsi="Book Antiqua" w:cs="Times New Roman"/>
          <w:kern w:val="0"/>
          <w:sz w:val="24"/>
          <w:szCs w:val="24"/>
        </w:rPr>
        <w:t>analyzed data;</w:t>
      </w:r>
      <w:r w:rsidR="0000394D" w:rsidRPr="007F00D3">
        <w:rPr>
          <w:rFonts w:ascii="Book Antiqua" w:eastAsia="宋体" w:hAnsi="Book Antiqua" w:cs="Times New Roman" w:hint="eastAsia"/>
          <w:kern w:val="0"/>
          <w:sz w:val="24"/>
          <w:szCs w:val="24"/>
          <w:lang w:eastAsia="zh-CN"/>
        </w:rPr>
        <w:t xml:space="preserve"> </w:t>
      </w:r>
      <w:r w:rsidRPr="007F00D3">
        <w:rPr>
          <w:rFonts w:ascii="Book Antiqua" w:eastAsia="MS PGothic" w:hAnsi="Book Antiqua" w:cs="Times New Roman"/>
          <w:kern w:val="0"/>
          <w:sz w:val="24"/>
          <w:szCs w:val="24"/>
        </w:rPr>
        <w:t>Tadano T</w:t>
      </w:r>
      <w:r w:rsidR="00924803" w:rsidRPr="007F00D3">
        <w:rPr>
          <w:rFonts w:ascii="Book Antiqua" w:eastAsia="MS PGothic" w:hAnsi="Book Antiqua" w:cs="Times New Roman"/>
          <w:kern w:val="0"/>
          <w:sz w:val="24"/>
          <w:szCs w:val="24"/>
        </w:rPr>
        <w:t xml:space="preserve"> and</w:t>
      </w:r>
      <w:r w:rsidRPr="007F00D3">
        <w:rPr>
          <w:rFonts w:ascii="Book Antiqua" w:eastAsia="MS PGothic" w:hAnsi="Book Antiqua" w:cs="Times New Roman"/>
          <w:kern w:val="0"/>
          <w:sz w:val="24"/>
          <w:szCs w:val="24"/>
        </w:rPr>
        <w:t xml:space="preserve"> </w:t>
      </w:r>
      <w:proofErr w:type="spellStart"/>
      <w:r w:rsidRPr="007F00D3">
        <w:rPr>
          <w:rFonts w:ascii="Book Antiqua" w:eastAsia="MS PGothic" w:hAnsi="Book Antiqua" w:cs="Times New Roman"/>
          <w:kern w:val="0"/>
          <w:sz w:val="24"/>
          <w:szCs w:val="24"/>
        </w:rPr>
        <w:t>Kakuta</w:t>
      </w:r>
      <w:proofErr w:type="spellEnd"/>
      <w:r w:rsidRPr="007F00D3">
        <w:rPr>
          <w:rFonts w:ascii="Book Antiqua" w:eastAsia="MS PGothic" w:hAnsi="Book Antiqua" w:cs="Times New Roman"/>
          <w:kern w:val="0"/>
          <w:sz w:val="24"/>
          <w:szCs w:val="24"/>
        </w:rPr>
        <w:t xml:space="preserve"> Y wrote the paper.</w:t>
      </w:r>
    </w:p>
    <w:p w14:paraId="2A67CB24" w14:textId="77777777" w:rsidR="00D92D4F" w:rsidRPr="007F00D3" w:rsidRDefault="00D92D4F" w:rsidP="00DE4DA6">
      <w:pPr>
        <w:autoSpaceDE w:val="0"/>
        <w:autoSpaceDN w:val="0"/>
        <w:adjustRightInd w:val="0"/>
        <w:snapToGrid w:val="0"/>
        <w:spacing w:line="360" w:lineRule="auto"/>
        <w:rPr>
          <w:rFonts w:ascii="Book Antiqua" w:hAnsi="Book Antiqua" w:cs="TimesNewRomanPSMT"/>
          <w:kern w:val="0"/>
          <w:sz w:val="24"/>
          <w:szCs w:val="24"/>
        </w:rPr>
      </w:pPr>
    </w:p>
    <w:p w14:paraId="3FD2D8B4" w14:textId="7161881F" w:rsidR="00C54359" w:rsidRPr="007F00D3" w:rsidRDefault="00C54359" w:rsidP="00DE4DA6">
      <w:pPr>
        <w:autoSpaceDE w:val="0"/>
        <w:autoSpaceDN w:val="0"/>
        <w:adjustRightInd w:val="0"/>
        <w:snapToGrid w:val="0"/>
        <w:spacing w:line="360" w:lineRule="auto"/>
        <w:rPr>
          <w:rFonts w:ascii="Book Antiqua" w:hAnsi="Book Antiqua" w:cs="Times New Roman"/>
          <w:b/>
          <w:kern w:val="0"/>
          <w:sz w:val="24"/>
          <w:szCs w:val="24"/>
        </w:rPr>
      </w:pPr>
      <w:bookmarkStart w:id="2" w:name="OLE_LINK1"/>
      <w:bookmarkStart w:id="3" w:name="OLE_LINK2"/>
      <w:r w:rsidRPr="007F00D3">
        <w:rPr>
          <w:rFonts w:ascii="Book Antiqua" w:eastAsia="MS Gothic" w:hAnsi="Book Antiqua" w:cs="Times New Roman"/>
          <w:b/>
          <w:color w:val="000000"/>
          <w:sz w:val="24"/>
          <w:szCs w:val="24"/>
        </w:rPr>
        <w:t>Institutional review board statement:</w:t>
      </w:r>
      <w:r w:rsidR="0000394D" w:rsidRPr="007F00D3">
        <w:rPr>
          <w:rFonts w:ascii="Book Antiqua" w:eastAsia="宋体" w:hAnsi="Book Antiqua" w:cs="Times New Roman" w:hint="eastAsia"/>
          <w:b/>
          <w:kern w:val="0"/>
          <w:sz w:val="24"/>
          <w:szCs w:val="24"/>
          <w:lang w:eastAsia="zh-CN"/>
        </w:rPr>
        <w:t xml:space="preserve"> </w:t>
      </w:r>
      <w:r w:rsidRPr="007F00D3">
        <w:rPr>
          <w:rFonts w:ascii="Book Antiqua" w:hAnsi="Book Antiqua" w:cs="Times New Roman"/>
          <w:sz w:val="24"/>
          <w:szCs w:val="24"/>
        </w:rPr>
        <w:t xml:space="preserve">This study was reviewed and approved by the ethics committee and the institutional review board at the Tohoku University </w:t>
      </w:r>
      <w:r w:rsidRPr="007F00D3">
        <w:rPr>
          <w:rFonts w:ascii="Book Antiqua" w:hAnsi="Book Antiqua" w:cs="Times New Roman"/>
          <w:sz w:val="24"/>
          <w:szCs w:val="24"/>
        </w:rPr>
        <w:lastRenderedPageBreak/>
        <w:t xml:space="preserve">Hospital (No. </w:t>
      </w:r>
      <w:r w:rsidRPr="007F00D3">
        <w:rPr>
          <w:rFonts w:ascii="Book Antiqua" w:eastAsia="MS Mincho" w:hAnsi="Book Antiqua"/>
          <w:color w:val="000000" w:themeColor="text1"/>
          <w:sz w:val="24"/>
          <w:szCs w:val="24"/>
        </w:rPr>
        <w:t>2014-1-818)</w:t>
      </w:r>
      <w:r w:rsidRPr="007F00D3">
        <w:rPr>
          <w:rFonts w:ascii="Book Antiqua" w:hAnsi="Book Antiqua" w:cs="Times New Roman"/>
          <w:sz w:val="24"/>
          <w:szCs w:val="24"/>
        </w:rPr>
        <w:t xml:space="preserve">. </w:t>
      </w:r>
    </w:p>
    <w:bookmarkEnd w:id="2"/>
    <w:bookmarkEnd w:id="3"/>
    <w:p w14:paraId="2F0B3EDC" w14:textId="77777777" w:rsidR="008C3FA6" w:rsidRPr="007F00D3" w:rsidRDefault="008C3FA6" w:rsidP="00DE4DA6">
      <w:pPr>
        <w:autoSpaceDE w:val="0"/>
        <w:autoSpaceDN w:val="0"/>
        <w:adjustRightInd w:val="0"/>
        <w:snapToGrid w:val="0"/>
        <w:spacing w:line="360" w:lineRule="auto"/>
        <w:rPr>
          <w:rStyle w:val="hps"/>
          <w:rFonts w:ascii="Book Antiqua" w:eastAsia="宋体" w:hAnsi="Book Antiqua" w:cs="Times New Roman"/>
          <w:sz w:val="24"/>
          <w:szCs w:val="24"/>
          <w:lang w:eastAsia="zh-CN"/>
        </w:rPr>
      </w:pPr>
    </w:p>
    <w:p w14:paraId="30508FDD" w14:textId="2C706EAC" w:rsidR="00850BE2" w:rsidRPr="007F00D3" w:rsidRDefault="0000394D" w:rsidP="00DE4DA6">
      <w:pPr>
        <w:autoSpaceDE w:val="0"/>
        <w:autoSpaceDN w:val="0"/>
        <w:adjustRightInd w:val="0"/>
        <w:snapToGrid w:val="0"/>
        <w:spacing w:line="360" w:lineRule="auto"/>
        <w:rPr>
          <w:rStyle w:val="hps"/>
          <w:rFonts w:ascii="Book Antiqua" w:hAnsi="Book Antiqua" w:cs="Times New Roman"/>
          <w:b/>
          <w:bCs/>
          <w:iCs/>
          <w:sz w:val="24"/>
          <w:szCs w:val="24"/>
        </w:rPr>
      </w:pPr>
      <w:bookmarkStart w:id="4" w:name="OLE_LINK684"/>
      <w:bookmarkStart w:id="5" w:name="OLE_LINK236"/>
      <w:bookmarkStart w:id="6" w:name="OLE_LINK235"/>
      <w:r w:rsidRPr="007F00D3">
        <w:rPr>
          <w:rFonts w:ascii="Book Antiqua" w:hAnsi="Book Antiqua" w:cs="Times New Roman"/>
          <w:b/>
          <w:bCs/>
          <w:iCs/>
          <w:sz w:val="24"/>
          <w:szCs w:val="24"/>
        </w:rPr>
        <w:t>Conflict-of-interest statement:</w:t>
      </w:r>
      <w:bookmarkEnd w:id="4"/>
      <w:bookmarkEnd w:id="5"/>
      <w:bookmarkEnd w:id="6"/>
      <w:r w:rsidRPr="007F00D3">
        <w:rPr>
          <w:rFonts w:ascii="Book Antiqua" w:eastAsia="宋体" w:hAnsi="Book Antiqua" w:cs="Times New Roman" w:hint="eastAsia"/>
          <w:b/>
          <w:bCs/>
          <w:iCs/>
          <w:sz w:val="24"/>
          <w:szCs w:val="24"/>
          <w:lang w:eastAsia="zh-CN"/>
        </w:rPr>
        <w:t xml:space="preserve"> </w:t>
      </w:r>
      <w:r w:rsidR="00850BE2" w:rsidRPr="007F00D3">
        <w:rPr>
          <w:rStyle w:val="hps"/>
          <w:rFonts w:ascii="Book Antiqua" w:hAnsi="Book Antiqua" w:cs="Times New Roman"/>
          <w:sz w:val="24"/>
          <w:szCs w:val="24"/>
        </w:rPr>
        <w:t>The authors have no conflicts of interest</w:t>
      </w:r>
      <w:r w:rsidR="004520FA" w:rsidRPr="007F00D3">
        <w:rPr>
          <w:rStyle w:val="hps"/>
          <w:rFonts w:ascii="Book Antiqua" w:hAnsi="Book Antiqua" w:cs="Times New Roman"/>
          <w:sz w:val="24"/>
          <w:szCs w:val="24"/>
        </w:rPr>
        <w:t xml:space="preserve"> to declare</w:t>
      </w:r>
      <w:r w:rsidR="00850BE2" w:rsidRPr="007F00D3">
        <w:rPr>
          <w:rStyle w:val="hps"/>
          <w:rFonts w:ascii="Book Antiqua" w:hAnsi="Book Antiqua" w:cs="Times New Roman"/>
          <w:sz w:val="24"/>
          <w:szCs w:val="24"/>
        </w:rPr>
        <w:t>.</w:t>
      </w:r>
    </w:p>
    <w:p w14:paraId="3D72750D" w14:textId="77777777" w:rsidR="00850BE2" w:rsidRPr="007F00D3" w:rsidRDefault="00850BE2" w:rsidP="00DE4DA6">
      <w:pPr>
        <w:autoSpaceDE w:val="0"/>
        <w:autoSpaceDN w:val="0"/>
        <w:adjustRightInd w:val="0"/>
        <w:snapToGrid w:val="0"/>
        <w:spacing w:line="360" w:lineRule="auto"/>
        <w:rPr>
          <w:rStyle w:val="hps"/>
          <w:rFonts w:ascii="Book Antiqua" w:hAnsi="Book Antiqua" w:cs="Times New Roman"/>
          <w:sz w:val="24"/>
          <w:szCs w:val="24"/>
        </w:rPr>
      </w:pPr>
    </w:p>
    <w:p w14:paraId="2C9358C7" w14:textId="468644A1" w:rsidR="00850BE2" w:rsidRPr="007F00D3" w:rsidRDefault="00850BE2" w:rsidP="00DE4DA6">
      <w:pPr>
        <w:autoSpaceDE w:val="0"/>
        <w:autoSpaceDN w:val="0"/>
        <w:adjustRightInd w:val="0"/>
        <w:snapToGrid w:val="0"/>
        <w:spacing w:line="360" w:lineRule="auto"/>
        <w:rPr>
          <w:rFonts w:ascii="Book Antiqua" w:hAnsi="Book Antiqua" w:cs="Times New Roman"/>
          <w:b/>
          <w:sz w:val="24"/>
          <w:szCs w:val="24"/>
        </w:rPr>
      </w:pPr>
      <w:bookmarkStart w:id="7" w:name="OLE_LINK5"/>
      <w:r w:rsidRPr="007F00D3">
        <w:rPr>
          <w:rStyle w:val="hps"/>
          <w:rFonts w:ascii="Book Antiqua" w:hAnsi="Book Antiqua" w:cs="Times New Roman"/>
          <w:b/>
          <w:sz w:val="24"/>
          <w:szCs w:val="24"/>
        </w:rPr>
        <w:t>Data sharing statement</w:t>
      </w:r>
      <w:r w:rsidR="0000394D" w:rsidRPr="007F00D3">
        <w:rPr>
          <w:rStyle w:val="hps"/>
          <w:rFonts w:ascii="Book Antiqua" w:eastAsia="宋体" w:hAnsi="Book Antiqua" w:cs="Times New Roman" w:hint="eastAsia"/>
          <w:b/>
          <w:sz w:val="24"/>
          <w:szCs w:val="24"/>
          <w:lang w:eastAsia="zh-CN"/>
        </w:rPr>
        <w:t xml:space="preserve">: </w:t>
      </w:r>
      <w:r w:rsidRPr="007F00D3">
        <w:rPr>
          <w:rFonts w:ascii="Book Antiqua" w:hAnsi="Book Antiqua" w:cs="Times New Roman" w:hint="eastAsia"/>
          <w:sz w:val="24"/>
          <w:szCs w:val="24"/>
        </w:rPr>
        <w:t>No additional data are available.</w:t>
      </w:r>
    </w:p>
    <w:bookmarkEnd w:id="7"/>
    <w:p w14:paraId="3FA30CEF" w14:textId="77777777" w:rsidR="00A46073" w:rsidRPr="007F00D3" w:rsidRDefault="00A46073" w:rsidP="00DE4DA6">
      <w:pPr>
        <w:tabs>
          <w:tab w:val="left" w:pos="30"/>
        </w:tabs>
        <w:snapToGrid w:val="0"/>
        <w:spacing w:line="360" w:lineRule="auto"/>
        <w:rPr>
          <w:rFonts w:ascii="Book Antiqua" w:eastAsia="宋体" w:hAnsi="Book Antiqua" w:cs="Times New Roman"/>
          <w:sz w:val="24"/>
          <w:szCs w:val="24"/>
          <w:lang w:eastAsia="zh-CN"/>
        </w:rPr>
      </w:pPr>
    </w:p>
    <w:p w14:paraId="3B3B8509" w14:textId="77777777" w:rsidR="006A59A8" w:rsidRPr="007F00D3" w:rsidRDefault="006A59A8" w:rsidP="00DE4DA6">
      <w:pPr>
        <w:pStyle w:val="1"/>
        <w:snapToGrid w:val="0"/>
        <w:spacing w:line="360" w:lineRule="auto"/>
        <w:jc w:val="both"/>
        <w:rPr>
          <w:rFonts w:ascii="Book Antiqua" w:hAnsi="Book Antiqua" w:cs="Times New Roman"/>
          <w:bCs/>
          <w:color w:val="auto"/>
          <w:sz w:val="24"/>
          <w:lang w:val="en-US"/>
        </w:rPr>
      </w:pPr>
      <w:bookmarkStart w:id="8" w:name="OLE_LINK559"/>
      <w:bookmarkStart w:id="9" w:name="OLE_LINK1232"/>
      <w:bookmarkStart w:id="10" w:name="OLE_LINK1032"/>
      <w:bookmarkStart w:id="11" w:name="OLE_LINK442"/>
      <w:bookmarkStart w:id="12" w:name="OLE_LINK441"/>
      <w:r w:rsidRPr="007F00D3">
        <w:rPr>
          <w:rFonts w:ascii="Book Antiqua" w:hAnsi="Book Antiqua" w:cs="Times New Roman"/>
          <w:b/>
          <w:bCs/>
          <w:color w:val="auto"/>
          <w:sz w:val="24"/>
          <w:lang w:val="en-US"/>
        </w:rPr>
        <w:t>Open-Access:</w:t>
      </w:r>
      <w:r w:rsidRPr="007F00D3">
        <w:rPr>
          <w:rFonts w:ascii="Book Antiqua" w:hAnsi="Book Antiqua" w:cs="Times New Roman"/>
          <w:bCs/>
          <w:color w:val="auto"/>
          <w:sz w:val="24"/>
          <w:lang w:val="en-US"/>
        </w:rPr>
        <w:t xml:space="preserve"> </w:t>
      </w:r>
      <w:bookmarkStart w:id="13" w:name="OLE_LINK507"/>
      <w:bookmarkStart w:id="14" w:name="OLE_LINK506"/>
      <w:bookmarkStart w:id="15" w:name="OLE_LINK496"/>
      <w:bookmarkStart w:id="16" w:name="OLE_LINK479"/>
      <w:r w:rsidRPr="007F00D3">
        <w:rPr>
          <w:rFonts w:ascii="Book Antiqua" w:hAnsi="Book Antiqua" w:cs="Times New Roman"/>
          <w:bCs/>
          <w:color w:val="auto"/>
          <w:sz w:val="24"/>
          <w:lang w:val="en-US"/>
        </w:rPr>
        <w:t>This article is an open-access article which was selected by an in-house editor and fully peer-reviewed by external reviewers. It is distributed</w:t>
      </w:r>
      <w:r w:rsidRPr="007F00D3">
        <w:rPr>
          <w:rFonts w:ascii="Book Antiqua" w:hAnsi="Book Antiqua" w:cs="Times New Roman"/>
          <w:bCs/>
          <w:color w:val="auto"/>
          <w:sz w:val="24"/>
          <w:lang w:val="en-US" w:eastAsia="zh-CN"/>
        </w:rPr>
        <w:t xml:space="preserve"> </w:t>
      </w:r>
      <w:r w:rsidRPr="007F00D3">
        <w:rPr>
          <w:rFonts w:ascii="Book Antiqua" w:hAnsi="Book Antiqua" w:cs="Times New Roman"/>
          <w:bCs/>
          <w:color w:val="auto"/>
          <w:sz w:val="24"/>
          <w:lang w:val="en-US"/>
        </w:rPr>
        <w:t>in</w:t>
      </w:r>
      <w:r w:rsidRPr="007F00D3">
        <w:rPr>
          <w:rFonts w:ascii="Book Antiqua" w:hAnsi="Book Antiqua" w:cs="Times New Roman"/>
          <w:bCs/>
          <w:color w:val="auto"/>
          <w:sz w:val="24"/>
          <w:lang w:val="en-US" w:eastAsia="zh-CN"/>
        </w:rPr>
        <w:t xml:space="preserve"> </w:t>
      </w:r>
      <w:r w:rsidRPr="007F00D3">
        <w:rPr>
          <w:rFonts w:ascii="Book Antiqua" w:hAnsi="Book Antiqua" w:cs="Times New Roman"/>
          <w:bCs/>
          <w:color w:val="auto"/>
          <w:sz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7F00D3">
          <w:rPr>
            <w:rStyle w:val="Hyperlink"/>
            <w:rFonts w:ascii="Book Antiqua" w:hAnsi="Book Antiqua" w:cs="Times New Roman"/>
            <w:bCs/>
            <w:color w:val="auto"/>
            <w:sz w:val="24"/>
            <w:lang w:val="en-US"/>
          </w:rPr>
          <w:t>http://creativecommons.org/licenses/by-nc/4.0/</w:t>
        </w:r>
      </w:hyperlink>
      <w:bookmarkEnd w:id="8"/>
      <w:bookmarkEnd w:id="9"/>
      <w:bookmarkEnd w:id="10"/>
      <w:bookmarkEnd w:id="11"/>
      <w:bookmarkEnd w:id="12"/>
      <w:bookmarkEnd w:id="13"/>
      <w:bookmarkEnd w:id="14"/>
      <w:bookmarkEnd w:id="15"/>
      <w:bookmarkEnd w:id="16"/>
    </w:p>
    <w:p w14:paraId="34591B14" w14:textId="77777777" w:rsidR="006A59A8" w:rsidRPr="007F00D3" w:rsidRDefault="006A59A8" w:rsidP="00DE4DA6">
      <w:pPr>
        <w:tabs>
          <w:tab w:val="left" w:pos="30"/>
        </w:tabs>
        <w:snapToGrid w:val="0"/>
        <w:spacing w:line="360" w:lineRule="auto"/>
        <w:rPr>
          <w:rFonts w:ascii="Book Antiqua" w:eastAsia="宋体" w:hAnsi="Book Antiqua" w:cs="Times New Roman"/>
          <w:sz w:val="24"/>
          <w:szCs w:val="24"/>
          <w:lang w:eastAsia="zh-CN"/>
        </w:rPr>
      </w:pPr>
    </w:p>
    <w:p w14:paraId="76D86E48" w14:textId="06B42D87" w:rsidR="00890DB1" w:rsidRPr="007F00D3" w:rsidRDefault="00890DB1" w:rsidP="00DE4DA6">
      <w:pPr>
        <w:tabs>
          <w:tab w:val="left" w:pos="30"/>
        </w:tabs>
        <w:snapToGrid w:val="0"/>
        <w:spacing w:line="360" w:lineRule="auto"/>
        <w:rPr>
          <w:rFonts w:ascii="Book Antiqua" w:eastAsia="宋体" w:hAnsi="Book Antiqua" w:cs="Times New Roman"/>
          <w:b/>
          <w:kern w:val="0"/>
          <w:sz w:val="24"/>
          <w:szCs w:val="24"/>
          <w:lang w:eastAsia="zh-CN"/>
        </w:rPr>
      </w:pPr>
      <w:r w:rsidRPr="007F00D3">
        <w:rPr>
          <w:rFonts w:ascii="Book Antiqua" w:hAnsi="Book Antiqua" w:cs="Times New Roman"/>
          <w:b/>
          <w:sz w:val="24"/>
          <w:szCs w:val="24"/>
        </w:rPr>
        <w:t>Correspond</w:t>
      </w:r>
      <w:r w:rsidR="004520FA" w:rsidRPr="007F00D3">
        <w:rPr>
          <w:rFonts w:ascii="Book Antiqua" w:hAnsi="Book Antiqua" w:cs="Times New Roman"/>
          <w:b/>
          <w:sz w:val="24"/>
          <w:szCs w:val="24"/>
        </w:rPr>
        <w:t>ence</w:t>
      </w:r>
      <w:r w:rsidRPr="007F00D3">
        <w:rPr>
          <w:rFonts w:ascii="Book Antiqua" w:hAnsi="Book Antiqua" w:cs="Times New Roman"/>
          <w:b/>
          <w:sz w:val="24"/>
          <w:szCs w:val="24"/>
        </w:rPr>
        <w:t xml:space="preserve"> to: </w:t>
      </w:r>
      <w:r w:rsidRPr="007F00D3">
        <w:rPr>
          <w:rFonts w:ascii="Book Antiqua" w:hAnsi="Book Antiqua" w:cs="Times New Roman"/>
          <w:b/>
          <w:kern w:val="0"/>
          <w:sz w:val="24"/>
          <w:szCs w:val="24"/>
        </w:rPr>
        <w:t>Toshihiro Tadano</w:t>
      </w:r>
      <w:r w:rsidR="006A59A8" w:rsidRPr="007F00D3">
        <w:rPr>
          <w:rFonts w:ascii="Book Antiqua" w:hAnsi="Book Antiqua" w:cs="Times New Roman"/>
          <w:b/>
          <w:sz w:val="24"/>
          <w:szCs w:val="24"/>
        </w:rPr>
        <w:t>, MD</w:t>
      </w:r>
      <w:r w:rsidR="006A59A8" w:rsidRPr="007F00D3">
        <w:rPr>
          <w:rFonts w:ascii="Book Antiqua" w:eastAsia="宋体" w:hAnsi="Book Antiqua" w:cs="Times New Roman" w:hint="eastAsia"/>
          <w:b/>
          <w:sz w:val="24"/>
          <w:szCs w:val="24"/>
          <w:lang w:eastAsia="zh-CN"/>
        </w:rPr>
        <w:t xml:space="preserve">, </w:t>
      </w:r>
      <w:r w:rsidRPr="007F00D3">
        <w:rPr>
          <w:rFonts w:ascii="Book Antiqua" w:hAnsi="Book Antiqua" w:cs="Times New Roman"/>
          <w:sz w:val="24"/>
          <w:szCs w:val="24"/>
        </w:rPr>
        <w:t>Division of Gastroenterology,</w:t>
      </w:r>
      <w:r w:rsidR="006A59A8" w:rsidRPr="007F00D3">
        <w:rPr>
          <w:rFonts w:ascii="Book Antiqua" w:eastAsia="宋体" w:hAnsi="Book Antiqua" w:cs="Times New Roman" w:hint="eastAsia"/>
          <w:b/>
          <w:kern w:val="0"/>
          <w:sz w:val="24"/>
          <w:szCs w:val="24"/>
          <w:lang w:eastAsia="zh-CN"/>
        </w:rPr>
        <w:t xml:space="preserve"> </w:t>
      </w:r>
      <w:r w:rsidRPr="007F00D3">
        <w:rPr>
          <w:rFonts w:ascii="Book Antiqua" w:hAnsi="Book Antiqua" w:cs="Times New Roman"/>
          <w:sz w:val="24"/>
          <w:szCs w:val="24"/>
        </w:rPr>
        <w:t>Tohoku University Graduate School of Medicine,</w:t>
      </w:r>
      <w:r w:rsidR="006A59A8" w:rsidRPr="007F00D3">
        <w:rPr>
          <w:rFonts w:ascii="Book Antiqua" w:eastAsia="宋体" w:hAnsi="Book Antiqua" w:cs="Times New Roman" w:hint="eastAsia"/>
          <w:b/>
          <w:kern w:val="0"/>
          <w:sz w:val="24"/>
          <w:szCs w:val="24"/>
          <w:lang w:eastAsia="zh-CN"/>
        </w:rPr>
        <w:t xml:space="preserve"> </w:t>
      </w:r>
      <w:r w:rsidR="006A59A8" w:rsidRPr="007F00D3">
        <w:rPr>
          <w:rFonts w:ascii="Book Antiqua" w:eastAsia="宋体" w:hAnsi="Book Antiqua" w:cs="Times New Roman" w:hint="eastAsia"/>
          <w:kern w:val="0"/>
          <w:sz w:val="24"/>
          <w:szCs w:val="24"/>
          <w:lang w:eastAsia="zh-CN"/>
        </w:rPr>
        <w:t xml:space="preserve">1-1 </w:t>
      </w:r>
      <w:proofErr w:type="spellStart"/>
      <w:r w:rsidRPr="007F00D3">
        <w:rPr>
          <w:rFonts w:ascii="Book Antiqua" w:hAnsi="Book Antiqua" w:cs="Times New Roman"/>
          <w:sz w:val="24"/>
          <w:szCs w:val="24"/>
        </w:rPr>
        <w:t>Seiryo</w:t>
      </w:r>
      <w:proofErr w:type="spellEnd"/>
      <w:r w:rsidRPr="007F00D3">
        <w:rPr>
          <w:rFonts w:ascii="Book Antiqua" w:hAnsi="Book Antiqua" w:cs="Times New Roman"/>
          <w:sz w:val="24"/>
          <w:szCs w:val="24"/>
        </w:rPr>
        <w:t>, Aoba, Sendai, 980-8574, Japan. md465719@med.tohoku.ac.jp</w:t>
      </w:r>
    </w:p>
    <w:p w14:paraId="7457C57E" w14:textId="17C0ED20" w:rsidR="00890DB1" w:rsidRPr="007F00D3" w:rsidRDefault="00890DB1" w:rsidP="00DE4DA6">
      <w:pPr>
        <w:tabs>
          <w:tab w:val="left" w:pos="30"/>
        </w:tabs>
        <w:snapToGrid w:val="0"/>
        <w:spacing w:line="360" w:lineRule="auto"/>
        <w:rPr>
          <w:rFonts w:ascii="Book Antiqua" w:hAnsi="Book Antiqua" w:cs="Times New Roman"/>
          <w:kern w:val="0"/>
          <w:sz w:val="24"/>
          <w:szCs w:val="24"/>
        </w:rPr>
      </w:pPr>
      <w:r w:rsidRPr="007F00D3">
        <w:rPr>
          <w:rFonts w:ascii="Book Antiqua" w:hAnsi="Book Antiqua" w:cs="Times New Roman"/>
          <w:b/>
          <w:sz w:val="24"/>
          <w:szCs w:val="24"/>
        </w:rPr>
        <w:t>Telephone:</w:t>
      </w:r>
      <w:r w:rsidR="006A59A8" w:rsidRPr="007F00D3">
        <w:rPr>
          <w:rFonts w:ascii="Book Antiqua" w:hAnsi="Book Antiqua" w:cs="Times New Roman"/>
          <w:sz w:val="24"/>
          <w:szCs w:val="24"/>
        </w:rPr>
        <w:t xml:space="preserve"> +81-22-717</w:t>
      </w:r>
      <w:r w:rsidRPr="007F00D3">
        <w:rPr>
          <w:rFonts w:ascii="Book Antiqua" w:hAnsi="Book Antiqua" w:cs="Times New Roman"/>
          <w:sz w:val="24"/>
          <w:szCs w:val="24"/>
        </w:rPr>
        <w:t>7171</w:t>
      </w:r>
    </w:p>
    <w:p w14:paraId="756B714C" w14:textId="74FA899C" w:rsidR="006A59A8" w:rsidRPr="007F00D3" w:rsidRDefault="00890DB1" w:rsidP="00DE4DA6">
      <w:pPr>
        <w:tabs>
          <w:tab w:val="left" w:pos="30"/>
        </w:tabs>
        <w:snapToGrid w:val="0"/>
        <w:spacing w:line="360" w:lineRule="auto"/>
        <w:rPr>
          <w:rFonts w:ascii="Book Antiqua" w:eastAsia="宋体" w:hAnsi="Book Antiqua" w:cs="Times New Roman"/>
          <w:sz w:val="24"/>
          <w:szCs w:val="24"/>
          <w:lang w:eastAsia="zh-CN"/>
        </w:rPr>
      </w:pPr>
      <w:r w:rsidRPr="007F00D3">
        <w:rPr>
          <w:rFonts w:ascii="Book Antiqua" w:hAnsi="Book Antiqua" w:cs="Times New Roman"/>
          <w:b/>
          <w:sz w:val="24"/>
          <w:szCs w:val="24"/>
        </w:rPr>
        <w:t>Fax:</w:t>
      </w:r>
      <w:r w:rsidR="006A59A8" w:rsidRPr="007F00D3">
        <w:rPr>
          <w:rFonts w:ascii="Book Antiqua" w:hAnsi="Book Antiqua" w:cs="Times New Roman"/>
          <w:sz w:val="24"/>
          <w:szCs w:val="24"/>
        </w:rPr>
        <w:t xml:space="preserve"> +81-22-717</w:t>
      </w:r>
      <w:r w:rsidRPr="007F00D3">
        <w:rPr>
          <w:rFonts w:ascii="Book Antiqua" w:hAnsi="Book Antiqua" w:cs="Times New Roman"/>
          <w:sz w:val="24"/>
          <w:szCs w:val="24"/>
        </w:rPr>
        <w:t>7177</w:t>
      </w:r>
    </w:p>
    <w:p w14:paraId="4A7E1F94" w14:textId="77777777" w:rsidR="006A59A8" w:rsidRPr="007F00D3" w:rsidRDefault="006A59A8" w:rsidP="00DE4DA6">
      <w:pPr>
        <w:tabs>
          <w:tab w:val="left" w:pos="30"/>
        </w:tabs>
        <w:snapToGrid w:val="0"/>
        <w:spacing w:line="360" w:lineRule="auto"/>
        <w:rPr>
          <w:rFonts w:ascii="Book Antiqua" w:eastAsia="宋体" w:hAnsi="Book Antiqua" w:cs="Times New Roman"/>
          <w:sz w:val="24"/>
          <w:szCs w:val="24"/>
          <w:lang w:eastAsia="zh-CN"/>
        </w:rPr>
      </w:pPr>
    </w:p>
    <w:p w14:paraId="0B027460" w14:textId="3ADB7D26" w:rsidR="006A59A8" w:rsidRPr="007F00D3" w:rsidRDefault="006A59A8" w:rsidP="00DE4DA6">
      <w:pPr>
        <w:tabs>
          <w:tab w:val="left" w:pos="30"/>
        </w:tabs>
        <w:snapToGrid w:val="0"/>
        <w:spacing w:line="360" w:lineRule="auto"/>
        <w:rPr>
          <w:rFonts w:ascii="Book Antiqua" w:eastAsia="宋体" w:hAnsi="Book Antiqua" w:cs="Times New Roman"/>
          <w:b/>
          <w:sz w:val="24"/>
          <w:szCs w:val="24"/>
          <w:lang w:eastAsia="zh-CN"/>
        </w:rPr>
      </w:pPr>
      <w:r w:rsidRPr="007F00D3">
        <w:rPr>
          <w:rFonts w:ascii="Book Antiqua" w:eastAsia="宋体" w:hAnsi="Book Antiqua" w:cs="Times New Roman"/>
          <w:b/>
          <w:sz w:val="24"/>
          <w:szCs w:val="24"/>
          <w:lang w:eastAsia="zh-CN"/>
        </w:rPr>
        <w:t xml:space="preserve">Received: </w:t>
      </w:r>
      <w:r w:rsidRPr="007F00D3">
        <w:rPr>
          <w:rFonts w:ascii="Book Antiqua" w:eastAsia="宋体" w:hAnsi="Book Antiqua" w:cs="Times New Roman" w:hint="eastAsia"/>
          <w:sz w:val="24"/>
          <w:szCs w:val="24"/>
          <w:lang w:eastAsia="zh-CN"/>
        </w:rPr>
        <w:t>February 15, 2016</w:t>
      </w:r>
    </w:p>
    <w:p w14:paraId="78374DC1" w14:textId="2CC8F81A" w:rsidR="006A59A8" w:rsidRPr="007F00D3" w:rsidRDefault="006A59A8" w:rsidP="00DE4DA6">
      <w:pPr>
        <w:tabs>
          <w:tab w:val="left" w:pos="30"/>
        </w:tabs>
        <w:snapToGrid w:val="0"/>
        <w:spacing w:line="360" w:lineRule="auto"/>
        <w:rPr>
          <w:rFonts w:ascii="Book Antiqua" w:eastAsia="宋体" w:hAnsi="Book Antiqua" w:cs="Times New Roman"/>
          <w:b/>
          <w:sz w:val="24"/>
          <w:szCs w:val="24"/>
          <w:lang w:eastAsia="zh-CN"/>
        </w:rPr>
      </w:pPr>
      <w:r w:rsidRPr="007F00D3">
        <w:rPr>
          <w:rFonts w:ascii="Book Antiqua" w:eastAsia="宋体" w:hAnsi="Book Antiqua" w:cs="Times New Roman"/>
          <w:b/>
          <w:sz w:val="24"/>
          <w:szCs w:val="24"/>
          <w:lang w:eastAsia="zh-CN"/>
        </w:rPr>
        <w:t xml:space="preserve">Peer-review started: </w:t>
      </w:r>
      <w:r w:rsidRPr="007F00D3">
        <w:rPr>
          <w:rFonts w:ascii="Book Antiqua" w:eastAsia="宋体" w:hAnsi="Book Antiqua" w:cs="Times New Roman" w:hint="eastAsia"/>
          <w:sz w:val="24"/>
          <w:szCs w:val="24"/>
          <w:lang w:eastAsia="zh-CN"/>
        </w:rPr>
        <w:t>February 17, 2016</w:t>
      </w:r>
    </w:p>
    <w:p w14:paraId="7CAEDEDE" w14:textId="34E2C06F" w:rsidR="006A59A8" w:rsidRPr="007F00D3" w:rsidRDefault="006A59A8" w:rsidP="00DE4DA6">
      <w:pPr>
        <w:tabs>
          <w:tab w:val="left" w:pos="30"/>
        </w:tabs>
        <w:snapToGrid w:val="0"/>
        <w:spacing w:line="360" w:lineRule="auto"/>
        <w:rPr>
          <w:rFonts w:ascii="Book Antiqua" w:eastAsia="宋体" w:hAnsi="Book Antiqua" w:cs="Times New Roman"/>
          <w:b/>
          <w:sz w:val="24"/>
          <w:szCs w:val="24"/>
          <w:lang w:eastAsia="zh-CN"/>
        </w:rPr>
      </w:pPr>
      <w:r w:rsidRPr="007F00D3">
        <w:rPr>
          <w:rFonts w:ascii="Book Antiqua" w:eastAsia="宋体" w:hAnsi="Book Antiqua" w:cs="Times New Roman"/>
          <w:b/>
          <w:sz w:val="24"/>
          <w:szCs w:val="24"/>
          <w:lang w:eastAsia="zh-CN"/>
        </w:rPr>
        <w:t xml:space="preserve">First decision: </w:t>
      </w:r>
      <w:r w:rsidRPr="007F00D3">
        <w:rPr>
          <w:rFonts w:ascii="Book Antiqua" w:eastAsia="宋体" w:hAnsi="Book Antiqua" w:cs="Times New Roman" w:hint="eastAsia"/>
          <w:sz w:val="24"/>
          <w:szCs w:val="24"/>
          <w:lang w:eastAsia="zh-CN"/>
        </w:rPr>
        <w:t>March 9, 2016</w:t>
      </w:r>
    </w:p>
    <w:p w14:paraId="5BA8F14B" w14:textId="1223D8D4" w:rsidR="006A59A8" w:rsidRPr="007F00D3" w:rsidRDefault="006A59A8" w:rsidP="00DE4DA6">
      <w:pPr>
        <w:tabs>
          <w:tab w:val="left" w:pos="30"/>
        </w:tabs>
        <w:snapToGrid w:val="0"/>
        <w:spacing w:line="360" w:lineRule="auto"/>
        <w:rPr>
          <w:rFonts w:ascii="Book Antiqua" w:eastAsia="宋体" w:hAnsi="Book Antiqua" w:cs="Times New Roman"/>
          <w:b/>
          <w:sz w:val="24"/>
          <w:szCs w:val="24"/>
          <w:lang w:eastAsia="zh-CN"/>
        </w:rPr>
      </w:pPr>
      <w:r w:rsidRPr="007F00D3">
        <w:rPr>
          <w:rFonts w:ascii="Book Antiqua" w:eastAsia="宋体" w:hAnsi="Book Antiqua" w:cs="Times New Roman"/>
          <w:b/>
          <w:sz w:val="24"/>
          <w:szCs w:val="24"/>
          <w:lang w:eastAsia="zh-CN"/>
        </w:rPr>
        <w:t xml:space="preserve">Revised: </w:t>
      </w:r>
      <w:r w:rsidRPr="007F00D3">
        <w:rPr>
          <w:rFonts w:ascii="Book Antiqua" w:eastAsia="宋体" w:hAnsi="Book Antiqua" w:cs="Times New Roman" w:hint="eastAsia"/>
          <w:sz w:val="24"/>
          <w:szCs w:val="24"/>
          <w:lang w:eastAsia="zh-CN"/>
        </w:rPr>
        <w:t>March 19, 2016</w:t>
      </w:r>
    </w:p>
    <w:p w14:paraId="7B3DB3D1" w14:textId="7B44D195" w:rsidR="006A59A8" w:rsidRPr="007F00D3" w:rsidRDefault="006A59A8" w:rsidP="00DE4DA6">
      <w:pPr>
        <w:tabs>
          <w:tab w:val="left" w:pos="30"/>
        </w:tabs>
        <w:snapToGrid w:val="0"/>
        <w:spacing w:line="360" w:lineRule="auto"/>
        <w:rPr>
          <w:rFonts w:ascii="Book Antiqua" w:eastAsia="宋体" w:hAnsi="Book Antiqua" w:cs="Times New Roman"/>
          <w:b/>
          <w:sz w:val="24"/>
          <w:szCs w:val="24"/>
          <w:lang w:eastAsia="zh-CN"/>
        </w:rPr>
      </w:pPr>
      <w:r w:rsidRPr="007F00D3">
        <w:rPr>
          <w:rFonts w:ascii="Book Antiqua" w:eastAsia="宋体" w:hAnsi="Book Antiqua" w:cs="Times New Roman"/>
          <w:b/>
          <w:sz w:val="24"/>
          <w:szCs w:val="24"/>
          <w:lang w:eastAsia="zh-CN"/>
        </w:rPr>
        <w:t>Accepted:</w:t>
      </w:r>
      <w:r w:rsidR="000A1100">
        <w:rPr>
          <w:rFonts w:ascii="Book Antiqua" w:eastAsia="宋体" w:hAnsi="Book Antiqua" w:cs="Times New Roman"/>
          <w:b/>
          <w:sz w:val="24"/>
          <w:szCs w:val="24"/>
          <w:lang w:eastAsia="zh-CN"/>
        </w:rPr>
        <w:t xml:space="preserve"> </w:t>
      </w:r>
      <w:r w:rsidR="000A1100" w:rsidRPr="000A1100">
        <w:rPr>
          <w:rFonts w:ascii="Book Antiqua" w:eastAsia="宋体" w:hAnsi="Book Antiqua" w:cs="Times New Roman"/>
          <w:sz w:val="24"/>
          <w:szCs w:val="24"/>
          <w:lang w:eastAsia="zh-CN"/>
        </w:rPr>
        <w:t>April 7, 2016</w:t>
      </w:r>
    </w:p>
    <w:p w14:paraId="09285682" w14:textId="77777777" w:rsidR="006A59A8" w:rsidRPr="007F00D3" w:rsidRDefault="006A59A8" w:rsidP="00DE4DA6">
      <w:pPr>
        <w:tabs>
          <w:tab w:val="left" w:pos="30"/>
        </w:tabs>
        <w:snapToGrid w:val="0"/>
        <w:spacing w:line="360" w:lineRule="auto"/>
        <w:rPr>
          <w:rFonts w:ascii="Book Antiqua" w:eastAsia="宋体" w:hAnsi="Book Antiqua" w:cs="Times New Roman"/>
          <w:b/>
          <w:sz w:val="24"/>
          <w:szCs w:val="24"/>
          <w:lang w:eastAsia="zh-CN"/>
        </w:rPr>
      </w:pPr>
      <w:r w:rsidRPr="007F00D3">
        <w:rPr>
          <w:rFonts w:ascii="Book Antiqua" w:eastAsia="宋体" w:hAnsi="Book Antiqua" w:cs="Times New Roman"/>
          <w:b/>
          <w:sz w:val="24"/>
          <w:szCs w:val="24"/>
          <w:lang w:eastAsia="zh-CN"/>
        </w:rPr>
        <w:t>Article in press:</w:t>
      </w:r>
    </w:p>
    <w:p w14:paraId="6B8B7D2F" w14:textId="77777777" w:rsidR="006A59A8" w:rsidRPr="007F00D3" w:rsidRDefault="006A59A8" w:rsidP="00DE4DA6">
      <w:pPr>
        <w:tabs>
          <w:tab w:val="left" w:pos="30"/>
        </w:tabs>
        <w:snapToGrid w:val="0"/>
        <w:spacing w:line="360" w:lineRule="auto"/>
        <w:rPr>
          <w:rFonts w:ascii="Book Antiqua" w:eastAsia="宋体" w:hAnsi="Book Antiqua" w:cs="Times New Roman"/>
          <w:b/>
          <w:sz w:val="24"/>
          <w:szCs w:val="24"/>
          <w:lang w:val="pl-PL" w:eastAsia="zh-CN"/>
        </w:rPr>
      </w:pPr>
      <w:r w:rsidRPr="007F00D3">
        <w:rPr>
          <w:rFonts w:ascii="Book Antiqua" w:eastAsia="宋体" w:hAnsi="Book Antiqua" w:cs="Times New Roman"/>
          <w:b/>
          <w:sz w:val="24"/>
          <w:szCs w:val="24"/>
          <w:lang w:val="pl-PL" w:eastAsia="zh-CN"/>
        </w:rPr>
        <w:t>Published online:</w:t>
      </w:r>
    </w:p>
    <w:p w14:paraId="638E5EFC" w14:textId="77777777" w:rsidR="006A59A8" w:rsidRPr="007F00D3" w:rsidRDefault="006A59A8" w:rsidP="00DE4DA6">
      <w:pPr>
        <w:tabs>
          <w:tab w:val="left" w:pos="30"/>
        </w:tabs>
        <w:snapToGrid w:val="0"/>
        <w:spacing w:line="360" w:lineRule="auto"/>
        <w:rPr>
          <w:rFonts w:ascii="Book Antiqua" w:eastAsia="宋体" w:hAnsi="Book Antiqua" w:cs="Times New Roman"/>
          <w:sz w:val="24"/>
          <w:szCs w:val="24"/>
          <w:lang w:eastAsia="zh-CN"/>
        </w:rPr>
      </w:pPr>
    </w:p>
    <w:p w14:paraId="0BEACEEC" w14:textId="35E6784E" w:rsidR="00986112" w:rsidRPr="007F00D3" w:rsidRDefault="00986112" w:rsidP="00DE4DA6">
      <w:pPr>
        <w:tabs>
          <w:tab w:val="left" w:pos="30"/>
        </w:tabs>
        <w:snapToGrid w:val="0"/>
        <w:spacing w:line="360" w:lineRule="auto"/>
        <w:rPr>
          <w:rFonts w:ascii="Book Antiqua" w:hAnsi="Book Antiqua" w:cs="Times New Roman"/>
          <w:kern w:val="0"/>
          <w:sz w:val="24"/>
          <w:szCs w:val="24"/>
        </w:rPr>
      </w:pPr>
      <w:r w:rsidRPr="007F00D3">
        <w:rPr>
          <w:rFonts w:ascii="Book Antiqua" w:hAnsi="Book Antiqua" w:cs="Times New Roman"/>
          <w:color w:val="FF0000"/>
          <w:sz w:val="24"/>
          <w:szCs w:val="24"/>
        </w:rPr>
        <w:br w:type="page"/>
      </w:r>
    </w:p>
    <w:p w14:paraId="476542C6" w14:textId="3E4A31C9" w:rsidR="001320E6" w:rsidRPr="007F00D3" w:rsidRDefault="00824DD4" w:rsidP="00DE4DA6">
      <w:pPr>
        <w:snapToGrid w:val="0"/>
        <w:spacing w:line="360" w:lineRule="auto"/>
        <w:rPr>
          <w:rFonts w:ascii="Book Antiqua" w:hAnsi="Book Antiqua" w:cs="Times New Roman"/>
          <w:b/>
          <w:sz w:val="24"/>
          <w:szCs w:val="24"/>
        </w:rPr>
      </w:pPr>
      <w:r w:rsidRPr="007F00D3">
        <w:rPr>
          <w:rFonts w:ascii="Book Antiqua" w:hAnsi="Book Antiqua" w:cs="Times New Roman"/>
          <w:b/>
          <w:sz w:val="24"/>
          <w:szCs w:val="24"/>
        </w:rPr>
        <w:lastRenderedPageBreak/>
        <w:t>Abstract</w:t>
      </w:r>
    </w:p>
    <w:p w14:paraId="3641956B" w14:textId="12EDD833" w:rsidR="001320E6" w:rsidRPr="007F00D3" w:rsidRDefault="00824DD4" w:rsidP="00DE4DA6">
      <w:pPr>
        <w:snapToGrid w:val="0"/>
        <w:spacing w:line="360" w:lineRule="auto"/>
        <w:rPr>
          <w:rFonts w:ascii="Book Antiqua" w:hAnsi="Book Antiqua" w:cs="Times New Roman"/>
          <w:sz w:val="24"/>
          <w:szCs w:val="24"/>
        </w:rPr>
      </w:pPr>
      <w:r w:rsidRPr="007F00D3">
        <w:rPr>
          <w:rFonts w:ascii="Book Antiqua" w:hAnsi="Book Antiqua" w:cs="Times New Roman"/>
          <w:b/>
          <w:caps/>
          <w:kern w:val="0"/>
          <w:sz w:val="24"/>
          <w:szCs w:val="24"/>
        </w:rPr>
        <w:t>Aim</w:t>
      </w:r>
      <w:r w:rsidR="00DE3264" w:rsidRPr="007F00D3">
        <w:rPr>
          <w:rFonts w:ascii="Book Antiqua" w:hAnsi="Book Antiqua"/>
          <w:b/>
          <w:caps/>
          <w:kern w:val="0"/>
          <w:sz w:val="24"/>
        </w:rPr>
        <w:t>:</w:t>
      </w:r>
      <w:r w:rsidR="007F00D3" w:rsidRPr="007F00D3">
        <w:rPr>
          <w:rFonts w:ascii="Book Antiqua" w:eastAsia="宋体" w:hAnsi="Book Antiqua" w:cs="Times New Roman" w:hint="eastAsia"/>
          <w:kern w:val="0"/>
          <w:sz w:val="24"/>
          <w:szCs w:val="24"/>
          <w:lang w:eastAsia="zh-CN"/>
        </w:rPr>
        <w:t xml:space="preserve"> </w:t>
      </w:r>
      <w:r w:rsidR="00131770" w:rsidRPr="007F00D3">
        <w:rPr>
          <w:rFonts w:ascii="Book Antiqua" w:hAnsi="Book Antiqua" w:cs="Times New Roman"/>
          <w:sz w:val="24"/>
          <w:szCs w:val="24"/>
        </w:rPr>
        <w:t xml:space="preserve">To investigate the </w:t>
      </w:r>
      <w:r w:rsidR="00131770" w:rsidRPr="007F00D3">
        <w:rPr>
          <w:rFonts w:ascii="Book Antiqua" w:hAnsi="Book Antiqua" w:cs="Times New Roman"/>
          <w:kern w:val="0"/>
          <w:sz w:val="24"/>
          <w:szCs w:val="24"/>
        </w:rPr>
        <w:t xml:space="preserve">microRNA (miRNA) expression during histological progression from </w:t>
      </w:r>
      <w:r w:rsidR="00C13F67" w:rsidRPr="007F00D3">
        <w:rPr>
          <w:rFonts w:ascii="Book Antiqua" w:hAnsi="Book Antiqua" w:cs="Times New Roman"/>
          <w:kern w:val="0"/>
          <w:sz w:val="24"/>
          <w:szCs w:val="24"/>
        </w:rPr>
        <w:t xml:space="preserve">colorectal </w:t>
      </w:r>
      <w:r w:rsidR="00131770" w:rsidRPr="007F00D3">
        <w:rPr>
          <w:rFonts w:ascii="Book Antiqua" w:hAnsi="Book Antiqua" w:cs="Times New Roman"/>
          <w:kern w:val="0"/>
          <w:sz w:val="24"/>
          <w:szCs w:val="24"/>
        </w:rPr>
        <w:t xml:space="preserve">normal mucosa through adenoma to carcinoma within a lesion. </w:t>
      </w:r>
    </w:p>
    <w:p w14:paraId="0F28A0FB" w14:textId="77777777" w:rsidR="00890DB1" w:rsidRPr="007F00D3" w:rsidRDefault="00890DB1" w:rsidP="00DE4DA6">
      <w:pPr>
        <w:snapToGrid w:val="0"/>
        <w:spacing w:line="360" w:lineRule="auto"/>
        <w:rPr>
          <w:rFonts w:ascii="Book Antiqua" w:hAnsi="Book Antiqua" w:cs="Times New Roman"/>
          <w:b/>
          <w:kern w:val="0"/>
          <w:sz w:val="24"/>
          <w:szCs w:val="24"/>
        </w:rPr>
      </w:pPr>
    </w:p>
    <w:p w14:paraId="7C39F38C" w14:textId="6244BFD8" w:rsidR="00824DD4" w:rsidRPr="007F00D3" w:rsidRDefault="00824DD4" w:rsidP="00DE4DA6">
      <w:pPr>
        <w:snapToGrid w:val="0"/>
        <w:spacing w:line="360" w:lineRule="auto"/>
        <w:rPr>
          <w:rFonts w:ascii="Book Antiqua" w:hAnsi="Book Antiqua" w:cs="Times New Roman"/>
          <w:i/>
          <w:kern w:val="0"/>
          <w:sz w:val="24"/>
          <w:szCs w:val="24"/>
        </w:rPr>
      </w:pPr>
      <w:r w:rsidRPr="007F00D3">
        <w:rPr>
          <w:rFonts w:ascii="Book Antiqua" w:hAnsi="Book Antiqua" w:cs="Times New Roman"/>
          <w:b/>
          <w:caps/>
          <w:kern w:val="0"/>
          <w:sz w:val="24"/>
          <w:szCs w:val="24"/>
        </w:rPr>
        <w:t>Methods</w:t>
      </w:r>
      <w:r w:rsidR="004360F4" w:rsidRPr="007F00D3">
        <w:rPr>
          <w:rFonts w:ascii="Book Antiqua" w:hAnsi="Book Antiqua" w:cs="Times New Roman"/>
          <w:b/>
          <w:caps/>
          <w:kern w:val="0"/>
          <w:sz w:val="24"/>
          <w:szCs w:val="24"/>
        </w:rPr>
        <w:t>:</w:t>
      </w:r>
      <w:r w:rsidR="001320E6" w:rsidRPr="007F00D3">
        <w:rPr>
          <w:rFonts w:ascii="Book Antiqua" w:hAnsi="Book Antiqua" w:cs="Times New Roman"/>
          <w:i/>
          <w:kern w:val="0"/>
          <w:sz w:val="24"/>
          <w:szCs w:val="24"/>
        </w:rPr>
        <w:t xml:space="preserve"> </w:t>
      </w:r>
      <w:r w:rsidR="00D914F7" w:rsidRPr="007F00D3">
        <w:rPr>
          <w:rFonts w:ascii="Book Antiqua" w:hAnsi="Book Antiqua" w:cs="Times New Roman"/>
          <w:kern w:val="0"/>
          <w:sz w:val="24"/>
          <w:szCs w:val="24"/>
        </w:rPr>
        <w:t xml:space="preserve">Using microarray, </w:t>
      </w:r>
      <w:r w:rsidR="001320E6" w:rsidRPr="007F00D3">
        <w:rPr>
          <w:rFonts w:ascii="Book Antiqua" w:hAnsi="Book Antiqua" w:cs="Times New Roman"/>
          <w:kern w:val="0"/>
          <w:sz w:val="24"/>
          <w:szCs w:val="24"/>
        </w:rPr>
        <w:t xml:space="preserve">the sequential changes </w:t>
      </w:r>
      <w:r w:rsidR="005B2694" w:rsidRPr="007F00D3">
        <w:rPr>
          <w:rFonts w:ascii="Book Antiqua" w:hAnsi="Book Antiqua" w:cs="Times New Roman"/>
          <w:kern w:val="0"/>
          <w:sz w:val="24"/>
          <w:szCs w:val="24"/>
        </w:rPr>
        <w:t>in</w:t>
      </w:r>
      <w:r w:rsidR="001320E6" w:rsidRPr="007F00D3">
        <w:rPr>
          <w:rFonts w:ascii="Book Antiqua" w:hAnsi="Book Antiqua" w:cs="Times New Roman"/>
          <w:kern w:val="0"/>
          <w:sz w:val="24"/>
          <w:szCs w:val="24"/>
        </w:rPr>
        <w:t xml:space="preserve"> miRNA expression profiles </w:t>
      </w:r>
      <w:r w:rsidR="00D914F7" w:rsidRPr="007F00D3">
        <w:rPr>
          <w:rFonts w:ascii="Book Antiqua" w:hAnsi="Book Antiqua" w:cs="Times New Roman"/>
          <w:kern w:val="0"/>
          <w:sz w:val="24"/>
          <w:szCs w:val="24"/>
        </w:rPr>
        <w:t xml:space="preserve">were compared </w:t>
      </w:r>
      <w:r w:rsidR="001320E6" w:rsidRPr="007F00D3">
        <w:rPr>
          <w:rFonts w:ascii="Book Antiqua" w:hAnsi="Book Antiqua" w:cs="Times New Roman"/>
          <w:kern w:val="0"/>
          <w:sz w:val="24"/>
          <w:szCs w:val="24"/>
        </w:rPr>
        <w:t xml:space="preserve">in colonic lesions from matched samples; histologically, </w:t>
      </w:r>
      <w:r w:rsidR="001320E6" w:rsidRPr="007F00D3">
        <w:rPr>
          <w:rFonts w:ascii="Book Antiqua" w:hAnsi="Book Antiqua" w:cs="Times New Roman"/>
          <w:sz w:val="24"/>
          <w:szCs w:val="24"/>
        </w:rPr>
        <w:t>non-neoplastic mucosa</w:t>
      </w:r>
      <w:r w:rsidR="001320E6" w:rsidRPr="007F00D3">
        <w:rPr>
          <w:rFonts w:ascii="Book Antiqua" w:hAnsi="Book Antiqua" w:cs="Times New Roman"/>
          <w:kern w:val="0"/>
          <w:sz w:val="24"/>
          <w:szCs w:val="24"/>
        </w:rPr>
        <w:t xml:space="preserve">, adenoma, and submucosal invasive carcinoma were </w:t>
      </w:r>
      <w:proofErr w:type="spellStart"/>
      <w:r w:rsidR="001320E6" w:rsidRPr="007F00D3">
        <w:rPr>
          <w:rFonts w:ascii="Book Antiqua" w:hAnsi="Book Antiqua" w:cs="Times New Roman"/>
          <w:kern w:val="0"/>
          <w:sz w:val="24"/>
          <w:szCs w:val="24"/>
        </w:rPr>
        <w:t>microdissected</w:t>
      </w:r>
      <w:proofErr w:type="spellEnd"/>
      <w:r w:rsidR="001320E6" w:rsidRPr="007F00D3">
        <w:rPr>
          <w:rFonts w:ascii="Book Antiqua" w:hAnsi="Book Antiqua" w:cs="Times New Roman"/>
          <w:kern w:val="0"/>
          <w:sz w:val="24"/>
          <w:szCs w:val="24"/>
        </w:rPr>
        <w:t xml:space="preserve"> from a tissue sample</w:t>
      </w:r>
      <w:r w:rsidR="004D42DC" w:rsidRPr="007F00D3">
        <w:rPr>
          <w:rFonts w:ascii="Book Antiqua" w:hAnsi="Book Antiqua" w:cs="Times New Roman"/>
          <w:kern w:val="0"/>
          <w:sz w:val="24"/>
          <w:szCs w:val="24"/>
        </w:rPr>
        <w:t xml:space="preserve">. </w:t>
      </w:r>
      <w:r w:rsidR="006842CF" w:rsidRPr="007F00D3">
        <w:rPr>
          <w:rFonts w:ascii="Book Antiqua" w:hAnsi="Book Antiqua" w:cs="Times New Roman"/>
          <w:kern w:val="0"/>
          <w:sz w:val="24"/>
          <w:szCs w:val="24"/>
        </w:rPr>
        <w:t xml:space="preserve">Cell proliferation assay was performed to </w:t>
      </w:r>
      <w:r w:rsidR="005B2694" w:rsidRPr="007F00D3">
        <w:rPr>
          <w:rFonts w:ascii="Book Antiqua" w:hAnsi="Book Antiqua" w:cs="Times New Roman"/>
          <w:kern w:val="0"/>
          <w:sz w:val="24"/>
          <w:szCs w:val="24"/>
        </w:rPr>
        <w:t>observe</w:t>
      </w:r>
      <w:r w:rsidR="006842CF" w:rsidRPr="007F00D3">
        <w:rPr>
          <w:rFonts w:ascii="Book Antiqua" w:hAnsi="Book Antiqua" w:cs="Times New Roman"/>
          <w:kern w:val="0"/>
          <w:sz w:val="24"/>
          <w:szCs w:val="24"/>
        </w:rPr>
        <w:t xml:space="preserve"> the effect of miRNA, and </w:t>
      </w:r>
      <w:r w:rsidR="00D914F7" w:rsidRPr="007F00D3">
        <w:rPr>
          <w:rFonts w:ascii="Book Antiqua" w:hAnsi="Book Antiqua" w:cs="Times New Roman"/>
          <w:kern w:val="0"/>
          <w:sz w:val="24"/>
          <w:szCs w:val="24"/>
        </w:rPr>
        <w:t>its</w:t>
      </w:r>
      <w:r w:rsidR="006842CF" w:rsidRPr="007F00D3">
        <w:rPr>
          <w:rFonts w:ascii="Book Antiqua" w:hAnsi="Book Antiqua" w:cs="Times New Roman"/>
          <w:kern w:val="0"/>
          <w:sz w:val="24"/>
          <w:szCs w:val="24"/>
        </w:rPr>
        <w:t xml:space="preserve"> target genes were predicted </w:t>
      </w:r>
      <w:r w:rsidR="005B2694" w:rsidRPr="007F00D3">
        <w:rPr>
          <w:rFonts w:ascii="Book Antiqua" w:hAnsi="Book Antiqua" w:cs="Times New Roman"/>
          <w:kern w:val="0"/>
          <w:sz w:val="24"/>
          <w:szCs w:val="24"/>
        </w:rPr>
        <w:t>using</w:t>
      </w:r>
      <w:r w:rsidR="006842CF" w:rsidRPr="007F00D3">
        <w:rPr>
          <w:rFonts w:ascii="Book Antiqua" w:hAnsi="Book Antiqua" w:cs="Times New Roman"/>
          <w:kern w:val="0"/>
          <w:sz w:val="24"/>
          <w:szCs w:val="24"/>
        </w:rPr>
        <w:t xml:space="preserve"> bioinformatics approaches and the expression profile of SW480 transfected with </w:t>
      </w:r>
      <w:r w:rsidR="00D602A9" w:rsidRPr="007F00D3">
        <w:rPr>
          <w:rFonts w:ascii="Book Antiqua" w:hAnsi="Book Antiqua" w:cs="Times New Roman"/>
          <w:kern w:val="0"/>
          <w:sz w:val="24"/>
          <w:szCs w:val="24"/>
        </w:rPr>
        <w:t xml:space="preserve">the </w:t>
      </w:r>
      <w:r w:rsidR="006842CF" w:rsidRPr="007F00D3">
        <w:rPr>
          <w:rFonts w:ascii="Book Antiqua" w:hAnsi="Book Antiqua" w:cs="Times New Roman"/>
          <w:kern w:val="0"/>
          <w:sz w:val="24"/>
          <w:szCs w:val="24"/>
        </w:rPr>
        <w:t xml:space="preserve">miRNA mimics. </w:t>
      </w:r>
      <w:proofErr w:type="gramStart"/>
      <w:r w:rsidR="006842CF" w:rsidRPr="007F00D3">
        <w:rPr>
          <w:rFonts w:ascii="Book Antiqua" w:hAnsi="Book Antiqua" w:cs="Times New Roman"/>
          <w:kern w:val="0"/>
          <w:sz w:val="24"/>
          <w:szCs w:val="24"/>
        </w:rPr>
        <w:t>mRNA</w:t>
      </w:r>
      <w:proofErr w:type="gramEnd"/>
      <w:r w:rsidR="002D3770" w:rsidRPr="007F00D3">
        <w:rPr>
          <w:rFonts w:ascii="Book Antiqua" w:eastAsia="宋体" w:hAnsi="Book Antiqua" w:cs="Times New Roman" w:hint="eastAsia"/>
          <w:kern w:val="0"/>
          <w:sz w:val="24"/>
          <w:szCs w:val="24"/>
          <w:lang w:eastAsia="zh-CN"/>
        </w:rPr>
        <w:t xml:space="preserve"> </w:t>
      </w:r>
      <w:r w:rsidR="006842CF" w:rsidRPr="007F00D3">
        <w:rPr>
          <w:rFonts w:ascii="Book Antiqua" w:hAnsi="Book Antiqua" w:cs="Times New Roman"/>
          <w:kern w:val="0"/>
          <w:sz w:val="24"/>
          <w:szCs w:val="24"/>
        </w:rPr>
        <w:t xml:space="preserve">and protein levels of the target gene in </w:t>
      </w:r>
      <w:r w:rsidR="00D602A9" w:rsidRPr="007F00D3">
        <w:rPr>
          <w:rFonts w:ascii="Book Antiqua" w:hAnsi="Book Antiqua" w:cs="Times New Roman"/>
          <w:kern w:val="0"/>
          <w:sz w:val="24"/>
          <w:szCs w:val="24"/>
        </w:rPr>
        <w:t xml:space="preserve">colon </w:t>
      </w:r>
      <w:r w:rsidR="006842CF" w:rsidRPr="007F00D3">
        <w:rPr>
          <w:rFonts w:ascii="Book Antiqua" w:hAnsi="Book Antiqua" w:cs="Times New Roman"/>
          <w:kern w:val="0"/>
          <w:sz w:val="24"/>
          <w:szCs w:val="24"/>
        </w:rPr>
        <w:t xml:space="preserve">cancer cell lines with a mimic control or miRNA mimics were measured </w:t>
      </w:r>
      <w:r w:rsidR="005B2694" w:rsidRPr="007F00D3">
        <w:rPr>
          <w:rFonts w:ascii="Book Antiqua" w:hAnsi="Book Antiqua" w:cs="Times New Roman"/>
          <w:kern w:val="0"/>
          <w:sz w:val="24"/>
          <w:szCs w:val="24"/>
        </w:rPr>
        <w:t>using</w:t>
      </w:r>
      <w:r w:rsidR="006842CF" w:rsidRPr="007F00D3">
        <w:rPr>
          <w:rFonts w:ascii="Book Antiqua" w:hAnsi="Book Antiqua" w:cs="Times New Roman"/>
          <w:kern w:val="0"/>
          <w:sz w:val="24"/>
          <w:szCs w:val="24"/>
        </w:rPr>
        <w:t xml:space="preserve"> </w:t>
      </w:r>
      <w:proofErr w:type="spellStart"/>
      <w:r w:rsidR="006842CF" w:rsidRPr="007F00D3">
        <w:rPr>
          <w:rFonts w:ascii="Book Antiqua" w:hAnsi="Book Antiqua" w:cs="Times New Roman"/>
          <w:kern w:val="0"/>
          <w:sz w:val="24"/>
          <w:szCs w:val="24"/>
        </w:rPr>
        <w:t>qRT</w:t>
      </w:r>
      <w:proofErr w:type="spellEnd"/>
      <w:r w:rsidR="005B2694" w:rsidRPr="007F00D3">
        <w:rPr>
          <w:rFonts w:ascii="Book Antiqua" w:hAnsi="Book Antiqua" w:cs="Times New Roman"/>
          <w:kern w:val="0"/>
          <w:sz w:val="24"/>
          <w:szCs w:val="24"/>
        </w:rPr>
        <w:t>–</w:t>
      </w:r>
      <w:r w:rsidR="006842CF" w:rsidRPr="007F00D3">
        <w:rPr>
          <w:rFonts w:ascii="Book Antiqua" w:hAnsi="Book Antiqua" w:cs="Times New Roman"/>
          <w:kern w:val="0"/>
          <w:sz w:val="24"/>
          <w:szCs w:val="24"/>
        </w:rPr>
        <w:t>PCR and Western blotting. The expression level</w:t>
      </w:r>
      <w:r w:rsidR="001D38F7" w:rsidRPr="007F00D3">
        <w:rPr>
          <w:rFonts w:ascii="Book Antiqua" w:hAnsi="Book Antiqua" w:cs="Times New Roman"/>
          <w:kern w:val="0"/>
          <w:sz w:val="24"/>
          <w:szCs w:val="24"/>
        </w:rPr>
        <w:t>s</w:t>
      </w:r>
      <w:r w:rsidR="006842CF" w:rsidRPr="007F00D3">
        <w:rPr>
          <w:rFonts w:ascii="Book Antiqua" w:hAnsi="Book Antiqua" w:cs="Times New Roman"/>
          <w:kern w:val="0"/>
          <w:sz w:val="24"/>
          <w:szCs w:val="24"/>
        </w:rPr>
        <w:t xml:space="preserve"> of miRNA and target gene in colorectal tissue samples were also measured.</w:t>
      </w:r>
    </w:p>
    <w:p w14:paraId="24B47CF3" w14:textId="77777777" w:rsidR="00890DB1" w:rsidRPr="007F00D3" w:rsidRDefault="00890DB1" w:rsidP="00DE4DA6">
      <w:pPr>
        <w:snapToGrid w:val="0"/>
        <w:spacing w:line="360" w:lineRule="auto"/>
        <w:rPr>
          <w:rFonts w:ascii="Book Antiqua" w:hAnsi="Book Antiqua" w:cs="Times New Roman"/>
          <w:b/>
          <w:kern w:val="0"/>
          <w:sz w:val="24"/>
          <w:szCs w:val="24"/>
        </w:rPr>
      </w:pPr>
    </w:p>
    <w:p w14:paraId="1CE347E3" w14:textId="795C820C" w:rsidR="001320E6" w:rsidRPr="007F00D3" w:rsidRDefault="00824DD4" w:rsidP="00DE4DA6">
      <w:pPr>
        <w:snapToGrid w:val="0"/>
        <w:spacing w:line="360" w:lineRule="auto"/>
        <w:rPr>
          <w:rFonts w:ascii="Book Antiqua" w:hAnsi="Book Antiqua" w:cs="Times New Roman"/>
          <w:color w:val="000000" w:themeColor="text1"/>
          <w:kern w:val="0"/>
          <w:sz w:val="24"/>
          <w:szCs w:val="24"/>
        </w:rPr>
      </w:pPr>
      <w:r w:rsidRPr="007F00D3">
        <w:rPr>
          <w:rFonts w:ascii="Book Antiqua" w:hAnsi="Book Antiqua"/>
          <w:b/>
          <w:caps/>
          <w:kern w:val="0"/>
          <w:sz w:val="24"/>
        </w:rPr>
        <w:t>Results</w:t>
      </w:r>
      <w:r w:rsidR="004360F4" w:rsidRPr="007F00D3">
        <w:rPr>
          <w:rFonts w:ascii="Book Antiqua" w:hAnsi="Book Antiqua"/>
          <w:b/>
          <w:caps/>
          <w:kern w:val="0"/>
          <w:sz w:val="24"/>
        </w:rPr>
        <w:t>:</w:t>
      </w:r>
      <w:r w:rsidRPr="007F00D3">
        <w:rPr>
          <w:rFonts w:ascii="Book Antiqua" w:hAnsi="Book Antiqua" w:cs="Times New Roman"/>
          <w:i/>
          <w:kern w:val="0"/>
          <w:sz w:val="24"/>
          <w:szCs w:val="24"/>
        </w:rPr>
        <w:t xml:space="preserve"> </w:t>
      </w:r>
      <w:r w:rsidR="001320E6" w:rsidRPr="007F00D3">
        <w:rPr>
          <w:rStyle w:val="hps"/>
          <w:rFonts w:ascii="Book Antiqua" w:hAnsi="Book Antiqua" w:cs="Times New Roman"/>
          <w:color w:val="000000" w:themeColor="text1"/>
          <w:sz w:val="24"/>
          <w:szCs w:val="24"/>
        </w:rPr>
        <w:t>Microarray analysis identified that the miR-320 family,</w:t>
      </w:r>
      <w:r w:rsidR="001320E6" w:rsidRPr="007F00D3">
        <w:rPr>
          <w:rFonts w:ascii="Book Antiqua" w:hAnsi="Book Antiqua" w:cs="Times New Roman"/>
          <w:color w:val="000000" w:themeColor="text1"/>
          <w:kern w:val="0"/>
          <w:sz w:val="24"/>
          <w:szCs w:val="24"/>
        </w:rPr>
        <w:t xml:space="preserve"> including miR-320a, miR-320b, miR-320c, miR-320d, and miR-320e,</w:t>
      </w:r>
      <w:r w:rsidR="001320E6" w:rsidRPr="007F00D3">
        <w:rPr>
          <w:rStyle w:val="hps"/>
          <w:rFonts w:ascii="Book Antiqua" w:hAnsi="Book Antiqua" w:cs="Times New Roman"/>
          <w:color w:val="000000" w:themeColor="text1"/>
          <w:sz w:val="24"/>
          <w:szCs w:val="24"/>
        </w:rPr>
        <w:t xml:space="preserve"> were differentially expressed in adenoma and </w:t>
      </w:r>
      <w:r w:rsidR="001320E6" w:rsidRPr="007F00D3">
        <w:rPr>
          <w:rFonts w:ascii="Book Antiqua" w:hAnsi="Book Antiqua" w:cs="Times New Roman"/>
          <w:color w:val="000000" w:themeColor="text1"/>
          <w:kern w:val="0"/>
          <w:sz w:val="24"/>
          <w:szCs w:val="24"/>
        </w:rPr>
        <w:t>submucosal invasive carcinoma</w:t>
      </w:r>
      <w:r w:rsidR="001320E6" w:rsidRPr="007F00D3">
        <w:rPr>
          <w:rStyle w:val="hps"/>
          <w:rFonts w:ascii="Book Antiqua" w:hAnsi="Book Antiqua" w:cs="Times New Roman"/>
          <w:color w:val="000000" w:themeColor="text1"/>
          <w:sz w:val="24"/>
          <w:szCs w:val="24"/>
        </w:rPr>
        <w:t>.</w:t>
      </w:r>
      <w:r w:rsidR="001320E6" w:rsidRPr="007F00D3">
        <w:rPr>
          <w:rFonts w:ascii="Book Antiqua" w:eastAsia="AdvGulliv-R" w:hAnsi="Book Antiqua" w:cs="Times New Roman"/>
          <w:color w:val="000000" w:themeColor="text1"/>
          <w:kern w:val="0"/>
          <w:sz w:val="24"/>
          <w:szCs w:val="24"/>
        </w:rPr>
        <w:t xml:space="preserve"> </w:t>
      </w:r>
      <w:r w:rsidR="00DD08DF" w:rsidRPr="007F00D3">
        <w:rPr>
          <w:rFonts w:ascii="Book Antiqua" w:hAnsi="Book Antiqua" w:cs="Times New Roman"/>
          <w:color w:val="000000" w:themeColor="text1"/>
          <w:kern w:val="0"/>
          <w:sz w:val="24"/>
          <w:szCs w:val="24"/>
        </w:rPr>
        <w:t>T</w:t>
      </w:r>
      <w:r w:rsidR="001320E6" w:rsidRPr="007F00D3">
        <w:rPr>
          <w:rFonts w:ascii="Book Antiqua" w:eastAsia="AdvGulliv-R" w:hAnsi="Book Antiqua" w:cs="Times New Roman"/>
          <w:color w:val="000000" w:themeColor="text1"/>
          <w:kern w:val="0"/>
          <w:sz w:val="24"/>
          <w:szCs w:val="24"/>
        </w:rPr>
        <w:t xml:space="preserve">he </w:t>
      </w:r>
      <w:r w:rsidR="001320E6" w:rsidRPr="007F00D3">
        <w:rPr>
          <w:rFonts w:ascii="Book Antiqua" w:hAnsi="Book Antiqua" w:cs="Times New Roman"/>
          <w:color w:val="000000" w:themeColor="text1"/>
          <w:kern w:val="0"/>
          <w:sz w:val="24"/>
          <w:szCs w:val="24"/>
        </w:rPr>
        <w:t xml:space="preserve">miR-320 family, which </w:t>
      </w:r>
      <w:r w:rsidR="001320E6" w:rsidRPr="007F00D3">
        <w:rPr>
          <w:rFonts w:ascii="Book Antiqua" w:hAnsi="Book Antiqua" w:cs="Times New Roman"/>
          <w:color w:val="000000" w:themeColor="text1"/>
          <w:sz w:val="24"/>
          <w:szCs w:val="24"/>
        </w:rPr>
        <w:t>inhibits cell proliferation,</w:t>
      </w:r>
      <w:r w:rsidR="001320E6" w:rsidRPr="007F00D3">
        <w:rPr>
          <w:rFonts w:ascii="Book Antiqua" w:hAnsi="Book Antiqua" w:cs="Times New Roman"/>
          <w:color w:val="000000" w:themeColor="text1"/>
          <w:kern w:val="0"/>
          <w:sz w:val="24"/>
          <w:szCs w:val="24"/>
        </w:rPr>
        <w:t xml:space="preserve"> is</w:t>
      </w:r>
      <w:r w:rsidR="001320E6" w:rsidRPr="007F00D3">
        <w:rPr>
          <w:rFonts w:ascii="Book Antiqua" w:eastAsia="AdvGulliv-R" w:hAnsi="Book Antiqua" w:cs="Times New Roman"/>
          <w:color w:val="000000" w:themeColor="text1"/>
          <w:kern w:val="0"/>
          <w:sz w:val="24"/>
          <w:szCs w:val="24"/>
        </w:rPr>
        <w:t xml:space="preserve"> frequently</w:t>
      </w:r>
      <w:r w:rsidR="001320E6" w:rsidRPr="007F00D3">
        <w:rPr>
          <w:rFonts w:ascii="Book Antiqua" w:hAnsi="Book Antiqua" w:cs="Times New Roman"/>
          <w:color w:val="000000" w:themeColor="text1"/>
          <w:kern w:val="0"/>
          <w:sz w:val="24"/>
          <w:szCs w:val="24"/>
        </w:rPr>
        <w:t xml:space="preserve"> downregulated in colorectal adenoma and submucosal invasive carcinoma tissues</w:t>
      </w:r>
      <w:r w:rsidR="001320E6" w:rsidRPr="007F00D3">
        <w:rPr>
          <w:rFonts w:ascii="Book Antiqua" w:hAnsi="Book Antiqua" w:cs="Times New Roman"/>
          <w:color w:val="000000" w:themeColor="text1"/>
          <w:sz w:val="24"/>
          <w:szCs w:val="24"/>
        </w:rPr>
        <w:t xml:space="preserve">. </w:t>
      </w:r>
      <w:r w:rsidR="001320E6" w:rsidRPr="007F00D3">
        <w:rPr>
          <w:rFonts w:ascii="Book Antiqua" w:hAnsi="Book Antiqua" w:cs="Times New Roman"/>
          <w:color w:val="000000" w:themeColor="text1"/>
          <w:kern w:val="0"/>
          <w:sz w:val="24"/>
          <w:szCs w:val="24"/>
        </w:rPr>
        <w:t>S</w:t>
      </w:r>
      <w:r w:rsidR="001320E6" w:rsidRPr="007F00D3">
        <w:rPr>
          <w:rFonts w:ascii="Book Antiqua" w:eastAsia="TimesLTStd-Roman" w:hAnsi="Book Antiqua" w:cs="Times New Roman"/>
          <w:kern w:val="0"/>
          <w:sz w:val="24"/>
          <w:szCs w:val="24"/>
        </w:rPr>
        <w:t xml:space="preserve">even genes including CDK6 </w:t>
      </w:r>
      <w:r w:rsidR="001320E6" w:rsidRPr="007F00D3">
        <w:rPr>
          <w:rStyle w:val="hps"/>
          <w:rFonts w:ascii="Book Antiqua" w:hAnsi="Book Antiqua" w:cs="Times New Roman"/>
          <w:sz w:val="24"/>
          <w:szCs w:val="24"/>
        </w:rPr>
        <w:t xml:space="preserve">were identified to be common in the results of </w:t>
      </w:r>
      <w:r w:rsidR="004360F4" w:rsidRPr="007F00D3">
        <w:rPr>
          <w:rFonts w:ascii="Book Antiqua" w:eastAsia="AdvGulliv-I" w:hAnsi="Book Antiqua" w:cs="Times New Roman"/>
          <w:color w:val="000000" w:themeColor="text1"/>
          <w:kern w:val="0"/>
          <w:sz w:val="24"/>
          <w:szCs w:val="24"/>
        </w:rPr>
        <w:t>g</w:t>
      </w:r>
      <w:r w:rsidR="001320E6" w:rsidRPr="007F00D3">
        <w:rPr>
          <w:rFonts w:ascii="Book Antiqua" w:eastAsia="AdvGulliv-I" w:hAnsi="Book Antiqua" w:cs="Times New Roman"/>
          <w:color w:val="000000" w:themeColor="text1"/>
          <w:kern w:val="0"/>
          <w:sz w:val="24"/>
          <w:szCs w:val="24"/>
        </w:rPr>
        <w:t xml:space="preserve">ene expression </w:t>
      </w:r>
      <w:r w:rsidR="00C957A5" w:rsidRPr="007F00D3">
        <w:rPr>
          <w:rFonts w:ascii="Book Antiqua" w:eastAsia="AdvGulliv-I" w:hAnsi="Book Antiqua" w:cs="Times New Roman" w:hint="eastAsia"/>
          <w:color w:val="000000" w:themeColor="text1"/>
          <w:kern w:val="0"/>
          <w:sz w:val="24"/>
          <w:szCs w:val="24"/>
        </w:rPr>
        <w:t xml:space="preserve">array </w:t>
      </w:r>
      <w:r w:rsidR="001320E6" w:rsidRPr="007F00D3">
        <w:rPr>
          <w:rFonts w:ascii="Book Antiqua" w:eastAsia="AdvGulliv-I" w:hAnsi="Book Antiqua" w:cs="Times New Roman"/>
          <w:color w:val="000000" w:themeColor="text1"/>
          <w:kern w:val="0"/>
          <w:sz w:val="24"/>
          <w:szCs w:val="24"/>
        </w:rPr>
        <w:t xml:space="preserve">and </w:t>
      </w:r>
      <w:r w:rsidR="001320E6" w:rsidRPr="007F00D3">
        <w:rPr>
          <w:rFonts w:ascii="Book Antiqua" w:eastAsia="TimesLTStd-Roman" w:hAnsi="Book Antiqua" w:cs="Times New Roman"/>
          <w:kern w:val="0"/>
          <w:sz w:val="24"/>
          <w:szCs w:val="24"/>
        </w:rPr>
        <w:t xml:space="preserve">bioinformatics </w:t>
      </w:r>
      <w:r w:rsidR="001320E6" w:rsidRPr="007F00D3">
        <w:rPr>
          <w:rStyle w:val="hps"/>
          <w:rFonts w:ascii="Book Antiqua" w:hAnsi="Book Antiqua" w:cs="Times New Roman"/>
          <w:sz w:val="24"/>
          <w:szCs w:val="24"/>
        </w:rPr>
        <w:t>analyses performed to find the</w:t>
      </w:r>
      <w:r w:rsidR="001320E6" w:rsidRPr="007F00D3">
        <w:rPr>
          <w:rFonts w:ascii="Book Antiqua" w:hAnsi="Book Antiqua" w:cs="Times New Roman"/>
          <w:color w:val="000000" w:themeColor="text1"/>
          <w:kern w:val="0"/>
          <w:sz w:val="24"/>
          <w:szCs w:val="24"/>
        </w:rPr>
        <w:t xml:space="preserve"> target gene of the miR-320 family</w:t>
      </w:r>
      <w:r w:rsidR="001320E6" w:rsidRPr="007F00D3">
        <w:rPr>
          <w:rStyle w:val="hps"/>
          <w:rFonts w:ascii="Book Antiqua" w:hAnsi="Book Antiqua" w:cs="Times New Roman"/>
          <w:sz w:val="24"/>
          <w:szCs w:val="24"/>
        </w:rPr>
        <w:t>.</w:t>
      </w:r>
      <w:r w:rsidR="001320E6" w:rsidRPr="007F00D3">
        <w:rPr>
          <w:rFonts w:ascii="Book Antiqua" w:hAnsi="Book Antiqua" w:cs="Times New Roman"/>
          <w:color w:val="000000" w:themeColor="text1"/>
          <w:kern w:val="0"/>
          <w:sz w:val="24"/>
          <w:szCs w:val="24"/>
        </w:rPr>
        <w:t xml:space="preserve"> We confirmed that mRNA and protein levels of CDK6 were significantly suppressed in colon cancer cell lines w</w:t>
      </w:r>
      <w:r w:rsidR="001320E6" w:rsidRPr="007F00D3">
        <w:rPr>
          <w:rFonts w:ascii="Book Antiqua" w:eastAsia="TimesLTStd-Roman" w:hAnsi="Book Antiqua" w:cs="Times New Roman"/>
          <w:color w:val="000000" w:themeColor="text1"/>
          <w:kern w:val="0"/>
          <w:sz w:val="24"/>
          <w:szCs w:val="24"/>
        </w:rPr>
        <w:t xml:space="preserve">ith miR-320 family mimics. </w:t>
      </w:r>
      <w:r w:rsidR="001320E6" w:rsidRPr="007F00D3">
        <w:rPr>
          <w:rFonts w:ascii="Book Antiqua" w:hAnsi="Book Antiqua" w:cs="Times New Roman"/>
          <w:color w:val="000000" w:themeColor="text1"/>
          <w:kern w:val="0"/>
          <w:sz w:val="24"/>
          <w:szCs w:val="24"/>
        </w:rPr>
        <w:t xml:space="preserve">CDK6 expression was found to increase from </w:t>
      </w:r>
      <w:r w:rsidR="001320E6" w:rsidRPr="007F00D3">
        <w:rPr>
          <w:rFonts w:ascii="Book Antiqua" w:hAnsi="Book Antiqua" w:cs="Times New Roman"/>
          <w:color w:val="000000" w:themeColor="text1"/>
          <w:sz w:val="24"/>
          <w:szCs w:val="24"/>
        </w:rPr>
        <w:t>non-neoplastic mucosa</w:t>
      </w:r>
      <w:r w:rsidR="001320E6" w:rsidRPr="007F00D3">
        <w:rPr>
          <w:rFonts w:ascii="Book Antiqua" w:hAnsi="Book Antiqua" w:cs="Times New Roman"/>
          <w:color w:val="000000" w:themeColor="text1"/>
          <w:kern w:val="0"/>
          <w:sz w:val="24"/>
          <w:szCs w:val="24"/>
        </w:rPr>
        <w:t xml:space="preserve"> through adenoma to submucosal invasive carcinoma tissues and showed an inverse correlation with miR-320 family expression.</w:t>
      </w:r>
    </w:p>
    <w:p w14:paraId="3B2A3FDC" w14:textId="77777777" w:rsidR="00890DB1" w:rsidRPr="007F00D3" w:rsidRDefault="00890DB1" w:rsidP="00DE4DA6">
      <w:pPr>
        <w:snapToGrid w:val="0"/>
        <w:spacing w:line="360" w:lineRule="auto"/>
        <w:rPr>
          <w:rFonts w:ascii="Book Antiqua" w:hAnsi="Book Antiqua" w:cs="Times New Roman"/>
          <w:b/>
          <w:kern w:val="0"/>
          <w:sz w:val="24"/>
          <w:szCs w:val="24"/>
        </w:rPr>
      </w:pPr>
    </w:p>
    <w:p w14:paraId="4E5F154B" w14:textId="10728CD8" w:rsidR="001320E6" w:rsidRPr="007F00D3" w:rsidRDefault="00824DD4" w:rsidP="00DE4DA6">
      <w:pPr>
        <w:snapToGrid w:val="0"/>
        <w:spacing w:line="360" w:lineRule="auto"/>
        <w:rPr>
          <w:rStyle w:val="hps"/>
          <w:rFonts w:ascii="Book Antiqua" w:hAnsi="Book Antiqua" w:cs="Times New Roman"/>
          <w:kern w:val="0"/>
          <w:sz w:val="24"/>
          <w:szCs w:val="24"/>
        </w:rPr>
      </w:pPr>
      <w:r w:rsidRPr="007F00D3">
        <w:rPr>
          <w:rFonts w:ascii="Book Antiqua" w:hAnsi="Book Antiqua"/>
          <w:b/>
          <w:caps/>
          <w:kern w:val="0"/>
          <w:sz w:val="24"/>
        </w:rPr>
        <w:t>Conclusion</w:t>
      </w:r>
      <w:r w:rsidR="00F67A29" w:rsidRPr="007F00D3">
        <w:rPr>
          <w:rFonts w:ascii="Book Antiqua" w:hAnsi="Book Antiqua"/>
          <w:b/>
          <w:caps/>
          <w:kern w:val="0"/>
          <w:sz w:val="24"/>
        </w:rPr>
        <w:t>:</w:t>
      </w:r>
      <w:r w:rsidR="001320E6" w:rsidRPr="007F00D3">
        <w:rPr>
          <w:rFonts w:ascii="Book Antiqua" w:hAnsi="Book Antiqua"/>
          <w:i/>
          <w:kern w:val="0"/>
          <w:sz w:val="24"/>
        </w:rPr>
        <w:t xml:space="preserve"> </w:t>
      </w:r>
      <w:r w:rsidR="001320E6" w:rsidRPr="007F00D3">
        <w:rPr>
          <w:rStyle w:val="hps"/>
          <w:rFonts w:ascii="Book Antiqua" w:hAnsi="Book Antiqua" w:cs="Times New Roman"/>
          <w:sz w:val="24"/>
          <w:szCs w:val="24"/>
        </w:rPr>
        <w:t>miR-320 family</w:t>
      </w:r>
      <w:r w:rsidR="001320E6" w:rsidRPr="007F00D3">
        <w:rPr>
          <w:rFonts w:ascii="Book Antiqua" w:hAnsi="Book Antiqua" w:cs="Times New Roman"/>
          <w:sz w:val="24"/>
          <w:szCs w:val="24"/>
        </w:rPr>
        <w:t xml:space="preserve"> </w:t>
      </w:r>
      <w:r w:rsidR="001320E6" w:rsidRPr="007F00D3">
        <w:rPr>
          <w:rFonts w:ascii="Book Antiqua" w:hAnsi="Book Antiqua" w:cs="Times New Roman"/>
          <w:kern w:val="0"/>
          <w:sz w:val="24"/>
          <w:szCs w:val="24"/>
        </w:rPr>
        <w:t>affects colorectal tumor proliferation by targeting CDK6</w:t>
      </w:r>
      <w:r w:rsidR="00D23CBC" w:rsidRPr="007F00D3">
        <w:rPr>
          <w:rFonts w:ascii="Book Antiqua" w:hAnsi="Book Antiqua" w:cs="Times New Roman"/>
          <w:kern w:val="0"/>
          <w:sz w:val="24"/>
          <w:szCs w:val="24"/>
        </w:rPr>
        <w:t>,</w:t>
      </w:r>
      <w:r w:rsidR="001320E6" w:rsidRPr="007F00D3">
        <w:rPr>
          <w:rFonts w:ascii="Book Antiqua" w:hAnsi="Book Antiqua" w:cs="Times New Roman"/>
          <w:kern w:val="0"/>
          <w:sz w:val="24"/>
          <w:szCs w:val="24"/>
        </w:rPr>
        <w:t xml:space="preserve"> </w:t>
      </w:r>
      <w:r w:rsidR="001320E6" w:rsidRPr="007F00D3">
        <w:rPr>
          <w:rStyle w:val="hps"/>
          <w:rFonts w:ascii="Book Antiqua" w:hAnsi="Book Antiqua" w:cs="Times New Roman"/>
          <w:sz w:val="24"/>
          <w:szCs w:val="24"/>
        </w:rPr>
        <w:t>plays</w:t>
      </w:r>
      <w:r w:rsidR="001320E6" w:rsidRPr="007F00D3">
        <w:rPr>
          <w:rFonts w:ascii="Book Antiqua" w:hAnsi="Book Antiqua" w:cs="Times New Roman"/>
          <w:sz w:val="24"/>
          <w:szCs w:val="24"/>
        </w:rPr>
        <w:t xml:space="preserve"> </w:t>
      </w:r>
      <w:r w:rsidR="001320E6" w:rsidRPr="007F00D3">
        <w:rPr>
          <w:rStyle w:val="hps"/>
          <w:rFonts w:ascii="Book Antiqua" w:hAnsi="Book Antiqua" w:cs="Times New Roman"/>
          <w:sz w:val="24"/>
          <w:szCs w:val="24"/>
        </w:rPr>
        <w:t xml:space="preserve">important role in </w:t>
      </w:r>
      <w:r w:rsidR="00574162" w:rsidRPr="007F00D3">
        <w:rPr>
          <w:rStyle w:val="hps"/>
          <w:rFonts w:ascii="Book Antiqua" w:hAnsi="Book Antiqua" w:cs="Times New Roman"/>
          <w:sz w:val="24"/>
          <w:szCs w:val="24"/>
        </w:rPr>
        <w:t>its</w:t>
      </w:r>
      <w:r w:rsidR="001320E6" w:rsidRPr="007F00D3">
        <w:rPr>
          <w:rFonts w:ascii="Book Antiqua" w:hAnsi="Book Antiqua" w:cs="Times New Roman"/>
          <w:sz w:val="24"/>
          <w:szCs w:val="24"/>
        </w:rPr>
        <w:t xml:space="preserve"> </w:t>
      </w:r>
      <w:r w:rsidR="001320E6" w:rsidRPr="007F00D3">
        <w:rPr>
          <w:rStyle w:val="hps"/>
          <w:rFonts w:ascii="Book Antiqua" w:hAnsi="Book Antiqua" w:cs="Times New Roman"/>
          <w:sz w:val="24"/>
          <w:szCs w:val="24"/>
        </w:rPr>
        <w:t>growth</w:t>
      </w:r>
      <w:r w:rsidR="00D23CBC" w:rsidRPr="007F00D3">
        <w:rPr>
          <w:rStyle w:val="hps"/>
          <w:rFonts w:ascii="Book Antiqua" w:hAnsi="Book Antiqua" w:cs="Times New Roman"/>
          <w:sz w:val="24"/>
          <w:szCs w:val="24"/>
        </w:rPr>
        <w:t>,</w:t>
      </w:r>
      <w:r w:rsidR="001320E6" w:rsidRPr="007F00D3">
        <w:rPr>
          <w:rStyle w:val="hps"/>
          <w:rFonts w:ascii="Book Antiqua" w:hAnsi="Book Antiqua" w:cs="Times New Roman"/>
          <w:sz w:val="24"/>
          <w:szCs w:val="24"/>
        </w:rPr>
        <w:t xml:space="preserve"> </w:t>
      </w:r>
      <w:r w:rsidR="00574162" w:rsidRPr="007F00D3">
        <w:rPr>
          <w:rStyle w:val="hps"/>
          <w:rFonts w:ascii="Book Antiqua" w:hAnsi="Book Antiqua" w:cs="Times New Roman"/>
          <w:sz w:val="24"/>
          <w:szCs w:val="24"/>
        </w:rPr>
        <w:t>and</w:t>
      </w:r>
      <w:r w:rsidR="001320E6" w:rsidRPr="007F00D3">
        <w:rPr>
          <w:rStyle w:val="hps"/>
          <w:rFonts w:ascii="Book Antiqua" w:hAnsi="Book Antiqua" w:cs="Times New Roman"/>
          <w:sz w:val="24"/>
          <w:szCs w:val="24"/>
        </w:rPr>
        <w:t xml:space="preserve"> is considered to be</w:t>
      </w:r>
      <w:r w:rsidR="001320E6" w:rsidRPr="007F00D3">
        <w:rPr>
          <w:rFonts w:ascii="Book Antiqua" w:hAnsi="Book Antiqua" w:cs="Times New Roman"/>
          <w:sz w:val="24"/>
          <w:szCs w:val="24"/>
        </w:rPr>
        <w:t xml:space="preserve"> </w:t>
      </w:r>
      <w:r w:rsidR="001320E6" w:rsidRPr="007F00D3">
        <w:rPr>
          <w:rStyle w:val="hps"/>
          <w:rFonts w:ascii="Book Antiqua" w:hAnsi="Book Antiqua" w:cs="Times New Roman"/>
          <w:sz w:val="24"/>
          <w:szCs w:val="24"/>
        </w:rPr>
        <w:t>a biomarker</w:t>
      </w:r>
      <w:r w:rsidR="001320E6" w:rsidRPr="007F00D3">
        <w:rPr>
          <w:rFonts w:ascii="Book Antiqua" w:hAnsi="Book Antiqua" w:cs="Times New Roman"/>
          <w:sz w:val="24"/>
          <w:szCs w:val="24"/>
        </w:rPr>
        <w:t xml:space="preserve"> </w:t>
      </w:r>
      <w:r w:rsidR="001320E6" w:rsidRPr="007F00D3">
        <w:rPr>
          <w:rStyle w:val="hps"/>
          <w:rFonts w:ascii="Book Antiqua" w:hAnsi="Book Antiqua" w:cs="Times New Roman"/>
          <w:sz w:val="24"/>
          <w:szCs w:val="24"/>
        </w:rPr>
        <w:t>for</w:t>
      </w:r>
      <w:r w:rsidR="001320E6" w:rsidRPr="007F00D3">
        <w:rPr>
          <w:rFonts w:ascii="Book Antiqua" w:hAnsi="Book Antiqua" w:cs="Times New Roman"/>
          <w:sz w:val="24"/>
          <w:szCs w:val="24"/>
        </w:rPr>
        <w:t xml:space="preserve"> </w:t>
      </w:r>
      <w:r w:rsidR="000971DD" w:rsidRPr="007F00D3">
        <w:rPr>
          <w:rFonts w:ascii="Book Antiqua" w:hAnsi="Book Antiqua" w:cs="Times New Roman"/>
          <w:sz w:val="24"/>
          <w:szCs w:val="24"/>
        </w:rPr>
        <w:t xml:space="preserve">its </w:t>
      </w:r>
      <w:r w:rsidR="001320E6" w:rsidRPr="007F00D3">
        <w:rPr>
          <w:rStyle w:val="hps"/>
          <w:rFonts w:ascii="Book Antiqua" w:hAnsi="Book Antiqua" w:cs="Times New Roman"/>
          <w:sz w:val="24"/>
          <w:szCs w:val="24"/>
        </w:rPr>
        <w:t>early detection.</w:t>
      </w:r>
    </w:p>
    <w:p w14:paraId="69E5D827" w14:textId="77777777" w:rsidR="00890DB1" w:rsidRPr="007F00D3" w:rsidRDefault="00890DB1" w:rsidP="00DE4DA6">
      <w:pPr>
        <w:widowControl/>
        <w:snapToGrid w:val="0"/>
        <w:spacing w:line="360" w:lineRule="auto"/>
        <w:rPr>
          <w:rFonts w:ascii="Book Antiqua" w:hAnsi="Book Antiqua" w:cs="Times New Roman"/>
          <w:sz w:val="24"/>
          <w:szCs w:val="24"/>
        </w:rPr>
      </w:pPr>
    </w:p>
    <w:p w14:paraId="17B48E74" w14:textId="3C9E4E15" w:rsidR="00986112" w:rsidRPr="007F00D3" w:rsidRDefault="00986112" w:rsidP="00DE4DA6">
      <w:pPr>
        <w:widowControl/>
        <w:snapToGrid w:val="0"/>
        <w:spacing w:line="360" w:lineRule="auto"/>
        <w:rPr>
          <w:rFonts w:ascii="Book Antiqua" w:hAnsi="Book Antiqua" w:cs="Times New Roman"/>
          <w:b/>
          <w:sz w:val="24"/>
          <w:szCs w:val="24"/>
        </w:rPr>
      </w:pPr>
      <w:r w:rsidRPr="007F00D3">
        <w:rPr>
          <w:rFonts w:ascii="Book Antiqua" w:hAnsi="Book Antiqua" w:cs="Times New Roman"/>
          <w:b/>
          <w:sz w:val="24"/>
          <w:szCs w:val="24"/>
        </w:rPr>
        <w:lastRenderedPageBreak/>
        <w:t>Key</w:t>
      </w:r>
      <w:r w:rsidR="002D3770" w:rsidRPr="007F00D3">
        <w:rPr>
          <w:rFonts w:ascii="Book Antiqua" w:eastAsia="宋体" w:hAnsi="Book Antiqua" w:cs="Times New Roman" w:hint="eastAsia"/>
          <w:b/>
          <w:sz w:val="24"/>
          <w:szCs w:val="24"/>
          <w:lang w:eastAsia="zh-CN"/>
        </w:rPr>
        <w:t xml:space="preserve"> </w:t>
      </w:r>
      <w:r w:rsidR="005B2694" w:rsidRPr="007F00D3">
        <w:rPr>
          <w:rFonts w:ascii="Book Antiqua" w:hAnsi="Book Antiqua" w:cs="Times New Roman"/>
          <w:b/>
          <w:sz w:val="24"/>
          <w:szCs w:val="24"/>
        </w:rPr>
        <w:t>w</w:t>
      </w:r>
      <w:r w:rsidRPr="007F00D3">
        <w:rPr>
          <w:rFonts w:ascii="Book Antiqua" w:hAnsi="Book Antiqua" w:cs="Times New Roman"/>
          <w:b/>
          <w:sz w:val="24"/>
          <w:szCs w:val="24"/>
        </w:rPr>
        <w:t>ords:</w:t>
      </w:r>
      <w:r w:rsidR="002D3770" w:rsidRPr="007F00D3">
        <w:rPr>
          <w:rFonts w:ascii="Book Antiqua" w:eastAsia="宋体" w:hAnsi="Book Antiqua" w:cs="Times New Roman" w:hint="eastAsia"/>
          <w:b/>
          <w:sz w:val="24"/>
          <w:szCs w:val="24"/>
          <w:lang w:eastAsia="zh-CN"/>
        </w:rPr>
        <w:t xml:space="preserve"> </w:t>
      </w:r>
      <w:r w:rsidR="00890DB1" w:rsidRPr="007F00D3">
        <w:rPr>
          <w:rFonts w:ascii="Book Antiqua" w:hAnsi="Book Antiqua" w:cs="Times New Roman"/>
          <w:sz w:val="24"/>
          <w:szCs w:val="24"/>
        </w:rPr>
        <w:t>CDK6;</w:t>
      </w:r>
      <w:r w:rsidRPr="007F00D3">
        <w:rPr>
          <w:rFonts w:ascii="Book Antiqua" w:hAnsi="Book Antiqua" w:cs="Times New Roman"/>
          <w:sz w:val="24"/>
          <w:szCs w:val="24"/>
        </w:rPr>
        <w:t xml:space="preserve"> </w:t>
      </w:r>
      <w:r w:rsidRPr="007F00D3">
        <w:rPr>
          <w:rFonts w:ascii="Book Antiqua" w:hAnsi="Book Antiqua" w:cs="Times New Roman"/>
          <w:caps/>
          <w:sz w:val="24"/>
          <w:szCs w:val="24"/>
        </w:rPr>
        <w:t>c</w:t>
      </w:r>
      <w:r w:rsidRPr="007F00D3">
        <w:rPr>
          <w:rFonts w:ascii="Book Antiqua" w:hAnsi="Book Antiqua" w:cs="Times New Roman"/>
          <w:sz w:val="24"/>
          <w:szCs w:val="24"/>
        </w:rPr>
        <w:t>o</w:t>
      </w:r>
      <w:r w:rsidR="00890DB1" w:rsidRPr="007F00D3">
        <w:rPr>
          <w:rFonts w:ascii="Book Antiqua" w:hAnsi="Book Antiqua" w:cs="Times New Roman"/>
          <w:sz w:val="24"/>
          <w:szCs w:val="24"/>
        </w:rPr>
        <w:t xml:space="preserve">lorectal cancer; </w:t>
      </w:r>
      <w:r w:rsidR="00890DB1" w:rsidRPr="007F00D3">
        <w:rPr>
          <w:rFonts w:ascii="Book Antiqua" w:hAnsi="Book Antiqua" w:cs="Times New Roman"/>
          <w:caps/>
          <w:sz w:val="24"/>
          <w:szCs w:val="24"/>
        </w:rPr>
        <w:t>c</w:t>
      </w:r>
      <w:r w:rsidR="00890DB1" w:rsidRPr="007F00D3">
        <w:rPr>
          <w:rFonts w:ascii="Book Antiqua" w:hAnsi="Book Antiqua" w:cs="Times New Roman"/>
          <w:sz w:val="24"/>
          <w:szCs w:val="24"/>
        </w:rPr>
        <w:t>olorectal adenoma;</w:t>
      </w:r>
      <w:r w:rsidRPr="007F00D3">
        <w:rPr>
          <w:rFonts w:ascii="Book Antiqua" w:hAnsi="Book Antiqua" w:cs="Times New Roman"/>
          <w:sz w:val="24"/>
          <w:szCs w:val="24"/>
        </w:rPr>
        <w:t xml:space="preserve"> </w:t>
      </w:r>
      <w:r w:rsidRPr="007F00D3">
        <w:rPr>
          <w:rFonts w:ascii="Book Antiqua" w:hAnsi="Book Antiqua" w:cs="Times New Roman"/>
          <w:caps/>
          <w:sz w:val="24"/>
          <w:szCs w:val="24"/>
        </w:rPr>
        <w:t>l</w:t>
      </w:r>
      <w:r w:rsidRPr="007F00D3">
        <w:rPr>
          <w:rFonts w:ascii="Book Antiqua" w:hAnsi="Book Antiqua" w:cs="Times New Roman"/>
          <w:sz w:val="24"/>
          <w:szCs w:val="24"/>
        </w:rPr>
        <w:t>aterally spreading</w:t>
      </w:r>
      <w:r w:rsidR="00F4305D" w:rsidRPr="007F00D3">
        <w:rPr>
          <w:rFonts w:ascii="Book Antiqua" w:hAnsi="Book Antiqua" w:cs="Times New Roman"/>
          <w:sz w:val="24"/>
          <w:szCs w:val="24"/>
        </w:rPr>
        <w:t xml:space="preserve"> type</w:t>
      </w:r>
      <w:r w:rsidR="004F5E24" w:rsidRPr="007F00D3">
        <w:rPr>
          <w:rFonts w:ascii="Book Antiqua" w:hAnsi="Book Antiqua" w:cs="Times New Roman"/>
          <w:sz w:val="24"/>
          <w:szCs w:val="24"/>
        </w:rPr>
        <w:t>;</w:t>
      </w:r>
      <w:r w:rsidR="002D3770" w:rsidRPr="007F00D3">
        <w:rPr>
          <w:rFonts w:ascii="Book Antiqua" w:eastAsia="宋体" w:hAnsi="Book Antiqua" w:cs="Times New Roman" w:hint="eastAsia"/>
          <w:sz w:val="24"/>
          <w:szCs w:val="24"/>
          <w:lang w:eastAsia="zh-CN"/>
        </w:rPr>
        <w:t xml:space="preserve"> </w:t>
      </w:r>
      <w:r w:rsidR="004F5E24" w:rsidRPr="007F00D3">
        <w:rPr>
          <w:rFonts w:ascii="Book Antiqua" w:hAnsi="Book Antiqua" w:cs="Times New Roman"/>
          <w:sz w:val="24"/>
          <w:szCs w:val="24"/>
        </w:rPr>
        <w:t>miR-320</w:t>
      </w:r>
      <w:r w:rsidR="002D3770" w:rsidRPr="007F00D3">
        <w:rPr>
          <w:rFonts w:ascii="Book Antiqua" w:eastAsia="宋体" w:hAnsi="Book Antiqua" w:cs="Times New Roman" w:hint="eastAsia"/>
          <w:sz w:val="24"/>
          <w:szCs w:val="24"/>
          <w:lang w:eastAsia="zh-CN"/>
        </w:rPr>
        <w:t xml:space="preserve"> </w:t>
      </w:r>
      <w:r w:rsidR="004F5E24" w:rsidRPr="007F00D3">
        <w:rPr>
          <w:rFonts w:ascii="Book Antiqua" w:hAnsi="Book Antiqua" w:cs="Times New Roman"/>
          <w:sz w:val="24"/>
          <w:szCs w:val="24"/>
        </w:rPr>
        <w:t>family</w:t>
      </w:r>
    </w:p>
    <w:p w14:paraId="38B07976" w14:textId="77777777" w:rsidR="00890DB1" w:rsidRPr="007F00D3" w:rsidRDefault="00890DB1" w:rsidP="00DE4DA6">
      <w:pPr>
        <w:widowControl/>
        <w:snapToGrid w:val="0"/>
        <w:spacing w:line="360" w:lineRule="auto"/>
        <w:rPr>
          <w:rFonts w:ascii="Book Antiqua" w:eastAsia="宋体" w:hAnsi="Book Antiqua" w:cs="Times New Roman"/>
          <w:sz w:val="24"/>
          <w:szCs w:val="24"/>
          <w:lang w:eastAsia="zh-CN"/>
        </w:rPr>
      </w:pPr>
    </w:p>
    <w:p w14:paraId="0F29ACC2" w14:textId="77777777" w:rsidR="002D3770" w:rsidRPr="007F00D3" w:rsidRDefault="002D3770" w:rsidP="00DE4DA6">
      <w:pPr>
        <w:adjustRightInd w:val="0"/>
        <w:snapToGrid w:val="0"/>
        <w:spacing w:line="360" w:lineRule="auto"/>
        <w:rPr>
          <w:rFonts w:ascii="Book Antiqua" w:hAnsi="Book Antiqua"/>
          <w:sz w:val="24"/>
        </w:rPr>
      </w:pPr>
      <w:bookmarkStart w:id="17" w:name="OLE_LINK500"/>
      <w:bookmarkStart w:id="18" w:name="OLE_LINK1062"/>
      <w:bookmarkStart w:id="19" w:name="OLE_LINK1140"/>
      <w:bookmarkStart w:id="20" w:name="OLE_LINK1195"/>
      <w:bookmarkStart w:id="21" w:name="OLE_LINK1037"/>
      <w:bookmarkStart w:id="22" w:name="OLE_LINK359"/>
      <w:bookmarkStart w:id="23" w:name="OLE_LINK364"/>
      <w:bookmarkStart w:id="24" w:name="OLE_LINK363"/>
      <w:proofErr w:type="gramStart"/>
      <w:r w:rsidRPr="007F00D3">
        <w:rPr>
          <w:rFonts w:ascii="Book Antiqua" w:hAnsi="Book Antiqua"/>
          <w:b/>
          <w:sz w:val="24"/>
        </w:rPr>
        <w:t>© The Author(s) 2016.</w:t>
      </w:r>
      <w:proofErr w:type="gramEnd"/>
      <w:r w:rsidRPr="007F00D3">
        <w:rPr>
          <w:rFonts w:ascii="Book Antiqua" w:hAnsi="Book Antiqua"/>
          <w:sz w:val="24"/>
        </w:rPr>
        <w:t xml:space="preserve"> Published by </w:t>
      </w:r>
      <w:proofErr w:type="spellStart"/>
      <w:r w:rsidRPr="007F00D3">
        <w:rPr>
          <w:rFonts w:ascii="Book Antiqua" w:hAnsi="Book Antiqua"/>
          <w:sz w:val="24"/>
        </w:rPr>
        <w:t>Baishideng</w:t>
      </w:r>
      <w:proofErr w:type="spellEnd"/>
      <w:r w:rsidRPr="007F00D3">
        <w:rPr>
          <w:rFonts w:ascii="Book Antiqua" w:hAnsi="Book Antiqua"/>
          <w:sz w:val="24"/>
        </w:rPr>
        <w:t xml:space="preserve"> Publishing Group Inc. All rights reserved.</w:t>
      </w:r>
      <w:bookmarkEnd w:id="17"/>
      <w:bookmarkEnd w:id="18"/>
      <w:bookmarkEnd w:id="19"/>
      <w:bookmarkEnd w:id="20"/>
      <w:bookmarkEnd w:id="21"/>
      <w:bookmarkEnd w:id="22"/>
      <w:bookmarkEnd w:id="23"/>
      <w:bookmarkEnd w:id="24"/>
    </w:p>
    <w:p w14:paraId="20264882" w14:textId="77777777" w:rsidR="002D3770" w:rsidRPr="007F00D3" w:rsidRDefault="002D3770" w:rsidP="00DE4DA6">
      <w:pPr>
        <w:widowControl/>
        <w:snapToGrid w:val="0"/>
        <w:spacing w:line="360" w:lineRule="auto"/>
        <w:rPr>
          <w:rFonts w:ascii="Book Antiqua" w:eastAsia="宋体" w:hAnsi="Book Antiqua" w:cs="Times New Roman"/>
          <w:sz w:val="24"/>
          <w:szCs w:val="24"/>
          <w:lang w:eastAsia="zh-CN"/>
        </w:rPr>
      </w:pPr>
    </w:p>
    <w:p w14:paraId="65306D98" w14:textId="4DB4F03B" w:rsidR="00890DB1" w:rsidRPr="007F00D3" w:rsidRDefault="00890DB1" w:rsidP="00DE4DA6">
      <w:pPr>
        <w:widowControl/>
        <w:snapToGrid w:val="0"/>
        <w:spacing w:line="360" w:lineRule="auto"/>
        <w:rPr>
          <w:rStyle w:val="hps"/>
          <w:rFonts w:ascii="Book Antiqua" w:eastAsia="宋体" w:hAnsi="Book Antiqua" w:cs="Times New Roman"/>
          <w:b/>
          <w:bCs/>
          <w:sz w:val="24"/>
          <w:szCs w:val="24"/>
          <w:lang w:eastAsia="zh-CN"/>
        </w:rPr>
      </w:pPr>
      <w:r w:rsidRPr="007F00D3">
        <w:rPr>
          <w:rFonts w:ascii="Book Antiqua" w:hAnsi="Book Antiqua" w:cs="Times New Roman"/>
          <w:b/>
          <w:bCs/>
          <w:sz w:val="24"/>
          <w:szCs w:val="24"/>
        </w:rPr>
        <w:t>Core tip</w:t>
      </w:r>
      <w:r w:rsidR="002D3770" w:rsidRPr="007F00D3">
        <w:rPr>
          <w:rFonts w:ascii="Book Antiqua" w:eastAsia="宋体" w:hAnsi="Book Antiqua" w:cs="Times New Roman" w:hint="eastAsia"/>
          <w:b/>
          <w:bCs/>
          <w:sz w:val="24"/>
          <w:szCs w:val="24"/>
          <w:lang w:eastAsia="zh-CN"/>
        </w:rPr>
        <w:t xml:space="preserve">: </w:t>
      </w:r>
      <w:r w:rsidRPr="007F00D3">
        <w:rPr>
          <w:rFonts w:ascii="Book Antiqua" w:hAnsi="Book Antiqua" w:cs="Times New Roman"/>
          <w:kern w:val="0"/>
          <w:sz w:val="24"/>
          <w:szCs w:val="24"/>
        </w:rPr>
        <w:t xml:space="preserve">We investigated </w:t>
      </w:r>
      <w:r w:rsidRPr="007F00D3">
        <w:rPr>
          <w:rFonts w:ascii="Book Antiqua" w:hAnsi="Book Antiqua" w:cs="Book Antiqua"/>
          <w:kern w:val="0"/>
          <w:sz w:val="24"/>
          <w:szCs w:val="24"/>
        </w:rPr>
        <w:t>for the first time</w:t>
      </w:r>
      <w:r w:rsidRPr="007F00D3">
        <w:rPr>
          <w:rFonts w:ascii="Book Antiqua" w:hAnsi="Book Antiqua" w:cs="Times New Roman"/>
          <w:kern w:val="0"/>
          <w:sz w:val="24"/>
          <w:szCs w:val="24"/>
        </w:rPr>
        <w:t xml:space="preserve"> the sequential changes of miRNA expression profiles in colonic lesions from matched samples; histologically, </w:t>
      </w:r>
      <w:r w:rsidRPr="007F00D3">
        <w:rPr>
          <w:rFonts w:ascii="Book Antiqua" w:hAnsi="Book Antiqua" w:cs="Times New Roman"/>
          <w:sz w:val="24"/>
          <w:szCs w:val="24"/>
        </w:rPr>
        <w:t>non-neoplastic mucosa</w:t>
      </w:r>
      <w:r w:rsidRPr="007F00D3">
        <w:rPr>
          <w:rFonts w:ascii="Book Antiqua" w:hAnsi="Book Antiqua" w:cs="Times New Roman"/>
          <w:kern w:val="0"/>
          <w:sz w:val="24"/>
          <w:szCs w:val="24"/>
        </w:rPr>
        <w:t xml:space="preserve">, adenoma, and submucosal invasive carcinoma were </w:t>
      </w:r>
      <w:proofErr w:type="spellStart"/>
      <w:r w:rsidRPr="007F00D3">
        <w:rPr>
          <w:rFonts w:ascii="Book Antiqua" w:hAnsi="Book Antiqua" w:cs="Times New Roman"/>
          <w:kern w:val="0"/>
          <w:sz w:val="24"/>
          <w:szCs w:val="24"/>
        </w:rPr>
        <w:t>microdissected</w:t>
      </w:r>
      <w:proofErr w:type="spellEnd"/>
      <w:r w:rsidRPr="007F00D3">
        <w:rPr>
          <w:rFonts w:ascii="Book Antiqua" w:hAnsi="Book Antiqua" w:cs="Times New Roman"/>
          <w:kern w:val="0"/>
          <w:sz w:val="24"/>
          <w:szCs w:val="24"/>
        </w:rPr>
        <w:t xml:space="preserve"> from a tissue sample.</w:t>
      </w:r>
      <w:r w:rsidR="002D3770" w:rsidRPr="007F00D3">
        <w:rPr>
          <w:rFonts w:ascii="Book Antiqua" w:eastAsia="宋体" w:hAnsi="Book Antiqua" w:cs="Times New Roman" w:hint="eastAsia"/>
          <w:b/>
          <w:bCs/>
          <w:sz w:val="24"/>
          <w:szCs w:val="24"/>
          <w:lang w:eastAsia="zh-CN"/>
        </w:rPr>
        <w:t xml:space="preserve"> </w:t>
      </w:r>
      <w:r w:rsidRPr="007F00D3">
        <w:rPr>
          <w:rStyle w:val="hps"/>
          <w:rFonts w:ascii="Book Antiqua" w:hAnsi="Book Antiqua" w:cs="Times New Roman"/>
          <w:sz w:val="24"/>
          <w:szCs w:val="24"/>
        </w:rPr>
        <w:t xml:space="preserve">We have shown that the </w:t>
      </w:r>
      <w:r w:rsidR="0040090F" w:rsidRPr="007F00D3">
        <w:rPr>
          <w:rStyle w:val="hps"/>
          <w:rFonts w:ascii="Book Antiqua" w:hAnsi="Book Antiqua" w:cs="Times New Roman" w:hint="eastAsia"/>
          <w:sz w:val="24"/>
          <w:szCs w:val="24"/>
        </w:rPr>
        <w:t xml:space="preserve">miR-320a, </w:t>
      </w:r>
      <w:r w:rsidRPr="007F00D3">
        <w:rPr>
          <w:rStyle w:val="hps"/>
          <w:rFonts w:ascii="Book Antiqua" w:hAnsi="Book Antiqua" w:cs="Times New Roman"/>
          <w:sz w:val="24"/>
          <w:szCs w:val="24"/>
        </w:rPr>
        <w:t>miR-320b, miR-320c, miR</w:t>
      </w:r>
      <w:r w:rsidR="00CB6B23" w:rsidRPr="007F00D3">
        <w:rPr>
          <w:rStyle w:val="hps"/>
          <w:rFonts w:ascii="Book Antiqua" w:hAnsi="Book Antiqua" w:cs="Times New Roman" w:hint="eastAsia"/>
          <w:sz w:val="24"/>
          <w:szCs w:val="24"/>
        </w:rPr>
        <w:t>-</w:t>
      </w:r>
      <w:r w:rsidRPr="007F00D3">
        <w:rPr>
          <w:rStyle w:val="hps"/>
          <w:rFonts w:ascii="Book Antiqua" w:hAnsi="Book Antiqua" w:cs="Times New Roman"/>
          <w:sz w:val="24"/>
          <w:szCs w:val="24"/>
        </w:rPr>
        <w:t>320d</w:t>
      </w:r>
      <w:r w:rsidR="002D3770" w:rsidRPr="007F00D3">
        <w:rPr>
          <w:rStyle w:val="hps"/>
          <w:rFonts w:ascii="Book Antiqua" w:eastAsia="宋体" w:hAnsi="Book Antiqua" w:cs="Times New Roman" w:hint="eastAsia"/>
          <w:sz w:val="24"/>
          <w:szCs w:val="24"/>
          <w:lang w:eastAsia="zh-CN"/>
        </w:rPr>
        <w:t xml:space="preserve"> </w:t>
      </w:r>
      <w:r w:rsidRPr="007F00D3">
        <w:rPr>
          <w:rStyle w:val="hps"/>
          <w:rFonts w:ascii="Book Antiqua" w:hAnsi="Book Antiqua" w:cs="Times New Roman"/>
          <w:sz w:val="24"/>
          <w:szCs w:val="24"/>
        </w:rPr>
        <w:t xml:space="preserve">are </w:t>
      </w:r>
      <w:r w:rsidRPr="007F00D3">
        <w:rPr>
          <w:rFonts w:ascii="Book Antiqua" w:hAnsi="Book Antiqua" w:cs="Times New Roman"/>
          <w:kern w:val="0"/>
          <w:sz w:val="24"/>
          <w:szCs w:val="24"/>
        </w:rPr>
        <w:t>downregulated from colorectal adenoma</w:t>
      </w:r>
      <w:r w:rsidRPr="007F00D3">
        <w:rPr>
          <w:rStyle w:val="hps"/>
          <w:rFonts w:ascii="Book Antiqua" w:hAnsi="Book Antiqua" w:cs="Times New Roman"/>
          <w:sz w:val="24"/>
          <w:szCs w:val="24"/>
        </w:rPr>
        <w:t xml:space="preserve"> and miR</w:t>
      </w:r>
      <w:r w:rsidR="00CB6B23" w:rsidRPr="007F00D3">
        <w:rPr>
          <w:rStyle w:val="hps"/>
          <w:rFonts w:ascii="Book Antiqua" w:hAnsi="Book Antiqua" w:cs="Times New Roman"/>
          <w:sz w:val="24"/>
          <w:szCs w:val="24"/>
        </w:rPr>
        <w:t>-</w:t>
      </w:r>
      <w:r w:rsidRPr="007F00D3">
        <w:rPr>
          <w:rStyle w:val="hps"/>
          <w:rFonts w:ascii="Book Antiqua" w:hAnsi="Book Antiqua" w:cs="Times New Roman"/>
          <w:sz w:val="24"/>
          <w:szCs w:val="24"/>
        </w:rPr>
        <w:t xml:space="preserve">320e is </w:t>
      </w:r>
      <w:r w:rsidRPr="007F00D3">
        <w:rPr>
          <w:rFonts w:ascii="Book Antiqua" w:hAnsi="Book Antiqua" w:cs="Times New Roman"/>
          <w:kern w:val="0"/>
          <w:sz w:val="24"/>
          <w:szCs w:val="24"/>
        </w:rPr>
        <w:t>downregulated from colorectal submucosal carcinoma tissue and</w:t>
      </w:r>
      <w:r w:rsidRPr="007F00D3">
        <w:rPr>
          <w:rStyle w:val="hps"/>
          <w:rFonts w:ascii="Book Antiqua" w:hAnsi="Book Antiqua" w:cs="Times New Roman"/>
          <w:sz w:val="24"/>
          <w:szCs w:val="24"/>
        </w:rPr>
        <w:t xml:space="preserve"> the </w:t>
      </w:r>
      <w:r w:rsidRPr="007F00D3">
        <w:rPr>
          <w:rFonts w:ascii="Book Antiqua" w:hAnsi="Book Antiqua" w:cs="Times New Roman"/>
          <w:kern w:val="0"/>
          <w:sz w:val="24"/>
          <w:szCs w:val="24"/>
        </w:rPr>
        <w:t>miR-320 family suppresses tumor proliferation by targeting CDK6.</w:t>
      </w:r>
      <w:r w:rsidR="002D3770" w:rsidRPr="007F00D3">
        <w:rPr>
          <w:rFonts w:ascii="Book Antiqua" w:eastAsia="宋体" w:hAnsi="Book Antiqua" w:cs="Times New Roman" w:hint="eastAsia"/>
          <w:kern w:val="0"/>
          <w:sz w:val="24"/>
          <w:szCs w:val="24"/>
          <w:lang w:eastAsia="zh-CN"/>
        </w:rPr>
        <w:t xml:space="preserve"> </w:t>
      </w:r>
      <w:r w:rsidRPr="007F00D3">
        <w:rPr>
          <w:rStyle w:val="hps"/>
          <w:rFonts w:ascii="Book Antiqua" w:hAnsi="Book Antiqua" w:cs="Times New Roman"/>
          <w:sz w:val="24"/>
          <w:szCs w:val="24"/>
        </w:rPr>
        <w:t>The miR-320 family</w:t>
      </w:r>
      <w:r w:rsidRPr="007F00D3">
        <w:rPr>
          <w:rFonts w:ascii="Book Antiqua" w:hAnsi="Book Antiqua" w:cs="Times New Roman"/>
          <w:sz w:val="24"/>
          <w:szCs w:val="24"/>
        </w:rPr>
        <w:t xml:space="preserve"> </w:t>
      </w:r>
      <w:r w:rsidRPr="007F00D3">
        <w:rPr>
          <w:rStyle w:val="hps"/>
          <w:rFonts w:ascii="Book Antiqua" w:hAnsi="Book Antiqua" w:cs="Times New Roman"/>
          <w:sz w:val="24"/>
          <w:szCs w:val="24"/>
        </w:rPr>
        <w:t>may play</w:t>
      </w:r>
      <w:r w:rsidRPr="007F00D3">
        <w:rPr>
          <w:rFonts w:ascii="Book Antiqua" w:hAnsi="Book Antiqua" w:cs="Times New Roman"/>
          <w:sz w:val="24"/>
          <w:szCs w:val="24"/>
        </w:rPr>
        <w:t xml:space="preserve"> </w:t>
      </w:r>
      <w:r w:rsidRPr="007F00D3">
        <w:rPr>
          <w:rStyle w:val="hps"/>
          <w:rFonts w:ascii="Book Antiqua" w:hAnsi="Book Antiqua" w:cs="Times New Roman"/>
          <w:sz w:val="24"/>
          <w:szCs w:val="24"/>
        </w:rPr>
        <w:t>an important role in the</w:t>
      </w:r>
      <w:r w:rsidRPr="007F00D3">
        <w:rPr>
          <w:rFonts w:ascii="Book Antiqua" w:hAnsi="Book Antiqua" w:cs="Times New Roman"/>
          <w:sz w:val="24"/>
          <w:szCs w:val="24"/>
        </w:rPr>
        <w:t xml:space="preserve"> </w:t>
      </w:r>
      <w:r w:rsidRPr="007F00D3">
        <w:rPr>
          <w:rStyle w:val="hps"/>
          <w:rFonts w:ascii="Book Antiqua" w:hAnsi="Book Antiqua" w:cs="Times New Roman"/>
          <w:sz w:val="24"/>
          <w:szCs w:val="24"/>
        </w:rPr>
        <w:t>growth</w:t>
      </w:r>
      <w:r w:rsidRPr="007F00D3">
        <w:rPr>
          <w:rFonts w:ascii="Book Antiqua" w:hAnsi="Book Antiqua" w:cs="Times New Roman"/>
          <w:sz w:val="24"/>
          <w:szCs w:val="24"/>
        </w:rPr>
        <w:t xml:space="preserve"> </w:t>
      </w:r>
      <w:r w:rsidRPr="007F00D3">
        <w:rPr>
          <w:rStyle w:val="hps"/>
          <w:rFonts w:ascii="Book Antiqua" w:hAnsi="Book Antiqua" w:cs="Times New Roman"/>
          <w:sz w:val="24"/>
          <w:szCs w:val="24"/>
        </w:rPr>
        <w:t>of colorectal</w:t>
      </w:r>
      <w:r w:rsidRPr="007F00D3">
        <w:rPr>
          <w:rFonts w:ascii="Book Antiqua" w:hAnsi="Book Antiqua" w:cs="Times New Roman"/>
          <w:sz w:val="24"/>
          <w:szCs w:val="24"/>
        </w:rPr>
        <w:t xml:space="preserve"> </w:t>
      </w:r>
      <w:r w:rsidRPr="007F00D3">
        <w:rPr>
          <w:rStyle w:val="hps"/>
          <w:rFonts w:ascii="Book Antiqua" w:hAnsi="Book Antiqua" w:cs="Times New Roman"/>
          <w:sz w:val="24"/>
          <w:szCs w:val="24"/>
        </w:rPr>
        <w:t>tumors</w:t>
      </w:r>
      <w:r w:rsidRPr="007F00D3">
        <w:rPr>
          <w:rFonts w:ascii="Book Antiqua" w:hAnsi="Book Antiqua" w:cs="Times New Roman"/>
          <w:sz w:val="24"/>
          <w:szCs w:val="24"/>
        </w:rPr>
        <w:t xml:space="preserve"> and</w:t>
      </w:r>
      <w:r w:rsidRPr="007F00D3">
        <w:rPr>
          <w:rStyle w:val="hps"/>
          <w:rFonts w:ascii="Book Antiqua" w:hAnsi="Book Antiqua" w:cs="Times New Roman"/>
          <w:sz w:val="24"/>
          <w:szCs w:val="24"/>
        </w:rPr>
        <w:t xml:space="preserve"> can be considered as a biomarker</w:t>
      </w:r>
      <w:r w:rsidRPr="007F00D3">
        <w:rPr>
          <w:rFonts w:ascii="Book Antiqua" w:hAnsi="Book Antiqua" w:cs="Times New Roman"/>
          <w:sz w:val="24"/>
          <w:szCs w:val="24"/>
        </w:rPr>
        <w:t xml:space="preserve"> </w:t>
      </w:r>
      <w:r w:rsidRPr="007F00D3">
        <w:rPr>
          <w:rStyle w:val="hps"/>
          <w:rFonts w:ascii="Book Antiqua" w:hAnsi="Book Antiqua" w:cs="Times New Roman"/>
          <w:sz w:val="24"/>
          <w:szCs w:val="24"/>
        </w:rPr>
        <w:t>for the</w:t>
      </w:r>
      <w:r w:rsidRPr="007F00D3">
        <w:rPr>
          <w:rFonts w:ascii="Book Antiqua" w:hAnsi="Book Antiqua" w:cs="Times New Roman"/>
          <w:sz w:val="24"/>
          <w:szCs w:val="24"/>
        </w:rPr>
        <w:t xml:space="preserve"> </w:t>
      </w:r>
      <w:r w:rsidRPr="007F00D3">
        <w:rPr>
          <w:rStyle w:val="hps"/>
          <w:rFonts w:ascii="Book Antiqua" w:hAnsi="Book Antiqua" w:cs="Times New Roman"/>
          <w:sz w:val="24"/>
          <w:szCs w:val="24"/>
        </w:rPr>
        <w:t>early detection</w:t>
      </w:r>
      <w:r w:rsidRPr="007F00D3">
        <w:rPr>
          <w:rFonts w:ascii="Book Antiqua" w:hAnsi="Book Antiqua" w:cs="Times New Roman"/>
          <w:sz w:val="24"/>
          <w:szCs w:val="24"/>
        </w:rPr>
        <w:t xml:space="preserve"> </w:t>
      </w:r>
      <w:r w:rsidRPr="007F00D3">
        <w:rPr>
          <w:rStyle w:val="hps"/>
          <w:rFonts w:ascii="Book Antiqua" w:hAnsi="Book Antiqua" w:cs="Times New Roman"/>
          <w:sz w:val="24"/>
          <w:szCs w:val="24"/>
        </w:rPr>
        <w:t>of</w:t>
      </w:r>
      <w:r w:rsidRPr="007F00D3">
        <w:rPr>
          <w:rFonts w:ascii="Book Antiqua" w:hAnsi="Book Antiqua" w:cs="Times New Roman"/>
          <w:sz w:val="24"/>
          <w:szCs w:val="24"/>
        </w:rPr>
        <w:t xml:space="preserve"> </w:t>
      </w:r>
      <w:r w:rsidRPr="007F00D3">
        <w:rPr>
          <w:rStyle w:val="hps"/>
          <w:rFonts w:ascii="Book Antiqua" w:hAnsi="Book Antiqua" w:cs="Times New Roman"/>
          <w:sz w:val="24"/>
          <w:szCs w:val="24"/>
        </w:rPr>
        <w:t>colorectal</w:t>
      </w:r>
      <w:r w:rsidRPr="007F00D3">
        <w:rPr>
          <w:rFonts w:ascii="Book Antiqua" w:hAnsi="Book Antiqua" w:cs="Times New Roman"/>
          <w:sz w:val="24"/>
          <w:szCs w:val="24"/>
        </w:rPr>
        <w:t xml:space="preserve"> </w:t>
      </w:r>
      <w:r w:rsidRPr="007F00D3">
        <w:rPr>
          <w:rStyle w:val="hps"/>
          <w:rFonts w:ascii="Book Antiqua" w:hAnsi="Book Antiqua" w:cs="Times New Roman"/>
          <w:sz w:val="24"/>
          <w:szCs w:val="24"/>
        </w:rPr>
        <w:t>tumors.</w:t>
      </w:r>
    </w:p>
    <w:p w14:paraId="4C112D3A" w14:textId="77777777" w:rsidR="00984C99" w:rsidRPr="007F00D3" w:rsidRDefault="00984C99" w:rsidP="00DE4DA6">
      <w:pPr>
        <w:snapToGrid w:val="0"/>
        <w:spacing w:line="360" w:lineRule="auto"/>
        <w:rPr>
          <w:rFonts w:ascii="Book Antiqua" w:eastAsia="宋体" w:hAnsi="Book Antiqua" w:cs="Times New Roman"/>
          <w:sz w:val="24"/>
          <w:szCs w:val="24"/>
          <w:lang w:eastAsia="zh-CN"/>
        </w:rPr>
      </w:pPr>
      <w:bookmarkStart w:id="25" w:name="OLE_LINK286"/>
      <w:bookmarkStart w:id="26" w:name="OLE_LINK287"/>
      <w:bookmarkStart w:id="27" w:name="OLE_LINK310"/>
      <w:bookmarkStart w:id="28" w:name="OLE_LINK579"/>
    </w:p>
    <w:p w14:paraId="0E6E531C" w14:textId="504BBF5E" w:rsidR="00890DB1" w:rsidRPr="007F00D3" w:rsidRDefault="00C13F67" w:rsidP="00DE4DA6">
      <w:pPr>
        <w:autoSpaceDE w:val="0"/>
        <w:autoSpaceDN w:val="0"/>
        <w:adjustRightInd w:val="0"/>
        <w:snapToGrid w:val="0"/>
        <w:spacing w:line="360" w:lineRule="auto"/>
        <w:rPr>
          <w:rFonts w:ascii="Book Antiqua" w:hAnsi="Book Antiqua" w:cs="Times New Roman"/>
          <w:strike/>
          <w:kern w:val="0"/>
          <w:sz w:val="24"/>
          <w:szCs w:val="24"/>
        </w:rPr>
      </w:pPr>
      <w:bookmarkStart w:id="29" w:name="OLE_LINK47"/>
      <w:bookmarkStart w:id="30" w:name="OLE_LINK48"/>
      <w:r w:rsidRPr="007F00D3">
        <w:rPr>
          <w:rFonts w:ascii="Book Antiqua" w:hAnsi="Book Antiqua" w:cs="Times New Roman"/>
          <w:sz w:val="24"/>
          <w:szCs w:val="24"/>
        </w:rPr>
        <w:t xml:space="preserve">Tadano T, </w:t>
      </w:r>
      <w:proofErr w:type="spellStart"/>
      <w:r w:rsidRPr="007F00D3">
        <w:rPr>
          <w:rFonts w:ascii="Book Antiqua" w:hAnsi="Book Antiqua" w:cs="Times New Roman"/>
          <w:sz w:val="24"/>
          <w:szCs w:val="24"/>
        </w:rPr>
        <w:t>Kakuta</w:t>
      </w:r>
      <w:proofErr w:type="spellEnd"/>
      <w:r w:rsidRPr="007F00D3">
        <w:rPr>
          <w:rFonts w:ascii="Book Antiqua" w:hAnsi="Book Antiqua" w:cs="Times New Roman"/>
          <w:sz w:val="24"/>
          <w:szCs w:val="24"/>
        </w:rPr>
        <w:t xml:space="preserve"> Y, Hamada S, </w:t>
      </w:r>
      <w:proofErr w:type="spellStart"/>
      <w:r w:rsidRPr="007F00D3">
        <w:rPr>
          <w:rFonts w:ascii="Book Antiqua" w:hAnsi="Book Antiqua" w:cs="Times New Roman"/>
          <w:sz w:val="24"/>
          <w:szCs w:val="24"/>
        </w:rPr>
        <w:t>Shimodaira</w:t>
      </w:r>
      <w:proofErr w:type="spellEnd"/>
      <w:r w:rsidRPr="007F00D3">
        <w:rPr>
          <w:rFonts w:ascii="Book Antiqua" w:hAnsi="Book Antiqua" w:cs="Times New Roman"/>
          <w:sz w:val="24"/>
          <w:szCs w:val="24"/>
        </w:rPr>
        <w:t xml:space="preserve"> Y, </w:t>
      </w:r>
      <w:proofErr w:type="spellStart"/>
      <w:r w:rsidRPr="007F00D3">
        <w:rPr>
          <w:rFonts w:ascii="Book Antiqua" w:hAnsi="Book Antiqua" w:cs="Times New Roman"/>
          <w:sz w:val="24"/>
          <w:szCs w:val="24"/>
        </w:rPr>
        <w:t>Kuroha</w:t>
      </w:r>
      <w:proofErr w:type="spellEnd"/>
      <w:r w:rsidRPr="007F00D3">
        <w:rPr>
          <w:rFonts w:ascii="Book Antiqua" w:hAnsi="Book Antiqua" w:cs="Times New Roman"/>
          <w:sz w:val="24"/>
          <w:szCs w:val="24"/>
        </w:rPr>
        <w:t xml:space="preserve"> M, Kawakami Y, Kimura T, Shiga H, Endo K, </w:t>
      </w:r>
      <w:proofErr w:type="spellStart"/>
      <w:r w:rsidRPr="007F00D3">
        <w:rPr>
          <w:rFonts w:ascii="Book Antiqua" w:hAnsi="Book Antiqua" w:cs="Times New Roman"/>
          <w:sz w:val="24"/>
          <w:szCs w:val="24"/>
        </w:rPr>
        <w:t>Masamune</w:t>
      </w:r>
      <w:proofErr w:type="spellEnd"/>
      <w:r w:rsidRPr="007F00D3">
        <w:rPr>
          <w:rFonts w:ascii="Book Antiqua" w:hAnsi="Book Antiqua" w:cs="Times New Roman"/>
          <w:sz w:val="24"/>
          <w:szCs w:val="24"/>
        </w:rPr>
        <w:t xml:space="preserve"> A, Takahashi S, </w:t>
      </w:r>
      <w:proofErr w:type="spellStart"/>
      <w:r w:rsidRPr="007F00D3">
        <w:rPr>
          <w:rFonts w:ascii="Book Antiqua" w:hAnsi="Book Antiqua" w:cs="Times New Roman"/>
          <w:sz w:val="24"/>
          <w:szCs w:val="24"/>
        </w:rPr>
        <w:t>Kinouchi</w:t>
      </w:r>
      <w:proofErr w:type="spellEnd"/>
      <w:r w:rsidRPr="007F00D3">
        <w:rPr>
          <w:rFonts w:ascii="Book Antiqua" w:hAnsi="Book Antiqua" w:cs="Times New Roman"/>
          <w:sz w:val="24"/>
          <w:szCs w:val="24"/>
        </w:rPr>
        <w:t xml:space="preserve"> Y, </w:t>
      </w:r>
      <w:proofErr w:type="spellStart"/>
      <w:r w:rsidRPr="007F00D3">
        <w:rPr>
          <w:rFonts w:ascii="Book Antiqua" w:hAnsi="Book Antiqua" w:cs="Times New Roman"/>
          <w:sz w:val="24"/>
          <w:szCs w:val="24"/>
        </w:rPr>
        <w:t>Shimosegawa</w:t>
      </w:r>
      <w:proofErr w:type="spellEnd"/>
      <w:r w:rsidRPr="007F00D3">
        <w:rPr>
          <w:rFonts w:ascii="Book Antiqua" w:hAnsi="Book Antiqua" w:cs="Times New Roman"/>
          <w:sz w:val="24"/>
          <w:szCs w:val="24"/>
        </w:rPr>
        <w:t xml:space="preserve"> T</w:t>
      </w:r>
      <w:r w:rsidR="00984C99" w:rsidRPr="007F00D3">
        <w:rPr>
          <w:rFonts w:ascii="Book Antiqua" w:hAnsi="Book Antiqua" w:cs="Times New Roman"/>
          <w:sz w:val="24"/>
          <w:szCs w:val="24"/>
        </w:rPr>
        <w:t>.</w:t>
      </w:r>
      <w:r w:rsidRPr="007F00D3">
        <w:t xml:space="preserve"> </w:t>
      </w:r>
      <w:r w:rsidRPr="007F00D3">
        <w:rPr>
          <w:rFonts w:ascii="Book Antiqua" w:hAnsi="Book Antiqua" w:cs="Times New Roman"/>
          <w:sz w:val="24"/>
          <w:szCs w:val="24"/>
        </w:rPr>
        <w:t>MicroRNA-320 family is downregulated in colorectal adenoma and affects tumor proliferation by targeting CDK6</w:t>
      </w:r>
      <w:r w:rsidR="002D3770" w:rsidRPr="007F00D3">
        <w:rPr>
          <w:rFonts w:ascii="Book Antiqua" w:eastAsia="宋体" w:hAnsi="Book Antiqua" w:hint="eastAsia"/>
          <w:sz w:val="24"/>
          <w:lang w:eastAsia="zh-CN"/>
        </w:rPr>
        <w:t xml:space="preserve">. </w:t>
      </w:r>
      <w:r w:rsidR="00984C99" w:rsidRPr="007F00D3">
        <w:rPr>
          <w:rFonts w:ascii="Book Antiqua" w:hAnsi="Book Antiqua"/>
          <w:i/>
          <w:sz w:val="24"/>
        </w:rPr>
        <w:t>World J</w:t>
      </w:r>
      <w:r w:rsidRPr="007F00D3">
        <w:t xml:space="preserve"> </w:t>
      </w:r>
      <w:proofErr w:type="spellStart"/>
      <w:r w:rsidRPr="007F00D3">
        <w:rPr>
          <w:rFonts w:ascii="Book Antiqua" w:hAnsi="Book Antiqua"/>
          <w:i/>
          <w:sz w:val="24"/>
        </w:rPr>
        <w:t>Gastrointest</w:t>
      </w:r>
      <w:proofErr w:type="spellEnd"/>
      <w:r w:rsidRPr="007F00D3">
        <w:rPr>
          <w:rFonts w:ascii="Book Antiqua" w:hAnsi="Book Antiqua"/>
          <w:i/>
          <w:sz w:val="24"/>
        </w:rPr>
        <w:t xml:space="preserve"> </w:t>
      </w:r>
      <w:proofErr w:type="spellStart"/>
      <w:r w:rsidRPr="007F00D3">
        <w:rPr>
          <w:rFonts w:ascii="Book Antiqua" w:hAnsi="Book Antiqua"/>
          <w:i/>
          <w:sz w:val="24"/>
        </w:rPr>
        <w:t>Oncol</w:t>
      </w:r>
      <w:proofErr w:type="spellEnd"/>
      <w:r w:rsidR="00984C99" w:rsidRPr="007F00D3">
        <w:rPr>
          <w:rFonts w:ascii="Book Antiqua" w:hAnsi="Book Antiqua"/>
          <w:i/>
          <w:sz w:val="24"/>
        </w:rPr>
        <w:t xml:space="preserve"> </w:t>
      </w:r>
      <w:r w:rsidR="00984C99" w:rsidRPr="007F00D3">
        <w:rPr>
          <w:rFonts w:ascii="Book Antiqua" w:hAnsi="Book Antiqua"/>
          <w:sz w:val="24"/>
        </w:rPr>
        <w:t>201</w:t>
      </w:r>
      <w:r w:rsidR="00984C99" w:rsidRPr="007F00D3">
        <w:rPr>
          <w:rFonts w:ascii="Book Antiqua" w:hAnsi="Book Antiqua" w:hint="eastAsia"/>
          <w:sz w:val="24"/>
        </w:rPr>
        <w:t>6</w:t>
      </w:r>
      <w:r w:rsidR="00984C99" w:rsidRPr="007F00D3">
        <w:rPr>
          <w:rFonts w:ascii="Book Antiqua" w:hAnsi="Book Antiqua"/>
          <w:sz w:val="24"/>
        </w:rPr>
        <w:t xml:space="preserve">; </w:t>
      </w:r>
      <w:proofErr w:type="gramStart"/>
      <w:r w:rsidR="00984C99" w:rsidRPr="007F00D3">
        <w:rPr>
          <w:rFonts w:ascii="Book Antiqua" w:hAnsi="Book Antiqua"/>
          <w:sz w:val="24"/>
        </w:rPr>
        <w:t>In</w:t>
      </w:r>
      <w:proofErr w:type="gramEnd"/>
      <w:r w:rsidR="00984C99" w:rsidRPr="007F00D3">
        <w:rPr>
          <w:rFonts w:ascii="Book Antiqua" w:hAnsi="Book Antiqua"/>
          <w:sz w:val="24"/>
        </w:rPr>
        <w:t xml:space="preserve"> press</w:t>
      </w:r>
      <w:bookmarkEnd w:id="25"/>
      <w:bookmarkEnd w:id="26"/>
      <w:bookmarkEnd w:id="27"/>
      <w:bookmarkEnd w:id="28"/>
      <w:bookmarkEnd w:id="29"/>
      <w:bookmarkEnd w:id="30"/>
    </w:p>
    <w:p w14:paraId="6D0896EF" w14:textId="77777777" w:rsidR="00890DB1" w:rsidRPr="007F00D3" w:rsidRDefault="00890DB1" w:rsidP="00DE4DA6">
      <w:pPr>
        <w:autoSpaceDE w:val="0"/>
        <w:autoSpaceDN w:val="0"/>
        <w:adjustRightInd w:val="0"/>
        <w:snapToGrid w:val="0"/>
        <w:spacing w:line="360" w:lineRule="auto"/>
        <w:rPr>
          <w:rFonts w:ascii="Book Antiqua" w:hAnsi="Book Antiqua" w:cs="Times New Roman"/>
          <w:b/>
          <w:kern w:val="0"/>
          <w:sz w:val="24"/>
          <w:szCs w:val="24"/>
        </w:rPr>
      </w:pPr>
    </w:p>
    <w:p w14:paraId="32A8284F" w14:textId="204DDDC1" w:rsidR="00113418" w:rsidRPr="007F00D3" w:rsidRDefault="0080485C" w:rsidP="00DE4DA6">
      <w:pPr>
        <w:autoSpaceDE w:val="0"/>
        <w:autoSpaceDN w:val="0"/>
        <w:adjustRightInd w:val="0"/>
        <w:snapToGrid w:val="0"/>
        <w:spacing w:line="360" w:lineRule="auto"/>
        <w:rPr>
          <w:rFonts w:ascii="Book Antiqua" w:hAnsi="Book Antiqua" w:cs="Times New Roman"/>
          <w:caps/>
          <w:sz w:val="24"/>
          <w:szCs w:val="24"/>
        </w:rPr>
      </w:pPr>
      <w:r w:rsidRPr="007F00D3">
        <w:rPr>
          <w:rFonts w:ascii="Book Antiqua" w:hAnsi="Book Antiqua" w:cs="Times New Roman"/>
          <w:sz w:val="24"/>
          <w:szCs w:val="24"/>
        </w:rPr>
        <w:br w:type="page"/>
      </w:r>
      <w:r w:rsidR="00B13FC9" w:rsidRPr="007F00D3">
        <w:rPr>
          <w:rFonts w:ascii="Book Antiqua" w:hAnsi="Book Antiqua" w:cs="Times New Roman"/>
          <w:b/>
          <w:caps/>
          <w:sz w:val="24"/>
          <w:szCs w:val="24"/>
        </w:rPr>
        <w:lastRenderedPageBreak/>
        <w:t>I</w:t>
      </w:r>
      <w:r w:rsidR="00113418" w:rsidRPr="007F00D3">
        <w:rPr>
          <w:rFonts w:ascii="Book Antiqua" w:hAnsi="Book Antiqua" w:cs="Times New Roman"/>
          <w:b/>
          <w:caps/>
          <w:sz w:val="24"/>
          <w:szCs w:val="24"/>
        </w:rPr>
        <w:t>ntroduction</w:t>
      </w:r>
    </w:p>
    <w:p w14:paraId="781F335D" w14:textId="11E840E1" w:rsidR="001019D0" w:rsidRPr="007F00D3" w:rsidRDefault="004A0F36" w:rsidP="00DE4DA6">
      <w:pPr>
        <w:snapToGrid w:val="0"/>
        <w:spacing w:line="360" w:lineRule="auto"/>
        <w:rPr>
          <w:rFonts w:ascii="Book Antiqua" w:hAnsi="Book Antiqua" w:cs="Times New Roman"/>
          <w:sz w:val="24"/>
          <w:szCs w:val="24"/>
        </w:rPr>
      </w:pPr>
      <w:r w:rsidRPr="007F00D3">
        <w:rPr>
          <w:rFonts w:ascii="Book Antiqua" w:eastAsia="TimesLTStd-Roman" w:hAnsi="Book Antiqua" w:cs="Times New Roman"/>
          <w:kern w:val="0"/>
          <w:sz w:val="24"/>
          <w:szCs w:val="24"/>
        </w:rPr>
        <w:t>Colorectal cancer (CRC) is one of the most common malignancies</w:t>
      </w:r>
      <w:r w:rsidR="004E1D93" w:rsidRPr="007F00D3">
        <w:rPr>
          <w:rFonts w:ascii="Book Antiqua" w:eastAsia="TimesLTStd-Roman" w:hAnsi="Book Antiqua" w:cs="Times New Roman"/>
          <w:kern w:val="0"/>
          <w:sz w:val="24"/>
          <w:szCs w:val="24"/>
        </w:rPr>
        <w:t xml:space="preserve"> </w:t>
      </w:r>
      <w:r w:rsidR="00993F76" w:rsidRPr="007F00D3">
        <w:rPr>
          <w:rFonts w:ascii="Book Antiqua" w:eastAsia="TimesLTStd-Roman" w:hAnsi="Book Antiqua" w:cs="Times New Roman"/>
          <w:kern w:val="0"/>
          <w:sz w:val="24"/>
          <w:szCs w:val="24"/>
        </w:rPr>
        <w:t xml:space="preserve">resulting in </w:t>
      </w:r>
      <w:r w:rsidRPr="007F00D3">
        <w:rPr>
          <w:rFonts w:ascii="Book Antiqua" w:eastAsia="TimesLTStd-Roman" w:hAnsi="Book Antiqua" w:cs="Times New Roman"/>
          <w:kern w:val="0"/>
          <w:sz w:val="24"/>
          <w:szCs w:val="24"/>
        </w:rPr>
        <w:t xml:space="preserve">cancer-related </w:t>
      </w:r>
      <w:r w:rsidR="00B13FC9" w:rsidRPr="007F00D3">
        <w:rPr>
          <w:rFonts w:ascii="Book Antiqua" w:eastAsia="TimesLTStd-Roman" w:hAnsi="Book Antiqua" w:cs="Times New Roman"/>
          <w:kern w:val="0"/>
          <w:sz w:val="24"/>
          <w:szCs w:val="24"/>
        </w:rPr>
        <w:t>death</w:t>
      </w:r>
      <w:r w:rsidR="00993F76" w:rsidRPr="007F00D3">
        <w:rPr>
          <w:rFonts w:ascii="Book Antiqua" w:eastAsia="TimesLTStd-Roman" w:hAnsi="Book Antiqua" w:cs="Times New Roman"/>
          <w:kern w:val="0"/>
          <w:sz w:val="24"/>
          <w:szCs w:val="24"/>
        </w:rPr>
        <w:t>s</w:t>
      </w:r>
      <w:r w:rsidR="00B13FC9" w:rsidRPr="007F00D3">
        <w:rPr>
          <w:rFonts w:ascii="Book Antiqua" w:eastAsia="TimesLTStd-Roman" w:hAnsi="Book Antiqua" w:cs="Times New Roman"/>
          <w:kern w:val="0"/>
          <w:sz w:val="24"/>
          <w:szCs w:val="24"/>
        </w:rPr>
        <w:t xml:space="preserve"> in</w:t>
      </w:r>
      <w:r w:rsidR="00E706BC" w:rsidRPr="007F00D3">
        <w:rPr>
          <w:rFonts w:ascii="Book Antiqua" w:eastAsia="TimesLTStd-Roman" w:hAnsi="Book Antiqua" w:cs="Times New Roman"/>
          <w:kern w:val="0"/>
          <w:sz w:val="24"/>
          <w:szCs w:val="24"/>
        </w:rPr>
        <w:t xml:space="preserve"> the world</w:t>
      </w:r>
      <w:r w:rsidR="00A3329F" w:rsidRPr="007F00D3">
        <w:rPr>
          <w:rFonts w:ascii="Book Antiqua" w:eastAsia="TimesLTStd-Roman" w:hAnsi="Book Antiqua" w:cs="Times New Roman"/>
          <w:kern w:val="0"/>
          <w:sz w:val="24"/>
          <w:szCs w:val="24"/>
        </w:rPr>
        <w:fldChar w:fldCharType="begin"/>
      </w:r>
      <w:r w:rsidR="00ED5D4A" w:rsidRPr="007F00D3">
        <w:rPr>
          <w:rFonts w:ascii="Book Antiqua" w:eastAsia="TimesLTStd-Roman" w:hAnsi="Book Antiqua" w:cs="Times New Roman"/>
          <w:kern w:val="0"/>
          <w:sz w:val="24"/>
          <w:szCs w:val="24"/>
        </w:rPr>
        <w:instrText xml:space="preserve"> ADDIN EN.CITE &lt;EndNote&gt;&lt;Cite&gt;&lt;Author&gt;Torre&lt;/Author&gt;&lt;Year&gt;2015&lt;/Year&gt;&lt;RecNum&gt;13&lt;/RecNum&gt;&lt;DisplayText&gt;&lt;style face="superscript"&gt;[1]&lt;/style&gt;&lt;/DisplayText&gt;&lt;record&gt;&lt;rec-number&gt;13&lt;/rec-number&gt;&lt;foreign-keys&gt;&lt;key app="EN" db-id="rvtx9rxx0eawexetvs2xd9sox99tadadp0ft" timestamp="0"&gt;13&lt;/key&gt;&lt;/foreign-keys&gt;&lt;ref-type name="Web Page"&gt;12&lt;/ref-type&gt;&lt;contributors&gt;&lt;authors&gt;&lt;author&gt;Torre, L. A.&lt;/author&gt;&lt;author&gt;Bray, F.&lt;/author&gt;&lt;author&gt;Siegel, R. L.&lt;/author&gt;&lt;author&gt;Ferlay, J.&lt;/author&gt;&lt;author&gt;Lortet-Tieulent, J.&lt;/author&gt;&lt;author&gt;Jemal, A.&lt;/author&gt;&lt;/authors&gt;&lt;/contributors&gt;&lt;auth-address&gt;Epidemiologist, Surveillance and Health Services Research, American Cancer Society, Atlanta, GA.&lt;/auth-address&gt;&lt;titles&gt;&lt;title&gt;Global cancer statistics, 2012&lt;/title&gt;&lt;secondary-title&gt;CA Cancer J Clin&lt;/secondary-title&gt;&lt;alt-title&gt;CA: a cancer journal for clinicians&lt;/alt-title&gt;&lt;/titles&gt;&lt;pages&gt;87-108&lt;/pages&gt;&lt;volume&gt;65&lt;/volume&gt;&lt;number&gt;2&lt;/number&gt;&lt;edition&gt;2015/02/06&lt;/edition&gt;&lt;keywords&gt;&lt;keyword&gt;cancer&lt;/keyword&gt;&lt;keyword&gt;epidemiology&lt;/keyword&gt;&lt;keyword&gt;health disparities&lt;/keyword&gt;&lt;keyword&gt;incidence&lt;/keyword&gt;&lt;keyword&gt;survival&lt;/keyword&gt;&lt;/keywords&gt;&lt;dates&gt;&lt;year&gt;2015&lt;/year&gt;&lt;pub-dates&gt;&lt;date&gt;Mar&lt;/date&gt;&lt;/pub-dates&gt;&lt;/dates&gt;&lt;isbn&gt;0007-9235&lt;/isbn&gt;&lt;accession-num&gt;25651787&lt;/accession-num&gt;&lt;urls&gt;&lt;/urls&gt;&lt;electronic-resource-num&gt;10.3322/caac.21262&lt;/electronic-resource-num&gt;&lt;remote-database-provider&gt;NLM&lt;/remote-database-provider&gt;&lt;language&gt;eng&lt;/language&gt;&lt;/record&gt;&lt;/Cite&gt;&lt;/EndNote&gt;</w:instrText>
      </w:r>
      <w:r w:rsidR="00A3329F" w:rsidRPr="007F00D3">
        <w:rPr>
          <w:rFonts w:ascii="Book Antiqua" w:eastAsia="TimesLTStd-Roman" w:hAnsi="Book Antiqua" w:cs="Times New Roman"/>
          <w:kern w:val="0"/>
          <w:sz w:val="24"/>
          <w:szCs w:val="24"/>
        </w:rPr>
        <w:fldChar w:fldCharType="separate"/>
      </w:r>
      <w:r w:rsidR="00A04EAF" w:rsidRPr="007F00D3">
        <w:rPr>
          <w:rFonts w:ascii="Book Antiqua" w:eastAsia="TimesLTStd-Roman" w:hAnsi="Book Antiqua" w:cs="Times New Roman"/>
          <w:noProof/>
          <w:kern w:val="0"/>
          <w:sz w:val="24"/>
          <w:szCs w:val="24"/>
          <w:vertAlign w:val="superscript"/>
        </w:rPr>
        <w:t>[1]</w:t>
      </w:r>
      <w:r w:rsidR="00A3329F" w:rsidRPr="007F00D3">
        <w:rPr>
          <w:rFonts w:ascii="Book Antiqua" w:eastAsia="TimesLTStd-Roman" w:hAnsi="Book Antiqua" w:cs="Times New Roman"/>
          <w:kern w:val="0"/>
          <w:sz w:val="24"/>
          <w:szCs w:val="24"/>
        </w:rPr>
        <w:fldChar w:fldCharType="end"/>
      </w:r>
      <w:r w:rsidR="00694F28" w:rsidRPr="007F00D3">
        <w:rPr>
          <w:rFonts w:ascii="Book Antiqua" w:eastAsia="TimesLTStd-Roman" w:hAnsi="Book Antiqua" w:cs="Times New Roman"/>
          <w:kern w:val="0"/>
          <w:sz w:val="24"/>
          <w:szCs w:val="24"/>
        </w:rPr>
        <w:t>.</w:t>
      </w:r>
      <w:r w:rsidR="00441BEF" w:rsidRPr="007F00D3">
        <w:rPr>
          <w:rFonts w:ascii="Book Antiqua" w:eastAsia="TimesLTStd-Roman" w:hAnsi="Book Antiqua" w:cs="Times New Roman"/>
          <w:kern w:val="0"/>
          <w:sz w:val="24"/>
          <w:szCs w:val="24"/>
        </w:rPr>
        <w:t xml:space="preserve"> </w:t>
      </w:r>
      <w:r w:rsidR="00993F76" w:rsidRPr="007F00D3">
        <w:rPr>
          <w:rFonts w:ascii="Book Antiqua" w:hAnsi="Book Antiqua" w:cs="Times New Roman"/>
          <w:kern w:val="0"/>
          <w:sz w:val="24"/>
          <w:szCs w:val="24"/>
        </w:rPr>
        <w:t>The adenoma</w:t>
      </w:r>
      <w:r w:rsidR="00FC044A">
        <w:rPr>
          <w:rFonts w:ascii="Book Antiqua" w:eastAsia="宋体" w:hAnsi="Book Antiqua" w:cs="Times New Roman" w:hint="eastAsia"/>
          <w:kern w:val="0"/>
          <w:sz w:val="24"/>
          <w:szCs w:val="24"/>
          <w:lang w:eastAsia="zh-CN"/>
        </w:rPr>
        <w:t>-</w:t>
      </w:r>
      <w:r w:rsidR="00417D24" w:rsidRPr="007F00D3">
        <w:rPr>
          <w:rFonts w:ascii="Book Antiqua" w:hAnsi="Book Antiqua" w:cs="Times New Roman"/>
          <w:kern w:val="0"/>
          <w:sz w:val="24"/>
          <w:szCs w:val="24"/>
        </w:rPr>
        <w:t>carcinoma sequence</w:t>
      </w:r>
      <w:r w:rsidR="004A52D1" w:rsidRPr="007F00D3">
        <w:rPr>
          <w:rFonts w:ascii="Book Antiqua" w:hAnsi="Book Antiqua" w:cs="Times New Roman"/>
          <w:kern w:val="0"/>
          <w:sz w:val="24"/>
          <w:szCs w:val="24"/>
        </w:rPr>
        <w:t>, which involves</w:t>
      </w:r>
      <w:r w:rsidR="00993F76" w:rsidRPr="007F00D3">
        <w:rPr>
          <w:rFonts w:ascii="Book Antiqua" w:hAnsi="Book Antiqua" w:cs="Times New Roman"/>
          <w:kern w:val="0"/>
          <w:sz w:val="24"/>
          <w:szCs w:val="24"/>
        </w:rPr>
        <w:t xml:space="preserve"> a series of changes from</w:t>
      </w:r>
      <w:r w:rsidR="00E414AA" w:rsidRPr="007F00D3">
        <w:rPr>
          <w:rFonts w:ascii="Book Antiqua" w:hAnsi="Book Antiqua" w:cs="Times New Roman"/>
          <w:kern w:val="0"/>
          <w:sz w:val="24"/>
          <w:szCs w:val="24"/>
        </w:rPr>
        <w:t xml:space="preserve"> normal colorectal epithelium through</w:t>
      </w:r>
      <w:r w:rsidR="00993F76" w:rsidRPr="007F00D3">
        <w:rPr>
          <w:rFonts w:ascii="Book Antiqua" w:hAnsi="Book Antiqua" w:cs="Times New Roman"/>
          <w:kern w:val="0"/>
          <w:sz w:val="24"/>
          <w:szCs w:val="24"/>
        </w:rPr>
        <w:t xml:space="preserve"> an adenoma to an invasive and metastatic tumor</w:t>
      </w:r>
      <w:r w:rsidR="004A52D1" w:rsidRPr="007F00D3">
        <w:rPr>
          <w:rFonts w:ascii="Book Antiqua" w:hAnsi="Book Antiqua" w:cs="Times New Roman"/>
          <w:kern w:val="0"/>
          <w:sz w:val="24"/>
          <w:szCs w:val="24"/>
        </w:rPr>
        <w:t>,</w:t>
      </w:r>
      <w:r w:rsidR="00417D24" w:rsidRPr="007F00D3">
        <w:rPr>
          <w:rFonts w:ascii="Book Antiqua" w:hAnsi="Book Antiqua" w:cs="Times New Roman"/>
          <w:kern w:val="0"/>
          <w:sz w:val="24"/>
          <w:szCs w:val="24"/>
        </w:rPr>
        <w:t xml:space="preserve"> has been widely recognized as </w:t>
      </w:r>
      <w:r w:rsidR="00993F76" w:rsidRPr="007F00D3">
        <w:rPr>
          <w:rFonts w:ascii="Book Antiqua" w:hAnsi="Book Antiqua" w:cs="Times New Roman"/>
          <w:kern w:val="0"/>
          <w:sz w:val="24"/>
          <w:szCs w:val="24"/>
        </w:rPr>
        <w:t xml:space="preserve">an </w:t>
      </w:r>
      <w:r w:rsidR="000C5379" w:rsidRPr="007F00D3">
        <w:rPr>
          <w:rFonts w:ascii="Book Antiqua" w:hAnsi="Book Antiqua" w:cs="Times New Roman"/>
          <w:kern w:val="0"/>
          <w:sz w:val="24"/>
          <w:szCs w:val="24"/>
        </w:rPr>
        <w:t xml:space="preserve">important </w:t>
      </w:r>
      <w:r w:rsidR="000C5379" w:rsidRPr="007F00D3">
        <w:rPr>
          <w:rStyle w:val="hps"/>
          <w:rFonts w:ascii="Book Antiqua" w:hAnsi="Book Antiqua" w:cs="Times New Roman"/>
          <w:sz w:val="24"/>
          <w:szCs w:val="24"/>
        </w:rPr>
        <w:t>development</w:t>
      </w:r>
      <w:r w:rsidR="00993F76" w:rsidRPr="007F00D3">
        <w:rPr>
          <w:rStyle w:val="hps"/>
          <w:rFonts w:ascii="Book Antiqua" w:hAnsi="Book Antiqua" w:cs="Times New Roman"/>
          <w:sz w:val="24"/>
          <w:szCs w:val="24"/>
        </w:rPr>
        <w:t>al</w:t>
      </w:r>
      <w:r w:rsidR="000C5379" w:rsidRPr="007F00D3">
        <w:rPr>
          <w:rStyle w:val="shorttext"/>
          <w:rFonts w:ascii="Book Antiqua" w:hAnsi="Book Antiqua" w:cs="Times New Roman"/>
          <w:sz w:val="24"/>
          <w:szCs w:val="24"/>
        </w:rPr>
        <w:t xml:space="preserve"> </w:t>
      </w:r>
      <w:r w:rsidR="000C5379" w:rsidRPr="007F00D3">
        <w:rPr>
          <w:rStyle w:val="hps"/>
          <w:rFonts w:ascii="Book Antiqua" w:hAnsi="Book Antiqua" w:cs="Times New Roman"/>
          <w:sz w:val="24"/>
          <w:szCs w:val="24"/>
        </w:rPr>
        <w:t>mechanism</w:t>
      </w:r>
      <w:r w:rsidR="000C5379" w:rsidRPr="007F00D3">
        <w:rPr>
          <w:rFonts w:ascii="Book Antiqua" w:hAnsi="Book Antiqua" w:cs="Times New Roman"/>
          <w:kern w:val="0"/>
          <w:sz w:val="24"/>
          <w:szCs w:val="24"/>
        </w:rPr>
        <w:t xml:space="preserve"> in CRC</w:t>
      </w:r>
      <w:r w:rsidR="006A6901" w:rsidRPr="007F00D3">
        <w:rPr>
          <w:rFonts w:ascii="Book Antiqua" w:hAnsi="Book Antiqua" w:cs="Times New Roman"/>
          <w:kern w:val="0"/>
          <w:sz w:val="24"/>
          <w:szCs w:val="24"/>
        </w:rPr>
        <w:fldChar w:fldCharType="begin"/>
      </w:r>
      <w:r w:rsidR="00ED5D4A" w:rsidRPr="007F00D3">
        <w:rPr>
          <w:rFonts w:ascii="Book Antiqua" w:hAnsi="Book Antiqua" w:cs="Times New Roman"/>
          <w:kern w:val="0"/>
          <w:sz w:val="24"/>
          <w:szCs w:val="24"/>
        </w:rPr>
        <w:instrText xml:space="preserve"> ADDIN EN.CITE &lt;EndNote&gt;&lt;Cite&gt;&lt;Author&gt;Fearon&lt;/Author&gt;&lt;Year&gt;1990&lt;/Year&gt;&lt;RecNum&gt;18&lt;/RecNum&gt;&lt;DisplayText&gt;&lt;style face="superscript"&gt;[2]&lt;/style&gt;&lt;/DisplayText&gt;&lt;record&gt;&lt;rec-number&gt;18&lt;/rec-number&gt;&lt;foreign-keys&gt;&lt;key app="EN" db-id="rvtx9rxx0eawexetvs2xd9sox99tadadp0ft" timestamp="0"&gt;18&lt;/key&gt;&lt;/foreign-keys&gt;&lt;ref-type name="Journal Article"&gt;17&lt;/ref-type&gt;&lt;contributors&gt;&lt;authors&gt;&lt;author&gt;Fearon, E. R.&lt;/author&gt;&lt;author&gt;Vogelstein, B.&lt;/author&gt;&lt;/authors&gt;&lt;/contributors&gt;&lt;auth-address&gt;Oncology Center, Johns Hopkins University School of Medicine, Baltimore, Maryland 21231.&lt;/auth-address&gt;&lt;titles&gt;&lt;title&gt;A genetic model for colorectal tumorigenesis&lt;/title&gt;&lt;secondary-title&gt;Cell&lt;/secondary-title&gt;&lt;alt-title&gt;Cell&lt;/alt-title&gt;&lt;/titles&gt;&lt;pages&gt;759-67&lt;/pages&gt;&lt;volume&gt;61&lt;/volume&gt;&lt;number&gt;5&lt;/number&gt;&lt;edition&gt;1990/06/01&lt;/edition&gt;&lt;keywords&gt;&lt;keyword&gt;Alleles&lt;/keyword&gt;&lt;keyword&gt;Chromosome Deletion&lt;/keyword&gt;&lt;keyword&gt;Colorectal Neoplasms/*genetics&lt;/keyword&gt;&lt;keyword&gt;Heterozygote&lt;/keyword&gt;&lt;keyword&gt;Humans&lt;/keyword&gt;&lt;keyword&gt;Models, Genetic&lt;/keyword&gt;&lt;keyword&gt;Mutation&lt;/keyword&gt;&lt;keyword&gt;Oncogenes/genetics&lt;/keyword&gt;&lt;keyword&gt;Suppression, Genetic&lt;/keyword&gt;&lt;/keywords&gt;&lt;dates&gt;&lt;year&gt;1990&lt;/year&gt;&lt;pub-dates&gt;&lt;date&gt;Jun 1&lt;/date&gt;&lt;/pub-dates&gt;&lt;/dates&gt;&lt;isbn&gt;0092-8674 (Print)&amp;#xD;0092-8674&lt;/isbn&gt;&lt;accession-num&gt;2188735&lt;/accession-num&gt;&lt;urls&gt;&lt;/urls&gt;&lt;remote-database-provider&gt;NLM&lt;/remote-database-provider&gt;&lt;language&gt;eng&lt;/language&gt;&lt;/record&gt;&lt;/Cite&gt;&lt;/EndNote&gt;</w:instrText>
      </w:r>
      <w:r w:rsidR="006A6901" w:rsidRPr="007F00D3">
        <w:rPr>
          <w:rFonts w:ascii="Book Antiqua" w:hAnsi="Book Antiqua" w:cs="Times New Roman"/>
          <w:kern w:val="0"/>
          <w:sz w:val="24"/>
          <w:szCs w:val="24"/>
        </w:rPr>
        <w:fldChar w:fldCharType="separate"/>
      </w:r>
      <w:r w:rsidR="00A04EAF" w:rsidRPr="007F00D3">
        <w:rPr>
          <w:rFonts w:ascii="Book Antiqua" w:hAnsi="Book Antiqua" w:cs="Times New Roman"/>
          <w:noProof/>
          <w:kern w:val="0"/>
          <w:sz w:val="24"/>
          <w:szCs w:val="24"/>
          <w:vertAlign w:val="superscript"/>
        </w:rPr>
        <w:t>[2]</w:t>
      </w:r>
      <w:r w:rsidR="006A6901" w:rsidRPr="007F00D3">
        <w:rPr>
          <w:rFonts w:ascii="Book Antiqua" w:hAnsi="Book Antiqua" w:cs="Times New Roman"/>
          <w:kern w:val="0"/>
          <w:sz w:val="24"/>
          <w:szCs w:val="24"/>
        </w:rPr>
        <w:fldChar w:fldCharType="end"/>
      </w:r>
      <w:r w:rsidR="00FE5BC6" w:rsidRPr="007F00D3">
        <w:rPr>
          <w:rFonts w:ascii="Book Antiqua" w:hAnsi="Book Antiqua" w:cs="Times New Roman"/>
          <w:kern w:val="0"/>
          <w:sz w:val="24"/>
          <w:szCs w:val="24"/>
        </w:rPr>
        <w:t xml:space="preserve">. </w:t>
      </w:r>
      <w:r w:rsidR="00860CBD" w:rsidRPr="007F00D3">
        <w:rPr>
          <w:rFonts w:ascii="Book Antiqua" w:hAnsi="Book Antiqua" w:cs="Times New Roman"/>
          <w:sz w:val="24"/>
          <w:szCs w:val="24"/>
        </w:rPr>
        <w:t>According to this theory,</w:t>
      </w:r>
      <w:r w:rsidR="00480D84" w:rsidRPr="007F00D3">
        <w:rPr>
          <w:rFonts w:ascii="Book Antiqua" w:hAnsi="Book Antiqua" w:cs="Times New Roman"/>
          <w:kern w:val="0"/>
          <w:sz w:val="24"/>
          <w:szCs w:val="24"/>
        </w:rPr>
        <w:t xml:space="preserve"> </w:t>
      </w:r>
      <w:r w:rsidR="00993F76" w:rsidRPr="007F00D3">
        <w:rPr>
          <w:rFonts w:ascii="Book Antiqua" w:hAnsi="Book Antiqua" w:cs="Times New Roman"/>
          <w:kern w:val="0"/>
          <w:sz w:val="24"/>
          <w:szCs w:val="24"/>
        </w:rPr>
        <w:t xml:space="preserve">the </w:t>
      </w:r>
      <w:r w:rsidR="00142F10" w:rsidRPr="007F00D3">
        <w:rPr>
          <w:rFonts w:ascii="Book Antiqua" w:hAnsi="Book Antiqua" w:cs="Times New Roman"/>
          <w:kern w:val="0"/>
          <w:sz w:val="24"/>
          <w:szCs w:val="24"/>
        </w:rPr>
        <w:t xml:space="preserve">colorectal </w:t>
      </w:r>
      <w:r w:rsidR="00480D84" w:rsidRPr="007F00D3">
        <w:rPr>
          <w:rFonts w:ascii="Book Antiqua" w:hAnsi="Book Antiqua" w:cs="Times New Roman"/>
          <w:kern w:val="0"/>
          <w:sz w:val="24"/>
          <w:szCs w:val="24"/>
        </w:rPr>
        <w:t>adenoma</w:t>
      </w:r>
      <w:r w:rsidR="00E90ABC" w:rsidRPr="007F00D3">
        <w:rPr>
          <w:rFonts w:ascii="Book Antiqua" w:hAnsi="Book Antiqua" w:cs="Times New Roman"/>
          <w:kern w:val="0"/>
          <w:sz w:val="24"/>
          <w:szCs w:val="24"/>
        </w:rPr>
        <w:t xml:space="preserve"> </w:t>
      </w:r>
      <w:r w:rsidR="00142F10" w:rsidRPr="007F00D3">
        <w:rPr>
          <w:rFonts w:ascii="Book Antiqua" w:hAnsi="Book Antiqua" w:cs="Times New Roman"/>
          <w:kern w:val="0"/>
          <w:sz w:val="24"/>
          <w:szCs w:val="24"/>
        </w:rPr>
        <w:t>(CRA)</w:t>
      </w:r>
      <w:r w:rsidR="00480D84" w:rsidRPr="007F00D3">
        <w:rPr>
          <w:rFonts w:ascii="Book Antiqua" w:hAnsi="Book Antiqua" w:cs="Times New Roman"/>
          <w:kern w:val="0"/>
          <w:sz w:val="24"/>
          <w:szCs w:val="24"/>
        </w:rPr>
        <w:t xml:space="preserve"> is</w:t>
      </w:r>
      <w:r w:rsidR="00834951" w:rsidRPr="007F00D3">
        <w:rPr>
          <w:rFonts w:ascii="Book Antiqua" w:hAnsi="Book Antiqua" w:cs="Times New Roman"/>
          <w:kern w:val="0"/>
          <w:sz w:val="24"/>
          <w:szCs w:val="24"/>
        </w:rPr>
        <w:t xml:space="preserve"> considered to be</w:t>
      </w:r>
      <w:r w:rsidR="00254CE8" w:rsidRPr="007F00D3">
        <w:rPr>
          <w:rFonts w:ascii="Book Antiqua" w:hAnsi="Book Antiqua" w:cs="Times New Roman"/>
          <w:kern w:val="0"/>
          <w:sz w:val="24"/>
          <w:szCs w:val="24"/>
        </w:rPr>
        <w:t xml:space="preserve"> </w:t>
      </w:r>
      <w:r w:rsidR="00993F76" w:rsidRPr="007F00D3">
        <w:rPr>
          <w:rFonts w:ascii="Book Antiqua" w:hAnsi="Book Antiqua" w:cs="Times New Roman"/>
          <w:kern w:val="0"/>
          <w:sz w:val="24"/>
          <w:szCs w:val="24"/>
        </w:rPr>
        <w:t>a</w:t>
      </w:r>
      <w:r w:rsidR="00254CE8" w:rsidRPr="007F00D3">
        <w:rPr>
          <w:rStyle w:val="a"/>
          <w:rFonts w:ascii="Book Antiqua" w:hAnsi="Book Antiqua" w:cs="Times New Roman"/>
          <w:sz w:val="24"/>
          <w:szCs w:val="24"/>
        </w:rPr>
        <w:t xml:space="preserve"> </w:t>
      </w:r>
      <w:r w:rsidR="00254CE8" w:rsidRPr="007F00D3">
        <w:rPr>
          <w:rStyle w:val="current-selection"/>
          <w:rFonts w:ascii="Book Antiqua" w:hAnsi="Book Antiqua" w:cs="Times New Roman"/>
          <w:sz w:val="24"/>
          <w:szCs w:val="24"/>
        </w:rPr>
        <w:t>precursor</w:t>
      </w:r>
      <w:r w:rsidR="00254CE8" w:rsidRPr="007F00D3">
        <w:rPr>
          <w:rStyle w:val="a"/>
          <w:rFonts w:ascii="Book Antiqua" w:hAnsi="Book Antiqua" w:cs="Times New Roman"/>
          <w:sz w:val="24"/>
          <w:szCs w:val="24"/>
        </w:rPr>
        <w:t xml:space="preserve"> </w:t>
      </w:r>
      <w:r w:rsidR="00256D5E" w:rsidRPr="007F00D3">
        <w:rPr>
          <w:rStyle w:val="current-selection"/>
          <w:rFonts w:ascii="Book Antiqua" w:hAnsi="Book Antiqua" w:cs="Times New Roman"/>
          <w:sz w:val="24"/>
          <w:szCs w:val="24"/>
        </w:rPr>
        <w:t>lesion of CRC</w:t>
      </w:r>
      <w:r w:rsidR="00993F76" w:rsidRPr="007F00D3">
        <w:rPr>
          <w:rFonts w:ascii="Book Antiqua" w:hAnsi="Book Antiqua" w:cs="Times New Roman"/>
          <w:kern w:val="0"/>
          <w:sz w:val="24"/>
          <w:szCs w:val="24"/>
        </w:rPr>
        <w:t xml:space="preserve">; </w:t>
      </w:r>
      <w:r w:rsidR="00F21158" w:rsidRPr="007F00D3">
        <w:rPr>
          <w:rFonts w:ascii="Book Antiqua" w:hAnsi="Book Antiqua" w:cs="Times New Roman"/>
          <w:kern w:val="0"/>
          <w:sz w:val="24"/>
          <w:szCs w:val="24"/>
        </w:rPr>
        <w:t xml:space="preserve">the </w:t>
      </w:r>
      <w:r w:rsidR="004E1D93" w:rsidRPr="007F00D3">
        <w:rPr>
          <w:rFonts w:ascii="Book Antiqua" w:eastAsia="AdvEPSTIM" w:hAnsi="Book Antiqua" w:cs="Times New Roman"/>
          <w:kern w:val="0"/>
          <w:sz w:val="24"/>
          <w:szCs w:val="24"/>
        </w:rPr>
        <w:t xml:space="preserve">removal of CRAs by polypectomy </w:t>
      </w:r>
      <w:r w:rsidR="00993F76" w:rsidRPr="007F00D3">
        <w:rPr>
          <w:rFonts w:ascii="Book Antiqua" w:eastAsia="AdvEPSTIM" w:hAnsi="Book Antiqua" w:cs="Times New Roman"/>
          <w:kern w:val="0"/>
          <w:sz w:val="24"/>
          <w:szCs w:val="24"/>
        </w:rPr>
        <w:t xml:space="preserve">has been </w:t>
      </w:r>
      <w:r w:rsidR="004E1D93" w:rsidRPr="007F00D3">
        <w:rPr>
          <w:rFonts w:ascii="Book Antiqua" w:eastAsia="AdvEPSTIM" w:hAnsi="Book Antiqua" w:cs="Times New Roman"/>
          <w:kern w:val="0"/>
          <w:sz w:val="24"/>
          <w:szCs w:val="24"/>
        </w:rPr>
        <w:t xml:space="preserve">shown to reduce the incidence and </w:t>
      </w:r>
      <w:r w:rsidR="004E1D93" w:rsidRPr="007F00D3">
        <w:rPr>
          <w:rFonts w:ascii="Book Antiqua" w:hAnsi="Book Antiqua" w:cs="Times New Roman"/>
          <w:bCs/>
          <w:sz w:val="24"/>
          <w:szCs w:val="24"/>
        </w:rPr>
        <w:t>mortality</w:t>
      </w:r>
      <w:r w:rsidR="004E1D93" w:rsidRPr="007F00D3">
        <w:rPr>
          <w:rFonts w:ascii="Book Antiqua" w:eastAsia="AdvEPSTIM" w:hAnsi="Book Antiqua" w:cs="Times New Roman"/>
          <w:kern w:val="0"/>
          <w:sz w:val="24"/>
          <w:szCs w:val="24"/>
        </w:rPr>
        <w:t xml:space="preserve"> </w:t>
      </w:r>
      <w:r w:rsidR="00993F76" w:rsidRPr="007F00D3">
        <w:rPr>
          <w:rFonts w:ascii="Book Antiqua" w:eastAsia="AdvEPSTIM" w:hAnsi="Book Antiqua" w:cs="Times New Roman"/>
          <w:kern w:val="0"/>
          <w:sz w:val="24"/>
          <w:szCs w:val="24"/>
        </w:rPr>
        <w:t xml:space="preserve">due to </w:t>
      </w:r>
      <w:r w:rsidR="004E1D93" w:rsidRPr="007F00D3">
        <w:rPr>
          <w:rFonts w:ascii="Book Antiqua" w:eastAsia="AdvEPSTIM" w:hAnsi="Book Antiqua" w:cs="Times New Roman"/>
          <w:kern w:val="0"/>
          <w:sz w:val="24"/>
          <w:szCs w:val="24"/>
        </w:rPr>
        <w:t>CRCs</w:t>
      </w:r>
      <w:r w:rsidR="006A6901" w:rsidRPr="007F00D3">
        <w:rPr>
          <w:rFonts w:ascii="Book Antiqua" w:eastAsia="AdvEPSTIM" w:hAnsi="Book Antiqua" w:cs="Times New Roman"/>
          <w:kern w:val="0"/>
          <w:sz w:val="24"/>
          <w:szCs w:val="24"/>
        </w:rPr>
        <w:fldChar w:fldCharType="begin"/>
      </w:r>
      <w:r w:rsidR="00ED5D4A" w:rsidRPr="007F00D3">
        <w:rPr>
          <w:rFonts w:ascii="Book Antiqua" w:eastAsia="AdvEPSTIM" w:hAnsi="Book Antiqua" w:cs="Times New Roman"/>
          <w:kern w:val="0"/>
          <w:sz w:val="24"/>
          <w:szCs w:val="24"/>
        </w:rPr>
        <w:instrText xml:space="preserve"> ADDIN EN.CITE &lt;EndNote&gt;&lt;Cite&gt;&lt;Author&gt;Zauber&lt;/Author&gt;&lt;Year&gt;2012&lt;/Year&gt;&lt;RecNum&gt;22&lt;/RecNum&gt;&lt;DisplayText&gt;&lt;style face="superscript"&gt;[3]&lt;/style&gt;&lt;/DisplayText&gt;&lt;record&gt;&lt;rec-number&gt;22&lt;/rec-number&gt;&lt;foreign-keys&gt;&lt;key app="EN" db-id="rvtx9rxx0eawexetvs2xd9sox99tadadp0ft" timestamp="0"&gt;22&lt;/key&gt;&lt;/foreign-keys&gt;&lt;ref-type name="Journal Article"&gt;17&lt;/ref-type&gt;&lt;contributors&gt;&lt;authors&gt;&lt;author&gt;Zauber, A. G.&lt;/author&gt;&lt;author&gt;Winawer, S. J.&lt;/author&gt;&lt;author&gt;O&amp;apos;Brien, M. J.&lt;/author&gt;&lt;author&gt;Lansdorp-Vogelaar, I.&lt;/author&gt;&lt;author&gt;van Ballegooijen, M.&lt;/author&gt;&lt;author&gt;Hankey, B. F.&lt;/author&gt;&lt;author&gt;Shi, W.&lt;/author&gt;&lt;author&gt;Bond, J. H.&lt;/author&gt;&lt;author&gt;Schapiro, M.&lt;/author&gt;&lt;author&gt;Panish, J. F.&lt;/author&gt;&lt;author&gt;Stewart, E. T.&lt;/author&gt;&lt;author&gt;Waye, J. D.&lt;/author&gt;&lt;/authors&gt;&lt;/contributors&gt;&lt;auth-address&gt;Department of Epidemiology and Biostatistics, Memorial Sloan-Kettering Cancer Center, New York, NY 10065, USA. zaubera@mskcc.org&lt;/auth-address&gt;&lt;titles&gt;&lt;title&gt;Colonoscopic polypectomy and long-term prevention of colorectal-cancer deaths&lt;/title&gt;&lt;secondary-title&gt;N Engl J Med&lt;/secondary-title&gt;&lt;alt-title&gt;The New England journal of medicine&lt;/alt-title&gt;&lt;/titles&gt;&lt;pages&gt;687-96&lt;/pages&gt;&lt;volume&gt;366&lt;/volume&gt;&lt;number&gt;8&lt;/number&gt;&lt;edition&gt;2012/02/24&lt;/edition&gt;&lt;keywords&gt;&lt;keyword&gt;Adenoma/mortality/*prevention &amp;amp; control&lt;/keyword&gt;&lt;keyword&gt;Adenomatous Polyps/*surgery&lt;/keyword&gt;&lt;keyword&gt;Aged&lt;/keyword&gt;&lt;keyword&gt;Colonic Polyps/*surgery&lt;/keyword&gt;&lt;keyword&gt;*Colonoscopy&lt;/keyword&gt;&lt;keyword&gt;Colorectal Neoplasms/mortality/*prevention &amp;amp; control/surgery&lt;/keyword&gt;&lt;keyword&gt;Female&lt;/keyword&gt;&lt;keyword&gt;Follow-Up Studies&lt;/keyword&gt;&lt;keyword&gt;Humans&lt;/keyword&gt;&lt;keyword&gt;Male&lt;/keyword&gt;&lt;keyword&gt;Middle Aged&lt;/keyword&gt;&lt;/keywords&gt;&lt;dates&gt;&lt;year&gt;2012&lt;/year&gt;&lt;pub-dates&gt;&lt;date&gt;Feb 23&lt;/date&gt;&lt;/pub-dates&gt;&lt;/dates&gt;&lt;isbn&gt;0028-4793&lt;/isbn&gt;&lt;accession-num&gt;22356322&lt;/accession-num&gt;&lt;urls&gt;&lt;/urls&gt;&lt;custom2&gt;Pmc3322371&lt;/custom2&gt;&lt;custom6&gt;Nihms360027&lt;/custom6&gt;&lt;electronic-resource-num&gt;10.1056/NEJMoa1100370&lt;/electronic-resource-num&gt;&lt;remote-database-provider&gt;NLM&lt;/remote-database-provider&gt;&lt;language&gt;eng&lt;/language&gt;&lt;/record&gt;&lt;/Cite&gt;&lt;/EndNote&gt;</w:instrText>
      </w:r>
      <w:r w:rsidR="006A6901" w:rsidRPr="007F00D3">
        <w:rPr>
          <w:rFonts w:ascii="Book Antiqua" w:eastAsia="AdvEPSTIM" w:hAnsi="Book Antiqua" w:cs="Times New Roman"/>
          <w:kern w:val="0"/>
          <w:sz w:val="24"/>
          <w:szCs w:val="24"/>
        </w:rPr>
        <w:fldChar w:fldCharType="separate"/>
      </w:r>
      <w:r w:rsidR="00A04EAF" w:rsidRPr="007F00D3">
        <w:rPr>
          <w:rFonts w:ascii="Book Antiqua" w:eastAsia="AdvEPSTIM" w:hAnsi="Book Antiqua" w:cs="Times New Roman"/>
          <w:noProof/>
          <w:kern w:val="0"/>
          <w:sz w:val="24"/>
          <w:szCs w:val="24"/>
          <w:vertAlign w:val="superscript"/>
        </w:rPr>
        <w:t>[3]</w:t>
      </w:r>
      <w:r w:rsidR="006A6901" w:rsidRPr="007F00D3">
        <w:rPr>
          <w:rFonts w:ascii="Book Antiqua" w:eastAsia="AdvEPSTIM" w:hAnsi="Book Antiqua" w:cs="Times New Roman"/>
          <w:kern w:val="0"/>
          <w:sz w:val="24"/>
          <w:szCs w:val="24"/>
        </w:rPr>
        <w:fldChar w:fldCharType="end"/>
      </w:r>
      <w:r w:rsidR="004E1D93" w:rsidRPr="007F00D3">
        <w:rPr>
          <w:rFonts w:ascii="Book Antiqua" w:hAnsi="Book Antiqua" w:cs="Times New Roman"/>
          <w:sz w:val="24"/>
          <w:szCs w:val="24"/>
        </w:rPr>
        <w:t xml:space="preserve">. </w:t>
      </w:r>
      <w:r w:rsidR="00E90ABC" w:rsidRPr="007F00D3">
        <w:rPr>
          <w:rFonts w:ascii="Book Antiqua" w:hAnsi="Book Antiqua" w:cs="Times New Roman"/>
          <w:sz w:val="24"/>
          <w:szCs w:val="24"/>
        </w:rPr>
        <w:t>E</w:t>
      </w:r>
      <w:r w:rsidR="000460C2" w:rsidRPr="007F00D3">
        <w:rPr>
          <w:rFonts w:ascii="Book Antiqua" w:eastAsia="MinionPro-Regular" w:hAnsi="Book Antiqua" w:cs="Times New Roman"/>
          <w:kern w:val="0"/>
          <w:sz w:val="24"/>
          <w:szCs w:val="24"/>
        </w:rPr>
        <w:t xml:space="preserve">ndoscopic mucosal resection </w:t>
      </w:r>
      <w:r w:rsidR="00F5187C" w:rsidRPr="007F00D3">
        <w:rPr>
          <w:rFonts w:ascii="Book Antiqua" w:eastAsia="MS PGothic" w:hAnsi="Book Antiqua" w:cs="Times New Roman"/>
          <w:kern w:val="0"/>
          <w:sz w:val="24"/>
          <w:szCs w:val="24"/>
        </w:rPr>
        <w:t xml:space="preserve">and </w:t>
      </w:r>
      <w:r w:rsidR="00A858A1" w:rsidRPr="007F00D3">
        <w:rPr>
          <w:rFonts w:ascii="Book Antiqua" w:hAnsi="Book Antiqua" w:cs="Times New Roman"/>
          <w:kern w:val="0"/>
          <w:sz w:val="24"/>
          <w:szCs w:val="24"/>
        </w:rPr>
        <w:t>end</w:t>
      </w:r>
      <w:r w:rsidR="00AB1A11" w:rsidRPr="007F00D3">
        <w:rPr>
          <w:rFonts w:ascii="Book Antiqua" w:hAnsi="Book Antiqua" w:cs="Times New Roman"/>
          <w:kern w:val="0"/>
          <w:sz w:val="24"/>
          <w:szCs w:val="24"/>
        </w:rPr>
        <w:t>o</w:t>
      </w:r>
      <w:r w:rsidR="00A858A1" w:rsidRPr="007F00D3">
        <w:rPr>
          <w:rFonts w:ascii="Book Antiqua" w:hAnsi="Book Antiqua" w:cs="Times New Roman"/>
          <w:kern w:val="0"/>
          <w:sz w:val="24"/>
          <w:szCs w:val="24"/>
        </w:rPr>
        <w:t>scopic submucosal dissection (</w:t>
      </w:r>
      <w:r w:rsidR="00B42221" w:rsidRPr="007F00D3">
        <w:rPr>
          <w:rFonts w:ascii="Book Antiqua" w:hAnsi="Book Antiqua" w:cs="Times New Roman"/>
          <w:kern w:val="0"/>
          <w:sz w:val="24"/>
          <w:szCs w:val="24"/>
        </w:rPr>
        <w:t>ESD</w:t>
      </w:r>
      <w:r w:rsidR="00A858A1" w:rsidRPr="007F00D3">
        <w:rPr>
          <w:rFonts w:ascii="Book Antiqua" w:hAnsi="Book Antiqua" w:cs="Times New Roman"/>
          <w:kern w:val="0"/>
          <w:sz w:val="24"/>
          <w:szCs w:val="24"/>
        </w:rPr>
        <w:t>)</w:t>
      </w:r>
      <w:r w:rsidR="00B42221" w:rsidRPr="007F00D3">
        <w:rPr>
          <w:rFonts w:ascii="Book Antiqua" w:hAnsi="Book Antiqua" w:cs="Times New Roman"/>
          <w:kern w:val="0"/>
          <w:sz w:val="24"/>
          <w:szCs w:val="24"/>
        </w:rPr>
        <w:t xml:space="preserve"> enable resection of almost all </w:t>
      </w:r>
      <w:proofErr w:type="spellStart"/>
      <w:r w:rsidR="00834951" w:rsidRPr="007F00D3">
        <w:rPr>
          <w:rFonts w:ascii="Book Antiqua" w:hAnsi="Book Antiqua" w:cs="Times New Roman"/>
          <w:kern w:val="0"/>
          <w:sz w:val="24"/>
          <w:szCs w:val="24"/>
        </w:rPr>
        <w:t>intramucosal</w:t>
      </w:r>
      <w:proofErr w:type="spellEnd"/>
      <w:r w:rsidR="00834951" w:rsidRPr="007F00D3">
        <w:rPr>
          <w:rFonts w:ascii="Book Antiqua" w:hAnsi="Book Antiqua" w:cs="Times New Roman"/>
          <w:kern w:val="0"/>
          <w:sz w:val="24"/>
          <w:szCs w:val="24"/>
        </w:rPr>
        <w:t xml:space="preserve"> </w:t>
      </w:r>
      <w:r w:rsidR="00F21158" w:rsidRPr="007F00D3">
        <w:rPr>
          <w:rFonts w:ascii="Book Antiqua" w:hAnsi="Book Antiqua" w:cs="Times New Roman"/>
          <w:kern w:val="0"/>
          <w:sz w:val="24"/>
          <w:szCs w:val="24"/>
        </w:rPr>
        <w:t>neoplasia</w:t>
      </w:r>
      <w:r w:rsidR="00834951" w:rsidRPr="007F00D3">
        <w:rPr>
          <w:rFonts w:ascii="Book Antiqua" w:hAnsi="Book Antiqua" w:cs="Times New Roman"/>
          <w:kern w:val="0"/>
          <w:sz w:val="24"/>
          <w:szCs w:val="24"/>
        </w:rPr>
        <w:t xml:space="preserve"> </w:t>
      </w:r>
      <w:r w:rsidR="00180FF6" w:rsidRPr="007F00D3">
        <w:rPr>
          <w:rFonts w:ascii="Book Antiqua" w:hAnsi="Book Antiqua" w:cs="Times New Roman"/>
          <w:kern w:val="0"/>
          <w:sz w:val="24"/>
          <w:szCs w:val="24"/>
        </w:rPr>
        <w:t xml:space="preserve">with submucosal </w:t>
      </w:r>
      <w:r w:rsidR="00AB1A11" w:rsidRPr="007F00D3">
        <w:rPr>
          <w:rFonts w:ascii="Book Antiqua" w:hAnsi="Book Antiqua" w:cs="Times New Roman"/>
          <w:kern w:val="0"/>
          <w:sz w:val="24"/>
          <w:szCs w:val="24"/>
        </w:rPr>
        <w:t>inv</w:t>
      </w:r>
      <w:r w:rsidR="004E1D93" w:rsidRPr="007F00D3">
        <w:rPr>
          <w:rFonts w:ascii="Book Antiqua" w:hAnsi="Book Antiqua" w:cs="Times New Roman"/>
          <w:kern w:val="0"/>
          <w:sz w:val="24"/>
          <w:szCs w:val="24"/>
        </w:rPr>
        <w:t xml:space="preserve">asion </w:t>
      </w:r>
      <w:r w:rsidR="00993F76" w:rsidRPr="007F00D3">
        <w:rPr>
          <w:rFonts w:ascii="Book Antiqua" w:hAnsi="Book Antiqua" w:cs="Times New Roman"/>
          <w:kern w:val="0"/>
          <w:sz w:val="24"/>
          <w:szCs w:val="24"/>
        </w:rPr>
        <w:t xml:space="preserve">of </w:t>
      </w:r>
      <w:r w:rsidR="004E1D93" w:rsidRPr="007F00D3">
        <w:rPr>
          <w:rFonts w:ascii="Book Antiqua" w:hAnsi="Book Antiqua" w:cs="Times New Roman"/>
          <w:kern w:val="0"/>
          <w:sz w:val="24"/>
          <w:szCs w:val="24"/>
        </w:rPr>
        <w:t>less than</w:t>
      </w:r>
      <w:r w:rsidR="00834951" w:rsidRPr="007F00D3">
        <w:rPr>
          <w:rFonts w:ascii="Book Antiqua" w:hAnsi="Book Antiqua" w:cs="Times New Roman"/>
          <w:kern w:val="0"/>
          <w:sz w:val="24"/>
          <w:szCs w:val="24"/>
        </w:rPr>
        <w:t xml:space="preserve"> 1</w:t>
      </w:r>
      <w:r w:rsidR="004E1D93" w:rsidRPr="007F00D3">
        <w:rPr>
          <w:rFonts w:ascii="Book Antiqua" w:hAnsi="Book Antiqua" w:cs="Times New Roman"/>
          <w:kern w:val="0"/>
          <w:sz w:val="24"/>
          <w:szCs w:val="24"/>
        </w:rPr>
        <w:t>000</w:t>
      </w:r>
      <w:r w:rsidR="00993F76" w:rsidRPr="007F00D3">
        <w:rPr>
          <w:rFonts w:ascii="Book Antiqua" w:hAnsi="Book Antiqua" w:cs="Times New Roman"/>
          <w:kern w:val="0"/>
          <w:sz w:val="24"/>
          <w:szCs w:val="24"/>
        </w:rPr>
        <w:t> </w:t>
      </w:r>
      <w:r w:rsidR="004E1D93" w:rsidRPr="007F00D3">
        <w:rPr>
          <w:rFonts w:ascii="Book Antiqua" w:hAnsi="Book Antiqua" w:cs="Times New Roman"/>
          <w:kern w:val="0"/>
          <w:sz w:val="24"/>
          <w:szCs w:val="24"/>
        </w:rPr>
        <w:t>µ</w:t>
      </w:r>
      <w:r w:rsidR="00834951" w:rsidRPr="007F00D3">
        <w:rPr>
          <w:rFonts w:ascii="Book Antiqua" w:hAnsi="Book Antiqua" w:cs="Times New Roman"/>
          <w:kern w:val="0"/>
          <w:sz w:val="24"/>
          <w:szCs w:val="24"/>
        </w:rPr>
        <w:t>m</w:t>
      </w:r>
      <w:r w:rsidR="00B42221" w:rsidRPr="007F00D3">
        <w:rPr>
          <w:rFonts w:ascii="Book Antiqua" w:hAnsi="Book Antiqua" w:cs="Times New Roman"/>
          <w:kern w:val="0"/>
          <w:sz w:val="24"/>
          <w:szCs w:val="24"/>
        </w:rPr>
        <w:t xml:space="preserve"> in the colon</w:t>
      </w:r>
      <w:r w:rsidR="006A6901" w:rsidRPr="007F00D3">
        <w:rPr>
          <w:rFonts w:ascii="Book Antiqua" w:hAnsi="Book Antiqua" w:cs="Times New Roman"/>
          <w:kern w:val="0"/>
          <w:sz w:val="24"/>
          <w:szCs w:val="24"/>
        </w:rPr>
        <w:fldChar w:fldCharType="begin"/>
      </w:r>
      <w:r w:rsidR="00ED5D4A" w:rsidRPr="007F00D3">
        <w:rPr>
          <w:rFonts w:ascii="Book Antiqua" w:hAnsi="Book Antiqua" w:cs="Times New Roman"/>
          <w:kern w:val="0"/>
          <w:sz w:val="24"/>
          <w:szCs w:val="24"/>
        </w:rPr>
        <w:instrText xml:space="preserve"> ADDIN EN.CITE &lt;EndNote&gt;&lt;Cite&gt;&lt;Author&gt;Tanaka&lt;/Author&gt;&lt;Year&gt;2007&lt;/Year&gt;&lt;RecNum&gt;25&lt;/RecNum&gt;&lt;DisplayText&gt;&lt;style face="superscript"&gt;[4]&lt;/style&gt;&lt;/DisplayText&gt;&lt;record&gt;&lt;rec-number&gt;25&lt;/rec-number&gt;&lt;foreign-keys&gt;&lt;key app="EN" db-id="rvtx9rxx0eawexetvs2xd9sox99tadadp0ft" timestamp="0"&gt;25&lt;/key&gt;&lt;/foreign-keys&gt;&lt;ref-type name="Journal Article"&gt;17&lt;/ref-type&gt;&lt;contributors&gt;&lt;authors&gt;&lt;author&gt;Tanaka, S.&lt;/author&gt;&lt;author&gt;Oka, S.&lt;/author&gt;&lt;author&gt;Kaneko, I.&lt;/author&gt;&lt;author&gt;Hirata, M.&lt;/author&gt;&lt;author&gt;Mouri, R.&lt;/author&gt;&lt;author&gt;Kanao, H.&lt;/author&gt;&lt;author&gt;Yoshida, S.&lt;/author&gt;&lt;author&gt;Chayama, K.&lt;/author&gt;&lt;/authors&gt;&lt;/contributors&gt;&lt;auth-address&gt;Department of Endoscopy, Hiroshima University Hospital, Hiroshima, Japan.&lt;/auth-address&gt;&lt;titles&gt;&lt;title&gt;Endoscopic submucosal dissection for colorectal neoplasia: possibility of standardization&lt;/title&gt;&lt;secondary-title&gt;Gastrointest Endosc&lt;/secondary-title&gt;&lt;alt-title&gt;Gastrointestinal endoscopy&lt;/alt-title&gt;&lt;/titles&gt;&lt;pages&gt;100-7&lt;/pages&gt;&lt;volume&gt;66&lt;/volume&gt;&lt;number&gt;1&lt;/number&gt;&lt;edition&gt;2007/06/27&lt;/edition&gt;&lt;keywords&gt;&lt;keyword&gt;Adenocarcinoma/pathology/*surgery&lt;/keyword&gt;&lt;keyword&gt;Aged&lt;/keyword&gt;&lt;keyword&gt;Aged, 80 and over&lt;/keyword&gt;&lt;keyword&gt;Colonoscopy/*methods/standards&lt;/keyword&gt;&lt;keyword&gt;Colorectal Neoplasms/pathology/*surgery&lt;/keyword&gt;&lt;keyword&gt;Dissection/instrumentation/*methods/standards&lt;/keyword&gt;&lt;keyword&gt;Female&lt;/keyword&gt;&lt;keyword&gt;Follow-Up Studies&lt;/keyword&gt;&lt;keyword&gt;Humans&lt;/keyword&gt;&lt;keyword&gt;Intestinal Mucosa/pathology/surgery&lt;/keyword&gt;&lt;keyword&gt;Male&lt;/keyword&gt;&lt;keyword&gt;Middle Aged&lt;/keyword&gt;&lt;keyword&gt;Practice Guidelines as Topic&lt;/keyword&gt;&lt;keyword&gt;Retrospective Studies&lt;/keyword&gt;&lt;keyword&gt;Treatment Outcome&lt;/keyword&gt;&lt;/keywords&gt;&lt;dates&gt;&lt;year&gt;2007&lt;/year&gt;&lt;pub-dates&gt;&lt;date&gt;Jul&lt;/date&gt;&lt;/pub-dates&gt;&lt;/dates&gt;&lt;isbn&gt;0016-5107 (Print)&amp;#xD;0016-5107&lt;/isbn&gt;&lt;accession-num&gt;17591481&lt;/accession-num&gt;&lt;urls&gt;&lt;/urls&gt;&lt;electronic-resource-num&gt;10.1016/j.gie.2007.02.032&lt;/electronic-resource-num&gt;&lt;remote-database-provider&gt;NLM&lt;/remote-database-provider&gt;&lt;language&gt;eng&lt;/language&gt;&lt;/record&gt;&lt;/Cite&gt;&lt;/EndNote&gt;</w:instrText>
      </w:r>
      <w:r w:rsidR="006A6901" w:rsidRPr="007F00D3">
        <w:rPr>
          <w:rFonts w:ascii="Book Antiqua" w:hAnsi="Book Antiqua" w:cs="Times New Roman"/>
          <w:kern w:val="0"/>
          <w:sz w:val="24"/>
          <w:szCs w:val="24"/>
        </w:rPr>
        <w:fldChar w:fldCharType="separate"/>
      </w:r>
      <w:r w:rsidR="00A04EAF" w:rsidRPr="007F00D3">
        <w:rPr>
          <w:rFonts w:ascii="Book Antiqua" w:hAnsi="Book Antiqua" w:cs="Times New Roman"/>
          <w:noProof/>
          <w:kern w:val="0"/>
          <w:sz w:val="24"/>
          <w:szCs w:val="24"/>
          <w:vertAlign w:val="superscript"/>
        </w:rPr>
        <w:t>[4]</w:t>
      </w:r>
      <w:r w:rsidR="006A6901" w:rsidRPr="007F00D3">
        <w:rPr>
          <w:rFonts w:ascii="Book Antiqua" w:hAnsi="Book Antiqua" w:cs="Times New Roman"/>
          <w:kern w:val="0"/>
          <w:sz w:val="24"/>
          <w:szCs w:val="24"/>
        </w:rPr>
        <w:fldChar w:fldCharType="end"/>
      </w:r>
      <w:r w:rsidR="00180FF6" w:rsidRPr="007F00D3">
        <w:rPr>
          <w:rFonts w:ascii="Book Antiqua" w:hAnsi="Book Antiqua" w:cs="Times New Roman"/>
          <w:kern w:val="0"/>
          <w:sz w:val="24"/>
          <w:szCs w:val="24"/>
        </w:rPr>
        <w:t>.</w:t>
      </w:r>
      <w:r w:rsidR="00605525" w:rsidRPr="007F00D3">
        <w:rPr>
          <w:rFonts w:ascii="Book Antiqua" w:hAnsi="Book Antiqua" w:cs="Times New Roman"/>
          <w:kern w:val="0"/>
          <w:sz w:val="24"/>
          <w:szCs w:val="24"/>
        </w:rPr>
        <w:t xml:space="preserve"> </w:t>
      </w:r>
      <w:r w:rsidR="00A858A1" w:rsidRPr="007F00D3">
        <w:rPr>
          <w:rFonts w:ascii="Book Antiqua" w:hAnsi="Book Antiqua" w:cs="Times New Roman"/>
          <w:sz w:val="24"/>
          <w:szCs w:val="24"/>
        </w:rPr>
        <w:t>T</w:t>
      </w:r>
      <w:r w:rsidR="0049751F" w:rsidRPr="007F00D3">
        <w:rPr>
          <w:rFonts w:ascii="Book Antiqua" w:hAnsi="Book Antiqua" w:cs="Times New Roman"/>
          <w:sz w:val="24"/>
          <w:szCs w:val="24"/>
        </w:rPr>
        <w:t>hus</w:t>
      </w:r>
      <w:r w:rsidR="001019D0" w:rsidRPr="007F00D3">
        <w:rPr>
          <w:rFonts w:ascii="Book Antiqua" w:hAnsi="Book Antiqua" w:cs="Times New Roman"/>
          <w:sz w:val="24"/>
          <w:szCs w:val="24"/>
        </w:rPr>
        <w:t>,</w:t>
      </w:r>
      <w:r w:rsidR="006A3549" w:rsidRPr="007F00D3">
        <w:rPr>
          <w:rStyle w:val="hps"/>
          <w:rFonts w:ascii="Book Antiqua" w:hAnsi="Book Antiqua" w:cs="Times New Roman"/>
          <w:sz w:val="24"/>
          <w:szCs w:val="24"/>
        </w:rPr>
        <w:t xml:space="preserve"> </w:t>
      </w:r>
      <w:r w:rsidR="00993F76" w:rsidRPr="007F00D3">
        <w:rPr>
          <w:rStyle w:val="redtext1"/>
          <w:rFonts w:ascii="Book Antiqua" w:hAnsi="Book Antiqua" w:cs="Times New Roman"/>
          <w:bCs/>
          <w:color w:val="auto"/>
          <w:sz w:val="24"/>
          <w:szCs w:val="24"/>
        </w:rPr>
        <w:t xml:space="preserve">detection of </w:t>
      </w:r>
      <w:r w:rsidR="002578DD" w:rsidRPr="007F00D3">
        <w:rPr>
          <w:rStyle w:val="redtext1"/>
          <w:rFonts w:ascii="Book Antiqua" w:hAnsi="Book Antiqua" w:cs="Times New Roman"/>
          <w:bCs/>
          <w:color w:val="auto"/>
          <w:sz w:val="24"/>
          <w:szCs w:val="24"/>
        </w:rPr>
        <w:t>colorectal tumor</w:t>
      </w:r>
      <w:r w:rsidR="00993F76" w:rsidRPr="007F00D3">
        <w:rPr>
          <w:rStyle w:val="redtext1"/>
          <w:rFonts w:ascii="Book Antiqua" w:hAnsi="Book Antiqua" w:cs="Times New Roman"/>
          <w:bCs/>
          <w:color w:val="auto"/>
          <w:sz w:val="24"/>
          <w:szCs w:val="24"/>
        </w:rPr>
        <w:t>s</w:t>
      </w:r>
      <w:r w:rsidR="006A2233" w:rsidRPr="007F00D3">
        <w:rPr>
          <w:rStyle w:val="hps"/>
          <w:rFonts w:ascii="Book Antiqua" w:hAnsi="Book Antiqua" w:cs="Times New Roman"/>
          <w:sz w:val="24"/>
          <w:szCs w:val="24"/>
        </w:rPr>
        <w:t xml:space="preserve"> in</w:t>
      </w:r>
      <w:r w:rsidR="006A2233" w:rsidRPr="007F00D3">
        <w:rPr>
          <w:rFonts w:ascii="Book Antiqua" w:hAnsi="Book Antiqua" w:cs="Times New Roman"/>
          <w:sz w:val="24"/>
          <w:szCs w:val="24"/>
        </w:rPr>
        <w:t xml:space="preserve"> </w:t>
      </w:r>
      <w:r w:rsidR="006A2233" w:rsidRPr="007F00D3">
        <w:rPr>
          <w:rStyle w:val="hps"/>
          <w:rFonts w:ascii="Book Antiqua" w:hAnsi="Book Antiqua" w:cs="Times New Roman"/>
          <w:sz w:val="24"/>
          <w:szCs w:val="24"/>
        </w:rPr>
        <w:t>the early</w:t>
      </w:r>
      <w:r w:rsidR="006A2233" w:rsidRPr="007F00D3">
        <w:rPr>
          <w:rFonts w:ascii="Book Antiqua" w:hAnsi="Book Antiqua" w:cs="Times New Roman"/>
          <w:sz w:val="24"/>
          <w:szCs w:val="24"/>
        </w:rPr>
        <w:t xml:space="preserve"> </w:t>
      </w:r>
      <w:r w:rsidR="00993F76" w:rsidRPr="007F00D3">
        <w:rPr>
          <w:rStyle w:val="hps"/>
          <w:rFonts w:ascii="Book Antiqua" w:hAnsi="Book Antiqua" w:cs="Times New Roman"/>
          <w:sz w:val="24"/>
          <w:szCs w:val="24"/>
        </w:rPr>
        <w:t>stages</w:t>
      </w:r>
      <w:r w:rsidR="00993F76" w:rsidRPr="007F00D3">
        <w:rPr>
          <w:rFonts w:ascii="Book Antiqua" w:hAnsi="Book Antiqua" w:cs="Times New Roman"/>
          <w:sz w:val="24"/>
          <w:szCs w:val="24"/>
        </w:rPr>
        <w:t xml:space="preserve"> </w:t>
      </w:r>
      <w:r w:rsidR="002578DD" w:rsidRPr="007F00D3">
        <w:rPr>
          <w:rStyle w:val="hps"/>
          <w:rFonts w:ascii="Book Antiqua" w:hAnsi="Book Antiqua" w:cs="Times New Roman"/>
          <w:sz w:val="24"/>
          <w:szCs w:val="24"/>
        </w:rPr>
        <w:t xml:space="preserve">has </w:t>
      </w:r>
      <w:r w:rsidR="00993F76" w:rsidRPr="007F00D3">
        <w:rPr>
          <w:rStyle w:val="hps"/>
          <w:rFonts w:ascii="Book Antiqua" w:hAnsi="Book Antiqua" w:cs="Times New Roman"/>
          <w:sz w:val="24"/>
          <w:szCs w:val="24"/>
        </w:rPr>
        <w:t>become</w:t>
      </w:r>
      <w:r w:rsidR="00993F76" w:rsidRPr="007F00D3">
        <w:rPr>
          <w:rFonts w:ascii="Book Antiqua" w:hAnsi="Book Antiqua" w:cs="Times New Roman"/>
          <w:sz w:val="24"/>
          <w:szCs w:val="24"/>
        </w:rPr>
        <w:t xml:space="preserve"> </w:t>
      </w:r>
      <w:r w:rsidR="006A2233" w:rsidRPr="007F00D3">
        <w:rPr>
          <w:rStyle w:val="hps"/>
          <w:rFonts w:ascii="Book Antiqua" w:hAnsi="Book Antiqua" w:cs="Times New Roman"/>
          <w:sz w:val="24"/>
          <w:szCs w:val="24"/>
        </w:rPr>
        <w:t>increasingly important</w:t>
      </w:r>
      <w:r w:rsidR="00993F76" w:rsidRPr="007F00D3">
        <w:rPr>
          <w:rStyle w:val="hps"/>
          <w:rFonts w:ascii="Book Antiqua" w:hAnsi="Book Antiqua" w:cs="Times New Roman"/>
          <w:sz w:val="24"/>
          <w:szCs w:val="24"/>
        </w:rPr>
        <w:t xml:space="preserve"> in treatment and prognosis</w:t>
      </w:r>
      <w:r w:rsidR="006A2233" w:rsidRPr="007F00D3">
        <w:rPr>
          <w:rFonts w:ascii="Book Antiqua" w:hAnsi="Book Antiqua" w:cs="Times New Roman"/>
          <w:sz w:val="24"/>
          <w:szCs w:val="24"/>
        </w:rPr>
        <w:t>.</w:t>
      </w:r>
    </w:p>
    <w:p w14:paraId="106A3A65" w14:textId="29340333" w:rsidR="00B953EF" w:rsidRPr="007F00D3" w:rsidRDefault="006317D2" w:rsidP="00FC044A">
      <w:pPr>
        <w:autoSpaceDE w:val="0"/>
        <w:autoSpaceDN w:val="0"/>
        <w:adjustRightInd w:val="0"/>
        <w:snapToGrid w:val="0"/>
        <w:spacing w:line="360" w:lineRule="auto"/>
        <w:ind w:firstLineChars="100" w:firstLine="240"/>
        <w:rPr>
          <w:rFonts w:ascii="Book Antiqua" w:hAnsi="Book Antiqua" w:cs="Times New Roman"/>
          <w:kern w:val="0"/>
          <w:sz w:val="24"/>
          <w:szCs w:val="24"/>
          <w:shd w:val="clear" w:color="auto" w:fill="B6DDE8" w:themeFill="accent5" w:themeFillTint="66"/>
        </w:rPr>
      </w:pPr>
      <w:r w:rsidRPr="007F00D3">
        <w:rPr>
          <w:rFonts w:ascii="Book Antiqua" w:hAnsi="Book Antiqua" w:cs="Times New Roman"/>
          <w:kern w:val="0"/>
          <w:sz w:val="24"/>
          <w:szCs w:val="24"/>
        </w:rPr>
        <w:t>The adenoma</w:t>
      </w:r>
      <w:r w:rsidR="00827435" w:rsidRPr="007F00D3">
        <w:rPr>
          <w:rFonts w:ascii="Book Antiqua" w:hAnsi="Book Antiqua" w:cs="Times New Roman"/>
          <w:kern w:val="0"/>
          <w:sz w:val="24"/>
          <w:szCs w:val="24"/>
        </w:rPr>
        <w:t>–</w:t>
      </w:r>
      <w:r w:rsidRPr="007F00D3">
        <w:rPr>
          <w:rFonts w:ascii="Book Antiqua" w:hAnsi="Book Antiqua" w:cs="Times New Roman"/>
          <w:kern w:val="0"/>
          <w:sz w:val="24"/>
          <w:szCs w:val="24"/>
        </w:rPr>
        <w:t>carcinoma sequence is</w:t>
      </w:r>
      <w:r w:rsidR="003060C4" w:rsidRPr="007F00D3">
        <w:rPr>
          <w:rFonts w:ascii="Book Antiqua" w:hAnsi="Book Antiqua" w:cs="Times New Roman"/>
          <w:kern w:val="0"/>
          <w:sz w:val="24"/>
          <w:szCs w:val="24"/>
        </w:rPr>
        <w:t xml:space="preserve"> </w:t>
      </w:r>
      <w:r w:rsidRPr="007F00D3">
        <w:rPr>
          <w:rFonts w:ascii="Book Antiqua" w:hAnsi="Book Antiqua" w:cs="Times New Roman"/>
          <w:kern w:val="0"/>
          <w:sz w:val="24"/>
          <w:szCs w:val="24"/>
        </w:rPr>
        <w:t xml:space="preserve">accompanied by </w:t>
      </w:r>
      <w:r w:rsidR="0086538E" w:rsidRPr="007F00D3">
        <w:rPr>
          <w:rFonts w:ascii="Book Antiqua" w:hAnsi="Book Antiqua" w:cs="Times New Roman"/>
          <w:kern w:val="0"/>
          <w:sz w:val="24"/>
          <w:szCs w:val="24"/>
        </w:rPr>
        <w:t xml:space="preserve">several </w:t>
      </w:r>
      <w:r w:rsidRPr="007F00D3">
        <w:rPr>
          <w:rFonts w:ascii="Book Antiqua" w:hAnsi="Book Antiqua" w:cs="Times New Roman"/>
          <w:kern w:val="0"/>
          <w:sz w:val="24"/>
          <w:szCs w:val="24"/>
        </w:rPr>
        <w:t>genetic</w:t>
      </w:r>
      <w:r w:rsidR="00AF23A7" w:rsidRPr="007F00D3">
        <w:rPr>
          <w:rFonts w:ascii="Book Antiqua" w:hAnsi="Book Antiqua" w:cs="Times New Roman"/>
          <w:kern w:val="0"/>
          <w:sz w:val="24"/>
          <w:szCs w:val="24"/>
        </w:rPr>
        <w:t xml:space="preserve"> and epigenetic</w:t>
      </w:r>
      <w:r w:rsidRPr="007F00D3">
        <w:rPr>
          <w:rFonts w:ascii="Book Antiqua" w:hAnsi="Book Antiqua" w:cs="Times New Roman"/>
          <w:kern w:val="0"/>
          <w:sz w:val="24"/>
          <w:szCs w:val="24"/>
        </w:rPr>
        <w:t xml:space="preserve"> alterations</w:t>
      </w:r>
      <w:r w:rsidR="0086538E" w:rsidRPr="007F00D3">
        <w:rPr>
          <w:rFonts w:ascii="Book Antiqua" w:hAnsi="Book Antiqua" w:cs="Times New Roman"/>
          <w:kern w:val="0"/>
          <w:sz w:val="24"/>
          <w:szCs w:val="24"/>
        </w:rPr>
        <w:t>,</w:t>
      </w:r>
      <w:r w:rsidRPr="007F00D3">
        <w:rPr>
          <w:rFonts w:ascii="Book Antiqua" w:hAnsi="Book Antiqua" w:cs="Times New Roman"/>
          <w:kern w:val="0"/>
          <w:sz w:val="24"/>
          <w:szCs w:val="24"/>
        </w:rPr>
        <w:t xml:space="preserve"> </w:t>
      </w:r>
      <w:r w:rsidR="00311489" w:rsidRPr="007F00D3">
        <w:rPr>
          <w:rFonts w:ascii="Book Antiqua" w:hAnsi="Book Antiqua" w:cs="Times New Roman"/>
          <w:kern w:val="0"/>
          <w:sz w:val="24"/>
          <w:szCs w:val="24"/>
        </w:rPr>
        <w:t xml:space="preserve">such as </w:t>
      </w:r>
      <w:r w:rsidR="00827435" w:rsidRPr="007F00D3">
        <w:rPr>
          <w:rFonts w:ascii="Book Antiqua" w:hAnsi="Book Antiqua" w:cs="Times New Roman"/>
          <w:kern w:val="0"/>
          <w:sz w:val="24"/>
          <w:szCs w:val="24"/>
        </w:rPr>
        <w:t xml:space="preserve">mutations of </w:t>
      </w:r>
      <w:r w:rsidR="0086538E" w:rsidRPr="007F00D3">
        <w:rPr>
          <w:rFonts w:ascii="Book Antiqua" w:hAnsi="Book Antiqua" w:cs="Times New Roman"/>
          <w:kern w:val="0"/>
          <w:sz w:val="24"/>
          <w:szCs w:val="24"/>
        </w:rPr>
        <w:t xml:space="preserve">cancer-associated </w:t>
      </w:r>
      <w:r w:rsidRPr="007F00D3">
        <w:rPr>
          <w:rFonts w:ascii="Book Antiqua" w:hAnsi="Book Antiqua" w:cs="Times New Roman"/>
          <w:kern w:val="0"/>
          <w:sz w:val="24"/>
          <w:szCs w:val="24"/>
        </w:rPr>
        <w:t>gene</w:t>
      </w:r>
      <w:r w:rsidR="0086538E" w:rsidRPr="007F00D3">
        <w:rPr>
          <w:rFonts w:ascii="Book Antiqua" w:hAnsi="Book Antiqua" w:cs="Times New Roman"/>
          <w:kern w:val="0"/>
          <w:sz w:val="24"/>
          <w:szCs w:val="24"/>
        </w:rPr>
        <w:t>s</w:t>
      </w:r>
      <w:r w:rsidRPr="007F00D3">
        <w:rPr>
          <w:rFonts w:ascii="Book Antiqua" w:hAnsi="Book Antiqua" w:cs="Times New Roman"/>
          <w:kern w:val="0"/>
          <w:sz w:val="24"/>
          <w:szCs w:val="24"/>
        </w:rPr>
        <w:t xml:space="preserve"> and epigenetic modifications</w:t>
      </w:r>
      <w:r w:rsidR="004A52D1" w:rsidRPr="007F00D3">
        <w:rPr>
          <w:rFonts w:ascii="Book Antiqua" w:hAnsi="Book Antiqua" w:cs="Times New Roman"/>
          <w:kern w:val="0"/>
          <w:sz w:val="24"/>
          <w:szCs w:val="24"/>
        </w:rPr>
        <w:t>,</w:t>
      </w:r>
      <w:r w:rsidRPr="007F00D3">
        <w:rPr>
          <w:rFonts w:ascii="Book Antiqua" w:hAnsi="Book Antiqua" w:cs="Times New Roman"/>
          <w:kern w:val="0"/>
          <w:sz w:val="24"/>
          <w:szCs w:val="24"/>
        </w:rPr>
        <w:t xml:space="preserve"> including</w:t>
      </w:r>
      <w:r w:rsidR="00311489" w:rsidRPr="007F00D3">
        <w:rPr>
          <w:rFonts w:ascii="Book Antiqua" w:hAnsi="Book Antiqua" w:cs="Times New Roman"/>
          <w:kern w:val="0"/>
          <w:sz w:val="24"/>
          <w:szCs w:val="24"/>
        </w:rPr>
        <w:t xml:space="preserve"> </w:t>
      </w:r>
      <w:r w:rsidRPr="007F00D3">
        <w:rPr>
          <w:rFonts w:ascii="Book Antiqua" w:hAnsi="Book Antiqua" w:cs="Times New Roman"/>
          <w:kern w:val="0"/>
          <w:sz w:val="24"/>
          <w:szCs w:val="24"/>
        </w:rPr>
        <w:t>changes in DNA methylation, histone modifications, an</w:t>
      </w:r>
      <w:r w:rsidR="00605525" w:rsidRPr="007F00D3">
        <w:rPr>
          <w:rFonts w:ascii="Book Antiqua" w:hAnsi="Book Antiqua" w:cs="Times New Roman"/>
          <w:kern w:val="0"/>
          <w:sz w:val="24"/>
          <w:szCs w:val="24"/>
        </w:rPr>
        <w:t xml:space="preserve">d </w:t>
      </w:r>
      <w:r w:rsidR="00BB5067" w:rsidRPr="007F00D3">
        <w:rPr>
          <w:rFonts w:ascii="Book Antiqua" w:hAnsi="Book Antiqua" w:cs="Times New Roman"/>
          <w:sz w:val="24"/>
          <w:szCs w:val="24"/>
        </w:rPr>
        <w:t>microRNAs (</w:t>
      </w:r>
      <w:r w:rsidR="002D3770" w:rsidRPr="007F00D3">
        <w:rPr>
          <w:rFonts w:ascii="Book Antiqua" w:hAnsi="Book Antiqua" w:cs="Times New Roman"/>
          <w:kern w:val="0"/>
          <w:sz w:val="24"/>
          <w:szCs w:val="24"/>
        </w:rPr>
        <w:t>miRNAs)</w:t>
      </w:r>
      <w:r w:rsidR="00410A06" w:rsidRPr="007F00D3">
        <w:rPr>
          <w:rFonts w:ascii="Book Antiqua" w:hAnsi="Book Antiqua" w:cs="Times New Roman"/>
          <w:kern w:val="0"/>
          <w:sz w:val="24"/>
          <w:szCs w:val="24"/>
        </w:rPr>
        <w:fldChar w:fldCharType="begin"/>
      </w:r>
      <w:r w:rsidR="007B46DC" w:rsidRPr="007F00D3">
        <w:rPr>
          <w:rFonts w:ascii="Book Antiqua" w:hAnsi="Book Antiqua" w:cs="Times New Roman"/>
          <w:kern w:val="0"/>
          <w:sz w:val="24"/>
          <w:szCs w:val="24"/>
        </w:rPr>
        <w:instrText xml:space="preserve"> ADDIN EN.CITE &lt;EndNote&gt;&lt;Cite&gt;&lt;Author&gt;Leslie&lt;/Author&gt;&lt;Year&gt;2002&lt;/Year&gt;&lt;RecNum&gt;68&lt;/RecNum&gt;&lt;DisplayText&gt;&lt;style face="superscript"&gt;[5]&lt;/style&gt;&lt;/DisplayText&gt;&lt;record&gt;&lt;rec-number&gt;68&lt;/rec-number&gt;&lt;foreign-keys&gt;&lt;key app="EN" db-id="rvtx9rxx0eawexetvs2xd9sox99tadadp0ft" timestamp="0"&gt;68&lt;/key&gt;&lt;/foreign-keys&gt;&lt;ref-type name="Journal Article"&gt;17&lt;/ref-type&gt;&lt;contributors&gt;&lt;authors&gt;&lt;author&gt;Leslie, A.&lt;/author&gt;&lt;author&gt;Carey, F. A.&lt;/author&gt;&lt;author&gt;Pratt, N. R.&lt;/author&gt;&lt;author&gt;Steele, R. J.&lt;/author&gt;&lt;/authors&gt;&lt;/contributors&gt;&lt;auth-address&gt;Department of Surgery and Molecular Oncology, University of Dundee, Ninewells Hospital, Dundee, UK. a.leslie@dundee.ac.uk&lt;/auth-address&gt;&lt;titles&gt;&lt;title&gt;The colorectal adenoma-carcinoma sequence&lt;/title&gt;&lt;secondary-title&gt;Br J Surg&lt;/secondary-title&gt;&lt;alt-title&gt;The British journal of surgery&lt;/alt-title&gt;&lt;/titles&gt;&lt;pages&gt;845-60&lt;/pages&gt;&lt;volume&gt;89&lt;/volume&gt;&lt;number&gt;7&lt;/number&gt;&lt;edition&gt;2002/06/26&lt;/edition&gt;&lt;keywords&gt;&lt;keyword&gt;Adenoma/genetics/*pathology&lt;/keyword&gt;&lt;keyword&gt;Adenomatous Polyposis Coli Protein/genetics&lt;/keyword&gt;&lt;keyword&gt;Base Pair Mismatch&lt;/keyword&gt;&lt;keyword&gt;Carcinoma/genetics/*pathology&lt;/keyword&gt;&lt;keyword&gt;Cell Transformation, Neoplastic/genetics/*pathology&lt;/keyword&gt;&lt;keyword&gt;Colorectal Neoplasms/genetics/*pathology&lt;/keyword&gt;&lt;keyword&gt;DNA Methylation&lt;/keyword&gt;&lt;keyword&gt;DNA Repair/genetics&lt;/keyword&gt;&lt;keyword&gt;Gene Deletion&lt;/keyword&gt;&lt;keyword&gt;Gene Expression&lt;/keyword&gt;&lt;keyword&gt;Genes, p53/genetics&lt;/keyword&gt;&lt;keyword&gt;Genes, ras/genetics&lt;/keyword&gt;&lt;keyword&gt;Humans&lt;/keyword&gt;&lt;keyword&gt;Karyotyping&lt;/keyword&gt;&lt;keyword&gt;Microsatellite Repeats&lt;/keyword&gt;&lt;keyword&gt;Mutation/genetics&lt;/keyword&gt;&lt;/keywords&gt;&lt;dates&gt;&lt;year&gt;2002&lt;/year&gt;&lt;pub-dates&gt;&lt;date&gt;Jul&lt;/date&gt;&lt;/pub-dates&gt;&lt;/dates&gt;&lt;isbn&gt;0007-1323 (Print)&amp;#xD;0007-1323&lt;/isbn&gt;&lt;accession-num&gt;12081733&lt;/accession-num&gt;&lt;urls&gt;&lt;/urls&gt;&lt;electronic-resource-num&gt;10.1046/j.1365-2168.2002.02120.x&lt;/electronic-resource-num&gt;&lt;remote-database-provider&gt;NLM&lt;/remote-database-provider&gt;&lt;language&gt;eng&lt;/language&gt;&lt;/record&gt;&lt;/Cite&gt;&lt;/EndNote&gt;</w:instrText>
      </w:r>
      <w:r w:rsidR="00410A06" w:rsidRPr="007F00D3">
        <w:rPr>
          <w:rFonts w:ascii="Book Antiqua" w:hAnsi="Book Antiqua" w:cs="Times New Roman"/>
          <w:kern w:val="0"/>
          <w:sz w:val="24"/>
          <w:szCs w:val="24"/>
        </w:rPr>
        <w:fldChar w:fldCharType="separate"/>
      </w:r>
      <w:r w:rsidR="00A04EAF" w:rsidRPr="007F00D3">
        <w:rPr>
          <w:rFonts w:ascii="Book Antiqua" w:hAnsi="Book Antiqua" w:cs="Times New Roman"/>
          <w:noProof/>
          <w:kern w:val="0"/>
          <w:sz w:val="24"/>
          <w:szCs w:val="24"/>
          <w:vertAlign w:val="superscript"/>
        </w:rPr>
        <w:t>[5</w:t>
      </w:r>
      <w:r w:rsidR="002D3770" w:rsidRPr="007F00D3">
        <w:rPr>
          <w:rFonts w:ascii="Book Antiqua" w:eastAsia="宋体" w:hAnsi="Book Antiqua" w:cs="Times New Roman" w:hint="eastAsia"/>
          <w:noProof/>
          <w:kern w:val="0"/>
          <w:sz w:val="24"/>
          <w:szCs w:val="24"/>
          <w:vertAlign w:val="superscript"/>
          <w:lang w:eastAsia="zh-CN"/>
        </w:rPr>
        <w:t>,6</w:t>
      </w:r>
      <w:r w:rsidR="00A04EAF" w:rsidRPr="007F00D3">
        <w:rPr>
          <w:rFonts w:ascii="Book Antiqua" w:hAnsi="Book Antiqua" w:cs="Times New Roman"/>
          <w:noProof/>
          <w:kern w:val="0"/>
          <w:sz w:val="24"/>
          <w:szCs w:val="24"/>
          <w:vertAlign w:val="superscript"/>
        </w:rPr>
        <w:t>]</w:t>
      </w:r>
      <w:r w:rsidR="00410A06" w:rsidRPr="007F00D3">
        <w:rPr>
          <w:rFonts w:ascii="Book Antiqua" w:hAnsi="Book Antiqua" w:cs="Times New Roman"/>
          <w:kern w:val="0"/>
          <w:sz w:val="24"/>
          <w:szCs w:val="24"/>
        </w:rPr>
        <w:fldChar w:fldCharType="end"/>
      </w:r>
      <w:r w:rsidR="00AF23A7" w:rsidRPr="007F00D3">
        <w:rPr>
          <w:rFonts w:ascii="Book Antiqua" w:hAnsi="Book Antiqua" w:cs="Times New Roman"/>
          <w:kern w:val="0"/>
          <w:sz w:val="24"/>
          <w:szCs w:val="24"/>
        </w:rPr>
        <w:t xml:space="preserve">. </w:t>
      </w:r>
      <w:r w:rsidR="00221231" w:rsidRPr="007F00D3">
        <w:rPr>
          <w:rFonts w:ascii="Book Antiqua" w:hAnsi="Book Antiqua" w:cs="Times New Roman"/>
          <w:sz w:val="24"/>
          <w:szCs w:val="24"/>
        </w:rPr>
        <w:t xml:space="preserve">However, </w:t>
      </w:r>
      <w:r w:rsidR="00827435" w:rsidRPr="007F00D3">
        <w:rPr>
          <w:rFonts w:ascii="Book Antiqua" w:hAnsi="Book Antiqua" w:cs="Times New Roman"/>
          <w:sz w:val="24"/>
          <w:szCs w:val="24"/>
        </w:rPr>
        <w:t xml:space="preserve">the </w:t>
      </w:r>
      <w:r w:rsidR="00BB5067" w:rsidRPr="007F00D3">
        <w:rPr>
          <w:rFonts w:ascii="Book Antiqua" w:hAnsi="Book Antiqua" w:cs="Times New Roman"/>
          <w:sz w:val="24"/>
          <w:szCs w:val="24"/>
        </w:rPr>
        <w:t xml:space="preserve">involvement of miRNAs </w:t>
      </w:r>
      <w:r w:rsidR="00827435" w:rsidRPr="007F00D3">
        <w:rPr>
          <w:rFonts w:ascii="Book Antiqua" w:hAnsi="Book Antiqua" w:cs="Times New Roman"/>
          <w:sz w:val="24"/>
          <w:szCs w:val="24"/>
        </w:rPr>
        <w:t>in the</w:t>
      </w:r>
      <w:r w:rsidR="00BB5067" w:rsidRPr="007F00D3">
        <w:rPr>
          <w:rFonts w:ascii="Book Antiqua" w:hAnsi="Book Antiqua" w:cs="Times New Roman"/>
          <w:sz w:val="24"/>
          <w:szCs w:val="24"/>
        </w:rPr>
        <w:t xml:space="preserve"> mechanism </w:t>
      </w:r>
      <w:r w:rsidR="00827435" w:rsidRPr="007F00D3">
        <w:rPr>
          <w:rFonts w:ascii="Book Antiqua" w:hAnsi="Book Antiqua" w:cs="Times New Roman"/>
          <w:sz w:val="24"/>
          <w:szCs w:val="24"/>
        </w:rPr>
        <w:t xml:space="preserve">of this sequence </w:t>
      </w:r>
      <w:r w:rsidR="004A52D1" w:rsidRPr="007F00D3">
        <w:rPr>
          <w:rFonts w:ascii="Book Antiqua" w:hAnsi="Book Antiqua" w:cs="Times New Roman"/>
          <w:sz w:val="24"/>
          <w:szCs w:val="24"/>
        </w:rPr>
        <w:t>remains</w:t>
      </w:r>
      <w:r w:rsidR="00176F25" w:rsidRPr="007F00D3">
        <w:rPr>
          <w:rFonts w:ascii="Book Antiqua" w:hAnsi="Book Antiqua" w:cs="Times New Roman"/>
          <w:sz w:val="24"/>
          <w:szCs w:val="24"/>
        </w:rPr>
        <w:t xml:space="preserve"> </w:t>
      </w:r>
      <w:r w:rsidR="004A52D1" w:rsidRPr="007F00D3">
        <w:rPr>
          <w:rFonts w:ascii="Book Antiqua" w:hAnsi="Book Antiqua" w:cs="Times New Roman"/>
          <w:sz w:val="24"/>
          <w:szCs w:val="24"/>
        </w:rPr>
        <w:t>un</w:t>
      </w:r>
      <w:r w:rsidR="00827435" w:rsidRPr="007F00D3">
        <w:rPr>
          <w:rFonts w:ascii="Book Antiqua" w:hAnsi="Book Antiqua" w:cs="Times New Roman"/>
          <w:sz w:val="24"/>
          <w:szCs w:val="24"/>
        </w:rPr>
        <w:t>determined</w:t>
      </w:r>
      <w:r w:rsidR="00176F25" w:rsidRPr="007F00D3">
        <w:rPr>
          <w:rFonts w:ascii="Book Antiqua" w:hAnsi="Book Antiqua" w:cs="Times New Roman"/>
          <w:sz w:val="24"/>
          <w:szCs w:val="24"/>
        </w:rPr>
        <w:t xml:space="preserve">. </w:t>
      </w:r>
      <w:proofErr w:type="gramStart"/>
      <w:r w:rsidR="009145A2" w:rsidRPr="007F00D3">
        <w:rPr>
          <w:rFonts w:ascii="Book Antiqua" w:hAnsi="Book Antiqua" w:cs="Times New Roman"/>
          <w:sz w:val="24"/>
          <w:szCs w:val="24"/>
        </w:rPr>
        <w:t>m</w:t>
      </w:r>
      <w:r w:rsidR="008D4E57" w:rsidRPr="007F00D3">
        <w:rPr>
          <w:rFonts w:ascii="Book Antiqua" w:hAnsi="Book Antiqua" w:cs="Times New Roman"/>
          <w:sz w:val="24"/>
          <w:szCs w:val="24"/>
        </w:rPr>
        <w:t>iRNA</w:t>
      </w:r>
      <w:r w:rsidR="00B81F4B" w:rsidRPr="007F00D3">
        <w:rPr>
          <w:rFonts w:ascii="Book Antiqua" w:hAnsi="Book Antiqua" w:cs="Times New Roman"/>
          <w:sz w:val="24"/>
          <w:szCs w:val="24"/>
        </w:rPr>
        <w:t>s</w:t>
      </w:r>
      <w:proofErr w:type="gramEnd"/>
      <w:r w:rsidR="008D4E57" w:rsidRPr="007F00D3">
        <w:rPr>
          <w:rFonts w:ascii="Book Antiqua" w:hAnsi="Book Antiqua" w:cs="Times New Roman"/>
          <w:sz w:val="24"/>
          <w:szCs w:val="24"/>
        </w:rPr>
        <w:t xml:space="preserve"> are small</w:t>
      </w:r>
      <w:r w:rsidR="00EF0AA2" w:rsidRPr="007F00D3">
        <w:rPr>
          <w:rFonts w:ascii="Book Antiqua" w:hAnsi="Book Antiqua" w:cs="Times New Roman"/>
          <w:sz w:val="24"/>
          <w:szCs w:val="24"/>
        </w:rPr>
        <w:t xml:space="preserve"> </w:t>
      </w:r>
      <w:r w:rsidR="008D4E57" w:rsidRPr="007F00D3">
        <w:rPr>
          <w:rFonts w:ascii="Book Antiqua" w:hAnsi="Book Antiqua" w:cs="Times New Roman"/>
          <w:sz w:val="24"/>
          <w:szCs w:val="24"/>
        </w:rPr>
        <w:t>(19</w:t>
      </w:r>
      <w:r w:rsidR="00FC044A">
        <w:rPr>
          <w:rFonts w:ascii="Book Antiqua" w:eastAsia="宋体" w:hAnsi="Book Antiqua" w:cs="Times New Roman" w:hint="eastAsia"/>
          <w:sz w:val="24"/>
          <w:szCs w:val="24"/>
          <w:lang w:eastAsia="zh-CN"/>
        </w:rPr>
        <w:t>-</w:t>
      </w:r>
      <w:r w:rsidR="008D4E57" w:rsidRPr="007F00D3">
        <w:rPr>
          <w:rFonts w:ascii="Book Antiqua" w:hAnsi="Book Antiqua" w:cs="Times New Roman"/>
          <w:sz w:val="24"/>
          <w:szCs w:val="24"/>
        </w:rPr>
        <w:t>23 nucleotide)</w:t>
      </w:r>
      <w:r w:rsidR="008D4E57" w:rsidRPr="007F00D3">
        <w:rPr>
          <w:rFonts w:ascii="Book Antiqua" w:hAnsi="Book Antiqua" w:cs="Times New Roman"/>
          <w:kern w:val="0"/>
          <w:sz w:val="24"/>
          <w:szCs w:val="24"/>
        </w:rPr>
        <w:t xml:space="preserve"> endogenous</w:t>
      </w:r>
      <w:r w:rsidR="008D4E57" w:rsidRPr="007F00D3">
        <w:rPr>
          <w:rFonts w:ascii="Book Antiqua" w:hAnsi="Book Antiqua" w:cs="Times New Roman"/>
          <w:sz w:val="24"/>
          <w:szCs w:val="24"/>
        </w:rPr>
        <w:t xml:space="preserve"> non</w:t>
      </w:r>
      <w:r w:rsidR="004A52D1" w:rsidRPr="007F00D3">
        <w:rPr>
          <w:rFonts w:ascii="Book Antiqua" w:hAnsi="Book Antiqua" w:cs="Times New Roman"/>
          <w:sz w:val="24"/>
          <w:szCs w:val="24"/>
        </w:rPr>
        <w:t>-</w:t>
      </w:r>
      <w:r w:rsidR="008D4E57" w:rsidRPr="007F00D3">
        <w:rPr>
          <w:rFonts w:ascii="Book Antiqua" w:hAnsi="Book Antiqua" w:cs="Times New Roman"/>
          <w:sz w:val="24"/>
          <w:szCs w:val="24"/>
        </w:rPr>
        <w:t>coding RNA</w:t>
      </w:r>
      <w:r w:rsidR="004A52D1" w:rsidRPr="007F00D3">
        <w:rPr>
          <w:rFonts w:ascii="Book Antiqua" w:hAnsi="Book Antiqua" w:cs="Times New Roman"/>
          <w:sz w:val="24"/>
          <w:szCs w:val="24"/>
        </w:rPr>
        <w:t>s</w:t>
      </w:r>
      <w:r w:rsidR="008D4E57" w:rsidRPr="007F00D3">
        <w:rPr>
          <w:rFonts w:ascii="Book Antiqua" w:hAnsi="Book Antiqua" w:cs="Times New Roman"/>
          <w:sz w:val="24"/>
          <w:szCs w:val="24"/>
        </w:rPr>
        <w:t xml:space="preserve"> that regulate gene expression by targeting the 3</w:t>
      </w:r>
      <w:r w:rsidR="00827435" w:rsidRPr="007F00D3">
        <w:rPr>
          <w:rFonts w:ascii="Book Antiqua" w:hAnsi="Book Antiqua" w:cs="Times New Roman"/>
          <w:sz w:val="24"/>
          <w:szCs w:val="24"/>
        </w:rPr>
        <w:t>′</w:t>
      </w:r>
      <w:r w:rsidR="004A52D1" w:rsidRPr="007F00D3">
        <w:rPr>
          <w:rFonts w:ascii="Book Antiqua" w:hAnsi="Book Antiqua" w:cs="Times New Roman"/>
          <w:sz w:val="24"/>
          <w:szCs w:val="24"/>
        </w:rPr>
        <w:t xml:space="preserve"> </w:t>
      </w:r>
      <w:r w:rsidR="0096532F" w:rsidRPr="007F00D3">
        <w:rPr>
          <w:rFonts w:ascii="Book Antiqua" w:hAnsi="Book Antiqua" w:cs="Times New Roman"/>
          <w:kern w:val="0"/>
          <w:sz w:val="24"/>
          <w:szCs w:val="24"/>
        </w:rPr>
        <w:t>untranslated region (</w:t>
      </w:r>
      <w:r w:rsidR="008D4E57" w:rsidRPr="007F00D3">
        <w:rPr>
          <w:rFonts w:ascii="Book Antiqua" w:hAnsi="Book Antiqua" w:cs="Times New Roman"/>
          <w:sz w:val="24"/>
          <w:szCs w:val="24"/>
        </w:rPr>
        <w:t>UTR</w:t>
      </w:r>
      <w:r w:rsidR="0096532F" w:rsidRPr="007F00D3">
        <w:rPr>
          <w:rFonts w:ascii="Book Antiqua" w:hAnsi="Book Antiqua" w:cs="Times New Roman"/>
          <w:sz w:val="24"/>
          <w:szCs w:val="24"/>
        </w:rPr>
        <w:t>)</w:t>
      </w:r>
      <w:r w:rsidR="008D4E57" w:rsidRPr="007F00D3">
        <w:rPr>
          <w:rFonts w:ascii="Book Antiqua" w:hAnsi="Book Antiqua" w:cs="Times New Roman"/>
          <w:sz w:val="24"/>
          <w:szCs w:val="24"/>
        </w:rPr>
        <w:t xml:space="preserve"> of</w:t>
      </w:r>
      <w:r w:rsidR="00387E8B" w:rsidRPr="007F00D3">
        <w:rPr>
          <w:rFonts w:ascii="Book Antiqua" w:hAnsi="Book Antiqua" w:cs="Times New Roman"/>
          <w:sz w:val="24"/>
          <w:szCs w:val="24"/>
        </w:rPr>
        <w:t xml:space="preserve"> </w:t>
      </w:r>
      <w:r w:rsidR="008D4E57" w:rsidRPr="007F00D3">
        <w:rPr>
          <w:rFonts w:ascii="Book Antiqua" w:hAnsi="Book Antiqua" w:cs="Times New Roman"/>
          <w:sz w:val="24"/>
          <w:szCs w:val="24"/>
        </w:rPr>
        <w:t>mRNA</w:t>
      </w:r>
      <w:r w:rsidR="00F67B1B" w:rsidRPr="007F00D3">
        <w:rPr>
          <w:rFonts w:ascii="Book Antiqua" w:hAnsi="Book Antiqua" w:cs="Times New Roman"/>
          <w:sz w:val="24"/>
          <w:szCs w:val="24"/>
        </w:rPr>
        <w:t>.</w:t>
      </w:r>
      <w:r w:rsidR="00F67B1B" w:rsidRPr="007F00D3">
        <w:rPr>
          <w:rFonts w:ascii="Book Antiqua" w:eastAsia="PalatinoLinotype-Roman" w:hAnsi="Book Antiqua" w:cs="Times New Roman"/>
          <w:kern w:val="0"/>
          <w:sz w:val="24"/>
          <w:szCs w:val="24"/>
        </w:rPr>
        <w:t xml:space="preserve"> miRNAs play fundamental roles in various biological processes</w:t>
      </w:r>
      <w:r w:rsidR="00661EF3" w:rsidRPr="007F00D3">
        <w:rPr>
          <w:rFonts w:ascii="Book Antiqua" w:hAnsi="Book Antiqua" w:cs="Times New Roman"/>
          <w:sz w:val="24"/>
          <w:szCs w:val="24"/>
        </w:rPr>
        <w:fldChar w:fldCharType="begin"/>
      </w:r>
      <w:r w:rsidR="00ED5D4A" w:rsidRPr="007F00D3">
        <w:rPr>
          <w:rFonts w:ascii="Book Antiqua" w:hAnsi="Book Antiqua" w:cs="Times New Roman"/>
          <w:sz w:val="24"/>
          <w:szCs w:val="24"/>
        </w:rPr>
        <w:instrText xml:space="preserve"> ADDIN EN.CITE &lt;EndNote&gt;&lt;Cite&gt;&lt;Author&gt;Bartel&lt;/Author&gt;&lt;Year&gt;2009&lt;/Year&gt;&lt;RecNum&gt;14&lt;/RecNum&gt;&lt;DisplayText&gt;&lt;style face="superscript"&gt;[7]&lt;/style&gt;&lt;/DisplayText&gt;&lt;record&gt;&lt;rec-number&gt;14&lt;/rec-number&gt;&lt;foreign-keys&gt;&lt;key app="EN" db-id="rvtx9rxx0eawexetvs2xd9sox99tadadp0ft" timestamp="0"&gt;14&lt;/key&gt;&lt;/foreign-keys&gt;&lt;ref-type name="Journal Article"&gt;17&lt;/ref-type&gt;&lt;contributors&gt;&lt;authors&gt;&lt;author&gt;Bartel, D. P.&lt;/author&gt;&lt;/authors&gt;&lt;/contributors&gt;&lt;auth-address&gt;Howard Hughes Medical Institute, Massachusetts Institute of Technology, Cambridge, MA 02139, USA. dbartel@wi.mit.edu&lt;/auth-address&gt;&lt;titles&gt;&lt;title&gt;MicroRNAs: target recognition and regulatory functions&lt;/title&gt;&lt;secondary-title&gt;Cell&lt;/secondary-title&gt;&lt;alt-title&gt;Cell&lt;/alt-title&gt;&lt;/titles&gt;&lt;pages&gt;215-33&lt;/pages&gt;&lt;volume&gt;136&lt;/volume&gt;&lt;number&gt;2&lt;/number&gt;&lt;edition&gt;2009/01/27&lt;/edition&gt;&lt;keywords&gt;&lt;keyword&gt;3&amp;apos; Untranslated Regions/metabolism&lt;/keyword&gt;&lt;keyword&gt;Animals&lt;/keyword&gt;&lt;keyword&gt;*Gene Expression Regulation&lt;/keyword&gt;&lt;keyword&gt;Humans&lt;/keyword&gt;&lt;keyword&gt;MicroRNAs/*genetics/*metabolism&lt;/keyword&gt;&lt;/keywords&gt;&lt;dates&gt;&lt;year&gt;2009&lt;/year&gt;&lt;pub-dates&gt;&lt;date&gt;Jan 23&lt;/date&gt;&lt;/pub-dates&gt;&lt;/dates&gt;&lt;isbn&gt;0092-8674&lt;/isbn&gt;&lt;accession-num&gt;19167326&lt;/accession-num&gt;&lt;urls&gt;&lt;/urls&gt;&lt;custom2&gt;Pmc3794896&lt;/custom2&gt;&lt;custom6&gt;Nihms513712&lt;/custom6&gt;&lt;electronic-resource-num&gt;10.1016/j.cell.2009.01.002&lt;/electronic-resource-num&gt;&lt;remote-database-provider&gt;NLM&lt;/remote-database-provider&gt;&lt;language&gt;eng&lt;/language&gt;&lt;/record&gt;&lt;/Cite&gt;&lt;/EndNote&gt;</w:instrText>
      </w:r>
      <w:r w:rsidR="00661EF3" w:rsidRPr="007F00D3">
        <w:rPr>
          <w:rFonts w:ascii="Book Antiqua" w:hAnsi="Book Antiqua" w:cs="Times New Roman"/>
          <w:sz w:val="24"/>
          <w:szCs w:val="24"/>
        </w:rPr>
        <w:fldChar w:fldCharType="separate"/>
      </w:r>
      <w:r w:rsidR="00A04EAF" w:rsidRPr="007F00D3">
        <w:rPr>
          <w:rFonts w:ascii="Book Antiqua" w:hAnsi="Book Antiqua" w:cs="Times New Roman"/>
          <w:noProof/>
          <w:sz w:val="24"/>
          <w:szCs w:val="24"/>
          <w:vertAlign w:val="superscript"/>
        </w:rPr>
        <w:t>[7]</w:t>
      </w:r>
      <w:r w:rsidR="00661EF3" w:rsidRPr="007F00D3">
        <w:rPr>
          <w:rFonts w:ascii="Book Antiqua" w:hAnsi="Book Antiqua" w:cs="Times New Roman"/>
          <w:sz w:val="24"/>
          <w:szCs w:val="24"/>
        </w:rPr>
        <w:fldChar w:fldCharType="end"/>
      </w:r>
      <w:r w:rsidR="0096532F" w:rsidRPr="007F00D3">
        <w:rPr>
          <w:rFonts w:ascii="Book Antiqua" w:hAnsi="Book Antiqua" w:cs="Times New Roman"/>
          <w:sz w:val="24"/>
          <w:szCs w:val="24"/>
        </w:rPr>
        <w:t>.</w:t>
      </w:r>
      <w:r w:rsidR="008D4E57" w:rsidRPr="007F00D3">
        <w:rPr>
          <w:rFonts w:ascii="Book Antiqua" w:hAnsi="Book Antiqua" w:cs="Times New Roman"/>
          <w:sz w:val="24"/>
          <w:szCs w:val="24"/>
        </w:rPr>
        <w:t xml:space="preserve"> </w:t>
      </w:r>
      <w:r w:rsidR="00EF0975" w:rsidRPr="007F00D3">
        <w:rPr>
          <w:rFonts w:ascii="Book Antiqua" w:hAnsi="Book Antiqua" w:cs="Times New Roman"/>
          <w:sz w:val="24"/>
          <w:szCs w:val="24"/>
        </w:rPr>
        <w:t>A</w:t>
      </w:r>
      <w:r w:rsidR="008D4E57" w:rsidRPr="007F00D3">
        <w:rPr>
          <w:rFonts w:ascii="Book Antiqua" w:hAnsi="Book Antiqua" w:cs="Times New Roman"/>
          <w:sz w:val="24"/>
          <w:szCs w:val="24"/>
        </w:rPr>
        <w:t>ccumulating evidence indicates that miRNAs are frequently dysregulated in human can</w:t>
      </w:r>
      <w:r w:rsidR="002D3770" w:rsidRPr="007F00D3">
        <w:rPr>
          <w:rFonts w:ascii="Book Antiqua" w:hAnsi="Book Antiqua" w:cs="Times New Roman"/>
          <w:sz w:val="24"/>
          <w:szCs w:val="24"/>
        </w:rPr>
        <w:t>cers</w:t>
      </w:r>
      <w:r w:rsidR="00410A06" w:rsidRPr="007F00D3">
        <w:rPr>
          <w:rFonts w:ascii="Book Antiqua" w:hAnsi="Book Antiqua" w:cs="Times New Roman"/>
          <w:sz w:val="24"/>
          <w:szCs w:val="24"/>
        </w:rPr>
        <w:fldChar w:fldCharType="begin"/>
      </w:r>
      <w:r w:rsidR="00ED5D4A" w:rsidRPr="007F00D3">
        <w:rPr>
          <w:rFonts w:ascii="Book Antiqua" w:hAnsi="Book Antiqua" w:cs="Times New Roman"/>
          <w:sz w:val="24"/>
          <w:szCs w:val="24"/>
        </w:rPr>
        <w:instrText xml:space="preserve"> ADDIN EN.CITE &lt;EndNote&gt;&lt;Cite&gt;&lt;Author&gt;Lu&lt;/Author&gt;&lt;Year&gt;2005&lt;/Year&gt;&lt;RecNum&gt;16&lt;/RecNum&gt;&lt;DisplayText&gt;&lt;style face="superscript"&gt;[8]&lt;/style&gt;&lt;/DisplayText&gt;&lt;record&gt;&lt;rec-number&gt;16&lt;/rec-number&gt;&lt;foreign-keys&gt;&lt;key app="EN" db-id="rvtx9rxx0eawexetvs2xd9sox99tadadp0ft" timestamp="0"&gt;16&lt;/key&gt;&lt;/foreign-keys&gt;&lt;ref-type name="Journal Article"&gt;17&lt;/ref-type&gt;&lt;contributors&gt;&lt;authors&gt;&lt;author&gt;Lu, J.&lt;/author&gt;&lt;author&gt;Getz, G.&lt;/author&gt;&lt;author&gt;Miska, E. A.&lt;/author&gt;&lt;author&gt;Alvarez-Saavedra, E.&lt;/author&gt;&lt;author&gt;Lamb, J.&lt;/author&gt;&lt;author&gt;Peck, D.&lt;/author&gt;&lt;author&gt;Sweet-Cordero, A.&lt;/author&gt;&lt;author&gt;Ebert, B. L.&lt;/author&gt;&lt;author&gt;Mak, R. H.&lt;/author&gt;&lt;author&gt;Ferrando, A. A.&lt;/author&gt;&lt;author&gt;Downing, J. R.&lt;/author&gt;&lt;author&gt;Jacks, T.&lt;/author&gt;&lt;author&gt;Horvitz, H. R.&lt;/author&gt;&lt;author&gt;Golub, T. R.&lt;/author&gt;&lt;/authors&gt;&lt;/contributors&gt;&lt;auth-address&gt;Broad Institute of MIT and Harvard, Cambridge, Massachusetts 02141, USA.&lt;/auth-address&gt;&lt;titles&gt;&lt;title&gt;MicroRNA expression profiles classify human cancers&lt;/title&gt;&lt;secondary-title&gt;Nature&lt;/secondary-title&gt;&lt;alt-title&gt;Nature&lt;/alt-title&gt;&lt;/titles&gt;&lt;pages&gt;834-8&lt;/pages&gt;&lt;volume&gt;435&lt;/volume&gt;&lt;number&gt;7043&lt;/number&gt;&lt;edition&gt;2005/06/10&lt;/edition&gt;&lt;keywords&gt;&lt;keyword&gt;Animals&lt;/keyword&gt;&lt;keyword&gt;Flow Cytometry&lt;/keyword&gt;&lt;keyword&gt;*Gene Expression Profiling&lt;/keyword&gt;&lt;keyword&gt;*Gene Expression Regulation, Neoplastic&lt;/keyword&gt;&lt;keyword&gt;Humans&lt;/keyword&gt;&lt;keyword&gt;MicroRNAs/*analysis/*genetics&lt;/keyword&gt;&lt;keyword&gt;Neoplasms/*classification/diagnosis/*genetics/pathology&lt;/keyword&gt;&lt;keyword&gt;Sensitivity and Specificity&lt;/keyword&gt;&lt;/keywords&gt;&lt;dates&gt;&lt;year&gt;2005&lt;/year&gt;&lt;pub-dates&gt;&lt;date&gt;Jun 9&lt;/date&gt;&lt;/pub-dates&gt;&lt;/dates&gt;&lt;isbn&gt;0028-0836&lt;/isbn&gt;&lt;accession-num&gt;15944708&lt;/accession-num&gt;&lt;urls&gt;&lt;/urls&gt;&lt;electronic-resource-num&gt;10.1038/nature03702&lt;/electronic-resource-num&gt;&lt;remote-database-provider&gt;NLM&lt;/remote-database-provider&gt;&lt;language&gt;eng&lt;/language&gt;&lt;/record&gt;&lt;/Cite&gt;&lt;/EndNote&gt;</w:instrText>
      </w:r>
      <w:r w:rsidR="00410A06" w:rsidRPr="007F00D3">
        <w:rPr>
          <w:rFonts w:ascii="Book Antiqua" w:hAnsi="Book Antiqua" w:cs="Times New Roman"/>
          <w:sz w:val="24"/>
          <w:szCs w:val="24"/>
        </w:rPr>
        <w:fldChar w:fldCharType="separate"/>
      </w:r>
      <w:r w:rsidR="00A04EAF" w:rsidRPr="007F00D3">
        <w:rPr>
          <w:rFonts w:ascii="Book Antiqua" w:hAnsi="Book Antiqua" w:cs="Times New Roman"/>
          <w:noProof/>
          <w:sz w:val="24"/>
          <w:szCs w:val="24"/>
          <w:vertAlign w:val="superscript"/>
        </w:rPr>
        <w:t>[8]</w:t>
      </w:r>
      <w:r w:rsidR="00410A06" w:rsidRPr="007F00D3">
        <w:rPr>
          <w:rFonts w:ascii="Book Antiqua" w:hAnsi="Book Antiqua" w:cs="Times New Roman"/>
          <w:sz w:val="24"/>
          <w:szCs w:val="24"/>
        </w:rPr>
        <w:fldChar w:fldCharType="end"/>
      </w:r>
      <w:r w:rsidR="003E16B3" w:rsidRPr="007F00D3">
        <w:rPr>
          <w:rFonts w:ascii="Book Antiqua" w:hAnsi="Book Antiqua" w:cs="Times New Roman"/>
          <w:sz w:val="24"/>
          <w:szCs w:val="24"/>
        </w:rPr>
        <w:t>,</w:t>
      </w:r>
      <w:r w:rsidR="00827435" w:rsidRPr="007F00D3">
        <w:rPr>
          <w:rFonts w:ascii="Book Antiqua" w:hAnsi="Book Antiqua" w:cs="Times New Roman"/>
          <w:sz w:val="24"/>
          <w:szCs w:val="24"/>
        </w:rPr>
        <w:t xml:space="preserve"> and</w:t>
      </w:r>
      <w:r w:rsidR="003E16B3" w:rsidRPr="007F00D3">
        <w:rPr>
          <w:rFonts w:ascii="Book Antiqua" w:hAnsi="Book Antiqua" w:cs="Times New Roman"/>
          <w:sz w:val="24"/>
          <w:szCs w:val="24"/>
        </w:rPr>
        <w:t xml:space="preserve"> alt</w:t>
      </w:r>
      <w:r w:rsidR="003E16B3" w:rsidRPr="007F00D3">
        <w:rPr>
          <w:rFonts w:ascii="Book Antiqua" w:hAnsi="Book Antiqua" w:cs="Times New Roman"/>
          <w:kern w:val="0"/>
          <w:sz w:val="24"/>
          <w:szCs w:val="24"/>
        </w:rPr>
        <w:t>er</w:t>
      </w:r>
      <w:r w:rsidR="00730CAC" w:rsidRPr="007F00D3">
        <w:rPr>
          <w:rFonts w:ascii="Book Antiqua" w:hAnsi="Book Antiqua" w:cs="Times New Roman"/>
          <w:kern w:val="0"/>
          <w:sz w:val="24"/>
          <w:szCs w:val="24"/>
        </w:rPr>
        <w:t>ations of miR</w:t>
      </w:r>
      <w:r w:rsidR="00337B5F" w:rsidRPr="007F00D3">
        <w:rPr>
          <w:rFonts w:ascii="Book Antiqua" w:hAnsi="Book Antiqua" w:cs="Times New Roman"/>
          <w:kern w:val="0"/>
          <w:sz w:val="24"/>
          <w:szCs w:val="24"/>
        </w:rPr>
        <w:t>NA expression in colorectal tumor</w:t>
      </w:r>
      <w:r w:rsidR="00EF0AA2" w:rsidRPr="007F00D3">
        <w:rPr>
          <w:rFonts w:ascii="Book Antiqua" w:hAnsi="Book Antiqua" w:cs="Times New Roman"/>
          <w:kern w:val="0"/>
          <w:sz w:val="24"/>
          <w:szCs w:val="24"/>
        </w:rPr>
        <w:t>s have been well documented.</w:t>
      </w:r>
      <w:r w:rsidR="00221231" w:rsidRPr="007F00D3">
        <w:rPr>
          <w:rFonts w:ascii="Book Antiqua" w:hAnsi="Book Antiqua" w:cs="Times New Roman"/>
          <w:kern w:val="0"/>
          <w:sz w:val="24"/>
          <w:szCs w:val="24"/>
        </w:rPr>
        <w:t xml:space="preserve"> </w:t>
      </w:r>
      <w:r w:rsidR="00EF0AA2" w:rsidRPr="007F00D3">
        <w:rPr>
          <w:rFonts w:ascii="Book Antiqua" w:hAnsi="Book Antiqua" w:cs="Times New Roman"/>
          <w:kern w:val="0"/>
          <w:sz w:val="24"/>
          <w:szCs w:val="24"/>
        </w:rPr>
        <w:t>F</w:t>
      </w:r>
      <w:r w:rsidR="00730CAC" w:rsidRPr="007F00D3">
        <w:rPr>
          <w:rFonts w:ascii="Book Antiqua" w:hAnsi="Book Antiqua" w:cs="Times New Roman"/>
          <w:kern w:val="0"/>
          <w:sz w:val="24"/>
          <w:szCs w:val="24"/>
        </w:rPr>
        <w:t>or example</w:t>
      </w:r>
      <w:r w:rsidR="00EF0AA2" w:rsidRPr="007F00D3">
        <w:rPr>
          <w:rFonts w:ascii="Book Antiqua" w:hAnsi="Book Antiqua" w:cs="Times New Roman"/>
          <w:kern w:val="0"/>
          <w:sz w:val="24"/>
          <w:szCs w:val="24"/>
        </w:rPr>
        <w:t>,</w:t>
      </w:r>
      <w:r w:rsidR="00730CAC" w:rsidRPr="007F00D3">
        <w:rPr>
          <w:rFonts w:ascii="Book Antiqua" w:hAnsi="Book Antiqua" w:cs="Times New Roman"/>
          <w:kern w:val="0"/>
          <w:sz w:val="24"/>
          <w:szCs w:val="24"/>
        </w:rPr>
        <w:t xml:space="preserve"> miRNA profiles of</w:t>
      </w:r>
      <w:r w:rsidR="00EF0AA2" w:rsidRPr="007F00D3">
        <w:rPr>
          <w:rFonts w:ascii="Book Antiqua" w:hAnsi="Book Antiqua" w:cs="Times New Roman"/>
          <w:sz w:val="24"/>
          <w:szCs w:val="24"/>
        </w:rPr>
        <w:t xml:space="preserve"> </w:t>
      </w:r>
      <w:r w:rsidR="00730CAC" w:rsidRPr="007F00D3">
        <w:rPr>
          <w:rFonts w:ascii="Book Antiqua" w:hAnsi="Book Antiqua" w:cs="Times New Roman"/>
          <w:sz w:val="24"/>
          <w:szCs w:val="24"/>
        </w:rPr>
        <w:t>C</w:t>
      </w:r>
      <w:r w:rsidR="008E131C" w:rsidRPr="007F00D3">
        <w:rPr>
          <w:rFonts w:ascii="Book Antiqua" w:hAnsi="Book Antiqua" w:cs="Times New Roman"/>
          <w:sz w:val="24"/>
          <w:szCs w:val="24"/>
        </w:rPr>
        <w:t xml:space="preserve">RC compared with </w:t>
      </w:r>
      <w:r w:rsidR="00AF474F" w:rsidRPr="007F00D3">
        <w:rPr>
          <w:rFonts w:ascii="Book Antiqua" w:hAnsi="Book Antiqua" w:cs="Times New Roman"/>
          <w:sz w:val="24"/>
          <w:szCs w:val="24"/>
        </w:rPr>
        <w:t xml:space="preserve">those of </w:t>
      </w:r>
      <w:r w:rsidR="008E131C" w:rsidRPr="007F00D3">
        <w:rPr>
          <w:rFonts w:ascii="Book Antiqua" w:hAnsi="Book Antiqua" w:cs="Times New Roman"/>
          <w:sz w:val="24"/>
          <w:szCs w:val="24"/>
        </w:rPr>
        <w:t>normal mucosa</w:t>
      </w:r>
      <w:r w:rsidR="00B00803" w:rsidRPr="007F00D3">
        <w:rPr>
          <w:rFonts w:ascii="Book Antiqua" w:hAnsi="Book Antiqua" w:cs="Times New Roman"/>
          <w:sz w:val="24"/>
          <w:szCs w:val="24"/>
        </w:rPr>
        <w:fldChar w:fldCharType="begin"/>
      </w:r>
      <w:r w:rsidR="00ED5D4A" w:rsidRPr="007F00D3">
        <w:rPr>
          <w:rFonts w:ascii="Book Antiqua" w:hAnsi="Book Antiqua" w:cs="Times New Roman"/>
          <w:sz w:val="24"/>
          <w:szCs w:val="24"/>
        </w:rPr>
        <w:instrText xml:space="preserve"> ADDIN EN.CITE &lt;EndNote&gt;&lt;Cite&gt;&lt;Author&gt;Earle&lt;/Author&gt;&lt;Year&gt;2010&lt;/Year&gt;&lt;RecNum&gt;30&lt;/RecNum&gt;&lt;DisplayText&gt;&lt;style face="superscript"&gt;[9]&lt;/style&gt;&lt;/DisplayText&gt;&lt;record&gt;&lt;rec-number&gt;30&lt;/rec-number&gt;&lt;foreign-keys&gt;&lt;key app="EN" db-id="rvtx9rxx0eawexetvs2xd9sox99tadadp0ft" timestamp="0"&gt;30&lt;/key&gt;&lt;/foreign-keys&gt;&lt;ref-type name="Journal Article"&gt;17&lt;/ref-type&gt;&lt;contributors&gt;&lt;authors&gt;&lt;author&gt;Earle, J. S.&lt;/author&gt;&lt;author&gt;Luthra, R.&lt;/author&gt;&lt;author&gt;Romans, A.&lt;/author&gt;&lt;author&gt;Abraham, R.&lt;/author&gt;&lt;author&gt;Ensor, J.&lt;/author&gt;&lt;author&gt;Yao, H.&lt;/author&gt;&lt;author&gt;Hamilton, S. R.&lt;/author&gt;&lt;/authors&gt;&lt;/contributors&gt;&lt;auth-address&gt;Division of Pathology and Laboratory Medicine, The University of Texas MD Anderson Cancer Center, 8515 Fannin St, NAO1.061a, Houston, Texas 77054, USA.&lt;/auth-address&gt;&lt;titles&gt;&lt;title&gt;Association of microRNA expression with microsatellite instability status in colorectal adenocarcinoma&lt;/title&gt;&lt;secondary-title&gt;J Mol Diagn&lt;/secondary-title&gt;&lt;alt-title&gt;The Journal of molecular diagnostics : JMD&lt;/alt-title&gt;&lt;/titles&gt;&lt;pages&gt;433-40&lt;/pages&gt;&lt;volume&gt;12&lt;/volume&gt;&lt;number&gt;4&lt;/number&gt;&lt;edition&gt;2010/04/24&lt;/edition&gt;&lt;keywords&gt;&lt;keyword&gt;Adenocarcinoma/*genetics/pathology&lt;/keyword&gt;&lt;keyword&gt;Adult&lt;/keyword&gt;&lt;keyword&gt;Aged&lt;/keyword&gt;&lt;keyword&gt;Aged, 80 and over&lt;/keyword&gt;&lt;keyword&gt;Biological Assay&lt;/keyword&gt;&lt;keyword&gt;Colorectal Neoplasms/*genetics/pathology&lt;/keyword&gt;&lt;keyword&gt;Female&lt;/keyword&gt;&lt;keyword&gt;Gastric Mucosa/metabolism/pathology&lt;/keyword&gt;&lt;keyword&gt;Gene Expression Profiling&lt;/keyword&gt;&lt;keyword&gt;*Gene Expression Regulation, Neoplastic&lt;/keyword&gt;&lt;keyword&gt;Humans&lt;/keyword&gt;&lt;keyword&gt;Male&lt;/keyword&gt;&lt;keyword&gt;MicroRNAs/*genetics/metabolism&lt;/keyword&gt;&lt;keyword&gt;*Microsatellite Instability&lt;/keyword&gt;&lt;keyword&gt;Middle Aged&lt;/keyword&gt;&lt;/keywords&gt;&lt;dates&gt;&lt;year&gt;2010&lt;/year&gt;&lt;pub-dates&gt;&lt;date&gt;Jul&lt;/date&gt;&lt;/pub-dates&gt;&lt;/dates&gt;&lt;isbn&gt;1525-1578&lt;/isbn&gt;&lt;accession-num&gt;20413677&lt;/accession-num&gt;&lt;urls&gt;&lt;/urls&gt;&lt;custom2&gt;Pmc2893627&lt;/custom2&gt;&lt;electronic-resource-num&gt;10.2353/jmoldx.2010.090154&lt;/electronic-resource-num&gt;&lt;remote-database-provider&gt;NLM&lt;/remote-database-provider&gt;&lt;language&gt;eng&lt;/language&gt;&lt;/record&gt;&lt;/Cite&gt;&lt;/EndNote&gt;</w:instrText>
      </w:r>
      <w:r w:rsidR="00B00803" w:rsidRPr="007F00D3">
        <w:rPr>
          <w:rFonts w:ascii="Book Antiqua" w:hAnsi="Book Antiqua" w:cs="Times New Roman"/>
          <w:sz w:val="24"/>
          <w:szCs w:val="24"/>
        </w:rPr>
        <w:fldChar w:fldCharType="separate"/>
      </w:r>
      <w:r w:rsidR="00A04EAF" w:rsidRPr="007F00D3">
        <w:rPr>
          <w:rFonts w:ascii="Book Antiqua" w:hAnsi="Book Antiqua" w:cs="Times New Roman"/>
          <w:noProof/>
          <w:sz w:val="24"/>
          <w:szCs w:val="24"/>
          <w:vertAlign w:val="superscript"/>
        </w:rPr>
        <w:t>[9]</w:t>
      </w:r>
      <w:r w:rsidR="00B00803" w:rsidRPr="007F00D3">
        <w:rPr>
          <w:rFonts w:ascii="Book Antiqua" w:hAnsi="Book Antiqua" w:cs="Times New Roman"/>
          <w:sz w:val="24"/>
          <w:szCs w:val="24"/>
        </w:rPr>
        <w:fldChar w:fldCharType="end"/>
      </w:r>
      <w:r w:rsidR="007F74D0" w:rsidRPr="007F00D3">
        <w:rPr>
          <w:rFonts w:ascii="Book Antiqua" w:hAnsi="Book Antiqua" w:cs="Times New Roman"/>
          <w:sz w:val="24"/>
          <w:szCs w:val="24"/>
        </w:rPr>
        <w:t xml:space="preserve"> </w:t>
      </w:r>
      <w:r w:rsidR="00492BA4" w:rsidRPr="007F00D3">
        <w:rPr>
          <w:rFonts w:ascii="Book Antiqua" w:hAnsi="Book Antiqua" w:cs="Times New Roman"/>
          <w:sz w:val="24"/>
          <w:szCs w:val="24"/>
        </w:rPr>
        <w:t>and</w:t>
      </w:r>
      <w:r w:rsidR="00730CAC" w:rsidRPr="007F00D3">
        <w:rPr>
          <w:rFonts w:ascii="Book Antiqua" w:hAnsi="Book Antiqua" w:cs="Times New Roman"/>
          <w:kern w:val="0"/>
          <w:sz w:val="24"/>
          <w:szCs w:val="24"/>
        </w:rPr>
        <w:t xml:space="preserve"> </w:t>
      </w:r>
      <w:r w:rsidR="00EF0AA2" w:rsidRPr="007F00D3">
        <w:rPr>
          <w:rFonts w:ascii="Book Antiqua" w:hAnsi="Book Antiqua" w:cs="Times New Roman"/>
          <w:kern w:val="0"/>
          <w:sz w:val="24"/>
          <w:szCs w:val="24"/>
        </w:rPr>
        <w:t>adenoma</w:t>
      </w:r>
      <w:r w:rsidR="00316846" w:rsidRPr="007F00D3">
        <w:rPr>
          <w:rFonts w:ascii="Book Antiqua" w:hAnsi="Book Antiqua" w:cs="Times New Roman"/>
          <w:kern w:val="0"/>
          <w:sz w:val="24"/>
          <w:szCs w:val="24"/>
        </w:rPr>
        <w:fldChar w:fldCharType="begin">
          <w:fldData xml:space="preserve">PEVuZE5vdGU+PENpdGU+PEF1dGhvcj5EaW9zZGFkbzwvQXV0aG9yPjxZZWFyPjIwMDk8L1llYXI+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</w:fldData>
        </w:fldChar>
      </w:r>
      <w:r w:rsidR="00ED5D4A" w:rsidRPr="007F00D3">
        <w:rPr>
          <w:rFonts w:ascii="Book Antiqua" w:hAnsi="Book Antiqua" w:cs="Times New Roman"/>
          <w:kern w:val="0"/>
          <w:sz w:val="24"/>
          <w:szCs w:val="24"/>
        </w:rPr>
        <w:instrText xml:space="preserve"> ADDIN EN.CITE </w:instrText>
      </w:r>
      <w:r w:rsidR="00ED5D4A" w:rsidRPr="007F00D3">
        <w:rPr>
          <w:rFonts w:ascii="Book Antiqua" w:hAnsi="Book Antiqua" w:cs="Times New Roman"/>
          <w:kern w:val="0"/>
          <w:sz w:val="24"/>
          <w:szCs w:val="24"/>
        </w:rPr>
        <w:fldChar w:fldCharType="begin">
          <w:fldData xml:space="preserve">PEVuZE5vdGU+PENpdGU+PEF1dGhvcj5EaW9zZGFkbzwvQXV0aG9yPjxZZWFyPjIwMDk8L1llYXI+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</w:fldData>
        </w:fldChar>
      </w:r>
      <w:r w:rsidR="00ED5D4A" w:rsidRPr="007F00D3">
        <w:rPr>
          <w:rFonts w:ascii="Book Antiqua" w:hAnsi="Book Antiqua" w:cs="Times New Roman"/>
          <w:kern w:val="0"/>
          <w:sz w:val="24"/>
          <w:szCs w:val="24"/>
        </w:rPr>
        <w:instrText xml:space="preserve"> ADDIN EN.CITE.DATA </w:instrText>
      </w:r>
      <w:r w:rsidR="00ED5D4A" w:rsidRPr="007F00D3">
        <w:rPr>
          <w:rFonts w:ascii="Book Antiqua" w:hAnsi="Book Antiqua" w:cs="Times New Roman"/>
          <w:kern w:val="0"/>
          <w:sz w:val="24"/>
          <w:szCs w:val="24"/>
        </w:rPr>
      </w:r>
      <w:r w:rsidR="00ED5D4A" w:rsidRPr="007F00D3">
        <w:rPr>
          <w:rFonts w:ascii="Book Antiqua" w:hAnsi="Book Antiqua" w:cs="Times New Roman"/>
          <w:kern w:val="0"/>
          <w:sz w:val="24"/>
          <w:szCs w:val="24"/>
        </w:rPr>
        <w:fldChar w:fldCharType="end"/>
      </w:r>
      <w:r w:rsidR="00316846" w:rsidRPr="007F00D3">
        <w:rPr>
          <w:rFonts w:ascii="Book Antiqua" w:hAnsi="Book Antiqua" w:cs="Times New Roman"/>
          <w:kern w:val="0"/>
          <w:sz w:val="24"/>
          <w:szCs w:val="24"/>
        </w:rPr>
      </w:r>
      <w:r w:rsidR="00316846" w:rsidRPr="007F00D3">
        <w:rPr>
          <w:rFonts w:ascii="Book Antiqua" w:hAnsi="Book Antiqua" w:cs="Times New Roman"/>
          <w:kern w:val="0"/>
          <w:sz w:val="24"/>
          <w:szCs w:val="24"/>
        </w:rPr>
        <w:fldChar w:fldCharType="separate"/>
      </w:r>
      <w:r w:rsidR="002D3770" w:rsidRPr="007F00D3">
        <w:rPr>
          <w:rFonts w:ascii="Book Antiqua" w:hAnsi="Book Antiqua" w:cs="Times New Roman"/>
          <w:noProof/>
          <w:kern w:val="0"/>
          <w:sz w:val="24"/>
          <w:szCs w:val="24"/>
          <w:vertAlign w:val="superscript"/>
        </w:rPr>
        <w:t>[6,</w:t>
      </w:r>
      <w:r w:rsidR="00A04EAF" w:rsidRPr="007F00D3">
        <w:rPr>
          <w:rFonts w:ascii="Book Antiqua" w:hAnsi="Book Antiqua" w:cs="Times New Roman"/>
          <w:noProof/>
          <w:kern w:val="0"/>
          <w:sz w:val="24"/>
          <w:szCs w:val="24"/>
          <w:vertAlign w:val="superscript"/>
        </w:rPr>
        <w:t>10]</w:t>
      </w:r>
      <w:r w:rsidR="00316846" w:rsidRPr="007F00D3">
        <w:rPr>
          <w:rFonts w:ascii="Book Antiqua" w:hAnsi="Book Antiqua" w:cs="Times New Roman"/>
          <w:kern w:val="0"/>
          <w:sz w:val="24"/>
          <w:szCs w:val="24"/>
        </w:rPr>
        <w:fldChar w:fldCharType="end"/>
      </w:r>
      <w:r w:rsidR="001B4044" w:rsidRPr="007F00D3">
        <w:rPr>
          <w:rFonts w:ascii="Book Antiqua" w:hAnsi="Book Antiqua" w:cs="Times New Roman"/>
          <w:kern w:val="0"/>
          <w:sz w:val="24"/>
          <w:szCs w:val="24"/>
        </w:rPr>
        <w:t xml:space="preserve"> have been reported</w:t>
      </w:r>
      <w:r w:rsidR="008E131C" w:rsidRPr="007F00D3">
        <w:rPr>
          <w:rFonts w:ascii="Book Antiqua" w:hAnsi="Book Antiqua" w:cs="Times New Roman"/>
          <w:kern w:val="0"/>
          <w:sz w:val="24"/>
          <w:szCs w:val="24"/>
        </w:rPr>
        <w:t>. However, limited</w:t>
      </w:r>
      <w:r w:rsidR="00BB7934" w:rsidRPr="007F00D3">
        <w:rPr>
          <w:rFonts w:ascii="Book Antiqua" w:hAnsi="Book Antiqua" w:cs="Times New Roman"/>
          <w:kern w:val="0"/>
          <w:sz w:val="24"/>
          <w:szCs w:val="24"/>
        </w:rPr>
        <w:t xml:space="preserve"> reports</w:t>
      </w:r>
      <w:r w:rsidR="00827435" w:rsidRPr="007F00D3">
        <w:rPr>
          <w:rFonts w:ascii="Book Antiqua" w:hAnsi="Book Antiqua" w:cs="Times New Roman"/>
          <w:kern w:val="0"/>
          <w:sz w:val="24"/>
          <w:szCs w:val="24"/>
        </w:rPr>
        <w:t xml:space="preserve"> exist</w:t>
      </w:r>
      <w:r w:rsidR="00BB7934" w:rsidRPr="007F00D3">
        <w:rPr>
          <w:rFonts w:ascii="Book Antiqua" w:hAnsi="Book Antiqua" w:cs="Times New Roman"/>
          <w:kern w:val="0"/>
          <w:sz w:val="24"/>
          <w:szCs w:val="24"/>
        </w:rPr>
        <w:t xml:space="preserve"> on</w:t>
      </w:r>
      <w:r w:rsidR="003232F8" w:rsidRPr="007F00D3">
        <w:rPr>
          <w:rFonts w:ascii="Book Antiqua" w:hAnsi="Book Antiqua" w:cs="Times New Roman"/>
          <w:kern w:val="0"/>
          <w:sz w:val="24"/>
          <w:szCs w:val="24"/>
        </w:rPr>
        <w:t xml:space="preserve"> the</w:t>
      </w:r>
      <w:r w:rsidR="00BB7934" w:rsidRPr="007F00D3">
        <w:rPr>
          <w:rFonts w:ascii="Book Antiqua" w:hAnsi="Book Antiqua" w:cs="Times New Roman"/>
          <w:kern w:val="0"/>
          <w:sz w:val="24"/>
          <w:szCs w:val="24"/>
        </w:rPr>
        <w:t xml:space="preserve"> </w:t>
      </w:r>
      <w:r w:rsidR="008E47CB" w:rsidRPr="007F00D3">
        <w:rPr>
          <w:rFonts w:ascii="Book Antiqua" w:hAnsi="Book Antiqua" w:cs="Times New Roman"/>
          <w:kern w:val="0"/>
          <w:sz w:val="24"/>
          <w:szCs w:val="24"/>
        </w:rPr>
        <w:t>sequential changes in miRNA expression during histologic</w:t>
      </w:r>
      <w:r w:rsidR="00AF474F" w:rsidRPr="007F00D3">
        <w:rPr>
          <w:rFonts w:ascii="Book Antiqua" w:hAnsi="Book Antiqua" w:cs="Times New Roman"/>
          <w:kern w:val="0"/>
          <w:sz w:val="24"/>
          <w:szCs w:val="24"/>
        </w:rPr>
        <w:t>al</w:t>
      </w:r>
      <w:r w:rsidR="00BB7934" w:rsidRPr="007F00D3">
        <w:rPr>
          <w:rFonts w:ascii="Book Antiqua" w:hAnsi="Book Antiqua" w:cs="Times New Roman"/>
          <w:kern w:val="0"/>
          <w:sz w:val="24"/>
          <w:szCs w:val="24"/>
        </w:rPr>
        <w:t xml:space="preserve"> </w:t>
      </w:r>
      <w:r w:rsidR="008E47CB" w:rsidRPr="007F00D3">
        <w:rPr>
          <w:rFonts w:ascii="Book Antiqua" w:hAnsi="Book Antiqua" w:cs="Times New Roman"/>
          <w:kern w:val="0"/>
          <w:sz w:val="24"/>
          <w:szCs w:val="24"/>
        </w:rPr>
        <w:t>progressi</w:t>
      </w:r>
      <w:r w:rsidR="008E131C" w:rsidRPr="007F00D3">
        <w:rPr>
          <w:rFonts w:ascii="Book Antiqua" w:hAnsi="Book Antiqua" w:cs="Times New Roman"/>
          <w:kern w:val="0"/>
          <w:sz w:val="24"/>
          <w:szCs w:val="24"/>
        </w:rPr>
        <w:t>on from normal colonic mucosa through</w:t>
      </w:r>
      <w:r w:rsidR="008E47CB" w:rsidRPr="007F00D3">
        <w:rPr>
          <w:rFonts w:ascii="Book Antiqua" w:hAnsi="Book Antiqua" w:cs="Times New Roman"/>
          <w:kern w:val="0"/>
          <w:sz w:val="24"/>
          <w:szCs w:val="24"/>
        </w:rPr>
        <w:t xml:space="preserve"> colorectal ad</w:t>
      </w:r>
      <w:r w:rsidR="00492BA4" w:rsidRPr="007F00D3">
        <w:rPr>
          <w:rFonts w:ascii="Book Antiqua" w:hAnsi="Book Antiqua" w:cs="Times New Roman"/>
          <w:kern w:val="0"/>
          <w:sz w:val="24"/>
          <w:szCs w:val="24"/>
        </w:rPr>
        <w:t>enoma</w:t>
      </w:r>
      <w:r w:rsidR="00E45CCA" w:rsidRPr="007F00D3">
        <w:rPr>
          <w:rFonts w:ascii="Book Antiqua" w:hAnsi="Book Antiqua" w:cs="Times New Roman"/>
          <w:kern w:val="0"/>
          <w:sz w:val="24"/>
          <w:szCs w:val="24"/>
        </w:rPr>
        <w:t xml:space="preserve"> to</w:t>
      </w:r>
      <w:r w:rsidR="00BB7934" w:rsidRPr="007F00D3">
        <w:rPr>
          <w:rFonts w:ascii="Book Antiqua" w:hAnsi="Book Antiqua" w:cs="Times New Roman"/>
          <w:kern w:val="0"/>
          <w:sz w:val="24"/>
          <w:szCs w:val="24"/>
        </w:rPr>
        <w:t xml:space="preserve"> </w:t>
      </w:r>
      <w:r w:rsidR="00492BA4" w:rsidRPr="007F00D3">
        <w:rPr>
          <w:rFonts w:ascii="Book Antiqua" w:hAnsi="Book Antiqua" w:cs="Times New Roman"/>
          <w:kern w:val="0"/>
          <w:sz w:val="24"/>
          <w:szCs w:val="24"/>
        </w:rPr>
        <w:t xml:space="preserve">early carcinoma in </w:t>
      </w:r>
      <w:r w:rsidR="00AF474F" w:rsidRPr="007F00D3">
        <w:rPr>
          <w:rFonts w:ascii="Book Antiqua" w:hAnsi="Book Antiqua" w:cs="Times New Roman"/>
          <w:kern w:val="0"/>
          <w:sz w:val="24"/>
          <w:szCs w:val="24"/>
        </w:rPr>
        <w:t>a</w:t>
      </w:r>
      <w:r w:rsidR="00BB7934" w:rsidRPr="007F00D3">
        <w:rPr>
          <w:rFonts w:ascii="Book Antiqua" w:hAnsi="Book Antiqua" w:cs="Times New Roman"/>
          <w:kern w:val="0"/>
          <w:sz w:val="24"/>
          <w:szCs w:val="24"/>
        </w:rPr>
        <w:t xml:space="preserve"> lesion from </w:t>
      </w:r>
      <w:r w:rsidR="00AF474F" w:rsidRPr="007F00D3">
        <w:rPr>
          <w:rFonts w:ascii="Book Antiqua" w:hAnsi="Book Antiqua" w:cs="Times New Roman"/>
          <w:kern w:val="0"/>
          <w:sz w:val="24"/>
          <w:szCs w:val="24"/>
        </w:rPr>
        <w:t xml:space="preserve">a </w:t>
      </w:r>
      <w:r w:rsidR="00BB7934" w:rsidRPr="007F00D3">
        <w:rPr>
          <w:rFonts w:ascii="Book Antiqua" w:hAnsi="Book Antiqua" w:cs="Times New Roman"/>
          <w:kern w:val="0"/>
          <w:sz w:val="24"/>
          <w:szCs w:val="24"/>
        </w:rPr>
        <w:t xml:space="preserve">patient. </w:t>
      </w:r>
    </w:p>
    <w:p w14:paraId="6B5D7786" w14:textId="754A52B8" w:rsidR="00E617A5" w:rsidRPr="007F00D3" w:rsidRDefault="003232F8" w:rsidP="00FC044A">
      <w:pPr>
        <w:autoSpaceDE w:val="0"/>
        <w:autoSpaceDN w:val="0"/>
        <w:adjustRightInd w:val="0"/>
        <w:snapToGrid w:val="0"/>
        <w:spacing w:line="360" w:lineRule="auto"/>
        <w:ind w:firstLineChars="100" w:firstLine="240"/>
        <w:rPr>
          <w:rFonts w:ascii="Book Antiqua" w:hAnsi="Book Antiqua" w:cs="Times New Roman"/>
          <w:sz w:val="24"/>
          <w:szCs w:val="24"/>
        </w:rPr>
      </w:pPr>
      <w:r w:rsidRPr="007F00D3">
        <w:rPr>
          <w:rFonts w:ascii="Book Antiqua" w:hAnsi="Book Antiqua" w:cs="Times New Roman"/>
          <w:sz w:val="24"/>
          <w:szCs w:val="24"/>
        </w:rPr>
        <w:t>Furthermore</w:t>
      </w:r>
      <w:r w:rsidR="00C266BE" w:rsidRPr="007F00D3">
        <w:rPr>
          <w:rFonts w:ascii="Book Antiqua" w:hAnsi="Book Antiqua" w:cs="Times New Roman"/>
          <w:sz w:val="24"/>
          <w:szCs w:val="24"/>
        </w:rPr>
        <w:t xml:space="preserve">, </w:t>
      </w:r>
      <w:r w:rsidR="00D81A65" w:rsidRPr="007F00D3">
        <w:rPr>
          <w:rFonts w:ascii="Book Antiqua" w:hAnsi="Book Antiqua" w:cs="Times New Roman"/>
          <w:sz w:val="24"/>
          <w:szCs w:val="24"/>
        </w:rPr>
        <w:t>a</w:t>
      </w:r>
      <w:r w:rsidR="00D81A65" w:rsidRPr="007F00D3">
        <w:rPr>
          <w:rFonts w:ascii="Book Antiqua" w:hAnsi="Book Antiqua" w:cs="Times New Roman"/>
          <w:kern w:val="0"/>
          <w:sz w:val="24"/>
          <w:szCs w:val="24"/>
        </w:rPr>
        <w:t>ccording to the Paris</w:t>
      </w:r>
      <w:r w:rsidR="0080267A" w:rsidRPr="007F00D3">
        <w:rPr>
          <w:rFonts w:ascii="Book Antiqua" w:hAnsi="Book Antiqua" w:cs="Times New Roman"/>
          <w:kern w:val="0"/>
          <w:sz w:val="24"/>
          <w:szCs w:val="24"/>
        </w:rPr>
        <w:t xml:space="preserve"> and Japanese</w:t>
      </w:r>
      <w:r w:rsidR="002D3770" w:rsidRPr="007F00D3">
        <w:rPr>
          <w:rFonts w:ascii="Book Antiqua" w:hAnsi="Book Antiqua" w:cs="Times New Roman"/>
          <w:kern w:val="0"/>
          <w:sz w:val="24"/>
          <w:szCs w:val="24"/>
        </w:rPr>
        <w:t xml:space="preserve"> classification</w:t>
      </w:r>
      <w:r w:rsidR="00D81A65" w:rsidRPr="007F00D3">
        <w:rPr>
          <w:rFonts w:ascii="Book Antiqua" w:hAnsi="Book Antiqua"/>
          <w:kern w:val="0"/>
          <w:sz w:val="24"/>
        </w:rPr>
        <w:fldChar w:fldCharType="begin"/>
      </w:r>
      <w:r w:rsidR="00C957A5" w:rsidRPr="007F00D3">
        <w:rPr>
          <w:rFonts w:ascii="Book Antiqua" w:hAnsi="Book Antiqua"/>
          <w:kern w:val="0"/>
          <w:sz w:val="24"/>
        </w:rPr>
        <w:instrText xml:space="preserve"> ADDIN EN.CITE &lt;EndNote&gt;&lt;Cite&gt;&lt;Year&gt;2003&lt;/Year&gt;&lt;RecNum&gt;31&lt;/RecNum&gt;&lt;DisplayText&gt;&lt;style face="superscript"&gt;[11]&lt;/style&gt;&lt;/DisplayText&gt;&lt;record&gt;&lt;rec-number&gt;31&lt;/rec-number&gt;&lt;foreign-keys&gt;&lt;key app="EN" db-id="rvtx9rxx0eawexetvs2xd9sox99tadadp0ft" timestamp="0"&gt;31&lt;/key&gt;&lt;/foreign-keys&gt;&lt;ref-type name="Journal Article"&gt;17&lt;/ref-type&gt;&lt;contributors&gt;&lt;/contributors&gt;&lt;titles&gt;&lt;title&gt;The Paris endoscopic classification of superficial neoplastic lesions: esophagus, stomach, and colon: November 30 to December 1, 2002&lt;/title&gt;&lt;secondary-title&gt;Gastrointest Endosc&lt;/secondary-title&gt;&lt;alt-title&gt;Gastrointestinal endoscopy&lt;/alt-title&gt;&lt;/titles&gt;&lt;pages&gt;S3-43&lt;/pages&gt;&lt;volume&gt;58&lt;/volume&gt;&lt;number&gt;6 Suppl&lt;/number&gt;&lt;edition&gt;2003/12/04&lt;/edition&gt;&lt;keywords&gt;&lt;keyword&gt;Colorectal Neoplasms/classification/*pathology&lt;/keyword&gt;&lt;keyword&gt;Congresses as Topic&lt;/keyword&gt;&lt;keyword&gt;Endoscopes/classification&lt;/keyword&gt;&lt;keyword&gt;Endoscopy, Digestive System/*classification&lt;/keyword&gt;&lt;keyword&gt;Esophageal Neoplasms/classification/*pathology&lt;/keyword&gt;&lt;keyword&gt;Female&lt;/keyword&gt;&lt;keyword&gt;Humans&lt;/keyword&gt;&lt;keyword&gt;Male&lt;/keyword&gt;&lt;keyword&gt;Neoplasm Staging&lt;/keyword&gt;&lt;keyword&gt;Paris&lt;/keyword&gt;&lt;keyword&gt;Stomach Neoplasms/classification/*pathology&lt;/keyword&gt;&lt;/keywords&gt;&lt;dates&gt;&lt;year&gt;2003&lt;/year&gt;&lt;pub-dates&gt;&lt;date&gt;Dec&lt;/date&gt;&lt;/pub-dates&gt;&lt;/dates&gt;&lt;isbn&gt;0016-5107 (Print)&amp;#xD;0016-5107&lt;/isbn&gt;&lt;accession-num&gt;14652541&lt;/accession-num&gt;&lt;urls&gt;&lt;/urls&gt;&lt;remote-database-provider&gt;NLM&lt;/remote-database-provider&gt;&lt;language&gt;eng&lt;/language&gt;&lt;/record&gt;&lt;/Cite&gt;&lt;/EndNote&gt;</w:instrText>
      </w:r>
      <w:r w:rsidR="00D81A65" w:rsidRPr="007F00D3">
        <w:rPr>
          <w:rFonts w:ascii="Book Antiqua" w:hAnsi="Book Antiqua"/>
          <w:kern w:val="0"/>
          <w:sz w:val="24"/>
        </w:rPr>
        <w:fldChar w:fldCharType="separate"/>
      </w:r>
      <w:r w:rsidR="00C957A5" w:rsidRPr="007F00D3">
        <w:rPr>
          <w:rFonts w:ascii="Book Antiqua" w:hAnsi="Book Antiqua" w:cs="Times New Roman"/>
          <w:noProof/>
          <w:kern w:val="0"/>
          <w:sz w:val="24"/>
          <w:szCs w:val="24"/>
          <w:vertAlign w:val="superscript"/>
        </w:rPr>
        <w:t>[11</w:t>
      </w:r>
      <w:r w:rsidR="002D3770" w:rsidRPr="007F00D3">
        <w:rPr>
          <w:rFonts w:ascii="Book Antiqua" w:eastAsia="宋体" w:hAnsi="Book Antiqua" w:cs="Times New Roman" w:hint="eastAsia"/>
          <w:noProof/>
          <w:kern w:val="0"/>
          <w:sz w:val="24"/>
          <w:szCs w:val="24"/>
          <w:vertAlign w:val="superscript"/>
          <w:lang w:eastAsia="zh-CN"/>
        </w:rPr>
        <w:t>,12</w:t>
      </w:r>
      <w:r w:rsidR="00C957A5" w:rsidRPr="007F00D3">
        <w:rPr>
          <w:rFonts w:ascii="Book Antiqua" w:hAnsi="Book Antiqua" w:cs="Times New Roman"/>
          <w:noProof/>
          <w:kern w:val="0"/>
          <w:sz w:val="24"/>
          <w:szCs w:val="24"/>
          <w:vertAlign w:val="superscript"/>
        </w:rPr>
        <w:t>]</w:t>
      </w:r>
      <w:r w:rsidR="00D81A65" w:rsidRPr="007F00D3">
        <w:rPr>
          <w:rFonts w:ascii="Book Antiqua" w:hAnsi="Book Antiqua"/>
          <w:kern w:val="0"/>
          <w:sz w:val="24"/>
        </w:rPr>
        <w:fldChar w:fldCharType="end"/>
      </w:r>
      <w:r w:rsidR="00D81A65" w:rsidRPr="007F00D3">
        <w:rPr>
          <w:rFonts w:ascii="Book Antiqua" w:hAnsi="Book Antiqua" w:cs="Times New Roman"/>
          <w:kern w:val="0"/>
          <w:sz w:val="24"/>
          <w:szCs w:val="24"/>
        </w:rPr>
        <w:t xml:space="preserve">, </w:t>
      </w:r>
      <w:r w:rsidRPr="007F00D3">
        <w:rPr>
          <w:rFonts w:ascii="Book Antiqua" w:hAnsi="Book Antiqua" w:cs="Times New Roman"/>
          <w:kern w:val="0"/>
          <w:sz w:val="24"/>
          <w:szCs w:val="24"/>
        </w:rPr>
        <w:t xml:space="preserve">a </w:t>
      </w:r>
      <w:r w:rsidR="0057129B" w:rsidRPr="007F00D3">
        <w:rPr>
          <w:rFonts w:ascii="Book Antiqua" w:hAnsi="Book Antiqua" w:cs="Times New Roman"/>
          <w:kern w:val="0"/>
          <w:sz w:val="24"/>
          <w:szCs w:val="24"/>
        </w:rPr>
        <w:t>flat colorectal lesion</w:t>
      </w:r>
      <w:r w:rsidR="00B953EF" w:rsidRPr="007F00D3">
        <w:rPr>
          <w:rFonts w:ascii="Book Antiqua" w:hAnsi="Book Antiqua" w:cs="Times New Roman"/>
          <w:kern w:val="0"/>
          <w:sz w:val="24"/>
          <w:szCs w:val="24"/>
        </w:rPr>
        <w:t xml:space="preserve"> </w:t>
      </w:r>
      <w:r w:rsidRPr="007F00D3">
        <w:rPr>
          <w:rFonts w:ascii="Book Antiqua" w:hAnsi="Book Antiqua" w:cs="Times New Roman"/>
          <w:kern w:val="0"/>
          <w:sz w:val="24"/>
          <w:szCs w:val="24"/>
        </w:rPr>
        <w:t>exceeding 10 </w:t>
      </w:r>
      <w:r w:rsidR="00B953EF" w:rsidRPr="007F00D3">
        <w:rPr>
          <w:rFonts w:ascii="Book Antiqua" w:hAnsi="Book Antiqua" w:cs="Times New Roman"/>
          <w:kern w:val="0"/>
          <w:sz w:val="24"/>
          <w:szCs w:val="24"/>
        </w:rPr>
        <w:t xml:space="preserve">mm in diameter </w:t>
      </w:r>
      <w:r w:rsidRPr="007F00D3">
        <w:rPr>
          <w:rFonts w:ascii="Book Antiqua" w:hAnsi="Book Antiqua" w:cs="Times New Roman"/>
          <w:kern w:val="0"/>
          <w:sz w:val="24"/>
          <w:szCs w:val="24"/>
        </w:rPr>
        <w:t>is classified as a</w:t>
      </w:r>
      <w:r w:rsidR="00B953EF" w:rsidRPr="007F00D3">
        <w:rPr>
          <w:rFonts w:ascii="Book Antiqua" w:hAnsi="Book Antiqua" w:cs="Times New Roman"/>
          <w:kern w:val="0"/>
          <w:sz w:val="24"/>
          <w:szCs w:val="24"/>
        </w:rPr>
        <w:t xml:space="preserve"> </w:t>
      </w:r>
      <w:r w:rsidRPr="007F00D3">
        <w:rPr>
          <w:rFonts w:ascii="Book Antiqua" w:hAnsi="Book Antiqua" w:cs="Times New Roman"/>
          <w:kern w:val="0"/>
          <w:sz w:val="24"/>
          <w:szCs w:val="24"/>
        </w:rPr>
        <w:t xml:space="preserve">“laterally </w:t>
      </w:r>
      <w:r w:rsidR="00B953EF" w:rsidRPr="007F00D3">
        <w:rPr>
          <w:rFonts w:ascii="Book Antiqua" w:hAnsi="Book Antiqua" w:cs="Times New Roman"/>
          <w:kern w:val="0"/>
          <w:sz w:val="24"/>
          <w:szCs w:val="24"/>
        </w:rPr>
        <w:t xml:space="preserve">spreading </w:t>
      </w:r>
      <w:r w:rsidR="0080267A" w:rsidRPr="007F00D3">
        <w:rPr>
          <w:rFonts w:ascii="Book Antiqua" w:hAnsi="Book Antiqua" w:cs="Times New Roman"/>
          <w:kern w:val="0"/>
          <w:sz w:val="24"/>
          <w:szCs w:val="24"/>
        </w:rPr>
        <w:t xml:space="preserve">type </w:t>
      </w:r>
      <w:r w:rsidR="00B953EF" w:rsidRPr="007F00D3">
        <w:rPr>
          <w:rFonts w:ascii="Book Antiqua" w:hAnsi="Book Antiqua" w:cs="Times New Roman"/>
          <w:kern w:val="0"/>
          <w:sz w:val="24"/>
          <w:szCs w:val="24"/>
        </w:rPr>
        <w:t>(LST)</w:t>
      </w:r>
      <w:r w:rsidRPr="007F00D3">
        <w:rPr>
          <w:rFonts w:ascii="Book Antiqua" w:hAnsi="Book Antiqua" w:cs="Times New Roman"/>
          <w:kern w:val="0"/>
          <w:sz w:val="24"/>
          <w:szCs w:val="24"/>
        </w:rPr>
        <w:t>”</w:t>
      </w:r>
      <w:r w:rsidR="0057129B" w:rsidRPr="007F00D3">
        <w:rPr>
          <w:rFonts w:ascii="Book Antiqua" w:hAnsi="Book Antiqua" w:cs="Times New Roman"/>
          <w:kern w:val="0"/>
          <w:sz w:val="24"/>
          <w:szCs w:val="24"/>
        </w:rPr>
        <w:t xml:space="preserve"> and</w:t>
      </w:r>
      <w:r w:rsidR="00B953EF" w:rsidRPr="007F00D3">
        <w:rPr>
          <w:rFonts w:ascii="Book Antiqua" w:hAnsi="Book Antiqua" w:cs="Times New Roman"/>
          <w:kern w:val="0"/>
          <w:sz w:val="24"/>
          <w:szCs w:val="24"/>
        </w:rPr>
        <w:t xml:space="preserve"> </w:t>
      </w:r>
      <w:proofErr w:type="spellStart"/>
      <w:r w:rsidR="0057129B" w:rsidRPr="007F00D3">
        <w:rPr>
          <w:rFonts w:ascii="Book Antiqua" w:hAnsi="Book Antiqua" w:cs="Times New Roman"/>
          <w:kern w:val="0"/>
          <w:sz w:val="24"/>
          <w:szCs w:val="24"/>
        </w:rPr>
        <w:t>sub</w:t>
      </w:r>
      <w:r w:rsidR="00B953EF" w:rsidRPr="007F00D3">
        <w:rPr>
          <w:rFonts w:ascii="Book Antiqua" w:hAnsi="Book Antiqua" w:cs="Times New Roman"/>
          <w:kern w:val="0"/>
          <w:sz w:val="24"/>
          <w:szCs w:val="24"/>
        </w:rPr>
        <w:t>classified</w:t>
      </w:r>
      <w:proofErr w:type="spellEnd"/>
      <w:r w:rsidR="00B953EF" w:rsidRPr="007F00D3">
        <w:rPr>
          <w:rFonts w:ascii="Book Antiqua" w:hAnsi="Book Antiqua" w:cs="Times New Roman"/>
          <w:kern w:val="0"/>
          <w:sz w:val="24"/>
          <w:szCs w:val="24"/>
        </w:rPr>
        <w:t xml:space="preserve"> </w:t>
      </w:r>
      <w:r w:rsidRPr="007F00D3">
        <w:rPr>
          <w:rFonts w:ascii="Book Antiqua" w:hAnsi="Book Antiqua" w:cs="Times New Roman"/>
          <w:kern w:val="0"/>
          <w:sz w:val="24"/>
          <w:szCs w:val="24"/>
        </w:rPr>
        <w:t xml:space="preserve">into a </w:t>
      </w:r>
      <w:r w:rsidR="00B953EF" w:rsidRPr="007F00D3">
        <w:rPr>
          <w:rFonts w:ascii="Book Antiqua" w:hAnsi="Book Antiqua" w:cs="Times New Roman"/>
          <w:kern w:val="0"/>
          <w:sz w:val="24"/>
          <w:szCs w:val="24"/>
        </w:rPr>
        <w:t>granular</w:t>
      </w:r>
      <w:r w:rsidR="00C266BE" w:rsidRPr="007F00D3">
        <w:rPr>
          <w:rFonts w:ascii="Book Antiqua" w:hAnsi="Book Antiqua" w:cs="Times New Roman"/>
          <w:kern w:val="0"/>
          <w:sz w:val="24"/>
          <w:szCs w:val="24"/>
        </w:rPr>
        <w:t xml:space="preserve"> (G)</w:t>
      </w:r>
      <w:r w:rsidR="00B953EF" w:rsidRPr="007F00D3">
        <w:rPr>
          <w:rFonts w:ascii="Book Antiqua" w:hAnsi="Book Antiqua" w:cs="Times New Roman"/>
          <w:kern w:val="0"/>
          <w:sz w:val="24"/>
          <w:szCs w:val="24"/>
        </w:rPr>
        <w:t xml:space="preserve"> or </w:t>
      </w:r>
      <w:r w:rsidR="00E414AA" w:rsidRPr="007F00D3">
        <w:rPr>
          <w:rFonts w:ascii="Book Antiqua" w:hAnsi="Book Antiqua" w:cs="Times New Roman"/>
          <w:kern w:val="0"/>
          <w:sz w:val="24"/>
          <w:szCs w:val="24"/>
        </w:rPr>
        <w:t xml:space="preserve">a </w:t>
      </w:r>
      <w:r w:rsidR="00B953EF" w:rsidRPr="007F00D3">
        <w:rPr>
          <w:rFonts w:ascii="Book Antiqua" w:hAnsi="Book Antiqua" w:cs="Times New Roman"/>
          <w:kern w:val="0"/>
          <w:sz w:val="24"/>
          <w:szCs w:val="24"/>
        </w:rPr>
        <w:t>non-granular</w:t>
      </w:r>
      <w:r w:rsidR="00C266BE" w:rsidRPr="007F00D3">
        <w:rPr>
          <w:rFonts w:ascii="Book Antiqua" w:hAnsi="Book Antiqua" w:cs="Times New Roman"/>
          <w:kern w:val="0"/>
          <w:sz w:val="24"/>
          <w:szCs w:val="24"/>
        </w:rPr>
        <w:t xml:space="preserve"> (NG)</w:t>
      </w:r>
      <w:r w:rsidR="0057129B" w:rsidRPr="007F00D3">
        <w:rPr>
          <w:rFonts w:ascii="Book Antiqua" w:hAnsi="Book Antiqua" w:cs="Times New Roman"/>
          <w:kern w:val="0"/>
          <w:sz w:val="24"/>
          <w:szCs w:val="24"/>
        </w:rPr>
        <w:t xml:space="preserve"> type</w:t>
      </w:r>
      <w:r w:rsidR="00B953EF" w:rsidRPr="007F00D3">
        <w:rPr>
          <w:rFonts w:ascii="Book Antiqua" w:hAnsi="Book Antiqua" w:cs="Times New Roman"/>
          <w:kern w:val="0"/>
          <w:sz w:val="24"/>
          <w:szCs w:val="24"/>
        </w:rPr>
        <w:t xml:space="preserve">. </w:t>
      </w:r>
      <w:r w:rsidRPr="007F00D3">
        <w:rPr>
          <w:rStyle w:val="hps"/>
          <w:rFonts w:ascii="Book Antiqua" w:hAnsi="Book Antiqua" w:cs="Times New Roman"/>
          <w:sz w:val="24"/>
          <w:szCs w:val="24"/>
        </w:rPr>
        <w:t>T</w:t>
      </w:r>
      <w:r w:rsidR="00B953EF" w:rsidRPr="007F00D3">
        <w:rPr>
          <w:rStyle w:val="hps"/>
          <w:rFonts w:ascii="Book Antiqua" w:hAnsi="Book Antiqua" w:cs="Times New Roman"/>
          <w:sz w:val="24"/>
          <w:szCs w:val="24"/>
        </w:rPr>
        <w:t>he</w:t>
      </w:r>
      <w:r w:rsidR="00B953EF" w:rsidRPr="007F00D3">
        <w:rPr>
          <w:rFonts w:ascii="Book Antiqua" w:hAnsi="Book Antiqua" w:cs="Times New Roman"/>
          <w:sz w:val="24"/>
          <w:szCs w:val="24"/>
        </w:rPr>
        <w:t xml:space="preserve"> </w:t>
      </w:r>
      <w:r w:rsidR="00B953EF" w:rsidRPr="007F00D3">
        <w:rPr>
          <w:rStyle w:val="hps"/>
          <w:rFonts w:ascii="Book Antiqua" w:hAnsi="Book Antiqua" w:cs="Times New Roman"/>
          <w:sz w:val="24"/>
          <w:szCs w:val="24"/>
        </w:rPr>
        <w:t>percentage</w:t>
      </w:r>
      <w:r w:rsidR="00B953EF" w:rsidRPr="007F00D3">
        <w:rPr>
          <w:rFonts w:ascii="Book Antiqua" w:hAnsi="Book Antiqua" w:cs="Times New Roman"/>
          <w:sz w:val="24"/>
          <w:szCs w:val="24"/>
        </w:rPr>
        <w:t xml:space="preserve"> </w:t>
      </w:r>
      <w:r w:rsidR="00B953EF" w:rsidRPr="007F00D3">
        <w:rPr>
          <w:rStyle w:val="hps"/>
          <w:rFonts w:ascii="Book Antiqua" w:hAnsi="Book Antiqua" w:cs="Times New Roman"/>
          <w:sz w:val="24"/>
          <w:szCs w:val="24"/>
        </w:rPr>
        <w:t xml:space="preserve">of gene mutation </w:t>
      </w:r>
      <w:r w:rsidR="00E414AA" w:rsidRPr="007F00D3">
        <w:rPr>
          <w:rStyle w:val="hps"/>
          <w:rFonts w:ascii="Book Antiqua" w:hAnsi="Book Antiqua" w:cs="Times New Roman"/>
          <w:sz w:val="24"/>
          <w:szCs w:val="24"/>
        </w:rPr>
        <w:t>in</w:t>
      </w:r>
      <w:r w:rsidR="00B953EF" w:rsidRPr="007F00D3">
        <w:rPr>
          <w:rFonts w:ascii="Book Antiqua" w:hAnsi="Book Antiqua" w:cs="Times New Roman"/>
          <w:sz w:val="24"/>
          <w:szCs w:val="24"/>
        </w:rPr>
        <w:t xml:space="preserve"> </w:t>
      </w:r>
      <w:r w:rsidRPr="007F00D3">
        <w:rPr>
          <w:rFonts w:ascii="Book Antiqua" w:hAnsi="Book Antiqua" w:cs="Times New Roman"/>
          <w:sz w:val="24"/>
          <w:szCs w:val="24"/>
        </w:rPr>
        <w:t xml:space="preserve">the </w:t>
      </w:r>
      <w:r w:rsidR="00B953EF" w:rsidRPr="007F00D3">
        <w:rPr>
          <w:rStyle w:val="hps"/>
          <w:rFonts w:ascii="Book Antiqua" w:hAnsi="Book Antiqua" w:cs="Times New Roman"/>
          <w:sz w:val="24"/>
          <w:szCs w:val="24"/>
        </w:rPr>
        <w:t>protruded tumor is</w:t>
      </w:r>
      <w:r w:rsidRPr="007F00D3">
        <w:rPr>
          <w:rStyle w:val="hps"/>
          <w:rFonts w:ascii="Book Antiqua" w:hAnsi="Book Antiqua" w:cs="Times New Roman"/>
          <w:sz w:val="24"/>
          <w:szCs w:val="24"/>
        </w:rPr>
        <w:t xml:space="preserve"> hypothesized to be</w:t>
      </w:r>
      <w:r w:rsidR="00B953EF" w:rsidRPr="007F00D3">
        <w:rPr>
          <w:rStyle w:val="hps"/>
          <w:rFonts w:ascii="Book Antiqua" w:hAnsi="Book Antiqua" w:cs="Times New Roman"/>
          <w:sz w:val="24"/>
          <w:szCs w:val="24"/>
        </w:rPr>
        <w:t xml:space="preserve"> different from that of</w:t>
      </w:r>
      <w:r w:rsidRPr="007F00D3">
        <w:rPr>
          <w:rStyle w:val="hps"/>
          <w:rFonts w:ascii="Book Antiqua" w:hAnsi="Book Antiqua" w:cs="Times New Roman"/>
          <w:sz w:val="24"/>
          <w:szCs w:val="24"/>
        </w:rPr>
        <w:t xml:space="preserve"> the</w:t>
      </w:r>
      <w:r w:rsidR="00B953EF" w:rsidRPr="007F00D3">
        <w:rPr>
          <w:rStyle w:val="hps"/>
          <w:rFonts w:ascii="Book Antiqua" w:hAnsi="Book Antiqua" w:cs="Times New Roman"/>
          <w:sz w:val="24"/>
          <w:szCs w:val="24"/>
        </w:rPr>
        <w:t xml:space="preserve"> </w:t>
      </w:r>
      <w:r w:rsidR="002D3770" w:rsidRPr="007F00D3">
        <w:rPr>
          <w:rStyle w:val="hps"/>
          <w:rFonts w:ascii="Book Antiqua" w:hAnsi="Book Antiqua" w:cs="Times New Roman"/>
          <w:sz w:val="24"/>
          <w:szCs w:val="24"/>
        </w:rPr>
        <w:t>LST</w:t>
      </w:r>
      <w:r w:rsidR="00B953EF" w:rsidRPr="007F00D3">
        <w:rPr>
          <w:rStyle w:val="hps"/>
          <w:rFonts w:ascii="Book Antiqua" w:hAnsi="Book Antiqua" w:cs="Times New Roman"/>
          <w:sz w:val="24"/>
          <w:szCs w:val="24"/>
        </w:rPr>
        <w:fldChar w:fldCharType="begin">
          <w:fldData xml:space="preserve">PEVuZE5vdGU+PENpdGU+PEF1dGhvcj5UYWthaGFzaGk8L0F1dGhvcj48WWVhcj4yMDA3PC9ZZWFy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==
</w:fldData>
        </w:fldChar>
      </w:r>
      <w:r w:rsidR="00ED5D4A" w:rsidRPr="007F00D3">
        <w:rPr>
          <w:rStyle w:val="hps"/>
          <w:rFonts w:ascii="Book Antiqua" w:hAnsi="Book Antiqua" w:cs="Times New Roman"/>
          <w:sz w:val="24"/>
          <w:szCs w:val="24"/>
        </w:rPr>
        <w:instrText xml:space="preserve"> ADDIN EN.CITE </w:instrText>
      </w:r>
      <w:r w:rsidR="00ED5D4A" w:rsidRPr="007F00D3">
        <w:rPr>
          <w:rStyle w:val="hps"/>
          <w:rFonts w:ascii="Book Antiqua" w:hAnsi="Book Antiqua" w:cs="Times New Roman"/>
          <w:sz w:val="24"/>
          <w:szCs w:val="24"/>
        </w:rPr>
        <w:fldChar w:fldCharType="begin">
          <w:fldData xml:space="preserve">PEVuZE5vdGU+PENpdGU+PEF1dGhvcj5UYWthaGFzaGk8L0F1dGhvcj48WWVhcj4yMDA3PC9ZZWFy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==
</w:fldData>
        </w:fldChar>
      </w:r>
      <w:r w:rsidR="00ED5D4A" w:rsidRPr="007F00D3">
        <w:rPr>
          <w:rStyle w:val="hps"/>
          <w:rFonts w:ascii="Book Antiqua" w:hAnsi="Book Antiqua" w:cs="Times New Roman"/>
          <w:sz w:val="24"/>
          <w:szCs w:val="24"/>
        </w:rPr>
        <w:instrText xml:space="preserve"> ADDIN EN.CITE.DATA </w:instrText>
      </w:r>
      <w:r w:rsidR="00ED5D4A" w:rsidRPr="007F00D3">
        <w:rPr>
          <w:rStyle w:val="hps"/>
          <w:rFonts w:ascii="Book Antiqua" w:hAnsi="Book Antiqua" w:cs="Times New Roman"/>
          <w:sz w:val="24"/>
          <w:szCs w:val="24"/>
        </w:rPr>
      </w:r>
      <w:r w:rsidR="00ED5D4A" w:rsidRPr="007F00D3">
        <w:rPr>
          <w:rStyle w:val="hps"/>
          <w:rFonts w:ascii="Book Antiqua" w:hAnsi="Book Antiqua" w:cs="Times New Roman"/>
          <w:sz w:val="24"/>
          <w:szCs w:val="24"/>
        </w:rPr>
        <w:fldChar w:fldCharType="end"/>
      </w:r>
      <w:r w:rsidR="00B953EF" w:rsidRPr="007F00D3">
        <w:rPr>
          <w:rStyle w:val="hps"/>
          <w:rFonts w:ascii="Book Antiqua" w:hAnsi="Book Antiqua" w:cs="Times New Roman"/>
          <w:sz w:val="24"/>
          <w:szCs w:val="24"/>
        </w:rPr>
      </w:r>
      <w:r w:rsidR="00B953EF" w:rsidRPr="007F00D3">
        <w:rPr>
          <w:rStyle w:val="hps"/>
          <w:rFonts w:ascii="Book Antiqua" w:hAnsi="Book Antiqua" w:cs="Times New Roman"/>
          <w:sz w:val="24"/>
          <w:szCs w:val="24"/>
        </w:rPr>
        <w:fldChar w:fldCharType="separate"/>
      </w:r>
      <w:r w:rsidR="00A04EAF" w:rsidRPr="007F00D3">
        <w:rPr>
          <w:rStyle w:val="hps"/>
          <w:rFonts w:ascii="Book Antiqua" w:hAnsi="Book Antiqua" w:cs="Times New Roman"/>
          <w:noProof/>
          <w:sz w:val="24"/>
          <w:szCs w:val="24"/>
          <w:vertAlign w:val="superscript"/>
        </w:rPr>
        <w:t>[13]</w:t>
      </w:r>
      <w:r w:rsidR="00B953EF" w:rsidRPr="007F00D3">
        <w:rPr>
          <w:rStyle w:val="hps"/>
          <w:rFonts w:ascii="Book Antiqua" w:hAnsi="Book Antiqua" w:cs="Times New Roman"/>
          <w:sz w:val="24"/>
          <w:szCs w:val="24"/>
        </w:rPr>
        <w:fldChar w:fldCharType="end"/>
      </w:r>
      <w:r w:rsidR="00B953EF" w:rsidRPr="007F00D3">
        <w:rPr>
          <w:rStyle w:val="hps"/>
          <w:rFonts w:ascii="Book Antiqua" w:hAnsi="Book Antiqua" w:cs="Times New Roman"/>
          <w:sz w:val="24"/>
          <w:szCs w:val="24"/>
        </w:rPr>
        <w:t>.</w:t>
      </w:r>
      <w:r w:rsidR="00324A84" w:rsidRPr="007F00D3">
        <w:rPr>
          <w:rStyle w:val="hps"/>
          <w:rFonts w:ascii="Book Antiqua" w:hAnsi="Book Antiqua" w:cs="Times New Roman"/>
          <w:sz w:val="24"/>
          <w:szCs w:val="24"/>
        </w:rPr>
        <w:t xml:space="preserve"> </w:t>
      </w:r>
      <w:r w:rsidR="00B953EF" w:rsidRPr="007F00D3">
        <w:rPr>
          <w:rStyle w:val="shorttext"/>
          <w:rFonts w:ascii="Book Antiqua" w:hAnsi="Book Antiqua" w:cs="Times New Roman"/>
          <w:sz w:val="24"/>
          <w:szCs w:val="24"/>
        </w:rPr>
        <w:t xml:space="preserve">When we </w:t>
      </w:r>
      <w:r w:rsidR="00B953EF" w:rsidRPr="007F00D3">
        <w:rPr>
          <w:rStyle w:val="hps"/>
          <w:rFonts w:ascii="Book Antiqua" w:hAnsi="Book Antiqua" w:cs="Times New Roman"/>
          <w:sz w:val="24"/>
          <w:szCs w:val="24"/>
        </w:rPr>
        <w:t>focused on</w:t>
      </w:r>
      <w:r w:rsidR="00B953EF" w:rsidRPr="007F00D3">
        <w:rPr>
          <w:rStyle w:val="shorttext"/>
          <w:rFonts w:ascii="Book Antiqua" w:hAnsi="Book Antiqua" w:cs="Times New Roman"/>
          <w:sz w:val="24"/>
          <w:szCs w:val="24"/>
        </w:rPr>
        <w:t xml:space="preserve"> </w:t>
      </w:r>
      <w:r w:rsidR="00B953EF" w:rsidRPr="007F00D3">
        <w:rPr>
          <w:rStyle w:val="hps"/>
          <w:rFonts w:ascii="Book Antiqua" w:hAnsi="Book Antiqua" w:cs="Times New Roman"/>
          <w:sz w:val="24"/>
          <w:szCs w:val="24"/>
        </w:rPr>
        <w:t>miRNA,</w:t>
      </w:r>
      <w:r w:rsidR="00B953EF" w:rsidRPr="007F00D3">
        <w:rPr>
          <w:rFonts w:ascii="Book Antiqua" w:hAnsi="Book Antiqua" w:cs="Times New Roman"/>
          <w:sz w:val="24"/>
          <w:szCs w:val="24"/>
        </w:rPr>
        <w:t xml:space="preserve"> expression changes of </w:t>
      </w:r>
      <w:r w:rsidR="00D81A65" w:rsidRPr="007F00D3">
        <w:rPr>
          <w:rFonts w:ascii="Book Antiqua" w:hAnsi="Book Antiqua" w:cs="Times New Roman"/>
          <w:sz w:val="24"/>
          <w:szCs w:val="24"/>
        </w:rPr>
        <w:t>some miRNAs</w:t>
      </w:r>
      <w:r w:rsidR="00B953EF" w:rsidRPr="007F00D3">
        <w:rPr>
          <w:rFonts w:ascii="Book Antiqua" w:hAnsi="Book Antiqua" w:cs="Times New Roman"/>
          <w:sz w:val="24"/>
          <w:szCs w:val="24"/>
        </w:rPr>
        <w:t xml:space="preserve"> in </w:t>
      </w:r>
      <w:proofErr w:type="spellStart"/>
      <w:r w:rsidR="00B953EF" w:rsidRPr="007F00D3">
        <w:rPr>
          <w:rFonts w:ascii="Book Antiqua" w:hAnsi="Book Antiqua" w:cs="Times New Roman"/>
          <w:sz w:val="24"/>
          <w:szCs w:val="24"/>
        </w:rPr>
        <w:t>exophytic</w:t>
      </w:r>
      <w:proofErr w:type="spellEnd"/>
      <w:r w:rsidR="00B953EF" w:rsidRPr="007F00D3">
        <w:rPr>
          <w:rFonts w:ascii="Book Antiqua" w:hAnsi="Book Antiqua" w:cs="Times New Roman"/>
          <w:sz w:val="24"/>
          <w:szCs w:val="24"/>
        </w:rPr>
        <w:t xml:space="preserve"> and flat </w:t>
      </w:r>
      <w:r w:rsidR="00D81A65" w:rsidRPr="007F00D3">
        <w:rPr>
          <w:rFonts w:ascii="Book Antiqua" w:hAnsi="Book Antiqua" w:cs="Times New Roman"/>
          <w:sz w:val="24"/>
          <w:szCs w:val="24"/>
        </w:rPr>
        <w:t>elevated</w:t>
      </w:r>
      <w:r w:rsidR="00B953EF" w:rsidRPr="007F00D3">
        <w:rPr>
          <w:rFonts w:ascii="Book Antiqua" w:hAnsi="Book Antiqua" w:cs="Times New Roman"/>
          <w:sz w:val="24"/>
          <w:szCs w:val="24"/>
        </w:rPr>
        <w:t xml:space="preserve"> tumor</w:t>
      </w:r>
      <w:r w:rsidRPr="007F00D3">
        <w:rPr>
          <w:rFonts w:ascii="Book Antiqua" w:hAnsi="Book Antiqua" w:cs="Times New Roman"/>
          <w:sz w:val="24"/>
          <w:szCs w:val="24"/>
        </w:rPr>
        <w:t>s</w:t>
      </w:r>
      <w:r w:rsidR="00B953EF" w:rsidRPr="007F00D3">
        <w:rPr>
          <w:rFonts w:ascii="Book Antiqua" w:hAnsi="Book Antiqua" w:cs="Times New Roman"/>
          <w:sz w:val="24"/>
          <w:szCs w:val="24"/>
        </w:rPr>
        <w:t xml:space="preserve"> were </w:t>
      </w:r>
      <w:r w:rsidR="002D3770" w:rsidRPr="007F00D3">
        <w:rPr>
          <w:rFonts w:ascii="Book Antiqua" w:hAnsi="Book Antiqua" w:cs="Times New Roman"/>
          <w:sz w:val="24"/>
          <w:szCs w:val="24"/>
        </w:rPr>
        <w:t>reported</w:t>
      </w:r>
      <w:r w:rsidR="00B953EF" w:rsidRPr="007F00D3">
        <w:rPr>
          <w:rFonts w:ascii="Book Antiqua" w:hAnsi="Book Antiqua" w:cs="Times New Roman"/>
          <w:sz w:val="24"/>
          <w:szCs w:val="24"/>
        </w:rPr>
        <w:fldChar w:fldCharType="begin">
          <w:fldData xml:space="preserve">PEVuZE5vdGU+PENpdGU+PEF1dGhvcj5OYWthZ2F3YTwvQXV0aG9yPjxZZWFyPjIwMTU8L1llYXI+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=
</w:fldData>
        </w:fldChar>
      </w:r>
      <w:r w:rsidR="00ED5D4A" w:rsidRPr="007F00D3">
        <w:rPr>
          <w:rFonts w:ascii="Book Antiqua" w:hAnsi="Book Antiqua" w:cs="Times New Roman"/>
          <w:sz w:val="24"/>
          <w:szCs w:val="24"/>
        </w:rPr>
        <w:instrText xml:space="preserve"> ADDIN EN.CITE </w:instrText>
      </w:r>
      <w:r w:rsidR="00ED5D4A" w:rsidRPr="007F00D3">
        <w:rPr>
          <w:rFonts w:ascii="Book Antiqua" w:hAnsi="Book Antiqua" w:cs="Times New Roman"/>
          <w:sz w:val="24"/>
          <w:szCs w:val="24"/>
        </w:rPr>
        <w:fldChar w:fldCharType="begin">
          <w:fldData xml:space="preserve">PEVuZE5vdGU+PENpdGU+PEF1dGhvcj5OYWthZ2F3YTwvQXV0aG9yPjxZZWFyPjIwMTU8L1llYXI+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=
</w:fldData>
        </w:fldChar>
      </w:r>
      <w:r w:rsidR="00ED5D4A" w:rsidRPr="007F00D3">
        <w:rPr>
          <w:rFonts w:ascii="Book Antiqua" w:hAnsi="Book Antiqua" w:cs="Times New Roman"/>
          <w:sz w:val="24"/>
          <w:szCs w:val="24"/>
        </w:rPr>
        <w:instrText xml:space="preserve"> ADDIN EN.CITE.DATA </w:instrText>
      </w:r>
      <w:r w:rsidR="00ED5D4A" w:rsidRPr="007F00D3">
        <w:rPr>
          <w:rFonts w:ascii="Book Antiqua" w:hAnsi="Book Antiqua" w:cs="Times New Roman"/>
          <w:sz w:val="24"/>
          <w:szCs w:val="24"/>
        </w:rPr>
      </w:r>
      <w:r w:rsidR="00ED5D4A" w:rsidRPr="007F00D3">
        <w:rPr>
          <w:rFonts w:ascii="Book Antiqua" w:hAnsi="Book Antiqua" w:cs="Times New Roman"/>
          <w:sz w:val="24"/>
          <w:szCs w:val="24"/>
        </w:rPr>
        <w:fldChar w:fldCharType="end"/>
      </w:r>
      <w:r w:rsidR="00B953EF" w:rsidRPr="007F00D3">
        <w:rPr>
          <w:rFonts w:ascii="Book Antiqua" w:hAnsi="Book Antiqua" w:cs="Times New Roman"/>
          <w:sz w:val="24"/>
          <w:szCs w:val="24"/>
        </w:rPr>
      </w:r>
      <w:r w:rsidR="00B953EF" w:rsidRPr="007F00D3">
        <w:rPr>
          <w:rFonts w:ascii="Book Antiqua" w:hAnsi="Book Antiqua" w:cs="Times New Roman"/>
          <w:sz w:val="24"/>
          <w:szCs w:val="24"/>
        </w:rPr>
        <w:fldChar w:fldCharType="separate"/>
      </w:r>
      <w:r w:rsidR="00A04EAF" w:rsidRPr="007F00D3">
        <w:rPr>
          <w:rFonts w:ascii="Book Antiqua" w:hAnsi="Book Antiqua" w:cs="Times New Roman"/>
          <w:noProof/>
          <w:sz w:val="24"/>
          <w:szCs w:val="24"/>
          <w:vertAlign w:val="superscript"/>
        </w:rPr>
        <w:t>[14]</w:t>
      </w:r>
      <w:r w:rsidR="00B953EF" w:rsidRPr="007F00D3">
        <w:rPr>
          <w:rFonts w:ascii="Book Antiqua" w:hAnsi="Book Antiqua" w:cs="Times New Roman"/>
          <w:sz w:val="24"/>
          <w:szCs w:val="24"/>
        </w:rPr>
        <w:fldChar w:fldCharType="end"/>
      </w:r>
      <w:r w:rsidRPr="007F00D3">
        <w:rPr>
          <w:rFonts w:ascii="Book Antiqua" w:hAnsi="Book Antiqua" w:cs="Times New Roman"/>
          <w:kern w:val="0"/>
          <w:sz w:val="24"/>
          <w:szCs w:val="24"/>
        </w:rPr>
        <w:t>; however,</w:t>
      </w:r>
      <w:r w:rsidR="007928C9" w:rsidRPr="007F00D3">
        <w:rPr>
          <w:rFonts w:ascii="Book Antiqua" w:hAnsi="Book Antiqua" w:cs="Times New Roman"/>
          <w:sz w:val="24"/>
          <w:szCs w:val="24"/>
        </w:rPr>
        <w:t xml:space="preserve"> there is </w:t>
      </w:r>
      <w:r w:rsidR="007928C9" w:rsidRPr="007F00D3">
        <w:rPr>
          <w:rFonts w:ascii="Book Antiqua" w:hAnsi="Book Antiqua" w:cs="Times New Roman"/>
          <w:sz w:val="24"/>
          <w:szCs w:val="24"/>
        </w:rPr>
        <w:lastRenderedPageBreak/>
        <w:t xml:space="preserve">no analysis comparing miRNA expressions of </w:t>
      </w:r>
      <w:r w:rsidR="00E414AA" w:rsidRPr="007F00D3">
        <w:rPr>
          <w:rFonts w:ascii="Book Antiqua" w:hAnsi="Book Antiqua" w:cs="Times New Roman"/>
          <w:sz w:val="24"/>
          <w:szCs w:val="24"/>
        </w:rPr>
        <w:t xml:space="preserve">the </w:t>
      </w:r>
      <w:r w:rsidR="00B953EF" w:rsidRPr="007F00D3">
        <w:rPr>
          <w:rStyle w:val="hps"/>
          <w:rFonts w:ascii="Book Antiqua" w:hAnsi="Book Antiqua" w:cs="Times New Roman"/>
          <w:sz w:val="24"/>
          <w:szCs w:val="24"/>
        </w:rPr>
        <w:t>LST</w:t>
      </w:r>
      <w:r w:rsidR="00B953EF" w:rsidRPr="007F00D3">
        <w:rPr>
          <w:rFonts w:ascii="Book Antiqua" w:hAnsi="Book Antiqua" w:cs="Times New Roman"/>
          <w:bCs/>
          <w:sz w:val="24"/>
          <w:szCs w:val="24"/>
        </w:rPr>
        <w:t xml:space="preserve"> </w:t>
      </w:r>
      <w:r w:rsidR="00B953EF" w:rsidRPr="007F00D3">
        <w:rPr>
          <w:rFonts w:ascii="Book Antiqua" w:hAnsi="Book Antiqua" w:cs="Times New Roman"/>
          <w:kern w:val="0"/>
          <w:sz w:val="24"/>
          <w:szCs w:val="24"/>
        </w:rPr>
        <w:t xml:space="preserve">with </w:t>
      </w:r>
      <w:r w:rsidR="00B953EF" w:rsidRPr="007F00D3">
        <w:rPr>
          <w:rStyle w:val="hps"/>
          <w:rFonts w:ascii="Book Antiqua" w:hAnsi="Book Antiqua" w:cs="Times New Roman"/>
          <w:sz w:val="24"/>
          <w:szCs w:val="24"/>
        </w:rPr>
        <w:t>th</w:t>
      </w:r>
      <w:r w:rsidR="00AF474F" w:rsidRPr="007F00D3">
        <w:rPr>
          <w:rStyle w:val="hps"/>
          <w:rFonts w:ascii="Book Antiqua" w:hAnsi="Book Antiqua" w:cs="Times New Roman"/>
          <w:sz w:val="24"/>
          <w:szCs w:val="24"/>
        </w:rPr>
        <w:t>ose</w:t>
      </w:r>
      <w:r w:rsidR="00B953EF" w:rsidRPr="007F00D3">
        <w:rPr>
          <w:rStyle w:val="hps"/>
          <w:rFonts w:ascii="Book Antiqua" w:hAnsi="Book Antiqua" w:cs="Times New Roman"/>
          <w:sz w:val="24"/>
          <w:szCs w:val="24"/>
        </w:rPr>
        <w:t xml:space="preserve"> of </w:t>
      </w:r>
      <w:r w:rsidRPr="007F00D3">
        <w:rPr>
          <w:rStyle w:val="hps"/>
          <w:rFonts w:ascii="Book Antiqua" w:hAnsi="Book Antiqua" w:cs="Times New Roman"/>
          <w:sz w:val="24"/>
          <w:szCs w:val="24"/>
        </w:rPr>
        <w:t xml:space="preserve">the </w:t>
      </w:r>
      <w:r w:rsidR="00B953EF" w:rsidRPr="007F00D3">
        <w:rPr>
          <w:rFonts w:ascii="Book Antiqua" w:hAnsi="Book Antiqua" w:cs="Times New Roman"/>
          <w:bCs/>
          <w:sz w:val="24"/>
          <w:szCs w:val="24"/>
        </w:rPr>
        <w:t>protruded tumor</w:t>
      </w:r>
      <w:r w:rsidR="00324A84" w:rsidRPr="007F00D3">
        <w:rPr>
          <w:rFonts w:ascii="Book Antiqua" w:hAnsi="Book Antiqua" w:cs="Times New Roman"/>
          <w:sz w:val="24"/>
          <w:szCs w:val="24"/>
        </w:rPr>
        <w:t>.</w:t>
      </w:r>
      <w:r w:rsidRPr="007F00D3">
        <w:rPr>
          <w:rFonts w:ascii="Book Antiqua" w:hAnsi="Book Antiqua" w:cs="Times New Roman"/>
          <w:sz w:val="24"/>
          <w:szCs w:val="24"/>
        </w:rPr>
        <w:t xml:space="preserve"> </w:t>
      </w:r>
    </w:p>
    <w:p w14:paraId="5C560728" w14:textId="3F54666A" w:rsidR="00E617A5" w:rsidRPr="007F00D3" w:rsidRDefault="00E617A5" w:rsidP="00FC044A">
      <w:pPr>
        <w:autoSpaceDE w:val="0"/>
        <w:autoSpaceDN w:val="0"/>
        <w:adjustRightInd w:val="0"/>
        <w:snapToGrid w:val="0"/>
        <w:spacing w:line="360" w:lineRule="auto"/>
        <w:ind w:firstLineChars="100" w:firstLine="240"/>
        <w:rPr>
          <w:rFonts w:ascii="Book Antiqua" w:eastAsia="宋体" w:hAnsi="Book Antiqua" w:cs="Times New Roman"/>
          <w:kern w:val="0"/>
          <w:sz w:val="24"/>
          <w:szCs w:val="24"/>
          <w:shd w:val="clear" w:color="auto" w:fill="B6DDE8" w:themeFill="accent5" w:themeFillTint="66"/>
          <w:lang w:eastAsia="zh-CN"/>
        </w:rPr>
      </w:pPr>
      <w:r w:rsidRPr="007F00D3">
        <w:rPr>
          <w:rFonts w:ascii="Book Antiqua" w:hAnsi="Book Antiqua"/>
          <w:kern w:val="0"/>
          <w:sz w:val="24"/>
        </w:rPr>
        <w:t xml:space="preserve">Therefore, we analyzed miRNA expressions </w:t>
      </w:r>
      <w:r w:rsidR="006464C4" w:rsidRPr="007F00D3">
        <w:rPr>
          <w:rFonts w:ascii="Book Antiqua" w:hAnsi="Book Antiqua"/>
          <w:kern w:val="0"/>
          <w:sz w:val="24"/>
        </w:rPr>
        <w:t xml:space="preserve">of </w:t>
      </w:r>
      <w:r w:rsidR="009145A2" w:rsidRPr="007F00D3">
        <w:rPr>
          <w:rFonts w:ascii="Book Antiqua" w:hAnsi="Book Antiqua"/>
          <w:kern w:val="0"/>
          <w:sz w:val="24"/>
        </w:rPr>
        <w:t xml:space="preserve">both </w:t>
      </w:r>
      <w:r w:rsidRPr="007F00D3">
        <w:rPr>
          <w:rFonts w:ascii="Book Antiqua" w:hAnsi="Book Antiqua"/>
          <w:kern w:val="0"/>
          <w:sz w:val="24"/>
        </w:rPr>
        <w:t>LSTs and protruded tumors as a specific feature of the stepwise progression from adjacent non-neoplastic mucosa to adenoma and submucosal invasive carcinoma using matched samples to compare accurate miRNA expression in each phase.</w:t>
      </w:r>
    </w:p>
    <w:p w14:paraId="431F0E03" w14:textId="47B7500C" w:rsidR="00DF33DC" w:rsidRPr="007F00D3" w:rsidRDefault="008C5ED6" w:rsidP="00DE4DA6">
      <w:pPr>
        <w:tabs>
          <w:tab w:val="left" w:pos="5889"/>
        </w:tabs>
        <w:autoSpaceDE w:val="0"/>
        <w:autoSpaceDN w:val="0"/>
        <w:adjustRightInd w:val="0"/>
        <w:snapToGrid w:val="0"/>
        <w:spacing w:line="360" w:lineRule="auto"/>
        <w:rPr>
          <w:rFonts w:ascii="Book Antiqua" w:hAnsi="Book Antiqua" w:cs="Times New Roman"/>
          <w:color w:val="000000" w:themeColor="text1"/>
          <w:kern w:val="0"/>
          <w:sz w:val="24"/>
          <w:szCs w:val="24"/>
        </w:rPr>
      </w:pPr>
      <w:r w:rsidRPr="007F00D3">
        <w:rPr>
          <w:rFonts w:ascii="Book Antiqua" w:hAnsi="Book Antiqua" w:cs="Times New Roman"/>
          <w:color w:val="000000" w:themeColor="text1"/>
          <w:kern w:val="0"/>
          <w:sz w:val="24"/>
          <w:szCs w:val="24"/>
        </w:rPr>
        <w:tab/>
      </w:r>
    </w:p>
    <w:p w14:paraId="19697344" w14:textId="1225A447" w:rsidR="00336F0F" w:rsidRPr="007F00D3" w:rsidRDefault="008D52F2" w:rsidP="00DE4DA6">
      <w:pPr>
        <w:snapToGrid w:val="0"/>
        <w:spacing w:line="360" w:lineRule="auto"/>
        <w:rPr>
          <w:rFonts w:ascii="Book Antiqua" w:hAnsi="Book Antiqua" w:cs="Times New Roman"/>
          <w:caps/>
          <w:sz w:val="24"/>
          <w:szCs w:val="24"/>
        </w:rPr>
      </w:pPr>
      <w:r w:rsidRPr="007F00D3">
        <w:rPr>
          <w:rFonts w:ascii="Book Antiqua" w:hAnsi="Book Antiqua" w:cs="Times New Roman"/>
          <w:b/>
          <w:caps/>
          <w:sz w:val="24"/>
          <w:szCs w:val="24"/>
        </w:rPr>
        <w:t xml:space="preserve">Materials and </w:t>
      </w:r>
      <w:r w:rsidR="00336F0F" w:rsidRPr="007F00D3">
        <w:rPr>
          <w:rFonts w:ascii="Book Antiqua" w:hAnsi="Book Antiqua" w:cs="Times New Roman"/>
          <w:b/>
          <w:caps/>
          <w:sz w:val="24"/>
          <w:szCs w:val="24"/>
        </w:rPr>
        <w:t>Method</w:t>
      </w:r>
      <w:r w:rsidR="00E414AA" w:rsidRPr="007F00D3">
        <w:rPr>
          <w:rFonts w:ascii="Book Antiqua" w:hAnsi="Book Antiqua" w:cs="Times New Roman"/>
          <w:b/>
          <w:caps/>
          <w:sz w:val="24"/>
          <w:szCs w:val="24"/>
        </w:rPr>
        <w:t>s</w:t>
      </w:r>
    </w:p>
    <w:p w14:paraId="7D77B9F0" w14:textId="16267C56" w:rsidR="0059592F" w:rsidRPr="007F00D3" w:rsidRDefault="00A665C2" w:rsidP="00DE4DA6">
      <w:pPr>
        <w:snapToGrid w:val="0"/>
        <w:spacing w:line="360" w:lineRule="auto"/>
        <w:rPr>
          <w:rFonts w:ascii="Book Antiqua" w:eastAsia="AdvGulliv-I" w:hAnsi="Book Antiqua" w:cs="Times New Roman"/>
          <w:b/>
          <w:i/>
          <w:kern w:val="0"/>
          <w:sz w:val="24"/>
          <w:szCs w:val="24"/>
        </w:rPr>
      </w:pPr>
      <w:r w:rsidRPr="007F00D3">
        <w:rPr>
          <w:rFonts w:ascii="Book Antiqua" w:eastAsia="AdvGulliv-I" w:hAnsi="Book Antiqua" w:cs="Times New Roman"/>
          <w:b/>
          <w:i/>
          <w:kern w:val="0"/>
          <w:sz w:val="24"/>
          <w:szCs w:val="24"/>
        </w:rPr>
        <w:t>Tissue samples</w:t>
      </w:r>
    </w:p>
    <w:p w14:paraId="004CCDBF" w14:textId="58192BA1" w:rsidR="00746A2E" w:rsidRPr="007F00D3" w:rsidRDefault="00156A2F" w:rsidP="00DE4DA6">
      <w:pPr>
        <w:snapToGrid w:val="0"/>
        <w:spacing w:line="360" w:lineRule="auto"/>
        <w:rPr>
          <w:rFonts w:ascii="Book Antiqua" w:eastAsia="宋体" w:hAnsi="Book Antiqua" w:cs="Times New Roman"/>
          <w:color w:val="FF0000"/>
          <w:sz w:val="24"/>
          <w:szCs w:val="24"/>
          <w:lang w:eastAsia="zh-CN"/>
        </w:rPr>
      </w:pPr>
      <w:r w:rsidRPr="007F00D3">
        <w:rPr>
          <w:rFonts w:ascii="Book Antiqua" w:hAnsi="Book Antiqua" w:cs="Times New Roman"/>
          <w:kern w:val="0"/>
          <w:sz w:val="24"/>
          <w:szCs w:val="24"/>
        </w:rPr>
        <w:t>Fo</w:t>
      </w:r>
      <w:r w:rsidR="00397178" w:rsidRPr="007F00D3">
        <w:rPr>
          <w:rFonts w:ascii="Book Antiqua" w:hAnsi="Book Antiqua" w:cs="Times New Roman"/>
          <w:kern w:val="0"/>
          <w:sz w:val="24"/>
          <w:szCs w:val="24"/>
        </w:rPr>
        <w:t>rmalin-fixed, paraffin-embedded</w:t>
      </w:r>
      <w:r w:rsidR="00C74B05" w:rsidRPr="007F00D3">
        <w:rPr>
          <w:rFonts w:ascii="Book Antiqua" w:hAnsi="Book Antiqua" w:cs="Times New Roman"/>
          <w:kern w:val="0"/>
          <w:sz w:val="24"/>
          <w:szCs w:val="24"/>
        </w:rPr>
        <w:t xml:space="preserve"> (FFPE)</w:t>
      </w:r>
      <w:r w:rsidR="00397178" w:rsidRPr="007F00D3">
        <w:rPr>
          <w:rFonts w:ascii="Book Antiqua" w:hAnsi="Book Antiqua" w:cs="Times New Roman"/>
          <w:kern w:val="0"/>
          <w:sz w:val="24"/>
          <w:szCs w:val="24"/>
        </w:rPr>
        <w:t xml:space="preserve"> colorectal tissue samples</w:t>
      </w:r>
      <w:r w:rsidR="001D10E3" w:rsidRPr="007F00D3">
        <w:rPr>
          <w:rFonts w:ascii="Book Antiqua" w:hAnsi="Book Antiqua" w:cs="Times New Roman"/>
          <w:kern w:val="0"/>
          <w:sz w:val="24"/>
          <w:szCs w:val="24"/>
        </w:rPr>
        <w:t xml:space="preserve"> that</w:t>
      </w:r>
      <w:r w:rsidR="00C74B05" w:rsidRPr="007F00D3">
        <w:rPr>
          <w:rFonts w:ascii="Book Antiqua" w:hAnsi="Book Antiqua" w:cs="Times New Roman"/>
          <w:kern w:val="0"/>
          <w:sz w:val="24"/>
          <w:szCs w:val="24"/>
        </w:rPr>
        <w:t xml:space="preserve"> </w:t>
      </w:r>
      <w:r w:rsidR="00394FD4" w:rsidRPr="007F00D3">
        <w:rPr>
          <w:rFonts w:ascii="Book Antiqua" w:hAnsi="Book Antiqua" w:cs="Times New Roman"/>
          <w:kern w:val="0"/>
          <w:sz w:val="24"/>
          <w:szCs w:val="24"/>
        </w:rPr>
        <w:t>included</w:t>
      </w:r>
      <w:r w:rsidR="00D15AA8" w:rsidRPr="007F00D3">
        <w:rPr>
          <w:rFonts w:ascii="Book Antiqua" w:hAnsi="Book Antiqua" w:cs="Times New Roman"/>
          <w:kern w:val="0"/>
          <w:sz w:val="24"/>
          <w:szCs w:val="24"/>
        </w:rPr>
        <w:t xml:space="preserve"> carcinoma, adenoma</w:t>
      </w:r>
      <w:r w:rsidR="00D904A8" w:rsidRPr="007F00D3">
        <w:rPr>
          <w:rFonts w:ascii="Book Antiqua" w:hAnsi="Book Antiqua" w:cs="Times New Roman"/>
          <w:kern w:val="0"/>
          <w:sz w:val="24"/>
          <w:szCs w:val="24"/>
        </w:rPr>
        <w:t>,</w:t>
      </w:r>
      <w:r w:rsidR="00D15AA8" w:rsidRPr="007F00D3">
        <w:rPr>
          <w:rFonts w:ascii="Book Antiqua" w:hAnsi="Book Antiqua" w:cs="Times New Roman"/>
          <w:kern w:val="0"/>
          <w:sz w:val="24"/>
          <w:szCs w:val="24"/>
        </w:rPr>
        <w:t xml:space="preserve"> and adjacent non</w:t>
      </w:r>
      <w:r w:rsidR="00D06C63" w:rsidRPr="007F00D3">
        <w:rPr>
          <w:rFonts w:ascii="Book Antiqua" w:hAnsi="Book Antiqua" w:cs="Times New Roman"/>
          <w:kern w:val="0"/>
          <w:sz w:val="24"/>
          <w:szCs w:val="24"/>
        </w:rPr>
        <w:t>-</w:t>
      </w:r>
      <w:r w:rsidR="00D15AA8" w:rsidRPr="007F00D3">
        <w:rPr>
          <w:rFonts w:ascii="Book Antiqua" w:hAnsi="Book Antiqua" w:cs="Times New Roman"/>
          <w:kern w:val="0"/>
          <w:sz w:val="24"/>
          <w:szCs w:val="24"/>
        </w:rPr>
        <w:t xml:space="preserve">neoplastic mucosa </w:t>
      </w:r>
      <w:r w:rsidR="00397178" w:rsidRPr="007F00D3">
        <w:rPr>
          <w:rFonts w:ascii="Book Antiqua" w:hAnsi="Book Antiqua" w:cs="Times New Roman"/>
          <w:kern w:val="0"/>
          <w:sz w:val="24"/>
          <w:szCs w:val="24"/>
        </w:rPr>
        <w:t xml:space="preserve">were obtained from patients who </w:t>
      </w:r>
      <w:r w:rsidR="00E254D2" w:rsidRPr="007F00D3">
        <w:rPr>
          <w:rFonts w:ascii="Book Antiqua" w:hAnsi="Book Antiqua" w:cs="Times New Roman"/>
          <w:kern w:val="0"/>
          <w:sz w:val="24"/>
          <w:szCs w:val="24"/>
        </w:rPr>
        <w:t>underwent ESD at</w:t>
      </w:r>
      <w:r w:rsidR="00D57442" w:rsidRPr="007F00D3">
        <w:rPr>
          <w:rFonts w:ascii="Book Antiqua" w:hAnsi="Book Antiqua" w:cs="Times New Roman"/>
          <w:kern w:val="0"/>
          <w:sz w:val="24"/>
          <w:szCs w:val="24"/>
        </w:rPr>
        <w:t xml:space="preserve"> Tohoku</w:t>
      </w:r>
      <w:r w:rsidR="00397178" w:rsidRPr="007F00D3">
        <w:rPr>
          <w:rFonts w:ascii="Book Antiqua" w:hAnsi="Book Antiqua" w:cs="Times New Roman"/>
          <w:kern w:val="0"/>
          <w:sz w:val="24"/>
          <w:szCs w:val="24"/>
        </w:rPr>
        <w:t xml:space="preserve"> University </w:t>
      </w:r>
      <w:r w:rsidR="001D10E3" w:rsidRPr="007F00D3">
        <w:rPr>
          <w:rFonts w:ascii="Book Antiqua" w:hAnsi="Book Antiqua" w:cs="Times New Roman"/>
          <w:kern w:val="0"/>
          <w:sz w:val="24"/>
          <w:szCs w:val="24"/>
        </w:rPr>
        <w:t xml:space="preserve">between </w:t>
      </w:r>
      <w:r w:rsidR="00D3290C" w:rsidRPr="007F00D3">
        <w:rPr>
          <w:rFonts w:ascii="Book Antiqua" w:hAnsi="Book Antiqua" w:cs="Times New Roman"/>
          <w:kern w:val="0"/>
          <w:sz w:val="24"/>
          <w:szCs w:val="24"/>
        </w:rPr>
        <w:t xml:space="preserve">January 2011 </w:t>
      </w:r>
      <w:r w:rsidR="001D10E3" w:rsidRPr="007F00D3">
        <w:rPr>
          <w:rFonts w:ascii="Book Antiqua" w:hAnsi="Book Antiqua" w:cs="Times New Roman"/>
          <w:kern w:val="0"/>
          <w:sz w:val="24"/>
          <w:szCs w:val="24"/>
        </w:rPr>
        <w:t xml:space="preserve">and </w:t>
      </w:r>
      <w:r w:rsidR="00D3290C" w:rsidRPr="007F00D3">
        <w:rPr>
          <w:rFonts w:ascii="Book Antiqua" w:hAnsi="Book Antiqua" w:cs="Times New Roman"/>
          <w:kern w:val="0"/>
          <w:sz w:val="24"/>
          <w:szCs w:val="24"/>
        </w:rPr>
        <w:t xml:space="preserve">December 2014 </w:t>
      </w:r>
      <w:r w:rsidR="001D10E3" w:rsidRPr="007F00D3">
        <w:rPr>
          <w:rFonts w:ascii="Book Antiqua" w:hAnsi="Book Antiqua" w:cs="Times New Roman"/>
          <w:kern w:val="0"/>
          <w:sz w:val="24"/>
          <w:szCs w:val="24"/>
        </w:rPr>
        <w:t>and</w:t>
      </w:r>
      <w:r w:rsidR="00C74B05" w:rsidRPr="007F00D3">
        <w:rPr>
          <w:rFonts w:ascii="Book Antiqua" w:hAnsi="Book Antiqua" w:cs="Times New Roman"/>
          <w:kern w:val="0"/>
          <w:sz w:val="24"/>
          <w:szCs w:val="24"/>
        </w:rPr>
        <w:t xml:space="preserve"> </w:t>
      </w:r>
      <w:r w:rsidR="001D10E3" w:rsidRPr="007F00D3">
        <w:rPr>
          <w:rFonts w:ascii="Book Antiqua" w:hAnsi="Book Antiqua" w:cs="Times New Roman"/>
          <w:kern w:val="0"/>
          <w:sz w:val="24"/>
          <w:szCs w:val="24"/>
        </w:rPr>
        <w:t xml:space="preserve">provided </w:t>
      </w:r>
      <w:r w:rsidR="00C74B05" w:rsidRPr="007F00D3">
        <w:rPr>
          <w:rFonts w:ascii="Book Antiqua" w:hAnsi="Book Antiqua" w:cs="Times New Roman"/>
          <w:kern w:val="0"/>
          <w:sz w:val="24"/>
          <w:szCs w:val="24"/>
        </w:rPr>
        <w:t>written informed consent</w:t>
      </w:r>
      <w:r w:rsidR="001D10E3" w:rsidRPr="007F00D3">
        <w:rPr>
          <w:rFonts w:ascii="Book Antiqua" w:hAnsi="Book Antiqua" w:cs="Times New Roman"/>
          <w:kern w:val="0"/>
          <w:sz w:val="24"/>
          <w:szCs w:val="24"/>
        </w:rPr>
        <w:t xml:space="preserve"> for study participation</w:t>
      </w:r>
      <w:r w:rsidR="00C74B05" w:rsidRPr="007F00D3">
        <w:rPr>
          <w:rFonts w:ascii="Book Antiqua" w:hAnsi="Book Antiqua" w:cs="Times New Roman"/>
          <w:kern w:val="0"/>
          <w:sz w:val="24"/>
          <w:szCs w:val="24"/>
        </w:rPr>
        <w:t>.</w:t>
      </w:r>
      <w:r w:rsidR="00394FD4" w:rsidRPr="007F00D3">
        <w:rPr>
          <w:rFonts w:ascii="Book Antiqua" w:hAnsi="Book Antiqua" w:cs="Times New Roman"/>
          <w:kern w:val="0"/>
          <w:sz w:val="24"/>
          <w:szCs w:val="24"/>
        </w:rPr>
        <w:t xml:space="preserve"> </w:t>
      </w:r>
      <w:r w:rsidR="00C74B05" w:rsidRPr="007F00D3">
        <w:rPr>
          <w:rFonts w:ascii="Book Antiqua" w:hAnsi="Book Antiqua" w:cs="Times New Roman"/>
          <w:sz w:val="24"/>
          <w:szCs w:val="24"/>
        </w:rPr>
        <w:t xml:space="preserve">All the cancers were limited to </w:t>
      </w:r>
      <w:r w:rsidR="00397178" w:rsidRPr="007F00D3">
        <w:rPr>
          <w:rFonts w:ascii="Book Antiqua" w:hAnsi="Book Antiqua" w:cs="Times New Roman"/>
          <w:sz w:val="24"/>
          <w:szCs w:val="24"/>
        </w:rPr>
        <w:t xml:space="preserve">submucosal </w:t>
      </w:r>
      <w:r w:rsidR="004A541D" w:rsidRPr="007F00D3">
        <w:rPr>
          <w:rFonts w:ascii="Book Antiqua" w:hAnsi="Book Antiqua" w:cs="Times New Roman"/>
          <w:sz w:val="24"/>
          <w:szCs w:val="24"/>
        </w:rPr>
        <w:t>carcinomas</w:t>
      </w:r>
      <w:r w:rsidR="00C74B05" w:rsidRPr="007F00D3">
        <w:rPr>
          <w:rFonts w:ascii="Book Antiqua" w:hAnsi="Book Antiqua" w:cs="Times New Roman"/>
          <w:sz w:val="24"/>
          <w:szCs w:val="24"/>
        </w:rPr>
        <w:t>, which were classified</w:t>
      </w:r>
      <w:r w:rsidR="00397178" w:rsidRPr="007F00D3">
        <w:rPr>
          <w:rFonts w:ascii="Book Antiqua" w:hAnsi="Book Antiqua" w:cs="Times New Roman"/>
          <w:sz w:val="24"/>
          <w:szCs w:val="24"/>
        </w:rPr>
        <w:t xml:space="preserve"> </w:t>
      </w:r>
      <w:r w:rsidR="00C74B05" w:rsidRPr="007F00D3">
        <w:rPr>
          <w:rFonts w:ascii="Book Antiqua" w:hAnsi="Book Antiqua" w:cs="Times New Roman"/>
          <w:sz w:val="24"/>
          <w:szCs w:val="24"/>
        </w:rPr>
        <w:t xml:space="preserve">as </w:t>
      </w:r>
      <w:r w:rsidR="00397178" w:rsidRPr="007F00D3">
        <w:rPr>
          <w:rFonts w:ascii="Book Antiqua" w:hAnsi="Book Antiqua" w:cs="Times New Roman"/>
          <w:sz w:val="24"/>
          <w:szCs w:val="24"/>
        </w:rPr>
        <w:t>T1M0N0</w:t>
      </w:r>
      <w:r w:rsidR="00C74B05" w:rsidRPr="007F00D3">
        <w:rPr>
          <w:rFonts w:ascii="Book Antiqua" w:hAnsi="Book Antiqua" w:cs="Times New Roman"/>
          <w:sz w:val="24"/>
          <w:szCs w:val="24"/>
        </w:rPr>
        <w:t xml:space="preserve"> </w:t>
      </w:r>
      <w:r w:rsidR="00397178" w:rsidRPr="007F00D3">
        <w:rPr>
          <w:rFonts w:ascii="Book Antiqua" w:hAnsi="Book Antiqua" w:cs="Times New Roman"/>
          <w:sz w:val="24"/>
          <w:szCs w:val="24"/>
        </w:rPr>
        <w:t>(</w:t>
      </w:r>
      <w:r w:rsidR="00E414AA" w:rsidRPr="007F00D3">
        <w:rPr>
          <w:rFonts w:ascii="Book Antiqua" w:hAnsi="Book Antiqua" w:cs="Times New Roman"/>
          <w:kern w:val="0"/>
          <w:sz w:val="24"/>
          <w:szCs w:val="24"/>
        </w:rPr>
        <w:t>American Joint Committee on Cancer</w:t>
      </w:r>
      <w:r w:rsidR="00397178" w:rsidRPr="007F00D3">
        <w:rPr>
          <w:rFonts w:ascii="Book Antiqua" w:hAnsi="Book Antiqua" w:cs="Times New Roman"/>
          <w:kern w:val="0"/>
          <w:sz w:val="24"/>
          <w:szCs w:val="24"/>
        </w:rPr>
        <w:t xml:space="preserve"> Staging Manual)</w:t>
      </w:r>
      <w:r w:rsidR="00C74B05" w:rsidRPr="007F00D3">
        <w:rPr>
          <w:rFonts w:ascii="Book Antiqua" w:hAnsi="Book Antiqua" w:cs="Times New Roman"/>
          <w:kern w:val="0"/>
          <w:sz w:val="24"/>
          <w:szCs w:val="24"/>
        </w:rPr>
        <w:t xml:space="preserve"> </w:t>
      </w:r>
      <w:r w:rsidR="006E7B66" w:rsidRPr="007F00D3">
        <w:rPr>
          <w:rFonts w:ascii="Book Antiqua" w:hAnsi="Book Antiqua" w:cs="Times New Roman"/>
          <w:kern w:val="0"/>
          <w:sz w:val="24"/>
          <w:szCs w:val="24"/>
        </w:rPr>
        <w:t>in this s</w:t>
      </w:r>
      <w:r w:rsidR="006E7B66" w:rsidRPr="007F00D3">
        <w:rPr>
          <w:rFonts w:ascii="Book Antiqua" w:hAnsi="Book Antiqua" w:cs="Times New Roman"/>
          <w:color w:val="000000" w:themeColor="text1"/>
          <w:kern w:val="0"/>
          <w:sz w:val="24"/>
          <w:szCs w:val="24"/>
        </w:rPr>
        <w:t>tudy</w:t>
      </w:r>
      <w:r w:rsidR="00D95A27" w:rsidRPr="007F00D3">
        <w:rPr>
          <w:rFonts w:ascii="Book Antiqua" w:hAnsi="Book Antiqua" w:cs="Times New Roman"/>
          <w:color w:val="000000" w:themeColor="text1"/>
          <w:kern w:val="0"/>
          <w:sz w:val="24"/>
          <w:szCs w:val="24"/>
        </w:rPr>
        <w:t xml:space="preserve">. </w:t>
      </w:r>
      <w:r w:rsidR="00746A2E" w:rsidRPr="007F00D3">
        <w:rPr>
          <w:rFonts w:ascii="Book Antiqua" w:hAnsi="Book Antiqua" w:cs="Times New Roman"/>
          <w:color w:val="000000" w:themeColor="text1"/>
          <w:kern w:val="0"/>
          <w:sz w:val="24"/>
          <w:szCs w:val="24"/>
        </w:rPr>
        <w:t>The 1</w:t>
      </w:r>
      <w:r w:rsidR="00E27537" w:rsidRPr="007F00D3">
        <w:rPr>
          <w:rFonts w:ascii="Book Antiqua" w:hAnsi="Book Antiqua" w:cs="Times New Roman"/>
          <w:color w:val="000000" w:themeColor="text1"/>
          <w:kern w:val="0"/>
          <w:sz w:val="24"/>
          <w:szCs w:val="24"/>
        </w:rPr>
        <w:t>8 colorectal samples were LST (15</w:t>
      </w:r>
      <w:r w:rsidR="00746A2E" w:rsidRPr="007F00D3">
        <w:rPr>
          <w:rFonts w:ascii="Book Antiqua" w:hAnsi="Book Antiqua" w:cs="Times New Roman"/>
          <w:color w:val="000000" w:themeColor="text1"/>
          <w:kern w:val="0"/>
          <w:sz w:val="24"/>
          <w:szCs w:val="24"/>
        </w:rPr>
        <w:t xml:space="preserve"> </w:t>
      </w:r>
      <w:r w:rsidR="00E27537" w:rsidRPr="007F00D3">
        <w:rPr>
          <w:rFonts w:ascii="Book Antiqua" w:hAnsi="Book Antiqua" w:cs="Times New Roman"/>
          <w:color w:val="000000" w:themeColor="text1"/>
          <w:sz w:val="24"/>
          <w:szCs w:val="24"/>
        </w:rPr>
        <w:t>carcinoma with adenoma and 3</w:t>
      </w:r>
      <w:r w:rsidR="00746A2E" w:rsidRPr="007F00D3">
        <w:rPr>
          <w:rFonts w:ascii="Book Antiqua" w:hAnsi="Book Antiqua" w:cs="Times New Roman"/>
          <w:color w:val="000000" w:themeColor="text1"/>
          <w:sz w:val="24"/>
          <w:szCs w:val="24"/>
        </w:rPr>
        <w:t xml:space="preserve"> carcinoma without adenoma) and the 3 </w:t>
      </w:r>
      <w:r w:rsidR="00746A2E" w:rsidRPr="007F00D3">
        <w:rPr>
          <w:rFonts w:ascii="Book Antiqua" w:hAnsi="Book Antiqua" w:cs="Times New Roman"/>
          <w:color w:val="000000" w:themeColor="text1"/>
          <w:kern w:val="0"/>
          <w:sz w:val="24"/>
          <w:szCs w:val="24"/>
        </w:rPr>
        <w:t>colorectal samples</w:t>
      </w:r>
      <w:r w:rsidR="00746A2E" w:rsidRPr="007F00D3">
        <w:rPr>
          <w:rFonts w:ascii="Book Antiqua" w:hAnsi="Book Antiqua" w:cs="Times New Roman"/>
          <w:color w:val="000000" w:themeColor="text1"/>
          <w:sz w:val="24"/>
          <w:szCs w:val="24"/>
        </w:rPr>
        <w:t xml:space="preserve"> were protrud</w:t>
      </w:r>
      <w:r w:rsidR="002D3770" w:rsidRPr="007F00D3">
        <w:rPr>
          <w:rFonts w:ascii="Book Antiqua" w:hAnsi="Book Antiqua" w:cs="Times New Roman"/>
          <w:color w:val="000000" w:themeColor="text1"/>
          <w:sz w:val="24"/>
          <w:szCs w:val="24"/>
        </w:rPr>
        <w:t>ed-type carcinoma with adenoma.</w:t>
      </w:r>
    </w:p>
    <w:p w14:paraId="2BAC6687" w14:textId="5B0376AE" w:rsidR="006D76E7" w:rsidRPr="007F00D3" w:rsidRDefault="00106832" w:rsidP="00FC044A">
      <w:pPr>
        <w:snapToGrid w:val="0"/>
        <w:spacing w:line="360" w:lineRule="auto"/>
        <w:ind w:firstLineChars="100" w:firstLine="240"/>
        <w:rPr>
          <w:rFonts w:ascii="Book Antiqua" w:hAnsi="Book Antiqua" w:cs="Times New Roman"/>
          <w:kern w:val="0"/>
          <w:sz w:val="24"/>
          <w:szCs w:val="24"/>
        </w:rPr>
      </w:pPr>
      <w:r w:rsidRPr="007F00D3">
        <w:rPr>
          <w:rFonts w:ascii="Book Antiqua" w:hAnsi="Book Antiqua" w:cs="Times New Roman"/>
          <w:kern w:val="0"/>
          <w:sz w:val="24"/>
          <w:szCs w:val="24"/>
        </w:rPr>
        <w:t>A senior pathologist reviewed the histopathological grades and types of all cases</w:t>
      </w:r>
      <w:r w:rsidR="00011E01" w:rsidRPr="007F00D3">
        <w:rPr>
          <w:rFonts w:ascii="Book Antiqua" w:hAnsi="Book Antiqua" w:cs="Times New Roman"/>
          <w:kern w:val="0"/>
          <w:sz w:val="24"/>
          <w:szCs w:val="24"/>
        </w:rPr>
        <w:t xml:space="preserve">. </w:t>
      </w:r>
      <w:r w:rsidR="00397178" w:rsidRPr="007F00D3">
        <w:rPr>
          <w:rFonts w:ascii="Book Antiqua" w:hAnsi="Book Antiqua" w:cs="Times New Roman"/>
          <w:kern w:val="0"/>
          <w:sz w:val="24"/>
          <w:szCs w:val="24"/>
        </w:rPr>
        <w:t xml:space="preserve">Regions of </w:t>
      </w:r>
      <w:r w:rsidR="00D3290C" w:rsidRPr="007F00D3">
        <w:rPr>
          <w:rFonts w:ascii="Book Antiqua" w:hAnsi="Book Antiqua" w:cs="Times New Roman"/>
          <w:kern w:val="0"/>
          <w:sz w:val="24"/>
          <w:szCs w:val="24"/>
        </w:rPr>
        <w:t xml:space="preserve">colorectal </w:t>
      </w:r>
      <w:r w:rsidR="00397178" w:rsidRPr="007F00D3">
        <w:rPr>
          <w:rFonts w:ascii="Book Antiqua" w:hAnsi="Book Antiqua" w:cs="Times New Roman"/>
          <w:kern w:val="0"/>
          <w:sz w:val="24"/>
          <w:szCs w:val="24"/>
        </w:rPr>
        <w:t>carcinoma</w:t>
      </w:r>
      <w:r w:rsidR="00BE12C9" w:rsidRPr="007F00D3">
        <w:rPr>
          <w:rFonts w:ascii="Book Antiqua" w:hAnsi="Book Antiqua" w:cs="Times New Roman"/>
          <w:kern w:val="0"/>
          <w:sz w:val="24"/>
          <w:szCs w:val="24"/>
        </w:rPr>
        <w:t>,</w:t>
      </w:r>
      <w:r w:rsidR="00397178" w:rsidRPr="007F00D3">
        <w:rPr>
          <w:rFonts w:ascii="Book Antiqua" w:hAnsi="Book Antiqua" w:cs="Times New Roman"/>
          <w:kern w:val="0"/>
          <w:sz w:val="24"/>
          <w:szCs w:val="24"/>
        </w:rPr>
        <w:t xml:space="preserve"> pre-existing adenoma</w:t>
      </w:r>
      <w:r w:rsidR="001D10E3" w:rsidRPr="007F00D3">
        <w:rPr>
          <w:rFonts w:ascii="Book Antiqua" w:hAnsi="Book Antiqua" w:cs="Times New Roman"/>
          <w:kern w:val="0"/>
          <w:sz w:val="24"/>
          <w:szCs w:val="24"/>
        </w:rPr>
        <w:t>,</w:t>
      </w:r>
      <w:r w:rsidR="00397178" w:rsidRPr="007F00D3">
        <w:rPr>
          <w:rFonts w:ascii="Book Antiqua" w:hAnsi="Book Antiqua" w:cs="Times New Roman"/>
          <w:kern w:val="0"/>
          <w:sz w:val="24"/>
          <w:szCs w:val="24"/>
        </w:rPr>
        <w:t xml:space="preserve"> and adjacent non</w:t>
      </w:r>
      <w:r w:rsidR="00D06C63" w:rsidRPr="007F00D3">
        <w:rPr>
          <w:rFonts w:ascii="Book Antiqua" w:hAnsi="Book Antiqua" w:cs="Times New Roman"/>
          <w:kern w:val="0"/>
          <w:sz w:val="24"/>
          <w:szCs w:val="24"/>
        </w:rPr>
        <w:t>-</w:t>
      </w:r>
      <w:r w:rsidR="00397178" w:rsidRPr="007F00D3">
        <w:rPr>
          <w:rFonts w:ascii="Book Antiqua" w:hAnsi="Book Antiqua" w:cs="Times New Roman"/>
          <w:kern w:val="0"/>
          <w:sz w:val="24"/>
          <w:szCs w:val="24"/>
        </w:rPr>
        <w:t xml:space="preserve">neoplastic mucosa in a resection specimen were </w:t>
      </w:r>
      <w:proofErr w:type="spellStart"/>
      <w:r w:rsidR="00397178" w:rsidRPr="007F00D3">
        <w:rPr>
          <w:rFonts w:ascii="Book Antiqua" w:hAnsi="Book Antiqua" w:cs="Times New Roman"/>
          <w:kern w:val="0"/>
          <w:sz w:val="24"/>
          <w:szCs w:val="24"/>
        </w:rPr>
        <w:t>microdissected</w:t>
      </w:r>
      <w:proofErr w:type="spellEnd"/>
      <w:r w:rsidR="0096257D" w:rsidRPr="007F00D3">
        <w:rPr>
          <w:rFonts w:ascii="Book Antiqua" w:hAnsi="Book Antiqua" w:cs="Times New Roman"/>
          <w:kern w:val="0"/>
          <w:sz w:val="24"/>
          <w:szCs w:val="24"/>
        </w:rPr>
        <w:t xml:space="preserve"> </w:t>
      </w:r>
      <w:r w:rsidR="00397178" w:rsidRPr="007F00D3">
        <w:rPr>
          <w:rFonts w:ascii="Book Antiqua" w:hAnsi="Book Antiqua" w:cs="Times New Roman"/>
          <w:kern w:val="0"/>
          <w:sz w:val="24"/>
          <w:szCs w:val="24"/>
        </w:rPr>
        <w:t>using</w:t>
      </w:r>
      <w:r w:rsidR="001D10E3" w:rsidRPr="007F00D3">
        <w:rPr>
          <w:rFonts w:ascii="Book Antiqua" w:hAnsi="Book Antiqua" w:cs="Times New Roman"/>
          <w:kern w:val="0"/>
          <w:sz w:val="24"/>
          <w:szCs w:val="24"/>
        </w:rPr>
        <w:t xml:space="preserve"> a</w:t>
      </w:r>
      <w:r w:rsidR="00397178" w:rsidRPr="007F00D3">
        <w:rPr>
          <w:rFonts w:ascii="Book Antiqua" w:hAnsi="Book Antiqua" w:cs="Times New Roman"/>
          <w:kern w:val="0"/>
          <w:sz w:val="24"/>
          <w:szCs w:val="24"/>
        </w:rPr>
        <w:t xml:space="preserve"> </w:t>
      </w:r>
      <w:r w:rsidR="001D10E3" w:rsidRPr="007F00D3">
        <w:rPr>
          <w:rFonts w:ascii="Book Antiqua" w:hAnsi="Book Antiqua" w:cs="Times New Roman"/>
          <w:kern w:val="0"/>
          <w:sz w:val="24"/>
          <w:szCs w:val="24"/>
        </w:rPr>
        <w:t xml:space="preserve">laser </w:t>
      </w:r>
      <w:r w:rsidR="0096532F" w:rsidRPr="007F00D3">
        <w:rPr>
          <w:rFonts w:ascii="Book Antiqua" w:hAnsi="Book Antiqua" w:cs="Times New Roman"/>
          <w:kern w:val="0"/>
          <w:sz w:val="24"/>
          <w:szCs w:val="24"/>
        </w:rPr>
        <w:t>microdissection (</w:t>
      </w:r>
      <w:r w:rsidR="00397178" w:rsidRPr="007F00D3">
        <w:rPr>
          <w:rFonts w:ascii="Book Antiqua" w:hAnsi="Book Antiqua" w:cs="Times New Roman"/>
          <w:kern w:val="0"/>
          <w:sz w:val="24"/>
          <w:szCs w:val="24"/>
        </w:rPr>
        <w:t>LMD</w:t>
      </w:r>
      <w:r w:rsidR="0096532F" w:rsidRPr="007F00D3">
        <w:rPr>
          <w:rFonts w:ascii="Book Antiqua" w:hAnsi="Book Antiqua" w:cs="Times New Roman"/>
          <w:kern w:val="0"/>
          <w:sz w:val="24"/>
          <w:szCs w:val="24"/>
        </w:rPr>
        <w:t xml:space="preserve">) </w:t>
      </w:r>
      <w:r w:rsidRPr="007F00D3">
        <w:rPr>
          <w:rFonts w:ascii="Book Antiqua" w:hAnsi="Book Antiqua" w:cs="Times New Roman"/>
          <w:kern w:val="0"/>
          <w:sz w:val="24"/>
          <w:szCs w:val="24"/>
        </w:rPr>
        <w:t xml:space="preserve">system </w:t>
      </w:r>
      <w:r w:rsidR="00397178" w:rsidRPr="007F00D3">
        <w:rPr>
          <w:rFonts w:ascii="Book Antiqua" w:hAnsi="Book Antiqua" w:cs="Times New Roman"/>
          <w:kern w:val="0"/>
          <w:sz w:val="24"/>
          <w:szCs w:val="24"/>
        </w:rPr>
        <w:t>(L</w:t>
      </w:r>
      <w:r w:rsidRPr="007F00D3">
        <w:rPr>
          <w:rFonts w:ascii="Book Antiqua" w:hAnsi="Book Antiqua" w:cs="Times New Roman"/>
          <w:kern w:val="0"/>
          <w:sz w:val="24"/>
          <w:szCs w:val="24"/>
        </w:rPr>
        <w:t>e</w:t>
      </w:r>
      <w:r w:rsidR="00397178" w:rsidRPr="007F00D3">
        <w:rPr>
          <w:rFonts w:ascii="Book Antiqua" w:hAnsi="Book Antiqua" w:cs="Times New Roman"/>
          <w:kern w:val="0"/>
          <w:sz w:val="24"/>
          <w:szCs w:val="24"/>
        </w:rPr>
        <w:t>ica</w:t>
      </w:r>
      <w:r w:rsidRPr="007F00D3">
        <w:rPr>
          <w:rFonts w:ascii="Book Antiqua" w:hAnsi="Book Antiqua" w:cs="Times New Roman"/>
          <w:kern w:val="0"/>
          <w:sz w:val="24"/>
          <w:szCs w:val="24"/>
        </w:rPr>
        <w:t xml:space="preserve"> Microsystems, </w:t>
      </w:r>
      <w:proofErr w:type="spellStart"/>
      <w:r w:rsidRPr="007F00D3">
        <w:rPr>
          <w:rFonts w:ascii="Book Antiqua" w:hAnsi="Book Antiqua" w:cs="Times New Roman"/>
          <w:kern w:val="0"/>
          <w:sz w:val="24"/>
          <w:szCs w:val="24"/>
        </w:rPr>
        <w:t>Wetzlar</w:t>
      </w:r>
      <w:proofErr w:type="spellEnd"/>
      <w:r w:rsidRPr="007F00D3">
        <w:rPr>
          <w:rFonts w:ascii="Book Antiqua" w:hAnsi="Book Antiqua" w:cs="Times New Roman"/>
          <w:kern w:val="0"/>
          <w:sz w:val="24"/>
          <w:szCs w:val="24"/>
        </w:rPr>
        <w:t>, Germany</w:t>
      </w:r>
      <w:r w:rsidR="00BE12C9" w:rsidRPr="007F00D3">
        <w:rPr>
          <w:rFonts w:ascii="Book Antiqua" w:hAnsi="Book Antiqua" w:cs="Times New Roman"/>
          <w:kern w:val="0"/>
          <w:sz w:val="24"/>
          <w:szCs w:val="24"/>
        </w:rPr>
        <w:t>)</w:t>
      </w:r>
      <w:r w:rsidR="00980C70" w:rsidRPr="007F00D3">
        <w:rPr>
          <w:rFonts w:ascii="Book Antiqua" w:hAnsi="Book Antiqua" w:cs="Times New Roman"/>
          <w:kern w:val="0"/>
          <w:sz w:val="24"/>
          <w:szCs w:val="24"/>
        </w:rPr>
        <w:t>.</w:t>
      </w:r>
      <w:r w:rsidR="006D76E7" w:rsidRPr="007F00D3">
        <w:rPr>
          <w:rFonts w:ascii="Book Antiqua" w:hAnsi="Book Antiqua" w:cs="Times New Roman"/>
          <w:kern w:val="0"/>
          <w:sz w:val="24"/>
          <w:szCs w:val="24"/>
        </w:rPr>
        <w:t xml:space="preserve"> </w:t>
      </w:r>
      <w:r w:rsidR="001D10E3" w:rsidRPr="007F00D3">
        <w:rPr>
          <w:rFonts w:ascii="Book Antiqua" w:hAnsi="Book Antiqua" w:cs="Times New Roman"/>
          <w:sz w:val="24"/>
          <w:szCs w:val="24"/>
        </w:rPr>
        <w:t xml:space="preserve">This </w:t>
      </w:r>
      <w:r w:rsidR="006D76E7" w:rsidRPr="007F00D3">
        <w:rPr>
          <w:rFonts w:ascii="Book Antiqua" w:hAnsi="Book Antiqua" w:cs="Times New Roman"/>
          <w:sz w:val="24"/>
          <w:szCs w:val="24"/>
        </w:rPr>
        <w:t xml:space="preserve">study was reviewed and approved by the ethics committee and the institutional review board at </w:t>
      </w:r>
      <w:r w:rsidR="001D10E3" w:rsidRPr="007F00D3">
        <w:rPr>
          <w:rFonts w:ascii="Book Antiqua" w:hAnsi="Book Antiqua" w:cs="Times New Roman"/>
          <w:sz w:val="24"/>
          <w:szCs w:val="24"/>
        </w:rPr>
        <w:t xml:space="preserve">the </w:t>
      </w:r>
      <w:r w:rsidR="006D76E7" w:rsidRPr="007F00D3">
        <w:rPr>
          <w:rFonts w:ascii="Book Antiqua" w:hAnsi="Book Antiqua" w:cs="Times New Roman"/>
          <w:sz w:val="24"/>
          <w:szCs w:val="24"/>
        </w:rPr>
        <w:t>Tohoku University Hospital.</w:t>
      </w:r>
    </w:p>
    <w:p w14:paraId="0FE61B64" w14:textId="77777777" w:rsidR="00BE12C9" w:rsidRPr="007F00D3" w:rsidRDefault="00BE12C9" w:rsidP="00DE4DA6">
      <w:pPr>
        <w:autoSpaceDE w:val="0"/>
        <w:autoSpaceDN w:val="0"/>
        <w:adjustRightInd w:val="0"/>
        <w:snapToGrid w:val="0"/>
        <w:spacing w:line="360" w:lineRule="auto"/>
        <w:rPr>
          <w:rFonts w:ascii="Book Antiqua" w:hAnsi="Book Antiqua" w:cs="Times New Roman"/>
          <w:color w:val="000000" w:themeColor="text1"/>
          <w:sz w:val="24"/>
          <w:szCs w:val="24"/>
        </w:rPr>
      </w:pPr>
    </w:p>
    <w:p w14:paraId="09B596B6" w14:textId="6AC9E343" w:rsidR="00550758" w:rsidRPr="007F00D3" w:rsidRDefault="00BE12C9" w:rsidP="00DE4DA6">
      <w:pPr>
        <w:snapToGrid w:val="0"/>
        <w:spacing w:line="360" w:lineRule="auto"/>
        <w:rPr>
          <w:rFonts w:ascii="Book Antiqua" w:eastAsia="AdvGulliv-I" w:hAnsi="Book Antiqua" w:cs="Times New Roman"/>
          <w:b/>
          <w:i/>
          <w:kern w:val="0"/>
          <w:sz w:val="24"/>
          <w:szCs w:val="24"/>
        </w:rPr>
      </w:pPr>
      <w:r w:rsidRPr="007F00D3">
        <w:rPr>
          <w:rFonts w:ascii="Book Antiqua" w:eastAsia="AdvGulliv-I" w:hAnsi="Book Antiqua" w:cs="Times New Roman"/>
          <w:b/>
          <w:i/>
          <w:kern w:val="0"/>
          <w:sz w:val="24"/>
          <w:szCs w:val="24"/>
        </w:rPr>
        <w:t xml:space="preserve">Cell lines and </w:t>
      </w:r>
      <w:r w:rsidR="005979DA" w:rsidRPr="007F00D3">
        <w:rPr>
          <w:rFonts w:ascii="Book Antiqua" w:eastAsia="AdvGulliv-I" w:hAnsi="Book Antiqua" w:cs="Times New Roman"/>
          <w:b/>
          <w:i/>
          <w:kern w:val="0"/>
          <w:sz w:val="24"/>
          <w:szCs w:val="24"/>
        </w:rPr>
        <w:t>transfection</w:t>
      </w:r>
    </w:p>
    <w:p w14:paraId="16636D41" w14:textId="58AB962E" w:rsidR="00550758" w:rsidRPr="007F00D3" w:rsidRDefault="00550758" w:rsidP="00DE4DA6">
      <w:pPr>
        <w:autoSpaceDE w:val="0"/>
        <w:autoSpaceDN w:val="0"/>
        <w:adjustRightInd w:val="0"/>
        <w:snapToGrid w:val="0"/>
        <w:spacing w:line="360" w:lineRule="auto"/>
        <w:rPr>
          <w:rFonts w:ascii="Book Antiqua" w:eastAsia="AdvGulliv-R" w:hAnsi="Book Antiqua" w:cs="Times New Roman"/>
          <w:kern w:val="0"/>
          <w:sz w:val="24"/>
          <w:szCs w:val="24"/>
        </w:rPr>
      </w:pPr>
      <w:r w:rsidRPr="007F00D3">
        <w:rPr>
          <w:rFonts w:ascii="Book Antiqua" w:eastAsia="AdvGulliv-R" w:hAnsi="Book Antiqua" w:cs="Times New Roman"/>
          <w:kern w:val="0"/>
          <w:sz w:val="24"/>
          <w:szCs w:val="24"/>
        </w:rPr>
        <w:t>Human colon cancer cell lines HT29 and SW480 were obtained</w:t>
      </w:r>
      <w:r w:rsidR="00BE12C9" w:rsidRPr="007F00D3">
        <w:rPr>
          <w:rFonts w:ascii="Book Antiqua" w:eastAsia="AdvGulliv-R" w:hAnsi="Book Antiqua" w:cs="Times New Roman"/>
          <w:kern w:val="0"/>
          <w:sz w:val="24"/>
          <w:szCs w:val="24"/>
        </w:rPr>
        <w:t xml:space="preserve"> </w:t>
      </w:r>
      <w:r w:rsidRPr="007F00D3">
        <w:rPr>
          <w:rFonts w:ascii="Book Antiqua" w:eastAsia="AdvGulliv-R" w:hAnsi="Book Antiqua" w:cs="Times New Roman"/>
          <w:kern w:val="0"/>
          <w:sz w:val="24"/>
          <w:szCs w:val="24"/>
        </w:rPr>
        <w:t>from the American Type Culture Collection (M</w:t>
      </w:r>
      <w:r w:rsidR="00BE12C9" w:rsidRPr="007F00D3">
        <w:rPr>
          <w:rFonts w:ascii="Book Antiqua" w:eastAsia="AdvGulliv-R" w:hAnsi="Book Antiqua" w:cs="Times New Roman"/>
          <w:kern w:val="0"/>
          <w:sz w:val="24"/>
          <w:szCs w:val="24"/>
        </w:rPr>
        <w:t>anassas, VA</w:t>
      </w:r>
      <w:r w:rsidR="00890FF6" w:rsidRPr="007F00D3">
        <w:rPr>
          <w:rFonts w:ascii="Book Antiqua" w:eastAsia="AdvGulliv-R" w:hAnsi="Book Antiqua" w:cs="Times New Roman"/>
          <w:kern w:val="0"/>
          <w:sz w:val="24"/>
          <w:szCs w:val="24"/>
        </w:rPr>
        <w:t xml:space="preserve">) and then </w:t>
      </w:r>
      <w:r w:rsidR="00BE12C9" w:rsidRPr="007F00D3">
        <w:rPr>
          <w:rFonts w:ascii="Book Antiqua" w:eastAsia="AdvGulliv-R" w:hAnsi="Book Antiqua" w:cs="Times New Roman"/>
          <w:kern w:val="0"/>
          <w:sz w:val="24"/>
          <w:szCs w:val="24"/>
        </w:rPr>
        <w:t>grown</w:t>
      </w:r>
      <w:r w:rsidRPr="007F00D3">
        <w:rPr>
          <w:rFonts w:ascii="Book Antiqua" w:eastAsia="AdvGulliv-R" w:hAnsi="Book Antiqua" w:cs="Times New Roman"/>
          <w:kern w:val="0"/>
          <w:sz w:val="24"/>
          <w:szCs w:val="24"/>
        </w:rPr>
        <w:t xml:space="preserve"> in </w:t>
      </w:r>
      <w:r w:rsidR="00890FF6" w:rsidRPr="007F00D3">
        <w:rPr>
          <w:rFonts w:ascii="Book Antiqua" w:eastAsia="AdvGulliv-R" w:hAnsi="Book Antiqua" w:cs="Times New Roman"/>
          <w:kern w:val="0"/>
          <w:sz w:val="24"/>
          <w:szCs w:val="24"/>
        </w:rPr>
        <w:t xml:space="preserve">Dulbecco’s Modified Eagle’s Medium </w:t>
      </w:r>
      <w:r w:rsidRPr="007F00D3">
        <w:rPr>
          <w:rFonts w:ascii="Book Antiqua" w:eastAsia="AdvGulliv-R" w:hAnsi="Book Antiqua" w:cs="Times New Roman"/>
          <w:kern w:val="0"/>
          <w:sz w:val="24"/>
          <w:szCs w:val="24"/>
        </w:rPr>
        <w:t xml:space="preserve">supplemented with 10% (v/v) </w:t>
      </w:r>
      <w:r w:rsidR="00890FF6" w:rsidRPr="007F00D3">
        <w:rPr>
          <w:rFonts w:ascii="Book Antiqua" w:eastAsia="AdvGulliv-R" w:hAnsi="Book Antiqua" w:cs="Times New Roman"/>
          <w:kern w:val="0"/>
          <w:sz w:val="24"/>
          <w:szCs w:val="24"/>
        </w:rPr>
        <w:t xml:space="preserve">fetal bovine serum </w:t>
      </w:r>
      <w:r w:rsidRPr="007F00D3">
        <w:rPr>
          <w:rFonts w:ascii="Book Antiqua" w:eastAsia="AdvGulliv-R" w:hAnsi="Book Antiqua" w:cs="Times New Roman"/>
          <w:kern w:val="0"/>
          <w:sz w:val="24"/>
          <w:szCs w:val="24"/>
        </w:rPr>
        <w:t>at 37</w:t>
      </w:r>
      <w:r w:rsidR="002D3770" w:rsidRPr="007F00D3">
        <w:rPr>
          <w:rFonts w:ascii="Book Antiqua" w:eastAsia="宋体" w:hAnsi="Book Antiqua" w:cs="Times New Roman" w:hint="eastAsia"/>
          <w:kern w:val="0"/>
          <w:sz w:val="24"/>
          <w:szCs w:val="24"/>
          <w:lang w:eastAsia="zh-CN"/>
        </w:rPr>
        <w:t xml:space="preserve"> </w:t>
      </w:r>
      <w:r w:rsidR="00480932" w:rsidRPr="007F00D3">
        <w:rPr>
          <w:rFonts w:ascii="Book Antiqua" w:eastAsia="MS Mincho" w:hAnsi="Book Antiqua" w:cs="Times New Roman"/>
          <w:kern w:val="0"/>
          <w:sz w:val="24"/>
          <w:szCs w:val="24"/>
        </w:rPr>
        <w:t>°C</w:t>
      </w:r>
      <w:r w:rsidRPr="007F00D3">
        <w:rPr>
          <w:rFonts w:ascii="Book Antiqua" w:eastAsia="AdvGulliv-R" w:hAnsi="Book Antiqua" w:cs="Times New Roman"/>
          <w:kern w:val="0"/>
          <w:sz w:val="24"/>
          <w:szCs w:val="24"/>
        </w:rPr>
        <w:t xml:space="preserve"> in a humidified atmosphere </w:t>
      </w:r>
      <w:r w:rsidR="00890FF6" w:rsidRPr="007F00D3">
        <w:rPr>
          <w:rFonts w:ascii="Book Antiqua" w:eastAsia="AdvGulliv-R" w:hAnsi="Book Antiqua" w:cs="Times New Roman"/>
          <w:kern w:val="0"/>
          <w:sz w:val="24"/>
          <w:szCs w:val="24"/>
        </w:rPr>
        <w:t xml:space="preserve">of </w:t>
      </w:r>
      <w:r w:rsidRPr="007F00D3">
        <w:rPr>
          <w:rFonts w:ascii="Book Antiqua" w:eastAsia="AdvGulliv-R" w:hAnsi="Book Antiqua" w:cs="Times New Roman"/>
          <w:kern w:val="0"/>
          <w:sz w:val="24"/>
          <w:szCs w:val="24"/>
        </w:rPr>
        <w:t>5% CO</w:t>
      </w:r>
      <w:r w:rsidRPr="007F00D3">
        <w:rPr>
          <w:rFonts w:ascii="Book Antiqua" w:eastAsia="AdvGulliv-R" w:hAnsi="Book Antiqua" w:cs="Times New Roman"/>
          <w:kern w:val="0"/>
          <w:sz w:val="24"/>
          <w:szCs w:val="24"/>
          <w:vertAlign w:val="subscript"/>
        </w:rPr>
        <w:t>2</w:t>
      </w:r>
      <w:r w:rsidRPr="007F00D3">
        <w:rPr>
          <w:rFonts w:ascii="Book Antiqua" w:eastAsia="AdvGulliv-R" w:hAnsi="Book Antiqua" w:cs="Times New Roman"/>
          <w:kern w:val="0"/>
          <w:sz w:val="24"/>
          <w:szCs w:val="24"/>
        </w:rPr>
        <w:t xml:space="preserve">. </w:t>
      </w:r>
      <w:r w:rsidR="00890FF6" w:rsidRPr="007F00D3">
        <w:rPr>
          <w:rFonts w:ascii="Book Antiqua" w:eastAsia="AdvGulliv-R" w:hAnsi="Book Antiqua" w:cs="Times New Roman"/>
          <w:kern w:val="0"/>
          <w:sz w:val="24"/>
          <w:szCs w:val="24"/>
        </w:rPr>
        <w:t xml:space="preserve">The </w:t>
      </w:r>
      <w:r w:rsidR="00E414AA" w:rsidRPr="007F00D3">
        <w:rPr>
          <w:rFonts w:ascii="Book Antiqua" w:eastAsia="AdvGulliv-R" w:hAnsi="Book Antiqua" w:cs="Times New Roman"/>
          <w:kern w:val="0"/>
          <w:sz w:val="24"/>
          <w:szCs w:val="24"/>
        </w:rPr>
        <w:t>h</w:t>
      </w:r>
      <w:r w:rsidRPr="007F00D3">
        <w:rPr>
          <w:rFonts w:ascii="Book Antiqua" w:hAnsi="Book Antiqua" w:cs="Times New Roman"/>
          <w:sz w:val="24"/>
          <w:szCs w:val="24"/>
        </w:rPr>
        <w:t xml:space="preserve">uman </w:t>
      </w:r>
      <w:r w:rsidR="00E414AA" w:rsidRPr="007F00D3">
        <w:rPr>
          <w:rFonts w:ascii="Book Antiqua" w:hAnsi="Book Antiqua" w:cs="Times New Roman"/>
          <w:sz w:val="24"/>
          <w:szCs w:val="24"/>
        </w:rPr>
        <w:t>i</w:t>
      </w:r>
      <w:r w:rsidRPr="007F00D3">
        <w:rPr>
          <w:rFonts w:ascii="Book Antiqua" w:hAnsi="Book Antiqua" w:cs="Times New Roman"/>
          <w:sz w:val="24"/>
          <w:szCs w:val="24"/>
        </w:rPr>
        <w:t xml:space="preserve">ntestinal </w:t>
      </w:r>
      <w:r w:rsidR="00E414AA" w:rsidRPr="007F00D3">
        <w:rPr>
          <w:rFonts w:ascii="Book Antiqua" w:hAnsi="Book Antiqua" w:cs="Times New Roman"/>
          <w:sz w:val="24"/>
          <w:szCs w:val="24"/>
        </w:rPr>
        <w:t>e</w:t>
      </w:r>
      <w:r w:rsidRPr="007F00D3">
        <w:rPr>
          <w:rFonts w:ascii="Book Antiqua" w:hAnsi="Book Antiqua" w:cs="Times New Roman"/>
          <w:sz w:val="24"/>
          <w:szCs w:val="24"/>
        </w:rPr>
        <w:t xml:space="preserve">pithelial </w:t>
      </w:r>
      <w:r w:rsidR="00E414AA" w:rsidRPr="007F00D3">
        <w:rPr>
          <w:rFonts w:ascii="Book Antiqua" w:hAnsi="Book Antiqua" w:cs="Times New Roman"/>
          <w:sz w:val="24"/>
          <w:szCs w:val="24"/>
        </w:rPr>
        <w:t>c</w:t>
      </w:r>
      <w:r w:rsidRPr="007F00D3">
        <w:rPr>
          <w:rFonts w:ascii="Book Antiqua" w:hAnsi="Book Antiqua" w:cs="Times New Roman"/>
          <w:sz w:val="24"/>
          <w:szCs w:val="24"/>
        </w:rPr>
        <w:t>ells</w:t>
      </w:r>
      <w:r w:rsidR="00BE12C9" w:rsidRPr="007F00D3">
        <w:rPr>
          <w:rFonts w:ascii="Book Antiqua" w:hAnsi="Book Antiqua" w:cs="Times New Roman"/>
          <w:sz w:val="24"/>
          <w:szCs w:val="24"/>
        </w:rPr>
        <w:t xml:space="preserve"> </w:t>
      </w:r>
      <w:r w:rsidRPr="007F00D3">
        <w:rPr>
          <w:rFonts w:ascii="Book Antiqua" w:hAnsi="Book Antiqua" w:cs="Times New Roman"/>
          <w:sz w:val="24"/>
          <w:szCs w:val="24"/>
        </w:rPr>
        <w:t>(</w:t>
      </w:r>
      <w:proofErr w:type="spellStart"/>
      <w:r w:rsidRPr="007F00D3">
        <w:rPr>
          <w:rFonts w:ascii="Book Antiqua" w:hAnsi="Book Antiqua" w:cs="Times New Roman"/>
          <w:sz w:val="24"/>
          <w:szCs w:val="24"/>
        </w:rPr>
        <w:t>InEpC</w:t>
      </w:r>
      <w:proofErr w:type="spellEnd"/>
      <w:r w:rsidRPr="007F00D3">
        <w:rPr>
          <w:rFonts w:ascii="Book Antiqua" w:hAnsi="Book Antiqua" w:cs="Times New Roman"/>
          <w:sz w:val="24"/>
          <w:szCs w:val="24"/>
        </w:rPr>
        <w:t>)</w:t>
      </w:r>
      <w:r w:rsidR="00BE12C9" w:rsidRPr="007F00D3">
        <w:rPr>
          <w:rFonts w:ascii="Book Antiqua" w:hAnsi="Book Antiqua" w:cs="Times New Roman"/>
          <w:sz w:val="24"/>
          <w:szCs w:val="24"/>
        </w:rPr>
        <w:t xml:space="preserve"> </w:t>
      </w:r>
      <w:r w:rsidR="008B6432" w:rsidRPr="007F00D3">
        <w:rPr>
          <w:rFonts w:ascii="Book Antiqua" w:hAnsi="Book Antiqua" w:cs="Times New Roman"/>
          <w:sz w:val="24"/>
          <w:szCs w:val="24"/>
        </w:rPr>
        <w:t xml:space="preserve">were obtained from </w:t>
      </w:r>
      <w:proofErr w:type="spellStart"/>
      <w:r w:rsidR="008B6432" w:rsidRPr="007F00D3">
        <w:rPr>
          <w:rFonts w:ascii="Book Antiqua" w:hAnsi="Book Antiqua" w:cs="Times New Roman"/>
          <w:sz w:val="24"/>
          <w:szCs w:val="24"/>
        </w:rPr>
        <w:t>Lonza</w:t>
      </w:r>
      <w:proofErr w:type="spellEnd"/>
      <w:r w:rsidR="00E414AA" w:rsidRPr="007F00D3">
        <w:rPr>
          <w:rFonts w:ascii="Book Antiqua" w:hAnsi="Book Antiqua" w:cs="Times New Roman"/>
          <w:sz w:val="24"/>
          <w:szCs w:val="24"/>
        </w:rPr>
        <w:t>,</w:t>
      </w:r>
      <w:r w:rsidR="008B6432" w:rsidRPr="007F00D3">
        <w:rPr>
          <w:rFonts w:ascii="Book Antiqua" w:hAnsi="Book Antiqua" w:cs="Times New Roman"/>
          <w:sz w:val="24"/>
          <w:szCs w:val="24"/>
        </w:rPr>
        <w:t xml:space="preserve"> </w:t>
      </w:r>
      <w:r w:rsidRPr="007F00D3">
        <w:rPr>
          <w:rFonts w:ascii="Book Antiqua" w:hAnsi="Book Antiqua" w:cs="Times New Roman"/>
          <w:sz w:val="24"/>
          <w:szCs w:val="24"/>
        </w:rPr>
        <w:t>Japan.</w:t>
      </w:r>
    </w:p>
    <w:p w14:paraId="7F6325BC" w14:textId="21ADD577" w:rsidR="004D09C0" w:rsidRPr="007F00D3" w:rsidRDefault="004D09C0" w:rsidP="00FC044A">
      <w:pPr>
        <w:pStyle w:val="NormalWeb"/>
        <w:snapToGrid w:val="0"/>
        <w:spacing w:before="0" w:beforeAutospacing="0" w:after="0" w:afterAutospacing="0" w:line="360" w:lineRule="auto"/>
        <w:ind w:firstLineChars="100" w:firstLine="240"/>
        <w:jc w:val="both"/>
        <w:textAlignment w:val="baseline"/>
        <w:rPr>
          <w:rFonts w:ascii="Book Antiqua" w:hAnsi="Book Antiqua" w:cs="Times New Roman"/>
        </w:rPr>
      </w:pPr>
      <w:r w:rsidRPr="007F00D3">
        <w:rPr>
          <w:rFonts w:ascii="Book Antiqua" w:hAnsi="Book Antiqua" w:cs="Times New Roman"/>
        </w:rPr>
        <w:lastRenderedPageBreak/>
        <w:t xml:space="preserve">We </w:t>
      </w:r>
      <w:r w:rsidR="00890FF6" w:rsidRPr="007F00D3">
        <w:rPr>
          <w:rFonts w:ascii="Book Antiqua" w:hAnsi="Book Antiqua" w:cs="Times New Roman"/>
        </w:rPr>
        <w:t xml:space="preserve">used </w:t>
      </w:r>
      <w:proofErr w:type="spellStart"/>
      <w:r w:rsidRPr="007F00D3">
        <w:rPr>
          <w:rFonts w:ascii="Book Antiqua" w:hAnsi="Book Antiqua" w:cs="Times New Roman"/>
        </w:rPr>
        <w:t>mirVana</w:t>
      </w:r>
      <w:proofErr w:type="spellEnd"/>
      <w:r w:rsidRPr="007F00D3">
        <w:rPr>
          <w:rFonts w:ascii="Book Antiqua" w:hAnsi="Book Antiqua" w:cs="Times New Roman"/>
        </w:rPr>
        <w:t>™ miRNA 320a,</w:t>
      </w:r>
      <w:r w:rsidR="00E414AA" w:rsidRPr="007F00D3">
        <w:rPr>
          <w:rFonts w:ascii="Book Antiqua" w:hAnsi="Book Antiqua" w:cs="Times New Roman"/>
        </w:rPr>
        <w:t xml:space="preserve"> </w:t>
      </w:r>
      <w:r w:rsidRPr="007F00D3">
        <w:rPr>
          <w:rFonts w:ascii="Book Antiqua" w:hAnsi="Book Antiqua" w:cs="Times New Roman"/>
        </w:rPr>
        <w:t>b,</w:t>
      </w:r>
      <w:r w:rsidR="00E414AA" w:rsidRPr="007F00D3">
        <w:rPr>
          <w:rFonts w:ascii="Book Antiqua" w:hAnsi="Book Antiqua" w:cs="Times New Roman"/>
        </w:rPr>
        <w:t xml:space="preserve"> </w:t>
      </w:r>
      <w:r w:rsidRPr="007F00D3">
        <w:rPr>
          <w:rFonts w:ascii="Book Antiqua" w:hAnsi="Book Antiqua" w:cs="Times New Roman"/>
        </w:rPr>
        <w:t>c,</w:t>
      </w:r>
      <w:r w:rsidR="00E414AA" w:rsidRPr="007F00D3">
        <w:rPr>
          <w:rFonts w:ascii="Book Antiqua" w:hAnsi="Book Antiqua" w:cs="Times New Roman"/>
        </w:rPr>
        <w:t xml:space="preserve"> </w:t>
      </w:r>
      <w:r w:rsidRPr="007F00D3">
        <w:rPr>
          <w:rFonts w:ascii="Book Antiqua" w:hAnsi="Book Antiqua" w:cs="Times New Roman"/>
        </w:rPr>
        <w:t>d,</w:t>
      </w:r>
      <w:r w:rsidR="00E414AA" w:rsidRPr="007F00D3">
        <w:rPr>
          <w:rFonts w:ascii="Book Antiqua" w:hAnsi="Book Antiqua" w:cs="Times New Roman"/>
        </w:rPr>
        <w:t xml:space="preserve"> and </w:t>
      </w:r>
      <w:r w:rsidRPr="007F00D3">
        <w:rPr>
          <w:rFonts w:ascii="Book Antiqua" w:hAnsi="Book Antiqua" w:cs="Times New Roman"/>
        </w:rPr>
        <w:t>e mimic</w:t>
      </w:r>
      <w:r w:rsidR="00E414AA" w:rsidRPr="007F00D3">
        <w:rPr>
          <w:rFonts w:ascii="Book Antiqua" w:hAnsi="Book Antiqua" w:cs="Times New Roman"/>
        </w:rPr>
        <w:t>;</w:t>
      </w:r>
      <w:r w:rsidR="007A1F55" w:rsidRPr="007F00D3">
        <w:rPr>
          <w:rFonts w:ascii="Book Antiqua" w:hAnsi="Book Antiqua" w:cs="Times New Roman"/>
        </w:rPr>
        <w:t xml:space="preserve"> </w:t>
      </w:r>
      <w:r w:rsidRPr="007F00D3">
        <w:rPr>
          <w:rFonts w:ascii="Book Antiqua" w:hAnsi="Book Antiqua" w:cs="Times New Roman"/>
        </w:rPr>
        <w:t>m</w:t>
      </w:r>
      <w:r w:rsidR="00840331" w:rsidRPr="007F00D3">
        <w:rPr>
          <w:rFonts w:ascii="Book Antiqua" w:hAnsi="Book Antiqua" w:cs="Times New Roman"/>
        </w:rPr>
        <w:t>imic control</w:t>
      </w:r>
      <w:r w:rsidR="00E414AA" w:rsidRPr="007F00D3">
        <w:rPr>
          <w:rFonts w:ascii="Book Antiqua" w:hAnsi="Book Antiqua" w:cs="Times New Roman"/>
        </w:rPr>
        <w:t>;</w:t>
      </w:r>
      <w:r w:rsidR="00840331" w:rsidRPr="007F00D3">
        <w:rPr>
          <w:rFonts w:ascii="Book Antiqua" w:hAnsi="Book Antiqua" w:cs="Times New Roman"/>
        </w:rPr>
        <w:t xml:space="preserve"> inhibitor</w:t>
      </w:r>
      <w:r w:rsidR="00E414AA" w:rsidRPr="007F00D3">
        <w:rPr>
          <w:rFonts w:ascii="Book Antiqua" w:hAnsi="Book Antiqua" w:cs="Times New Roman"/>
        </w:rPr>
        <w:t>;</w:t>
      </w:r>
      <w:r w:rsidR="00840331" w:rsidRPr="007F00D3">
        <w:rPr>
          <w:rFonts w:ascii="Book Antiqua" w:hAnsi="Book Antiqua" w:cs="Times New Roman"/>
        </w:rPr>
        <w:t xml:space="preserve"> and inhibitor control </w:t>
      </w:r>
      <w:r w:rsidR="00D95A27" w:rsidRPr="007F00D3">
        <w:rPr>
          <w:rFonts w:ascii="Book Antiqua" w:hAnsi="Book Antiqua" w:cs="Times New Roman"/>
        </w:rPr>
        <w:t>(Life</w:t>
      </w:r>
      <w:r w:rsidR="00890FF6" w:rsidRPr="007F00D3">
        <w:rPr>
          <w:rFonts w:ascii="Book Antiqua" w:hAnsi="Book Antiqua" w:cs="Times New Roman"/>
        </w:rPr>
        <w:t xml:space="preserve"> </w:t>
      </w:r>
      <w:r w:rsidR="00D95A27" w:rsidRPr="007F00D3">
        <w:rPr>
          <w:rFonts w:ascii="Book Antiqua" w:hAnsi="Book Antiqua" w:cs="Times New Roman"/>
        </w:rPr>
        <w:t>Technologies, Carlsbad, CA)</w:t>
      </w:r>
      <w:r w:rsidR="00980C70" w:rsidRPr="007F00D3">
        <w:rPr>
          <w:rFonts w:ascii="Book Antiqua" w:hAnsi="Book Antiqua" w:cs="Times New Roman"/>
        </w:rPr>
        <w:t>.</w:t>
      </w:r>
      <w:r w:rsidR="00E254D2" w:rsidRPr="007F00D3">
        <w:rPr>
          <w:rFonts w:ascii="Book Antiqua" w:hAnsi="Book Antiqua" w:cs="Times New Roman"/>
        </w:rPr>
        <w:t xml:space="preserve"> </w:t>
      </w:r>
      <w:r w:rsidR="0096532F" w:rsidRPr="007F00D3">
        <w:rPr>
          <w:rFonts w:ascii="Book Antiqua" w:eastAsia="AdvGulliv-R" w:hAnsi="Book Antiqua" w:cs="Times New Roman"/>
        </w:rPr>
        <w:t>T</w:t>
      </w:r>
      <w:r w:rsidRPr="007F00D3">
        <w:rPr>
          <w:rFonts w:ascii="Book Antiqua" w:eastAsia="AdvGulliv-R" w:hAnsi="Book Antiqua" w:cs="Times New Roman"/>
        </w:rPr>
        <w:t xml:space="preserve">hese RNA oligonucleotides were transiently transfected into SW480 and HT29 cells using </w:t>
      </w:r>
      <w:r w:rsidR="00890FF6" w:rsidRPr="007F00D3">
        <w:rPr>
          <w:rFonts w:ascii="Book Antiqua" w:eastAsia="AdvGulliv-R" w:hAnsi="Book Antiqua" w:cs="Times New Roman"/>
        </w:rPr>
        <w:t xml:space="preserve">the </w:t>
      </w:r>
      <w:proofErr w:type="spellStart"/>
      <w:r w:rsidRPr="007F00D3">
        <w:rPr>
          <w:rFonts w:ascii="Book Antiqua" w:eastAsia="AdvGulliv-R" w:hAnsi="Book Antiqua" w:cs="Times New Roman"/>
        </w:rPr>
        <w:t>Lipofectamine</w:t>
      </w:r>
      <w:proofErr w:type="spellEnd"/>
      <w:r w:rsidRPr="007F00D3">
        <w:rPr>
          <w:rFonts w:ascii="Book Antiqua" w:eastAsia="AdvGulliv-R" w:hAnsi="Book Antiqua" w:cs="Times New Roman"/>
        </w:rPr>
        <w:t xml:space="preserve"> </w:t>
      </w:r>
      <w:proofErr w:type="spellStart"/>
      <w:r w:rsidRPr="007F00D3">
        <w:rPr>
          <w:rFonts w:ascii="Book Antiqua" w:eastAsia="DINPro-Medium" w:hAnsi="Book Antiqua" w:cs="Times New Roman"/>
        </w:rPr>
        <w:t>RNAiMAX</w:t>
      </w:r>
      <w:proofErr w:type="spellEnd"/>
      <w:r w:rsidRPr="007F00D3">
        <w:rPr>
          <w:rFonts w:ascii="Book Antiqua" w:eastAsia="DINPro-Medium" w:hAnsi="Book Antiqua" w:cs="Times New Roman"/>
        </w:rPr>
        <w:t xml:space="preserve"> Reagent</w:t>
      </w:r>
      <w:r w:rsidRPr="007F00D3">
        <w:rPr>
          <w:rFonts w:ascii="Book Antiqua" w:eastAsia="AdvGulliv-R" w:hAnsi="Book Antiqua" w:cs="Times New Roman"/>
        </w:rPr>
        <w:t xml:space="preserve"> (Invitrogen</w:t>
      </w:r>
      <w:r w:rsidR="00840331" w:rsidRPr="007F00D3">
        <w:rPr>
          <w:rFonts w:ascii="Book Antiqua" w:eastAsia="AdvGulliv-R" w:hAnsi="Book Antiqua" w:cs="Times New Roman"/>
        </w:rPr>
        <w:t xml:space="preserve">, </w:t>
      </w:r>
      <w:r w:rsidR="002D3770" w:rsidRPr="007F00D3">
        <w:rPr>
          <w:rFonts w:ascii="Book Antiqua" w:eastAsia="AdvGulliv-R" w:hAnsi="Book Antiqua" w:cs="Times New Roman"/>
        </w:rPr>
        <w:t>United States</w:t>
      </w:r>
      <w:r w:rsidRPr="007F00D3">
        <w:rPr>
          <w:rFonts w:ascii="Book Antiqua" w:eastAsia="AdvGulliv-R" w:hAnsi="Book Antiqua" w:cs="Times New Roman"/>
        </w:rPr>
        <w:t xml:space="preserve">) according to the manufacturer’s </w:t>
      </w:r>
      <w:r w:rsidR="00C266BE" w:rsidRPr="007F00D3">
        <w:rPr>
          <w:rFonts w:ascii="Book Antiqua" w:eastAsia="AdvGulliv-R" w:hAnsi="Book Antiqua" w:cs="Times New Roman"/>
        </w:rPr>
        <w:t>instructions</w:t>
      </w:r>
      <w:r w:rsidRPr="007F00D3">
        <w:rPr>
          <w:rFonts w:ascii="Book Antiqua" w:eastAsia="AdvGulliv-R" w:hAnsi="Book Antiqua" w:cs="Times New Roman"/>
        </w:rPr>
        <w:t>.</w:t>
      </w:r>
    </w:p>
    <w:p w14:paraId="19AB964F" w14:textId="77777777" w:rsidR="00605525" w:rsidRPr="007F00D3" w:rsidRDefault="00605525" w:rsidP="00DE4DA6">
      <w:pPr>
        <w:snapToGrid w:val="0"/>
        <w:spacing w:line="360" w:lineRule="auto"/>
        <w:rPr>
          <w:rFonts w:ascii="Book Antiqua" w:eastAsia="MS Mincho" w:hAnsi="Book Antiqua" w:cs="Times New Roman"/>
          <w:color w:val="000000" w:themeColor="text1"/>
          <w:kern w:val="0"/>
          <w:sz w:val="24"/>
          <w:szCs w:val="24"/>
        </w:rPr>
      </w:pPr>
    </w:p>
    <w:p w14:paraId="66B215A9" w14:textId="1F9BEA7B" w:rsidR="00550758" w:rsidRPr="007F00D3" w:rsidRDefault="007A1F55" w:rsidP="00DE4DA6">
      <w:pPr>
        <w:snapToGrid w:val="0"/>
        <w:spacing w:line="360" w:lineRule="auto"/>
        <w:rPr>
          <w:rFonts w:ascii="Book Antiqua" w:eastAsia="AdvGulliv-I" w:hAnsi="Book Antiqua" w:cs="Times New Roman"/>
          <w:b/>
          <w:i/>
          <w:kern w:val="0"/>
          <w:sz w:val="24"/>
          <w:szCs w:val="24"/>
        </w:rPr>
      </w:pPr>
      <w:r w:rsidRPr="007F00D3">
        <w:rPr>
          <w:rFonts w:ascii="Book Antiqua" w:eastAsia="AdvGulliv-I" w:hAnsi="Book Antiqua" w:cs="Times New Roman"/>
          <w:b/>
          <w:i/>
          <w:kern w:val="0"/>
          <w:sz w:val="24"/>
          <w:szCs w:val="24"/>
        </w:rPr>
        <w:t>RNA isolation</w:t>
      </w:r>
    </w:p>
    <w:p w14:paraId="58F5E0BD" w14:textId="16798C8C" w:rsidR="00FE7ADE" w:rsidRPr="007F00D3" w:rsidRDefault="001629D2" w:rsidP="00DE4DA6">
      <w:pPr>
        <w:snapToGrid w:val="0"/>
        <w:spacing w:line="360" w:lineRule="auto"/>
        <w:rPr>
          <w:rFonts w:ascii="Book Antiqua" w:hAnsi="Book Antiqua" w:cs="Times New Roman"/>
          <w:sz w:val="24"/>
          <w:szCs w:val="24"/>
        </w:rPr>
      </w:pPr>
      <w:r w:rsidRPr="007F00D3">
        <w:rPr>
          <w:rFonts w:ascii="Book Antiqua" w:hAnsi="Book Antiqua" w:cs="Times New Roman"/>
          <w:sz w:val="24"/>
          <w:szCs w:val="24"/>
        </w:rPr>
        <w:t xml:space="preserve">Total RNA from </w:t>
      </w:r>
      <w:proofErr w:type="spellStart"/>
      <w:r w:rsidR="00840331" w:rsidRPr="007F00D3">
        <w:rPr>
          <w:rFonts w:ascii="Book Antiqua" w:hAnsi="Book Antiqua" w:cs="Times New Roman"/>
          <w:sz w:val="24"/>
          <w:szCs w:val="24"/>
        </w:rPr>
        <w:t>microdissected</w:t>
      </w:r>
      <w:proofErr w:type="spellEnd"/>
      <w:r w:rsidR="00840331" w:rsidRPr="007F00D3">
        <w:rPr>
          <w:rFonts w:ascii="Book Antiqua" w:hAnsi="Book Antiqua" w:cs="Times New Roman"/>
          <w:sz w:val="24"/>
          <w:szCs w:val="24"/>
        </w:rPr>
        <w:t xml:space="preserve"> </w:t>
      </w:r>
      <w:r w:rsidRPr="007F00D3">
        <w:rPr>
          <w:rFonts w:ascii="Book Antiqua" w:hAnsi="Book Antiqua" w:cs="Times New Roman"/>
          <w:sz w:val="24"/>
          <w:szCs w:val="24"/>
        </w:rPr>
        <w:t>FFPE sa</w:t>
      </w:r>
      <w:r w:rsidR="00962BEF" w:rsidRPr="007F00D3">
        <w:rPr>
          <w:rFonts w:ascii="Book Antiqua" w:hAnsi="Book Antiqua" w:cs="Times New Roman"/>
          <w:sz w:val="24"/>
          <w:szCs w:val="24"/>
        </w:rPr>
        <w:t xml:space="preserve">mples </w:t>
      </w:r>
      <w:r w:rsidR="00E414AA" w:rsidRPr="007F00D3">
        <w:rPr>
          <w:rFonts w:ascii="Book Antiqua" w:hAnsi="Book Antiqua" w:cs="Times New Roman"/>
          <w:sz w:val="24"/>
          <w:szCs w:val="24"/>
        </w:rPr>
        <w:t>was</w:t>
      </w:r>
      <w:r w:rsidR="00962BEF" w:rsidRPr="007F00D3">
        <w:rPr>
          <w:rFonts w:ascii="Book Antiqua" w:hAnsi="Book Antiqua" w:cs="Times New Roman"/>
          <w:sz w:val="24"/>
          <w:szCs w:val="24"/>
        </w:rPr>
        <w:t xml:space="preserve"> purified using a </w:t>
      </w:r>
      <w:proofErr w:type="spellStart"/>
      <w:r w:rsidR="00962BEF" w:rsidRPr="007F00D3">
        <w:rPr>
          <w:rFonts w:ascii="Book Antiqua" w:hAnsi="Book Antiqua" w:cs="Times New Roman"/>
          <w:sz w:val="24"/>
          <w:szCs w:val="24"/>
        </w:rPr>
        <w:t>miRNAeasy</w:t>
      </w:r>
      <w:proofErr w:type="spellEnd"/>
      <w:r w:rsidR="00962BEF" w:rsidRPr="007F00D3">
        <w:rPr>
          <w:rFonts w:ascii="Book Antiqua" w:hAnsi="Book Antiqua" w:cs="Times New Roman"/>
          <w:sz w:val="24"/>
          <w:szCs w:val="24"/>
        </w:rPr>
        <w:t xml:space="preserve"> FFPE kit (</w:t>
      </w:r>
      <w:r w:rsidR="00890FF6" w:rsidRPr="007F00D3">
        <w:rPr>
          <w:rFonts w:ascii="Book Antiqua" w:hAnsi="Book Antiqua" w:cs="Times New Roman"/>
          <w:bCs/>
          <w:sz w:val="24"/>
          <w:szCs w:val="24"/>
        </w:rPr>
        <w:t>QIAGEN</w:t>
      </w:r>
      <w:r w:rsidR="00980C70" w:rsidRPr="007F00D3">
        <w:rPr>
          <w:rFonts w:ascii="Book Antiqua" w:hAnsi="Book Antiqua" w:cs="Times New Roman"/>
          <w:sz w:val="24"/>
          <w:szCs w:val="24"/>
        </w:rPr>
        <w:t>, Hilden, Germany).</w:t>
      </w:r>
      <w:r w:rsidR="0096257D" w:rsidRPr="007F00D3">
        <w:rPr>
          <w:rFonts w:ascii="Book Antiqua" w:hAnsi="Book Antiqua" w:cs="Times New Roman"/>
          <w:sz w:val="24"/>
          <w:szCs w:val="24"/>
        </w:rPr>
        <w:t xml:space="preserve"> </w:t>
      </w:r>
      <w:r w:rsidR="001F71BB" w:rsidRPr="007F00D3">
        <w:rPr>
          <w:rFonts w:ascii="Book Antiqua" w:hAnsi="Book Antiqua" w:cs="Times New Roman"/>
          <w:kern w:val="0"/>
          <w:sz w:val="24"/>
          <w:szCs w:val="24"/>
        </w:rPr>
        <w:t>Total RNA isolated from cultured cells using</w:t>
      </w:r>
      <w:r w:rsidR="001F71BB" w:rsidRPr="007F00D3">
        <w:rPr>
          <w:rFonts w:ascii="Book Antiqua" w:eastAsia="AdvGulliv-I" w:hAnsi="Book Antiqua" w:cs="Times New Roman"/>
          <w:kern w:val="0"/>
          <w:sz w:val="24"/>
          <w:szCs w:val="24"/>
        </w:rPr>
        <w:t xml:space="preserve"> </w:t>
      </w:r>
      <w:proofErr w:type="spellStart"/>
      <w:r w:rsidR="002353FF" w:rsidRPr="007F00D3">
        <w:rPr>
          <w:rFonts w:ascii="Book Antiqua" w:hAnsi="Book Antiqua" w:cs="Times New Roman"/>
          <w:kern w:val="0"/>
          <w:sz w:val="24"/>
          <w:szCs w:val="24"/>
        </w:rPr>
        <w:t>TRIzol</w:t>
      </w:r>
      <w:proofErr w:type="spellEnd"/>
      <w:r w:rsidR="002353FF" w:rsidRPr="007F00D3">
        <w:rPr>
          <w:rFonts w:ascii="Book Antiqua" w:hAnsi="Book Antiqua" w:cs="Times New Roman"/>
          <w:kern w:val="0"/>
          <w:sz w:val="24"/>
          <w:szCs w:val="24"/>
        </w:rPr>
        <w:t xml:space="preserve"> </w:t>
      </w:r>
      <w:r w:rsidR="001F71BB" w:rsidRPr="007F00D3">
        <w:rPr>
          <w:rFonts w:ascii="Book Antiqua" w:hAnsi="Book Antiqua" w:cs="Times New Roman"/>
          <w:kern w:val="0"/>
          <w:sz w:val="24"/>
          <w:szCs w:val="24"/>
        </w:rPr>
        <w:t>reagent (Invitrogen) w</w:t>
      </w:r>
      <w:r w:rsidR="00E414AA" w:rsidRPr="007F00D3">
        <w:rPr>
          <w:rFonts w:ascii="Book Antiqua" w:hAnsi="Book Antiqua" w:cs="Times New Roman"/>
          <w:kern w:val="0"/>
          <w:sz w:val="24"/>
          <w:szCs w:val="24"/>
        </w:rPr>
        <w:t>as</w:t>
      </w:r>
      <w:r w:rsidR="00962BEF" w:rsidRPr="007F00D3">
        <w:rPr>
          <w:rFonts w:ascii="Book Antiqua" w:hAnsi="Book Antiqua" w:cs="Times New Roman"/>
          <w:kern w:val="0"/>
          <w:sz w:val="24"/>
          <w:szCs w:val="24"/>
        </w:rPr>
        <w:t xml:space="preserve"> purified with </w:t>
      </w:r>
      <w:r w:rsidR="00480932" w:rsidRPr="007F00D3">
        <w:rPr>
          <w:rFonts w:ascii="Book Antiqua" w:hAnsi="Book Antiqua" w:cs="Times New Roman"/>
          <w:kern w:val="0"/>
          <w:sz w:val="24"/>
          <w:szCs w:val="24"/>
        </w:rPr>
        <w:t>an</w:t>
      </w:r>
      <w:r w:rsidR="001F71BB" w:rsidRPr="007F00D3">
        <w:rPr>
          <w:rFonts w:ascii="Book Antiqua" w:hAnsi="Book Antiqua" w:cs="Times New Roman"/>
          <w:kern w:val="0"/>
          <w:sz w:val="24"/>
          <w:szCs w:val="24"/>
        </w:rPr>
        <w:t xml:space="preserve"> RNeasy</w:t>
      </w:r>
      <w:r w:rsidR="001F71BB" w:rsidRPr="007F00D3">
        <w:rPr>
          <w:rFonts w:ascii="Book Antiqua" w:eastAsia="AdvGulliv-I" w:hAnsi="Book Antiqua" w:cs="Times New Roman"/>
          <w:kern w:val="0"/>
          <w:sz w:val="24"/>
          <w:szCs w:val="24"/>
        </w:rPr>
        <w:t xml:space="preserve"> </w:t>
      </w:r>
      <w:r w:rsidR="001F71BB" w:rsidRPr="007F00D3">
        <w:rPr>
          <w:rFonts w:ascii="Book Antiqua" w:hAnsi="Book Antiqua" w:cs="Times New Roman"/>
          <w:kern w:val="0"/>
          <w:sz w:val="24"/>
          <w:szCs w:val="24"/>
        </w:rPr>
        <w:t>M</w:t>
      </w:r>
      <w:r w:rsidR="00840331" w:rsidRPr="007F00D3">
        <w:rPr>
          <w:rFonts w:ascii="Book Antiqua" w:hAnsi="Book Antiqua" w:cs="Times New Roman"/>
          <w:kern w:val="0"/>
          <w:sz w:val="24"/>
          <w:szCs w:val="24"/>
        </w:rPr>
        <w:t>ini kit (</w:t>
      </w:r>
      <w:r w:rsidR="002353FF" w:rsidRPr="007F00D3">
        <w:rPr>
          <w:rFonts w:ascii="Book Antiqua" w:hAnsi="Book Antiqua" w:cs="Times New Roman"/>
          <w:bCs/>
          <w:sz w:val="24"/>
          <w:szCs w:val="24"/>
        </w:rPr>
        <w:t>QIAGEN</w:t>
      </w:r>
      <w:r w:rsidR="00980C70" w:rsidRPr="007F00D3">
        <w:rPr>
          <w:rFonts w:ascii="Book Antiqua" w:hAnsi="Book Antiqua" w:cs="Times New Roman"/>
          <w:sz w:val="24"/>
          <w:szCs w:val="24"/>
        </w:rPr>
        <w:t>).</w:t>
      </w:r>
      <w:r w:rsidR="00312120" w:rsidRPr="007F00D3">
        <w:rPr>
          <w:rFonts w:ascii="Book Antiqua" w:hAnsi="Book Antiqua" w:cs="Times New Roman"/>
          <w:kern w:val="0"/>
          <w:sz w:val="24"/>
          <w:szCs w:val="24"/>
        </w:rPr>
        <w:t xml:space="preserve"> </w:t>
      </w:r>
    </w:p>
    <w:p w14:paraId="6BBBA586" w14:textId="77777777" w:rsidR="00FE7ADE" w:rsidRPr="007F00D3" w:rsidRDefault="00FE7ADE" w:rsidP="00DE4DA6">
      <w:pPr>
        <w:snapToGrid w:val="0"/>
        <w:spacing w:line="360" w:lineRule="auto"/>
        <w:rPr>
          <w:rFonts w:ascii="Book Antiqua" w:eastAsia="AdvGulliv-I" w:hAnsi="Book Antiqua" w:cs="Times New Roman"/>
          <w:color w:val="000000" w:themeColor="text1"/>
          <w:kern w:val="0"/>
          <w:sz w:val="24"/>
          <w:szCs w:val="24"/>
        </w:rPr>
      </w:pPr>
    </w:p>
    <w:p w14:paraId="18C9F0FB" w14:textId="30D47864" w:rsidR="00A665C2" w:rsidRPr="007F00D3" w:rsidRDefault="00A665C2" w:rsidP="00DE4DA6">
      <w:pPr>
        <w:snapToGrid w:val="0"/>
        <w:spacing w:line="360" w:lineRule="auto"/>
        <w:rPr>
          <w:rFonts w:ascii="Book Antiqua" w:eastAsia="宋体" w:hAnsi="Book Antiqua" w:cs="Times New Roman"/>
          <w:b/>
          <w:i/>
          <w:kern w:val="0"/>
          <w:sz w:val="24"/>
          <w:szCs w:val="24"/>
          <w:lang w:eastAsia="zh-CN"/>
        </w:rPr>
      </w:pPr>
      <w:proofErr w:type="gramStart"/>
      <w:r w:rsidRPr="007F00D3">
        <w:rPr>
          <w:rFonts w:ascii="Book Antiqua" w:eastAsia="AdvGulliv-I" w:hAnsi="Book Antiqua" w:cs="Times New Roman"/>
          <w:b/>
          <w:i/>
          <w:kern w:val="0"/>
          <w:sz w:val="24"/>
          <w:szCs w:val="24"/>
        </w:rPr>
        <w:t>miRNA</w:t>
      </w:r>
      <w:proofErr w:type="gramEnd"/>
      <w:r w:rsidRPr="007F00D3">
        <w:rPr>
          <w:rFonts w:ascii="Book Antiqua" w:eastAsia="AdvGulliv-I" w:hAnsi="Book Antiqua" w:cs="Times New Roman"/>
          <w:b/>
          <w:i/>
          <w:kern w:val="0"/>
          <w:sz w:val="24"/>
          <w:szCs w:val="24"/>
        </w:rPr>
        <w:t xml:space="preserve"> microarray analysis</w:t>
      </w:r>
    </w:p>
    <w:p w14:paraId="11AB9DD4" w14:textId="5DDE73CD" w:rsidR="00BA35DB" w:rsidRPr="007F00D3" w:rsidRDefault="00FE7ADE" w:rsidP="00DE4DA6">
      <w:pPr>
        <w:autoSpaceDE w:val="0"/>
        <w:autoSpaceDN w:val="0"/>
        <w:adjustRightInd w:val="0"/>
        <w:snapToGrid w:val="0"/>
        <w:spacing w:line="360" w:lineRule="auto"/>
        <w:rPr>
          <w:rFonts w:ascii="Book Antiqua" w:hAnsi="Book Antiqua" w:cs="Times New Roman"/>
          <w:strike/>
          <w:kern w:val="0"/>
          <w:sz w:val="24"/>
          <w:szCs w:val="24"/>
        </w:rPr>
      </w:pPr>
      <w:r w:rsidRPr="007F00D3">
        <w:rPr>
          <w:rFonts w:ascii="Book Antiqua" w:hAnsi="Book Antiqua" w:cs="Times New Roman"/>
          <w:kern w:val="0"/>
          <w:sz w:val="24"/>
          <w:szCs w:val="24"/>
        </w:rPr>
        <w:t xml:space="preserve">The RNA </w:t>
      </w:r>
      <w:r w:rsidR="0096257D" w:rsidRPr="007F00D3">
        <w:rPr>
          <w:rFonts w:ascii="Book Antiqua" w:hAnsi="Book Antiqua" w:cs="Times New Roman"/>
          <w:sz w:val="24"/>
          <w:szCs w:val="24"/>
        </w:rPr>
        <w:t>from FFPE samples</w:t>
      </w:r>
      <w:r w:rsidRPr="007F00D3">
        <w:rPr>
          <w:rFonts w:ascii="Book Antiqua" w:eastAsia="AdvGulliv-I" w:hAnsi="Book Antiqua" w:cs="Times New Roman"/>
          <w:kern w:val="0"/>
          <w:sz w:val="24"/>
          <w:szCs w:val="24"/>
        </w:rPr>
        <w:t xml:space="preserve"> </w:t>
      </w:r>
      <w:r w:rsidRPr="007F00D3">
        <w:rPr>
          <w:rFonts w:ascii="Book Antiqua" w:hAnsi="Book Antiqua" w:cs="Times New Roman"/>
          <w:kern w:val="0"/>
          <w:sz w:val="24"/>
          <w:szCs w:val="24"/>
        </w:rPr>
        <w:t>w</w:t>
      </w:r>
      <w:r w:rsidR="00E414AA" w:rsidRPr="007F00D3">
        <w:rPr>
          <w:rFonts w:ascii="Book Antiqua" w:hAnsi="Book Antiqua" w:cs="Times New Roman"/>
          <w:kern w:val="0"/>
          <w:sz w:val="24"/>
          <w:szCs w:val="24"/>
        </w:rPr>
        <w:t>as</w:t>
      </w:r>
      <w:r w:rsidRPr="007F00D3">
        <w:rPr>
          <w:rFonts w:ascii="Book Antiqua" w:hAnsi="Book Antiqua" w:cs="Times New Roman"/>
          <w:kern w:val="0"/>
          <w:sz w:val="24"/>
          <w:szCs w:val="24"/>
        </w:rPr>
        <w:t xml:space="preserve"> labeled with a</w:t>
      </w:r>
      <w:r w:rsidR="00664B85" w:rsidRPr="007F00D3">
        <w:rPr>
          <w:rFonts w:ascii="Book Antiqua" w:eastAsia="AdvGulliv-R" w:hAnsi="Book Antiqua" w:cs="Times New Roman"/>
          <w:kern w:val="0"/>
          <w:sz w:val="24"/>
          <w:szCs w:val="24"/>
        </w:rPr>
        <w:t xml:space="preserve"> miRNA complete labeling and</w:t>
      </w:r>
      <w:r w:rsidR="00CB3A41" w:rsidRPr="007F00D3">
        <w:rPr>
          <w:rFonts w:ascii="Book Antiqua" w:eastAsia="AdvGulliv-R" w:hAnsi="Book Antiqua" w:cs="Times New Roman"/>
          <w:kern w:val="0"/>
          <w:sz w:val="24"/>
          <w:szCs w:val="24"/>
        </w:rPr>
        <w:t xml:space="preserve"> </w:t>
      </w:r>
      <w:proofErr w:type="spellStart"/>
      <w:r w:rsidR="00CB3A41" w:rsidRPr="007F00D3">
        <w:rPr>
          <w:rFonts w:ascii="Book Antiqua" w:eastAsia="AdvGulliv-R" w:hAnsi="Book Antiqua" w:cs="Times New Roman"/>
          <w:kern w:val="0"/>
          <w:sz w:val="24"/>
          <w:szCs w:val="24"/>
        </w:rPr>
        <w:t>Hyb</w:t>
      </w:r>
      <w:proofErr w:type="spellEnd"/>
      <w:r w:rsidR="00CB3A41" w:rsidRPr="007F00D3">
        <w:rPr>
          <w:rFonts w:ascii="Book Antiqua" w:eastAsia="AdvGulliv-R" w:hAnsi="Book Antiqua" w:cs="Times New Roman"/>
          <w:kern w:val="0"/>
          <w:sz w:val="24"/>
          <w:szCs w:val="24"/>
        </w:rPr>
        <w:t xml:space="preserve"> kit (Agilent </w:t>
      </w:r>
      <w:r w:rsidR="00962BEF" w:rsidRPr="007F00D3">
        <w:rPr>
          <w:rFonts w:ascii="Book Antiqua" w:eastAsia="AdvGulliv-R" w:hAnsi="Book Antiqua" w:cs="Times New Roman"/>
          <w:kern w:val="0"/>
          <w:sz w:val="24"/>
          <w:szCs w:val="24"/>
        </w:rPr>
        <w:t>Technologies</w:t>
      </w:r>
      <w:r w:rsidR="00840331" w:rsidRPr="007F00D3">
        <w:rPr>
          <w:rFonts w:ascii="Book Antiqua" w:hAnsi="Book Antiqua" w:cs="Times New Roman"/>
          <w:sz w:val="24"/>
          <w:szCs w:val="24"/>
        </w:rPr>
        <w:t>,</w:t>
      </w:r>
      <w:r w:rsidR="00980C70" w:rsidRPr="007F00D3">
        <w:rPr>
          <w:rFonts w:ascii="Book Antiqua" w:hAnsi="Book Antiqua" w:cs="Times New Roman"/>
          <w:sz w:val="24"/>
          <w:szCs w:val="24"/>
        </w:rPr>
        <w:t xml:space="preserve"> Santa Clara, CA</w:t>
      </w:r>
      <w:r w:rsidR="00DE4DA6" w:rsidRPr="007F00D3">
        <w:rPr>
          <w:rFonts w:ascii="Book Antiqua" w:eastAsia="宋体" w:hAnsi="Book Antiqua" w:cs="Times New Roman" w:hint="eastAsia"/>
          <w:sz w:val="24"/>
          <w:szCs w:val="24"/>
          <w:lang w:eastAsia="zh-CN"/>
        </w:rPr>
        <w:t xml:space="preserve">, </w:t>
      </w:r>
      <w:r w:rsidR="00DE4DA6" w:rsidRPr="007F00D3">
        <w:rPr>
          <w:rFonts w:ascii="Book Antiqua" w:eastAsia="宋体" w:hAnsi="Book Antiqua" w:cs="Times New Roman"/>
          <w:sz w:val="24"/>
          <w:szCs w:val="24"/>
          <w:lang w:eastAsia="zh-CN"/>
        </w:rPr>
        <w:t>United States</w:t>
      </w:r>
      <w:r w:rsidR="00840331" w:rsidRPr="007F00D3">
        <w:rPr>
          <w:rFonts w:ascii="Book Antiqua" w:eastAsia="AdvGulliv-R" w:hAnsi="Book Antiqua" w:cs="Times New Roman"/>
          <w:kern w:val="0"/>
          <w:sz w:val="24"/>
          <w:szCs w:val="24"/>
        </w:rPr>
        <w:t>)</w:t>
      </w:r>
      <w:r w:rsidR="00664B85" w:rsidRPr="007F00D3">
        <w:rPr>
          <w:rFonts w:ascii="Book Antiqua" w:eastAsia="AdvGulliv-R" w:hAnsi="Book Antiqua" w:cs="Times New Roman"/>
          <w:kern w:val="0"/>
          <w:sz w:val="24"/>
          <w:szCs w:val="24"/>
        </w:rPr>
        <w:t>,</w:t>
      </w:r>
      <w:r w:rsidR="002353FF" w:rsidRPr="007F00D3">
        <w:rPr>
          <w:rFonts w:ascii="Book Antiqua" w:eastAsia="AdvGulliv-R" w:hAnsi="Book Antiqua" w:cs="Times New Roman"/>
          <w:kern w:val="0"/>
          <w:sz w:val="24"/>
          <w:szCs w:val="24"/>
        </w:rPr>
        <w:t xml:space="preserve"> and</w:t>
      </w:r>
      <w:r w:rsidR="00664B85" w:rsidRPr="007F00D3">
        <w:rPr>
          <w:rFonts w:ascii="Book Antiqua" w:eastAsia="AdvGulliv-R" w:hAnsi="Book Antiqua" w:cs="Times New Roman"/>
          <w:kern w:val="0"/>
          <w:sz w:val="24"/>
          <w:szCs w:val="24"/>
        </w:rPr>
        <w:t xml:space="preserve"> the labeled probes were hybridized on</w:t>
      </w:r>
      <w:r w:rsidR="00962BEF" w:rsidRPr="007F00D3">
        <w:rPr>
          <w:rFonts w:ascii="Book Antiqua" w:eastAsia="AdvGulliv-R" w:hAnsi="Book Antiqua" w:cs="Times New Roman"/>
          <w:kern w:val="0"/>
          <w:sz w:val="24"/>
          <w:szCs w:val="24"/>
        </w:rPr>
        <w:t>to</w:t>
      </w:r>
      <w:r w:rsidR="00664B85" w:rsidRPr="007F00D3">
        <w:rPr>
          <w:rFonts w:ascii="Book Antiqua" w:eastAsia="AdvGulliv-R" w:hAnsi="Book Antiqua" w:cs="Times New Roman"/>
          <w:kern w:val="0"/>
          <w:sz w:val="24"/>
          <w:szCs w:val="24"/>
        </w:rPr>
        <w:t xml:space="preserve"> </w:t>
      </w:r>
      <w:r w:rsidR="00D52622" w:rsidRPr="007F00D3">
        <w:rPr>
          <w:rFonts w:ascii="Book Antiqua" w:eastAsia="AdvOT1ef757c0" w:hAnsi="Book Antiqua" w:cs="Times New Roman"/>
          <w:kern w:val="0"/>
          <w:sz w:val="24"/>
          <w:szCs w:val="24"/>
        </w:rPr>
        <w:t xml:space="preserve">Agilent Human </w:t>
      </w:r>
      <w:r w:rsidR="00755C10" w:rsidRPr="007F00D3">
        <w:rPr>
          <w:rFonts w:ascii="Book Antiqua" w:eastAsia="AdvOT1ef757c0" w:hAnsi="Book Antiqua" w:cs="Times New Roman"/>
          <w:kern w:val="0"/>
          <w:sz w:val="24"/>
          <w:szCs w:val="24"/>
        </w:rPr>
        <w:t xml:space="preserve">miRNA Microarray </w:t>
      </w:r>
      <w:proofErr w:type="spellStart"/>
      <w:r w:rsidR="00755C10" w:rsidRPr="007F00D3">
        <w:rPr>
          <w:rFonts w:ascii="Book Antiqua" w:hAnsi="Book Antiqua" w:cs="Times New Roman"/>
          <w:kern w:val="24"/>
          <w:sz w:val="24"/>
          <w:szCs w:val="24"/>
        </w:rPr>
        <w:t>Rel</w:t>
      </w:r>
      <w:proofErr w:type="spellEnd"/>
      <w:r w:rsidR="00755C10" w:rsidRPr="007F00D3">
        <w:rPr>
          <w:rFonts w:ascii="Book Antiqua" w:hAnsi="Book Antiqua" w:cs="Times New Roman"/>
          <w:kern w:val="24"/>
          <w:sz w:val="24"/>
          <w:szCs w:val="24"/>
        </w:rPr>
        <w:t xml:space="preserve"> 19.0</w:t>
      </w:r>
      <w:r w:rsidR="00664B85" w:rsidRPr="007F00D3">
        <w:rPr>
          <w:rFonts w:ascii="Book Antiqua" w:eastAsia="AdvGulliv-R" w:hAnsi="Book Antiqua" w:cs="Times New Roman"/>
          <w:kern w:val="0"/>
          <w:sz w:val="24"/>
          <w:szCs w:val="24"/>
        </w:rPr>
        <w:t xml:space="preserve"> according to the manufacturer’s instructions. The arrays were scanned and the data were extracted and analyzed using </w:t>
      </w:r>
      <w:r w:rsidR="008902BB" w:rsidRPr="007F00D3">
        <w:rPr>
          <w:rFonts w:ascii="Book Antiqua" w:eastAsia="AdvGulliv-R" w:hAnsi="Book Antiqua" w:cs="Times New Roman"/>
          <w:kern w:val="0"/>
          <w:sz w:val="24"/>
          <w:szCs w:val="24"/>
        </w:rPr>
        <w:t xml:space="preserve">the </w:t>
      </w:r>
      <w:r w:rsidR="00664B85" w:rsidRPr="007F00D3">
        <w:rPr>
          <w:rFonts w:ascii="Book Antiqua" w:eastAsia="AdvGulliv-R" w:hAnsi="Book Antiqua" w:cs="Times New Roman"/>
          <w:kern w:val="0"/>
          <w:sz w:val="24"/>
          <w:szCs w:val="24"/>
        </w:rPr>
        <w:t xml:space="preserve">Agilent Feature Extraction software and Agilent </w:t>
      </w:r>
      <w:proofErr w:type="spellStart"/>
      <w:r w:rsidR="00664B85" w:rsidRPr="007F00D3">
        <w:rPr>
          <w:rFonts w:ascii="Book Antiqua" w:eastAsia="AdvGulliv-R" w:hAnsi="Book Antiqua" w:cs="Times New Roman"/>
          <w:kern w:val="0"/>
          <w:sz w:val="24"/>
          <w:szCs w:val="24"/>
        </w:rPr>
        <w:t>GeneSpring</w:t>
      </w:r>
      <w:proofErr w:type="spellEnd"/>
      <w:r w:rsidR="00664B85" w:rsidRPr="007F00D3">
        <w:rPr>
          <w:rFonts w:ascii="Book Antiqua" w:eastAsia="AdvGulliv-R" w:hAnsi="Book Antiqua" w:cs="Times New Roman"/>
          <w:kern w:val="0"/>
          <w:sz w:val="24"/>
          <w:szCs w:val="24"/>
        </w:rPr>
        <w:t xml:space="preserve"> software</w:t>
      </w:r>
      <w:r w:rsidR="00E254D2" w:rsidRPr="007F00D3">
        <w:rPr>
          <w:rFonts w:ascii="Book Antiqua" w:eastAsia="AdvGulliv-R" w:hAnsi="Book Antiqua" w:cs="Times New Roman"/>
          <w:kern w:val="0"/>
          <w:sz w:val="24"/>
          <w:szCs w:val="24"/>
        </w:rPr>
        <w:t xml:space="preserve">. </w:t>
      </w:r>
    </w:p>
    <w:p w14:paraId="07B541E1" w14:textId="77777777" w:rsidR="008B6432" w:rsidRPr="007F00D3" w:rsidRDefault="008B6432" w:rsidP="00DE4DA6">
      <w:pPr>
        <w:autoSpaceDE w:val="0"/>
        <w:autoSpaceDN w:val="0"/>
        <w:adjustRightInd w:val="0"/>
        <w:snapToGrid w:val="0"/>
        <w:spacing w:line="360" w:lineRule="auto"/>
        <w:rPr>
          <w:rFonts w:ascii="Book Antiqua" w:eastAsia="AdvOT1ef757c0" w:hAnsi="Book Antiqua" w:cs="Times New Roman"/>
          <w:strike/>
          <w:color w:val="000000" w:themeColor="text1"/>
          <w:kern w:val="0"/>
          <w:sz w:val="24"/>
          <w:szCs w:val="24"/>
        </w:rPr>
      </w:pPr>
    </w:p>
    <w:p w14:paraId="7FD28070" w14:textId="498BE761" w:rsidR="00471D25" w:rsidRPr="007F00D3" w:rsidRDefault="00312120" w:rsidP="00DE4DA6">
      <w:pPr>
        <w:snapToGrid w:val="0"/>
        <w:spacing w:line="360" w:lineRule="auto"/>
        <w:rPr>
          <w:rFonts w:ascii="Book Antiqua" w:eastAsia="AdvGulliv-I" w:hAnsi="Book Antiqua" w:cs="Times New Roman"/>
          <w:b/>
          <w:i/>
          <w:kern w:val="0"/>
          <w:sz w:val="24"/>
          <w:szCs w:val="24"/>
        </w:rPr>
      </w:pPr>
      <w:r w:rsidRPr="007F00D3">
        <w:rPr>
          <w:rFonts w:ascii="Book Antiqua" w:eastAsia="AdvGulliv-I" w:hAnsi="Book Antiqua" w:cs="Times New Roman"/>
          <w:b/>
          <w:i/>
          <w:kern w:val="0"/>
          <w:sz w:val="24"/>
          <w:szCs w:val="24"/>
        </w:rPr>
        <w:t>Qu</w:t>
      </w:r>
      <w:r w:rsidR="00462EC7" w:rsidRPr="007F00D3">
        <w:rPr>
          <w:rFonts w:ascii="Book Antiqua" w:eastAsia="AdvGulliv-I" w:hAnsi="Book Antiqua" w:cs="Times New Roman"/>
          <w:b/>
          <w:i/>
          <w:kern w:val="0"/>
          <w:sz w:val="24"/>
          <w:szCs w:val="24"/>
        </w:rPr>
        <w:t>a</w:t>
      </w:r>
      <w:r w:rsidRPr="007F00D3">
        <w:rPr>
          <w:rFonts w:ascii="Book Antiqua" w:eastAsia="AdvGulliv-I" w:hAnsi="Book Antiqua" w:cs="Times New Roman"/>
          <w:b/>
          <w:i/>
          <w:kern w:val="0"/>
          <w:sz w:val="24"/>
          <w:szCs w:val="24"/>
        </w:rPr>
        <w:t>n</w:t>
      </w:r>
      <w:r w:rsidR="00462EC7" w:rsidRPr="007F00D3">
        <w:rPr>
          <w:rFonts w:ascii="Book Antiqua" w:eastAsia="AdvGulliv-I" w:hAnsi="Book Antiqua" w:cs="Times New Roman"/>
          <w:b/>
          <w:i/>
          <w:kern w:val="0"/>
          <w:sz w:val="24"/>
          <w:szCs w:val="24"/>
        </w:rPr>
        <w:t>titative real-time polymerase chain reaction</w:t>
      </w:r>
    </w:p>
    <w:p w14:paraId="26DE7456" w14:textId="24A9A2C3" w:rsidR="00471D25" w:rsidRPr="007F00D3" w:rsidRDefault="00B97135" w:rsidP="00DE4DA6">
      <w:pPr>
        <w:autoSpaceDE w:val="0"/>
        <w:autoSpaceDN w:val="0"/>
        <w:adjustRightInd w:val="0"/>
        <w:snapToGrid w:val="0"/>
        <w:spacing w:line="360" w:lineRule="auto"/>
        <w:rPr>
          <w:rFonts w:ascii="Book Antiqua" w:hAnsi="Book Antiqua" w:cs="Times New Roman"/>
          <w:kern w:val="0"/>
          <w:sz w:val="24"/>
          <w:szCs w:val="24"/>
        </w:rPr>
      </w:pPr>
      <w:r w:rsidRPr="007F00D3">
        <w:rPr>
          <w:rFonts w:ascii="Book Antiqua" w:eastAsia="AdvGulliv-R" w:hAnsi="Book Antiqua" w:cs="Times New Roman"/>
          <w:kern w:val="0"/>
          <w:sz w:val="24"/>
          <w:szCs w:val="24"/>
        </w:rPr>
        <w:t xml:space="preserve">RNA samples were reverse transcribed into cDNA using </w:t>
      </w:r>
      <w:proofErr w:type="spellStart"/>
      <w:r w:rsidRPr="007F00D3">
        <w:rPr>
          <w:rFonts w:ascii="Book Antiqua" w:hAnsi="Book Antiqua" w:cs="Times New Roman"/>
          <w:sz w:val="24"/>
          <w:szCs w:val="24"/>
        </w:rPr>
        <w:t>QuantiTect</w:t>
      </w:r>
      <w:proofErr w:type="spellEnd"/>
      <w:r w:rsidRPr="007F00D3">
        <w:rPr>
          <w:rFonts w:ascii="Book Antiqua" w:hAnsi="Book Antiqua" w:cs="Times New Roman"/>
          <w:sz w:val="24"/>
          <w:szCs w:val="24"/>
        </w:rPr>
        <w:t xml:space="preserve"> Reverse Transcription Kit and </w:t>
      </w:r>
      <w:proofErr w:type="spellStart"/>
      <w:r w:rsidRPr="007F00D3">
        <w:rPr>
          <w:rFonts w:ascii="Book Antiqua" w:hAnsi="Book Antiqua" w:cs="Times New Roman"/>
          <w:sz w:val="24"/>
          <w:szCs w:val="24"/>
        </w:rPr>
        <w:t>miScript</w:t>
      </w:r>
      <w:proofErr w:type="spellEnd"/>
      <w:r w:rsidRPr="007F00D3">
        <w:rPr>
          <w:rFonts w:ascii="Book Antiqua" w:hAnsi="Book Antiqua" w:cs="Times New Roman"/>
          <w:sz w:val="24"/>
          <w:szCs w:val="24"/>
        </w:rPr>
        <w:t xml:space="preserve"> II RT Kit</w:t>
      </w:r>
      <w:r w:rsidR="00CB3A41" w:rsidRPr="007F00D3">
        <w:rPr>
          <w:rFonts w:ascii="Book Antiqua" w:hAnsi="Book Antiqua" w:cs="Times New Roman"/>
          <w:sz w:val="24"/>
          <w:szCs w:val="24"/>
        </w:rPr>
        <w:t xml:space="preserve"> </w:t>
      </w:r>
      <w:r w:rsidRPr="007F00D3">
        <w:rPr>
          <w:rFonts w:ascii="Book Antiqua" w:hAnsi="Book Antiqua" w:cs="Times New Roman"/>
          <w:bCs/>
          <w:sz w:val="24"/>
          <w:szCs w:val="24"/>
        </w:rPr>
        <w:t>(</w:t>
      </w:r>
      <w:r w:rsidR="00E12125" w:rsidRPr="007F00D3">
        <w:rPr>
          <w:rFonts w:ascii="Book Antiqua" w:hAnsi="Book Antiqua" w:cs="Times New Roman"/>
          <w:bCs/>
          <w:sz w:val="24"/>
          <w:szCs w:val="24"/>
        </w:rPr>
        <w:t>QIAGEN</w:t>
      </w:r>
      <w:r w:rsidR="00AC3E28" w:rsidRPr="007F00D3">
        <w:rPr>
          <w:rFonts w:ascii="Book Antiqua" w:hAnsi="Book Antiqua" w:cs="Times New Roman"/>
          <w:bCs/>
          <w:sz w:val="24"/>
          <w:szCs w:val="24"/>
        </w:rPr>
        <w:t>)</w:t>
      </w:r>
      <w:r w:rsidR="00980C70" w:rsidRPr="007F00D3">
        <w:rPr>
          <w:rFonts w:ascii="Book Antiqua" w:hAnsi="Book Antiqua" w:cs="Times New Roman"/>
          <w:bCs/>
          <w:sz w:val="24"/>
          <w:szCs w:val="24"/>
        </w:rPr>
        <w:t>.</w:t>
      </w:r>
      <w:r w:rsidR="00E254D2" w:rsidRPr="007F00D3">
        <w:rPr>
          <w:rFonts w:ascii="Book Antiqua" w:hAnsi="Book Antiqua" w:cs="Times New Roman"/>
          <w:bCs/>
          <w:sz w:val="24"/>
          <w:szCs w:val="24"/>
        </w:rPr>
        <w:t xml:space="preserve"> </w:t>
      </w:r>
      <w:r w:rsidRPr="007F00D3">
        <w:rPr>
          <w:rFonts w:ascii="Book Antiqua" w:eastAsia="AdvTTe4bfdd46" w:hAnsi="Book Antiqua" w:cs="Times New Roman"/>
          <w:kern w:val="0"/>
          <w:sz w:val="24"/>
          <w:szCs w:val="24"/>
        </w:rPr>
        <w:t>Each cDNA sample</w:t>
      </w:r>
      <w:r w:rsidR="00980C70" w:rsidRPr="007F00D3">
        <w:rPr>
          <w:rFonts w:ascii="Book Antiqua" w:eastAsia="AdvTTe4bfdd46" w:hAnsi="Book Antiqua" w:cs="Times New Roman"/>
          <w:kern w:val="0"/>
          <w:sz w:val="24"/>
          <w:szCs w:val="24"/>
        </w:rPr>
        <w:t xml:space="preserve"> was</w:t>
      </w:r>
      <w:r w:rsidRPr="007F00D3">
        <w:rPr>
          <w:rFonts w:ascii="Book Antiqua" w:eastAsia="AdvTTe4bfdd46" w:hAnsi="Book Antiqua" w:cs="Times New Roman"/>
          <w:kern w:val="0"/>
          <w:sz w:val="24"/>
          <w:szCs w:val="24"/>
        </w:rPr>
        <w:t xml:space="preserve"> analyzed in triplicate using the </w:t>
      </w:r>
      <w:proofErr w:type="spellStart"/>
      <w:r w:rsidRPr="007F00D3">
        <w:rPr>
          <w:rFonts w:ascii="Book Antiqua" w:eastAsia="AdvTTe4bfdd46" w:hAnsi="Book Antiqua" w:cs="Times New Roman"/>
          <w:kern w:val="0"/>
          <w:sz w:val="24"/>
          <w:szCs w:val="24"/>
        </w:rPr>
        <w:t>QuantiFast</w:t>
      </w:r>
      <w:proofErr w:type="spellEnd"/>
      <w:r w:rsidRPr="007F00D3">
        <w:rPr>
          <w:rFonts w:ascii="Book Antiqua" w:eastAsia="AdvTTe4bfdd46" w:hAnsi="Book Antiqua" w:cs="Times New Roman"/>
          <w:kern w:val="0"/>
          <w:sz w:val="24"/>
          <w:szCs w:val="24"/>
        </w:rPr>
        <w:t xml:space="preserve"> SYBR Green PCR kit (</w:t>
      </w:r>
      <w:r w:rsidR="00E12125" w:rsidRPr="007F00D3">
        <w:rPr>
          <w:rFonts w:ascii="Book Antiqua" w:hAnsi="Book Antiqua" w:cs="Times New Roman"/>
          <w:bCs/>
          <w:sz w:val="24"/>
          <w:szCs w:val="24"/>
        </w:rPr>
        <w:t>QIAGEN</w:t>
      </w:r>
      <w:r w:rsidRPr="007F00D3">
        <w:rPr>
          <w:rFonts w:ascii="Book Antiqua" w:eastAsia="AdvTTe4bfdd46" w:hAnsi="Book Antiqua" w:cs="Times New Roman"/>
          <w:kern w:val="0"/>
          <w:sz w:val="24"/>
          <w:szCs w:val="24"/>
        </w:rPr>
        <w:t>)</w:t>
      </w:r>
      <w:r w:rsidRPr="007F00D3">
        <w:rPr>
          <w:rFonts w:ascii="Book Antiqua" w:hAnsi="Book Antiqua" w:cs="Times New Roman"/>
          <w:kern w:val="0"/>
          <w:sz w:val="24"/>
          <w:szCs w:val="24"/>
        </w:rPr>
        <w:t xml:space="preserve"> </w:t>
      </w:r>
      <w:r w:rsidR="00AC3E28" w:rsidRPr="007F00D3">
        <w:rPr>
          <w:rFonts w:ascii="Book Antiqua" w:hAnsi="Book Antiqua" w:cs="Times New Roman"/>
          <w:kern w:val="0"/>
          <w:sz w:val="24"/>
          <w:szCs w:val="24"/>
        </w:rPr>
        <w:t>with</w:t>
      </w:r>
      <w:r w:rsidR="00E12125" w:rsidRPr="007F00D3">
        <w:rPr>
          <w:rFonts w:ascii="Book Antiqua" w:hAnsi="Book Antiqua" w:cs="Times New Roman"/>
          <w:kern w:val="0"/>
          <w:sz w:val="24"/>
          <w:szCs w:val="24"/>
        </w:rPr>
        <w:t xml:space="preserve"> the</w:t>
      </w:r>
      <w:r w:rsidRPr="007F00D3">
        <w:rPr>
          <w:rFonts w:ascii="Book Antiqua" w:hAnsi="Book Antiqua" w:cs="Times New Roman"/>
          <w:kern w:val="0"/>
          <w:sz w:val="24"/>
          <w:szCs w:val="24"/>
        </w:rPr>
        <w:t xml:space="preserve"> </w:t>
      </w:r>
      <w:proofErr w:type="spellStart"/>
      <w:r w:rsidRPr="007F00D3">
        <w:rPr>
          <w:rFonts w:ascii="Book Antiqua" w:hAnsi="Book Antiqua" w:cs="Times New Roman"/>
          <w:kern w:val="0"/>
          <w:sz w:val="24"/>
          <w:szCs w:val="24"/>
        </w:rPr>
        <w:t>StepOnePlus</w:t>
      </w:r>
      <w:proofErr w:type="spellEnd"/>
      <w:r w:rsidRPr="007F00D3">
        <w:rPr>
          <w:rFonts w:ascii="Book Antiqua" w:hAnsi="Book Antiqua" w:cs="Times New Roman"/>
          <w:kern w:val="0"/>
          <w:sz w:val="24"/>
          <w:szCs w:val="24"/>
        </w:rPr>
        <w:t xml:space="preserve"> real-time PCR system (</w:t>
      </w:r>
      <w:r w:rsidR="00D95A27" w:rsidRPr="007F00D3">
        <w:rPr>
          <w:rFonts w:ascii="Book Antiqua" w:hAnsi="Book Antiqua" w:cs="Times New Roman"/>
          <w:sz w:val="24"/>
          <w:szCs w:val="24"/>
        </w:rPr>
        <w:t>Life</w:t>
      </w:r>
      <w:r w:rsidR="00E12125" w:rsidRPr="007F00D3">
        <w:rPr>
          <w:rFonts w:ascii="Book Antiqua" w:hAnsi="Book Antiqua" w:cs="Times New Roman"/>
          <w:sz w:val="24"/>
          <w:szCs w:val="24"/>
        </w:rPr>
        <w:t xml:space="preserve"> </w:t>
      </w:r>
      <w:r w:rsidR="00D95A27" w:rsidRPr="007F00D3">
        <w:rPr>
          <w:rFonts w:ascii="Book Antiqua" w:hAnsi="Book Antiqua" w:cs="Times New Roman"/>
          <w:sz w:val="24"/>
          <w:szCs w:val="24"/>
        </w:rPr>
        <w:t>Technologies</w:t>
      </w:r>
      <w:r w:rsidRPr="007F00D3">
        <w:rPr>
          <w:rFonts w:ascii="Book Antiqua" w:hAnsi="Book Antiqua" w:cs="Times New Roman"/>
          <w:kern w:val="0"/>
          <w:sz w:val="24"/>
          <w:szCs w:val="24"/>
        </w:rPr>
        <w:t>).</w:t>
      </w:r>
      <w:r w:rsidR="000967E1" w:rsidRPr="007F00D3">
        <w:rPr>
          <w:rFonts w:ascii="Book Antiqua" w:hAnsi="Book Antiqua" w:cs="Times New Roman"/>
          <w:bCs/>
          <w:sz w:val="24"/>
          <w:szCs w:val="24"/>
        </w:rPr>
        <w:t xml:space="preserve"> </w:t>
      </w:r>
      <w:r w:rsidR="00E12125" w:rsidRPr="007F00D3">
        <w:rPr>
          <w:rFonts w:ascii="Book Antiqua" w:eastAsia="AdvGulliv-R" w:hAnsi="Book Antiqua" w:cs="Times New Roman"/>
          <w:kern w:val="0"/>
          <w:sz w:val="24"/>
          <w:szCs w:val="24"/>
        </w:rPr>
        <w:t xml:space="preserve">A </w:t>
      </w:r>
      <w:r w:rsidR="000967E1" w:rsidRPr="007F00D3">
        <w:rPr>
          <w:rFonts w:ascii="Book Antiqua" w:eastAsia="AdvGulliv-R" w:hAnsi="Book Antiqua" w:cs="Times New Roman"/>
          <w:kern w:val="0"/>
          <w:sz w:val="24"/>
          <w:szCs w:val="24"/>
        </w:rPr>
        <w:t xml:space="preserve">comparative </w:t>
      </w:r>
      <w:proofErr w:type="spellStart"/>
      <w:r w:rsidR="000967E1" w:rsidRPr="007F00D3">
        <w:rPr>
          <w:rFonts w:ascii="Book Antiqua" w:eastAsia="AdvGulliv-R" w:hAnsi="Book Antiqua" w:cs="Times New Roman"/>
          <w:kern w:val="0"/>
          <w:sz w:val="24"/>
          <w:szCs w:val="24"/>
        </w:rPr>
        <w:t>Δ</w:t>
      </w:r>
      <w:r w:rsidR="000967E1" w:rsidRPr="007F00D3">
        <w:rPr>
          <w:rFonts w:ascii="Book Antiqua" w:eastAsia="AdvGulliv-R" w:hAnsi="Book Antiqua" w:cs="Times New Roman"/>
          <w:i/>
          <w:kern w:val="0"/>
          <w:sz w:val="24"/>
          <w:szCs w:val="24"/>
          <w:vertAlign w:val="superscript"/>
        </w:rPr>
        <w:t>Ct</w:t>
      </w:r>
      <w:proofErr w:type="spellEnd"/>
      <w:r w:rsidR="000967E1" w:rsidRPr="007F00D3">
        <w:rPr>
          <w:rFonts w:ascii="Book Antiqua" w:eastAsia="AdvGulliv-R" w:hAnsi="Book Antiqua" w:cs="Times New Roman"/>
          <w:kern w:val="0"/>
          <w:sz w:val="24"/>
          <w:szCs w:val="24"/>
        </w:rPr>
        <w:t xml:space="preserve"> method was used for</w:t>
      </w:r>
      <w:r w:rsidR="00E12125" w:rsidRPr="007F00D3">
        <w:rPr>
          <w:rFonts w:ascii="Book Antiqua" w:eastAsia="AdvGulliv-R" w:hAnsi="Book Antiqua" w:cs="Times New Roman"/>
          <w:kern w:val="0"/>
          <w:sz w:val="24"/>
          <w:szCs w:val="24"/>
        </w:rPr>
        <w:t xml:space="preserve"> the</w:t>
      </w:r>
      <w:r w:rsidR="000967E1" w:rsidRPr="007F00D3">
        <w:rPr>
          <w:rFonts w:ascii="Book Antiqua" w:eastAsia="AdvGulliv-R" w:hAnsi="Book Antiqua" w:cs="Times New Roman"/>
          <w:kern w:val="0"/>
          <w:sz w:val="24"/>
          <w:szCs w:val="24"/>
        </w:rPr>
        <w:t xml:space="preserve"> quantification of</w:t>
      </w:r>
      <w:r w:rsidR="00E12125" w:rsidRPr="007F00D3">
        <w:rPr>
          <w:rFonts w:ascii="Book Antiqua" w:eastAsia="AdvGulliv-R" w:hAnsi="Book Antiqua" w:cs="Times New Roman"/>
          <w:kern w:val="0"/>
          <w:sz w:val="24"/>
          <w:szCs w:val="24"/>
        </w:rPr>
        <w:t xml:space="preserve"> the</w:t>
      </w:r>
      <w:r w:rsidR="000967E1" w:rsidRPr="007F00D3">
        <w:rPr>
          <w:rFonts w:ascii="Book Antiqua" w:eastAsia="AdvGulliv-R" w:hAnsi="Book Antiqua" w:cs="Times New Roman"/>
          <w:kern w:val="0"/>
          <w:sz w:val="24"/>
          <w:szCs w:val="24"/>
        </w:rPr>
        <w:t xml:space="preserve"> miR-320 family and CDK6</w:t>
      </w:r>
      <w:r w:rsidR="00E12125" w:rsidRPr="007F00D3">
        <w:rPr>
          <w:rFonts w:ascii="Book Antiqua" w:eastAsia="AdvGulliv-R" w:hAnsi="Book Antiqua" w:cs="Times New Roman"/>
          <w:kern w:val="0"/>
          <w:sz w:val="24"/>
          <w:szCs w:val="24"/>
        </w:rPr>
        <w:t xml:space="preserve"> expression; </w:t>
      </w:r>
      <w:r w:rsidR="00471D25" w:rsidRPr="007F00D3">
        <w:rPr>
          <w:rFonts w:ascii="Book Antiqua" w:hAnsi="Book Antiqua" w:cs="Times New Roman"/>
          <w:kern w:val="0"/>
          <w:sz w:val="24"/>
          <w:szCs w:val="24"/>
        </w:rPr>
        <w:t>expression levels of</w:t>
      </w:r>
      <w:r w:rsidR="00E12125" w:rsidRPr="007F00D3">
        <w:rPr>
          <w:rFonts w:ascii="Book Antiqua" w:hAnsi="Book Antiqua" w:cs="Times New Roman"/>
          <w:kern w:val="0"/>
          <w:sz w:val="24"/>
          <w:szCs w:val="24"/>
        </w:rPr>
        <w:t xml:space="preserve"> the</w:t>
      </w:r>
      <w:r w:rsidR="00471D25" w:rsidRPr="007F00D3">
        <w:rPr>
          <w:rFonts w:ascii="Book Antiqua" w:hAnsi="Book Antiqua" w:cs="Times New Roman"/>
          <w:kern w:val="0"/>
          <w:sz w:val="24"/>
          <w:szCs w:val="24"/>
        </w:rPr>
        <w:t xml:space="preserve"> </w:t>
      </w:r>
      <w:r w:rsidR="00D9570A" w:rsidRPr="007F00D3">
        <w:rPr>
          <w:rFonts w:ascii="Book Antiqua" w:hAnsi="Book Antiqua" w:cs="Times New Roman"/>
          <w:kern w:val="0"/>
          <w:sz w:val="24"/>
          <w:szCs w:val="24"/>
        </w:rPr>
        <w:t>hsa</w:t>
      </w:r>
      <w:r w:rsidR="00FC0398" w:rsidRPr="007F00D3">
        <w:rPr>
          <w:rFonts w:ascii="Book Antiqua" w:hAnsi="Book Antiqua" w:cs="Times New Roman"/>
          <w:kern w:val="0"/>
          <w:sz w:val="24"/>
          <w:szCs w:val="24"/>
        </w:rPr>
        <w:t>-</w:t>
      </w:r>
      <w:r w:rsidR="00471D25" w:rsidRPr="007F00D3">
        <w:rPr>
          <w:rFonts w:ascii="Book Antiqua" w:hAnsi="Book Antiqua" w:cs="Times New Roman"/>
          <w:kern w:val="0"/>
          <w:sz w:val="24"/>
          <w:szCs w:val="24"/>
        </w:rPr>
        <w:t>miR-320</w:t>
      </w:r>
      <w:r w:rsidR="00980C70" w:rsidRPr="007F00D3">
        <w:rPr>
          <w:rFonts w:ascii="Book Antiqua" w:hAnsi="Book Antiqua" w:cs="Times New Roman"/>
          <w:kern w:val="0"/>
          <w:sz w:val="24"/>
          <w:szCs w:val="24"/>
        </w:rPr>
        <w:t xml:space="preserve"> </w:t>
      </w:r>
      <w:r w:rsidR="00471D25" w:rsidRPr="007F00D3">
        <w:rPr>
          <w:rFonts w:ascii="Book Antiqua" w:hAnsi="Book Antiqua" w:cs="Times New Roman"/>
          <w:kern w:val="0"/>
          <w:sz w:val="24"/>
          <w:szCs w:val="24"/>
        </w:rPr>
        <w:t xml:space="preserve">family </w:t>
      </w:r>
      <w:r w:rsidR="00AC3E28" w:rsidRPr="007F00D3">
        <w:rPr>
          <w:rFonts w:ascii="Book Antiqua" w:hAnsi="Book Antiqua" w:cs="Times New Roman"/>
          <w:kern w:val="0"/>
          <w:sz w:val="24"/>
          <w:szCs w:val="24"/>
        </w:rPr>
        <w:t>and CDK6 we</w:t>
      </w:r>
      <w:r w:rsidR="00471D25" w:rsidRPr="007F00D3">
        <w:rPr>
          <w:rFonts w:ascii="Book Antiqua" w:hAnsi="Book Antiqua" w:cs="Times New Roman"/>
          <w:kern w:val="0"/>
          <w:sz w:val="24"/>
          <w:szCs w:val="24"/>
        </w:rPr>
        <w:t xml:space="preserve">re normalized by </w:t>
      </w:r>
      <w:r w:rsidR="00AC3E28" w:rsidRPr="007F00D3">
        <w:rPr>
          <w:rFonts w:ascii="Book Antiqua" w:hAnsi="Book Antiqua" w:cs="Times New Roman"/>
          <w:kern w:val="0"/>
          <w:sz w:val="24"/>
          <w:szCs w:val="24"/>
        </w:rPr>
        <w:t>those</w:t>
      </w:r>
      <w:r w:rsidR="00471D25" w:rsidRPr="007F00D3">
        <w:rPr>
          <w:rFonts w:ascii="Book Antiqua" w:hAnsi="Book Antiqua" w:cs="Times New Roman"/>
          <w:kern w:val="0"/>
          <w:sz w:val="24"/>
          <w:szCs w:val="24"/>
        </w:rPr>
        <w:t xml:space="preserve"> of U6</w:t>
      </w:r>
      <w:r w:rsidR="00980C70" w:rsidRPr="007F00D3">
        <w:rPr>
          <w:rFonts w:ascii="Book Antiqua" w:hAnsi="Book Antiqua" w:cs="Times New Roman"/>
          <w:kern w:val="0"/>
          <w:sz w:val="24"/>
          <w:szCs w:val="24"/>
        </w:rPr>
        <w:t xml:space="preserve"> and GAPDH</w:t>
      </w:r>
      <w:r w:rsidR="00E12125" w:rsidRPr="007F00D3">
        <w:rPr>
          <w:rFonts w:ascii="Book Antiqua" w:hAnsi="Book Antiqua" w:cs="Times New Roman"/>
          <w:kern w:val="0"/>
          <w:sz w:val="24"/>
          <w:szCs w:val="24"/>
        </w:rPr>
        <w:t>,</w:t>
      </w:r>
      <w:r w:rsidR="00980C70" w:rsidRPr="007F00D3">
        <w:rPr>
          <w:rFonts w:ascii="Book Antiqua" w:hAnsi="Book Antiqua" w:cs="Times New Roman"/>
          <w:kern w:val="0"/>
          <w:sz w:val="24"/>
          <w:szCs w:val="24"/>
        </w:rPr>
        <w:t xml:space="preserve"> </w:t>
      </w:r>
      <w:r w:rsidR="00980C70" w:rsidRPr="007F00D3">
        <w:rPr>
          <w:rFonts w:ascii="Book Antiqua" w:hAnsi="Book Antiqua" w:cs="Times New Roman"/>
          <w:sz w:val="24"/>
          <w:szCs w:val="24"/>
        </w:rPr>
        <w:t>respectively</w:t>
      </w:r>
      <w:r w:rsidR="00471D25" w:rsidRPr="007F00D3">
        <w:rPr>
          <w:rFonts w:ascii="Book Antiqua" w:hAnsi="Book Antiqua" w:cs="Times New Roman"/>
          <w:sz w:val="24"/>
          <w:szCs w:val="24"/>
        </w:rPr>
        <w:t>.</w:t>
      </w:r>
      <w:r w:rsidR="00FE5F75" w:rsidRPr="007F00D3">
        <w:rPr>
          <w:rFonts w:ascii="Book Antiqua" w:hAnsi="Book Antiqua" w:cs="Times New Roman"/>
          <w:kern w:val="0"/>
          <w:sz w:val="24"/>
          <w:szCs w:val="24"/>
        </w:rPr>
        <w:t xml:space="preserve"> </w:t>
      </w:r>
      <w:r w:rsidR="00E12125" w:rsidRPr="007F00D3">
        <w:rPr>
          <w:rFonts w:ascii="Book Antiqua" w:hAnsi="Book Antiqua" w:cs="Times New Roman"/>
          <w:sz w:val="24"/>
          <w:szCs w:val="24"/>
        </w:rPr>
        <w:t xml:space="preserve">A </w:t>
      </w:r>
      <w:proofErr w:type="spellStart"/>
      <w:r w:rsidR="000967E1" w:rsidRPr="007F00D3">
        <w:rPr>
          <w:rFonts w:ascii="Book Antiqua" w:hAnsi="Book Antiqua" w:cs="Times New Roman"/>
          <w:sz w:val="24"/>
          <w:szCs w:val="24"/>
        </w:rPr>
        <w:t>miScript</w:t>
      </w:r>
      <w:proofErr w:type="spellEnd"/>
      <w:r w:rsidR="000967E1" w:rsidRPr="007F00D3">
        <w:rPr>
          <w:rFonts w:ascii="Book Antiqua" w:hAnsi="Book Antiqua" w:cs="Times New Roman"/>
          <w:sz w:val="24"/>
          <w:szCs w:val="24"/>
        </w:rPr>
        <w:t xml:space="preserve"> Primer Assay (</w:t>
      </w:r>
      <w:r w:rsidR="00E12125" w:rsidRPr="007F00D3">
        <w:rPr>
          <w:rFonts w:ascii="Book Antiqua" w:hAnsi="Book Antiqua" w:cs="Times New Roman"/>
          <w:bCs/>
          <w:sz w:val="24"/>
          <w:szCs w:val="24"/>
        </w:rPr>
        <w:t>QIAGEN</w:t>
      </w:r>
      <w:r w:rsidR="00A36299" w:rsidRPr="007F00D3">
        <w:rPr>
          <w:rFonts w:ascii="Book Antiqua" w:hAnsi="Book Antiqua" w:cs="Times New Roman"/>
          <w:sz w:val="24"/>
          <w:szCs w:val="24"/>
        </w:rPr>
        <w:t xml:space="preserve">) was used for </w:t>
      </w:r>
      <w:r w:rsidR="00E12125" w:rsidRPr="007F00D3">
        <w:rPr>
          <w:rFonts w:ascii="Book Antiqua" w:hAnsi="Book Antiqua" w:cs="Times New Roman"/>
          <w:sz w:val="24"/>
          <w:szCs w:val="24"/>
        </w:rPr>
        <w:t xml:space="preserve">the </w:t>
      </w:r>
      <w:r w:rsidR="00A36299" w:rsidRPr="007F00D3">
        <w:rPr>
          <w:rFonts w:ascii="Book Antiqua" w:hAnsi="Book Antiqua" w:cs="Times New Roman"/>
          <w:sz w:val="24"/>
          <w:szCs w:val="24"/>
        </w:rPr>
        <w:t xml:space="preserve">miR-320 family </w:t>
      </w:r>
      <w:r w:rsidR="001343CD" w:rsidRPr="007F00D3">
        <w:rPr>
          <w:rFonts w:ascii="Book Antiqua" w:hAnsi="Book Antiqua" w:cs="Times New Roman"/>
          <w:sz w:val="24"/>
          <w:szCs w:val="24"/>
        </w:rPr>
        <w:t>and U6. T</w:t>
      </w:r>
      <w:r w:rsidR="000967E1" w:rsidRPr="007F00D3">
        <w:rPr>
          <w:rFonts w:ascii="Book Antiqua" w:hAnsi="Book Antiqua" w:cs="Times New Roman"/>
          <w:sz w:val="24"/>
          <w:szCs w:val="24"/>
        </w:rPr>
        <w:t xml:space="preserve">he </w:t>
      </w:r>
      <w:r w:rsidR="00471D25" w:rsidRPr="007F00D3">
        <w:rPr>
          <w:rFonts w:ascii="Book Antiqua" w:hAnsi="Book Antiqua" w:cs="Times New Roman"/>
          <w:sz w:val="24"/>
          <w:szCs w:val="24"/>
        </w:rPr>
        <w:t>following primer sets were used</w:t>
      </w:r>
      <w:r w:rsidR="000967E1" w:rsidRPr="007F00D3">
        <w:rPr>
          <w:rFonts w:ascii="Book Antiqua" w:hAnsi="Book Antiqua" w:cs="Times New Roman"/>
          <w:sz w:val="24"/>
          <w:szCs w:val="24"/>
        </w:rPr>
        <w:t xml:space="preserve"> for other </w:t>
      </w:r>
      <w:r w:rsidR="00E12125" w:rsidRPr="007F00D3">
        <w:rPr>
          <w:rFonts w:ascii="Book Antiqua" w:hAnsi="Book Antiqua" w:cs="Times New Roman"/>
          <w:sz w:val="24"/>
          <w:szCs w:val="24"/>
        </w:rPr>
        <w:t>quantitative reverse transcription (</w:t>
      </w:r>
      <w:proofErr w:type="spellStart"/>
      <w:r w:rsidR="000967E1" w:rsidRPr="007F00D3">
        <w:rPr>
          <w:rFonts w:ascii="Book Antiqua" w:hAnsi="Book Antiqua" w:cs="Times New Roman"/>
          <w:sz w:val="24"/>
          <w:szCs w:val="24"/>
        </w:rPr>
        <w:t>qRT</w:t>
      </w:r>
      <w:proofErr w:type="spellEnd"/>
      <w:r w:rsidR="00E12125" w:rsidRPr="007F00D3">
        <w:rPr>
          <w:rFonts w:ascii="Book Antiqua" w:hAnsi="Book Antiqua" w:cs="Times New Roman"/>
          <w:sz w:val="24"/>
          <w:szCs w:val="24"/>
        </w:rPr>
        <w:t>)</w:t>
      </w:r>
      <w:r w:rsidR="000C08AB" w:rsidRPr="007F00D3">
        <w:rPr>
          <w:rFonts w:ascii="Book Antiqua" w:hAnsi="Book Antiqua" w:cs="Times New Roman"/>
          <w:sz w:val="24"/>
          <w:szCs w:val="24"/>
        </w:rPr>
        <w:t>–</w:t>
      </w:r>
      <w:r w:rsidR="000967E1" w:rsidRPr="007F00D3">
        <w:rPr>
          <w:rFonts w:ascii="Book Antiqua" w:hAnsi="Book Antiqua" w:cs="Times New Roman"/>
          <w:sz w:val="24"/>
          <w:szCs w:val="24"/>
        </w:rPr>
        <w:t>PCR assays</w:t>
      </w:r>
      <w:r w:rsidR="00471D25" w:rsidRPr="007F00D3">
        <w:rPr>
          <w:rFonts w:ascii="Book Antiqua" w:hAnsi="Book Antiqua" w:cs="Times New Roman"/>
          <w:sz w:val="24"/>
          <w:szCs w:val="24"/>
        </w:rPr>
        <w:t>: CDK6</w:t>
      </w:r>
      <w:r w:rsidR="00471D25" w:rsidRPr="007F00D3">
        <w:rPr>
          <w:rFonts w:ascii="Book Antiqua" w:hAnsi="Book Antiqua" w:cs="Times New Roman"/>
          <w:kern w:val="0"/>
          <w:sz w:val="24"/>
          <w:szCs w:val="24"/>
        </w:rPr>
        <w:t xml:space="preserve"> </w:t>
      </w:r>
      <w:r w:rsidR="000967E1" w:rsidRPr="007F00D3">
        <w:rPr>
          <w:rFonts w:ascii="Book Antiqua" w:hAnsi="Book Antiqua" w:cs="Times New Roman"/>
          <w:kern w:val="0"/>
          <w:sz w:val="24"/>
          <w:szCs w:val="24"/>
        </w:rPr>
        <w:t>Forward</w:t>
      </w:r>
      <w:r w:rsidR="0016014D">
        <w:rPr>
          <w:rFonts w:ascii="Book Antiqua" w:eastAsia="宋体" w:hAnsi="Book Antiqua" w:cs="Times New Roman" w:hint="eastAsia"/>
          <w:kern w:val="0"/>
          <w:sz w:val="24"/>
          <w:szCs w:val="24"/>
          <w:lang w:eastAsia="zh-CN"/>
        </w:rPr>
        <w:t>:</w:t>
      </w:r>
      <w:r w:rsidR="00471D25" w:rsidRPr="007F00D3">
        <w:rPr>
          <w:rFonts w:ascii="Book Antiqua" w:hAnsi="Book Antiqua" w:cs="Times New Roman"/>
          <w:kern w:val="0"/>
          <w:sz w:val="24"/>
          <w:szCs w:val="24"/>
        </w:rPr>
        <w:t xml:space="preserve"> </w:t>
      </w:r>
      <w:r w:rsidR="00E12125" w:rsidRPr="007F00D3">
        <w:rPr>
          <w:rFonts w:ascii="Book Antiqua" w:hAnsi="Book Antiqua" w:cs="Times New Roman"/>
          <w:sz w:val="24"/>
          <w:szCs w:val="24"/>
        </w:rPr>
        <w:t>5</w:t>
      </w:r>
      <w:r w:rsidR="008902BB" w:rsidRPr="007F00D3">
        <w:rPr>
          <w:rFonts w:ascii="Book Antiqua" w:hAnsi="Book Antiqua" w:cs="Times New Roman"/>
          <w:sz w:val="24"/>
          <w:szCs w:val="24"/>
        </w:rPr>
        <w:t>′</w:t>
      </w:r>
      <w:r w:rsidR="000967E1" w:rsidRPr="007F00D3">
        <w:rPr>
          <w:rFonts w:ascii="Book Antiqua" w:hAnsi="Book Antiqua" w:cs="Times New Roman"/>
          <w:sz w:val="24"/>
          <w:szCs w:val="24"/>
        </w:rPr>
        <w:t>-</w:t>
      </w:r>
      <w:r w:rsidR="00471D25" w:rsidRPr="007F00D3">
        <w:rPr>
          <w:rFonts w:ascii="Book Antiqua" w:hAnsi="Book Antiqua" w:cs="Times New Roman"/>
          <w:kern w:val="0"/>
          <w:sz w:val="24"/>
          <w:szCs w:val="24"/>
        </w:rPr>
        <w:t>GGATAAAGTTCCAGAGCCTGGAG</w:t>
      </w:r>
      <w:r w:rsidR="000967E1" w:rsidRPr="007F00D3">
        <w:rPr>
          <w:rFonts w:ascii="Book Antiqua" w:hAnsi="Book Antiqua" w:cs="Times New Roman"/>
          <w:kern w:val="0"/>
          <w:sz w:val="24"/>
          <w:szCs w:val="24"/>
        </w:rPr>
        <w:t>-</w:t>
      </w:r>
      <w:r w:rsidR="00E12125" w:rsidRPr="007F00D3">
        <w:rPr>
          <w:rFonts w:ascii="Book Antiqua" w:hAnsi="Book Antiqua" w:cs="Times New Roman"/>
          <w:sz w:val="24"/>
          <w:szCs w:val="24"/>
        </w:rPr>
        <w:t>3</w:t>
      </w:r>
      <w:r w:rsidR="008902BB" w:rsidRPr="007F00D3">
        <w:rPr>
          <w:rFonts w:ascii="Book Antiqua" w:hAnsi="Book Antiqua" w:cs="Times New Roman"/>
          <w:sz w:val="24"/>
          <w:szCs w:val="24"/>
        </w:rPr>
        <w:t>′</w:t>
      </w:r>
      <w:r w:rsidR="00471D25" w:rsidRPr="007F00D3">
        <w:rPr>
          <w:rFonts w:ascii="Book Antiqua" w:hAnsi="Book Antiqua" w:cs="Times New Roman"/>
          <w:sz w:val="24"/>
          <w:szCs w:val="24"/>
        </w:rPr>
        <w:t xml:space="preserve">, </w:t>
      </w:r>
      <w:r w:rsidR="00471D25" w:rsidRPr="007F00D3">
        <w:rPr>
          <w:rFonts w:ascii="Book Antiqua" w:hAnsi="Book Antiqua" w:cs="Times New Roman"/>
          <w:kern w:val="0"/>
          <w:sz w:val="24"/>
          <w:szCs w:val="24"/>
        </w:rPr>
        <w:t>CDK6 Reverse</w:t>
      </w:r>
      <w:r w:rsidR="0016014D">
        <w:rPr>
          <w:rFonts w:ascii="Book Antiqua" w:eastAsia="宋体" w:hAnsi="Book Antiqua" w:cs="Times New Roman" w:hint="eastAsia"/>
          <w:kern w:val="0"/>
          <w:sz w:val="24"/>
          <w:szCs w:val="24"/>
          <w:lang w:eastAsia="zh-CN"/>
        </w:rPr>
        <w:t>:</w:t>
      </w:r>
      <w:r w:rsidR="00471D25" w:rsidRPr="007F00D3">
        <w:rPr>
          <w:rFonts w:ascii="Book Antiqua" w:hAnsi="Book Antiqua" w:cs="Times New Roman"/>
          <w:kern w:val="0"/>
          <w:sz w:val="24"/>
          <w:szCs w:val="24"/>
        </w:rPr>
        <w:t xml:space="preserve"> </w:t>
      </w:r>
      <w:r w:rsidR="00E12125" w:rsidRPr="007F00D3">
        <w:rPr>
          <w:rFonts w:ascii="Book Antiqua" w:hAnsi="Book Antiqua" w:cs="Times New Roman"/>
          <w:sz w:val="24"/>
          <w:szCs w:val="24"/>
        </w:rPr>
        <w:t>5</w:t>
      </w:r>
      <w:r w:rsidR="008902BB" w:rsidRPr="007F00D3">
        <w:rPr>
          <w:rFonts w:ascii="Book Antiqua" w:hAnsi="Book Antiqua" w:cs="Times New Roman"/>
          <w:sz w:val="24"/>
          <w:szCs w:val="24"/>
        </w:rPr>
        <w:t>′</w:t>
      </w:r>
      <w:r w:rsidR="000967E1" w:rsidRPr="007F00D3">
        <w:rPr>
          <w:rFonts w:ascii="Book Antiqua" w:hAnsi="Book Antiqua" w:cs="Times New Roman"/>
          <w:sz w:val="24"/>
          <w:szCs w:val="24"/>
        </w:rPr>
        <w:t>-</w:t>
      </w:r>
      <w:r w:rsidR="00471D25" w:rsidRPr="007F00D3">
        <w:rPr>
          <w:rFonts w:ascii="Book Antiqua" w:hAnsi="Book Antiqua" w:cs="Times New Roman"/>
          <w:kern w:val="0"/>
          <w:sz w:val="24"/>
          <w:szCs w:val="24"/>
        </w:rPr>
        <w:t>GCGATGCACTACTCGGTGTGAA</w:t>
      </w:r>
      <w:r w:rsidR="000967E1" w:rsidRPr="007F00D3">
        <w:rPr>
          <w:rFonts w:ascii="Book Antiqua" w:hAnsi="Book Antiqua" w:cs="Times New Roman"/>
          <w:kern w:val="0"/>
          <w:sz w:val="24"/>
          <w:szCs w:val="24"/>
        </w:rPr>
        <w:t>-</w:t>
      </w:r>
      <w:r w:rsidR="00E12125" w:rsidRPr="007F00D3">
        <w:rPr>
          <w:rFonts w:ascii="Book Antiqua" w:hAnsi="Book Antiqua" w:cs="Times New Roman"/>
          <w:sz w:val="24"/>
          <w:szCs w:val="24"/>
        </w:rPr>
        <w:t>3</w:t>
      </w:r>
      <w:r w:rsidR="008902BB" w:rsidRPr="007F00D3">
        <w:rPr>
          <w:rFonts w:ascii="Book Antiqua" w:hAnsi="Book Antiqua" w:cs="Times New Roman"/>
          <w:sz w:val="24"/>
          <w:szCs w:val="24"/>
        </w:rPr>
        <w:t xml:space="preserve">′ and </w:t>
      </w:r>
      <w:r w:rsidR="00471D25" w:rsidRPr="007F00D3">
        <w:rPr>
          <w:rFonts w:ascii="Book Antiqua" w:hAnsi="Book Antiqua" w:cs="Times New Roman"/>
          <w:sz w:val="24"/>
          <w:szCs w:val="24"/>
        </w:rPr>
        <w:t>GAPGH Forward</w:t>
      </w:r>
      <w:r w:rsidR="0016014D">
        <w:rPr>
          <w:rFonts w:ascii="Book Antiqua" w:eastAsia="宋体" w:hAnsi="Book Antiqua" w:cs="Times New Roman" w:hint="eastAsia"/>
          <w:sz w:val="24"/>
          <w:szCs w:val="24"/>
          <w:lang w:eastAsia="zh-CN"/>
        </w:rPr>
        <w:t>:</w:t>
      </w:r>
      <w:r w:rsidR="00471D25" w:rsidRPr="007F00D3">
        <w:rPr>
          <w:rFonts w:ascii="Book Antiqua" w:hAnsi="Book Antiqua" w:cs="Times New Roman"/>
          <w:sz w:val="24"/>
          <w:szCs w:val="24"/>
        </w:rPr>
        <w:t xml:space="preserve"> </w:t>
      </w:r>
      <w:r w:rsidR="000967E1" w:rsidRPr="007F00D3">
        <w:rPr>
          <w:rFonts w:ascii="Book Antiqua" w:hAnsi="Book Antiqua" w:cs="Times New Roman"/>
          <w:kern w:val="0"/>
          <w:sz w:val="24"/>
          <w:szCs w:val="24"/>
        </w:rPr>
        <w:t>5</w:t>
      </w:r>
      <w:r w:rsidR="008902BB" w:rsidRPr="007F00D3">
        <w:rPr>
          <w:rFonts w:ascii="Book Antiqua" w:hAnsi="Book Antiqua" w:cs="Times New Roman"/>
          <w:sz w:val="24"/>
          <w:szCs w:val="24"/>
        </w:rPr>
        <w:t>′</w:t>
      </w:r>
      <w:r w:rsidR="000967E1" w:rsidRPr="007F00D3">
        <w:rPr>
          <w:rFonts w:ascii="Book Antiqua" w:hAnsi="Book Antiqua" w:cs="Times New Roman"/>
          <w:kern w:val="0"/>
          <w:sz w:val="24"/>
          <w:szCs w:val="24"/>
        </w:rPr>
        <w:t>-ATCAGCAATGCCTCCTGCAC-3</w:t>
      </w:r>
      <w:r w:rsidR="008902BB" w:rsidRPr="007F00D3">
        <w:rPr>
          <w:rFonts w:ascii="Book Antiqua" w:hAnsi="Book Antiqua" w:cs="Times New Roman"/>
          <w:sz w:val="24"/>
          <w:szCs w:val="24"/>
        </w:rPr>
        <w:t>′</w:t>
      </w:r>
      <w:r w:rsidR="00471D25" w:rsidRPr="007F00D3">
        <w:rPr>
          <w:rFonts w:ascii="Book Antiqua" w:hAnsi="Book Antiqua" w:cs="Times New Roman"/>
          <w:kern w:val="0"/>
          <w:sz w:val="24"/>
          <w:szCs w:val="24"/>
        </w:rPr>
        <w:t>, Reverse</w:t>
      </w:r>
      <w:r w:rsidR="0016014D">
        <w:rPr>
          <w:rFonts w:ascii="Book Antiqua" w:eastAsia="宋体" w:hAnsi="Book Antiqua" w:cs="Times New Roman" w:hint="eastAsia"/>
          <w:kern w:val="0"/>
          <w:sz w:val="24"/>
          <w:szCs w:val="24"/>
          <w:lang w:eastAsia="zh-CN"/>
        </w:rPr>
        <w:t xml:space="preserve">: </w:t>
      </w:r>
      <w:r w:rsidR="00471D25" w:rsidRPr="007F00D3">
        <w:rPr>
          <w:rFonts w:ascii="Book Antiqua" w:hAnsi="Book Antiqua" w:cs="Times New Roman"/>
          <w:kern w:val="0"/>
          <w:sz w:val="24"/>
          <w:szCs w:val="24"/>
        </w:rPr>
        <w:lastRenderedPageBreak/>
        <w:t>5</w:t>
      </w:r>
      <w:r w:rsidR="008902BB" w:rsidRPr="007F00D3">
        <w:rPr>
          <w:rFonts w:ascii="Book Antiqua" w:hAnsi="Book Antiqua" w:cs="Times New Roman"/>
          <w:sz w:val="24"/>
          <w:szCs w:val="24"/>
        </w:rPr>
        <w:t>′</w:t>
      </w:r>
      <w:r w:rsidR="00471D25" w:rsidRPr="007F00D3">
        <w:rPr>
          <w:rFonts w:ascii="Book Antiqua" w:hAnsi="Book Antiqua" w:cs="Times New Roman"/>
          <w:kern w:val="0"/>
          <w:sz w:val="24"/>
          <w:szCs w:val="24"/>
        </w:rPr>
        <w:t>-ATGGCATGGACTGTGGTCAT-3</w:t>
      </w:r>
      <w:r w:rsidR="008902BB" w:rsidRPr="007F00D3">
        <w:rPr>
          <w:rFonts w:ascii="Book Antiqua" w:hAnsi="Book Antiqua" w:cs="Times New Roman"/>
          <w:sz w:val="24"/>
          <w:szCs w:val="24"/>
        </w:rPr>
        <w:t>′</w:t>
      </w:r>
      <w:r w:rsidR="00471D25" w:rsidRPr="007F00D3">
        <w:rPr>
          <w:rFonts w:ascii="Book Antiqua" w:hAnsi="Book Antiqua" w:cs="Times New Roman"/>
          <w:kern w:val="0"/>
          <w:sz w:val="24"/>
          <w:szCs w:val="24"/>
        </w:rPr>
        <w:t>.</w:t>
      </w:r>
    </w:p>
    <w:p w14:paraId="0F3DF167" w14:textId="77777777" w:rsidR="00FE5F75" w:rsidRPr="0016014D" w:rsidRDefault="00FE5F75" w:rsidP="00DE4DA6">
      <w:pPr>
        <w:snapToGrid w:val="0"/>
        <w:spacing w:line="360" w:lineRule="auto"/>
        <w:rPr>
          <w:rFonts w:ascii="Book Antiqua" w:eastAsia="AdvGulliv-R" w:hAnsi="Book Antiqua" w:cs="Times New Roman"/>
          <w:color w:val="4F81BD" w:themeColor="accent1"/>
          <w:kern w:val="0"/>
          <w:sz w:val="24"/>
          <w:szCs w:val="24"/>
        </w:rPr>
      </w:pPr>
    </w:p>
    <w:p w14:paraId="5662B5F6" w14:textId="59D0C7B4" w:rsidR="00962F18" w:rsidRPr="007F00D3" w:rsidRDefault="00CB3A41" w:rsidP="00DE4DA6">
      <w:pPr>
        <w:snapToGrid w:val="0"/>
        <w:spacing w:line="360" w:lineRule="auto"/>
        <w:rPr>
          <w:rFonts w:ascii="Book Antiqua" w:eastAsia="AdvGulliv-I" w:hAnsi="Book Antiqua" w:cs="Times New Roman"/>
          <w:b/>
          <w:i/>
          <w:kern w:val="0"/>
          <w:sz w:val="24"/>
          <w:szCs w:val="24"/>
        </w:rPr>
      </w:pPr>
      <w:r w:rsidRPr="007F00D3">
        <w:rPr>
          <w:rFonts w:ascii="Book Antiqua" w:hAnsi="Book Antiqua" w:cs="Times New Roman"/>
          <w:b/>
          <w:bCs/>
          <w:i/>
          <w:sz w:val="24"/>
          <w:szCs w:val="24"/>
        </w:rPr>
        <w:t>C</w:t>
      </w:r>
      <w:r w:rsidR="00575FE2" w:rsidRPr="007F00D3">
        <w:rPr>
          <w:rFonts w:ascii="Book Antiqua" w:hAnsi="Book Antiqua" w:cs="Times New Roman"/>
          <w:b/>
          <w:bCs/>
          <w:i/>
          <w:sz w:val="24"/>
          <w:szCs w:val="24"/>
        </w:rPr>
        <w:t>ell proliferation assay</w:t>
      </w:r>
    </w:p>
    <w:p w14:paraId="23EB8B64" w14:textId="226AD7ED" w:rsidR="00197AEA" w:rsidRPr="007F00D3" w:rsidRDefault="008B7D1F" w:rsidP="00DE4DA6">
      <w:pPr>
        <w:snapToGrid w:val="0"/>
        <w:spacing w:line="360" w:lineRule="auto"/>
        <w:rPr>
          <w:rFonts w:ascii="Book Antiqua" w:hAnsi="Book Antiqua" w:cs="Times New Roman"/>
          <w:strike/>
          <w:sz w:val="24"/>
          <w:szCs w:val="24"/>
          <w:shd w:val="clear" w:color="auto" w:fill="B6DDE8" w:themeFill="accent5" w:themeFillTint="66"/>
        </w:rPr>
      </w:pPr>
      <w:r w:rsidRPr="007F00D3">
        <w:rPr>
          <w:rFonts w:ascii="Book Antiqua" w:eastAsia="AdvGulliv-R" w:hAnsi="Book Antiqua" w:cs="Times New Roman"/>
          <w:kern w:val="0"/>
          <w:sz w:val="24"/>
          <w:szCs w:val="24"/>
        </w:rPr>
        <w:t>Human colon cancer cell lines SW480</w:t>
      </w:r>
      <w:r w:rsidR="00197AEA" w:rsidRPr="007F00D3">
        <w:rPr>
          <w:rFonts w:ascii="Book Antiqua" w:hAnsi="Book Antiqua" w:cs="Times New Roman"/>
          <w:sz w:val="24"/>
          <w:szCs w:val="24"/>
        </w:rPr>
        <w:t xml:space="preserve"> were seeded in 96</w:t>
      </w:r>
      <w:r w:rsidR="00CB3A41" w:rsidRPr="007F00D3">
        <w:rPr>
          <w:rFonts w:ascii="Book Antiqua" w:hAnsi="Book Antiqua" w:cs="Times New Roman"/>
          <w:sz w:val="24"/>
          <w:szCs w:val="24"/>
        </w:rPr>
        <w:t>-well plates</w:t>
      </w:r>
      <w:r w:rsidR="00E12125" w:rsidRPr="007F00D3">
        <w:rPr>
          <w:rFonts w:ascii="Book Antiqua" w:hAnsi="Book Antiqua" w:cs="Times New Roman"/>
          <w:sz w:val="24"/>
          <w:szCs w:val="24"/>
        </w:rPr>
        <w:t>,</w:t>
      </w:r>
      <w:r w:rsidR="00CB3A41" w:rsidRPr="007F00D3">
        <w:rPr>
          <w:rFonts w:ascii="Book Antiqua" w:hAnsi="Book Antiqua" w:cs="Times New Roman"/>
          <w:sz w:val="24"/>
          <w:szCs w:val="24"/>
        </w:rPr>
        <w:t xml:space="preserve"> and cell prolifera</w:t>
      </w:r>
      <w:r w:rsidR="00197AEA" w:rsidRPr="007F00D3">
        <w:rPr>
          <w:rFonts w:ascii="Book Antiqua" w:hAnsi="Book Antiqua" w:cs="Times New Roman"/>
          <w:sz w:val="24"/>
          <w:szCs w:val="24"/>
        </w:rPr>
        <w:t>tion was measured 24, 48, 72, 96</w:t>
      </w:r>
      <w:r w:rsidR="00E12125" w:rsidRPr="007F00D3">
        <w:rPr>
          <w:rFonts w:ascii="Book Antiqua" w:hAnsi="Book Antiqua" w:cs="Times New Roman"/>
          <w:sz w:val="24"/>
          <w:szCs w:val="24"/>
        </w:rPr>
        <w:t>,</w:t>
      </w:r>
      <w:r w:rsidR="00197AEA" w:rsidRPr="007F00D3">
        <w:rPr>
          <w:rFonts w:ascii="Book Antiqua" w:hAnsi="Book Antiqua" w:cs="Times New Roman"/>
          <w:sz w:val="24"/>
          <w:szCs w:val="24"/>
        </w:rPr>
        <w:t xml:space="preserve"> and 120 h later using the CellTiter96 Aqueous One Solution Cell Proliferation Assay (MTS assay; </w:t>
      </w:r>
      <w:proofErr w:type="spellStart"/>
      <w:r w:rsidR="00197AEA" w:rsidRPr="007F00D3">
        <w:rPr>
          <w:rFonts w:ascii="Book Antiqua" w:hAnsi="Book Antiqua" w:cs="Times New Roman"/>
          <w:sz w:val="24"/>
          <w:szCs w:val="24"/>
        </w:rPr>
        <w:t>Promega</w:t>
      </w:r>
      <w:proofErr w:type="spellEnd"/>
      <w:r w:rsidR="000967E1" w:rsidRPr="007F00D3">
        <w:rPr>
          <w:rFonts w:ascii="Book Antiqua" w:hAnsi="Book Antiqua" w:cs="Times New Roman"/>
          <w:sz w:val="24"/>
          <w:szCs w:val="24"/>
        </w:rPr>
        <w:t>, Madison, WI</w:t>
      </w:r>
      <w:r w:rsidR="00DE4DA6" w:rsidRPr="007F00D3">
        <w:rPr>
          <w:rFonts w:ascii="Book Antiqua" w:eastAsia="宋体" w:hAnsi="Book Antiqua" w:cs="Times New Roman" w:hint="eastAsia"/>
          <w:sz w:val="24"/>
          <w:szCs w:val="24"/>
          <w:lang w:eastAsia="zh-CN"/>
        </w:rPr>
        <w:t xml:space="preserve">, </w:t>
      </w:r>
      <w:r w:rsidR="00DE4DA6" w:rsidRPr="007F00D3">
        <w:rPr>
          <w:rFonts w:ascii="Book Antiqua" w:eastAsia="宋体" w:hAnsi="Book Antiqua" w:cs="Times New Roman"/>
          <w:sz w:val="24"/>
          <w:szCs w:val="24"/>
          <w:lang w:eastAsia="zh-CN"/>
        </w:rPr>
        <w:t>United States</w:t>
      </w:r>
      <w:r w:rsidR="00197AEA" w:rsidRPr="007F00D3">
        <w:rPr>
          <w:rFonts w:ascii="Book Antiqua" w:hAnsi="Book Antiqua" w:cs="Times New Roman"/>
          <w:sz w:val="24"/>
          <w:szCs w:val="24"/>
        </w:rPr>
        <w:t>)</w:t>
      </w:r>
      <w:r w:rsidR="00197AEA" w:rsidRPr="007F00D3">
        <w:rPr>
          <w:rFonts w:ascii="Book Antiqua" w:hAnsi="Book Antiqua" w:cs="Times New Roman"/>
          <w:kern w:val="0"/>
          <w:sz w:val="24"/>
          <w:szCs w:val="24"/>
        </w:rPr>
        <w:t xml:space="preserve"> according to </w:t>
      </w:r>
      <w:r w:rsidR="00E12125" w:rsidRPr="007F00D3">
        <w:rPr>
          <w:rFonts w:ascii="Book Antiqua" w:hAnsi="Book Antiqua" w:cs="Times New Roman"/>
          <w:kern w:val="0"/>
          <w:sz w:val="24"/>
          <w:szCs w:val="24"/>
        </w:rPr>
        <w:t xml:space="preserve">manufacturer’s </w:t>
      </w:r>
      <w:r w:rsidR="00197AEA" w:rsidRPr="007F00D3">
        <w:rPr>
          <w:rFonts w:ascii="Book Antiqua" w:hAnsi="Book Antiqua" w:cs="Times New Roman"/>
          <w:sz w:val="24"/>
          <w:szCs w:val="24"/>
        </w:rPr>
        <w:t>instructions.</w:t>
      </w:r>
    </w:p>
    <w:p w14:paraId="1E4F39D2" w14:textId="77777777" w:rsidR="00197AEA" w:rsidRPr="007F00D3" w:rsidRDefault="00197AEA" w:rsidP="00DE4DA6">
      <w:pPr>
        <w:snapToGrid w:val="0"/>
        <w:spacing w:line="360" w:lineRule="auto"/>
        <w:rPr>
          <w:rFonts w:ascii="Book Antiqua" w:eastAsia="AdvGulliv-I" w:hAnsi="Book Antiqua" w:cs="Times New Roman"/>
          <w:color w:val="000000" w:themeColor="text1"/>
          <w:kern w:val="0"/>
          <w:sz w:val="24"/>
          <w:szCs w:val="24"/>
        </w:rPr>
      </w:pPr>
    </w:p>
    <w:p w14:paraId="6069F37F" w14:textId="191399A1" w:rsidR="00682865" w:rsidRPr="007F00D3" w:rsidRDefault="007656A5" w:rsidP="00DE4DA6">
      <w:pPr>
        <w:snapToGrid w:val="0"/>
        <w:spacing w:line="360" w:lineRule="auto"/>
        <w:rPr>
          <w:rFonts w:ascii="Book Antiqua" w:hAnsi="Book Antiqua" w:cs="Times New Roman"/>
          <w:b/>
          <w:i/>
          <w:kern w:val="24"/>
          <w:sz w:val="24"/>
          <w:szCs w:val="24"/>
        </w:rPr>
      </w:pPr>
      <w:r w:rsidRPr="007F00D3">
        <w:rPr>
          <w:rFonts w:ascii="Book Antiqua" w:eastAsia="AdvGulliv-I" w:hAnsi="Book Antiqua" w:cs="Times New Roman"/>
          <w:b/>
          <w:i/>
          <w:kern w:val="0"/>
          <w:sz w:val="24"/>
          <w:szCs w:val="24"/>
        </w:rPr>
        <w:t>Gene expression</w:t>
      </w:r>
      <w:r w:rsidR="0076280C" w:rsidRPr="007F00D3">
        <w:rPr>
          <w:rFonts w:ascii="Book Antiqua" w:eastAsia="AdvGulliv-I" w:hAnsi="Book Antiqua" w:cs="Times New Roman"/>
          <w:b/>
          <w:i/>
          <w:kern w:val="0"/>
          <w:sz w:val="24"/>
          <w:szCs w:val="24"/>
        </w:rPr>
        <w:t xml:space="preserve"> analysis and miRNA target prediction</w:t>
      </w:r>
      <w:r w:rsidR="00962F18" w:rsidRPr="007F00D3">
        <w:rPr>
          <w:rFonts w:ascii="Book Antiqua" w:hAnsi="Book Antiqua" w:cs="Times New Roman"/>
          <w:b/>
          <w:i/>
          <w:kern w:val="24"/>
          <w:sz w:val="24"/>
          <w:szCs w:val="24"/>
        </w:rPr>
        <w:t xml:space="preserve"> </w:t>
      </w:r>
    </w:p>
    <w:p w14:paraId="5BAF308B" w14:textId="638BF158" w:rsidR="008B7D1F" w:rsidRPr="007F00D3" w:rsidRDefault="00682865" w:rsidP="00DE4DA6">
      <w:pPr>
        <w:autoSpaceDE w:val="0"/>
        <w:autoSpaceDN w:val="0"/>
        <w:adjustRightInd w:val="0"/>
        <w:snapToGrid w:val="0"/>
        <w:spacing w:line="360" w:lineRule="auto"/>
        <w:rPr>
          <w:rFonts w:ascii="Book Antiqua" w:hAnsi="Book Antiqua" w:cs="Times New Roman"/>
          <w:kern w:val="0"/>
          <w:sz w:val="24"/>
          <w:szCs w:val="24"/>
        </w:rPr>
      </w:pPr>
      <w:r w:rsidRPr="007F00D3">
        <w:rPr>
          <w:rFonts w:ascii="Book Antiqua" w:hAnsi="Book Antiqua" w:cs="Times New Roman"/>
          <w:kern w:val="0"/>
          <w:sz w:val="24"/>
          <w:szCs w:val="24"/>
        </w:rPr>
        <w:t>Gene expression profiling of SW480</w:t>
      </w:r>
      <w:r w:rsidR="00A36299" w:rsidRPr="007F00D3">
        <w:rPr>
          <w:rFonts w:ascii="Book Antiqua" w:hAnsi="Book Antiqua" w:cs="Times New Roman"/>
          <w:kern w:val="0"/>
          <w:sz w:val="24"/>
          <w:szCs w:val="24"/>
        </w:rPr>
        <w:t xml:space="preserve"> transfected with </w:t>
      </w:r>
      <w:r w:rsidR="008902BB" w:rsidRPr="007F00D3">
        <w:rPr>
          <w:rFonts w:ascii="Book Antiqua" w:hAnsi="Book Antiqua" w:cs="Times New Roman"/>
          <w:kern w:val="0"/>
          <w:sz w:val="24"/>
          <w:szCs w:val="24"/>
        </w:rPr>
        <w:t xml:space="preserve">a </w:t>
      </w:r>
      <w:r w:rsidR="00A36299" w:rsidRPr="007F00D3">
        <w:rPr>
          <w:rFonts w:ascii="Book Antiqua" w:hAnsi="Book Antiqua" w:cs="Times New Roman"/>
          <w:kern w:val="0"/>
          <w:sz w:val="24"/>
          <w:szCs w:val="24"/>
        </w:rPr>
        <w:t xml:space="preserve">mimic control or miR-320a mimics </w:t>
      </w:r>
      <w:r w:rsidRPr="007F00D3">
        <w:rPr>
          <w:rFonts w:ascii="Book Antiqua" w:hAnsi="Book Antiqua" w:cs="Times New Roman"/>
          <w:kern w:val="0"/>
          <w:sz w:val="24"/>
          <w:szCs w:val="24"/>
        </w:rPr>
        <w:t xml:space="preserve">was </w:t>
      </w:r>
      <w:r w:rsidR="008902BB" w:rsidRPr="007F00D3">
        <w:rPr>
          <w:rFonts w:ascii="Book Antiqua" w:hAnsi="Book Antiqua" w:cs="Times New Roman"/>
          <w:kern w:val="0"/>
          <w:sz w:val="24"/>
          <w:szCs w:val="24"/>
        </w:rPr>
        <w:t>performed</w:t>
      </w:r>
      <w:r w:rsidR="001609AF" w:rsidRPr="007F00D3">
        <w:rPr>
          <w:rFonts w:ascii="Book Antiqua" w:hAnsi="Book Antiqua" w:cs="Times New Roman"/>
          <w:kern w:val="0"/>
          <w:sz w:val="24"/>
          <w:szCs w:val="24"/>
        </w:rPr>
        <w:t xml:space="preserve"> </w:t>
      </w:r>
      <w:r w:rsidRPr="007F00D3">
        <w:rPr>
          <w:rFonts w:ascii="Book Antiqua" w:hAnsi="Book Antiqua" w:cs="Times New Roman"/>
          <w:kern w:val="0"/>
          <w:sz w:val="24"/>
          <w:szCs w:val="24"/>
        </w:rPr>
        <w:t xml:space="preserve">using </w:t>
      </w:r>
      <w:r w:rsidR="001609AF" w:rsidRPr="007F00D3">
        <w:rPr>
          <w:rFonts w:ascii="Book Antiqua" w:hAnsi="Book Antiqua" w:cs="Times New Roman"/>
          <w:kern w:val="0"/>
          <w:sz w:val="24"/>
          <w:szCs w:val="24"/>
        </w:rPr>
        <w:t xml:space="preserve">the </w:t>
      </w:r>
      <w:proofErr w:type="spellStart"/>
      <w:r w:rsidRPr="007F00D3">
        <w:rPr>
          <w:rFonts w:ascii="Book Antiqua" w:hAnsi="Book Antiqua" w:cs="Times New Roman"/>
          <w:kern w:val="0"/>
          <w:sz w:val="24"/>
          <w:szCs w:val="24"/>
        </w:rPr>
        <w:t>SurePrint</w:t>
      </w:r>
      <w:proofErr w:type="spellEnd"/>
      <w:r w:rsidRPr="007F00D3">
        <w:rPr>
          <w:rFonts w:ascii="Book Antiqua" w:hAnsi="Book Antiqua" w:cs="Times New Roman"/>
          <w:kern w:val="0"/>
          <w:sz w:val="24"/>
          <w:szCs w:val="24"/>
        </w:rPr>
        <w:t xml:space="preserve"> G</w:t>
      </w:r>
      <w:r w:rsidR="00430C3C" w:rsidRPr="007F00D3">
        <w:rPr>
          <w:rFonts w:ascii="Book Antiqua" w:hAnsi="Book Antiqua" w:cs="Times New Roman"/>
          <w:kern w:val="0"/>
          <w:sz w:val="24"/>
          <w:szCs w:val="24"/>
        </w:rPr>
        <w:t xml:space="preserve"> </w:t>
      </w:r>
      <w:r w:rsidRPr="007F00D3">
        <w:rPr>
          <w:rFonts w:ascii="Book Antiqua" w:hAnsi="Book Antiqua" w:cs="Times New Roman"/>
          <w:kern w:val="0"/>
          <w:sz w:val="24"/>
          <w:szCs w:val="24"/>
        </w:rPr>
        <w:t>3Human Gene Expression 8x60K v2 Microarray Kit (Agilent</w:t>
      </w:r>
      <w:r w:rsidR="007656A5" w:rsidRPr="007F00D3">
        <w:rPr>
          <w:rFonts w:ascii="Book Antiqua" w:hAnsi="Book Antiqua" w:cs="Times New Roman"/>
          <w:kern w:val="0"/>
          <w:sz w:val="24"/>
          <w:szCs w:val="24"/>
        </w:rPr>
        <w:t xml:space="preserve"> </w:t>
      </w:r>
      <w:r w:rsidRPr="007F00D3">
        <w:rPr>
          <w:rFonts w:ascii="Book Antiqua" w:hAnsi="Book Antiqua" w:cs="Times New Roman"/>
          <w:kern w:val="0"/>
          <w:sz w:val="24"/>
          <w:szCs w:val="24"/>
        </w:rPr>
        <w:t xml:space="preserve">Technologies) according to </w:t>
      </w:r>
      <w:r w:rsidR="001609AF" w:rsidRPr="007F00D3">
        <w:rPr>
          <w:rFonts w:ascii="Book Antiqua" w:hAnsi="Book Antiqua" w:cs="Times New Roman"/>
          <w:kern w:val="0"/>
          <w:sz w:val="24"/>
          <w:szCs w:val="24"/>
        </w:rPr>
        <w:t>the manufacturer’s instructions</w:t>
      </w:r>
      <w:r w:rsidRPr="007F00D3">
        <w:rPr>
          <w:rFonts w:ascii="Book Antiqua" w:hAnsi="Book Antiqua" w:cs="Times New Roman"/>
          <w:kern w:val="0"/>
          <w:sz w:val="24"/>
          <w:szCs w:val="24"/>
        </w:rPr>
        <w:t xml:space="preserve">. </w:t>
      </w:r>
      <w:r w:rsidR="00D23177" w:rsidRPr="007F00D3">
        <w:rPr>
          <w:rFonts w:ascii="Book Antiqua" w:hAnsi="Book Antiqua" w:cs="Times New Roman"/>
          <w:kern w:val="0"/>
          <w:sz w:val="24"/>
          <w:szCs w:val="24"/>
        </w:rPr>
        <w:t>Candidates of miRNA t</w:t>
      </w:r>
      <w:r w:rsidR="00B54FF5" w:rsidRPr="007F00D3">
        <w:rPr>
          <w:rFonts w:ascii="Book Antiqua" w:hAnsi="Book Antiqua" w:cs="Times New Roman"/>
          <w:kern w:val="0"/>
          <w:sz w:val="24"/>
          <w:szCs w:val="24"/>
        </w:rPr>
        <w:t>arget gene</w:t>
      </w:r>
      <w:r w:rsidR="00D23177" w:rsidRPr="007F00D3">
        <w:rPr>
          <w:rFonts w:ascii="Book Antiqua" w:hAnsi="Book Antiqua" w:cs="Times New Roman"/>
          <w:kern w:val="0"/>
          <w:sz w:val="24"/>
          <w:szCs w:val="24"/>
        </w:rPr>
        <w:t>s</w:t>
      </w:r>
      <w:r w:rsidR="00B54FF5" w:rsidRPr="007F00D3">
        <w:rPr>
          <w:rFonts w:ascii="Book Antiqua" w:hAnsi="Book Antiqua" w:cs="Times New Roman"/>
          <w:kern w:val="0"/>
          <w:sz w:val="24"/>
          <w:szCs w:val="24"/>
        </w:rPr>
        <w:t xml:space="preserve"> were selected </w:t>
      </w:r>
      <w:r w:rsidR="00D23177" w:rsidRPr="007F00D3">
        <w:rPr>
          <w:rFonts w:ascii="Book Antiqua" w:hAnsi="Book Antiqua" w:cs="Times New Roman"/>
          <w:kern w:val="0"/>
          <w:sz w:val="24"/>
          <w:szCs w:val="24"/>
        </w:rPr>
        <w:t xml:space="preserve">according to the results of these </w:t>
      </w:r>
      <w:r w:rsidR="00B54FF5" w:rsidRPr="007F00D3">
        <w:rPr>
          <w:rFonts w:ascii="Book Antiqua" w:hAnsi="Book Antiqua" w:cs="Times New Roman"/>
          <w:kern w:val="0"/>
          <w:sz w:val="24"/>
          <w:szCs w:val="24"/>
        </w:rPr>
        <w:t xml:space="preserve">mRNA </w:t>
      </w:r>
      <w:r w:rsidR="00D23177" w:rsidRPr="007F00D3">
        <w:rPr>
          <w:rFonts w:ascii="Book Antiqua" w:hAnsi="Book Antiqua" w:cs="Times New Roman"/>
          <w:kern w:val="0"/>
          <w:sz w:val="24"/>
          <w:szCs w:val="24"/>
        </w:rPr>
        <w:t>expression</w:t>
      </w:r>
      <w:r w:rsidR="00B54FF5" w:rsidRPr="007F00D3">
        <w:rPr>
          <w:rFonts w:ascii="Book Antiqua" w:hAnsi="Book Antiqua" w:cs="Times New Roman"/>
          <w:kern w:val="0"/>
          <w:sz w:val="24"/>
          <w:szCs w:val="24"/>
        </w:rPr>
        <w:t xml:space="preserve"> analysis and two </w:t>
      </w:r>
      <w:r w:rsidR="00D23177" w:rsidRPr="007F00D3">
        <w:rPr>
          <w:rFonts w:ascii="Book Antiqua" w:hAnsi="Book Antiqua" w:cs="Times New Roman"/>
          <w:kern w:val="0"/>
          <w:sz w:val="24"/>
          <w:szCs w:val="24"/>
        </w:rPr>
        <w:t xml:space="preserve">different </w:t>
      </w:r>
      <w:r w:rsidR="00B54FF5" w:rsidRPr="007F00D3">
        <w:rPr>
          <w:rFonts w:ascii="Book Antiqua" w:hAnsi="Book Antiqua" w:cs="Times New Roman"/>
          <w:kern w:val="0"/>
          <w:sz w:val="24"/>
          <w:szCs w:val="24"/>
        </w:rPr>
        <w:t>bioinformatics</w:t>
      </w:r>
      <w:r w:rsidR="00B54FF5" w:rsidRPr="007F00D3">
        <w:rPr>
          <w:rStyle w:val="hps"/>
          <w:rFonts w:ascii="Book Antiqua" w:hAnsi="Book Antiqua" w:cs="Times New Roman"/>
          <w:sz w:val="24"/>
          <w:szCs w:val="24"/>
        </w:rPr>
        <w:t xml:space="preserve"> algorithms</w:t>
      </w:r>
      <w:r w:rsidR="006A089E" w:rsidRPr="007F00D3">
        <w:rPr>
          <w:rStyle w:val="hps"/>
          <w:rFonts w:ascii="Book Antiqua" w:hAnsi="Book Antiqua" w:cs="Times New Roman"/>
          <w:sz w:val="24"/>
          <w:szCs w:val="24"/>
        </w:rPr>
        <w:t>–</w:t>
      </w:r>
      <w:proofErr w:type="spellStart"/>
      <w:r w:rsidR="00B54FF5" w:rsidRPr="007F00D3">
        <w:rPr>
          <w:rFonts w:ascii="Book Antiqua" w:hAnsi="Book Antiqua" w:cs="Times New Roman"/>
          <w:kern w:val="0"/>
          <w:sz w:val="24"/>
          <w:szCs w:val="24"/>
        </w:rPr>
        <w:t>TargetScan</w:t>
      </w:r>
      <w:proofErr w:type="spellEnd"/>
      <w:r w:rsidR="00B54FF5" w:rsidRPr="007F00D3">
        <w:rPr>
          <w:rFonts w:ascii="Book Antiqua" w:hAnsi="Book Antiqua" w:cs="Times New Roman"/>
          <w:kern w:val="0"/>
          <w:sz w:val="24"/>
          <w:szCs w:val="24"/>
        </w:rPr>
        <w:t xml:space="preserve"> (</w:t>
      </w:r>
      <w:hyperlink r:id="rId10" w:history="1">
        <w:r w:rsidR="007928C9" w:rsidRPr="007F00D3">
          <w:rPr>
            <w:rStyle w:val="Hyperlink"/>
            <w:rFonts w:ascii="Book Antiqua" w:hAnsi="Book Antiqua" w:cs="Times New Roman"/>
            <w:kern w:val="0"/>
            <w:sz w:val="24"/>
            <w:szCs w:val="24"/>
          </w:rPr>
          <w:t>http://www.targetscan.org</w:t>
        </w:r>
      </w:hyperlink>
      <w:r w:rsidR="00B54FF5" w:rsidRPr="007F00D3">
        <w:rPr>
          <w:rFonts w:ascii="Book Antiqua" w:hAnsi="Book Antiqua" w:cs="Times New Roman"/>
          <w:kern w:val="0"/>
          <w:sz w:val="24"/>
          <w:szCs w:val="24"/>
        </w:rPr>
        <w:t>) and Pic tar</w:t>
      </w:r>
      <w:r w:rsidR="00B54FF5" w:rsidRPr="007F00D3">
        <w:rPr>
          <w:rFonts w:ascii="Book Antiqua" w:hAnsi="Book Antiqua" w:cs="Times New Roman"/>
          <w:sz w:val="24"/>
          <w:szCs w:val="24"/>
        </w:rPr>
        <w:t xml:space="preserve"> (</w:t>
      </w:r>
      <w:hyperlink r:id="rId11" w:history="1">
        <w:r w:rsidR="00B54FF5" w:rsidRPr="007F00D3">
          <w:rPr>
            <w:rStyle w:val="Hyperlink"/>
            <w:rFonts w:ascii="Book Antiqua" w:hAnsi="Book Antiqua" w:cs="Times New Roman"/>
            <w:color w:val="auto"/>
            <w:kern w:val="0"/>
            <w:sz w:val="24"/>
            <w:szCs w:val="24"/>
          </w:rPr>
          <w:t>http://pictar.mdc-berlin.de/</w:t>
        </w:r>
      </w:hyperlink>
      <w:r w:rsidR="00B54FF5" w:rsidRPr="007F00D3">
        <w:rPr>
          <w:rFonts w:ascii="Book Antiqua" w:hAnsi="Book Antiqua" w:cs="Times New Roman"/>
          <w:kern w:val="0"/>
          <w:sz w:val="24"/>
          <w:szCs w:val="24"/>
        </w:rPr>
        <w:t>).</w:t>
      </w:r>
    </w:p>
    <w:p w14:paraId="19EA121F" w14:textId="77777777" w:rsidR="00231DA8" w:rsidRPr="007F00D3" w:rsidRDefault="00231DA8" w:rsidP="00DE4DA6">
      <w:pPr>
        <w:snapToGrid w:val="0"/>
        <w:spacing w:line="360" w:lineRule="auto"/>
        <w:rPr>
          <w:rFonts w:ascii="Book Antiqua" w:eastAsia="AdvGulliv-I" w:hAnsi="Book Antiqua" w:cs="Times New Roman"/>
          <w:color w:val="000000" w:themeColor="text1"/>
          <w:kern w:val="0"/>
          <w:sz w:val="24"/>
          <w:szCs w:val="24"/>
        </w:rPr>
      </w:pPr>
    </w:p>
    <w:p w14:paraId="43C5FD1D" w14:textId="42901165" w:rsidR="00AD691B" w:rsidRPr="007F00D3" w:rsidRDefault="00A665C2" w:rsidP="00DE4DA6">
      <w:pPr>
        <w:snapToGrid w:val="0"/>
        <w:spacing w:line="360" w:lineRule="auto"/>
        <w:rPr>
          <w:rFonts w:ascii="Book Antiqua" w:eastAsia="AdvGulliv-I" w:hAnsi="Book Antiqua" w:cs="Times New Roman"/>
          <w:b/>
          <w:i/>
          <w:color w:val="000000" w:themeColor="text1"/>
          <w:kern w:val="0"/>
          <w:sz w:val="24"/>
          <w:szCs w:val="24"/>
        </w:rPr>
      </w:pPr>
      <w:r w:rsidRPr="007F00D3">
        <w:rPr>
          <w:rFonts w:ascii="Book Antiqua" w:eastAsia="AdvGulliv-I" w:hAnsi="Book Antiqua" w:cs="Times New Roman"/>
          <w:b/>
          <w:i/>
          <w:color w:val="000000" w:themeColor="text1"/>
          <w:kern w:val="0"/>
          <w:sz w:val="24"/>
          <w:szCs w:val="24"/>
        </w:rPr>
        <w:t>Protein extraction and Western blot</w:t>
      </w:r>
    </w:p>
    <w:p w14:paraId="08E398AB" w14:textId="45B85313" w:rsidR="00501330" w:rsidRPr="007F00D3" w:rsidRDefault="00A46E1A" w:rsidP="00DE4DA6">
      <w:pPr>
        <w:autoSpaceDE w:val="0"/>
        <w:autoSpaceDN w:val="0"/>
        <w:adjustRightInd w:val="0"/>
        <w:snapToGrid w:val="0"/>
        <w:spacing w:line="360" w:lineRule="auto"/>
        <w:rPr>
          <w:rFonts w:ascii="Book Antiqua" w:eastAsia="AdvGulliv-R" w:hAnsi="Book Antiqua" w:cs="Times New Roman"/>
          <w:kern w:val="0"/>
          <w:sz w:val="24"/>
          <w:szCs w:val="24"/>
        </w:rPr>
      </w:pPr>
      <w:r w:rsidRPr="007F00D3">
        <w:rPr>
          <w:rFonts w:ascii="Book Antiqua" w:eastAsia="AdvGulliv-R" w:hAnsi="Book Antiqua" w:cs="Times New Roman"/>
          <w:kern w:val="0"/>
          <w:sz w:val="24"/>
          <w:szCs w:val="24"/>
        </w:rPr>
        <w:t>Total</w:t>
      </w:r>
      <w:r w:rsidR="00D34079" w:rsidRPr="007F00D3">
        <w:rPr>
          <w:rFonts w:ascii="Book Antiqua" w:eastAsia="AdvGulliv-R" w:hAnsi="Book Antiqua" w:cs="Times New Roman"/>
          <w:kern w:val="0"/>
          <w:sz w:val="24"/>
          <w:szCs w:val="24"/>
        </w:rPr>
        <w:t xml:space="preserve"> cell lysates were prepared using a </w:t>
      </w:r>
      <w:r w:rsidR="001609AF" w:rsidRPr="007F00D3">
        <w:rPr>
          <w:rFonts w:ascii="Book Antiqua" w:eastAsia="AdvGulliv-R" w:hAnsi="Book Antiqua" w:cs="Times New Roman"/>
          <w:kern w:val="0"/>
          <w:sz w:val="24"/>
          <w:szCs w:val="24"/>
        </w:rPr>
        <w:t xml:space="preserve">mammalian </w:t>
      </w:r>
      <w:r w:rsidR="00D34079" w:rsidRPr="007F00D3">
        <w:rPr>
          <w:rFonts w:ascii="Book Antiqua" w:eastAsia="AdvGulliv-R" w:hAnsi="Book Antiqua" w:cs="Times New Roman"/>
          <w:kern w:val="0"/>
          <w:sz w:val="24"/>
          <w:szCs w:val="24"/>
        </w:rPr>
        <w:t>cell extraction kit</w:t>
      </w:r>
      <w:r w:rsidR="007656A5" w:rsidRPr="007F00D3">
        <w:rPr>
          <w:rFonts w:ascii="Book Antiqua" w:eastAsia="AdvGulliv-R" w:hAnsi="Book Antiqua" w:cs="Times New Roman"/>
          <w:kern w:val="0"/>
          <w:sz w:val="24"/>
          <w:szCs w:val="24"/>
        </w:rPr>
        <w:t xml:space="preserve"> (</w:t>
      </w:r>
      <w:proofErr w:type="spellStart"/>
      <w:r w:rsidR="007656A5" w:rsidRPr="007F00D3">
        <w:rPr>
          <w:rFonts w:ascii="Book Antiqua" w:eastAsia="AdvGulliv-R" w:hAnsi="Book Antiqua" w:cs="Times New Roman"/>
          <w:kern w:val="0"/>
          <w:sz w:val="24"/>
          <w:szCs w:val="24"/>
        </w:rPr>
        <w:t>BioVision</w:t>
      </w:r>
      <w:proofErr w:type="spellEnd"/>
      <w:r w:rsidR="007656A5" w:rsidRPr="007F00D3">
        <w:rPr>
          <w:rFonts w:ascii="Book Antiqua" w:eastAsia="AdvGulliv-R" w:hAnsi="Book Antiqua" w:cs="Times New Roman"/>
          <w:kern w:val="0"/>
          <w:sz w:val="24"/>
          <w:szCs w:val="24"/>
        </w:rPr>
        <w:t>, Mountain View, CA</w:t>
      </w:r>
      <w:r w:rsidR="00DE4DA6" w:rsidRPr="007F00D3">
        <w:rPr>
          <w:rFonts w:ascii="Book Antiqua" w:eastAsia="宋体" w:hAnsi="Book Antiqua" w:cs="Times New Roman" w:hint="eastAsia"/>
          <w:kern w:val="0"/>
          <w:sz w:val="24"/>
          <w:szCs w:val="24"/>
          <w:lang w:eastAsia="zh-CN"/>
        </w:rPr>
        <w:t xml:space="preserve">, </w:t>
      </w:r>
      <w:r w:rsidR="00DE4DA6" w:rsidRPr="007F00D3">
        <w:rPr>
          <w:rFonts w:ascii="Book Antiqua" w:eastAsia="宋体" w:hAnsi="Book Antiqua" w:cs="Times New Roman"/>
          <w:sz w:val="24"/>
          <w:szCs w:val="24"/>
          <w:lang w:eastAsia="zh-CN"/>
        </w:rPr>
        <w:t>United States</w:t>
      </w:r>
      <w:r w:rsidR="007656A5" w:rsidRPr="007F00D3">
        <w:rPr>
          <w:rFonts w:ascii="Book Antiqua" w:eastAsia="AdvGulliv-R" w:hAnsi="Book Antiqua" w:cs="Times New Roman"/>
          <w:kern w:val="0"/>
          <w:sz w:val="24"/>
          <w:szCs w:val="24"/>
        </w:rPr>
        <w:t>)</w:t>
      </w:r>
      <w:r w:rsidRPr="007F00D3">
        <w:rPr>
          <w:rFonts w:ascii="Book Antiqua" w:eastAsia="AdvGulliv-R" w:hAnsi="Book Antiqua" w:cs="Times New Roman"/>
          <w:kern w:val="0"/>
          <w:sz w:val="24"/>
          <w:szCs w:val="24"/>
        </w:rPr>
        <w:t xml:space="preserve">. </w:t>
      </w:r>
      <w:r w:rsidR="00D34079" w:rsidRPr="007F00D3">
        <w:rPr>
          <w:rFonts w:ascii="Book Antiqua" w:eastAsia="AdvGulliv-R" w:hAnsi="Book Antiqua" w:cs="Times New Roman"/>
          <w:kern w:val="0"/>
          <w:sz w:val="24"/>
          <w:szCs w:val="24"/>
        </w:rPr>
        <w:t>Protein concentrations in the lysates</w:t>
      </w:r>
      <w:r w:rsidRPr="007F00D3">
        <w:rPr>
          <w:rFonts w:ascii="Book Antiqua" w:eastAsia="AdvGulliv-R" w:hAnsi="Book Antiqua" w:cs="Times New Roman"/>
          <w:kern w:val="0"/>
          <w:sz w:val="24"/>
          <w:szCs w:val="24"/>
        </w:rPr>
        <w:t xml:space="preserve"> </w:t>
      </w:r>
      <w:r w:rsidR="00D34079" w:rsidRPr="007F00D3">
        <w:rPr>
          <w:rFonts w:ascii="Book Antiqua" w:eastAsia="AdvGulliv-R" w:hAnsi="Book Antiqua" w:cs="Times New Roman"/>
          <w:kern w:val="0"/>
          <w:sz w:val="24"/>
          <w:szCs w:val="24"/>
        </w:rPr>
        <w:t>were measured using the BCA Protein Assay kit (Pierce Chemical</w:t>
      </w:r>
      <w:r w:rsidR="007656A5" w:rsidRPr="007F00D3">
        <w:rPr>
          <w:rFonts w:ascii="Book Antiqua" w:eastAsia="AdvGulliv-R" w:hAnsi="Book Antiqua" w:cs="Times New Roman"/>
          <w:kern w:val="0"/>
          <w:sz w:val="24"/>
          <w:szCs w:val="24"/>
        </w:rPr>
        <w:t xml:space="preserve"> </w:t>
      </w:r>
      <w:r w:rsidR="00D34079" w:rsidRPr="007F00D3">
        <w:rPr>
          <w:rFonts w:ascii="Book Antiqua" w:eastAsia="AdvGulliv-R" w:hAnsi="Book Antiqua" w:cs="Times New Roman"/>
          <w:kern w:val="0"/>
          <w:sz w:val="24"/>
          <w:szCs w:val="24"/>
        </w:rPr>
        <w:t>Co., Rockford, IL</w:t>
      </w:r>
      <w:r w:rsidR="00DE4DA6" w:rsidRPr="007F00D3">
        <w:rPr>
          <w:rFonts w:ascii="Book Antiqua" w:eastAsia="宋体" w:hAnsi="Book Antiqua" w:cs="Times New Roman" w:hint="eastAsia"/>
          <w:kern w:val="0"/>
          <w:sz w:val="24"/>
          <w:szCs w:val="24"/>
          <w:lang w:eastAsia="zh-CN"/>
        </w:rPr>
        <w:t xml:space="preserve">, </w:t>
      </w:r>
      <w:r w:rsidR="00DE4DA6" w:rsidRPr="007F00D3">
        <w:rPr>
          <w:rFonts w:ascii="Book Antiqua" w:eastAsia="宋体" w:hAnsi="Book Antiqua" w:cs="Times New Roman"/>
          <w:sz w:val="24"/>
          <w:szCs w:val="24"/>
          <w:lang w:eastAsia="zh-CN"/>
        </w:rPr>
        <w:t>United States</w:t>
      </w:r>
      <w:r w:rsidR="00D34079" w:rsidRPr="007F00D3">
        <w:rPr>
          <w:rFonts w:ascii="Book Antiqua" w:eastAsia="AdvGulliv-R" w:hAnsi="Book Antiqua" w:cs="Times New Roman"/>
          <w:kern w:val="0"/>
          <w:sz w:val="24"/>
          <w:szCs w:val="24"/>
        </w:rPr>
        <w:t>).</w:t>
      </w:r>
      <w:r w:rsidR="00E254D2" w:rsidRPr="007F00D3">
        <w:rPr>
          <w:rFonts w:ascii="Book Antiqua" w:eastAsia="AdvGulliv-R" w:hAnsi="Book Antiqua" w:cs="Times New Roman"/>
          <w:kern w:val="0"/>
          <w:sz w:val="24"/>
          <w:szCs w:val="24"/>
        </w:rPr>
        <w:t xml:space="preserve"> </w:t>
      </w:r>
      <w:r w:rsidR="00D34079" w:rsidRPr="007F00D3">
        <w:rPr>
          <w:rFonts w:ascii="Book Antiqua" w:eastAsia="AdvGulliv-R" w:hAnsi="Book Antiqua" w:cs="Times New Roman"/>
          <w:kern w:val="0"/>
          <w:sz w:val="24"/>
          <w:szCs w:val="24"/>
        </w:rPr>
        <w:t xml:space="preserve">Equal amounts of proteins were </w:t>
      </w:r>
      <w:r w:rsidRPr="007F00D3">
        <w:rPr>
          <w:rFonts w:ascii="Book Antiqua" w:eastAsia="AdvGulliv-R" w:hAnsi="Book Antiqua" w:cs="Times New Roman"/>
          <w:kern w:val="0"/>
          <w:sz w:val="24"/>
          <w:szCs w:val="24"/>
        </w:rPr>
        <w:t xml:space="preserve">separated by </w:t>
      </w:r>
      <w:r w:rsidR="008902BB" w:rsidRPr="007F00D3">
        <w:rPr>
          <w:rFonts w:ascii="Book Antiqua" w:eastAsia="AdvGulliv-R" w:hAnsi="Book Antiqua" w:cs="Times New Roman"/>
          <w:kern w:val="0"/>
          <w:sz w:val="24"/>
          <w:szCs w:val="24"/>
        </w:rPr>
        <w:t>sodium dodecyl sulfate–polyacrylamide gel electrophoresis</w:t>
      </w:r>
      <w:r w:rsidR="00D34079" w:rsidRPr="007F00D3">
        <w:rPr>
          <w:rFonts w:ascii="Book Antiqua" w:eastAsia="AdvGulliv-R" w:hAnsi="Book Antiqua" w:cs="Times New Roman"/>
          <w:kern w:val="0"/>
          <w:sz w:val="24"/>
          <w:szCs w:val="24"/>
        </w:rPr>
        <w:t xml:space="preserve"> and transferred </w:t>
      </w:r>
      <w:r w:rsidRPr="007F00D3">
        <w:rPr>
          <w:rFonts w:ascii="Book Antiqua" w:eastAsia="AdvGulliv-R" w:hAnsi="Book Antiqua" w:cs="Times New Roman"/>
          <w:kern w:val="0"/>
          <w:sz w:val="24"/>
          <w:szCs w:val="24"/>
        </w:rPr>
        <w:t>on</w:t>
      </w:r>
      <w:r w:rsidR="00D34079" w:rsidRPr="007F00D3">
        <w:rPr>
          <w:rFonts w:ascii="Book Antiqua" w:eastAsia="AdvGulliv-R" w:hAnsi="Book Antiqua" w:cs="Times New Roman"/>
          <w:kern w:val="0"/>
          <w:sz w:val="24"/>
          <w:szCs w:val="24"/>
        </w:rPr>
        <w:t xml:space="preserve">to </w:t>
      </w:r>
      <w:proofErr w:type="spellStart"/>
      <w:r w:rsidR="00D34079" w:rsidRPr="007F00D3">
        <w:rPr>
          <w:rFonts w:ascii="Book Antiqua" w:eastAsia="AdvGulliv-R" w:hAnsi="Book Antiqua" w:cs="Times New Roman"/>
          <w:kern w:val="0"/>
          <w:sz w:val="24"/>
          <w:szCs w:val="24"/>
        </w:rPr>
        <w:t>polyvinylidene</w:t>
      </w:r>
      <w:proofErr w:type="spellEnd"/>
      <w:r w:rsidR="00D34079" w:rsidRPr="007F00D3">
        <w:rPr>
          <w:rFonts w:ascii="Book Antiqua" w:eastAsia="AdvGulliv-R" w:hAnsi="Book Antiqua" w:cs="Times New Roman"/>
          <w:kern w:val="0"/>
          <w:sz w:val="24"/>
          <w:szCs w:val="24"/>
        </w:rPr>
        <w:t xml:space="preserve"> difluoride </w:t>
      </w:r>
      <w:r w:rsidR="00D95A27" w:rsidRPr="007F00D3">
        <w:rPr>
          <w:rFonts w:ascii="Book Antiqua" w:eastAsia="AdvGulliv-R" w:hAnsi="Book Antiqua" w:cs="Times New Roman"/>
          <w:kern w:val="0"/>
          <w:sz w:val="24"/>
          <w:szCs w:val="24"/>
        </w:rPr>
        <w:t xml:space="preserve">membranes. </w:t>
      </w:r>
      <w:r w:rsidR="00D34079" w:rsidRPr="007F00D3">
        <w:rPr>
          <w:rFonts w:ascii="Book Antiqua" w:eastAsia="AdvGulliv-R" w:hAnsi="Book Antiqua" w:cs="Times New Roman"/>
          <w:kern w:val="0"/>
          <w:sz w:val="24"/>
          <w:szCs w:val="24"/>
        </w:rPr>
        <w:t>After incubation with</w:t>
      </w:r>
      <w:r w:rsidR="007656A5" w:rsidRPr="007F00D3">
        <w:rPr>
          <w:rFonts w:ascii="Book Antiqua" w:eastAsia="AdvGulliv-R" w:hAnsi="Book Antiqua" w:cs="Times New Roman"/>
          <w:kern w:val="0"/>
          <w:sz w:val="24"/>
          <w:szCs w:val="24"/>
        </w:rPr>
        <w:t xml:space="preserve"> </w:t>
      </w:r>
      <w:proofErr w:type="spellStart"/>
      <w:r w:rsidR="001609AF" w:rsidRPr="007F00D3">
        <w:rPr>
          <w:rFonts w:ascii="Book Antiqua" w:eastAsia="AdvGulliv-R" w:hAnsi="Book Antiqua" w:cs="Times New Roman"/>
          <w:kern w:val="0"/>
          <w:sz w:val="24"/>
          <w:szCs w:val="24"/>
        </w:rPr>
        <w:t>Tris</w:t>
      </w:r>
      <w:proofErr w:type="spellEnd"/>
      <w:r w:rsidR="00D34079" w:rsidRPr="007F00D3">
        <w:rPr>
          <w:rFonts w:ascii="Book Antiqua" w:eastAsia="AdvGulliv-R" w:hAnsi="Book Antiqua" w:cs="Times New Roman"/>
          <w:kern w:val="0"/>
          <w:sz w:val="24"/>
          <w:szCs w:val="24"/>
        </w:rPr>
        <w:t xml:space="preserve">-buffered saline and </w:t>
      </w:r>
      <w:r w:rsidR="001609AF" w:rsidRPr="007F00D3">
        <w:rPr>
          <w:rFonts w:ascii="Book Antiqua" w:eastAsia="AdvGulliv-R" w:hAnsi="Book Antiqua" w:cs="Times New Roman"/>
          <w:kern w:val="0"/>
          <w:sz w:val="24"/>
          <w:szCs w:val="24"/>
        </w:rPr>
        <w:t>Tween-</w:t>
      </w:r>
      <w:r w:rsidR="00D34079" w:rsidRPr="007F00D3">
        <w:rPr>
          <w:rFonts w:ascii="Book Antiqua" w:eastAsia="AdvGulliv-R" w:hAnsi="Book Antiqua" w:cs="Times New Roman"/>
          <w:kern w:val="0"/>
          <w:sz w:val="24"/>
          <w:szCs w:val="24"/>
        </w:rPr>
        <w:t>20</w:t>
      </w:r>
      <w:r w:rsidR="00645F75" w:rsidRPr="007F00D3">
        <w:rPr>
          <w:rFonts w:ascii="Book Antiqua" w:eastAsia="AdvGulliv-R" w:hAnsi="Book Antiqua" w:cs="Times New Roman"/>
          <w:kern w:val="0"/>
          <w:sz w:val="24"/>
          <w:szCs w:val="24"/>
        </w:rPr>
        <w:t xml:space="preserve"> </w:t>
      </w:r>
      <w:r w:rsidR="00D34079" w:rsidRPr="007F00D3">
        <w:rPr>
          <w:rFonts w:ascii="Book Antiqua" w:eastAsia="AdvGulliv-R" w:hAnsi="Book Antiqua" w:cs="Times New Roman"/>
          <w:kern w:val="0"/>
          <w:sz w:val="24"/>
          <w:szCs w:val="24"/>
        </w:rPr>
        <w:t>containing</w:t>
      </w:r>
      <w:r w:rsidR="001609AF" w:rsidRPr="007F00D3">
        <w:rPr>
          <w:rFonts w:ascii="Book Antiqua" w:eastAsia="AdvGulliv-R" w:hAnsi="Book Antiqua" w:cs="Times New Roman"/>
          <w:kern w:val="0"/>
          <w:sz w:val="24"/>
          <w:szCs w:val="24"/>
        </w:rPr>
        <w:t xml:space="preserve"> an</w:t>
      </w:r>
      <w:r w:rsidR="00D34079" w:rsidRPr="007F00D3">
        <w:rPr>
          <w:rFonts w:ascii="Book Antiqua" w:eastAsia="AdvGulliv-R" w:hAnsi="Book Antiqua" w:cs="Times New Roman"/>
          <w:kern w:val="0"/>
          <w:sz w:val="24"/>
          <w:szCs w:val="24"/>
        </w:rPr>
        <w:t xml:space="preserve"> ECL blocking agent, </w:t>
      </w:r>
      <w:r w:rsidR="009C35AE" w:rsidRPr="007F00D3">
        <w:rPr>
          <w:rFonts w:ascii="Book Antiqua" w:eastAsia="AdvGulliv-R" w:hAnsi="Book Antiqua" w:cs="Times New Roman"/>
          <w:kern w:val="0"/>
          <w:sz w:val="24"/>
          <w:szCs w:val="24"/>
        </w:rPr>
        <w:t xml:space="preserve">the </w:t>
      </w:r>
      <w:r w:rsidR="00D34079" w:rsidRPr="007F00D3">
        <w:rPr>
          <w:rFonts w:ascii="Book Antiqua" w:eastAsia="AdvGulliv-R" w:hAnsi="Book Antiqua" w:cs="Times New Roman"/>
          <w:kern w:val="0"/>
          <w:sz w:val="24"/>
          <w:szCs w:val="24"/>
        </w:rPr>
        <w:t>membranes were</w:t>
      </w:r>
      <w:r w:rsidR="007656A5" w:rsidRPr="007F00D3">
        <w:rPr>
          <w:rFonts w:ascii="Book Antiqua" w:eastAsia="AdvGulliv-R" w:hAnsi="Book Antiqua" w:cs="Times New Roman"/>
          <w:kern w:val="0"/>
          <w:sz w:val="24"/>
          <w:szCs w:val="24"/>
        </w:rPr>
        <w:t xml:space="preserve"> </w:t>
      </w:r>
      <w:r w:rsidR="00D34079" w:rsidRPr="007F00D3">
        <w:rPr>
          <w:rFonts w:ascii="Book Antiqua" w:eastAsia="AdvGulliv-R" w:hAnsi="Book Antiqua" w:cs="Times New Roman"/>
          <w:kern w:val="0"/>
          <w:sz w:val="24"/>
          <w:szCs w:val="24"/>
        </w:rPr>
        <w:t>incubated</w:t>
      </w:r>
      <w:r w:rsidR="008B25C6" w:rsidRPr="007F00D3">
        <w:rPr>
          <w:rFonts w:ascii="Book Antiqua" w:eastAsia="AdvGulliv-R" w:hAnsi="Book Antiqua" w:cs="Times New Roman"/>
          <w:kern w:val="0"/>
          <w:sz w:val="24"/>
          <w:szCs w:val="24"/>
        </w:rPr>
        <w:t xml:space="preserve"> with primary antibodies against CDK6 (Cell Signaling Technology, Inc., Danvers, MA</w:t>
      </w:r>
      <w:r w:rsidR="00DE4DA6" w:rsidRPr="007F00D3">
        <w:rPr>
          <w:rFonts w:ascii="Book Antiqua" w:eastAsia="宋体" w:hAnsi="Book Antiqua" w:cs="Times New Roman" w:hint="eastAsia"/>
          <w:kern w:val="0"/>
          <w:sz w:val="24"/>
          <w:szCs w:val="24"/>
          <w:lang w:eastAsia="zh-CN"/>
        </w:rPr>
        <w:t xml:space="preserve">, </w:t>
      </w:r>
      <w:r w:rsidR="00DE4DA6" w:rsidRPr="007F00D3">
        <w:rPr>
          <w:rFonts w:ascii="Book Antiqua" w:eastAsia="宋体" w:hAnsi="Book Antiqua" w:cs="Times New Roman"/>
          <w:sz w:val="24"/>
          <w:szCs w:val="24"/>
          <w:lang w:eastAsia="zh-CN"/>
        </w:rPr>
        <w:t>United States</w:t>
      </w:r>
      <w:r w:rsidR="008B25C6" w:rsidRPr="007F00D3">
        <w:rPr>
          <w:rFonts w:ascii="Book Antiqua" w:eastAsia="AdvGulliv-R" w:hAnsi="Book Antiqua" w:cs="Times New Roman"/>
          <w:kern w:val="0"/>
          <w:sz w:val="24"/>
          <w:szCs w:val="24"/>
        </w:rPr>
        <w:t>)</w:t>
      </w:r>
      <w:r w:rsidR="007656A5" w:rsidRPr="007F00D3">
        <w:rPr>
          <w:rFonts w:ascii="Book Antiqua" w:eastAsia="AdvGulliv-R" w:hAnsi="Book Antiqua" w:cs="Times New Roman"/>
          <w:kern w:val="0"/>
          <w:sz w:val="24"/>
          <w:szCs w:val="24"/>
        </w:rPr>
        <w:t xml:space="preserve"> </w:t>
      </w:r>
      <w:r w:rsidR="008B25C6" w:rsidRPr="007F00D3">
        <w:rPr>
          <w:rFonts w:ascii="Book Antiqua" w:eastAsia="AdvGulliv-R" w:hAnsi="Book Antiqua" w:cs="Times New Roman"/>
          <w:kern w:val="0"/>
          <w:sz w:val="24"/>
          <w:szCs w:val="24"/>
        </w:rPr>
        <w:t>or α-</w:t>
      </w:r>
      <w:r w:rsidR="001609AF" w:rsidRPr="007F00D3">
        <w:rPr>
          <w:rFonts w:ascii="Book Antiqua" w:eastAsia="AdvGulliv-R" w:hAnsi="Book Antiqua" w:cs="Times New Roman"/>
          <w:kern w:val="0"/>
          <w:sz w:val="24"/>
          <w:szCs w:val="24"/>
        </w:rPr>
        <w:t>tubulin</w:t>
      </w:r>
      <w:r w:rsidR="001609AF" w:rsidRPr="007F00D3">
        <w:rPr>
          <w:rFonts w:ascii="Book Antiqua" w:hAnsi="Book Antiqua" w:cs="Times New Roman"/>
          <w:sz w:val="24"/>
          <w:szCs w:val="24"/>
        </w:rPr>
        <w:t xml:space="preserve"> </w:t>
      </w:r>
      <w:r w:rsidR="008B25C6" w:rsidRPr="007F00D3">
        <w:rPr>
          <w:rFonts w:ascii="Book Antiqua" w:hAnsi="Book Antiqua" w:cs="Times New Roman"/>
          <w:sz w:val="24"/>
          <w:szCs w:val="24"/>
        </w:rPr>
        <w:t>(</w:t>
      </w:r>
      <w:r w:rsidR="007656A5" w:rsidRPr="007F00D3">
        <w:rPr>
          <w:rFonts w:ascii="Book Antiqua" w:hAnsi="Book Antiqua" w:cs="Times New Roman"/>
          <w:bCs/>
          <w:sz w:val="24"/>
          <w:szCs w:val="24"/>
        </w:rPr>
        <w:t>B</w:t>
      </w:r>
      <w:r w:rsidR="008B25C6" w:rsidRPr="007F00D3">
        <w:rPr>
          <w:rFonts w:ascii="Book Antiqua" w:hAnsi="Book Antiqua" w:cs="Times New Roman"/>
          <w:bCs/>
          <w:sz w:val="24"/>
          <w:szCs w:val="24"/>
        </w:rPr>
        <w:t>512</w:t>
      </w:r>
      <w:r w:rsidR="008B25C6" w:rsidRPr="007F00D3">
        <w:rPr>
          <w:rFonts w:ascii="Book Antiqua" w:hAnsi="Book Antiqua" w:cs="Times New Roman"/>
          <w:sz w:val="24"/>
          <w:szCs w:val="24"/>
        </w:rPr>
        <w:t>,</w:t>
      </w:r>
      <w:r w:rsidR="007656A5" w:rsidRPr="007F00D3">
        <w:rPr>
          <w:rFonts w:ascii="Book Antiqua" w:hAnsi="Book Antiqua" w:cs="Times New Roman"/>
          <w:sz w:val="24"/>
          <w:szCs w:val="24"/>
        </w:rPr>
        <w:t xml:space="preserve"> </w:t>
      </w:r>
      <w:r w:rsidR="008B25C6" w:rsidRPr="007F00D3">
        <w:rPr>
          <w:rFonts w:ascii="Book Antiqua" w:hAnsi="Book Antiqua" w:cs="Times New Roman"/>
          <w:bCs/>
          <w:sz w:val="24"/>
          <w:szCs w:val="24"/>
        </w:rPr>
        <w:t>Sigma</w:t>
      </w:r>
      <w:r w:rsidR="008B25C6" w:rsidRPr="007F00D3">
        <w:rPr>
          <w:rFonts w:ascii="Book Antiqua" w:hAnsi="Book Antiqua" w:cs="Times New Roman"/>
          <w:sz w:val="24"/>
          <w:szCs w:val="24"/>
        </w:rPr>
        <w:t>)</w:t>
      </w:r>
      <w:r w:rsidR="007656A5" w:rsidRPr="007F00D3">
        <w:rPr>
          <w:rFonts w:ascii="Book Antiqua" w:eastAsia="AdvGulliv-R" w:hAnsi="Book Antiqua" w:cs="Times New Roman"/>
          <w:kern w:val="0"/>
          <w:sz w:val="24"/>
          <w:szCs w:val="24"/>
        </w:rPr>
        <w:t xml:space="preserve"> at 4</w:t>
      </w:r>
      <w:r w:rsidR="00DE4DA6" w:rsidRPr="007F00D3">
        <w:rPr>
          <w:rFonts w:ascii="Book Antiqua" w:eastAsia="宋体" w:hAnsi="Book Antiqua" w:cs="Times New Roman" w:hint="eastAsia"/>
          <w:kern w:val="0"/>
          <w:sz w:val="24"/>
          <w:szCs w:val="24"/>
          <w:lang w:eastAsia="zh-CN"/>
        </w:rPr>
        <w:t xml:space="preserve"> </w:t>
      </w:r>
      <w:r w:rsidR="00480932" w:rsidRPr="007F00D3">
        <w:rPr>
          <w:rFonts w:ascii="Book Antiqua" w:eastAsia="AdvGulliv-R" w:hAnsi="Book Antiqua" w:cs="Times New Roman"/>
          <w:kern w:val="0"/>
          <w:sz w:val="24"/>
          <w:szCs w:val="24"/>
        </w:rPr>
        <w:t>°C</w:t>
      </w:r>
      <w:r w:rsidR="008B25C6" w:rsidRPr="007F00D3">
        <w:rPr>
          <w:rFonts w:ascii="Book Antiqua" w:eastAsia="AdvGulliv-R" w:hAnsi="Book Antiqua" w:cs="Times New Roman"/>
          <w:kern w:val="0"/>
          <w:sz w:val="24"/>
          <w:szCs w:val="24"/>
        </w:rPr>
        <w:t xml:space="preserve"> overnight</w:t>
      </w:r>
      <w:r w:rsidR="009C35AE" w:rsidRPr="007F00D3">
        <w:rPr>
          <w:rFonts w:ascii="Book Antiqua" w:eastAsia="AdvGulliv-R" w:hAnsi="Book Antiqua" w:cs="Times New Roman"/>
          <w:kern w:val="0"/>
          <w:sz w:val="24"/>
          <w:szCs w:val="24"/>
        </w:rPr>
        <w:t xml:space="preserve"> and further incubated with secondary antibodies for 1 h at room temperature.</w:t>
      </w:r>
      <w:r w:rsidR="00645F75" w:rsidRPr="007F00D3">
        <w:rPr>
          <w:rFonts w:ascii="Book Antiqua" w:eastAsia="AdvGulliv-R" w:hAnsi="Book Antiqua" w:cs="Times New Roman"/>
          <w:kern w:val="0"/>
          <w:sz w:val="24"/>
          <w:szCs w:val="24"/>
        </w:rPr>
        <w:t xml:space="preserve"> </w:t>
      </w:r>
      <w:r w:rsidR="00501330" w:rsidRPr="007F00D3">
        <w:rPr>
          <w:rFonts w:ascii="Book Antiqua" w:hAnsi="Book Antiqua" w:cs="Times New Roman"/>
          <w:kern w:val="0"/>
          <w:sz w:val="24"/>
          <w:szCs w:val="24"/>
        </w:rPr>
        <w:t>Reactive bands were detected</w:t>
      </w:r>
      <w:r w:rsidR="00D34079" w:rsidRPr="007F00D3">
        <w:rPr>
          <w:rFonts w:ascii="Book Antiqua" w:eastAsia="AdvGulliv-R" w:hAnsi="Book Antiqua" w:cs="Times New Roman"/>
          <w:kern w:val="0"/>
          <w:sz w:val="24"/>
          <w:szCs w:val="24"/>
        </w:rPr>
        <w:t xml:space="preserve"> using the ECL Prime Western Blotting Detection Reagent (</w:t>
      </w:r>
      <w:r w:rsidR="00DE4DA6" w:rsidRPr="007F00D3">
        <w:rPr>
          <w:rFonts w:ascii="Book Antiqua" w:eastAsia="AdvGulliv-R" w:hAnsi="Book Antiqua" w:cs="Times New Roman"/>
          <w:kern w:val="0"/>
          <w:sz w:val="24"/>
          <w:szCs w:val="24"/>
        </w:rPr>
        <w:t>GE Healthcare, Bucks,</w:t>
      </w:r>
      <w:r w:rsidR="00DE4DA6" w:rsidRPr="007F00D3">
        <w:rPr>
          <w:rFonts w:ascii="Book Antiqua" w:eastAsia="宋体" w:hAnsi="Book Antiqua" w:cs="Times New Roman" w:hint="eastAsia"/>
          <w:kern w:val="0"/>
          <w:sz w:val="24"/>
          <w:szCs w:val="24"/>
          <w:lang w:eastAsia="zh-CN"/>
        </w:rPr>
        <w:t xml:space="preserve"> </w:t>
      </w:r>
      <w:r w:rsidR="00DE4DA6" w:rsidRPr="007F00D3">
        <w:rPr>
          <w:rFonts w:ascii="Book Antiqua" w:eastAsia="AdvGulliv-R" w:hAnsi="Book Antiqua" w:cs="Times New Roman"/>
          <w:kern w:val="0"/>
          <w:sz w:val="24"/>
          <w:szCs w:val="24"/>
        </w:rPr>
        <w:t>United Kingdom</w:t>
      </w:r>
      <w:r w:rsidR="00D95A27" w:rsidRPr="007F00D3">
        <w:rPr>
          <w:rFonts w:ascii="Book Antiqua" w:eastAsia="AdvGulliv-R" w:hAnsi="Book Antiqua" w:cs="Times New Roman"/>
          <w:kern w:val="0"/>
          <w:sz w:val="24"/>
          <w:szCs w:val="24"/>
        </w:rPr>
        <w:t>)</w:t>
      </w:r>
      <w:r w:rsidR="00501330" w:rsidRPr="007F00D3">
        <w:rPr>
          <w:rFonts w:ascii="Book Antiqua" w:eastAsia="AdvGulliv-R" w:hAnsi="Book Antiqua" w:cs="Times New Roman"/>
          <w:kern w:val="0"/>
          <w:sz w:val="24"/>
          <w:szCs w:val="24"/>
        </w:rPr>
        <w:t>.</w:t>
      </w:r>
    </w:p>
    <w:p w14:paraId="1E6497E3" w14:textId="77777777" w:rsidR="00E254D2" w:rsidRPr="007F00D3" w:rsidRDefault="00E254D2" w:rsidP="00DE4DA6">
      <w:pPr>
        <w:snapToGrid w:val="0"/>
        <w:spacing w:line="360" w:lineRule="auto"/>
        <w:rPr>
          <w:rFonts w:ascii="Book Antiqua" w:eastAsia="AdvGulliv-I" w:hAnsi="Book Antiqua" w:cs="Times New Roman"/>
          <w:color w:val="000000" w:themeColor="text1"/>
          <w:kern w:val="0"/>
          <w:sz w:val="24"/>
          <w:szCs w:val="24"/>
        </w:rPr>
      </w:pPr>
    </w:p>
    <w:p w14:paraId="1423A90C" w14:textId="3B888F5A" w:rsidR="00A665C2" w:rsidRPr="007F00D3" w:rsidRDefault="00A665C2" w:rsidP="00DE4DA6">
      <w:pPr>
        <w:snapToGrid w:val="0"/>
        <w:spacing w:line="360" w:lineRule="auto"/>
        <w:rPr>
          <w:rFonts w:ascii="Book Antiqua" w:eastAsia="AdvGulliv-I" w:hAnsi="Book Antiqua" w:cs="Times New Roman"/>
          <w:b/>
          <w:i/>
          <w:color w:val="000000" w:themeColor="text1"/>
          <w:kern w:val="0"/>
          <w:sz w:val="24"/>
          <w:szCs w:val="24"/>
        </w:rPr>
      </w:pPr>
      <w:r w:rsidRPr="007F00D3">
        <w:rPr>
          <w:rFonts w:ascii="Book Antiqua" w:eastAsia="AdvGulliv-I" w:hAnsi="Book Antiqua" w:cs="Times New Roman"/>
          <w:b/>
          <w:i/>
          <w:color w:val="000000" w:themeColor="text1"/>
          <w:kern w:val="0"/>
          <w:sz w:val="24"/>
          <w:szCs w:val="24"/>
        </w:rPr>
        <w:t>Statistical analysis</w:t>
      </w:r>
    </w:p>
    <w:p w14:paraId="3718F313" w14:textId="4D94C1ED" w:rsidR="005253AF" w:rsidRPr="007F00D3" w:rsidRDefault="005253AF" w:rsidP="00DE4DA6">
      <w:pPr>
        <w:autoSpaceDE w:val="0"/>
        <w:autoSpaceDN w:val="0"/>
        <w:adjustRightInd w:val="0"/>
        <w:snapToGrid w:val="0"/>
        <w:spacing w:line="360" w:lineRule="auto"/>
        <w:rPr>
          <w:rFonts w:ascii="Book Antiqua" w:hAnsi="Book Antiqua" w:cs="Times New Roman"/>
          <w:kern w:val="0"/>
          <w:sz w:val="24"/>
          <w:szCs w:val="24"/>
        </w:rPr>
      </w:pPr>
      <w:r w:rsidRPr="007F00D3">
        <w:rPr>
          <w:rFonts w:ascii="Book Antiqua" w:eastAsia="AdvGulliv-R" w:hAnsi="Book Antiqua" w:cs="Times New Roman"/>
          <w:color w:val="000000" w:themeColor="text1"/>
          <w:kern w:val="0"/>
          <w:sz w:val="24"/>
          <w:szCs w:val="24"/>
        </w:rPr>
        <w:t>Data from at least three independent experiments were analyzed</w:t>
      </w:r>
      <w:r w:rsidRPr="007F00D3">
        <w:rPr>
          <w:rFonts w:ascii="Book Antiqua" w:hAnsi="Book Antiqua" w:cs="Times New Roman"/>
          <w:color w:val="000000" w:themeColor="text1"/>
          <w:kern w:val="0"/>
          <w:sz w:val="24"/>
          <w:szCs w:val="24"/>
        </w:rPr>
        <w:t xml:space="preserve">. Statistical analysis </w:t>
      </w:r>
      <w:r w:rsidRPr="007F00D3">
        <w:rPr>
          <w:rFonts w:ascii="Book Antiqua" w:hAnsi="Book Antiqua" w:cs="Times New Roman"/>
          <w:color w:val="000000" w:themeColor="text1"/>
          <w:kern w:val="0"/>
          <w:sz w:val="24"/>
          <w:szCs w:val="24"/>
        </w:rPr>
        <w:lastRenderedPageBreak/>
        <w:t xml:space="preserve">was conducted using Excel (Microsoft). The difference between </w:t>
      </w:r>
      <w:r w:rsidR="001609AF" w:rsidRPr="007F00D3">
        <w:rPr>
          <w:rFonts w:ascii="Book Antiqua" w:hAnsi="Book Antiqua" w:cs="Times New Roman"/>
          <w:color w:val="000000" w:themeColor="text1"/>
          <w:kern w:val="0"/>
          <w:sz w:val="24"/>
          <w:szCs w:val="24"/>
        </w:rPr>
        <w:t xml:space="preserve">two </w:t>
      </w:r>
      <w:r w:rsidRPr="007F00D3">
        <w:rPr>
          <w:rFonts w:ascii="Book Antiqua" w:hAnsi="Book Antiqua" w:cs="Times New Roman"/>
          <w:color w:val="000000" w:themeColor="text1"/>
          <w:kern w:val="0"/>
          <w:sz w:val="24"/>
          <w:szCs w:val="24"/>
        </w:rPr>
        <w:t xml:space="preserve">groups was analyzed </w:t>
      </w:r>
      <w:r w:rsidR="000C08AB" w:rsidRPr="007F00D3">
        <w:rPr>
          <w:rFonts w:ascii="Book Antiqua" w:hAnsi="Book Antiqua" w:cs="Times New Roman"/>
          <w:color w:val="000000" w:themeColor="text1"/>
          <w:kern w:val="0"/>
          <w:sz w:val="24"/>
          <w:szCs w:val="24"/>
        </w:rPr>
        <w:t>using</w:t>
      </w:r>
      <w:r w:rsidRPr="007F00D3">
        <w:rPr>
          <w:rFonts w:ascii="Book Antiqua" w:hAnsi="Book Antiqua" w:cs="Times New Roman"/>
          <w:color w:val="000000" w:themeColor="text1"/>
          <w:kern w:val="0"/>
          <w:sz w:val="24"/>
          <w:szCs w:val="24"/>
        </w:rPr>
        <w:t xml:space="preserve"> </w:t>
      </w:r>
      <w:r w:rsidR="001609AF" w:rsidRPr="007F00D3">
        <w:rPr>
          <w:rFonts w:ascii="Book Antiqua" w:hAnsi="Book Antiqua"/>
          <w:color w:val="000000" w:themeColor="text1"/>
          <w:kern w:val="0"/>
          <w:sz w:val="24"/>
        </w:rPr>
        <w:t>the</w:t>
      </w:r>
      <w:r w:rsidR="00614A7B" w:rsidRPr="007F00D3">
        <w:rPr>
          <w:rFonts w:ascii="Book Antiqua" w:hAnsi="Book Antiqua"/>
          <w:color w:val="000000" w:themeColor="text1"/>
          <w:kern w:val="0"/>
          <w:sz w:val="24"/>
        </w:rPr>
        <w:t xml:space="preserve"> paired</w:t>
      </w:r>
      <w:r w:rsidRPr="007F00D3">
        <w:rPr>
          <w:rFonts w:ascii="Book Antiqua" w:hAnsi="Book Antiqua"/>
          <w:color w:val="000000" w:themeColor="text1"/>
          <w:kern w:val="0"/>
          <w:sz w:val="24"/>
        </w:rPr>
        <w:t xml:space="preserve"> </w:t>
      </w:r>
      <w:r w:rsidR="009C24DE" w:rsidRPr="007F00D3">
        <w:rPr>
          <w:rFonts w:ascii="Book Antiqua" w:hAnsi="Book Antiqua"/>
          <w:i/>
          <w:color w:val="000000" w:themeColor="text1"/>
          <w:kern w:val="0"/>
          <w:sz w:val="24"/>
        </w:rPr>
        <w:t>t</w:t>
      </w:r>
      <w:r w:rsidR="009C24DE" w:rsidRPr="007F00D3">
        <w:rPr>
          <w:rFonts w:ascii="Book Antiqua" w:hAnsi="Book Antiqua"/>
          <w:color w:val="000000" w:themeColor="text1"/>
          <w:kern w:val="0"/>
          <w:sz w:val="24"/>
        </w:rPr>
        <w:t>-</w:t>
      </w:r>
      <w:r w:rsidRPr="007F00D3">
        <w:rPr>
          <w:rFonts w:ascii="Book Antiqua" w:hAnsi="Book Antiqua"/>
          <w:color w:val="000000" w:themeColor="text1"/>
          <w:kern w:val="0"/>
          <w:sz w:val="24"/>
        </w:rPr>
        <w:t>test</w:t>
      </w:r>
      <w:r w:rsidR="003C4062" w:rsidRPr="007F00D3">
        <w:rPr>
          <w:rFonts w:ascii="Book Antiqua" w:hAnsi="Book Antiqua"/>
          <w:color w:val="000000" w:themeColor="text1"/>
          <w:kern w:val="0"/>
          <w:sz w:val="24"/>
        </w:rPr>
        <w:t xml:space="preserve"> for miRNA array data and the Student’s </w:t>
      </w:r>
      <w:r w:rsidR="003C4062" w:rsidRPr="007F00D3">
        <w:rPr>
          <w:rFonts w:ascii="Book Antiqua" w:hAnsi="Book Antiqua"/>
          <w:i/>
          <w:color w:val="000000" w:themeColor="text1"/>
          <w:kern w:val="0"/>
          <w:sz w:val="24"/>
        </w:rPr>
        <w:t>t</w:t>
      </w:r>
      <w:r w:rsidR="003C4062" w:rsidRPr="007F00D3">
        <w:rPr>
          <w:rFonts w:ascii="Book Antiqua" w:hAnsi="Book Antiqua"/>
          <w:color w:val="000000" w:themeColor="text1"/>
          <w:kern w:val="0"/>
          <w:sz w:val="24"/>
        </w:rPr>
        <w:t xml:space="preserve">-test for </w:t>
      </w:r>
      <w:proofErr w:type="spellStart"/>
      <w:r w:rsidR="003C4062" w:rsidRPr="007F00D3">
        <w:rPr>
          <w:rFonts w:ascii="Book Antiqua" w:hAnsi="Book Antiqua"/>
          <w:color w:val="000000" w:themeColor="text1"/>
          <w:kern w:val="0"/>
          <w:sz w:val="24"/>
        </w:rPr>
        <w:t>qRT</w:t>
      </w:r>
      <w:proofErr w:type="spellEnd"/>
      <w:r w:rsidR="000C08AB" w:rsidRPr="007F00D3">
        <w:rPr>
          <w:rFonts w:ascii="Book Antiqua" w:eastAsia="AdvGulliv-R" w:hAnsi="Book Antiqua" w:cs="Times New Roman"/>
          <w:color w:val="000000" w:themeColor="text1"/>
          <w:kern w:val="0"/>
          <w:sz w:val="24"/>
          <w:szCs w:val="24"/>
        </w:rPr>
        <w:t>–</w:t>
      </w:r>
      <w:r w:rsidR="003C4062" w:rsidRPr="007F00D3">
        <w:rPr>
          <w:rFonts w:ascii="Book Antiqua" w:hAnsi="Book Antiqua"/>
          <w:color w:val="000000" w:themeColor="text1"/>
          <w:kern w:val="0"/>
          <w:sz w:val="24"/>
        </w:rPr>
        <w:t>PCR data</w:t>
      </w:r>
      <w:r w:rsidRPr="007F00D3">
        <w:rPr>
          <w:rFonts w:ascii="Book Antiqua" w:hAnsi="Book Antiqua" w:cs="Times New Roman"/>
          <w:color w:val="000000" w:themeColor="text1"/>
          <w:kern w:val="0"/>
          <w:sz w:val="24"/>
          <w:szCs w:val="24"/>
        </w:rPr>
        <w:t>. The statistical s</w:t>
      </w:r>
      <w:r w:rsidRPr="007F00D3">
        <w:rPr>
          <w:rFonts w:ascii="Book Antiqua" w:hAnsi="Book Antiqua" w:cs="Times New Roman"/>
          <w:kern w:val="0"/>
          <w:sz w:val="24"/>
          <w:szCs w:val="24"/>
        </w:rPr>
        <w:t>ignificance of correlations between the expression</w:t>
      </w:r>
      <w:r w:rsidR="00653AC1" w:rsidRPr="007F00D3">
        <w:rPr>
          <w:rFonts w:ascii="Book Antiqua" w:hAnsi="Book Antiqua" w:cs="Times New Roman"/>
          <w:kern w:val="0"/>
          <w:sz w:val="24"/>
          <w:szCs w:val="24"/>
        </w:rPr>
        <w:t>s</w:t>
      </w:r>
      <w:r w:rsidRPr="007F00D3">
        <w:rPr>
          <w:rFonts w:ascii="Book Antiqua" w:hAnsi="Book Antiqua" w:cs="Times New Roman"/>
          <w:kern w:val="0"/>
          <w:sz w:val="24"/>
          <w:szCs w:val="24"/>
        </w:rPr>
        <w:t xml:space="preserve"> of </w:t>
      </w:r>
      <w:r w:rsidR="00653AC1" w:rsidRPr="007F00D3">
        <w:rPr>
          <w:rFonts w:ascii="Book Antiqua" w:hAnsi="Book Antiqua" w:cs="Times New Roman"/>
          <w:kern w:val="0"/>
          <w:sz w:val="24"/>
          <w:szCs w:val="24"/>
        </w:rPr>
        <w:t xml:space="preserve">the </w:t>
      </w:r>
      <w:r w:rsidRPr="007F00D3">
        <w:rPr>
          <w:rFonts w:ascii="Book Antiqua" w:hAnsi="Book Antiqua" w:cs="Times New Roman"/>
          <w:kern w:val="0"/>
          <w:sz w:val="24"/>
          <w:szCs w:val="24"/>
        </w:rPr>
        <w:t>miR-320</w:t>
      </w:r>
      <w:r w:rsidR="00653AC1" w:rsidRPr="007F00D3">
        <w:rPr>
          <w:rFonts w:ascii="Book Antiqua" w:hAnsi="Book Antiqua" w:cs="Times New Roman"/>
          <w:kern w:val="0"/>
          <w:sz w:val="24"/>
          <w:szCs w:val="24"/>
        </w:rPr>
        <w:t xml:space="preserve"> </w:t>
      </w:r>
      <w:r w:rsidRPr="007F00D3">
        <w:rPr>
          <w:rFonts w:ascii="Book Antiqua" w:hAnsi="Book Antiqua" w:cs="Times New Roman"/>
          <w:kern w:val="0"/>
          <w:sz w:val="24"/>
          <w:szCs w:val="24"/>
        </w:rPr>
        <w:t xml:space="preserve">family and CDK6 mRNA was evaluated using </w:t>
      </w:r>
      <w:r w:rsidR="00CF070D" w:rsidRPr="007F00D3">
        <w:rPr>
          <w:rFonts w:ascii="Book Antiqua" w:hAnsi="Book Antiqua" w:cs="Times New Roman"/>
          <w:kern w:val="0"/>
          <w:sz w:val="24"/>
          <w:szCs w:val="24"/>
        </w:rPr>
        <w:t>Pearson</w:t>
      </w:r>
      <w:r w:rsidRPr="007F00D3">
        <w:rPr>
          <w:rFonts w:ascii="Book Antiqua" w:hAnsi="Book Antiqua" w:cs="Times New Roman"/>
          <w:kern w:val="0"/>
          <w:sz w:val="24"/>
          <w:szCs w:val="24"/>
        </w:rPr>
        <w:t xml:space="preserve">’s correlation analysis. </w:t>
      </w:r>
      <w:r w:rsidR="00653AC1" w:rsidRPr="007F00D3">
        <w:rPr>
          <w:rFonts w:ascii="Book Antiqua" w:hAnsi="Book Antiqua" w:cs="Times New Roman"/>
          <w:i/>
          <w:kern w:val="0"/>
          <w:sz w:val="24"/>
          <w:szCs w:val="24"/>
        </w:rPr>
        <w:t>P</w:t>
      </w:r>
      <w:r w:rsidRPr="007F00D3">
        <w:rPr>
          <w:rFonts w:ascii="Book Antiqua" w:hAnsi="Book Antiqua" w:cs="Times New Roman"/>
          <w:kern w:val="0"/>
          <w:sz w:val="24"/>
          <w:szCs w:val="24"/>
        </w:rPr>
        <w:t xml:space="preserve"> </w:t>
      </w:r>
      <w:r w:rsidRPr="007F00D3">
        <w:rPr>
          <w:rFonts w:ascii="Book Antiqua" w:eastAsia="AdvP697C" w:hAnsi="Book Antiqua" w:cs="Times New Roman"/>
          <w:kern w:val="0"/>
          <w:sz w:val="24"/>
          <w:szCs w:val="24"/>
        </w:rPr>
        <w:t xml:space="preserve">&lt; </w:t>
      </w:r>
      <w:r w:rsidRPr="007F00D3">
        <w:rPr>
          <w:rFonts w:ascii="Book Antiqua" w:hAnsi="Book Antiqua" w:cs="Times New Roman"/>
          <w:kern w:val="0"/>
          <w:sz w:val="24"/>
          <w:szCs w:val="24"/>
        </w:rPr>
        <w:t>0.05 was considered statistically signi</w:t>
      </w:r>
      <w:r w:rsidRPr="007F00D3">
        <w:rPr>
          <w:rFonts w:ascii="Book Antiqua" w:eastAsia="AdvOT635f2c37+fb" w:hAnsi="Book Antiqua" w:cs="Times New Roman"/>
          <w:kern w:val="0"/>
          <w:sz w:val="24"/>
          <w:szCs w:val="24"/>
        </w:rPr>
        <w:t>fi</w:t>
      </w:r>
      <w:r w:rsidRPr="007F00D3">
        <w:rPr>
          <w:rFonts w:ascii="Book Antiqua" w:hAnsi="Book Antiqua" w:cs="Times New Roman"/>
          <w:kern w:val="0"/>
          <w:sz w:val="24"/>
          <w:szCs w:val="24"/>
        </w:rPr>
        <w:t>cant.</w:t>
      </w:r>
    </w:p>
    <w:p w14:paraId="5331DED7" w14:textId="77777777" w:rsidR="004374C6" w:rsidRPr="007F00D3" w:rsidRDefault="004374C6" w:rsidP="00DE4DA6">
      <w:pPr>
        <w:autoSpaceDE w:val="0"/>
        <w:autoSpaceDN w:val="0"/>
        <w:adjustRightInd w:val="0"/>
        <w:snapToGrid w:val="0"/>
        <w:spacing w:line="360" w:lineRule="auto"/>
        <w:rPr>
          <w:rFonts w:ascii="Book Antiqua" w:hAnsi="Book Antiqua" w:cs="Times New Roman"/>
          <w:color w:val="000000" w:themeColor="text1"/>
          <w:kern w:val="0"/>
          <w:sz w:val="24"/>
          <w:szCs w:val="24"/>
        </w:rPr>
      </w:pPr>
    </w:p>
    <w:p w14:paraId="3B3ECE20" w14:textId="77777777" w:rsidR="00E254D2" w:rsidRPr="007F00D3" w:rsidRDefault="00E254D2" w:rsidP="00DE4DA6">
      <w:pPr>
        <w:autoSpaceDE w:val="0"/>
        <w:autoSpaceDN w:val="0"/>
        <w:adjustRightInd w:val="0"/>
        <w:snapToGrid w:val="0"/>
        <w:spacing w:line="360" w:lineRule="auto"/>
        <w:rPr>
          <w:rFonts w:ascii="Book Antiqua" w:hAnsi="Book Antiqua" w:cs="Times New Roman"/>
          <w:b/>
          <w:caps/>
          <w:color w:val="000000" w:themeColor="text1"/>
          <w:kern w:val="0"/>
          <w:sz w:val="24"/>
          <w:szCs w:val="24"/>
        </w:rPr>
      </w:pPr>
      <w:r w:rsidRPr="007F00D3">
        <w:rPr>
          <w:rFonts w:ascii="Book Antiqua" w:hAnsi="Book Antiqua" w:cs="Times New Roman"/>
          <w:b/>
          <w:caps/>
          <w:color w:val="000000" w:themeColor="text1"/>
          <w:kern w:val="0"/>
          <w:sz w:val="24"/>
          <w:szCs w:val="24"/>
        </w:rPr>
        <w:t>Result</w:t>
      </w:r>
      <w:r w:rsidR="00F567E7" w:rsidRPr="007F00D3">
        <w:rPr>
          <w:rFonts w:ascii="Book Antiqua" w:hAnsi="Book Antiqua" w:cs="Times New Roman"/>
          <w:b/>
          <w:caps/>
          <w:color w:val="000000" w:themeColor="text1"/>
          <w:kern w:val="0"/>
          <w:sz w:val="24"/>
          <w:szCs w:val="24"/>
        </w:rPr>
        <w:t>s</w:t>
      </w:r>
    </w:p>
    <w:p w14:paraId="73766A4D" w14:textId="16E999B5" w:rsidR="004374C6" w:rsidRPr="007F00D3" w:rsidRDefault="004374C6" w:rsidP="00DE4DA6">
      <w:pPr>
        <w:autoSpaceDE w:val="0"/>
        <w:autoSpaceDN w:val="0"/>
        <w:adjustRightInd w:val="0"/>
        <w:snapToGrid w:val="0"/>
        <w:spacing w:line="360" w:lineRule="auto"/>
        <w:rPr>
          <w:rFonts w:ascii="Book Antiqua" w:hAnsi="Book Antiqua" w:cs="Times New Roman"/>
          <w:b/>
          <w:i/>
          <w:kern w:val="0"/>
          <w:sz w:val="24"/>
          <w:szCs w:val="24"/>
        </w:rPr>
      </w:pPr>
      <w:r w:rsidRPr="007F00D3">
        <w:rPr>
          <w:rFonts w:ascii="Book Antiqua" w:hAnsi="Book Antiqua" w:cs="Times New Roman"/>
          <w:b/>
          <w:i/>
          <w:kern w:val="0"/>
          <w:sz w:val="24"/>
          <w:szCs w:val="24"/>
        </w:rPr>
        <w:t>Most miRNAs associated with</w:t>
      </w:r>
      <w:r w:rsidR="00653AC1" w:rsidRPr="007F00D3">
        <w:rPr>
          <w:rFonts w:ascii="Book Antiqua" w:hAnsi="Book Antiqua" w:cs="Times New Roman"/>
          <w:b/>
          <w:i/>
          <w:kern w:val="0"/>
          <w:sz w:val="24"/>
          <w:szCs w:val="24"/>
        </w:rPr>
        <w:t xml:space="preserve"> the</w:t>
      </w:r>
      <w:r w:rsidRPr="007F00D3">
        <w:rPr>
          <w:rFonts w:ascii="Book Antiqua" w:hAnsi="Book Antiqua" w:cs="Times New Roman"/>
          <w:b/>
          <w:i/>
          <w:kern w:val="0"/>
          <w:sz w:val="24"/>
          <w:szCs w:val="24"/>
        </w:rPr>
        <w:t xml:space="preserve"> adenoma</w:t>
      </w:r>
      <w:r w:rsidR="00653AC1" w:rsidRPr="007F00D3">
        <w:rPr>
          <w:rFonts w:ascii="Book Antiqua" w:hAnsi="Book Antiqua" w:cs="Times New Roman"/>
          <w:b/>
          <w:i/>
          <w:kern w:val="0"/>
          <w:sz w:val="24"/>
          <w:szCs w:val="24"/>
        </w:rPr>
        <w:t>–</w:t>
      </w:r>
      <w:r w:rsidRPr="007F00D3">
        <w:rPr>
          <w:rFonts w:ascii="Book Antiqua" w:hAnsi="Book Antiqua" w:cs="Times New Roman"/>
          <w:b/>
          <w:i/>
          <w:kern w:val="0"/>
          <w:sz w:val="24"/>
          <w:szCs w:val="24"/>
        </w:rPr>
        <w:t>carcinoma sequence</w:t>
      </w:r>
      <w:r w:rsidR="00653AC1" w:rsidRPr="007F00D3">
        <w:rPr>
          <w:rFonts w:ascii="Book Antiqua" w:hAnsi="Book Antiqua" w:cs="Times New Roman"/>
          <w:b/>
          <w:i/>
          <w:kern w:val="0"/>
          <w:sz w:val="24"/>
          <w:szCs w:val="24"/>
        </w:rPr>
        <w:t xml:space="preserve"> were</w:t>
      </w:r>
      <w:r w:rsidRPr="007F00D3">
        <w:rPr>
          <w:rFonts w:ascii="Book Antiqua" w:hAnsi="Book Antiqua" w:cs="Times New Roman"/>
          <w:b/>
          <w:i/>
          <w:kern w:val="0"/>
          <w:sz w:val="24"/>
          <w:szCs w:val="24"/>
        </w:rPr>
        <w:t xml:space="preserve"> common </w:t>
      </w:r>
      <w:r w:rsidR="00653AC1" w:rsidRPr="007F00D3">
        <w:rPr>
          <w:rFonts w:ascii="Book Antiqua" w:hAnsi="Book Antiqua" w:cs="Times New Roman"/>
          <w:b/>
          <w:i/>
          <w:kern w:val="0"/>
          <w:sz w:val="24"/>
          <w:szCs w:val="24"/>
        </w:rPr>
        <w:t xml:space="preserve">to </w:t>
      </w:r>
      <w:r w:rsidRPr="007F00D3">
        <w:rPr>
          <w:rFonts w:ascii="Book Antiqua" w:hAnsi="Book Antiqua" w:cs="Times New Roman"/>
          <w:b/>
          <w:i/>
          <w:kern w:val="0"/>
          <w:sz w:val="24"/>
          <w:szCs w:val="24"/>
        </w:rPr>
        <w:t>LST</w:t>
      </w:r>
      <w:r w:rsidR="00462EC7" w:rsidRPr="007F00D3">
        <w:rPr>
          <w:rFonts w:ascii="Book Antiqua" w:hAnsi="Book Antiqua" w:cs="Times New Roman"/>
          <w:b/>
          <w:i/>
          <w:kern w:val="0"/>
          <w:sz w:val="24"/>
          <w:szCs w:val="24"/>
        </w:rPr>
        <w:t>s</w:t>
      </w:r>
      <w:r w:rsidRPr="007F00D3">
        <w:rPr>
          <w:rFonts w:ascii="Book Antiqua" w:hAnsi="Book Antiqua" w:cs="Times New Roman"/>
          <w:b/>
          <w:i/>
          <w:kern w:val="0"/>
          <w:sz w:val="24"/>
          <w:szCs w:val="24"/>
        </w:rPr>
        <w:t xml:space="preserve"> and protruded tumor</w:t>
      </w:r>
      <w:r w:rsidR="00462EC7" w:rsidRPr="007F00D3">
        <w:rPr>
          <w:rFonts w:ascii="Book Antiqua" w:hAnsi="Book Antiqua" w:cs="Times New Roman"/>
          <w:b/>
          <w:i/>
          <w:kern w:val="0"/>
          <w:sz w:val="24"/>
          <w:szCs w:val="24"/>
        </w:rPr>
        <w:t>s</w:t>
      </w:r>
    </w:p>
    <w:p w14:paraId="20D91385" w14:textId="47387147" w:rsidR="004374C6" w:rsidRPr="007F00D3" w:rsidRDefault="004374C6" w:rsidP="00DE4DA6">
      <w:pPr>
        <w:autoSpaceDE w:val="0"/>
        <w:autoSpaceDN w:val="0"/>
        <w:adjustRightInd w:val="0"/>
        <w:snapToGrid w:val="0"/>
        <w:spacing w:line="360" w:lineRule="auto"/>
        <w:rPr>
          <w:rFonts w:ascii="Book Antiqua" w:hAnsi="Book Antiqua" w:cs="Times New Roman"/>
          <w:sz w:val="24"/>
          <w:szCs w:val="24"/>
        </w:rPr>
      </w:pPr>
      <w:r w:rsidRPr="007F00D3">
        <w:rPr>
          <w:rFonts w:ascii="Book Antiqua" w:hAnsi="Book Antiqua" w:cs="Times New Roman"/>
          <w:kern w:val="0"/>
          <w:sz w:val="24"/>
          <w:szCs w:val="24"/>
        </w:rPr>
        <w:t>Sequential changes of miRNA expression profiles from matched samples</w:t>
      </w:r>
      <w:r w:rsidR="00462EC7" w:rsidRPr="007F00D3">
        <w:rPr>
          <w:rFonts w:ascii="Book Antiqua" w:hAnsi="Book Antiqua" w:cs="Times New Roman"/>
          <w:kern w:val="0"/>
          <w:sz w:val="24"/>
          <w:szCs w:val="24"/>
        </w:rPr>
        <w:t>,</w:t>
      </w:r>
      <w:r w:rsidR="001B63C1" w:rsidRPr="007F00D3">
        <w:rPr>
          <w:rFonts w:ascii="Book Antiqua" w:hAnsi="Book Antiqua" w:cs="Times New Roman"/>
          <w:kern w:val="0"/>
          <w:sz w:val="24"/>
          <w:szCs w:val="24"/>
        </w:rPr>
        <w:t xml:space="preserve"> </w:t>
      </w:r>
      <w:r w:rsidRPr="007F00D3">
        <w:rPr>
          <w:rFonts w:ascii="Book Antiqua" w:hAnsi="Book Antiqua" w:cs="Times New Roman"/>
          <w:kern w:val="0"/>
          <w:sz w:val="24"/>
          <w:szCs w:val="24"/>
        </w:rPr>
        <w:t xml:space="preserve">histologically </w:t>
      </w:r>
      <w:r w:rsidR="00DA1873" w:rsidRPr="007F00D3">
        <w:rPr>
          <w:rFonts w:ascii="Book Antiqua" w:hAnsi="Book Antiqua" w:cs="Times New Roman"/>
          <w:sz w:val="24"/>
          <w:szCs w:val="24"/>
        </w:rPr>
        <w:t>non-neoplastic mucosa</w:t>
      </w:r>
      <w:r w:rsidRPr="007F00D3">
        <w:rPr>
          <w:rFonts w:ascii="Book Antiqua" w:hAnsi="Book Antiqua" w:cs="Times New Roman"/>
          <w:kern w:val="0"/>
          <w:sz w:val="24"/>
          <w:szCs w:val="24"/>
        </w:rPr>
        <w:t xml:space="preserve">, adenoma, and submucosal </w:t>
      </w:r>
      <w:r w:rsidR="005E285E" w:rsidRPr="007F00D3">
        <w:rPr>
          <w:rFonts w:ascii="Book Antiqua" w:hAnsi="Book Antiqua" w:cs="Times New Roman"/>
          <w:kern w:val="0"/>
          <w:sz w:val="24"/>
          <w:szCs w:val="24"/>
        </w:rPr>
        <w:t xml:space="preserve">invasive </w:t>
      </w:r>
      <w:r w:rsidRPr="007F00D3">
        <w:rPr>
          <w:rFonts w:ascii="Book Antiqua" w:hAnsi="Book Antiqua" w:cs="Times New Roman"/>
          <w:kern w:val="0"/>
          <w:sz w:val="24"/>
          <w:szCs w:val="24"/>
        </w:rPr>
        <w:t xml:space="preserve">carcinoma </w:t>
      </w:r>
      <w:proofErr w:type="spellStart"/>
      <w:r w:rsidRPr="007F00D3">
        <w:rPr>
          <w:rFonts w:ascii="Book Antiqua" w:hAnsi="Book Antiqua" w:cs="Times New Roman"/>
          <w:kern w:val="0"/>
          <w:sz w:val="24"/>
          <w:szCs w:val="24"/>
        </w:rPr>
        <w:t>microdissected</w:t>
      </w:r>
      <w:proofErr w:type="spellEnd"/>
      <w:r w:rsidRPr="007F00D3">
        <w:rPr>
          <w:rFonts w:ascii="Book Antiqua" w:hAnsi="Book Antiqua" w:cs="Times New Roman"/>
          <w:kern w:val="0"/>
          <w:sz w:val="24"/>
          <w:szCs w:val="24"/>
        </w:rPr>
        <w:t xml:space="preserve"> by LMD from </w:t>
      </w:r>
      <w:r w:rsidR="00462EC7" w:rsidRPr="007F00D3">
        <w:rPr>
          <w:rFonts w:ascii="Book Antiqua" w:hAnsi="Book Antiqua" w:cs="Times New Roman"/>
          <w:kern w:val="0"/>
          <w:sz w:val="24"/>
          <w:szCs w:val="24"/>
        </w:rPr>
        <w:t xml:space="preserve">a </w:t>
      </w:r>
      <w:r w:rsidRPr="007F00D3">
        <w:rPr>
          <w:rFonts w:ascii="Book Antiqua" w:hAnsi="Book Antiqua" w:cs="Times New Roman"/>
          <w:kern w:val="0"/>
          <w:sz w:val="24"/>
          <w:szCs w:val="24"/>
        </w:rPr>
        <w:t>tissue sample</w:t>
      </w:r>
      <w:r w:rsidR="00AE5392" w:rsidRPr="007F00D3">
        <w:rPr>
          <w:rFonts w:ascii="Book Antiqua" w:hAnsi="Book Antiqua" w:cs="Times New Roman"/>
          <w:kern w:val="0"/>
          <w:sz w:val="24"/>
          <w:szCs w:val="24"/>
        </w:rPr>
        <w:t xml:space="preserve"> (Fig</w:t>
      </w:r>
      <w:r w:rsidR="00DE4DA6" w:rsidRPr="007F00D3">
        <w:rPr>
          <w:rFonts w:ascii="Book Antiqua" w:eastAsia="宋体" w:hAnsi="Book Antiqua" w:cs="Times New Roman" w:hint="eastAsia"/>
          <w:kern w:val="0"/>
          <w:sz w:val="24"/>
          <w:szCs w:val="24"/>
          <w:lang w:eastAsia="zh-CN"/>
        </w:rPr>
        <w:t>ure</w:t>
      </w:r>
      <w:r w:rsidR="00AE5392" w:rsidRPr="007F00D3">
        <w:rPr>
          <w:rFonts w:ascii="Book Antiqua" w:hAnsi="Book Antiqua" w:cs="Times New Roman"/>
          <w:kern w:val="0"/>
          <w:sz w:val="24"/>
          <w:szCs w:val="24"/>
        </w:rPr>
        <w:t xml:space="preserve"> 1A)</w:t>
      </w:r>
      <w:r w:rsidR="001B63C1" w:rsidRPr="007F00D3">
        <w:rPr>
          <w:rFonts w:ascii="Book Antiqua" w:hAnsi="Book Antiqua" w:cs="Times New Roman"/>
          <w:kern w:val="0"/>
          <w:sz w:val="24"/>
          <w:szCs w:val="24"/>
        </w:rPr>
        <w:t xml:space="preserve">, </w:t>
      </w:r>
      <w:r w:rsidRPr="007F00D3">
        <w:rPr>
          <w:rFonts w:ascii="Book Antiqua" w:hAnsi="Book Antiqua" w:cs="Times New Roman"/>
          <w:kern w:val="0"/>
          <w:sz w:val="24"/>
          <w:szCs w:val="24"/>
        </w:rPr>
        <w:t>were assessed</w:t>
      </w:r>
      <w:r w:rsidR="00D23177" w:rsidRPr="007F00D3">
        <w:rPr>
          <w:rFonts w:ascii="Book Antiqua" w:hAnsi="Book Antiqua" w:cs="Times New Roman"/>
          <w:kern w:val="0"/>
          <w:sz w:val="24"/>
          <w:szCs w:val="24"/>
        </w:rPr>
        <w:t xml:space="preserve">. </w:t>
      </w:r>
      <w:r w:rsidR="00FD4111" w:rsidRPr="007F00D3">
        <w:rPr>
          <w:rFonts w:ascii="Book Antiqua" w:hAnsi="Book Antiqua" w:cs="Times New Roman"/>
          <w:kern w:val="0"/>
          <w:sz w:val="24"/>
          <w:szCs w:val="24"/>
        </w:rPr>
        <w:t xml:space="preserve">To differentiate </w:t>
      </w:r>
      <w:r w:rsidRPr="007F00D3">
        <w:rPr>
          <w:rFonts w:ascii="Book Antiqua" w:hAnsi="Book Antiqua" w:cs="Times New Roman"/>
          <w:kern w:val="0"/>
          <w:sz w:val="24"/>
          <w:szCs w:val="24"/>
        </w:rPr>
        <w:t xml:space="preserve">tumor forms, these analyses were </w:t>
      </w:r>
      <w:r w:rsidR="00FD4111" w:rsidRPr="007F00D3">
        <w:rPr>
          <w:rFonts w:ascii="Book Antiqua" w:hAnsi="Book Antiqua" w:cs="Times New Roman"/>
          <w:kern w:val="0"/>
          <w:sz w:val="24"/>
          <w:szCs w:val="24"/>
        </w:rPr>
        <w:t xml:space="preserve">conducted </w:t>
      </w:r>
      <w:r w:rsidRPr="007F00D3">
        <w:rPr>
          <w:rFonts w:ascii="Book Antiqua" w:hAnsi="Book Antiqua" w:cs="Times New Roman"/>
          <w:kern w:val="0"/>
          <w:sz w:val="24"/>
          <w:szCs w:val="24"/>
        </w:rPr>
        <w:t xml:space="preserve">in each of </w:t>
      </w:r>
      <w:r w:rsidR="00FD4111" w:rsidRPr="007F00D3">
        <w:rPr>
          <w:rFonts w:ascii="Book Antiqua" w:hAnsi="Book Antiqua" w:cs="Times New Roman"/>
          <w:kern w:val="0"/>
          <w:sz w:val="24"/>
          <w:szCs w:val="24"/>
        </w:rPr>
        <w:t xml:space="preserve">the </w:t>
      </w:r>
      <w:r w:rsidRPr="007F00D3">
        <w:rPr>
          <w:rFonts w:ascii="Book Antiqua" w:hAnsi="Book Antiqua" w:cs="Times New Roman"/>
          <w:kern w:val="0"/>
          <w:sz w:val="24"/>
          <w:szCs w:val="24"/>
        </w:rPr>
        <w:t>LST</w:t>
      </w:r>
      <w:r w:rsidR="00FD4111" w:rsidRPr="007F00D3">
        <w:rPr>
          <w:rFonts w:ascii="Book Antiqua" w:hAnsi="Book Antiqua" w:cs="Times New Roman"/>
          <w:kern w:val="0"/>
          <w:sz w:val="24"/>
          <w:szCs w:val="24"/>
        </w:rPr>
        <w:t>s</w:t>
      </w:r>
      <w:r w:rsidRPr="007F00D3">
        <w:rPr>
          <w:rFonts w:ascii="Book Antiqua" w:hAnsi="Book Antiqua" w:cs="Times New Roman"/>
          <w:kern w:val="0"/>
          <w:sz w:val="24"/>
          <w:szCs w:val="24"/>
        </w:rPr>
        <w:t xml:space="preserve"> (</w:t>
      </w:r>
      <w:r w:rsidRPr="007F00D3">
        <w:rPr>
          <w:rFonts w:ascii="Book Antiqua" w:hAnsi="Book Antiqua" w:cs="Times New Roman"/>
          <w:i/>
          <w:kern w:val="0"/>
          <w:sz w:val="24"/>
          <w:szCs w:val="24"/>
        </w:rPr>
        <w:t>n</w:t>
      </w:r>
      <w:r w:rsidR="00FD4111" w:rsidRPr="007F00D3">
        <w:rPr>
          <w:rFonts w:ascii="Book Antiqua" w:hAnsi="Book Antiqua" w:cs="Times New Roman"/>
          <w:kern w:val="0"/>
          <w:sz w:val="24"/>
          <w:szCs w:val="24"/>
        </w:rPr>
        <w:t xml:space="preserve"> </w:t>
      </w:r>
      <w:r w:rsidRPr="007F00D3">
        <w:rPr>
          <w:rFonts w:ascii="Book Antiqua" w:hAnsi="Book Antiqua" w:cs="Times New Roman"/>
          <w:kern w:val="0"/>
          <w:sz w:val="24"/>
          <w:szCs w:val="24"/>
        </w:rPr>
        <w:t>=</w:t>
      </w:r>
      <w:r w:rsidR="00FD4111" w:rsidRPr="007F00D3">
        <w:rPr>
          <w:rFonts w:ascii="Book Antiqua" w:hAnsi="Book Antiqua" w:cs="Times New Roman"/>
          <w:kern w:val="0"/>
          <w:sz w:val="24"/>
          <w:szCs w:val="24"/>
        </w:rPr>
        <w:t xml:space="preserve"> </w:t>
      </w:r>
      <w:r w:rsidRPr="007F00D3">
        <w:rPr>
          <w:rFonts w:ascii="Book Antiqua" w:hAnsi="Book Antiqua" w:cs="Times New Roman"/>
          <w:kern w:val="0"/>
          <w:sz w:val="24"/>
          <w:szCs w:val="24"/>
        </w:rPr>
        <w:t>3) and</w:t>
      </w:r>
      <w:r w:rsidR="00A56855" w:rsidRPr="007F00D3">
        <w:rPr>
          <w:rFonts w:ascii="Book Antiqua" w:hAnsi="Book Antiqua" w:cs="Times New Roman"/>
          <w:kern w:val="0"/>
          <w:sz w:val="24"/>
          <w:szCs w:val="24"/>
        </w:rPr>
        <w:t xml:space="preserve"> protruded tumors (</w:t>
      </w:r>
      <w:r w:rsidR="00A56855" w:rsidRPr="007F00D3">
        <w:rPr>
          <w:rFonts w:ascii="Book Antiqua" w:hAnsi="Book Antiqua" w:cs="Times New Roman"/>
          <w:i/>
          <w:kern w:val="0"/>
          <w:sz w:val="24"/>
          <w:szCs w:val="24"/>
        </w:rPr>
        <w:t>n</w:t>
      </w:r>
      <w:r w:rsidR="00FD4111" w:rsidRPr="007F00D3">
        <w:rPr>
          <w:rFonts w:ascii="Book Antiqua" w:hAnsi="Book Antiqua" w:cs="Times New Roman"/>
          <w:kern w:val="0"/>
          <w:sz w:val="24"/>
          <w:szCs w:val="24"/>
        </w:rPr>
        <w:t xml:space="preserve"> </w:t>
      </w:r>
      <w:r w:rsidR="00A56855" w:rsidRPr="007F00D3">
        <w:rPr>
          <w:rFonts w:ascii="Book Antiqua" w:hAnsi="Book Antiqua" w:cs="Times New Roman"/>
          <w:kern w:val="0"/>
          <w:sz w:val="24"/>
          <w:szCs w:val="24"/>
        </w:rPr>
        <w:t>=</w:t>
      </w:r>
      <w:r w:rsidR="00FD4111" w:rsidRPr="007F00D3">
        <w:rPr>
          <w:rFonts w:ascii="Book Antiqua" w:hAnsi="Book Antiqua" w:cs="Times New Roman"/>
          <w:kern w:val="0"/>
          <w:sz w:val="24"/>
          <w:szCs w:val="24"/>
        </w:rPr>
        <w:t xml:space="preserve"> </w:t>
      </w:r>
      <w:r w:rsidR="00A56855" w:rsidRPr="007F00D3">
        <w:rPr>
          <w:rFonts w:ascii="Book Antiqua" w:hAnsi="Book Antiqua" w:cs="Times New Roman"/>
          <w:kern w:val="0"/>
          <w:sz w:val="24"/>
          <w:szCs w:val="24"/>
        </w:rPr>
        <w:t>3) (</w:t>
      </w:r>
      <w:r w:rsidR="00DE4DA6" w:rsidRPr="007F00D3">
        <w:rPr>
          <w:rFonts w:ascii="Book Antiqua" w:hAnsi="Book Antiqua" w:cs="Times New Roman"/>
          <w:kern w:val="0"/>
          <w:sz w:val="24"/>
          <w:szCs w:val="24"/>
        </w:rPr>
        <w:t>Fig</w:t>
      </w:r>
      <w:r w:rsidR="00DE4DA6" w:rsidRPr="007F00D3">
        <w:rPr>
          <w:rFonts w:ascii="Book Antiqua" w:eastAsia="宋体" w:hAnsi="Book Antiqua" w:cs="Times New Roman" w:hint="eastAsia"/>
          <w:kern w:val="0"/>
          <w:sz w:val="24"/>
          <w:szCs w:val="24"/>
          <w:lang w:eastAsia="zh-CN"/>
        </w:rPr>
        <w:t xml:space="preserve">ure </w:t>
      </w:r>
      <w:r w:rsidR="00A56855" w:rsidRPr="007F00D3">
        <w:rPr>
          <w:rFonts w:ascii="Book Antiqua" w:hAnsi="Book Antiqua" w:cs="Times New Roman"/>
          <w:kern w:val="0"/>
          <w:sz w:val="24"/>
          <w:szCs w:val="24"/>
        </w:rPr>
        <w:t>1</w:t>
      </w:r>
      <w:r w:rsidR="00AE5392" w:rsidRPr="007F00D3">
        <w:rPr>
          <w:rFonts w:ascii="Book Antiqua" w:hAnsi="Book Antiqua" w:cs="Times New Roman"/>
          <w:kern w:val="0"/>
          <w:sz w:val="24"/>
          <w:szCs w:val="24"/>
        </w:rPr>
        <w:t>B</w:t>
      </w:r>
      <w:r w:rsidR="00DE4DA6" w:rsidRPr="007F00D3">
        <w:rPr>
          <w:rFonts w:ascii="Book Antiqua" w:eastAsia="宋体" w:hAnsi="Book Antiqua" w:cs="Times New Roman" w:hint="eastAsia"/>
          <w:kern w:val="0"/>
          <w:sz w:val="24"/>
          <w:szCs w:val="24"/>
          <w:lang w:eastAsia="zh-CN"/>
        </w:rPr>
        <w:t xml:space="preserve"> and </w:t>
      </w:r>
      <w:r w:rsidR="00AE5392" w:rsidRPr="007F00D3">
        <w:rPr>
          <w:rFonts w:ascii="Book Antiqua" w:hAnsi="Book Antiqua" w:cs="Times New Roman"/>
          <w:kern w:val="0"/>
          <w:sz w:val="24"/>
          <w:szCs w:val="24"/>
        </w:rPr>
        <w:t>C</w:t>
      </w:r>
      <w:r w:rsidRPr="007F00D3">
        <w:rPr>
          <w:rFonts w:ascii="Book Antiqua" w:hAnsi="Book Antiqua" w:cs="Times New Roman"/>
          <w:kern w:val="0"/>
          <w:sz w:val="24"/>
          <w:szCs w:val="24"/>
        </w:rPr>
        <w:t>).</w:t>
      </w:r>
      <w:r w:rsidR="002D2AA1" w:rsidRPr="007F00D3">
        <w:rPr>
          <w:rFonts w:ascii="Book Antiqua" w:hAnsi="Book Antiqua" w:cs="Times New Roman"/>
          <w:kern w:val="0"/>
          <w:sz w:val="24"/>
          <w:szCs w:val="24"/>
        </w:rPr>
        <w:t xml:space="preserve"> </w:t>
      </w:r>
      <w:r w:rsidR="001B63C1" w:rsidRPr="007F00D3">
        <w:rPr>
          <w:rFonts w:ascii="Book Antiqua" w:hAnsi="Book Antiqua" w:cs="Times New Roman"/>
          <w:kern w:val="0"/>
          <w:sz w:val="24"/>
          <w:szCs w:val="24"/>
        </w:rPr>
        <w:t xml:space="preserve">All </w:t>
      </w:r>
      <w:r w:rsidR="00FD4111" w:rsidRPr="007F00D3">
        <w:rPr>
          <w:rFonts w:ascii="Book Antiqua" w:hAnsi="Book Antiqua" w:cs="Times New Roman"/>
          <w:kern w:val="0"/>
          <w:sz w:val="24"/>
          <w:szCs w:val="24"/>
        </w:rPr>
        <w:t>three</w:t>
      </w:r>
      <w:r w:rsidR="001B63C1" w:rsidRPr="007F00D3">
        <w:rPr>
          <w:rFonts w:ascii="Book Antiqua" w:hAnsi="Book Antiqua" w:cs="Times New Roman"/>
          <w:kern w:val="0"/>
          <w:sz w:val="24"/>
          <w:szCs w:val="24"/>
        </w:rPr>
        <w:t xml:space="preserve"> LSTs</w:t>
      </w:r>
      <w:r w:rsidR="002D2AA1" w:rsidRPr="007F00D3">
        <w:rPr>
          <w:rFonts w:ascii="Book Antiqua" w:hAnsi="Book Antiqua" w:cs="Times New Roman"/>
          <w:kern w:val="0"/>
          <w:sz w:val="24"/>
          <w:szCs w:val="24"/>
        </w:rPr>
        <w:t xml:space="preserve"> were</w:t>
      </w:r>
      <w:r w:rsidR="00FD4111" w:rsidRPr="007F00D3">
        <w:rPr>
          <w:rFonts w:ascii="Book Antiqua" w:hAnsi="Book Antiqua" w:cs="Times New Roman"/>
          <w:kern w:val="0"/>
          <w:sz w:val="24"/>
          <w:szCs w:val="24"/>
        </w:rPr>
        <w:t xml:space="preserve"> of the</w:t>
      </w:r>
      <w:r w:rsidR="002D2AA1" w:rsidRPr="007F00D3">
        <w:rPr>
          <w:rFonts w:ascii="Book Antiqua" w:hAnsi="Book Antiqua" w:cs="Times New Roman"/>
          <w:kern w:val="0"/>
          <w:sz w:val="24"/>
          <w:szCs w:val="24"/>
        </w:rPr>
        <w:t xml:space="preserve"> granular type.</w:t>
      </w:r>
      <w:r w:rsidRPr="007F00D3">
        <w:rPr>
          <w:rFonts w:ascii="Book Antiqua" w:hAnsi="Book Antiqua" w:cs="Times New Roman"/>
          <w:kern w:val="0"/>
          <w:sz w:val="24"/>
          <w:szCs w:val="24"/>
        </w:rPr>
        <w:t xml:space="preserve"> Seven miRNAs in LST</w:t>
      </w:r>
      <w:r w:rsidR="0014574A" w:rsidRPr="007F00D3">
        <w:rPr>
          <w:rFonts w:ascii="Book Antiqua" w:hAnsi="Book Antiqua" w:cs="Times New Roman"/>
          <w:kern w:val="0"/>
          <w:sz w:val="24"/>
          <w:szCs w:val="24"/>
        </w:rPr>
        <w:t>s</w:t>
      </w:r>
      <w:r w:rsidRPr="007F00D3">
        <w:rPr>
          <w:rFonts w:ascii="Book Antiqua" w:hAnsi="Book Antiqua" w:cs="Times New Roman"/>
          <w:kern w:val="0"/>
          <w:sz w:val="24"/>
          <w:szCs w:val="24"/>
        </w:rPr>
        <w:t xml:space="preserve"> and 23 miRNAs in protruded tumor</w:t>
      </w:r>
      <w:r w:rsidR="0014574A" w:rsidRPr="007F00D3">
        <w:rPr>
          <w:rFonts w:ascii="Book Antiqua" w:hAnsi="Book Antiqua" w:cs="Times New Roman"/>
          <w:kern w:val="0"/>
          <w:sz w:val="24"/>
          <w:szCs w:val="24"/>
        </w:rPr>
        <w:t>s</w:t>
      </w:r>
      <w:r w:rsidRPr="007F00D3">
        <w:rPr>
          <w:rFonts w:ascii="Book Antiqua" w:hAnsi="Book Antiqua" w:cs="Times New Roman"/>
          <w:kern w:val="0"/>
          <w:sz w:val="24"/>
          <w:szCs w:val="24"/>
        </w:rPr>
        <w:t xml:space="preserve"> showed significantly higher or lower expression in early carcinomas than</w:t>
      </w:r>
      <w:r w:rsidR="00462EC7" w:rsidRPr="007F00D3">
        <w:rPr>
          <w:rFonts w:ascii="Book Antiqua" w:hAnsi="Book Antiqua" w:cs="Times New Roman"/>
          <w:kern w:val="0"/>
          <w:sz w:val="24"/>
          <w:szCs w:val="24"/>
        </w:rPr>
        <w:t xml:space="preserve"> that</w:t>
      </w:r>
      <w:r w:rsidRPr="007F00D3">
        <w:rPr>
          <w:rFonts w:ascii="Book Antiqua" w:hAnsi="Book Antiqua" w:cs="Times New Roman"/>
          <w:kern w:val="0"/>
          <w:sz w:val="24"/>
          <w:szCs w:val="24"/>
        </w:rPr>
        <w:t xml:space="preserve"> in adenomas</w:t>
      </w:r>
      <w:r w:rsidR="00E04BCC" w:rsidRPr="007F00D3">
        <w:rPr>
          <w:rFonts w:ascii="Book Antiqua" w:hAnsi="Book Antiqua" w:cs="Times New Roman"/>
          <w:kern w:val="0"/>
          <w:sz w:val="24"/>
          <w:szCs w:val="24"/>
        </w:rPr>
        <w:t>,</w:t>
      </w:r>
      <w:r w:rsidRPr="007F00D3">
        <w:rPr>
          <w:rFonts w:ascii="Book Antiqua" w:hAnsi="Book Antiqua" w:cs="Times New Roman"/>
          <w:kern w:val="0"/>
          <w:sz w:val="24"/>
          <w:szCs w:val="24"/>
        </w:rPr>
        <w:t xml:space="preserve"> </w:t>
      </w:r>
      <w:r w:rsidR="00E04BCC" w:rsidRPr="007F00D3">
        <w:rPr>
          <w:rStyle w:val="hps"/>
          <w:rFonts w:ascii="Book Antiqua" w:hAnsi="Book Antiqua" w:cs="Times New Roman"/>
          <w:sz w:val="24"/>
          <w:szCs w:val="24"/>
        </w:rPr>
        <w:t>with</w:t>
      </w:r>
      <w:r w:rsidRPr="007F00D3">
        <w:rPr>
          <w:rStyle w:val="hps"/>
          <w:rFonts w:ascii="Book Antiqua" w:hAnsi="Book Antiqua" w:cs="Times New Roman"/>
          <w:sz w:val="24"/>
          <w:szCs w:val="24"/>
        </w:rPr>
        <w:t xml:space="preserve"> </w:t>
      </w:r>
      <w:r w:rsidR="00E04BCC" w:rsidRPr="007F00D3">
        <w:rPr>
          <w:rStyle w:val="hps"/>
          <w:rFonts w:ascii="Book Antiqua" w:hAnsi="Book Antiqua" w:cs="Times New Roman"/>
          <w:sz w:val="24"/>
          <w:szCs w:val="24"/>
        </w:rPr>
        <w:t xml:space="preserve">expression in </w:t>
      </w:r>
      <w:r w:rsidR="00FC2BDB" w:rsidRPr="007F00D3">
        <w:rPr>
          <w:rFonts w:ascii="Book Antiqua" w:hAnsi="Book Antiqua" w:cs="Times New Roman"/>
          <w:sz w:val="24"/>
          <w:szCs w:val="24"/>
        </w:rPr>
        <w:t>non-neoplastic mucosa</w:t>
      </w:r>
      <w:r w:rsidR="00E04BCC" w:rsidRPr="007F00D3">
        <w:rPr>
          <w:rFonts w:ascii="Book Antiqua" w:hAnsi="Book Antiqua" w:cs="Times New Roman"/>
          <w:sz w:val="24"/>
          <w:szCs w:val="24"/>
        </w:rPr>
        <w:t xml:space="preserve"> as the baseline</w:t>
      </w:r>
      <w:r w:rsidRPr="007F00D3">
        <w:rPr>
          <w:rStyle w:val="hps"/>
          <w:rFonts w:ascii="Book Antiqua" w:hAnsi="Book Antiqua" w:cs="Times New Roman"/>
          <w:sz w:val="24"/>
          <w:szCs w:val="24"/>
        </w:rPr>
        <w:t xml:space="preserve">. The top 10 miRNAs in each form </w:t>
      </w:r>
      <w:r w:rsidR="00E04BCC" w:rsidRPr="007F00D3">
        <w:rPr>
          <w:rStyle w:val="hps"/>
          <w:rFonts w:ascii="Book Antiqua" w:hAnsi="Book Antiqua" w:cs="Times New Roman"/>
          <w:sz w:val="24"/>
          <w:szCs w:val="24"/>
        </w:rPr>
        <w:t xml:space="preserve">are </w:t>
      </w:r>
      <w:r w:rsidRPr="007F00D3">
        <w:rPr>
          <w:rStyle w:val="hps"/>
          <w:rFonts w:ascii="Book Antiqua" w:hAnsi="Book Antiqua" w:cs="Times New Roman"/>
          <w:sz w:val="24"/>
          <w:szCs w:val="24"/>
        </w:rPr>
        <w:t xml:space="preserve">summarized in Table 1. Comparing these results, </w:t>
      </w:r>
      <w:r w:rsidR="00462EC7" w:rsidRPr="007F00D3">
        <w:rPr>
          <w:rStyle w:val="hps"/>
          <w:rFonts w:ascii="Book Antiqua" w:hAnsi="Book Antiqua" w:cs="Times New Roman"/>
          <w:sz w:val="24"/>
          <w:szCs w:val="24"/>
        </w:rPr>
        <w:t>six</w:t>
      </w:r>
      <w:r w:rsidRPr="007F00D3">
        <w:rPr>
          <w:rStyle w:val="hps"/>
          <w:rFonts w:ascii="Book Antiqua" w:hAnsi="Book Antiqua" w:cs="Times New Roman"/>
          <w:sz w:val="24"/>
          <w:szCs w:val="24"/>
        </w:rPr>
        <w:t xml:space="preserve"> of </w:t>
      </w:r>
      <w:r w:rsidR="00E04BCC" w:rsidRPr="007F00D3">
        <w:rPr>
          <w:rStyle w:val="hps"/>
          <w:rFonts w:ascii="Book Antiqua" w:hAnsi="Book Antiqua" w:cs="Times New Roman"/>
          <w:sz w:val="24"/>
          <w:szCs w:val="24"/>
        </w:rPr>
        <w:t xml:space="preserve">the </w:t>
      </w:r>
      <w:r w:rsidRPr="007F00D3">
        <w:rPr>
          <w:rStyle w:val="hps"/>
          <w:rFonts w:ascii="Book Antiqua" w:hAnsi="Book Antiqua" w:cs="Times New Roman"/>
          <w:sz w:val="24"/>
          <w:szCs w:val="24"/>
        </w:rPr>
        <w:t>10 miRNAs</w:t>
      </w:r>
      <w:r w:rsidR="00E04BCC" w:rsidRPr="007F00D3">
        <w:rPr>
          <w:rStyle w:val="hps"/>
          <w:rFonts w:ascii="Book Antiqua" w:hAnsi="Book Antiqua" w:cs="Times New Roman"/>
          <w:sz w:val="24"/>
          <w:szCs w:val="24"/>
        </w:rPr>
        <w:t>,</w:t>
      </w:r>
      <w:r w:rsidRPr="007F00D3">
        <w:rPr>
          <w:rStyle w:val="hps"/>
          <w:rFonts w:ascii="Book Antiqua" w:hAnsi="Book Antiqua" w:cs="Times New Roman"/>
          <w:sz w:val="24"/>
          <w:szCs w:val="24"/>
        </w:rPr>
        <w:t xml:space="preserve"> including five </w:t>
      </w:r>
      <w:r w:rsidR="00E04BCC" w:rsidRPr="007F00D3">
        <w:rPr>
          <w:rStyle w:val="hps"/>
          <w:rFonts w:ascii="Book Antiqua" w:hAnsi="Book Antiqua" w:cs="Times New Roman"/>
          <w:sz w:val="24"/>
          <w:szCs w:val="24"/>
        </w:rPr>
        <w:t xml:space="preserve">belonging to the </w:t>
      </w:r>
      <w:r w:rsidRPr="007F00D3">
        <w:rPr>
          <w:rStyle w:val="hps"/>
          <w:rFonts w:ascii="Book Antiqua" w:hAnsi="Book Antiqua" w:cs="Times New Roman"/>
          <w:sz w:val="24"/>
          <w:szCs w:val="24"/>
        </w:rPr>
        <w:t>miR-320 family (320a, b, c, d</w:t>
      </w:r>
      <w:r w:rsidR="00E04BCC" w:rsidRPr="007F00D3">
        <w:rPr>
          <w:rStyle w:val="hps"/>
          <w:rFonts w:ascii="Book Antiqua" w:hAnsi="Book Antiqua" w:cs="Times New Roman"/>
          <w:sz w:val="24"/>
          <w:szCs w:val="24"/>
        </w:rPr>
        <w:t>,</w:t>
      </w:r>
      <w:r w:rsidRPr="007F00D3">
        <w:rPr>
          <w:rStyle w:val="hps"/>
          <w:rFonts w:ascii="Book Antiqua" w:hAnsi="Book Antiqua" w:cs="Times New Roman"/>
          <w:sz w:val="24"/>
          <w:szCs w:val="24"/>
        </w:rPr>
        <w:t xml:space="preserve"> and e) were identical. </w:t>
      </w:r>
      <w:r w:rsidR="00584947" w:rsidRPr="007F00D3">
        <w:rPr>
          <w:rStyle w:val="hps"/>
          <w:rFonts w:ascii="Book Antiqua" w:hAnsi="Book Antiqua" w:cs="Times New Roman"/>
          <w:sz w:val="24"/>
          <w:szCs w:val="24"/>
        </w:rPr>
        <w:t>In addition, we</w:t>
      </w:r>
      <w:r w:rsidRPr="007F00D3">
        <w:rPr>
          <w:rStyle w:val="hps"/>
          <w:rFonts w:ascii="Book Antiqua" w:hAnsi="Book Antiqua" w:cs="Times New Roman"/>
          <w:sz w:val="24"/>
          <w:szCs w:val="24"/>
        </w:rPr>
        <w:t xml:space="preserve"> confirmed the downregula</w:t>
      </w:r>
      <w:r w:rsidR="00584947" w:rsidRPr="007F00D3">
        <w:rPr>
          <w:rStyle w:val="hps"/>
          <w:rFonts w:ascii="Book Antiqua" w:hAnsi="Book Antiqua" w:cs="Times New Roman"/>
          <w:sz w:val="24"/>
          <w:szCs w:val="24"/>
        </w:rPr>
        <w:t>t</w:t>
      </w:r>
      <w:r w:rsidRPr="007F00D3">
        <w:rPr>
          <w:rStyle w:val="hps"/>
          <w:rFonts w:ascii="Book Antiqua" w:hAnsi="Book Antiqua" w:cs="Times New Roman"/>
          <w:sz w:val="24"/>
          <w:szCs w:val="24"/>
        </w:rPr>
        <w:t xml:space="preserve">ion of miR-195 (LST), </w:t>
      </w:r>
      <w:r w:rsidRPr="007F00D3">
        <w:rPr>
          <w:rFonts w:ascii="Book Antiqua" w:hAnsi="Book Antiqua" w:cs="Times New Roman"/>
          <w:kern w:val="0"/>
          <w:sz w:val="24"/>
          <w:szCs w:val="24"/>
        </w:rPr>
        <w:t xml:space="preserve">miR-375, miR-378 </w:t>
      </w:r>
      <w:r w:rsidRPr="007F00D3">
        <w:rPr>
          <w:rFonts w:ascii="Book Antiqua" w:hAnsi="Book Antiqua" w:cs="Times New Roman"/>
          <w:sz w:val="24"/>
          <w:szCs w:val="24"/>
        </w:rPr>
        <w:t>(protruded tumor)</w:t>
      </w:r>
      <w:r w:rsidR="00584947" w:rsidRPr="007F00D3">
        <w:rPr>
          <w:rFonts w:ascii="Book Antiqua" w:hAnsi="Book Antiqua" w:cs="Times New Roman"/>
          <w:sz w:val="24"/>
          <w:szCs w:val="24"/>
        </w:rPr>
        <w:t>,</w:t>
      </w:r>
      <w:r w:rsidRPr="007F00D3">
        <w:rPr>
          <w:rFonts w:ascii="Book Antiqua" w:hAnsi="Book Antiqua" w:cs="Times New Roman"/>
          <w:sz w:val="24"/>
          <w:szCs w:val="24"/>
        </w:rPr>
        <w:t xml:space="preserve"> and </w:t>
      </w:r>
      <w:r w:rsidRPr="007F00D3">
        <w:rPr>
          <w:rStyle w:val="hps"/>
          <w:rFonts w:ascii="Book Antiqua" w:hAnsi="Book Antiqua" w:cs="Times New Roman"/>
          <w:sz w:val="24"/>
          <w:szCs w:val="24"/>
        </w:rPr>
        <w:t xml:space="preserve">miR-26b (both forms) in early cancer, which </w:t>
      </w:r>
      <w:r w:rsidR="00584947" w:rsidRPr="007F00D3">
        <w:rPr>
          <w:rFonts w:ascii="Book Antiqua" w:hAnsi="Book Antiqua" w:cs="Times New Roman"/>
          <w:sz w:val="24"/>
          <w:szCs w:val="24"/>
        </w:rPr>
        <w:t xml:space="preserve">has </w:t>
      </w:r>
      <w:r w:rsidRPr="007F00D3">
        <w:rPr>
          <w:rFonts w:ascii="Book Antiqua" w:hAnsi="Book Antiqua" w:cs="Times New Roman"/>
          <w:sz w:val="24"/>
          <w:szCs w:val="24"/>
        </w:rPr>
        <w:t xml:space="preserve">been </w:t>
      </w:r>
      <w:r w:rsidR="00584947" w:rsidRPr="007F00D3">
        <w:rPr>
          <w:rFonts w:ascii="Book Antiqua" w:hAnsi="Book Antiqua" w:cs="Times New Roman"/>
          <w:sz w:val="24"/>
          <w:szCs w:val="24"/>
        </w:rPr>
        <w:t xml:space="preserve">previously </w:t>
      </w:r>
      <w:r w:rsidRPr="007F00D3">
        <w:rPr>
          <w:rFonts w:ascii="Book Antiqua" w:hAnsi="Book Antiqua" w:cs="Times New Roman"/>
          <w:sz w:val="24"/>
          <w:szCs w:val="24"/>
        </w:rPr>
        <w:t>repo</w:t>
      </w:r>
      <w:r w:rsidR="00DE4DA6" w:rsidRPr="007F00D3">
        <w:rPr>
          <w:rFonts w:ascii="Book Antiqua" w:hAnsi="Book Antiqua" w:cs="Times New Roman"/>
          <w:sz w:val="24"/>
          <w:szCs w:val="24"/>
        </w:rPr>
        <w:t>rted in several studies of CRCs</w:t>
      </w:r>
      <w:r w:rsidR="00844495" w:rsidRPr="007F00D3">
        <w:rPr>
          <w:rFonts w:ascii="Book Antiqua" w:hAnsi="Book Antiqua" w:cs="Times New Roman"/>
          <w:sz w:val="24"/>
          <w:szCs w:val="24"/>
        </w:rPr>
        <w:fldChar w:fldCharType="begin"/>
      </w:r>
      <w:r w:rsidR="00C957A5" w:rsidRPr="007F00D3">
        <w:rPr>
          <w:rFonts w:ascii="Book Antiqua" w:hAnsi="Book Antiqua" w:cs="Times New Roman"/>
          <w:sz w:val="24"/>
          <w:szCs w:val="24"/>
        </w:rPr>
        <w:instrText xml:space="preserve"> ADDIN EN.CITE &lt;EndNote&gt;&lt;Cite&gt;&lt;Author&gt;Earle&lt;/Author&gt;&lt;Year&gt;2010&lt;/Year&gt;&lt;RecNum&gt;30&lt;/RecNum&gt;&lt;DisplayText&gt;&lt;style face="superscript"&gt;[9]&lt;/style&gt;&lt;/DisplayText&gt;&lt;record&gt;&lt;rec-number&gt;30&lt;/rec-number&gt;&lt;foreign-keys&gt;&lt;key app="EN" db-id="rvtx9rxx0eawexetvs2xd9sox99tadadp0ft" timestamp="0"&gt;30&lt;/key&gt;&lt;/foreign-keys&gt;&lt;ref-type name="Journal Article"&gt;17&lt;/ref-type&gt;&lt;contributors&gt;&lt;authors&gt;&lt;author&gt;Earle, J. S.&lt;/author&gt;&lt;author&gt;Luthra, R.&lt;/author&gt;&lt;author&gt;Romans, A.&lt;/author&gt;&lt;author&gt;Abraham, R.&lt;/author&gt;&lt;author&gt;Ensor, J.&lt;/author&gt;&lt;author&gt;Yao, H.&lt;/author&gt;&lt;author&gt;Hamilton, S. R.&lt;/author&gt;&lt;/authors&gt;&lt;/contributors&gt;&lt;auth-address&gt;Division of Pathology and Laboratory Medicine, The University of Texas MD Anderson Cancer Center, 8515 Fannin St, NAO1.061a, Houston, Texas 77054, USA.&lt;/auth-address&gt;&lt;titles&gt;&lt;title&gt;Association of microRNA expression with microsatellite instability status in colorectal adenocarcinoma&lt;/title&gt;&lt;secondary-title&gt;J Mol Diagn&lt;/secondary-title&gt;&lt;alt-title&gt;The Journal of molecular diagnostics : JMD&lt;/alt-title&gt;&lt;/titles&gt;&lt;pages&gt;433-40&lt;/pages&gt;&lt;volume&gt;12&lt;/volume&gt;&lt;number&gt;4&lt;/number&gt;&lt;edition&gt;2010/04/24&lt;/edition&gt;&lt;keywords&gt;&lt;keyword&gt;Adenocarcinoma/*genetics/pathology&lt;/keyword&gt;&lt;keyword&gt;Adult&lt;/keyword&gt;&lt;keyword&gt;Aged&lt;/keyword&gt;&lt;keyword&gt;Aged, 80 and over&lt;/keyword&gt;&lt;keyword&gt;Biological Assay&lt;/keyword&gt;&lt;keyword&gt;Colorectal Neoplasms/*genetics/pathology&lt;/keyword&gt;&lt;keyword&gt;Female&lt;/keyword&gt;&lt;keyword&gt;Gastric Mucosa/metabolism/pathology&lt;/keyword&gt;&lt;keyword&gt;Gene Expression Profiling&lt;/keyword&gt;&lt;keyword&gt;*Gene Expression Regulation, Neoplastic&lt;/keyword&gt;&lt;keyword&gt;Humans&lt;/keyword&gt;&lt;keyword&gt;Male&lt;/keyword&gt;&lt;keyword&gt;MicroRNAs/*genetics/metabolism&lt;/keyword&gt;&lt;keyword&gt;*Microsatellite Instability&lt;/keyword&gt;&lt;keyword&gt;Middle Aged&lt;/keyword&gt;&lt;/keywords&gt;&lt;dates&gt;&lt;year&gt;2010&lt;/year&gt;&lt;pub-dates&gt;&lt;date&gt;Jul&lt;/date&gt;&lt;/pub-dates&gt;&lt;/dates&gt;&lt;isbn&gt;1525-1578&lt;/isbn&gt;&lt;accession-num&gt;20413677&lt;/accession-num&gt;&lt;urls&gt;&lt;/urls&gt;&lt;custom2&gt;Pmc2893627&lt;/custom2&gt;&lt;electronic-resource-num&gt;10.2353/jmoldx.2010.090154&lt;/electronic-resource-num&gt;&lt;remote-database-provider&gt;NLM&lt;/remote-database-provider&gt;&lt;language&gt;eng&lt;/language&gt;&lt;/record&gt;&lt;/Cite&gt;&lt;/EndNote&gt;</w:instrText>
      </w:r>
      <w:r w:rsidR="00844495" w:rsidRPr="007F00D3">
        <w:rPr>
          <w:rFonts w:ascii="Book Antiqua" w:hAnsi="Book Antiqua" w:cs="Times New Roman"/>
          <w:sz w:val="24"/>
          <w:szCs w:val="24"/>
        </w:rPr>
        <w:fldChar w:fldCharType="separate"/>
      </w:r>
      <w:r w:rsidR="00C957A5" w:rsidRPr="007F00D3">
        <w:rPr>
          <w:rFonts w:ascii="Book Antiqua" w:hAnsi="Book Antiqua" w:cs="Times New Roman"/>
          <w:noProof/>
          <w:sz w:val="24"/>
          <w:szCs w:val="24"/>
          <w:vertAlign w:val="superscript"/>
        </w:rPr>
        <w:t>[9</w:t>
      </w:r>
      <w:r w:rsidR="00DE4DA6" w:rsidRPr="007F00D3">
        <w:rPr>
          <w:rFonts w:ascii="Book Antiqua" w:eastAsia="宋体" w:hAnsi="Book Antiqua" w:cs="Times New Roman" w:hint="eastAsia"/>
          <w:noProof/>
          <w:sz w:val="24"/>
          <w:szCs w:val="24"/>
          <w:vertAlign w:val="superscript"/>
          <w:lang w:eastAsia="zh-CN"/>
        </w:rPr>
        <w:t>,15,16</w:t>
      </w:r>
      <w:r w:rsidR="00C957A5" w:rsidRPr="007F00D3">
        <w:rPr>
          <w:rFonts w:ascii="Book Antiqua" w:hAnsi="Book Antiqua" w:cs="Times New Roman"/>
          <w:noProof/>
          <w:sz w:val="24"/>
          <w:szCs w:val="24"/>
          <w:vertAlign w:val="superscript"/>
        </w:rPr>
        <w:t>]</w:t>
      </w:r>
      <w:r w:rsidR="00844495" w:rsidRPr="007F00D3">
        <w:rPr>
          <w:rFonts w:ascii="Book Antiqua" w:hAnsi="Book Antiqua" w:cs="Times New Roman"/>
          <w:sz w:val="24"/>
          <w:szCs w:val="24"/>
        </w:rPr>
        <w:fldChar w:fldCharType="end"/>
      </w:r>
      <w:r w:rsidRPr="007F00D3">
        <w:rPr>
          <w:rFonts w:ascii="Book Antiqua" w:hAnsi="Book Antiqua" w:cs="Times New Roman"/>
          <w:sz w:val="24"/>
          <w:szCs w:val="24"/>
        </w:rPr>
        <w:t xml:space="preserve">. </w:t>
      </w:r>
      <w:r w:rsidR="00584947" w:rsidRPr="007F00D3">
        <w:rPr>
          <w:rFonts w:ascii="Book Antiqua" w:hAnsi="Book Antiqua" w:cs="Times New Roman"/>
          <w:sz w:val="24"/>
          <w:szCs w:val="24"/>
        </w:rPr>
        <w:t>D</w:t>
      </w:r>
      <w:r w:rsidRPr="007F00D3">
        <w:rPr>
          <w:rFonts w:ascii="Book Antiqua" w:hAnsi="Book Antiqua" w:cs="Times New Roman"/>
          <w:sz w:val="24"/>
          <w:szCs w:val="24"/>
        </w:rPr>
        <w:t xml:space="preserve">ecreased expression of miR-320a </w:t>
      </w:r>
      <w:r w:rsidR="00B5212C" w:rsidRPr="007F00D3">
        <w:rPr>
          <w:rFonts w:ascii="Book Antiqua" w:hAnsi="Book Antiqua" w:cs="Times New Roman"/>
          <w:sz w:val="24"/>
          <w:szCs w:val="24"/>
        </w:rPr>
        <w:t xml:space="preserve">and 320b </w:t>
      </w:r>
      <w:r w:rsidRPr="007F00D3">
        <w:rPr>
          <w:rFonts w:ascii="Book Antiqua" w:hAnsi="Book Antiqua" w:cs="Times New Roman"/>
          <w:sz w:val="24"/>
          <w:szCs w:val="24"/>
        </w:rPr>
        <w:t>in CRC ha</w:t>
      </w:r>
      <w:r w:rsidR="00584947" w:rsidRPr="007F00D3">
        <w:rPr>
          <w:rFonts w:ascii="Book Antiqua" w:hAnsi="Book Antiqua" w:cs="Times New Roman"/>
          <w:sz w:val="24"/>
          <w:szCs w:val="24"/>
        </w:rPr>
        <w:t xml:space="preserve">s </w:t>
      </w:r>
      <w:r w:rsidRPr="007F00D3">
        <w:rPr>
          <w:rFonts w:ascii="Book Antiqua" w:hAnsi="Book Antiqua" w:cs="Times New Roman"/>
          <w:sz w:val="24"/>
          <w:szCs w:val="24"/>
        </w:rPr>
        <w:t xml:space="preserve">also </w:t>
      </w:r>
      <w:r w:rsidR="00584947" w:rsidRPr="007F00D3">
        <w:rPr>
          <w:rFonts w:ascii="Book Antiqua" w:hAnsi="Book Antiqua" w:cs="Times New Roman"/>
          <w:sz w:val="24"/>
          <w:szCs w:val="24"/>
        </w:rPr>
        <w:t xml:space="preserve">been </w:t>
      </w:r>
      <w:r w:rsidRPr="007F00D3">
        <w:rPr>
          <w:rFonts w:ascii="Book Antiqua" w:hAnsi="Book Antiqua" w:cs="Times New Roman"/>
          <w:sz w:val="24"/>
          <w:szCs w:val="24"/>
        </w:rPr>
        <w:t>reported</w:t>
      </w:r>
      <w:r w:rsidR="00584947" w:rsidRPr="007F00D3">
        <w:rPr>
          <w:rFonts w:ascii="Book Antiqua" w:hAnsi="Book Antiqua" w:cs="Times New Roman"/>
          <w:sz w:val="24"/>
          <w:szCs w:val="24"/>
        </w:rPr>
        <w:t xml:space="preserve"> previously</w:t>
      </w:r>
      <w:r w:rsidR="000624EB" w:rsidRPr="007F00D3">
        <w:rPr>
          <w:rFonts w:ascii="Book Antiqua" w:hAnsi="Book Antiqua" w:cs="Times New Roman"/>
          <w:sz w:val="24"/>
          <w:szCs w:val="24"/>
        </w:rPr>
        <w:fldChar w:fldCharType="begin"/>
      </w:r>
      <w:r w:rsidR="00C957A5" w:rsidRPr="007F00D3">
        <w:rPr>
          <w:rFonts w:ascii="Book Antiqua" w:hAnsi="Book Antiqua" w:cs="Times New Roman"/>
          <w:sz w:val="24"/>
          <w:szCs w:val="24"/>
        </w:rPr>
        <w:instrText xml:space="preserve"> ADDIN EN.CITE &lt;EndNote&gt;&lt;Cite&gt;&lt;Author&gt;Gattolliat&lt;/Author&gt;&lt;Year&gt;2015&lt;/Year&gt;&lt;RecNum&gt;21&lt;/RecNum&gt;&lt;DisplayText&gt;&lt;style face="superscript"&gt;[6]&lt;/style&gt;&lt;/DisplayText&gt;&lt;record&gt;&lt;rec-number&gt;21&lt;/rec-number&gt;&lt;foreign-keys&gt;&lt;key app="EN" db-id="rvtx9rxx0eawexetvs2xd9sox99tadadp0ft" timestamp="0"&gt;21&lt;/key&gt;&lt;/foreign-keys&gt;&lt;ref-type name="Journal Article"&gt;17&lt;/ref-type&gt;&lt;contributors&gt;&lt;authors&gt;&lt;author&gt;Gattolliat, C. H.&lt;/author&gt;&lt;author&gt;Uguen, A.&lt;/author&gt;&lt;author&gt;Pesson, M.&lt;/author&gt;&lt;author&gt;Trillet, K.&lt;/author&gt;&lt;author&gt;Simon, B.&lt;/author&gt;&lt;author&gt;Doucet, L.&lt;/author&gt;&lt;author&gt;Robaszkiewicz, M.&lt;/author&gt;&lt;author&gt;Corcos, L.&lt;/author&gt;&lt;/authors&gt;&lt;/contributors&gt;&lt;auth-address&gt;INSERM U1078-ECLA, Universite de Bretagne Occidentale, SFR ScInBioS, Faculte de Medecine, 22, Avenue Camille Desmoulins, 29200 Brest, France.&amp;#xD;INSERM U1078-ECLA, Universite de Bretagne Occidentale, SFR ScInBioS, Faculte de Medecine, 22, Avenue Camille Desmoulins, 29200 Brest, France; CHRU de Brest, 5, Avenue Foch, 29200 Brest, France.&amp;#xD;CHRU de Brest, 5, Avenue Foch, 29200 Brest, France.&lt;/auth-address&gt;&lt;titles&gt;&lt;title&gt;MicroRNA and targeted mRNA expression profiling analysis in human colorectal adenomas and adenocarcinomas&lt;/title&gt;&lt;secondary-title&gt;Eur J Cancer&lt;/secondary-title&gt;&lt;alt-title&gt;European journal of cancer (Oxford, England : 1990)&lt;/alt-title&gt;&lt;/titles&gt;&lt;pages&gt;409-20&lt;/pages&gt;&lt;volume&gt;51&lt;/volume&gt;&lt;number&gt;3&lt;/number&gt;&lt;edition&gt;2015/01/15&lt;/edition&gt;&lt;keywords&gt;&lt;keyword&gt;Biomarker&lt;/keyword&gt;&lt;keyword&gt;Colorectal adenoma&lt;/keyword&gt;&lt;keyword&gt;Colorectal cancer&lt;/keyword&gt;&lt;keyword&gt;miRNA&lt;/keyword&gt;&lt;/keywords&gt;&lt;dates&gt;&lt;year&gt;2015&lt;/year&gt;&lt;pub-dates&gt;&lt;date&gt;Feb&lt;/date&gt;&lt;/pub-dates&gt;&lt;/dates&gt;&lt;isbn&gt;0959-8049&lt;/isbn&gt;&lt;accession-num&gt;25586944&lt;/accession-num&gt;&lt;urls&gt;&lt;/urls&gt;&lt;electronic-resource-num&gt;10.1016/j.ejca.2014.12.007&lt;/electronic-resource-num&gt;&lt;remote-database-provider&gt;NLM&lt;/remote-database-provider&gt;&lt;language&gt;eng&lt;/language&gt;&lt;/record&gt;&lt;/Cite&gt;&lt;/EndNote&gt;</w:instrText>
      </w:r>
      <w:r w:rsidR="000624EB" w:rsidRPr="007F00D3">
        <w:rPr>
          <w:rFonts w:ascii="Book Antiqua" w:hAnsi="Book Antiqua" w:cs="Times New Roman"/>
          <w:sz w:val="24"/>
          <w:szCs w:val="24"/>
        </w:rPr>
        <w:fldChar w:fldCharType="separate"/>
      </w:r>
      <w:r w:rsidR="00C957A5" w:rsidRPr="007F00D3">
        <w:rPr>
          <w:rFonts w:ascii="Book Antiqua" w:hAnsi="Book Antiqua" w:cs="Times New Roman"/>
          <w:noProof/>
          <w:sz w:val="24"/>
          <w:szCs w:val="24"/>
          <w:vertAlign w:val="superscript"/>
        </w:rPr>
        <w:t>[6</w:t>
      </w:r>
      <w:r w:rsidR="00DE4DA6" w:rsidRPr="007F00D3">
        <w:rPr>
          <w:rFonts w:ascii="Book Antiqua" w:eastAsia="宋体" w:hAnsi="Book Antiqua" w:cs="Times New Roman" w:hint="eastAsia"/>
          <w:noProof/>
          <w:sz w:val="24"/>
          <w:szCs w:val="24"/>
          <w:vertAlign w:val="superscript"/>
          <w:lang w:eastAsia="zh-CN"/>
        </w:rPr>
        <w:t>,17,18</w:t>
      </w:r>
      <w:r w:rsidR="00C957A5" w:rsidRPr="007F00D3">
        <w:rPr>
          <w:rFonts w:ascii="Book Antiqua" w:hAnsi="Book Antiqua" w:cs="Times New Roman"/>
          <w:noProof/>
          <w:sz w:val="24"/>
          <w:szCs w:val="24"/>
          <w:vertAlign w:val="superscript"/>
        </w:rPr>
        <w:t>]</w:t>
      </w:r>
      <w:r w:rsidR="000624EB" w:rsidRPr="007F00D3">
        <w:rPr>
          <w:rFonts w:ascii="Book Antiqua" w:hAnsi="Book Antiqua" w:cs="Times New Roman"/>
          <w:sz w:val="24"/>
          <w:szCs w:val="24"/>
        </w:rPr>
        <w:fldChar w:fldCharType="end"/>
      </w:r>
      <w:r w:rsidR="00DB3F3B" w:rsidRPr="007F00D3">
        <w:rPr>
          <w:rStyle w:val="hps"/>
          <w:rFonts w:ascii="Book Antiqua" w:hAnsi="Book Antiqua" w:cs="Times New Roman"/>
          <w:sz w:val="24"/>
          <w:szCs w:val="24"/>
        </w:rPr>
        <w:t xml:space="preserve">. </w:t>
      </w:r>
      <w:r w:rsidRPr="007F00D3">
        <w:rPr>
          <w:rStyle w:val="hps"/>
          <w:rFonts w:ascii="Book Antiqua" w:hAnsi="Book Antiqua" w:cs="Times New Roman"/>
          <w:sz w:val="24"/>
          <w:szCs w:val="24"/>
        </w:rPr>
        <w:t xml:space="preserve">It is interesting that these changes </w:t>
      </w:r>
      <w:r w:rsidR="00462EC7" w:rsidRPr="007F00D3">
        <w:rPr>
          <w:rStyle w:val="hps"/>
          <w:rFonts w:ascii="Book Antiqua" w:hAnsi="Book Antiqua" w:cs="Times New Roman"/>
          <w:sz w:val="24"/>
          <w:szCs w:val="24"/>
        </w:rPr>
        <w:t>in</w:t>
      </w:r>
      <w:r w:rsidRPr="007F00D3">
        <w:rPr>
          <w:rStyle w:val="hps"/>
          <w:rFonts w:ascii="Book Antiqua" w:hAnsi="Book Antiqua" w:cs="Times New Roman"/>
          <w:sz w:val="24"/>
          <w:szCs w:val="24"/>
        </w:rPr>
        <w:t xml:space="preserve"> miR-320</w:t>
      </w:r>
      <w:r w:rsidR="00DA1873" w:rsidRPr="007F00D3">
        <w:rPr>
          <w:rStyle w:val="hps"/>
          <w:rFonts w:ascii="Book Antiqua" w:hAnsi="Book Antiqua" w:cs="Times New Roman"/>
          <w:sz w:val="24"/>
          <w:szCs w:val="24"/>
        </w:rPr>
        <w:t xml:space="preserve"> family</w:t>
      </w:r>
      <w:r w:rsidRPr="007F00D3">
        <w:rPr>
          <w:rStyle w:val="hps"/>
          <w:rFonts w:ascii="Book Antiqua" w:hAnsi="Book Antiqua" w:cs="Times New Roman"/>
          <w:sz w:val="24"/>
          <w:szCs w:val="24"/>
        </w:rPr>
        <w:t xml:space="preserve"> expressions </w:t>
      </w:r>
      <w:r w:rsidR="00584947" w:rsidRPr="007F00D3">
        <w:rPr>
          <w:rStyle w:val="hps"/>
          <w:rFonts w:ascii="Book Antiqua" w:hAnsi="Book Antiqua" w:cs="Times New Roman"/>
          <w:sz w:val="24"/>
          <w:szCs w:val="24"/>
        </w:rPr>
        <w:t xml:space="preserve">are </w:t>
      </w:r>
      <w:r w:rsidRPr="007F00D3">
        <w:rPr>
          <w:rStyle w:val="hps"/>
          <w:rFonts w:ascii="Book Antiqua" w:hAnsi="Book Antiqua" w:cs="Times New Roman"/>
          <w:sz w:val="24"/>
          <w:szCs w:val="24"/>
        </w:rPr>
        <w:t xml:space="preserve">common in early </w:t>
      </w:r>
      <w:r w:rsidR="001343CD" w:rsidRPr="007F00D3">
        <w:rPr>
          <w:rStyle w:val="hps"/>
          <w:rFonts w:ascii="Book Antiqua" w:hAnsi="Book Antiqua" w:cs="Times New Roman"/>
          <w:sz w:val="24"/>
          <w:szCs w:val="24"/>
        </w:rPr>
        <w:t>carcinomas</w:t>
      </w:r>
      <w:r w:rsidR="00DB3F3B" w:rsidRPr="007F00D3">
        <w:rPr>
          <w:rStyle w:val="hps"/>
          <w:rFonts w:ascii="Book Antiqua" w:hAnsi="Book Antiqua" w:cs="Times New Roman"/>
          <w:sz w:val="24"/>
          <w:szCs w:val="24"/>
        </w:rPr>
        <w:t xml:space="preserve"> both</w:t>
      </w:r>
      <w:r w:rsidR="001343CD" w:rsidRPr="007F00D3">
        <w:rPr>
          <w:rStyle w:val="hps"/>
          <w:rFonts w:ascii="Book Antiqua" w:hAnsi="Book Antiqua" w:cs="Times New Roman"/>
          <w:sz w:val="24"/>
          <w:szCs w:val="24"/>
        </w:rPr>
        <w:t xml:space="preserve"> </w:t>
      </w:r>
      <w:r w:rsidR="00584947" w:rsidRPr="007F00D3">
        <w:rPr>
          <w:rStyle w:val="hps"/>
          <w:rFonts w:ascii="Book Antiqua" w:hAnsi="Book Antiqua" w:cs="Times New Roman"/>
          <w:sz w:val="24"/>
          <w:szCs w:val="24"/>
        </w:rPr>
        <w:t xml:space="preserve">in </w:t>
      </w:r>
      <w:r w:rsidRPr="007F00D3">
        <w:rPr>
          <w:rStyle w:val="hps"/>
          <w:rFonts w:ascii="Book Antiqua" w:hAnsi="Book Antiqua" w:cs="Times New Roman"/>
          <w:sz w:val="24"/>
          <w:szCs w:val="24"/>
        </w:rPr>
        <w:t>LST</w:t>
      </w:r>
      <w:r w:rsidR="00584947" w:rsidRPr="007F00D3">
        <w:rPr>
          <w:rStyle w:val="hps"/>
          <w:rFonts w:ascii="Book Antiqua" w:hAnsi="Book Antiqua" w:cs="Times New Roman"/>
          <w:sz w:val="24"/>
          <w:szCs w:val="24"/>
        </w:rPr>
        <w:t>s</w:t>
      </w:r>
      <w:r w:rsidRPr="007F00D3">
        <w:rPr>
          <w:rStyle w:val="hps"/>
          <w:rFonts w:ascii="Book Antiqua" w:hAnsi="Book Antiqua" w:cs="Times New Roman"/>
          <w:sz w:val="24"/>
          <w:szCs w:val="24"/>
        </w:rPr>
        <w:t xml:space="preserve"> and protruded tumor</w:t>
      </w:r>
      <w:r w:rsidR="00584947" w:rsidRPr="007F00D3">
        <w:rPr>
          <w:rStyle w:val="hps"/>
          <w:rFonts w:ascii="Book Antiqua" w:hAnsi="Book Antiqua" w:cs="Times New Roman"/>
          <w:sz w:val="24"/>
          <w:szCs w:val="24"/>
        </w:rPr>
        <w:t xml:space="preserve">s; </w:t>
      </w:r>
      <w:r w:rsidRPr="007F00D3">
        <w:rPr>
          <w:rStyle w:val="hps"/>
          <w:rFonts w:ascii="Book Antiqua" w:hAnsi="Book Antiqua" w:cs="Times New Roman"/>
          <w:sz w:val="24"/>
          <w:szCs w:val="24"/>
        </w:rPr>
        <w:t>therefore</w:t>
      </w:r>
      <w:r w:rsidR="00584947" w:rsidRPr="007F00D3">
        <w:rPr>
          <w:rStyle w:val="hps"/>
          <w:rFonts w:ascii="Book Antiqua" w:hAnsi="Book Antiqua" w:cs="Times New Roman"/>
          <w:sz w:val="24"/>
          <w:szCs w:val="24"/>
        </w:rPr>
        <w:t>,</w:t>
      </w:r>
      <w:r w:rsidRPr="007F00D3">
        <w:rPr>
          <w:rStyle w:val="hps"/>
          <w:rFonts w:ascii="Book Antiqua" w:hAnsi="Book Antiqua" w:cs="Times New Roman"/>
          <w:sz w:val="24"/>
          <w:szCs w:val="24"/>
        </w:rPr>
        <w:t xml:space="preserve"> </w:t>
      </w:r>
      <w:r w:rsidRPr="007F00D3">
        <w:rPr>
          <w:rFonts w:ascii="Book Antiqua" w:hAnsi="Book Antiqua" w:cs="Times New Roman"/>
          <w:kern w:val="0"/>
          <w:sz w:val="24"/>
          <w:szCs w:val="24"/>
        </w:rPr>
        <w:t>we focused on</w:t>
      </w:r>
      <w:r w:rsidR="00584947" w:rsidRPr="007F00D3">
        <w:rPr>
          <w:rFonts w:ascii="Book Antiqua" w:hAnsi="Book Antiqua" w:cs="Times New Roman"/>
          <w:kern w:val="0"/>
          <w:sz w:val="24"/>
          <w:szCs w:val="24"/>
        </w:rPr>
        <w:t xml:space="preserve"> the</w:t>
      </w:r>
      <w:r w:rsidRPr="007F00D3">
        <w:rPr>
          <w:rFonts w:ascii="Book Antiqua" w:hAnsi="Book Antiqua" w:cs="Times New Roman"/>
          <w:kern w:val="0"/>
          <w:sz w:val="24"/>
          <w:szCs w:val="24"/>
        </w:rPr>
        <w:t xml:space="preserve"> miR-320 family</w:t>
      </w:r>
      <w:r w:rsidR="00DB3F3B" w:rsidRPr="007F00D3">
        <w:rPr>
          <w:rFonts w:ascii="Book Antiqua" w:hAnsi="Book Antiqua" w:cs="Times New Roman"/>
          <w:kern w:val="0"/>
          <w:sz w:val="24"/>
          <w:szCs w:val="24"/>
        </w:rPr>
        <w:t xml:space="preserve"> in the </w:t>
      </w:r>
      <w:r w:rsidR="00584947" w:rsidRPr="007F00D3">
        <w:rPr>
          <w:rFonts w:ascii="Book Antiqua" w:hAnsi="Book Antiqua" w:cs="Times New Roman"/>
          <w:kern w:val="0"/>
          <w:sz w:val="24"/>
          <w:szCs w:val="24"/>
        </w:rPr>
        <w:t xml:space="preserve">subsequent </w:t>
      </w:r>
      <w:r w:rsidR="00DB3F3B" w:rsidRPr="007F00D3">
        <w:rPr>
          <w:rFonts w:ascii="Book Antiqua" w:hAnsi="Book Antiqua" w:cs="Times New Roman"/>
          <w:kern w:val="0"/>
          <w:sz w:val="24"/>
          <w:szCs w:val="24"/>
        </w:rPr>
        <w:t>analysis</w:t>
      </w:r>
      <w:r w:rsidRPr="007F00D3">
        <w:rPr>
          <w:rFonts w:ascii="Book Antiqua" w:hAnsi="Book Antiqua" w:cs="Times New Roman"/>
          <w:kern w:val="0"/>
          <w:sz w:val="24"/>
          <w:szCs w:val="24"/>
        </w:rPr>
        <w:t xml:space="preserve">. </w:t>
      </w:r>
    </w:p>
    <w:p w14:paraId="42CE9F6C" w14:textId="77777777" w:rsidR="004151AB" w:rsidRPr="007F00D3" w:rsidRDefault="004151AB" w:rsidP="00DE4DA6">
      <w:pPr>
        <w:autoSpaceDE w:val="0"/>
        <w:autoSpaceDN w:val="0"/>
        <w:adjustRightInd w:val="0"/>
        <w:snapToGrid w:val="0"/>
        <w:spacing w:line="360" w:lineRule="auto"/>
        <w:rPr>
          <w:rFonts w:ascii="Book Antiqua" w:hAnsi="Book Antiqua" w:cs="Times New Roman"/>
          <w:color w:val="000000" w:themeColor="text1"/>
          <w:kern w:val="0"/>
          <w:sz w:val="24"/>
          <w:szCs w:val="24"/>
        </w:rPr>
      </w:pPr>
    </w:p>
    <w:p w14:paraId="5A231921" w14:textId="7CB4F0B3" w:rsidR="004C16AB" w:rsidRPr="007F00D3" w:rsidRDefault="006431B4" w:rsidP="00DE4DA6">
      <w:pPr>
        <w:autoSpaceDE w:val="0"/>
        <w:autoSpaceDN w:val="0"/>
        <w:adjustRightInd w:val="0"/>
        <w:snapToGrid w:val="0"/>
        <w:spacing w:line="360" w:lineRule="auto"/>
        <w:rPr>
          <w:rFonts w:ascii="Book Antiqua" w:hAnsi="Book Antiqua" w:cs="Times New Roman"/>
          <w:b/>
          <w:i/>
          <w:kern w:val="0"/>
          <w:sz w:val="24"/>
          <w:szCs w:val="24"/>
        </w:rPr>
      </w:pPr>
      <w:proofErr w:type="gramStart"/>
      <w:r w:rsidRPr="007F00D3">
        <w:rPr>
          <w:rFonts w:ascii="Book Antiqua" w:hAnsi="Book Antiqua" w:cs="Times New Roman"/>
          <w:b/>
          <w:i/>
          <w:kern w:val="0"/>
          <w:sz w:val="24"/>
          <w:szCs w:val="24"/>
        </w:rPr>
        <w:t>miR</w:t>
      </w:r>
      <w:proofErr w:type="gramEnd"/>
      <w:r w:rsidRPr="007F00D3">
        <w:rPr>
          <w:rFonts w:ascii="Book Antiqua" w:hAnsi="Book Antiqua" w:cs="Times New Roman"/>
          <w:b/>
          <w:i/>
          <w:kern w:val="0"/>
          <w:sz w:val="24"/>
          <w:szCs w:val="24"/>
        </w:rPr>
        <w:t>-320 family</w:t>
      </w:r>
      <w:r w:rsidR="00462EC7" w:rsidRPr="007F00D3">
        <w:rPr>
          <w:rFonts w:ascii="Book Antiqua" w:hAnsi="Book Antiqua" w:cs="Times New Roman"/>
          <w:b/>
          <w:i/>
          <w:kern w:val="0"/>
          <w:sz w:val="24"/>
          <w:szCs w:val="24"/>
        </w:rPr>
        <w:t xml:space="preserve"> is </w:t>
      </w:r>
      <w:r w:rsidRPr="007F00D3">
        <w:rPr>
          <w:rFonts w:ascii="Book Antiqua" w:hAnsi="Book Antiqua" w:cs="Times New Roman"/>
          <w:b/>
          <w:i/>
          <w:kern w:val="0"/>
          <w:sz w:val="24"/>
          <w:szCs w:val="24"/>
        </w:rPr>
        <w:t xml:space="preserve">significantly downregulated in </w:t>
      </w:r>
      <w:r w:rsidR="00A82BFA" w:rsidRPr="007F00D3">
        <w:rPr>
          <w:rFonts w:ascii="Book Antiqua" w:hAnsi="Book Antiqua" w:cs="Times New Roman"/>
          <w:b/>
          <w:i/>
          <w:kern w:val="0"/>
          <w:sz w:val="24"/>
          <w:szCs w:val="24"/>
        </w:rPr>
        <w:t>colorectal</w:t>
      </w:r>
      <w:r w:rsidR="00AB684A" w:rsidRPr="007F00D3">
        <w:rPr>
          <w:rFonts w:ascii="Book Antiqua" w:hAnsi="Book Antiqua" w:cs="Times New Roman"/>
          <w:b/>
          <w:i/>
          <w:kern w:val="0"/>
          <w:sz w:val="24"/>
          <w:szCs w:val="24"/>
        </w:rPr>
        <w:t xml:space="preserve"> </w:t>
      </w:r>
      <w:r w:rsidR="00DE4DA6" w:rsidRPr="007F00D3">
        <w:rPr>
          <w:rFonts w:ascii="Book Antiqua" w:hAnsi="Book Antiqua" w:cs="Times New Roman"/>
          <w:b/>
          <w:i/>
          <w:kern w:val="0"/>
          <w:sz w:val="24"/>
          <w:szCs w:val="24"/>
        </w:rPr>
        <w:t>adenoma and</w:t>
      </w:r>
      <w:r w:rsidR="00DE4DA6" w:rsidRPr="007F00D3">
        <w:rPr>
          <w:rFonts w:ascii="Book Antiqua" w:eastAsia="宋体" w:hAnsi="Book Antiqua" w:cs="Times New Roman" w:hint="eastAsia"/>
          <w:b/>
          <w:i/>
          <w:kern w:val="0"/>
          <w:sz w:val="24"/>
          <w:szCs w:val="24"/>
          <w:lang w:eastAsia="zh-CN"/>
        </w:rPr>
        <w:t xml:space="preserve"> </w:t>
      </w:r>
      <w:r w:rsidR="00A82BFA" w:rsidRPr="007F00D3">
        <w:rPr>
          <w:rFonts w:ascii="Book Antiqua" w:hAnsi="Book Antiqua" w:cs="Times New Roman"/>
          <w:b/>
          <w:i/>
          <w:kern w:val="0"/>
          <w:sz w:val="24"/>
          <w:szCs w:val="24"/>
        </w:rPr>
        <w:t>submucosal invasive carcinoma</w:t>
      </w:r>
    </w:p>
    <w:p w14:paraId="3315B4D3" w14:textId="5CA37C8A" w:rsidR="00B563D8" w:rsidRPr="007F00D3" w:rsidRDefault="006431B4" w:rsidP="00DE4DA6">
      <w:pPr>
        <w:snapToGrid w:val="0"/>
        <w:spacing w:line="360" w:lineRule="auto"/>
        <w:rPr>
          <w:rFonts w:ascii="Book Antiqua" w:hAnsi="Book Antiqua" w:cs="Times New Roman"/>
          <w:sz w:val="24"/>
          <w:szCs w:val="24"/>
        </w:rPr>
      </w:pPr>
      <w:r w:rsidRPr="007F00D3">
        <w:rPr>
          <w:rFonts w:ascii="Book Antiqua" w:hAnsi="Book Antiqua" w:cs="Times New Roman"/>
          <w:kern w:val="0"/>
          <w:sz w:val="24"/>
          <w:szCs w:val="24"/>
        </w:rPr>
        <w:t xml:space="preserve">To confirm </w:t>
      </w:r>
      <w:r w:rsidR="00462EC7" w:rsidRPr="007F00D3">
        <w:rPr>
          <w:rFonts w:ascii="Book Antiqua" w:hAnsi="Book Antiqua" w:cs="Times New Roman"/>
          <w:kern w:val="0"/>
          <w:sz w:val="24"/>
          <w:szCs w:val="24"/>
        </w:rPr>
        <w:t xml:space="preserve">the </w:t>
      </w:r>
      <w:r w:rsidRPr="007F00D3">
        <w:rPr>
          <w:rFonts w:ascii="Book Antiqua" w:hAnsi="Book Antiqua" w:cs="Times New Roman"/>
          <w:kern w:val="0"/>
          <w:sz w:val="24"/>
          <w:szCs w:val="24"/>
        </w:rPr>
        <w:t>downregulation of</w:t>
      </w:r>
      <w:r w:rsidR="00584947" w:rsidRPr="007F00D3">
        <w:rPr>
          <w:rFonts w:ascii="Book Antiqua" w:hAnsi="Book Antiqua" w:cs="Times New Roman"/>
          <w:kern w:val="0"/>
          <w:sz w:val="24"/>
          <w:szCs w:val="24"/>
        </w:rPr>
        <w:t xml:space="preserve"> the</w:t>
      </w:r>
      <w:r w:rsidRPr="007F00D3">
        <w:rPr>
          <w:rFonts w:ascii="Book Antiqua" w:hAnsi="Book Antiqua" w:cs="Times New Roman"/>
          <w:kern w:val="0"/>
          <w:sz w:val="24"/>
          <w:szCs w:val="24"/>
        </w:rPr>
        <w:t xml:space="preserve"> miR-320 family in </w:t>
      </w:r>
      <w:r w:rsidR="00AB684A" w:rsidRPr="007F00D3">
        <w:rPr>
          <w:rFonts w:ascii="Book Antiqua" w:hAnsi="Book Antiqua" w:cs="Times New Roman"/>
          <w:kern w:val="0"/>
          <w:sz w:val="24"/>
          <w:szCs w:val="24"/>
        </w:rPr>
        <w:t>early carcinoma</w:t>
      </w:r>
      <w:r w:rsidRPr="007F00D3">
        <w:rPr>
          <w:rFonts w:ascii="Book Antiqua" w:hAnsi="Book Antiqua" w:cs="Times New Roman"/>
          <w:kern w:val="0"/>
          <w:sz w:val="24"/>
          <w:szCs w:val="24"/>
        </w:rPr>
        <w:t xml:space="preserve">, we </w:t>
      </w:r>
      <w:r w:rsidR="00584947" w:rsidRPr="007F00D3">
        <w:rPr>
          <w:rFonts w:ascii="Book Antiqua" w:hAnsi="Book Antiqua" w:cs="Times New Roman"/>
          <w:kern w:val="0"/>
          <w:sz w:val="24"/>
          <w:szCs w:val="24"/>
        </w:rPr>
        <w:t xml:space="preserve">conducted </w:t>
      </w:r>
      <w:proofErr w:type="spellStart"/>
      <w:r w:rsidRPr="007F00D3">
        <w:rPr>
          <w:rFonts w:ascii="Book Antiqua" w:hAnsi="Book Antiqua" w:cs="Times New Roman"/>
          <w:kern w:val="0"/>
          <w:sz w:val="24"/>
          <w:szCs w:val="24"/>
        </w:rPr>
        <w:t>q</w:t>
      </w:r>
      <w:r w:rsidR="00462EC7" w:rsidRPr="007F00D3">
        <w:rPr>
          <w:rFonts w:ascii="Book Antiqua" w:hAnsi="Book Antiqua" w:cs="Times New Roman"/>
          <w:kern w:val="0"/>
          <w:sz w:val="24"/>
          <w:szCs w:val="24"/>
        </w:rPr>
        <w:t>RT</w:t>
      </w:r>
      <w:proofErr w:type="spellEnd"/>
      <w:r w:rsidR="000C08AB" w:rsidRPr="007F00D3">
        <w:rPr>
          <w:rFonts w:ascii="Book Antiqua" w:hAnsi="Book Antiqua" w:cs="Times New Roman"/>
          <w:kern w:val="0"/>
          <w:sz w:val="24"/>
          <w:szCs w:val="24"/>
        </w:rPr>
        <w:t>–</w:t>
      </w:r>
      <w:r w:rsidRPr="007F00D3">
        <w:rPr>
          <w:rFonts w:ascii="Book Antiqua" w:hAnsi="Book Antiqua" w:cs="Times New Roman"/>
          <w:kern w:val="0"/>
          <w:sz w:val="24"/>
          <w:szCs w:val="24"/>
        </w:rPr>
        <w:t>PCR of</w:t>
      </w:r>
      <w:r w:rsidR="00584947" w:rsidRPr="007F00D3">
        <w:rPr>
          <w:rFonts w:ascii="Book Antiqua" w:hAnsi="Book Antiqua" w:cs="Times New Roman"/>
          <w:kern w:val="0"/>
          <w:sz w:val="24"/>
          <w:szCs w:val="24"/>
        </w:rPr>
        <w:t xml:space="preserve"> the</w:t>
      </w:r>
      <w:r w:rsidRPr="007F00D3">
        <w:rPr>
          <w:rFonts w:ascii="Book Antiqua" w:hAnsi="Book Antiqua" w:cs="Times New Roman"/>
          <w:kern w:val="0"/>
          <w:sz w:val="24"/>
          <w:szCs w:val="24"/>
        </w:rPr>
        <w:t xml:space="preserve"> miR-3</w:t>
      </w:r>
      <w:r w:rsidRPr="007F00D3">
        <w:rPr>
          <w:rFonts w:ascii="Book Antiqua" w:hAnsi="Book Antiqua" w:cs="Times New Roman"/>
          <w:color w:val="000000" w:themeColor="text1"/>
          <w:kern w:val="0"/>
          <w:sz w:val="24"/>
          <w:szCs w:val="24"/>
        </w:rPr>
        <w:t xml:space="preserve">20 family </w:t>
      </w:r>
      <w:r w:rsidRPr="007F00D3">
        <w:rPr>
          <w:rFonts w:ascii="Book Antiqua" w:hAnsi="Book Antiqua" w:cs="Times New Roman"/>
          <w:color w:val="000000" w:themeColor="text1"/>
          <w:sz w:val="24"/>
          <w:szCs w:val="24"/>
        </w:rPr>
        <w:t xml:space="preserve">using 18 matched </w:t>
      </w:r>
      <w:r w:rsidR="00AB684A" w:rsidRPr="007F00D3">
        <w:rPr>
          <w:rFonts w:ascii="Book Antiqua" w:hAnsi="Book Antiqua" w:cs="Times New Roman"/>
          <w:color w:val="000000" w:themeColor="text1"/>
          <w:sz w:val="24"/>
          <w:szCs w:val="24"/>
        </w:rPr>
        <w:t xml:space="preserve">colorectal submucosal invasive carcinoma </w:t>
      </w:r>
      <w:r w:rsidRPr="007F00D3">
        <w:rPr>
          <w:rFonts w:ascii="Book Antiqua" w:hAnsi="Book Antiqua" w:cs="Times New Roman"/>
          <w:color w:val="000000" w:themeColor="text1"/>
          <w:sz w:val="24"/>
          <w:szCs w:val="24"/>
        </w:rPr>
        <w:t xml:space="preserve">specimens </w:t>
      </w:r>
      <w:r w:rsidR="002B50CE" w:rsidRPr="007F00D3">
        <w:rPr>
          <w:rFonts w:ascii="Book Antiqua" w:hAnsi="Book Antiqua" w:cs="Times New Roman"/>
          <w:color w:val="000000" w:themeColor="text1"/>
          <w:sz w:val="24"/>
          <w:szCs w:val="24"/>
        </w:rPr>
        <w:t>in LSTs</w:t>
      </w:r>
      <w:r w:rsidR="00A35A71" w:rsidRPr="007F00D3">
        <w:rPr>
          <w:rFonts w:ascii="Book Antiqua" w:hAnsi="Book Antiqua" w:cs="Times New Roman"/>
          <w:color w:val="000000" w:themeColor="text1"/>
          <w:sz w:val="24"/>
          <w:szCs w:val="24"/>
        </w:rPr>
        <w:t xml:space="preserve"> </w:t>
      </w:r>
      <w:r w:rsidRPr="007F00D3">
        <w:rPr>
          <w:rFonts w:ascii="Book Antiqua" w:hAnsi="Book Antiqua" w:cs="Times New Roman"/>
          <w:color w:val="000000" w:themeColor="text1"/>
          <w:sz w:val="24"/>
          <w:szCs w:val="24"/>
        </w:rPr>
        <w:t>(</w:t>
      </w:r>
      <w:r w:rsidR="00DE4DA6" w:rsidRPr="007F00D3">
        <w:rPr>
          <w:rFonts w:ascii="Book Antiqua" w:hAnsi="Book Antiqua" w:cs="Times New Roman"/>
          <w:kern w:val="0"/>
          <w:sz w:val="24"/>
          <w:szCs w:val="24"/>
        </w:rPr>
        <w:t>Fig</w:t>
      </w:r>
      <w:r w:rsidR="00DE4DA6" w:rsidRPr="007F00D3">
        <w:rPr>
          <w:rFonts w:ascii="Book Antiqua" w:eastAsia="宋体" w:hAnsi="Book Antiqua" w:cs="Times New Roman" w:hint="eastAsia"/>
          <w:kern w:val="0"/>
          <w:sz w:val="24"/>
          <w:szCs w:val="24"/>
          <w:lang w:eastAsia="zh-CN"/>
        </w:rPr>
        <w:t>ure</w:t>
      </w:r>
      <w:r w:rsidR="00DE4DA6" w:rsidRPr="007F00D3">
        <w:rPr>
          <w:rFonts w:ascii="Book Antiqua" w:hAnsi="Book Antiqua" w:cs="Times New Roman"/>
          <w:sz w:val="24"/>
          <w:szCs w:val="24"/>
        </w:rPr>
        <w:t xml:space="preserve"> </w:t>
      </w:r>
      <w:r w:rsidRPr="007F00D3">
        <w:rPr>
          <w:rFonts w:ascii="Book Antiqua" w:hAnsi="Book Antiqua" w:cs="Times New Roman"/>
          <w:sz w:val="24"/>
          <w:szCs w:val="24"/>
        </w:rPr>
        <w:t>2A</w:t>
      </w:r>
      <w:r w:rsidR="00955C34" w:rsidRPr="007F00D3">
        <w:rPr>
          <w:rFonts w:ascii="Book Antiqua" w:hAnsi="Book Antiqua" w:cs="Times New Roman"/>
          <w:sz w:val="24"/>
          <w:szCs w:val="24"/>
        </w:rPr>
        <w:t>)</w:t>
      </w:r>
      <w:r w:rsidR="00640042" w:rsidRPr="007F00D3">
        <w:rPr>
          <w:rFonts w:ascii="Book Antiqua" w:hAnsi="Book Antiqua" w:cs="Times New Roman"/>
          <w:sz w:val="24"/>
          <w:szCs w:val="24"/>
        </w:rPr>
        <w:t xml:space="preserve">. </w:t>
      </w:r>
      <w:r w:rsidR="00584947" w:rsidRPr="007F00D3">
        <w:rPr>
          <w:rStyle w:val="hps"/>
          <w:rFonts w:ascii="Book Antiqua" w:hAnsi="Book Antiqua" w:cs="Times New Roman"/>
          <w:sz w:val="24"/>
          <w:szCs w:val="24"/>
        </w:rPr>
        <w:t>E</w:t>
      </w:r>
      <w:r w:rsidRPr="007F00D3">
        <w:rPr>
          <w:rStyle w:val="hps"/>
          <w:rFonts w:ascii="Book Antiqua" w:hAnsi="Book Antiqua" w:cs="Times New Roman"/>
          <w:sz w:val="24"/>
          <w:szCs w:val="24"/>
        </w:rPr>
        <w:t>xpressions of all</w:t>
      </w:r>
      <w:r w:rsidR="00584947" w:rsidRPr="007F00D3">
        <w:rPr>
          <w:rStyle w:val="hps"/>
          <w:rFonts w:ascii="Book Antiqua" w:hAnsi="Book Antiqua" w:cs="Times New Roman"/>
          <w:sz w:val="24"/>
          <w:szCs w:val="24"/>
        </w:rPr>
        <w:t xml:space="preserve"> members of the</w:t>
      </w:r>
      <w:r w:rsidRPr="007F00D3">
        <w:rPr>
          <w:rStyle w:val="hps"/>
          <w:rFonts w:ascii="Book Antiqua" w:hAnsi="Book Antiqua" w:cs="Times New Roman"/>
          <w:sz w:val="24"/>
          <w:szCs w:val="24"/>
        </w:rPr>
        <w:t xml:space="preserve"> </w:t>
      </w:r>
      <w:r w:rsidRPr="007F00D3">
        <w:rPr>
          <w:rStyle w:val="hps"/>
          <w:rFonts w:ascii="Book Antiqua" w:hAnsi="Book Antiqua" w:cs="Times New Roman"/>
          <w:sz w:val="24"/>
          <w:szCs w:val="24"/>
        </w:rPr>
        <w:lastRenderedPageBreak/>
        <w:t>miR-320 family</w:t>
      </w:r>
      <w:r w:rsidR="00DA1873" w:rsidRPr="007F00D3">
        <w:rPr>
          <w:rStyle w:val="hps"/>
          <w:rFonts w:ascii="Book Antiqua" w:hAnsi="Book Antiqua" w:cs="Times New Roman"/>
          <w:sz w:val="24"/>
          <w:szCs w:val="24"/>
        </w:rPr>
        <w:t xml:space="preserve"> </w:t>
      </w:r>
      <w:r w:rsidR="00DA1873" w:rsidRPr="007F00D3">
        <w:rPr>
          <w:rFonts w:ascii="Book Antiqua" w:hAnsi="Book Antiqua" w:cs="Times New Roman"/>
          <w:sz w:val="24"/>
          <w:szCs w:val="24"/>
        </w:rPr>
        <w:t>except miR-320e in adenoma</w:t>
      </w:r>
      <w:r w:rsidRPr="007F00D3">
        <w:rPr>
          <w:rFonts w:ascii="Book Antiqua" w:hAnsi="Book Antiqua" w:cs="Times New Roman"/>
          <w:sz w:val="24"/>
          <w:szCs w:val="24"/>
        </w:rPr>
        <w:t xml:space="preserve"> </w:t>
      </w:r>
      <w:r w:rsidRPr="007F00D3">
        <w:rPr>
          <w:rStyle w:val="hps"/>
          <w:rFonts w:ascii="Book Antiqua" w:hAnsi="Book Antiqua" w:cs="Times New Roman"/>
          <w:sz w:val="24"/>
          <w:szCs w:val="24"/>
        </w:rPr>
        <w:t>were</w:t>
      </w:r>
      <w:r w:rsidRPr="007F00D3">
        <w:rPr>
          <w:rFonts w:ascii="Book Antiqua" w:hAnsi="Book Antiqua" w:cs="Times New Roman"/>
          <w:sz w:val="24"/>
          <w:szCs w:val="24"/>
        </w:rPr>
        <w:t xml:space="preserve"> significantly </w:t>
      </w:r>
      <w:r w:rsidRPr="007F00D3">
        <w:rPr>
          <w:rStyle w:val="hps"/>
          <w:rFonts w:ascii="Book Antiqua" w:hAnsi="Book Antiqua" w:cs="Times New Roman"/>
          <w:sz w:val="24"/>
          <w:szCs w:val="24"/>
        </w:rPr>
        <w:t>decreased</w:t>
      </w:r>
      <w:r w:rsidRPr="007F00D3">
        <w:rPr>
          <w:rFonts w:ascii="Book Antiqua" w:hAnsi="Book Antiqua" w:cs="Times New Roman"/>
          <w:sz w:val="24"/>
          <w:szCs w:val="24"/>
        </w:rPr>
        <w:t xml:space="preserve"> </w:t>
      </w:r>
      <w:r w:rsidR="00B5212C" w:rsidRPr="007F00D3">
        <w:rPr>
          <w:rFonts w:ascii="Book Antiqua" w:hAnsi="Book Antiqua" w:cs="Times New Roman"/>
          <w:sz w:val="24"/>
          <w:szCs w:val="24"/>
        </w:rPr>
        <w:t xml:space="preserve">not only </w:t>
      </w:r>
      <w:r w:rsidR="00584947" w:rsidRPr="007F00D3">
        <w:rPr>
          <w:rFonts w:ascii="Book Antiqua" w:hAnsi="Book Antiqua" w:cs="Times New Roman"/>
          <w:sz w:val="24"/>
          <w:szCs w:val="24"/>
        </w:rPr>
        <w:t xml:space="preserve">in </w:t>
      </w:r>
      <w:r w:rsidR="00B563D8" w:rsidRPr="007F00D3">
        <w:rPr>
          <w:rFonts w:ascii="Book Antiqua" w:hAnsi="Book Antiqua" w:cs="Times New Roman"/>
          <w:sz w:val="24"/>
          <w:szCs w:val="24"/>
        </w:rPr>
        <w:t xml:space="preserve">submucosal invasive </w:t>
      </w:r>
      <w:r w:rsidR="00B5212C" w:rsidRPr="007F00D3">
        <w:rPr>
          <w:rFonts w:ascii="Book Antiqua" w:hAnsi="Book Antiqua" w:cs="Times New Roman"/>
          <w:sz w:val="24"/>
          <w:szCs w:val="24"/>
        </w:rPr>
        <w:t xml:space="preserve">carcinomas but also </w:t>
      </w:r>
      <w:r w:rsidR="00584947" w:rsidRPr="007F00D3">
        <w:rPr>
          <w:rFonts w:ascii="Book Antiqua" w:hAnsi="Book Antiqua" w:cs="Times New Roman"/>
          <w:sz w:val="24"/>
          <w:szCs w:val="24"/>
        </w:rPr>
        <w:t xml:space="preserve">in </w:t>
      </w:r>
      <w:r w:rsidRPr="007F00D3">
        <w:rPr>
          <w:rFonts w:ascii="Book Antiqua" w:hAnsi="Book Antiqua" w:cs="Times New Roman"/>
          <w:sz w:val="24"/>
          <w:szCs w:val="24"/>
        </w:rPr>
        <w:t xml:space="preserve">adenomas </w:t>
      </w:r>
      <w:r w:rsidR="00462EC7" w:rsidRPr="007F00D3">
        <w:rPr>
          <w:rStyle w:val="hps"/>
          <w:rFonts w:ascii="Book Antiqua" w:hAnsi="Book Antiqua" w:cs="Times New Roman"/>
          <w:sz w:val="24"/>
          <w:szCs w:val="24"/>
        </w:rPr>
        <w:t>compared with those</w:t>
      </w:r>
      <w:r w:rsidR="00584947" w:rsidRPr="007F00D3">
        <w:rPr>
          <w:rStyle w:val="hps"/>
          <w:rFonts w:ascii="Book Antiqua" w:hAnsi="Book Antiqua" w:cs="Times New Roman"/>
          <w:sz w:val="24"/>
          <w:szCs w:val="24"/>
        </w:rPr>
        <w:t xml:space="preserve"> in the </w:t>
      </w:r>
      <w:r w:rsidR="00B563D8" w:rsidRPr="007F00D3">
        <w:rPr>
          <w:rFonts w:ascii="Book Antiqua" w:hAnsi="Book Antiqua" w:cs="Times New Roman"/>
          <w:sz w:val="24"/>
          <w:szCs w:val="24"/>
        </w:rPr>
        <w:t>non-neoplastic mucosa</w:t>
      </w:r>
      <w:r w:rsidRPr="007F00D3">
        <w:rPr>
          <w:rFonts w:ascii="Book Antiqua" w:hAnsi="Book Antiqua" w:cs="Times New Roman"/>
          <w:kern w:val="0"/>
          <w:sz w:val="24"/>
          <w:szCs w:val="24"/>
        </w:rPr>
        <w:t xml:space="preserve"> (</w:t>
      </w:r>
      <w:r w:rsidR="00584947" w:rsidRPr="007F00D3">
        <w:rPr>
          <w:rFonts w:ascii="Book Antiqua" w:hAnsi="Book Antiqua" w:cs="Times New Roman"/>
          <w:i/>
          <w:kern w:val="0"/>
          <w:sz w:val="24"/>
          <w:szCs w:val="24"/>
        </w:rPr>
        <w:t xml:space="preserve">P </w:t>
      </w:r>
      <w:r w:rsidRPr="007F00D3">
        <w:rPr>
          <w:rFonts w:ascii="Book Antiqua" w:hAnsi="Book Antiqua" w:cs="Times New Roman"/>
          <w:kern w:val="0"/>
          <w:sz w:val="24"/>
          <w:szCs w:val="24"/>
        </w:rPr>
        <w:t>&lt;</w:t>
      </w:r>
      <w:r w:rsidR="00584947" w:rsidRPr="007F00D3">
        <w:rPr>
          <w:rFonts w:ascii="Book Antiqua" w:hAnsi="Book Antiqua" w:cs="Times New Roman"/>
          <w:kern w:val="0"/>
          <w:sz w:val="24"/>
          <w:szCs w:val="24"/>
        </w:rPr>
        <w:t xml:space="preserve"> </w:t>
      </w:r>
      <w:r w:rsidRPr="007F00D3">
        <w:rPr>
          <w:rFonts w:ascii="Book Antiqua" w:hAnsi="Book Antiqua" w:cs="Times New Roman"/>
          <w:kern w:val="0"/>
          <w:sz w:val="24"/>
          <w:szCs w:val="24"/>
        </w:rPr>
        <w:t>0.05</w:t>
      </w:r>
      <w:r w:rsidR="00584947" w:rsidRPr="007F00D3">
        <w:rPr>
          <w:rFonts w:ascii="Book Antiqua" w:hAnsi="Book Antiqua" w:cs="Times New Roman"/>
          <w:kern w:val="0"/>
          <w:sz w:val="24"/>
          <w:szCs w:val="24"/>
        </w:rPr>
        <w:t xml:space="preserve"> and </w:t>
      </w:r>
      <w:r w:rsidR="00584947" w:rsidRPr="007F00D3">
        <w:rPr>
          <w:rFonts w:ascii="Book Antiqua" w:hAnsi="Book Antiqua" w:cs="Times New Roman"/>
          <w:i/>
          <w:kern w:val="0"/>
          <w:sz w:val="24"/>
          <w:szCs w:val="24"/>
        </w:rPr>
        <w:t xml:space="preserve">P </w:t>
      </w:r>
      <w:r w:rsidR="00ED11BC" w:rsidRPr="007F00D3">
        <w:rPr>
          <w:rFonts w:ascii="Book Antiqua" w:hAnsi="Book Antiqua" w:cs="Times New Roman"/>
          <w:kern w:val="0"/>
          <w:sz w:val="24"/>
          <w:szCs w:val="24"/>
        </w:rPr>
        <w:t>&lt;</w:t>
      </w:r>
      <w:r w:rsidR="00584947" w:rsidRPr="007F00D3">
        <w:rPr>
          <w:rFonts w:ascii="Book Antiqua" w:hAnsi="Book Antiqua" w:cs="Times New Roman"/>
          <w:kern w:val="0"/>
          <w:sz w:val="24"/>
          <w:szCs w:val="24"/>
        </w:rPr>
        <w:t xml:space="preserve"> </w:t>
      </w:r>
      <w:r w:rsidR="00ED11BC" w:rsidRPr="007F00D3">
        <w:rPr>
          <w:rFonts w:ascii="Book Antiqua" w:hAnsi="Book Antiqua" w:cs="Times New Roman"/>
          <w:kern w:val="0"/>
          <w:sz w:val="24"/>
          <w:szCs w:val="24"/>
        </w:rPr>
        <w:t>0.01</w:t>
      </w:r>
      <w:r w:rsidR="00584947" w:rsidRPr="007F00D3">
        <w:rPr>
          <w:rFonts w:ascii="Book Antiqua" w:hAnsi="Book Antiqua" w:cs="Times New Roman"/>
          <w:kern w:val="0"/>
          <w:sz w:val="24"/>
          <w:szCs w:val="24"/>
        </w:rPr>
        <w:t>, respectively</w:t>
      </w:r>
      <w:r w:rsidR="00ED11BC" w:rsidRPr="007F00D3">
        <w:rPr>
          <w:rFonts w:ascii="Book Antiqua" w:hAnsi="Book Antiqua" w:cs="Times New Roman"/>
          <w:kern w:val="0"/>
          <w:sz w:val="24"/>
          <w:szCs w:val="24"/>
        </w:rPr>
        <w:t>)</w:t>
      </w:r>
      <w:r w:rsidRPr="007F00D3">
        <w:rPr>
          <w:rStyle w:val="hps"/>
          <w:rFonts w:ascii="Book Antiqua" w:hAnsi="Book Antiqua" w:cs="Times New Roman"/>
          <w:sz w:val="24"/>
          <w:szCs w:val="24"/>
        </w:rPr>
        <w:t>.</w:t>
      </w:r>
      <w:r w:rsidRPr="007F00D3">
        <w:rPr>
          <w:rFonts w:ascii="Book Antiqua" w:hAnsi="Book Antiqua" w:cs="Times New Roman"/>
          <w:sz w:val="24"/>
          <w:szCs w:val="24"/>
        </w:rPr>
        <w:t xml:space="preserve"> </w:t>
      </w:r>
      <w:r w:rsidR="00584947" w:rsidRPr="007F00D3">
        <w:rPr>
          <w:rFonts w:ascii="Book Antiqua" w:hAnsi="Book Antiqua" w:cs="Times New Roman"/>
          <w:sz w:val="24"/>
          <w:szCs w:val="24"/>
        </w:rPr>
        <w:t xml:space="preserve">On comparing </w:t>
      </w:r>
      <w:r w:rsidRPr="007F00D3">
        <w:rPr>
          <w:rFonts w:ascii="Book Antiqua" w:hAnsi="Book Antiqua" w:cs="Times New Roman"/>
          <w:sz w:val="24"/>
          <w:szCs w:val="24"/>
        </w:rPr>
        <w:t xml:space="preserve">adenomas and </w:t>
      </w:r>
      <w:r w:rsidR="007C4B3D" w:rsidRPr="007F00D3">
        <w:rPr>
          <w:rFonts w:ascii="Book Antiqua" w:hAnsi="Book Antiqua" w:cs="Times New Roman"/>
          <w:sz w:val="24"/>
          <w:szCs w:val="24"/>
        </w:rPr>
        <w:t>carcinomas</w:t>
      </w:r>
      <w:r w:rsidRPr="007F00D3">
        <w:rPr>
          <w:rFonts w:ascii="Book Antiqua" w:hAnsi="Book Antiqua" w:cs="Times New Roman"/>
          <w:sz w:val="24"/>
          <w:szCs w:val="24"/>
        </w:rPr>
        <w:t>, expression levels of</w:t>
      </w:r>
      <w:r w:rsidR="00584947" w:rsidRPr="007F00D3">
        <w:rPr>
          <w:rFonts w:ascii="Book Antiqua" w:hAnsi="Book Antiqua" w:cs="Times New Roman"/>
          <w:sz w:val="24"/>
          <w:szCs w:val="24"/>
        </w:rPr>
        <w:t xml:space="preserve"> the</w:t>
      </w:r>
      <w:r w:rsidRPr="007F00D3">
        <w:rPr>
          <w:rFonts w:ascii="Book Antiqua" w:hAnsi="Book Antiqua" w:cs="Times New Roman"/>
          <w:sz w:val="24"/>
          <w:szCs w:val="24"/>
        </w:rPr>
        <w:t xml:space="preserve"> </w:t>
      </w:r>
      <w:r w:rsidRPr="007F00D3">
        <w:rPr>
          <w:rStyle w:val="hps"/>
          <w:rFonts w:ascii="Book Antiqua" w:hAnsi="Book Antiqua" w:cs="Times New Roman"/>
          <w:sz w:val="24"/>
          <w:szCs w:val="24"/>
        </w:rPr>
        <w:t>miR-320 family</w:t>
      </w:r>
      <w:r w:rsidR="00584947" w:rsidRPr="007F00D3">
        <w:rPr>
          <w:rStyle w:val="hps"/>
          <w:rFonts w:ascii="Book Antiqua" w:hAnsi="Book Antiqua" w:cs="Times New Roman"/>
          <w:sz w:val="24"/>
          <w:szCs w:val="24"/>
        </w:rPr>
        <w:t>,</w:t>
      </w:r>
      <w:r w:rsidRPr="007F00D3">
        <w:rPr>
          <w:rStyle w:val="hps"/>
          <w:rFonts w:ascii="Book Antiqua" w:hAnsi="Book Antiqua" w:cs="Times New Roman"/>
          <w:sz w:val="24"/>
          <w:szCs w:val="24"/>
        </w:rPr>
        <w:t xml:space="preserve"> except</w:t>
      </w:r>
      <w:r w:rsidR="00584947" w:rsidRPr="007F00D3">
        <w:rPr>
          <w:rStyle w:val="hps"/>
          <w:rFonts w:ascii="Book Antiqua" w:hAnsi="Book Antiqua" w:cs="Times New Roman"/>
          <w:sz w:val="24"/>
          <w:szCs w:val="24"/>
        </w:rPr>
        <w:t xml:space="preserve"> for</w:t>
      </w:r>
      <w:r w:rsidRPr="007F00D3">
        <w:rPr>
          <w:rStyle w:val="hps"/>
          <w:rFonts w:ascii="Book Antiqua" w:hAnsi="Book Antiqua" w:cs="Times New Roman"/>
          <w:sz w:val="24"/>
          <w:szCs w:val="24"/>
        </w:rPr>
        <w:t xml:space="preserve"> 320d</w:t>
      </w:r>
      <w:r w:rsidR="00584947" w:rsidRPr="007F00D3">
        <w:rPr>
          <w:rStyle w:val="hps"/>
          <w:rFonts w:ascii="Book Antiqua" w:hAnsi="Book Antiqua" w:cs="Times New Roman"/>
          <w:sz w:val="24"/>
          <w:szCs w:val="24"/>
        </w:rPr>
        <w:t>,</w:t>
      </w:r>
      <w:r w:rsidRPr="007F00D3">
        <w:rPr>
          <w:rFonts w:ascii="Book Antiqua" w:hAnsi="Book Antiqua" w:cs="Times New Roman"/>
          <w:sz w:val="24"/>
          <w:szCs w:val="24"/>
        </w:rPr>
        <w:t xml:space="preserve"> in </w:t>
      </w:r>
      <w:r w:rsidR="007C4B3D" w:rsidRPr="007F00D3">
        <w:rPr>
          <w:rFonts w:ascii="Book Antiqua" w:hAnsi="Book Antiqua" w:cs="Times New Roman"/>
          <w:sz w:val="24"/>
          <w:szCs w:val="24"/>
        </w:rPr>
        <w:t xml:space="preserve">carcinomas </w:t>
      </w:r>
      <w:r w:rsidRPr="007F00D3">
        <w:rPr>
          <w:rStyle w:val="hps"/>
          <w:rFonts w:ascii="Book Antiqua" w:hAnsi="Book Antiqua" w:cs="Times New Roman"/>
          <w:sz w:val="24"/>
          <w:szCs w:val="24"/>
        </w:rPr>
        <w:t xml:space="preserve">were lower than </w:t>
      </w:r>
      <w:r w:rsidR="00B5212C" w:rsidRPr="007F00D3">
        <w:rPr>
          <w:rStyle w:val="hps"/>
          <w:rFonts w:ascii="Book Antiqua" w:hAnsi="Book Antiqua" w:cs="Times New Roman"/>
          <w:sz w:val="24"/>
          <w:szCs w:val="24"/>
        </w:rPr>
        <w:t>th</w:t>
      </w:r>
      <w:r w:rsidR="00462EC7" w:rsidRPr="007F00D3">
        <w:rPr>
          <w:rStyle w:val="hps"/>
          <w:rFonts w:ascii="Book Antiqua" w:hAnsi="Book Antiqua" w:cs="Times New Roman"/>
          <w:sz w:val="24"/>
          <w:szCs w:val="24"/>
        </w:rPr>
        <w:t>at</w:t>
      </w:r>
      <w:r w:rsidR="00B5212C" w:rsidRPr="007F00D3">
        <w:rPr>
          <w:rStyle w:val="hps"/>
          <w:rFonts w:ascii="Book Antiqua" w:hAnsi="Book Antiqua" w:cs="Times New Roman"/>
          <w:sz w:val="24"/>
          <w:szCs w:val="24"/>
        </w:rPr>
        <w:t xml:space="preserve"> in </w:t>
      </w:r>
      <w:r w:rsidRPr="007F00D3">
        <w:rPr>
          <w:rStyle w:val="hps"/>
          <w:rFonts w:ascii="Book Antiqua" w:hAnsi="Book Antiqua" w:cs="Times New Roman"/>
          <w:sz w:val="24"/>
          <w:szCs w:val="24"/>
        </w:rPr>
        <w:t>adenomas</w:t>
      </w:r>
      <w:r w:rsidR="00584947" w:rsidRPr="007F00D3">
        <w:rPr>
          <w:rStyle w:val="hps"/>
          <w:rFonts w:ascii="Book Antiqua" w:hAnsi="Book Antiqua" w:cs="Times New Roman"/>
          <w:sz w:val="24"/>
          <w:szCs w:val="24"/>
        </w:rPr>
        <w:t>; however,</w:t>
      </w:r>
      <w:r w:rsidRPr="007F00D3">
        <w:rPr>
          <w:rStyle w:val="hps"/>
          <w:rFonts w:ascii="Book Antiqua" w:hAnsi="Book Antiqua" w:cs="Times New Roman"/>
          <w:sz w:val="24"/>
          <w:szCs w:val="24"/>
        </w:rPr>
        <w:t xml:space="preserve"> differences were not statistically significant. </w:t>
      </w:r>
      <w:r w:rsidRPr="007F00D3">
        <w:rPr>
          <w:rFonts w:ascii="Book Antiqua" w:eastAsia="AdvGulliv-R" w:hAnsi="Book Antiqua" w:cs="Times New Roman"/>
          <w:kern w:val="0"/>
          <w:sz w:val="24"/>
          <w:szCs w:val="24"/>
        </w:rPr>
        <w:t xml:space="preserve">These findings were confirmed in human colon cancers cell lines by </w:t>
      </w:r>
      <w:proofErr w:type="spellStart"/>
      <w:r w:rsidRPr="007F00D3">
        <w:rPr>
          <w:rFonts w:ascii="Book Antiqua" w:eastAsia="AdvGulliv-R" w:hAnsi="Book Antiqua" w:cs="Times New Roman"/>
          <w:kern w:val="0"/>
          <w:sz w:val="24"/>
          <w:szCs w:val="24"/>
        </w:rPr>
        <w:t>qRT</w:t>
      </w:r>
      <w:proofErr w:type="spellEnd"/>
      <w:r w:rsidR="000C08AB" w:rsidRPr="007F00D3">
        <w:rPr>
          <w:rFonts w:ascii="Book Antiqua" w:eastAsia="AdvGulliv-R" w:hAnsi="Book Antiqua" w:cs="Times New Roman"/>
          <w:kern w:val="0"/>
          <w:sz w:val="24"/>
          <w:szCs w:val="24"/>
        </w:rPr>
        <w:t>–</w:t>
      </w:r>
      <w:r w:rsidRPr="007F00D3">
        <w:rPr>
          <w:rFonts w:ascii="Book Antiqua" w:eastAsia="AdvGulliv-R" w:hAnsi="Book Antiqua" w:cs="Times New Roman"/>
          <w:kern w:val="0"/>
          <w:sz w:val="24"/>
          <w:szCs w:val="24"/>
        </w:rPr>
        <w:t>PCR,</w:t>
      </w:r>
      <w:r w:rsidR="00512F39" w:rsidRPr="007F00D3">
        <w:rPr>
          <w:rFonts w:ascii="Book Antiqua" w:eastAsia="AdvGulliv-R" w:hAnsi="Book Antiqua" w:cs="Times New Roman"/>
          <w:kern w:val="0"/>
          <w:sz w:val="24"/>
          <w:szCs w:val="24"/>
        </w:rPr>
        <w:t xml:space="preserve"> and</w:t>
      </w:r>
      <w:r w:rsidRPr="007F00D3">
        <w:rPr>
          <w:rFonts w:ascii="Book Antiqua" w:eastAsia="AdvGulliv-R" w:hAnsi="Book Antiqua" w:cs="Times New Roman"/>
          <w:kern w:val="0"/>
          <w:sz w:val="24"/>
          <w:szCs w:val="24"/>
        </w:rPr>
        <w:t xml:space="preserve"> expression</w:t>
      </w:r>
      <w:r w:rsidR="00512F39" w:rsidRPr="007F00D3">
        <w:rPr>
          <w:rFonts w:ascii="Book Antiqua" w:eastAsia="AdvGulliv-R" w:hAnsi="Book Antiqua" w:cs="Times New Roman"/>
          <w:kern w:val="0"/>
          <w:sz w:val="24"/>
          <w:szCs w:val="24"/>
        </w:rPr>
        <w:t xml:space="preserve"> of the miR-320 family</w:t>
      </w:r>
      <w:r w:rsidRPr="007F00D3">
        <w:rPr>
          <w:rFonts w:ascii="Book Antiqua" w:eastAsia="AdvGulliv-R" w:hAnsi="Book Antiqua" w:cs="Times New Roman"/>
          <w:kern w:val="0"/>
          <w:sz w:val="24"/>
          <w:szCs w:val="24"/>
        </w:rPr>
        <w:t xml:space="preserve"> was </w:t>
      </w:r>
      <w:r w:rsidR="00512F39" w:rsidRPr="007F00D3">
        <w:rPr>
          <w:rFonts w:ascii="Book Antiqua" w:eastAsia="AdvGulliv-R" w:hAnsi="Book Antiqua" w:cs="Times New Roman"/>
          <w:kern w:val="0"/>
          <w:sz w:val="24"/>
          <w:szCs w:val="24"/>
        </w:rPr>
        <w:t xml:space="preserve">found to be </w:t>
      </w:r>
      <w:r w:rsidRPr="007F00D3">
        <w:rPr>
          <w:rFonts w:ascii="Book Antiqua" w:eastAsia="AdvGulliv-R" w:hAnsi="Book Antiqua" w:cs="Times New Roman"/>
          <w:kern w:val="0"/>
          <w:sz w:val="24"/>
          <w:szCs w:val="24"/>
        </w:rPr>
        <w:t>decreased in HT29 and SW480 compared with</w:t>
      </w:r>
      <w:r w:rsidR="00512F39" w:rsidRPr="007F00D3">
        <w:rPr>
          <w:rFonts w:ascii="Book Antiqua" w:eastAsia="AdvGulliv-R" w:hAnsi="Book Antiqua" w:cs="Times New Roman"/>
          <w:kern w:val="0"/>
          <w:sz w:val="24"/>
          <w:szCs w:val="24"/>
        </w:rPr>
        <w:t xml:space="preserve"> that in</w:t>
      </w:r>
      <w:r w:rsidRPr="007F00D3">
        <w:rPr>
          <w:rFonts w:ascii="Book Antiqua" w:eastAsia="AdvGulliv-R" w:hAnsi="Book Antiqua" w:cs="Times New Roman"/>
          <w:kern w:val="0"/>
          <w:sz w:val="24"/>
          <w:szCs w:val="24"/>
        </w:rPr>
        <w:t xml:space="preserve"> </w:t>
      </w:r>
      <w:proofErr w:type="spellStart"/>
      <w:r w:rsidRPr="007F00D3">
        <w:rPr>
          <w:rFonts w:ascii="Book Antiqua" w:hAnsi="Book Antiqua" w:cs="Times New Roman"/>
          <w:sz w:val="24"/>
          <w:szCs w:val="24"/>
        </w:rPr>
        <w:t>InEpC</w:t>
      </w:r>
      <w:proofErr w:type="spellEnd"/>
      <w:r w:rsidRPr="007F00D3">
        <w:rPr>
          <w:rFonts w:ascii="Book Antiqua" w:hAnsi="Book Antiqua" w:cs="Times New Roman"/>
          <w:sz w:val="24"/>
          <w:szCs w:val="24"/>
        </w:rPr>
        <w:t xml:space="preserve"> (</w:t>
      </w:r>
      <w:r w:rsidR="00DE4DA6" w:rsidRPr="007F00D3">
        <w:rPr>
          <w:rFonts w:ascii="Book Antiqua" w:hAnsi="Book Antiqua" w:cs="Times New Roman"/>
          <w:kern w:val="0"/>
          <w:sz w:val="24"/>
          <w:szCs w:val="24"/>
        </w:rPr>
        <w:t>Fig</w:t>
      </w:r>
      <w:r w:rsidR="00DE4DA6" w:rsidRPr="007F00D3">
        <w:rPr>
          <w:rFonts w:ascii="Book Antiqua" w:eastAsia="宋体" w:hAnsi="Book Antiqua" w:cs="Times New Roman" w:hint="eastAsia"/>
          <w:kern w:val="0"/>
          <w:sz w:val="24"/>
          <w:szCs w:val="24"/>
          <w:lang w:eastAsia="zh-CN"/>
        </w:rPr>
        <w:t>ure</w:t>
      </w:r>
      <w:r w:rsidR="00DE4DA6" w:rsidRPr="007F00D3">
        <w:rPr>
          <w:rFonts w:ascii="Book Antiqua" w:hAnsi="Book Antiqua" w:cs="Times New Roman"/>
          <w:sz w:val="24"/>
          <w:szCs w:val="24"/>
        </w:rPr>
        <w:t xml:space="preserve"> </w:t>
      </w:r>
      <w:r w:rsidR="00955C34" w:rsidRPr="007F00D3">
        <w:rPr>
          <w:rFonts w:ascii="Book Antiqua" w:hAnsi="Book Antiqua" w:cs="Times New Roman"/>
          <w:sz w:val="24"/>
          <w:szCs w:val="24"/>
        </w:rPr>
        <w:t>2B</w:t>
      </w:r>
      <w:r w:rsidRPr="007F00D3">
        <w:rPr>
          <w:rFonts w:ascii="Book Antiqua" w:hAnsi="Book Antiqua" w:cs="Times New Roman"/>
          <w:sz w:val="24"/>
          <w:szCs w:val="24"/>
        </w:rPr>
        <w:t>)</w:t>
      </w:r>
      <w:r w:rsidR="00B5212C" w:rsidRPr="007F00D3">
        <w:rPr>
          <w:rFonts w:ascii="Book Antiqua" w:hAnsi="Book Antiqua" w:cs="Times New Roman"/>
          <w:sz w:val="24"/>
          <w:szCs w:val="24"/>
        </w:rPr>
        <w:t>.</w:t>
      </w:r>
      <w:r w:rsidRPr="007F00D3">
        <w:rPr>
          <w:rFonts w:ascii="Book Antiqua" w:eastAsia="AdvGulliv-R" w:hAnsi="Book Antiqua" w:cs="Times New Roman"/>
          <w:kern w:val="0"/>
          <w:sz w:val="24"/>
          <w:szCs w:val="24"/>
        </w:rPr>
        <w:t xml:space="preserve"> </w:t>
      </w:r>
    </w:p>
    <w:p w14:paraId="266C1CCD" w14:textId="0F9E9AA7" w:rsidR="006431B4" w:rsidRPr="007F00D3" w:rsidRDefault="006431B4" w:rsidP="00DE4DA6">
      <w:pPr>
        <w:autoSpaceDE w:val="0"/>
        <w:autoSpaceDN w:val="0"/>
        <w:adjustRightInd w:val="0"/>
        <w:snapToGrid w:val="0"/>
        <w:spacing w:line="360" w:lineRule="auto"/>
        <w:ind w:firstLineChars="100" w:firstLine="240"/>
        <w:rPr>
          <w:rStyle w:val="hps"/>
          <w:rFonts w:ascii="Book Antiqua" w:hAnsi="Book Antiqua" w:cs="Times New Roman"/>
          <w:sz w:val="24"/>
          <w:szCs w:val="24"/>
        </w:rPr>
      </w:pPr>
      <w:r w:rsidRPr="007F00D3">
        <w:rPr>
          <w:rFonts w:ascii="Book Antiqua" w:hAnsi="Book Antiqua"/>
          <w:kern w:val="0"/>
          <w:sz w:val="24"/>
        </w:rPr>
        <w:t>These results indicated that</w:t>
      </w:r>
      <w:r w:rsidRPr="007F00D3">
        <w:rPr>
          <w:rStyle w:val="hps"/>
          <w:rFonts w:ascii="Book Antiqua" w:hAnsi="Book Antiqua"/>
          <w:sz w:val="24"/>
        </w:rPr>
        <w:t xml:space="preserve"> the expression of</w:t>
      </w:r>
      <w:r w:rsidR="00512F39" w:rsidRPr="007F00D3">
        <w:rPr>
          <w:rStyle w:val="hps"/>
          <w:rFonts w:ascii="Book Antiqua" w:hAnsi="Book Antiqua"/>
          <w:sz w:val="24"/>
        </w:rPr>
        <w:t xml:space="preserve"> the</w:t>
      </w:r>
      <w:r w:rsidRPr="007F00D3">
        <w:rPr>
          <w:rStyle w:val="hps"/>
          <w:rFonts w:ascii="Book Antiqua" w:hAnsi="Book Antiqua"/>
          <w:sz w:val="24"/>
        </w:rPr>
        <w:t xml:space="preserve"> miR-320 family</w:t>
      </w:r>
      <w:r w:rsidRPr="007F00D3">
        <w:rPr>
          <w:rFonts w:ascii="Book Antiqua" w:hAnsi="Book Antiqua"/>
          <w:sz w:val="24"/>
        </w:rPr>
        <w:t xml:space="preserve"> </w:t>
      </w:r>
      <w:r w:rsidRPr="007F00D3">
        <w:rPr>
          <w:rStyle w:val="hps"/>
          <w:rFonts w:ascii="Book Antiqua" w:hAnsi="Book Antiqua"/>
          <w:sz w:val="24"/>
        </w:rPr>
        <w:t>decrease</w:t>
      </w:r>
      <w:r w:rsidR="00512F39" w:rsidRPr="007F00D3">
        <w:rPr>
          <w:rStyle w:val="hps"/>
          <w:rFonts w:ascii="Book Antiqua" w:hAnsi="Book Antiqua"/>
          <w:sz w:val="24"/>
        </w:rPr>
        <w:t>d</w:t>
      </w:r>
      <w:r w:rsidRPr="007F00D3">
        <w:rPr>
          <w:rStyle w:val="hps"/>
          <w:rFonts w:ascii="Book Antiqua" w:hAnsi="Book Antiqua"/>
          <w:sz w:val="24"/>
        </w:rPr>
        <w:t xml:space="preserve"> from</w:t>
      </w:r>
      <w:r w:rsidR="00512F39" w:rsidRPr="007F00D3">
        <w:rPr>
          <w:rStyle w:val="hps"/>
          <w:rFonts w:ascii="Book Antiqua" w:hAnsi="Book Antiqua"/>
          <w:sz w:val="24"/>
        </w:rPr>
        <w:t xml:space="preserve"> the</w:t>
      </w:r>
      <w:r w:rsidRPr="007F00D3">
        <w:rPr>
          <w:rFonts w:ascii="Book Antiqua" w:hAnsi="Book Antiqua"/>
          <w:sz w:val="24"/>
        </w:rPr>
        <w:t xml:space="preserve"> </w:t>
      </w:r>
      <w:r w:rsidRPr="007F00D3">
        <w:rPr>
          <w:rStyle w:val="hps"/>
          <w:rFonts w:ascii="Book Antiqua" w:hAnsi="Book Antiqua"/>
          <w:sz w:val="24"/>
        </w:rPr>
        <w:t xml:space="preserve">early </w:t>
      </w:r>
      <w:r w:rsidR="00512F39" w:rsidRPr="007F00D3">
        <w:rPr>
          <w:rStyle w:val="hps"/>
          <w:rFonts w:ascii="Book Antiqua" w:hAnsi="Book Antiqua"/>
          <w:sz w:val="24"/>
        </w:rPr>
        <w:t>stages</w:t>
      </w:r>
      <w:r w:rsidR="00512F39" w:rsidRPr="007F00D3">
        <w:rPr>
          <w:rFonts w:ascii="Book Antiqua" w:hAnsi="Book Antiqua"/>
          <w:sz w:val="24"/>
        </w:rPr>
        <w:t xml:space="preserve"> </w:t>
      </w:r>
      <w:r w:rsidRPr="007F00D3">
        <w:rPr>
          <w:rStyle w:val="hps"/>
          <w:rFonts w:ascii="Book Antiqua" w:hAnsi="Book Antiqua"/>
          <w:sz w:val="24"/>
        </w:rPr>
        <w:t>of the adenoma</w:t>
      </w:r>
      <w:r w:rsidR="00512F39" w:rsidRPr="007F00D3">
        <w:rPr>
          <w:rStyle w:val="hps"/>
          <w:rFonts w:ascii="Book Antiqua" w:hAnsi="Book Antiqua"/>
          <w:sz w:val="24"/>
        </w:rPr>
        <w:t>–</w:t>
      </w:r>
      <w:r w:rsidRPr="007F00D3">
        <w:rPr>
          <w:rStyle w:val="hps"/>
          <w:rFonts w:ascii="Book Antiqua" w:hAnsi="Book Antiqua"/>
          <w:sz w:val="24"/>
        </w:rPr>
        <w:t>carcinoma sequence.</w:t>
      </w:r>
    </w:p>
    <w:p w14:paraId="1C99BADE" w14:textId="77777777" w:rsidR="006431B4" w:rsidRPr="007F00D3" w:rsidRDefault="006431B4" w:rsidP="00DE4DA6">
      <w:pPr>
        <w:autoSpaceDE w:val="0"/>
        <w:autoSpaceDN w:val="0"/>
        <w:adjustRightInd w:val="0"/>
        <w:snapToGrid w:val="0"/>
        <w:spacing w:line="360" w:lineRule="auto"/>
        <w:rPr>
          <w:rStyle w:val="hps"/>
          <w:rFonts w:ascii="Book Antiqua" w:hAnsi="Book Antiqua" w:cs="Times New Roman"/>
          <w:sz w:val="24"/>
          <w:szCs w:val="24"/>
        </w:rPr>
      </w:pPr>
    </w:p>
    <w:p w14:paraId="50A29AAF" w14:textId="3ADDEA82" w:rsidR="006431B4" w:rsidRPr="007F00D3" w:rsidRDefault="006431B4" w:rsidP="00DE4DA6">
      <w:pPr>
        <w:autoSpaceDE w:val="0"/>
        <w:autoSpaceDN w:val="0"/>
        <w:adjustRightInd w:val="0"/>
        <w:snapToGrid w:val="0"/>
        <w:spacing w:line="360" w:lineRule="auto"/>
        <w:rPr>
          <w:rFonts w:ascii="Book Antiqua" w:hAnsi="Book Antiqua" w:cs="Times New Roman"/>
          <w:b/>
          <w:i/>
          <w:kern w:val="0"/>
          <w:sz w:val="24"/>
          <w:szCs w:val="24"/>
        </w:rPr>
      </w:pPr>
      <w:proofErr w:type="gramStart"/>
      <w:r w:rsidRPr="007F00D3">
        <w:rPr>
          <w:rFonts w:ascii="Book Antiqua" w:hAnsi="Book Antiqua" w:cs="Times New Roman"/>
          <w:b/>
          <w:i/>
          <w:kern w:val="0"/>
          <w:sz w:val="24"/>
          <w:szCs w:val="24"/>
        </w:rPr>
        <w:t>miR</w:t>
      </w:r>
      <w:proofErr w:type="gramEnd"/>
      <w:r w:rsidRPr="007F00D3">
        <w:rPr>
          <w:rFonts w:ascii="Book Antiqua" w:hAnsi="Book Antiqua" w:cs="Times New Roman"/>
          <w:b/>
          <w:i/>
          <w:kern w:val="0"/>
          <w:sz w:val="24"/>
          <w:szCs w:val="24"/>
        </w:rPr>
        <w:t>-320 family</w:t>
      </w:r>
      <w:r w:rsidR="00512F39" w:rsidRPr="007F00D3">
        <w:rPr>
          <w:rFonts w:ascii="Book Antiqua" w:hAnsi="Book Antiqua" w:cs="Times New Roman"/>
          <w:b/>
          <w:i/>
          <w:kern w:val="0"/>
          <w:sz w:val="24"/>
          <w:szCs w:val="24"/>
        </w:rPr>
        <w:t>, except miR-320e,</w:t>
      </w:r>
      <w:r w:rsidRPr="007F00D3">
        <w:rPr>
          <w:rFonts w:ascii="Book Antiqua" w:hAnsi="Book Antiqua" w:cs="Times New Roman"/>
          <w:b/>
          <w:i/>
          <w:kern w:val="0"/>
          <w:sz w:val="24"/>
          <w:szCs w:val="24"/>
        </w:rPr>
        <w:t xml:space="preserve"> inhibits cell proliferation</w:t>
      </w:r>
    </w:p>
    <w:p w14:paraId="091502B8" w14:textId="6E0037E2" w:rsidR="006431B4" w:rsidRPr="007F00D3" w:rsidRDefault="006431B4" w:rsidP="00DE4DA6">
      <w:pPr>
        <w:autoSpaceDE w:val="0"/>
        <w:autoSpaceDN w:val="0"/>
        <w:adjustRightInd w:val="0"/>
        <w:snapToGrid w:val="0"/>
        <w:spacing w:line="360" w:lineRule="auto"/>
        <w:rPr>
          <w:rFonts w:ascii="Book Antiqua" w:eastAsia="AdvGulliv-R" w:hAnsi="Book Antiqua" w:cs="Times New Roman"/>
          <w:kern w:val="0"/>
          <w:sz w:val="24"/>
          <w:szCs w:val="24"/>
        </w:rPr>
      </w:pPr>
      <w:r w:rsidRPr="007F00D3">
        <w:rPr>
          <w:rFonts w:ascii="Book Antiqua" w:hAnsi="Book Antiqua" w:cs="Times New Roman"/>
          <w:kern w:val="0"/>
          <w:sz w:val="24"/>
          <w:szCs w:val="24"/>
        </w:rPr>
        <w:t>To reveal the role of the miR-320 family in CRC, cell proliferations in SW480 transfected with</w:t>
      </w:r>
      <w:r w:rsidR="00512F39" w:rsidRPr="007F00D3">
        <w:rPr>
          <w:rFonts w:ascii="Book Antiqua" w:hAnsi="Book Antiqua" w:cs="Times New Roman"/>
          <w:kern w:val="0"/>
          <w:sz w:val="24"/>
          <w:szCs w:val="24"/>
        </w:rPr>
        <w:t xml:space="preserve"> the</w:t>
      </w:r>
      <w:r w:rsidRPr="007F00D3">
        <w:rPr>
          <w:rFonts w:ascii="Book Antiqua" w:hAnsi="Book Antiqua" w:cs="Times New Roman"/>
          <w:kern w:val="0"/>
          <w:sz w:val="24"/>
          <w:szCs w:val="24"/>
        </w:rPr>
        <w:t xml:space="preserve"> miR-320 family </w:t>
      </w:r>
      <w:r w:rsidR="00512F39" w:rsidRPr="007F00D3">
        <w:rPr>
          <w:rFonts w:ascii="Book Antiqua" w:hAnsi="Book Antiqua" w:cs="Times New Roman"/>
          <w:kern w:val="0"/>
          <w:sz w:val="24"/>
          <w:szCs w:val="24"/>
        </w:rPr>
        <w:t>were</w:t>
      </w:r>
      <w:r w:rsidRPr="007F00D3">
        <w:rPr>
          <w:rFonts w:ascii="Book Antiqua" w:hAnsi="Book Antiqua" w:cs="Times New Roman"/>
          <w:kern w:val="0"/>
          <w:sz w:val="24"/>
          <w:szCs w:val="24"/>
        </w:rPr>
        <w:t xml:space="preserve"> analyzed by MTS assay for 5 d. </w:t>
      </w:r>
      <w:r w:rsidRPr="007F00D3">
        <w:rPr>
          <w:rFonts w:ascii="Book Antiqua" w:eastAsia="AdvGulliv-R" w:hAnsi="Book Antiqua" w:cs="Times New Roman"/>
          <w:kern w:val="0"/>
          <w:sz w:val="24"/>
          <w:szCs w:val="24"/>
        </w:rPr>
        <w:t>Overexpression of miR-320a, 320b, 320c</w:t>
      </w:r>
      <w:r w:rsidR="00512F39" w:rsidRPr="007F00D3">
        <w:rPr>
          <w:rFonts w:ascii="Book Antiqua" w:eastAsia="AdvGulliv-R" w:hAnsi="Book Antiqua" w:cs="Times New Roman"/>
          <w:kern w:val="0"/>
          <w:sz w:val="24"/>
          <w:szCs w:val="24"/>
        </w:rPr>
        <w:t>,</w:t>
      </w:r>
      <w:r w:rsidRPr="007F00D3">
        <w:rPr>
          <w:rFonts w:ascii="Book Antiqua" w:eastAsia="AdvGulliv-R" w:hAnsi="Book Antiqua" w:cs="Times New Roman"/>
          <w:kern w:val="0"/>
          <w:sz w:val="24"/>
          <w:szCs w:val="24"/>
        </w:rPr>
        <w:t xml:space="preserve"> or 320</w:t>
      </w:r>
      <w:r w:rsidR="00B5212C" w:rsidRPr="007F00D3">
        <w:rPr>
          <w:rFonts w:ascii="Book Antiqua" w:eastAsia="AdvGulliv-R" w:hAnsi="Book Antiqua" w:cs="Times New Roman"/>
          <w:kern w:val="0"/>
          <w:sz w:val="24"/>
          <w:szCs w:val="24"/>
        </w:rPr>
        <w:t xml:space="preserve">d </w:t>
      </w:r>
      <w:r w:rsidRPr="007F00D3">
        <w:rPr>
          <w:rFonts w:ascii="Book Antiqua" w:eastAsia="AdvGulliv-R" w:hAnsi="Book Antiqua" w:cs="Times New Roman"/>
          <w:kern w:val="0"/>
          <w:sz w:val="24"/>
          <w:szCs w:val="24"/>
        </w:rPr>
        <w:t xml:space="preserve">significantly inhibited </w:t>
      </w:r>
      <w:r w:rsidR="00462EC7" w:rsidRPr="007F00D3">
        <w:rPr>
          <w:rFonts w:ascii="Book Antiqua" w:eastAsia="AdvGulliv-R" w:hAnsi="Book Antiqua" w:cs="Times New Roman"/>
          <w:kern w:val="0"/>
          <w:sz w:val="24"/>
          <w:szCs w:val="24"/>
        </w:rPr>
        <w:t xml:space="preserve">the </w:t>
      </w:r>
      <w:r w:rsidRPr="007F00D3">
        <w:rPr>
          <w:rFonts w:ascii="Book Antiqua" w:eastAsia="AdvGulliv-R" w:hAnsi="Book Antiqua" w:cs="Times New Roman"/>
          <w:kern w:val="0"/>
          <w:sz w:val="24"/>
          <w:szCs w:val="24"/>
        </w:rPr>
        <w:t>cell growth of SW480 (</w:t>
      </w:r>
      <w:r w:rsidR="00DE4DA6" w:rsidRPr="007F00D3">
        <w:rPr>
          <w:rFonts w:ascii="Book Antiqua" w:hAnsi="Book Antiqua" w:cs="Times New Roman"/>
          <w:kern w:val="0"/>
          <w:sz w:val="24"/>
          <w:szCs w:val="24"/>
        </w:rPr>
        <w:t>Fig</w:t>
      </w:r>
      <w:r w:rsidR="00DE4DA6" w:rsidRPr="007F00D3">
        <w:rPr>
          <w:rFonts w:ascii="Book Antiqua" w:eastAsia="宋体" w:hAnsi="Book Antiqua" w:cs="Times New Roman" w:hint="eastAsia"/>
          <w:kern w:val="0"/>
          <w:sz w:val="24"/>
          <w:szCs w:val="24"/>
          <w:lang w:eastAsia="zh-CN"/>
        </w:rPr>
        <w:t>ure</w:t>
      </w:r>
      <w:r w:rsidR="00512F39" w:rsidRPr="007F00D3">
        <w:rPr>
          <w:rFonts w:ascii="Book Antiqua" w:eastAsia="AdvGulliv-R" w:hAnsi="Book Antiqua" w:cs="Times New Roman"/>
          <w:kern w:val="0"/>
          <w:sz w:val="24"/>
          <w:szCs w:val="24"/>
        </w:rPr>
        <w:t xml:space="preserve"> </w:t>
      </w:r>
      <w:r w:rsidR="00FE367F" w:rsidRPr="007F00D3">
        <w:rPr>
          <w:rFonts w:ascii="Book Antiqua" w:eastAsia="AdvGulliv-R" w:hAnsi="Book Antiqua" w:cs="Times New Roman"/>
          <w:kern w:val="0"/>
          <w:sz w:val="24"/>
          <w:szCs w:val="24"/>
        </w:rPr>
        <w:t>3</w:t>
      </w:r>
      <w:r w:rsidRPr="007F00D3">
        <w:rPr>
          <w:rFonts w:ascii="Book Antiqua" w:eastAsia="AdvGulliv-R" w:hAnsi="Book Antiqua" w:cs="Times New Roman"/>
          <w:kern w:val="0"/>
          <w:sz w:val="24"/>
          <w:szCs w:val="24"/>
        </w:rPr>
        <w:t>)</w:t>
      </w:r>
      <w:r w:rsidRPr="007F00D3">
        <w:rPr>
          <w:rFonts w:ascii="Book Antiqua" w:hAnsi="Book Antiqua" w:cs="Times New Roman"/>
          <w:kern w:val="0"/>
          <w:sz w:val="24"/>
          <w:szCs w:val="24"/>
        </w:rPr>
        <w:t xml:space="preserve">, and inhibition of </w:t>
      </w:r>
      <w:r w:rsidR="00512F39" w:rsidRPr="007F00D3">
        <w:rPr>
          <w:rFonts w:ascii="Book Antiqua" w:hAnsi="Book Antiqua" w:cs="Times New Roman"/>
          <w:kern w:val="0"/>
          <w:sz w:val="24"/>
          <w:szCs w:val="24"/>
        </w:rPr>
        <w:t xml:space="preserve">these miRNA </w:t>
      </w:r>
      <w:r w:rsidRPr="007F00D3">
        <w:rPr>
          <w:rFonts w:ascii="Book Antiqua" w:eastAsia="AdvGulliv-R" w:hAnsi="Book Antiqua" w:cs="Times New Roman"/>
          <w:kern w:val="0"/>
          <w:sz w:val="24"/>
          <w:szCs w:val="24"/>
        </w:rPr>
        <w:t>significantly</w:t>
      </w:r>
      <w:r w:rsidRPr="007F00D3">
        <w:rPr>
          <w:rFonts w:ascii="Book Antiqua" w:hAnsi="Book Antiqua" w:cs="Times New Roman"/>
          <w:kern w:val="0"/>
          <w:sz w:val="24"/>
          <w:szCs w:val="24"/>
        </w:rPr>
        <w:t xml:space="preserve"> promoted proliferation of SW480</w:t>
      </w:r>
      <w:r w:rsidR="00B5212C" w:rsidRPr="007F00D3">
        <w:rPr>
          <w:rFonts w:ascii="Book Antiqua" w:hAnsi="Book Antiqua" w:cs="Times New Roman"/>
          <w:kern w:val="0"/>
          <w:sz w:val="24"/>
          <w:szCs w:val="24"/>
        </w:rPr>
        <w:t xml:space="preserve"> (data not shown</w:t>
      </w:r>
      <w:r w:rsidRPr="007F00D3">
        <w:rPr>
          <w:rFonts w:ascii="Book Antiqua" w:hAnsi="Book Antiqua" w:cs="Times New Roman"/>
          <w:kern w:val="0"/>
          <w:sz w:val="24"/>
          <w:szCs w:val="24"/>
        </w:rPr>
        <w:t>)</w:t>
      </w:r>
      <w:r w:rsidR="00B5212C" w:rsidRPr="007F00D3">
        <w:rPr>
          <w:rFonts w:ascii="Book Antiqua" w:hAnsi="Book Antiqua" w:cs="Times New Roman"/>
          <w:kern w:val="0"/>
          <w:sz w:val="24"/>
          <w:szCs w:val="24"/>
        </w:rPr>
        <w:t xml:space="preserve">. </w:t>
      </w:r>
      <w:r w:rsidRPr="007F00D3">
        <w:rPr>
          <w:rFonts w:ascii="Book Antiqua" w:hAnsi="Book Antiqua" w:cs="Times New Roman"/>
          <w:kern w:val="0"/>
          <w:sz w:val="24"/>
          <w:szCs w:val="24"/>
        </w:rPr>
        <w:t xml:space="preserve">However, these findings were not </w:t>
      </w:r>
      <w:r w:rsidRPr="007F00D3">
        <w:rPr>
          <w:rStyle w:val="hps"/>
          <w:rFonts w:ascii="Book Antiqua" w:hAnsi="Book Antiqua" w:cs="Times New Roman"/>
          <w:sz w:val="24"/>
          <w:szCs w:val="24"/>
        </w:rPr>
        <w:t>observed</w:t>
      </w:r>
      <w:r w:rsidRPr="007F00D3">
        <w:rPr>
          <w:rFonts w:ascii="Book Antiqua" w:hAnsi="Book Antiqua" w:cs="Times New Roman"/>
          <w:sz w:val="24"/>
          <w:szCs w:val="24"/>
        </w:rPr>
        <w:t xml:space="preserve"> </w:t>
      </w:r>
      <w:r w:rsidR="00512F39" w:rsidRPr="007F00D3">
        <w:rPr>
          <w:rStyle w:val="hps"/>
          <w:rFonts w:ascii="Book Antiqua" w:hAnsi="Book Antiqua" w:cs="Times New Roman"/>
          <w:sz w:val="24"/>
          <w:szCs w:val="24"/>
        </w:rPr>
        <w:t xml:space="preserve">with </w:t>
      </w:r>
      <w:r w:rsidRPr="007F00D3">
        <w:rPr>
          <w:rStyle w:val="hps"/>
          <w:rFonts w:ascii="Book Antiqua" w:hAnsi="Book Antiqua" w:cs="Times New Roman"/>
          <w:sz w:val="24"/>
          <w:szCs w:val="24"/>
        </w:rPr>
        <w:t>miR-320e.</w:t>
      </w:r>
    </w:p>
    <w:p w14:paraId="061609D7" w14:textId="77777777" w:rsidR="006431B4" w:rsidRPr="007F00D3" w:rsidRDefault="006431B4" w:rsidP="00DE4DA6">
      <w:pPr>
        <w:autoSpaceDE w:val="0"/>
        <w:autoSpaceDN w:val="0"/>
        <w:adjustRightInd w:val="0"/>
        <w:snapToGrid w:val="0"/>
        <w:spacing w:line="360" w:lineRule="auto"/>
        <w:rPr>
          <w:rFonts w:ascii="Book Antiqua" w:hAnsi="Book Antiqua" w:cs="Times New Roman"/>
          <w:kern w:val="0"/>
          <w:sz w:val="24"/>
          <w:szCs w:val="24"/>
        </w:rPr>
      </w:pPr>
    </w:p>
    <w:p w14:paraId="16842B0A" w14:textId="1ABA6935" w:rsidR="006431B4" w:rsidRPr="007F00D3" w:rsidRDefault="006431B4" w:rsidP="00DE4DA6">
      <w:pPr>
        <w:autoSpaceDE w:val="0"/>
        <w:autoSpaceDN w:val="0"/>
        <w:adjustRightInd w:val="0"/>
        <w:snapToGrid w:val="0"/>
        <w:spacing w:line="360" w:lineRule="auto"/>
        <w:rPr>
          <w:rFonts w:ascii="Book Antiqua" w:eastAsia="AdvGulliv-I" w:hAnsi="Book Antiqua" w:cs="Times New Roman"/>
          <w:b/>
          <w:i/>
          <w:kern w:val="0"/>
          <w:sz w:val="24"/>
          <w:szCs w:val="24"/>
        </w:rPr>
      </w:pPr>
      <w:proofErr w:type="gramStart"/>
      <w:r w:rsidRPr="007F00D3">
        <w:rPr>
          <w:rFonts w:ascii="Book Antiqua" w:eastAsia="AdvGulliv-I" w:hAnsi="Book Antiqua" w:cs="Times New Roman"/>
          <w:b/>
          <w:i/>
          <w:kern w:val="0"/>
          <w:sz w:val="24"/>
          <w:szCs w:val="24"/>
        </w:rPr>
        <w:t>miR</w:t>
      </w:r>
      <w:proofErr w:type="gramEnd"/>
      <w:r w:rsidRPr="007F00D3">
        <w:rPr>
          <w:rFonts w:ascii="Book Antiqua" w:eastAsia="AdvGulliv-I" w:hAnsi="Book Antiqua" w:cs="Times New Roman"/>
          <w:b/>
          <w:i/>
          <w:kern w:val="0"/>
          <w:sz w:val="24"/>
          <w:szCs w:val="24"/>
        </w:rPr>
        <w:t>-320a targets CDK6</w:t>
      </w:r>
    </w:p>
    <w:p w14:paraId="1F766782" w14:textId="5FC5EE29" w:rsidR="00923135" w:rsidRPr="007F00D3" w:rsidRDefault="006431B4" w:rsidP="00DE4DA6">
      <w:pPr>
        <w:autoSpaceDE w:val="0"/>
        <w:autoSpaceDN w:val="0"/>
        <w:adjustRightInd w:val="0"/>
        <w:snapToGrid w:val="0"/>
        <w:spacing w:line="360" w:lineRule="auto"/>
        <w:rPr>
          <w:rFonts w:ascii="Book Antiqua" w:eastAsia="AdvGulliv-R" w:hAnsi="Book Antiqua" w:cs="Times New Roman"/>
          <w:kern w:val="0"/>
          <w:sz w:val="24"/>
          <w:szCs w:val="24"/>
          <w:shd w:val="clear" w:color="auto" w:fill="92D050"/>
        </w:rPr>
      </w:pPr>
      <w:r w:rsidRPr="007F00D3">
        <w:rPr>
          <w:rStyle w:val="hps"/>
          <w:rFonts w:ascii="Book Antiqua" w:hAnsi="Book Antiqua" w:cs="Times New Roman"/>
          <w:sz w:val="24"/>
          <w:szCs w:val="24"/>
        </w:rPr>
        <w:t>To find</w:t>
      </w:r>
      <w:r w:rsidRPr="007F00D3">
        <w:rPr>
          <w:rFonts w:ascii="Book Antiqua" w:hAnsi="Book Antiqua" w:cs="Times New Roman"/>
          <w:sz w:val="24"/>
          <w:szCs w:val="24"/>
        </w:rPr>
        <w:t xml:space="preserve"> </w:t>
      </w:r>
      <w:r w:rsidRPr="007F00D3">
        <w:rPr>
          <w:rStyle w:val="hps"/>
          <w:rFonts w:ascii="Book Antiqua" w:hAnsi="Book Antiqua" w:cs="Times New Roman"/>
          <w:sz w:val="24"/>
          <w:szCs w:val="24"/>
        </w:rPr>
        <w:t>a target gene</w:t>
      </w:r>
      <w:r w:rsidRPr="007F00D3">
        <w:rPr>
          <w:rFonts w:ascii="Book Antiqua" w:hAnsi="Book Antiqua" w:cs="Times New Roman"/>
          <w:sz w:val="24"/>
          <w:szCs w:val="24"/>
        </w:rPr>
        <w:t xml:space="preserve"> </w:t>
      </w:r>
      <w:r w:rsidRPr="007F00D3">
        <w:rPr>
          <w:rStyle w:val="hps"/>
          <w:rFonts w:ascii="Book Antiqua" w:hAnsi="Book Antiqua" w:cs="Times New Roman"/>
          <w:sz w:val="24"/>
          <w:szCs w:val="24"/>
        </w:rPr>
        <w:t>of</w:t>
      </w:r>
      <w:r w:rsidR="00512F39" w:rsidRPr="007F00D3">
        <w:rPr>
          <w:rStyle w:val="hps"/>
          <w:rFonts w:ascii="Book Antiqua" w:hAnsi="Book Antiqua" w:cs="Times New Roman"/>
          <w:sz w:val="24"/>
          <w:szCs w:val="24"/>
        </w:rPr>
        <w:t xml:space="preserve"> the</w:t>
      </w:r>
      <w:r w:rsidRPr="007F00D3">
        <w:rPr>
          <w:rFonts w:ascii="Book Antiqua" w:hAnsi="Book Antiqua" w:cs="Times New Roman"/>
          <w:sz w:val="24"/>
          <w:szCs w:val="24"/>
        </w:rPr>
        <w:t xml:space="preserve"> </w:t>
      </w:r>
      <w:r w:rsidRPr="007F00D3">
        <w:rPr>
          <w:rStyle w:val="hps"/>
          <w:rFonts w:ascii="Book Antiqua" w:hAnsi="Book Antiqua" w:cs="Times New Roman"/>
          <w:sz w:val="24"/>
          <w:szCs w:val="24"/>
        </w:rPr>
        <w:t>miR-320 family,</w:t>
      </w:r>
      <w:r w:rsidRPr="007F00D3">
        <w:rPr>
          <w:rFonts w:ascii="Book Antiqua" w:hAnsi="Book Antiqua" w:cs="Times New Roman"/>
          <w:sz w:val="24"/>
          <w:szCs w:val="24"/>
        </w:rPr>
        <w:t xml:space="preserve"> we used miR-320a as a </w:t>
      </w:r>
      <w:r w:rsidRPr="007F00D3">
        <w:rPr>
          <w:rStyle w:val="hps"/>
          <w:rFonts w:ascii="Book Antiqua" w:hAnsi="Book Antiqua" w:cs="Times New Roman"/>
          <w:sz w:val="24"/>
          <w:szCs w:val="24"/>
        </w:rPr>
        <w:t>representative</w:t>
      </w:r>
      <w:r w:rsidRPr="007F00D3">
        <w:rPr>
          <w:rFonts w:ascii="Book Antiqua" w:hAnsi="Book Antiqua" w:cs="Times New Roman"/>
          <w:sz w:val="24"/>
          <w:szCs w:val="24"/>
        </w:rPr>
        <w:t xml:space="preserve"> </w:t>
      </w:r>
      <w:r w:rsidR="00512F39" w:rsidRPr="007F00D3">
        <w:rPr>
          <w:rStyle w:val="hps"/>
          <w:rFonts w:ascii="Book Antiqua" w:hAnsi="Book Antiqua" w:cs="Times New Roman"/>
          <w:sz w:val="24"/>
          <w:szCs w:val="24"/>
        </w:rPr>
        <w:t xml:space="preserve">of the </w:t>
      </w:r>
      <w:r w:rsidRPr="007F00D3">
        <w:rPr>
          <w:rFonts w:ascii="Book Antiqua" w:hAnsi="Book Antiqua" w:cs="Times New Roman"/>
          <w:sz w:val="24"/>
          <w:szCs w:val="24"/>
        </w:rPr>
        <w:t>miR-</w:t>
      </w:r>
      <w:r w:rsidRPr="007F00D3">
        <w:rPr>
          <w:rStyle w:val="hps"/>
          <w:rFonts w:ascii="Book Antiqua" w:hAnsi="Book Antiqua" w:cs="Times New Roman"/>
          <w:sz w:val="24"/>
          <w:szCs w:val="24"/>
        </w:rPr>
        <w:t>320 family in microarray gene expression analysis and miRNA target prediction</w:t>
      </w:r>
      <w:r w:rsidRPr="007F00D3">
        <w:rPr>
          <w:rFonts w:ascii="Book Antiqua" w:hAnsi="Book Antiqua" w:cs="Times New Roman"/>
          <w:sz w:val="24"/>
          <w:szCs w:val="24"/>
        </w:rPr>
        <w:t>.</w:t>
      </w:r>
      <w:r w:rsidRPr="007F00D3" w:rsidDel="00C74DC2">
        <w:rPr>
          <w:rFonts w:ascii="Book Antiqua" w:hAnsi="Book Antiqua" w:cs="Times New Roman"/>
          <w:sz w:val="24"/>
          <w:szCs w:val="24"/>
        </w:rPr>
        <w:t xml:space="preserve"> </w:t>
      </w:r>
      <w:r w:rsidRPr="007F00D3">
        <w:rPr>
          <w:rStyle w:val="hps"/>
          <w:rFonts w:ascii="Book Antiqua" w:hAnsi="Book Antiqua" w:cs="Times New Roman"/>
          <w:sz w:val="24"/>
          <w:szCs w:val="24"/>
        </w:rPr>
        <w:t xml:space="preserve">Before the gene expression analysis, we confirmed </w:t>
      </w:r>
      <w:r w:rsidR="00512F39" w:rsidRPr="007F00D3">
        <w:rPr>
          <w:rStyle w:val="hps"/>
          <w:rFonts w:ascii="Book Antiqua" w:hAnsi="Book Antiqua" w:cs="Times New Roman"/>
          <w:sz w:val="24"/>
          <w:szCs w:val="24"/>
        </w:rPr>
        <w:t xml:space="preserve">that </w:t>
      </w:r>
      <w:r w:rsidRPr="007F00D3">
        <w:rPr>
          <w:rStyle w:val="hps"/>
          <w:rFonts w:ascii="Book Antiqua" w:hAnsi="Book Antiqua" w:cs="Times New Roman"/>
          <w:sz w:val="24"/>
          <w:szCs w:val="24"/>
        </w:rPr>
        <w:t xml:space="preserve">the expression </w:t>
      </w:r>
      <w:r w:rsidRPr="007F00D3">
        <w:rPr>
          <w:rFonts w:ascii="Book Antiqua" w:eastAsia="AdvGulliv-R" w:hAnsi="Book Antiqua" w:cs="Times New Roman"/>
          <w:kern w:val="0"/>
          <w:sz w:val="24"/>
          <w:szCs w:val="24"/>
        </w:rPr>
        <w:t>of miR-320a in SW480 cells transfected with miR-320a mimics was in</w:t>
      </w:r>
      <w:r w:rsidR="009376BF" w:rsidRPr="007F00D3">
        <w:rPr>
          <w:rFonts w:ascii="Book Antiqua" w:eastAsia="AdvGulliv-R" w:hAnsi="Book Antiqua" w:cs="Times New Roman"/>
          <w:kern w:val="0"/>
          <w:sz w:val="24"/>
          <w:szCs w:val="24"/>
        </w:rPr>
        <w:t xml:space="preserve">creased </w:t>
      </w:r>
      <w:r w:rsidR="00512F39" w:rsidRPr="007F00D3">
        <w:rPr>
          <w:rFonts w:ascii="Book Antiqua" w:eastAsia="AdvGulliv-R" w:hAnsi="Book Antiqua" w:cs="Times New Roman"/>
          <w:kern w:val="0"/>
          <w:sz w:val="24"/>
          <w:szCs w:val="24"/>
        </w:rPr>
        <w:t>by approximately</w:t>
      </w:r>
      <w:r w:rsidR="00E679AB" w:rsidRPr="007F00D3">
        <w:rPr>
          <w:rFonts w:ascii="Book Antiqua" w:eastAsia="AdvGulliv-R" w:hAnsi="Book Antiqua" w:cs="Times New Roman"/>
          <w:kern w:val="0"/>
          <w:sz w:val="24"/>
          <w:szCs w:val="24"/>
        </w:rPr>
        <w:t>1600</w:t>
      </w:r>
      <w:r w:rsidR="00512F39" w:rsidRPr="007F00D3">
        <w:rPr>
          <w:rFonts w:ascii="Book Antiqua" w:eastAsia="AdvGulliv-R" w:hAnsi="Book Antiqua" w:cs="Times New Roman"/>
          <w:kern w:val="0"/>
          <w:sz w:val="24"/>
          <w:szCs w:val="24"/>
        </w:rPr>
        <w:t>-</w:t>
      </w:r>
      <w:r w:rsidR="00E679AB" w:rsidRPr="007F00D3">
        <w:rPr>
          <w:rFonts w:ascii="Book Antiqua" w:eastAsia="AdvGulliv-R" w:hAnsi="Book Antiqua" w:cs="Times New Roman"/>
          <w:kern w:val="0"/>
          <w:sz w:val="24"/>
          <w:szCs w:val="24"/>
        </w:rPr>
        <w:t xml:space="preserve">fold </w:t>
      </w:r>
      <w:r w:rsidR="009376BF" w:rsidRPr="007F00D3">
        <w:rPr>
          <w:rFonts w:ascii="Book Antiqua" w:eastAsia="AdvGulliv-R" w:hAnsi="Book Antiqua" w:cs="Times New Roman"/>
          <w:kern w:val="0"/>
          <w:sz w:val="24"/>
          <w:szCs w:val="24"/>
        </w:rPr>
        <w:t xml:space="preserve">compared with </w:t>
      </w:r>
      <w:r w:rsidR="006E30DE" w:rsidRPr="007F00D3">
        <w:rPr>
          <w:rFonts w:ascii="Book Antiqua" w:eastAsia="AdvGulliv-R" w:hAnsi="Book Antiqua" w:cs="Times New Roman"/>
          <w:kern w:val="0"/>
          <w:sz w:val="24"/>
          <w:szCs w:val="24"/>
        </w:rPr>
        <w:t xml:space="preserve">that in </w:t>
      </w:r>
      <w:r w:rsidR="009376BF" w:rsidRPr="007F00D3">
        <w:rPr>
          <w:rFonts w:ascii="Book Antiqua" w:eastAsia="AdvGulliv-R" w:hAnsi="Book Antiqua" w:cs="Times New Roman"/>
          <w:kern w:val="0"/>
          <w:sz w:val="24"/>
          <w:szCs w:val="24"/>
        </w:rPr>
        <w:t xml:space="preserve">controls. </w:t>
      </w:r>
      <w:r w:rsidRPr="007F00D3">
        <w:rPr>
          <w:rFonts w:ascii="Book Antiqua" w:hAnsi="Book Antiqua" w:cs="Times New Roman"/>
          <w:kern w:val="0"/>
          <w:sz w:val="24"/>
          <w:szCs w:val="24"/>
        </w:rPr>
        <w:t xml:space="preserve">Next, the gene expression analysis of SW480 with </w:t>
      </w:r>
      <w:r w:rsidR="006E30DE" w:rsidRPr="007F00D3">
        <w:rPr>
          <w:rFonts w:ascii="Book Antiqua" w:hAnsi="Book Antiqua" w:cs="Times New Roman"/>
          <w:kern w:val="0"/>
          <w:sz w:val="24"/>
          <w:szCs w:val="24"/>
        </w:rPr>
        <w:t xml:space="preserve">a </w:t>
      </w:r>
      <w:r w:rsidRPr="007F00D3">
        <w:rPr>
          <w:rFonts w:ascii="Book Antiqua" w:hAnsi="Book Antiqua" w:cs="Times New Roman"/>
          <w:kern w:val="0"/>
          <w:sz w:val="24"/>
          <w:szCs w:val="24"/>
        </w:rPr>
        <w:t>mimic control or miR</w:t>
      </w:r>
      <w:r w:rsidR="00CB6B23" w:rsidRPr="007F00D3">
        <w:rPr>
          <w:rFonts w:ascii="Book Antiqua" w:hAnsi="Book Antiqua" w:cs="Times New Roman"/>
          <w:kern w:val="0"/>
          <w:sz w:val="24"/>
          <w:szCs w:val="24"/>
        </w:rPr>
        <w:t>-</w:t>
      </w:r>
      <w:r w:rsidRPr="007F00D3">
        <w:rPr>
          <w:rFonts w:ascii="Book Antiqua" w:hAnsi="Book Antiqua" w:cs="Times New Roman"/>
          <w:kern w:val="0"/>
          <w:sz w:val="24"/>
          <w:szCs w:val="24"/>
        </w:rPr>
        <w:t xml:space="preserve">320a mimics was </w:t>
      </w:r>
      <w:r w:rsidR="0002207F" w:rsidRPr="007F00D3">
        <w:rPr>
          <w:rFonts w:ascii="Book Antiqua" w:hAnsi="Book Antiqua" w:cs="Times New Roman"/>
          <w:kern w:val="0"/>
          <w:sz w:val="24"/>
          <w:szCs w:val="24"/>
        </w:rPr>
        <w:t xml:space="preserve">conducted </w:t>
      </w:r>
      <w:r w:rsidR="006E30DE" w:rsidRPr="007F00D3">
        <w:rPr>
          <w:rFonts w:ascii="Book Antiqua" w:hAnsi="Book Antiqua" w:cs="Times New Roman"/>
          <w:kern w:val="0"/>
          <w:sz w:val="24"/>
          <w:szCs w:val="24"/>
        </w:rPr>
        <w:t>using</w:t>
      </w:r>
      <w:r w:rsidRPr="007F00D3">
        <w:rPr>
          <w:rFonts w:ascii="Book Antiqua" w:hAnsi="Book Antiqua" w:cs="Times New Roman"/>
          <w:kern w:val="0"/>
          <w:sz w:val="24"/>
          <w:szCs w:val="24"/>
        </w:rPr>
        <w:t xml:space="preserve"> microarray, </w:t>
      </w:r>
      <w:r w:rsidR="0002207F" w:rsidRPr="007F00D3">
        <w:rPr>
          <w:rFonts w:ascii="Book Antiqua" w:hAnsi="Book Antiqua" w:cs="Times New Roman"/>
          <w:kern w:val="0"/>
          <w:sz w:val="24"/>
          <w:szCs w:val="24"/>
        </w:rPr>
        <w:t xml:space="preserve">and </w:t>
      </w:r>
      <w:r w:rsidRPr="007F00D3">
        <w:rPr>
          <w:rFonts w:ascii="Book Antiqua" w:hAnsi="Book Antiqua" w:cs="Times New Roman"/>
          <w:kern w:val="0"/>
          <w:sz w:val="24"/>
          <w:szCs w:val="24"/>
        </w:rPr>
        <w:t xml:space="preserve">the expressions of </w:t>
      </w:r>
      <w:r w:rsidRPr="007F00D3">
        <w:rPr>
          <w:rStyle w:val="hps"/>
          <w:rFonts w:ascii="Book Antiqua" w:hAnsi="Book Antiqua" w:cs="Times New Roman"/>
          <w:sz w:val="24"/>
          <w:szCs w:val="24"/>
        </w:rPr>
        <w:t>497</w:t>
      </w:r>
      <w:r w:rsidRPr="007F00D3">
        <w:rPr>
          <w:rFonts w:ascii="Book Antiqua" w:hAnsi="Book Antiqua" w:cs="Times New Roman"/>
          <w:sz w:val="24"/>
          <w:szCs w:val="24"/>
        </w:rPr>
        <w:t xml:space="preserve"> </w:t>
      </w:r>
      <w:r w:rsidRPr="007F00D3">
        <w:rPr>
          <w:rStyle w:val="hps"/>
          <w:rFonts w:ascii="Book Antiqua" w:hAnsi="Book Antiqua" w:cs="Times New Roman"/>
          <w:sz w:val="24"/>
          <w:szCs w:val="24"/>
        </w:rPr>
        <w:t xml:space="preserve">genes were </w:t>
      </w:r>
      <w:r w:rsidR="0002207F" w:rsidRPr="007F00D3">
        <w:rPr>
          <w:rStyle w:val="hps"/>
          <w:rFonts w:ascii="Book Antiqua" w:hAnsi="Book Antiqua" w:cs="Times New Roman"/>
          <w:sz w:val="24"/>
          <w:szCs w:val="24"/>
        </w:rPr>
        <w:t xml:space="preserve">found to be </w:t>
      </w:r>
      <w:r w:rsidRPr="007F00D3">
        <w:rPr>
          <w:rStyle w:val="hps"/>
          <w:rFonts w:ascii="Book Antiqua" w:hAnsi="Book Antiqua" w:cs="Times New Roman"/>
          <w:sz w:val="24"/>
          <w:szCs w:val="24"/>
        </w:rPr>
        <w:t>decreased in SW480 with miR-320a mimics (</w:t>
      </w:r>
      <w:r w:rsidR="0002207F" w:rsidRPr="007F00D3">
        <w:rPr>
          <w:rStyle w:val="hps"/>
          <w:rFonts w:ascii="Book Antiqua" w:hAnsi="Book Antiqua" w:cs="Times New Roman"/>
          <w:sz w:val="24"/>
          <w:szCs w:val="24"/>
        </w:rPr>
        <w:t>fold-</w:t>
      </w:r>
      <w:r w:rsidR="001343CD" w:rsidRPr="007F00D3">
        <w:rPr>
          <w:rStyle w:val="hps"/>
          <w:rFonts w:ascii="Book Antiqua" w:hAnsi="Book Antiqua" w:cs="Times New Roman"/>
          <w:sz w:val="24"/>
          <w:szCs w:val="24"/>
        </w:rPr>
        <w:t>change</w:t>
      </w:r>
      <w:r w:rsidR="0002207F" w:rsidRPr="007F00D3">
        <w:rPr>
          <w:rStyle w:val="hps"/>
          <w:rFonts w:ascii="Book Antiqua" w:hAnsi="Book Antiqua" w:cs="Times New Roman"/>
          <w:sz w:val="24"/>
          <w:szCs w:val="24"/>
        </w:rPr>
        <w:t xml:space="preserve"> </w:t>
      </w:r>
      <w:r w:rsidRPr="007F00D3">
        <w:rPr>
          <w:rStyle w:val="hps"/>
          <w:rFonts w:ascii="Book Antiqua" w:hAnsi="Book Antiqua" w:cs="Times New Roman"/>
          <w:sz w:val="24"/>
          <w:szCs w:val="24"/>
        </w:rPr>
        <w:t>&lt;</w:t>
      </w:r>
      <w:r w:rsidR="0002207F" w:rsidRPr="007F00D3">
        <w:rPr>
          <w:rStyle w:val="hps"/>
          <w:rFonts w:ascii="Book Antiqua" w:hAnsi="Book Antiqua" w:cs="Times New Roman"/>
          <w:sz w:val="24"/>
          <w:szCs w:val="24"/>
        </w:rPr>
        <w:t xml:space="preserve"> </w:t>
      </w:r>
      <w:r w:rsidRPr="007F00D3">
        <w:rPr>
          <w:rStyle w:val="hps"/>
          <w:rFonts w:ascii="Book Antiqua" w:hAnsi="Book Antiqua" w:cs="Times New Roman"/>
          <w:sz w:val="24"/>
          <w:szCs w:val="24"/>
        </w:rPr>
        <w:t>0.67).</w:t>
      </w:r>
      <w:r w:rsidRPr="007F00D3">
        <w:rPr>
          <w:rFonts w:ascii="Book Antiqua" w:hAnsi="Book Antiqua" w:cs="Times New Roman"/>
          <w:sz w:val="24"/>
          <w:szCs w:val="24"/>
        </w:rPr>
        <w:t xml:space="preserve"> In addition to these </w:t>
      </w:r>
      <w:r w:rsidR="0002207F" w:rsidRPr="007F00D3">
        <w:rPr>
          <w:rFonts w:ascii="Book Antiqua" w:hAnsi="Book Antiqua" w:cs="Times New Roman"/>
          <w:sz w:val="24"/>
          <w:szCs w:val="24"/>
        </w:rPr>
        <w:t>tests</w:t>
      </w:r>
      <w:r w:rsidRPr="007F00D3">
        <w:rPr>
          <w:rFonts w:ascii="Book Antiqua" w:hAnsi="Book Antiqua" w:cs="Times New Roman"/>
          <w:sz w:val="24"/>
          <w:szCs w:val="24"/>
        </w:rPr>
        <w:t>,</w:t>
      </w:r>
      <w:r w:rsidRPr="007F00D3">
        <w:rPr>
          <w:rFonts w:ascii="Book Antiqua" w:hAnsi="Book Antiqua" w:cs="Times New Roman"/>
          <w:kern w:val="0"/>
          <w:sz w:val="24"/>
          <w:szCs w:val="24"/>
        </w:rPr>
        <w:t xml:space="preserve"> we </w:t>
      </w:r>
      <w:r w:rsidR="0002207F" w:rsidRPr="007F00D3">
        <w:rPr>
          <w:rFonts w:ascii="Book Antiqua" w:hAnsi="Book Antiqua" w:cs="Times New Roman"/>
          <w:kern w:val="0"/>
          <w:sz w:val="24"/>
          <w:szCs w:val="24"/>
        </w:rPr>
        <w:t xml:space="preserve">conducted </w:t>
      </w:r>
      <w:proofErr w:type="spellStart"/>
      <w:r w:rsidR="00B54FF5" w:rsidRPr="007F00D3">
        <w:rPr>
          <w:rFonts w:ascii="Book Antiqua" w:hAnsi="Book Antiqua" w:cs="Times New Roman"/>
          <w:kern w:val="0"/>
          <w:sz w:val="24"/>
          <w:szCs w:val="24"/>
        </w:rPr>
        <w:t>TargetScan</w:t>
      </w:r>
      <w:proofErr w:type="spellEnd"/>
      <w:r w:rsidRPr="007F00D3">
        <w:rPr>
          <w:rFonts w:ascii="Book Antiqua" w:hAnsi="Book Antiqua" w:cs="Times New Roman"/>
          <w:kern w:val="0"/>
          <w:sz w:val="24"/>
          <w:szCs w:val="24"/>
        </w:rPr>
        <w:t xml:space="preserve"> and Pic tar </w:t>
      </w:r>
      <w:r w:rsidR="00A52345" w:rsidRPr="007F00D3">
        <w:rPr>
          <w:rFonts w:ascii="Book Antiqua" w:hAnsi="Book Antiqua" w:cs="Times New Roman"/>
          <w:kern w:val="0"/>
          <w:sz w:val="24"/>
          <w:szCs w:val="24"/>
        </w:rPr>
        <w:t xml:space="preserve">analyses </w:t>
      </w:r>
      <w:r w:rsidRPr="007F00D3">
        <w:rPr>
          <w:rFonts w:ascii="Book Antiqua" w:hAnsi="Book Antiqua" w:cs="Times New Roman"/>
          <w:kern w:val="0"/>
          <w:sz w:val="24"/>
          <w:szCs w:val="24"/>
        </w:rPr>
        <w:t>to detect potential targets of miR-320a</w:t>
      </w:r>
      <w:r w:rsidR="0002207F" w:rsidRPr="007F00D3">
        <w:rPr>
          <w:rFonts w:ascii="Book Antiqua" w:hAnsi="Book Antiqua" w:cs="Times New Roman"/>
          <w:kern w:val="0"/>
          <w:sz w:val="24"/>
          <w:szCs w:val="24"/>
        </w:rPr>
        <w:t xml:space="preserve">; </w:t>
      </w:r>
      <w:r w:rsidR="00FA0CB0" w:rsidRPr="007F00D3">
        <w:rPr>
          <w:rFonts w:ascii="Book Antiqua" w:eastAsia="TimesLTStd-Roman" w:hAnsi="Book Antiqua" w:cs="Times New Roman"/>
          <w:kern w:val="0"/>
          <w:sz w:val="24"/>
          <w:szCs w:val="24"/>
        </w:rPr>
        <w:t>seven</w:t>
      </w:r>
      <w:r w:rsidRPr="007F00D3">
        <w:rPr>
          <w:rFonts w:ascii="Book Antiqua" w:eastAsia="TimesLTStd-Roman" w:hAnsi="Book Antiqua" w:cs="Times New Roman"/>
          <w:kern w:val="0"/>
          <w:sz w:val="24"/>
          <w:szCs w:val="24"/>
        </w:rPr>
        <w:t xml:space="preserve"> genes</w:t>
      </w:r>
      <w:r w:rsidR="007409B0" w:rsidRPr="007F00D3">
        <w:rPr>
          <w:rFonts w:ascii="Book Antiqua" w:eastAsia="TimesLTStd-Roman" w:hAnsi="Book Antiqua" w:cs="Times New Roman"/>
          <w:kern w:val="0"/>
          <w:sz w:val="24"/>
          <w:szCs w:val="24"/>
        </w:rPr>
        <w:t xml:space="preserve"> (BLCAP, HOXA10, KCNS3, RASA1, NPAS2, ARPC5</w:t>
      </w:r>
      <w:r w:rsidR="0002207F" w:rsidRPr="007F00D3">
        <w:rPr>
          <w:rFonts w:ascii="Book Antiqua" w:eastAsia="TimesLTStd-Roman" w:hAnsi="Book Antiqua" w:cs="Times New Roman"/>
          <w:kern w:val="0"/>
          <w:sz w:val="24"/>
          <w:szCs w:val="24"/>
        </w:rPr>
        <w:t>,</w:t>
      </w:r>
      <w:r w:rsidR="00FA0CB0" w:rsidRPr="007F00D3">
        <w:rPr>
          <w:rFonts w:ascii="Book Antiqua" w:eastAsia="TimesLTStd-Roman" w:hAnsi="Book Antiqua" w:cs="Times New Roman"/>
          <w:kern w:val="0"/>
          <w:sz w:val="24"/>
          <w:szCs w:val="24"/>
        </w:rPr>
        <w:t xml:space="preserve"> and</w:t>
      </w:r>
      <w:r w:rsidR="007409B0" w:rsidRPr="007F00D3">
        <w:rPr>
          <w:rFonts w:ascii="Book Antiqua" w:eastAsia="TimesLTStd-Roman" w:hAnsi="Book Antiqua" w:cs="Times New Roman"/>
          <w:kern w:val="0"/>
          <w:sz w:val="24"/>
          <w:szCs w:val="24"/>
        </w:rPr>
        <w:t xml:space="preserve"> CDK6)</w:t>
      </w:r>
      <w:r w:rsidR="007409B0" w:rsidRPr="007F00D3">
        <w:rPr>
          <w:rStyle w:val="hps"/>
          <w:rFonts w:ascii="Book Antiqua" w:hAnsi="Book Antiqua" w:cs="Times New Roman"/>
          <w:sz w:val="24"/>
          <w:szCs w:val="24"/>
        </w:rPr>
        <w:t xml:space="preserve"> </w:t>
      </w:r>
      <w:r w:rsidR="00FA0CB0" w:rsidRPr="007F00D3">
        <w:rPr>
          <w:rStyle w:val="hps"/>
          <w:rFonts w:ascii="Book Antiqua" w:hAnsi="Book Antiqua" w:cs="Times New Roman"/>
          <w:sz w:val="24"/>
          <w:szCs w:val="24"/>
        </w:rPr>
        <w:t xml:space="preserve">were identified </w:t>
      </w:r>
      <w:r w:rsidR="0002207F" w:rsidRPr="007F00D3">
        <w:rPr>
          <w:rStyle w:val="hps"/>
          <w:rFonts w:ascii="Book Antiqua" w:hAnsi="Book Antiqua" w:cs="Times New Roman"/>
          <w:sz w:val="24"/>
          <w:szCs w:val="24"/>
        </w:rPr>
        <w:t xml:space="preserve">to be </w:t>
      </w:r>
      <w:r w:rsidRPr="007F00D3">
        <w:rPr>
          <w:rStyle w:val="hps"/>
          <w:rFonts w:ascii="Book Antiqua" w:hAnsi="Book Antiqua" w:cs="Times New Roman"/>
          <w:sz w:val="24"/>
          <w:szCs w:val="24"/>
        </w:rPr>
        <w:t xml:space="preserve">common </w:t>
      </w:r>
      <w:r w:rsidR="00FA0CB0" w:rsidRPr="007F00D3">
        <w:rPr>
          <w:rStyle w:val="hps"/>
          <w:rFonts w:ascii="Book Antiqua" w:hAnsi="Book Antiqua" w:cs="Times New Roman"/>
          <w:sz w:val="24"/>
          <w:szCs w:val="24"/>
        </w:rPr>
        <w:t xml:space="preserve">in the results of </w:t>
      </w:r>
      <w:r w:rsidRPr="007F00D3">
        <w:rPr>
          <w:rStyle w:val="hps"/>
          <w:rFonts w:ascii="Book Antiqua" w:hAnsi="Book Antiqua" w:cs="Times New Roman"/>
          <w:sz w:val="24"/>
          <w:szCs w:val="24"/>
        </w:rPr>
        <w:t>the</w:t>
      </w:r>
      <w:r w:rsidR="00FA0CB0" w:rsidRPr="007F00D3">
        <w:rPr>
          <w:rStyle w:val="hps"/>
          <w:rFonts w:ascii="Book Antiqua" w:hAnsi="Book Antiqua" w:cs="Times New Roman"/>
          <w:sz w:val="24"/>
          <w:szCs w:val="24"/>
        </w:rPr>
        <w:t>se</w:t>
      </w:r>
      <w:r w:rsidRPr="007F00D3">
        <w:rPr>
          <w:rStyle w:val="hps"/>
          <w:rFonts w:ascii="Book Antiqua" w:hAnsi="Book Antiqua" w:cs="Times New Roman"/>
          <w:sz w:val="24"/>
          <w:szCs w:val="24"/>
        </w:rPr>
        <w:t xml:space="preserve"> </w:t>
      </w:r>
      <w:r w:rsidR="00FA0CB0" w:rsidRPr="007F00D3">
        <w:rPr>
          <w:rStyle w:val="hps"/>
          <w:rFonts w:ascii="Book Antiqua" w:hAnsi="Book Antiqua" w:cs="Times New Roman"/>
          <w:sz w:val="24"/>
          <w:szCs w:val="24"/>
        </w:rPr>
        <w:t>three different analys</w:t>
      </w:r>
      <w:r w:rsidR="006E30DE" w:rsidRPr="007F00D3">
        <w:rPr>
          <w:rStyle w:val="hps"/>
          <w:rFonts w:ascii="Book Antiqua" w:hAnsi="Book Antiqua" w:cs="Times New Roman"/>
          <w:sz w:val="24"/>
          <w:szCs w:val="24"/>
        </w:rPr>
        <w:t>e</w:t>
      </w:r>
      <w:r w:rsidR="00FA0CB0" w:rsidRPr="007F00D3">
        <w:rPr>
          <w:rStyle w:val="hps"/>
          <w:rFonts w:ascii="Book Antiqua" w:hAnsi="Book Antiqua" w:cs="Times New Roman"/>
          <w:sz w:val="24"/>
          <w:szCs w:val="24"/>
        </w:rPr>
        <w:t>s</w:t>
      </w:r>
      <w:r w:rsidRPr="007F00D3">
        <w:rPr>
          <w:rStyle w:val="hps"/>
          <w:rFonts w:ascii="Book Antiqua" w:hAnsi="Book Antiqua" w:cs="Times New Roman"/>
          <w:sz w:val="24"/>
          <w:szCs w:val="24"/>
        </w:rPr>
        <w:t xml:space="preserve"> (</w:t>
      </w:r>
      <w:r w:rsidR="00DE4DA6" w:rsidRPr="007F00D3">
        <w:rPr>
          <w:rFonts w:ascii="Book Antiqua" w:hAnsi="Book Antiqua" w:cs="Times New Roman"/>
          <w:kern w:val="0"/>
          <w:sz w:val="24"/>
          <w:szCs w:val="24"/>
        </w:rPr>
        <w:t>Fig</w:t>
      </w:r>
      <w:r w:rsidR="00DE4DA6" w:rsidRPr="007F00D3">
        <w:rPr>
          <w:rFonts w:ascii="Book Antiqua" w:eastAsia="宋体" w:hAnsi="Book Antiqua" w:cs="Times New Roman" w:hint="eastAsia"/>
          <w:kern w:val="0"/>
          <w:sz w:val="24"/>
          <w:szCs w:val="24"/>
          <w:lang w:eastAsia="zh-CN"/>
        </w:rPr>
        <w:t>ure</w:t>
      </w:r>
      <w:r w:rsidR="00FA0CB0" w:rsidRPr="007F00D3">
        <w:rPr>
          <w:rStyle w:val="hps"/>
          <w:rFonts w:ascii="Book Antiqua" w:hAnsi="Book Antiqua" w:cs="Times New Roman"/>
          <w:sz w:val="24"/>
          <w:szCs w:val="24"/>
        </w:rPr>
        <w:t xml:space="preserve"> </w:t>
      </w:r>
      <w:r w:rsidR="00A56855" w:rsidRPr="007F00D3">
        <w:rPr>
          <w:rStyle w:val="hps"/>
          <w:rFonts w:ascii="Book Antiqua" w:hAnsi="Book Antiqua" w:cs="Times New Roman"/>
          <w:sz w:val="24"/>
          <w:szCs w:val="24"/>
        </w:rPr>
        <w:t>4A</w:t>
      </w:r>
      <w:r w:rsidRPr="007F00D3">
        <w:rPr>
          <w:rStyle w:val="hps"/>
          <w:rFonts w:ascii="Book Antiqua" w:hAnsi="Book Antiqua" w:cs="Times New Roman"/>
          <w:sz w:val="24"/>
          <w:szCs w:val="24"/>
        </w:rPr>
        <w:t>).</w:t>
      </w:r>
      <w:r w:rsidRPr="007F00D3">
        <w:rPr>
          <w:rFonts w:ascii="Book Antiqua" w:hAnsi="Book Antiqua" w:cs="Times New Roman"/>
          <w:kern w:val="0"/>
          <w:sz w:val="24"/>
          <w:szCs w:val="24"/>
        </w:rPr>
        <w:t xml:space="preserve"> </w:t>
      </w:r>
      <w:r w:rsidR="00FA0CB0" w:rsidRPr="007F00D3">
        <w:rPr>
          <w:rFonts w:ascii="Book Antiqua" w:hAnsi="Book Antiqua" w:cs="Times New Roman"/>
          <w:kern w:val="0"/>
          <w:sz w:val="24"/>
          <w:szCs w:val="24"/>
        </w:rPr>
        <w:t>In seven candidate genes</w:t>
      </w:r>
      <w:r w:rsidRPr="007F00D3">
        <w:rPr>
          <w:rFonts w:ascii="Book Antiqua" w:hAnsi="Book Antiqua" w:cs="Times New Roman"/>
          <w:kern w:val="0"/>
          <w:sz w:val="24"/>
          <w:szCs w:val="24"/>
        </w:rPr>
        <w:t xml:space="preserve">, CDK6 </w:t>
      </w:r>
      <w:r w:rsidR="0002207F" w:rsidRPr="007F00D3">
        <w:rPr>
          <w:rFonts w:ascii="Book Antiqua" w:hAnsi="Book Antiqua" w:cs="Times New Roman"/>
          <w:kern w:val="0"/>
          <w:sz w:val="24"/>
          <w:szCs w:val="24"/>
        </w:rPr>
        <w:t>expression was</w:t>
      </w:r>
      <w:r w:rsidRPr="007F00D3">
        <w:rPr>
          <w:rFonts w:ascii="Book Antiqua" w:hAnsi="Book Antiqua" w:cs="Times New Roman"/>
          <w:sz w:val="24"/>
          <w:szCs w:val="24"/>
        </w:rPr>
        <w:t xml:space="preserve"> </w:t>
      </w:r>
      <w:r w:rsidRPr="007F00D3">
        <w:rPr>
          <w:rFonts w:ascii="Book Antiqua" w:hAnsi="Book Antiqua" w:cs="Times New Roman"/>
          <w:kern w:val="0"/>
          <w:sz w:val="24"/>
          <w:szCs w:val="24"/>
        </w:rPr>
        <w:t>shown to be associated with</w:t>
      </w:r>
      <w:r w:rsidR="00163096" w:rsidRPr="007F00D3">
        <w:rPr>
          <w:rFonts w:ascii="Book Antiqua" w:hAnsi="Book Antiqua" w:cs="Times New Roman"/>
          <w:kern w:val="0"/>
          <w:sz w:val="24"/>
          <w:szCs w:val="24"/>
        </w:rPr>
        <w:t xml:space="preserve"> prognosis in </w:t>
      </w:r>
      <w:r w:rsidR="00163096" w:rsidRPr="007F00D3">
        <w:rPr>
          <w:rFonts w:ascii="Book Antiqua" w:hAnsi="Book Antiqua" w:cs="Times New Roman"/>
          <w:kern w:val="0"/>
          <w:sz w:val="24"/>
          <w:szCs w:val="24"/>
        </w:rPr>
        <w:lastRenderedPageBreak/>
        <w:t>patients with CRC</w:t>
      </w:r>
      <w:r w:rsidR="00ED5D4A" w:rsidRPr="007F00D3">
        <w:rPr>
          <w:rFonts w:ascii="Book Antiqua" w:hAnsi="Book Antiqua" w:cs="Times New Roman"/>
          <w:kern w:val="0"/>
          <w:sz w:val="24"/>
          <w:szCs w:val="24"/>
        </w:rPr>
        <w:fldChar w:fldCharType="begin">
          <w:fldData xml:space="preserve">PEVuZE5vdGU+PENpdGU+PEF1dGhvcj5NZW5nPC9BdXRob3I+PFllYXI+MjAwNDwvWWVhcj48UmVj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</w:fldData>
        </w:fldChar>
      </w:r>
      <w:r w:rsidR="00C957A5" w:rsidRPr="007F00D3">
        <w:rPr>
          <w:rFonts w:ascii="Book Antiqua" w:hAnsi="Book Antiqua" w:cs="Times New Roman"/>
          <w:kern w:val="0"/>
          <w:sz w:val="24"/>
          <w:szCs w:val="24"/>
        </w:rPr>
        <w:instrText xml:space="preserve"> ADDIN EN.CITE </w:instrText>
      </w:r>
      <w:r w:rsidR="00C957A5" w:rsidRPr="007F00D3">
        <w:rPr>
          <w:rFonts w:ascii="Book Antiqua" w:hAnsi="Book Antiqua" w:cs="Times New Roman"/>
          <w:kern w:val="0"/>
          <w:sz w:val="24"/>
          <w:szCs w:val="24"/>
        </w:rPr>
        <w:fldChar w:fldCharType="begin">
          <w:fldData xml:space="preserve">PEVuZE5vdGU+PENpdGU+PEF1dGhvcj5NZW5nPC9BdXRob3I+PFllYXI+MjAwNDwvWWVhcj48UmVj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</w:fldData>
        </w:fldChar>
      </w:r>
      <w:r w:rsidR="00C957A5" w:rsidRPr="007F00D3">
        <w:rPr>
          <w:rFonts w:ascii="Book Antiqua" w:hAnsi="Book Antiqua" w:cs="Times New Roman"/>
          <w:kern w:val="0"/>
          <w:sz w:val="24"/>
          <w:szCs w:val="24"/>
        </w:rPr>
        <w:instrText xml:space="preserve"> ADDIN EN.CITE.DATA </w:instrText>
      </w:r>
      <w:r w:rsidR="00C957A5" w:rsidRPr="007F00D3">
        <w:rPr>
          <w:rFonts w:ascii="Book Antiqua" w:hAnsi="Book Antiqua" w:cs="Times New Roman"/>
          <w:kern w:val="0"/>
          <w:sz w:val="24"/>
          <w:szCs w:val="24"/>
        </w:rPr>
      </w:r>
      <w:r w:rsidR="00C957A5" w:rsidRPr="007F00D3">
        <w:rPr>
          <w:rFonts w:ascii="Book Antiqua" w:hAnsi="Book Antiqua" w:cs="Times New Roman"/>
          <w:kern w:val="0"/>
          <w:sz w:val="24"/>
          <w:szCs w:val="24"/>
        </w:rPr>
        <w:fldChar w:fldCharType="end"/>
      </w:r>
      <w:r w:rsidR="00ED5D4A" w:rsidRPr="007F00D3">
        <w:rPr>
          <w:rFonts w:ascii="Book Antiqua" w:hAnsi="Book Antiqua" w:cs="Times New Roman"/>
          <w:kern w:val="0"/>
          <w:sz w:val="24"/>
          <w:szCs w:val="24"/>
        </w:rPr>
      </w:r>
      <w:r w:rsidR="00ED5D4A" w:rsidRPr="007F00D3">
        <w:rPr>
          <w:rFonts w:ascii="Book Antiqua" w:hAnsi="Book Antiqua" w:cs="Times New Roman"/>
          <w:kern w:val="0"/>
          <w:sz w:val="24"/>
          <w:szCs w:val="24"/>
        </w:rPr>
        <w:fldChar w:fldCharType="separate"/>
      </w:r>
      <w:r w:rsidR="00C957A5" w:rsidRPr="007F00D3">
        <w:rPr>
          <w:rFonts w:ascii="Book Antiqua" w:hAnsi="Book Antiqua" w:cs="Times New Roman"/>
          <w:noProof/>
          <w:kern w:val="0"/>
          <w:sz w:val="24"/>
          <w:szCs w:val="24"/>
          <w:vertAlign w:val="superscript"/>
        </w:rPr>
        <w:t>[19]</w:t>
      </w:r>
      <w:r w:rsidR="00ED5D4A" w:rsidRPr="007F00D3">
        <w:rPr>
          <w:rFonts w:ascii="Book Antiqua" w:hAnsi="Book Antiqua" w:cs="Times New Roman"/>
          <w:kern w:val="0"/>
          <w:sz w:val="24"/>
          <w:szCs w:val="24"/>
        </w:rPr>
        <w:fldChar w:fldCharType="end"/>
      </w:r>
      <w:r w:rsidR="0002207F" w:rsidRPr="007F00D3">
        <w:rPr>
          <w:rFonts w:ascii="Book Antiqua" w:hAnsi="Book Antiqua" w:cs="Times New Roman"/>
          <w:kern w:val="0"/>
          <w:sz w:val="24"/>
          <w:szCs w:val="24"/>
        </w:rPr>
        <w:t xml:space="preserve">; moreover, </w:t>
      </w:r>
      <w:r w:rsidR="00163096" w:rsidRPr="007F00D3">
        <w:rPr>
          <w:rFonts w:ascii="Book Antiqua" w:hAnsi="Book Antiqua" w:cs="Times New Roman"/>
          <w:kern w:val="0"/>
          <w:sz w:val="24"/>
          <w:szCs w:val="24"/>
        </w:rPr>
        <w:t>t</w:t>
      </w:r>
      <w:r w:rsidR="00163096" w:rsidRPr="007F00D3">
        <w:rPr>
          <w:rFonts w:ascii="Book Antiqua" w:eastAsia="TimesLTStd-Roman" w:hAnsi="Book Antiqua" w:cs="Times New Roman"/>
          <w:kern w:val="0"/>
          <w:sz w:val="24"/>
          <w:szCs w:val="24"/>
        </w:rPr>
        <w:t xml:space="preserve">he results of miRNA </w:t>
      </w:r>
      <w:r w:rsidR="0002207F" w:rsidRPr="007F00D3">
        <w:rPr>
          <w:rFonts w:ascii="Book Antiqua" w:eastAsia="TimesLTStd-Roman" w:hAnsi="Book Antiqua" w:cs="Times New Roman"/>
          <w:kern w:val="0"/>
          <w:sz w:val="24"/>
          <w:szCs w:val="24"/>
        </w:rPr>
        <w:t>binding-</w:t>
      </w:r>
      <w:r w:rsidR="00163096" w:rsidRPr="007F00D3">
        <w:rPr>
          <w:rFonts w:ascii="Book Antiqua" w:eastAsia="TimesLTStd-Roman" w:hAnsi="Book Antiqua" w:cs="Times New Roman"/>
          <w:kern w:val="0"/>
          <w:sz w:val="24"/>
          <w:szCs w:val="24"/>
        </w:rPr>
        <w:t xml:space="preserve">site prediction analyses using </w:t>
      </w:r>
      <w:r w:rsidR="007C4B3D" w:rsidRPr="007F00D3">
        <w:rPr>
          <w:rFonts w:ascii="Book Antiqua" w:eastAsia="TimesLTStd-Roman" w:hAnsi="Book Antiqua" w:cs="Times New Roman"/>
          <w:kern w:val="0"/>
          <w:sz w:val="24"/>
          <w:szCs w:val="24"/>
        </w:rPr>
        <w:t>bioinformatics tool</w:t>
      </w:r>
      <w:r w:rsidR="00FA0CB0" w:rsidRPr="007F00D3">
        <w:rPr>
          <w:rFonts w:ascii="Book Antiqua" w:eastAsia="TimesLTStd-Roman" w:hAnsi="Book Antiqua" w:cs="Times New Roman"/>
          <w:kern w:val="0"/>
          <w:sz w:val="24"/>
          <w:szCs w:val="24"/>
        </w:rPr>
        <w:t xml:space="preserve">s </w:t>
      </w:r>
      <w:r w:rsidR="00163096" w:rsidRPr="007F00D3">
        <w:rPr>
          <w:rFonts w:ascii="Book Antiqua" w:eastAsia="TimesLTStd-Roman" w:hAnsi="Book Antiqua" w:cs="Times New Roman"/>
          <w:kern w:val="0"/>
          <w:sz w:val="24"/>
          <w:szCs w:val="24"/>
        </w:rPr>
        <w:t>(</w:t>
      </w:r>
      <w:r w:rsidR="006019E7" w:rsidRPr="007F00D3">
        <w:rPr>
          <w:rFonts w:ascii="Book Antiqua" w:eastAsia="TimesLTStd-Roman" w:hAnsi="Book Antiqua" w:cs="Times New Roman"/>
          <w:kern w:val="0"/>
          <w:sz w:val="24"/>
          <w:szCs w:val="24"/>
        </w:rPr>
        <w:t xml:space="preserve">Target scan and </w:t>
      </w:r>
      <w:r w:rsidR="000C6121" w:rsidRPr="007F00D3">
        <w:rPr>
          <w:rFonts w:ascii="Book Antiqua" w:eastAsia="TimesLTStd-Roman" w:hAnsi="Book Antiqua" w:cs="Times New Roman"/>
          <w:kern w:val="0"/>
          <w:sz w:val="24"/>
          <w:szCs w:val="24"/>
        </w:rPr>
        <w:t>microRNA.org</w:t>
      </w:r>
      <w:r w:rsidR="00163096" w:rsidRPr="007F00D3">
        <w:rPr>
          <w:rFonts w:ascii="Book Antiqua" w:eastAsia="TimesLTStd-Roman" w:hAnsi="Book Antiqua" w:cs="Times New Roman"/>
          <w:kern w:val="0"/>
          <w:sz w:val="24"/>
          <w:szCs w:val="24"/>
        </w:rPr>
        <w:t xml:space="preserve">) </w:t>
      </w:r>
      <w:r w:rsidR="007C4B3D" w:rsidRPr="007F00D3">
        <w:rPr>
          <w:rFonts w:ascii="Book Antiqua" w:hAnsi="Book Antiqua" w:cs="Times New Roman"/>
          <w:kern w:val="0"/>
          <w:sz w:val="24"/>
          <w:szCs w:val="24"/>
        </w:rPr>
        <w:t>indicate that CDK6 has a putative miR-320</w:t>
      </w:r>
      <w:r w:rsidR="00163096" w:rsidRPr="007F00D3">
        <w:rPr>
          <w:rFonts w:ascii="Book Antiqua" w:hAnsi="Book Antiqua" w:cs="Times New Roman"/>
          <w:kern w:val="0"/>
          <w:sz w:val="24"/>
          <w:szCs w:val="24"/>
        </w:rPr>
        <w:t xml:space="preserve"> family’s binding site</w:t>
      </w:r>
      <w:r w:rsidR="0002207F" w:rsidRPr="007F00D3">
        <w:rPr>
          <w:rFonts w:ascii="Book Antiqua" w:hAnsi="Book Antiqua" w:cs="Times New Roman"/>
          <w:kern w:val="0"/>
          <w:sz w:val="24"/>
          <w:szCs w:val="24"/>
        </w:rPr>
        <w:t xml:space="preserve"> that is</w:t>
      </w:r>
      <w:r w:rsidR="007C4B3D" w:rsidRPr="007F00D3">
        <w:rPr>
          <w:rFonts w:ascii="Book Antiqua" w:hAnsi="Book Antiqua" w:cs="Times New Roman"/>
          <w:kern w:val="0"/>
          <w:sz w:val="24"/>
          <w:szCs w:val="24"/>
        </w:rPr>
        <w:t xml:space="preserve"> mapped to the </w:t>
      </w:r>
      <w:r w:rsidR="0002207F" w:rsidRPr="007F00D3">
        <w:rPr>
          <w:rFonts w:ascii="Book Antiqua" w:hAnsi="Book Antiqua" w:cs="Times New Roman"/>
          <w:kern w:val="0"/>
          <w:sz w:val="24"/>
          <w:szCs w:val="24"/>
        </w:rPr>
        <w:t>3′</w:t>
      </w:r>
      <w:r w:rsidR="006E30DE" w:rsidRPr="007F00D3">
        <w:rPr>
          <w:rFonts w:ascii="Book Antiqua" w:hAnsi="Book Antiqua" w:cs="Times New Roman"/>
          <w:kern w:val="0"/>
          <w:sz w:val="24"/>
          <w:szCs w:val="24"/>
        </w:rPr>
        <w:t xml:space="preserve"> </w:t>
      </w:r>
      <w:r w:rsidR="00163096" w:rsidRPr="007F00D3">
        <w:rPr>
          <w:rFonts w:ascii="Book Antiqua" w:hAnsi="Book Antiqua" w:cs="Times New Roman"/>
          <w:kern w:val="0"/>
          <w:sz w:val="24"/>
          <w:szCs w:val="24"/>
        </w:rPr>
        <w:t xml:space="preserve">UTR </w:t>
      </w:r>
      <w:r w:rsidR="00F01DBD" w:rsidRPr="007F00D3">
        <w:rPr>
          <w:rFonts w:ascii="Book Antiqua" w:hAnsi="Book Antiqua" w:cs="Times New Roman"/>
          <w:kern w:val="0"/>
          <w:sz w:val="24"/>
          <w:szCs w:val="24"/>
        </w:rPr>
        <w:t>(</w:t>
      </w:r>
      <w:r w:rsidR="00DE4DA6" w:rsidRPr="007F00D3">
        <w:rPr>
          <w:rFonts w:ascii="Book Antiqua" w:hAnsi="Book Antiqua" w:cs="Times New Roman"/>
          <w:kern w:val="0"/>
          <w:sz w:val="24"/>
          <w:szCs w:val="24"/>
        </w:rPr>
        <w:t>Fig</w:t>
      </w:r>
      <w:r w:rsidR="00DE4DA6" w:rsidRPr="007F00D3">
        <w:rPr>
          <w:rFonts w:ascii="Book Antiqua" w:eastAsia="宋体" w:hAnsi="Book Antiqua" w:cs="Times New Roman" w:hint="eastAsia"/>
          <w:kern w:val="0"/>
          <w:sz w:val="24"/>
          <w:szCs w:val="24"/>
          <w:lang w:eastAsia="zh-CN"/>
        </w:rPr>
        <w:t>ure</w:t>
      </w:r>
      <w:r w:rsidR="00163096" w:rsidRPr="007F00D3">
        <w:rPr>
          <w:rFonts w:ascii="Book Antiqua" w:hAnsi="Book Antiqua" w:cs="Times New Roman"/>
          <w:kern w:val="0"/>
          <w:sz w:val="24"/>
          <w:szCs w:val="24"/>
        </w:rPr>
        <w:t xml:space="preserve"> </w:t>
      </w:r>
      <w:r w:rsidR="00A56855" w:rsidRPr="007F00D3">
        <w:rPr>
          <w:rFonts w:ascii="Book Antiqua" w:hAnsi="Book Antiqua" w:cs="Times New Roman"/>
          <w:kern w:val="0"/>
          <w:sz w:val="24"/>
          <w:szCs w:val="24"/>
        </w:rPr>
        <w:t>4B</w:t>
      </w:r>
      <w:r w:rsidR="007C4B3D" w:rsidRPr="007F00D3">
        <w:rPr>
          <w:rFonts w:ascii="Book Antiqua" w:hAnsi="Book Antiqua" w:cs="Times New Roman"/>
          <w:kern w:val="0"/>
          <w:sz w:val="24"/>
          <w:szCs w:val="24"/>
        </w:rPr>
        <w:t>)</w:t>
      </w:r>
      <w:r w:rsidR="007C4B3D" w:rsidRPr="007F00D3">
        <w:rPr>
          <w:rFonts w:ascii="Book Antiqua" w:eastAsia="TimesLTStd-Roman" w:hAnsi="Book Antiqua" w:cs="Times New Roman"/>
          <w:kern w:val="0"/>
          <w:sz w:val="24"/>
          <w:szCs w:val="24"/>
        </w:rPr>
        <w:t>.</w:t>
      </w:r>
      <w:r w:rsidR="00FA0CB0" w:rsidRPr="007F00D3">
        <w:rPr>
          <w:rFonts w:ascii="Book Antiqua" w:hAnsi="Book Antiqua" w:cs="Times New Roman"/>
          <w:kern w:val="0"/>
          <w:sz w:val="24"/>
          <w:szCs w:val="24"/>
        </w:rPr>
        <w:t xml:space="preserve"> </w:t>
      </w:r>
      <w:r w:rsidR="00163096" w:rsidRPr="007F00D3">
        <w:rPr>
          <w:rFonts w:ascii="Book Antiqua" w:hAnsi="Book Antiqua" w:cs="Times New Roman"/>
          <w:kern w:val="0"/>
          <w:sz w:val="24"/>
          <w:szCs w:val="24"/>
        </w:rPr>
        <w:t xml:space="preserve">From these results, </w:t>
      </w:r>
      <w:r w:rsidR="00FA0CB0" w:rsidRPr="007F00D3">
        <w:rPr>
          <w:rFonts w:ascii="Book Antiqua" w:hAnsi="Book Antiqua" w:cs="Times New Roman"/>
          <w:kern w:val="0"/>
          <w:sz w:val="24"/>
          <w:szCs w:val="24"/>
        </w:rPr>
        <w:t xml:space="preserve">we selected </w:t>
      </w:r>
      <w:r w:rsidR="00FA0CB0" w:rsidRPr="007F00D3">
        <w:rPr>
          <w:rFonts w:ascii="Book Antiqua" w:hAnsi="Book Antiqua" w:cs="Times New Roman"/>
          <w:i/>
          <w:kern w:val="0"/>
          <w:sz w:val="24"/>
          <w:szCs w:val="24"/>
        </w:rPr>
        <w:t>CDK</w:t>
      </w:r>
      <w:r w:rsidR="00B563D8" w:rsidRPr="007F00D3">
        <w:rPr>
          <w:rFonts w:ascii="Book Antiqua" w:hAnsi="Book Antiqua" w:cs="Times New Roman"/>
          <w:i/>
          <w:kern w:val="0"/>
          <w:sz w:val="24"/>
          <w:szCs w:val="24"/>
        </w:rPr>
        <w:t>6</w:t>
      </w:r>
      <w:r w:rsidR="00FA0CB0" w:rsidRPr="007F00D3">
        <w:rPr>
          <w:rFonts w:ascii="Book Antiqua" w:hAnsi="Book Antiqua" w:cs="Times New Roman"/>
          <w:kern w:val="0"/>
          <w:sz w:val="24"/>
          <w:szCs w:val="24"/>
        </w:rPr>
        <w:t xml:space="preserve"> as a novel candidate target of </w:t>
      </w:r>
      <w:r w:rsidR="0002207F" w:rsidRPr="007F00D3">
        <w:rPr>
          <w:rFonts w:ascii="Book Antiqua" w:hAnsi="Book Antiqua" w:cs="Times New Roman"/>
          <w:kern w:val="0"/>
          <w:sz w:val="24"/>
          <w:szCs w:val="24"/>
        </w:rPr>
        <w:t xml:space="preserve">the </w:t>
      </w:r>
      <w:r w:rsidR="00FA0CB0" w:rsidRPr="007F00D3">
        <w:rPr>
          <w:rFonts w:ascii="Book Antiqua" w:hAnsi="Book Antiqua" w:cs="Times New Roman"/>
          <w:kern w:val="0"/>
          <w:sz w:val="24"/>
          <w:szCs w:val="24"/>
        </w:rPr>
        <w:t>miR-320 family.</w:t>
      </w:r>
    </w:p>
    <w:p w14:paraId="1C6DAA0A" w14:textId="77777777" w:rsidR="006431B4" w:rsidRPr="007F00D3" w:rsidRDefault="006431B4" w:rsidP="00DE4DA6">
      <w:pPr>
        <w:autoSpaceDE w:val="0"/>
        <w:autoSpaceDN w:val="0"/>
        <w:adjustRightInd w:val="0"/>
        <w:snapToGrid w:val="0"/>
        <w:spacing w:line="360" w:lineRule="auto"/>
        <w:rPr>
          <w:rFonts w:ascii="Book Antiqua" w:hAnsi="Book Antiqua" w:cs="Times New Roman"/>
          <w:kern w:val="0"/>
          <w:sz w:val="24"/>
          <w:szCs w:val="24"/>
        </w:rPr>
      </w:pPr>
    </w:p>
    <w:p w14:paraId="362103DF" w14:textId="48D837BB" w:rsidR="006431B4" w:rsidRPr="007F00D3" w:rsidRDefault="006431B4" w:rsidP="00DE4DA6">
      <w:pPr>
        <w:autoSpaceDE w:val="0"/>
        <w:autoSpaceDN w:val="0"/>
        <w:adjustRightInd w:val="0"/>
        <w:snapToGrid w:val="0"/>
        <w:spacing w:line="360" w:lineRule="auto"/>
        <w:rPr>
          <w:rFonts w:ascii="Book Antiqua" w:hAnsi="Book Antiqua" w:cs="Times New Roman"/>
          <w:b/>
          <w:i/>
          <w:kern w:val="0"/>
          <w:sz w:val="24"/>
          <w:szCs w:val="24"/>
        </w:rPr>
      </w:pPr>
      <w:proofErr w:type="gramStart"/>
      <w:r w:rsidRPr="007F00D3">
        <w:rPr>
          <w:rFonts w:ascii="Book Antiqua" w:hAnsi="Book Antiqua" w:cs="Times New Roman"/>
          <w:b/>
          <w:i/>
          <w:kern w:val="0"/>
          <w:sz w:val="24"/>
          <w:szCs w:val="24"/>
        </w:rPr>
        <w:t>mRNA</w:t>
      </w:r>
      <w:proofErr w:type="gramEnd"/>
      <w:r w:rsidRPr="007F00D3">
        <w:rPr>
          <w:rFonts w:ascii="Book Antiqua" w:hAnsi="Book Antiqua" w:cs="Times New Roman"/>
          <w:b/>
          <w:i/>
          <w:kern w:val="0"/>
          <w:sz w:val="24"/>
          <w:szCs w:val="24"/>
        </w:rPr>
        <w:t xml:space="preserve"> and protein levels of CDK6 suppressed by miR-320 family in colon cancer cell lines</w:t>
      </w:r>
    </w:p>
    <w:p w14:paraId="2B9E4B5E" w14:textId="2828FEBD" w:rsidR="006431B4" w:rsidRPr="007F00D3" w:rsidRDefault="006431B4" w:rsidP="00DE4DA6">
      <w:pPr>
        <w:autoSpaceDE w:val="0"/>
        <w:autoSpaceDN w:val="0"/>
        <w:adjustRightInd w:val="0"/>
        <w:snapToGrid w:val="0"/>
        <w:spacing w:line="360" w:lineRule="auto"/>
        <w:rPr>
          <w:rFonts w:ascii="Book Antiqua" w:hAnsi="Book Antiqua" w:cs="Times New Roman"/>
          <w:sz w:val="24"/>
          <w:szCs w:val="24"/>
        </w:rPr>
      </w:pPr>
      <w:r w:rsidRPr="007F00D3">
        <w:rPr>
          <w:rFonts w:ascii="Book Antiqua" w:eastAsia="TimesLTStd-Roman" w:hAnsi="Book Antiqua" w:cs="Times New Roman"/>
          <w:kern w:val="0"/>
          <w:sz w:val="24"/>
          <w:szCs w:val="24"/>
        </w:rPr>
        <w:t xml:space="preserve">To examine whether </w:t>
      </w:r>
      <w:r w:rsidR="0002207F" w:rsidRPr="007F00D3">
        <w:rPr>
          <w:rFonts w:ascii="Book Antiqua" w:eastAsia="TimesLTStd-Roman" w:hAnsi="Book Antiqua" w:cs="Times New Roman"/>
          <w:kern w:val="0"/>
          <w:sz w:val="24"/>
          <w:szCs w:val="24"/>
        </w:rPr>
        <w:t xml:space="preserve">the </w:t>
      </w:r>
      <w:r w:rsidRPr="007F00D3">
        <w:rPr>
          <w:rFonts w:ascii="Book Antiqua" w:eastAsia="TimesLTStd-Roman" w:hAnsi="Book Antiqua" w:cs="Times New Roman"/>
          <w:kern w:val="0"/>
          <w:sz w:val="24"/>
          <w:szCs w:val="24"/>
        </w:rPr>
        <w:t>miR-320 family influence</w:t>
      </w:r>
      <w:r w:rsidR="0002207F" w:rsidRPr="007F00D3">
        <w:rPr>
          <w:rFonts w:ascii="Book Antiqua" w:eastAsia="TimesLTStd-Roman" w:hAnsi="Book Antiqua" w:cs="Times New Roman"/>
          <w:kern w:val="0"/>
          <w:sz w:val="24"/>
          <w:szCs w:val="24"/>
        </w:rPr>
        <w:t>s</w:t>
      </w:r>
      <w:r w:rsidRPr="007F00D3">
        <w:rPr>
          <w:rFonts w:ascii="Book Antiqua" w:eastAsia="TimesLTStd-Roman" w:hAnsi="Book Antiqua" w:cs="Times New Roman"/>
          <w:kern w:val="0"/>
          <w:sz w:val="24"/>
          <w:szCs w:val="24"/>
        </w:rPr>
        <w:t xml:space="preserve"> both mRNA and protein levels of CDK6, </w:t>
      </w:r>
      <w:r w:rsidR="0002207F" w:rsidRPr="007F00D3">
        <w:rPr>
          <w:rFonts w:ascii="Book Antiqua" w:eastAsia="TimesLTStd-Roman" w:hAnsi="Book Antiqua" w:cs="Times New Roman"/>
          <w:kern w:val="0"/>
          <w:sz w:val="24"/>
          <w:szCs w:val="24"/>
        </w:rPr>
        <w:t xml:space="preserve">these </w:t>
      </w:r>
      <w:r w:rsidRPr="007F00D3">
        <w:rPr>
          <w:rFonts w:ascii="Book Antiqua" w:eastAsia="TimesLTStd-Roman" w:hAnsi="Book Antiqua" w:cs="Times New Roman"/>
          <w:kern w:val="0"/>
          <w:sz w:val="24"/>
          <w:szCs w:val="24"/>
        </w:rPr>
        <w:t xml:space="preserve">were analyzed in </w:t>
      </w:r>
      <w:r w:rsidRPr="007F00D3">
        <w:rPr>
          <w:rFonts w:ascii="Book Antiqua" w:eastAsia="AdvGulliv-R" w:hAnsi="Book Antiqua" w:cs="Times New Roman"/>
          <w:kern w:val="0"/>
          <w:sz w:val="24"/>
          <w:szCs w:val="24"/>
        </w:rPr>
        <w:t>colon cancer cell lines (HT29</w:t>
      </w:r>
      <w:r w:rsidR="0002207F" w:rsidRPr="007F00D3">
        <w:rPr>
          <w:rFonts w:ascii="Book Antiqua" w:eastAsia="AdvGulliv-R" w:hAnsi="Book Antiqua" w:cs="Times New Roman"/>
          <w:kern w:val="0"/>
          <w:sz w:val="24"/>
          <w:szCs w:val="24"/>
        </w:rPr>
        <w:t xml:space="preserve"> and </w:t>
      </w:r>
      <w:r w:rsidRPr="007F00D3">
        <w:rPr>
          <w:rFonts w:ascii="Book Antiqua" w:eastAsia="AdvGulliv-R" w:hAnsi="Book Antiqua" w:cs="Times New Roman"/>
          <w:kern w:val="0"/>
          <w:sz w:val="24"/>
          <w:szCs w:val="24"/>
        </w:rPr>
        <w:t>SW480) with</w:t>
      </w:r>
      <w:r w:rsidRPr="007F00D3" w:rsidDel="00DB265A">
        <w:rPr>
          <w:rFonts w:ascii="Book Antiqua" w:hAnsi="Book Antiqua" w:cs="Times New Roman"/>
          <w:kern w:val="0"/>
          <w:sz w:val="24"/>
          <w:szCs w:val="24"/>
        </w:rPr>
        <w:t xml:space="preserve"> </w:t>
      </w:r>
      <w:r w:rsidR="006E30DE" w:rsidRPr="007F00D3">
        <w:rPr>
          <w:rFonts w:ascii="Book Antiqua" w:hAnsi="Book Antiqua" w:cs="Times New Roman"/>
          <w:kern w:val="0"/>
          <w:sz w:val="24"/>
          <w:szCs w:val="24"/>
        </w:rPr>
        <w:t xml:space="preserve">a </w:t>
      </w:r>
      <w:r w:rsidRPr="007F00D3">
        <w:rPr>
          <w:rFonts w:ascii="Book Antiqua" w:hAnsi="Book Antiqua" w:cs="Times New Roman"/>
          <w:kern w:val="0"/>
          <w:sz w:val="24"/>
          <w:szCs w:val="24"/>
        </w:rPr>
        <w:t>mimic control or miR-320</w:t>
      </w:r>
      <w:r w:rsidR="00B563D8" w:rsidRPr="007F00D3">
        <w:rPr>
          <w:rFonts w:ascii="Book Antiqua" w:hAnsi="Book Antiqua" w:cs="Times New Roman"/>
          <w:kern w:val="0"/>
          <w:sz w:val="24"/>
          <w:szCs w:val="24"/>
        </w:rPr>
        <w:t xml:space="preserve"> </w:t>
      </w:r>
      <w:r w:rsidR="006019E7" w:rsidRPr="007F00D3">
        <w:rPr>
          <w:rFonts w:ascii="Book Antiqua" w:hAnsi="Book Antiqua" w:cs="Times New Roman"/>
          <w:kern w:val="0"/>
          <w:sz w:val="24"/>
          <w:szCs w:val="24"/>
        </w:rPr>
        <w:t xml:space="preserve">family </w:t>
      </w:r>
      <w:r w:rsidRPr="007F00D3">
        <w:rPr>
          <w:rFonts w:ascii="Book Antiqua" w:hAnsi="Book Antiqua" w:cs="Times New Roman"/>
          <w:kern w:val="0"/>
          <w:sz w:val="24"/>
          <w:szCs w:val="24"/>
        </w:rPr>
        <w:t xml:space="preserve">mimics. Both mRNA and protein levels of CDK6 were </w:t>
      </w:r>
      <w:r w:rsidRPr="007F00D3">
        <w:rPr>
          <w:rFonts w:ascii="Book Antiqua" w:eastAsia="TimesLTStd-Roman" w:hAnsi="Book Antiqua" w:cs="Times New Roman"/>
          <w:kern w:val="0"/>
          <w:sz w:val="24"/>
          <w:szCs w:val="24"/>
        </w:rPr>
        <w:t>significantly suppressed in ce</w:t>
      </w:r>
      <w:r w:rsidR="00A56855" w:rsidRPr="007F00D3">
        <w:rPr>
          <w:rFonts w:ascii="Book Antiqua" w:eastAsia="TimesLTStd-Roman" w:hAnsi="Book Antiqua" w:cs="Times New Roman"/>
          <w:kern w:val="0"/>
          <w:sz w:val="24"/>
          <w:szCs w:val="24"/>
        </w:rPr>
        <w:t>lls with miR-320</w:t>
      </w:r>
      <w:r w:rsidR="00B563D8" w:rsidRPr="007F00D3">
        <w:rPr>
          <w:rFonts w:ascii="Book Antiqua" w:eastAsia="TimesLTStd-Roman" w:hAnsi="Book Antiqua" w:cs="Times New Roman"/>
          <w:kern w:val="0"/>
          <w:sz w:val="24"/>
          <w:szCs w:val="24"/>
        </w:rPr>
        <w:t xml:space="preserve"> family</w:t>
      </w:r>
      <w:r w:rsidR="00A56855" w:rsidRPr="007F00D3">
        <w:rPr>
          <w:rFonts w:ascii="Book Antiqua" w:eastAsia="TimesLTStd-Roman" w:hAnsi="Book Antiqua" w:cs="Times New Roman"/>
          <w:kern w:val="0"/>
          <w:sz w:val="24"/>
          <w:szCs w:val="24"/>
        </w:rPr>
        <w:t xml:space="preserve"> mimics (</w:t>
      </w:r>
      <w:r w:rsidR="00DE4DA6" w:rsidRPr="007F00D3">
        <w:rPr>
          <w:rFonts w:ascii="Book Antiqua" w:hAnsi="Book Antiqua" w:cs="Times New Roman"/>
          <w:kern w:val="0"/>
          <w:sz w:val="24"/>
          <w:szCs w:val="24"/>
        </w:rPr>
        <w:t>Fig</w:t>
      </w:r>
      <w:r w:rsidR="00DE4DA6" w:rsidRPr="007F00D3">
        <w:rPr>
          <w:rFonts w:ascii="Book Antiqua" w:eastAsia="宋体" w:hAnsi="Book Antiqua" w:cs="Times New Roman" w:hint="eastAsia"/>
          <w:kern w:val="0"/>
          <w:sz w:val="24"/>
          <w:szCs w:val="24"/>
          <w:lang w:eastAsia="zh-CN"/>
        </w:rPr>
        <w:t>ure</w:t>
      </w:r>
      <w:r w:rsidR="0002207F" w:rsidRPr="007F00D3">
        <w:rPr>
          <w:rFonts w:ascii="Book Antiqua" w:eastAsia="TimesLTStd-Roman" w:hAnsi="Book Antiqua" w:cs="Times New Roman"/>
          <w:kern w:val="0"/>
          <w:sz w:val="24"/>
          <w:szCs w:val="24"/>
        </w:rPr>
        <w:t xml:space="preserve"> </w:t>
      </w:r>
      <w:r w:rsidR="00A56855" w:rsidRPr="007F00D3">
        <w:rPr>
          <w:rFonts w:ascii="Book Antiqua" w:eastAsia="TimesLTStd-Roman" w:hAnsi="Book Antiqua" w:cs="Times New Roman"/>
          <w:kern w:val="0"/>
          <w:sz w:val="24"/>
          <w:szCs w:val="24"/>
        </w:rPr>
        <w:t>4C</w:t>
      </w:r>
      <w:r w:rsidR="0002207F" w:rsidRPr="007F00D3">
        <w:rPr>
          <w:rFonts w:ascii="Book Antiqua" w:eastAsia="TimesLTStd-Roman" w:hAnsi="Book Antiqua" w:cs="Times New Roman"/>
          <w:kern w:val="0"/>
          <w:sz w:val="24"/>
          <w:szCs w:val="24"/>
        </w:rPr>
        <w:t xml:space="preserve"> and </w:t>
      </w:r>
      <w:r w:rsidR="00A56855" w:rsidRPr="007F00D3">
        <w:rPr>
          <w:rFonts w:ascii="Book Antiqua" w:eastAsia="TimesLTStd-Roman" w:hAnsi="Book Antiqua" w:cs="Times New Roman"/>
          <w:kern w:val="0"/>
          <w:sz w:val="24"/>
          <w:szCs w:val="24"/>
        </w:rPr>
        <w:t>D</w:t>
      </w:r>
      <w:r w:rsidRPr="007F00D3">
        <w:rPr>
          <w:rFonts w:ascii="Book Antiqua" w:eastAsia="TimesLTStd-Roman" w:hAnsi="Book Antiqua" w:cs="Times New Roman"/>
          <w:kern w:val="0"/>
          <w:sz w:val="24"/>
          <w:szCs w:val="24"/>
        </w:rPr>
        <w:t>)</w:t>
      </w:r>
      <w:r w:rsidR="0002207F" w:rsidRPr="007F00D3">
        <w:rPr>
          <w:rFonts w:ascii="Book Antiqua" w:eastAsia="TimesLTStd-Roman" w:hAnsi="Book Antiqua" w:cs="Times New Roman"/>
          <w:kern w:val="0"/>
          <w:sz w:val="24"/>
          <w:szCs w:val="24"/>
        </w:rPr>
        <w:t>.</w:t>
      </w:r>
    </w:p>
    <w:p w14:paraId="72BE2851" w14:textId="77777777" w:rsidR="006431B4" w:rsidRPr="007F00D3" w:rsidRDefault="006431B4" w:rsidP="00DE4DA6">
      <w:pPr>
        <w:autoSpaceDE w:val="0"/>
        <w:autoSpaceDN w:val="0"/>
        <w:adjustRightInd w:val="0"/>
        <w:snapToGrid w:val="0"/>
        <w:spacing w:line="360" w:lineRule="auto"/>
        <w:rPr>
          <w:rFonts w:ascii="Book Antiqua" w:hAnsi="Book Antiqua" w:cs="Times New Roman"/>
          <w:kern w:val="0"/>
          <w:sz w:val="24"/>
          <w:szCs w:val="24"/>
        </w:rPr>
      </w:pPr>
    </w:p>
    <w:p w14:paraId="041D9D19" w14:textId="30ADFF57" w:rsidR="006431B4" w:rsidRPr="007F00D3" w:rsidRDefault="0002207F" w:rsidP="00DE4DA6">
      <w:pPr>
        <w:autoSpaceDE w:val="0"/>
        <w:autoSpaceDN w:val="0"/>
        <w:adjustRightInd w:val="0"/>
        <w:snapToGrid w:val="0"/>
        <w:spacing w:line="360" w:lineRule="auto"/>
        <w:rPr>
          <w:rFonts w:ascii="Book Antiqua" w:hAnsi="Book Antiqua" w:cs="Times New Roman"/>
          <w:b/>
          <w:i/>
          <w:kern w:val="0"/>
          <w:sz w:val="24"/>
          <w:szCs w:val="24"/>
        </w:rPr>
      </w:pPr>
      <w:r w:rsidRPr="007F00D3">
        <w:rPr>
          <w:rFonts w:ascii="Book Antiqua" w:hAnsi="Book Antiqua" w:cs="Times New Roman"/>
          <w:b/>
          <w:i/>
          <w:kern w:val="0"/>
          <w:sz w:val="24"/>
          <w:szCs w:val="24"/>
        </w:rPr>
        <w:t xml:space="preserve">Increased </w:t>
      </w:r>
      <w:r w:rsidR="006431B4" w:rsidRPr="007F00D3">
        <w:rPr>
          <w:rFonts w:ascii="Book Antiqua" w:hAnsi="Book Antiqua" w:cs="Times New Roman"/>
          <w:b/>
          <w:i/>
          <w:kern w:val="0"/>
          <w:sz w:val="24"/>
          <w:szCs w:val="24"/>
        </w:rPr>
        <w:t>CDK6</w:t>
      </w:r>
      <w:r w:rsidR="00312120" w:rsidRPr="007F00D3">
        <w:rPr>
          <w:rFonts w:ascii="Book Antiqua" w:hAnsi="Book Antiqua" w:cs="Times New Roman"/>
          <w:b/>
          <w:i/>
          <w:kern w:val="0"/>
          <w:sz w:val="24"/>
          <w:szCs w:val="24"/>
        </w:rPr>
        <w:t xml:space="preserve"> expression</w:t>
      </w:r>
      <w:r w:rsidR="006431B4" w:rsidRPr="007F00D3">
        <w:rPr>
          <w:rFonts w:ascii="Book Antiqua" w:hAnsi="Book Antiqua" w:cs="Times New Roman"/>
          <w:b/>
          <w:i/>
          <w:kern w:val="0"/>
          <w:sz w:val="24"/>
          <w:szCs w:val="24"/>
        </w:rPr>
        <w:t xml:space="preserve"> from </w:t>
      </w:r>
      <w:r w:rsidR="00B563D8" w:rsidRPr="007F00D3">
        <w:rPr>
          <w:rFonts w:ascii="Book Antiqua" w:hAnsi="Book Antiqua" w:cs="Times New Roman"/>
          <w:b/>
          <w:i/>
          <w:sz w:val="24"/>
          <w:szCs w:val="24"/>
        </w:rPr>
        <w:t>non-neoplastic mucosa</w:t>
      </w:r>
      <w:r w:rsidR="00B563D8" w:rsidRPr="007F00D3">
        <w:rPr>
          <w:rFonts w:ascii="Book Antiqua" w:hAnsi="Book Antiqua" w:cs="Times New Roman"/>
          <w:b/>
          <w:i/>
          <w:kern w:val="0"/>
          <w:sz w:val="24"/>
          <w:szCs w:val="24"/>
        </w:rPr>
        <w:t xml:space="preserve"> </w:t>
      </w:r>
      <w:r w:rsidR="006431B4" w:rsidRPr="007F00D3">
        <w:rPr>
          <w:rFonts w:ascii="Book Antiqua" w:hAnsi="Book Antiqua" w:cs="Times New Roman"/>
          <w:b/>
          <w:i/>
          <w:kern w:val="0"/>
          <w:sz w:val="24"/>
          <w:szCs w:val="24"/>
        </w:rPr>
        <w:t>th</w:t>
      </w:r>
      <w:r w:rsidRPr="007F00D3">
        <w:rPr>
          <w:rFonts w:ascii="Book Antiqua" w:hAnsi="Book Antiqua" w:cs="Times New Roman"/>
          <w:b/>
          <w:i/>
          <w:kern w:val="0"/>
          <w:sz w:val="24"/>
          <w:szCs w:val="24"/>
        </w:rPr>
        <w:t>r</w:t>
      </w:r>
      <w:r w:rsidR="006431B4" w:rsidRPr="007F00D3">
        <w:rPr>
          <w:rFonts w:ascii="Book Antiqua" w:hAnsi="Book Antiqua" w:cs="Times New Roman"/>
          <w:b/>
          <w:i/>
          <w:kern w:val="0"/>
          <w:sz w:val="24"/>
          <w:szCs w:val="24"/>
        </w:rPr>
        <w:t xml:space="preserve">ough adenoma to </w:t>
      </w:r>
      <w:r w:rsidR="00B563D8" w:rsidRPr="007F00D3">
        <w:rPr>
          <w:rFonts w:ascii="Book Antiqua" w:hAnsi="Book Antiqua" w:cs="Times New Roman"/>
          <w:b/>
          <w:i/>
          <w:kern w:val="0"/>
          <w:sz w:val="24"/>
          <w:szCs w:val="24"/>
        </w:rPr>
        <w:t>submucosal invasive</w:t>
      </w:r>
      <w:r w:rsidR="006431B4" w:rsidRPr="007F00D3">
        <w:rPr>
          <w:rFonts w:ascii="Book Antiqua" w:hAnsi="Book Antiqua" w:cs="Times New Roman"/>
          <w:b/>
          <w:i/>
          <w:kern w:val="0"/>
          <w:sz w:val="24"/>
          <w:szCs w:val="24"/>
        </w:rPr>
        <w:t xml:space="preserve"> </w:t>
      </w:r>
      <w:r w:rsidR="00B563D8" w:rsidRPr="007F00D3">
        <w:rPr>
          <w:rFonts w:ascii="Book Antiqua" w:hAnsi="Book Antiqua" w:cs="Times New Roman"/>
          <w:b/>
          <w:i/>
          <w:kern w:val="0"/>
          <w:sz w:val="24"/>
          <w:szCs w:val="24"/>
        </w:rPr>
        <w:t>carcinoma</w:t>
      </w:r>
      <w:r w:rsidRPr="007F00D3">
        <w:rPr>
          <w:rFonts w:ascii="Book Antiqua" w:hAnsi="Book Antiqua" w:cs="Times New Roman"/>
          <w:b/>
          <w:i/>
          <w:kern w:val="0"/>
          <w:sz w:val="24"/>
          <w:szCs w:val="24"/>
        </w:rPr>
        <w:t xml:space="preserve"> with </w:t>
      </w:r>
      <w:r w:rsidR="006431B4" w:rsidRPr="007F00D3">
        <w:rPr>
          <w:rFonts w:ascii="Book Antiqua" w:hAnsi="Book Antiqua" w:cs="Times New Roman"/>
          <w:b/>
          <w:i/>
          <w:kern w:val="0"/>
          <w:sz w:val="24"/>
          <w:szCs w:val="24"/>
        </w:rPr>
        <w:t xml:space="preserve">inverse correlation </w:t>
      </w:r>
      <w:r w:rsidRPr="007F00D3">
        <w:rPr>
          <w:rFonts w:ascii="Book Antiqua" w:hAnsi="Book Antiqua" w:cs="Times New Roman"/>
          <w:b/>
          <w:i/>
          <w:kern w:val="0"/>
          <w:sz w:val="24"/>
          <w:szCs w:val="24"/>
        </w:rPr>
        <w:t>to the</w:t>
      </w:r>
      <w:r w:rsidR="006431B4" w:rsidRPr="007F00D3">
        <w:rPr>
          <w:rFonts w:ascii="Book Antiqua" w:hAnsi="Book Antiqua" w:cs="Times New Roman"/>
          <w:b/>
          <w:i/>
          <w:kern w:val="0"/>
          <w:sz w:val="24"/>
          <w:szCs w:val="24"/>
        </w:rPr>
        <w:t xml:space="preserve"> miR-320 family</w:t>
      </w:r>
      <w:r w:rsidR="006E30DE" w:rsidRPr="007F00D3">
        <w:rPr>
          <w:rFonts w:ascii="Book Antiqua" w:hAnsi="Book Antiqua" w:cs="Times New Roman"/>
          <w:b/>
          <w:i/>
          <w:kern w:val="0"/>
          <w:sz w:val="24"/>
          <w:szCs w:val="24"/>
        </w:rPr>
        <w:t xml:space="preserve"> expression</w:t>
      </w:r>
    </w:p>
    <w:p w14:paraId="7F206A52" w14:textId="247C9FB7" w:rsidR="006431B4" w:rsidRPr="007F00D3" w:rsidRDefault="006431B4" w:rsidP="00DE4DA6">
      <w:pPr>
        <w:autoSpaceDE w:val="0"/>
        <w:autoSpaceDN w:val="0"/>
        <w:adjustRightInd w:val="0"/>
        <w:snapToGrid w:val="0"/>
        <w:spacing w:line="360" w:lineRule="auto"/>
        <w:rPr>
          <w:rFonts w:ascii="Book Antiqua" w:hAnsi="Book Antiqua" w:cs="Times New Roman"/>
          <w:kern w:val="0"/>
          <w:sz w:val="24"/>
          <w:szCs w:val="24"/>
        </w:rPr>
      </w:pPr>
      <w:r w:rsidRPr="007F00D3">
        <w:rPr>
          <w:rFonts w:ascii="Book Antiqua" w:hAnsi="Book Antiqua" w:cs="Times New Roman"/>
          <w:kern w:val="0"/>
          <w:sz w:val="24"/>
          <w:szCs w:val="24"/>
        </w:rPr>
        <w:t>To confirm the changes of CDK6 expression in colorectal tissues, we investigated CDK6 expression in FFPE tissues of</w:t>
      </w:r>
      <w:r w:rsidRPr="007F00D3">
        <w:rPr>
          <w:rStyle w:val="hps"/>
          <w:rFonts w:ascii="Book Antiqua" w:hAnsi="Book Antiqua" w:cs="Times New Roman"/>
          <w:sz w:val="24"/>
          <w:szCs w:val="24"/>
        </w:rPr>
        <w:t xml:space="preserve"> 18 matched </w:t>
      </w:r>
      <w:r w:rsidR="0002207F" w:rsidRPr="007F00D3">
        <w:rPr>
          <w:rStyle w:val="hps"/>
          <w:rFonts w:ascii="Book Antiqua" w:hAnsi="Book Antiqua" w:cs="Times New Roman"/>
          <w:sz w:val="24"/>
          <w:szCs w:val="24"/>
        </w:rPr>
        <w:t>sample</w:t>
      </w:r>
      <w:r w:rsidR="006E30DE" w:rsidRPr="007F00D3">
        <w:rPr>
          <w:rStyle w:val="hps"/>
          <w:rFonts w:ascii="Book Antiqua" w:hAnsi="Book Antiqua" w:cs="Times New Roman"/>
          <w:sz w:val="24"/>
          <w:szCs w:val="24"/>
        </w:rPr>
        <w:t>s</w:t>
      </w:r>
      <w:r w:rsidRPr="007F00D3">
        <w:rPr>
          <w:rStyle w:val="hps"/>
          <w:rFonts w:ascii="Book Antiqua" w:hAnsi="Book Antiqua" w:cs="Times New Roman"/>
          <w:sz w:val="24"/>
          <w:szCs w:val="24"/>
        </w:rPr>
        <w:t xml:space="preserve">. Two samples were excluded </w:t>
      </w:r>
      <w:r w:rsidR="0002207F" w:rsidRPr="007F00D3">
        <w:rPr>
          <w:rStyle w:val="hps"/>
          <w:rFonts w:ascii="Book Antiqua" w:hAnsi="Book Antiqua" w:cs="Times New Roman"/>
          <w:sz w:val="24"/>
          <w:szCs w:val="24"/>
        </w:rPr>
        <w:t>because of</w:t>
      </w:r>
      <w:r w:rsidRPr="007F00D3">
        <w:rPr>
          <w:rStyle w:val="hps"/>
          <w:rFonts w:ascii="Book Antiqua" w:hAnsi="Book Antiqua" w:cs="Times New Roman"/>
          <w:sz w:val="24"/>
          <w:szCs w:val="24"/>
        </w:rPr>
        <w:t xml:space="preserve"> difficulty </w:t>
      </w:r>
      <w:r w:rsidR="0002207F" w:rsidRPr="007F00D3">
        <w:rPr>
          <w:rStyle w:val="hps"/>
          <w:rFonts w:ascii="Book Antiqua" w:hAnsi="Book Antiqua" w:cs="Times New Roman"/>
          <w:sz w:val="24"/>
          <w:szCs w:val="24"/>
        </w:rPr>
        <w:t xml:space="preserve">in </w:t>
      </w:r>
      <w:r w:rsidRPr="007F00D3">
        <w:rPr>
          <w:rStyle w:val="hps"/>
          <w:rFonts w:ascii="Book Antiqua" w:hAnsi="Book Antiqua" w:cs="Times New Roman"/>
          <w:sz w:val="24"/>
          <w:szCs w:val="24"/>
        </w:rPr>
        <w:t>detect</w:t>
      </w:r>
      <w:r w:rsidR="0002207F" w:rsidRPr="007F00D3">
        <w:rPr>
          <w:rStyle w:val="hps"/>
          <w:rFonts w:ascii="Book Antiqua" w:hAnsi="Book Antiqua" w:cs="Times New Roman"/>
          <w:sz w:val="24"/>
          <w:szCs w:val="24"/>
        </w:rPr>
        <w:t>ing</w:t>
      </w:r>
      <w:r w:rsidRPr="007F00D3">
        <w:rPr>
          <w:rStyle w:val="hps"/>
          <w:rFonts w:ascii="Book Antiqua" w:hAnsi="Book Antiqua" w:cs="Times New Roman"/>
          <w:sz w:val="24"/>
          <w:szCs w:val="24"/>
        </w:rPr>
        <w:t xml:space="preserve"> CDK6</w:t>
      </w:r>
      <w:r w:rsidR="006E30DE" w:rsidRPr="007F00D3">
        <w:rPr>
          <w:rStyle w:val="hps"/>
          <w:rFonts w:ascii="Book Antiqua" w:hAnsi="Book Antiqua" w:cs="Times New Roman"/>
          <w:sz w:val="24"/>
          <w:szCs w:val="24"/>
        </w:rPr>
        <w:t xml:space="preserve"> expression</w:t>
      </w:r>
      <w:r w:rsidRPr="007F00D3">
        <w:rPr>
          <w:rStyle w:val="hps"/>
          <w:rFonts w:ascii="Book Antiqua" w:hAnsi="Book Antiqua" w:cs="Times New Roman"/>
          <w:sz w:val="24"/>
          <w:szCs w:val="24"/>
        </w:rPr>
        <w:t xml:space="preserve">. CDK6 </w:t>
      </w:r>
      <w:r w:rsidR="006E30DE" w:rsidRPr="007F00D3">
        <w:rPr>
          <w:rStyle w:val="hps"/>
          <w:rFonts w:ascii="Book Antiqua" w:hAnsi="Book Antiqua" w:cs="Times New Roman"/>
          <w:sz w:val="24"/>
          <w:szCs w:val="24"/>
        </w:rPr>
        <w:t>expression</w:t>
      </w:r>
      <w:r w:rsidR="006E30DE" w:rsidRPr="007F00D3">
        <w:rPr>
          <w:rFonts w:ascii="Book Antiqua" w:hAnsi="Book Antiqua" w:cs="Times New Roman"/>
          <w:sz w:val="24"/>
          <w:szCs w:val="24"/>
        </w:rPr>
        <w:t xml:space="preserve"> </w:t>
      </w:r>
      <w:r w:rsidRPr="007F00D3">
        <w:rPr>
          <w:rFonts w:ascii="Book Antiqua" w:hAnsi="Book Antiqua" w:cs="Times New Roman"/>
          <w:sz w:val="24"/>
          <w:szCs w:val="24"/>
        </w:rPr>
        <w:t>in</w:t>
      </w:r>
      <w:r w:rsidR="007C4B3D" w:rsidRPr="007F00D3">
        <w:rPr>
          <w:rFonts w:ascii="Book Antiqua" w:hAnsi="Book Antiqua" w:cs="Times New Roman"/>
          <w:sz w:val="24"/>
          <w:szCs w:val="24"/>
        </w:rPr>
        <w:t xml:space="preserve"> submucosal </w:t>
      </w:r>
      <w:r w:rsidR="005E285E" w:rsidRPr="007F00D3">
        <w:rPr>
          <w:rFonts w:ascii="Book Antiqua" w:hAnsi="Book Antiqua" w:cs="Times New Roman"/>
          <w:kern w:val="0"/>
          <w:sz w:val="24"/>
          <w:szCs w:val="24"/>
        </w:rPr>
        <w:t>invasive</w:t>
      </w:r>
      <w:r w:rsidR="005E285E" w:rsidRPr="007F00D3">
        <w:rPr>
          <w:rFonts w:ascii="Book Antiqua" w:hAnsi="Book Antiqua" w:cs="Times New Roman"/>
          <w:sz w:val="24"/>
          <w:szCs w:val="24"/>
        </w:rPr>
        <w:t xml:space="preserve"> </w:t>
      </w:r>
      <w:r w:rsidR="007C4B3D" w:rsidRPr="007F00D3">
        <w:rPr>
          <w:rFonts w:ascii="Book Antiqua" w:hAnsi="Book Antiqua" w:cs="Times New Roman"/>
          <w:sz w:val="24"/>
          <w:szCs w:val="24"/>
        </w:rPr>
        <w:t>carcinoma</w:t>
      </w:r>
      <w:r w:rsidRPr="007F00D3">
        <w:rPr>
          <w:rFonts w:ascii="Book Antiqua" w:hAnsi="Book Antiqua" w:cs="Times New Roman"/>
          <w:sz w:val="24"/>
          <w:szCs w:val="24"/>
        </w:rPr>
        <w:t xml:space="preserve"> </w:t>
      </w:r>
      <w:r w:rsidRPr="007F00D3">
        <w:rPr>
          <w:rFonts w:ascii="Book Antiqua" w:hAnsi="Book Antiqua" w:cs="Times New Roman"/>
          <w:bCs/>
          <w:sz w:val="24"/>
          <w:szCs w:val="24"/>
        </w:rPr>
        <w:t xml:space="preserve">compared </w:t>
      </w:r>
      <w:r w:rsidR="006E30DE" w:rsidRPr="007F00D3">
        <w:rPr>
          <w:rFonts w:ascii="Book Antiqua" w:hAnsi="Book Antiqua" w:cs="Times New Roman"/>
          <w:bCs/>
          <w:sz w:val="24"/>
          <w:szCs w:val="24"/>
        </w:rPr>
        <w:t>with</w:t>
      </w:r>
      <w:r w:rsidRPr="007F00D3">
        <w:rPr>
          <w:rFonts w:ascii="Book Antiqua" w:hAnsi="Book Antiqua" w:cs="Times New Roman"/>
          <w:bCs/>
          <w:sz w:val="24"/>
          <w:szCs w:val="24"/>
        </w:rPr>
        <w:t xml:space="preserve"> </w:t>
      </w:r>
      <w:r w:rsidR="00D11D11" w:rsidRPr="007F00D3">
        <w:rPr>
          <w:rFonts w:ascii="Book Antiqua" w:hAnsi="Book Antiqua" w:cs="Times New Roman"/>
          <w:sz w:val="24"/>
          <w:szCs w:val="24"/>
        </w:rPr>
        <w:t xml:space="preserve">non-neoplastic </w:t>
      </w:r>
      <w:r w:rsidRPr="007F00D3">
        <w:rPr>
          <w:rStyle w:val="hps"/>
          <w:rFonts w:ascii="Book Antiqua" w:hAnsi="Book Antiqua" w:cs="Times New Roman"/>
          <w:sz w:val="24"/>
          <w:szCs w:val="24"/>
        </w:rPr>
        <w:t>mucosa</w:t>
      </w:r>
      <w:r w:rsidRPr="007F00D3">
        <w:rPr>
          <w:rFonts w:ascii="Book Antiqua" w:hAnsi="Book Antiqua" w:cs="Times New Roman"/>
          <w:sz w:val="24"/>
          <w:szCs w:val="24"/>
        </w:rPr>
        <w:t xml:space="preserve"> </w:t>
      </w:r>
      <w:r w:rsidRPr="007F00D3">
        <w:rPr>
          <w:rStyle w:val="hps"/>
          <w:rFonts w:ascii="Book Antiqua" w:hAnsi="Book Antiqua" w:cs="Times New Roman"/>
          <w:sz w:val="24"/>
          <w:szCs w:val="24"/>
        </w:rPr>
        <w:t>was significantly</w:t>
      </w:r>
      <w:r w:rsidRPr="007F00D3">
        <w:rPr>
          <w:rFonts w:ascii="Book Antiqua" w:hAnsi="Book Antiqua" w:cs="Times New Roman"/>
          <w:sz w:val="24"/>
          <w:szCs w:val="24"/>
        </w:rPr>
        <w:t xml:space="preserve"> </w:t>
      </w:r>
      <w:r w:rsidRPr="007F00D3">
        <w:rPr>
          <w:rStyle w:val="hps"/>
          <w:rFonts w:ascii="Book Antiqua" w:hAnsi="Book Antiqua" w:cs="Times New Roman"/>
          <w:sz w:val="24"/>
          <w:szCs w:val="24"/>
        </w:rPr>
        <w:t>increased</w:t>
      </w:r>
      <w:r w:rsidR="00A56855" w:rsidRPr="007F00D3">
        <w:rPr>
          <w:rFonts w:ascii="Book Antiqua" w:hAnsi="Book Antiqua" w:cs="Times New Roman"/>
          <w:sz w:val="24"/>
          <w:szCs w:val="24"/>
        </w:rPr>
        <w:t xml:space="preserve"> (</w:t>
      </w:r>
      <w:r w:rsidR="00810E08" w:rsidRPr="007F00D3">
        <w:rPr>
          <w:rFonts w:ascii="Book Antiqua" w:hAnsi="Book Antiqua" w:cs="Times New Roman"/>
          <w:i/>
          <w:sz w:val="24"/>
          <w:szCs w:val="24"/>
        </w:rPr>
        <w:t>P </w:t>
      </w:r>
      <w:r w:rsidR="00A56855" w:rsidRPr="007F00D3">
        <w:rPr>
          <w:rFonts w:ascii="Book Antiqua" w:hAnsi="Book Antiqua" w:cs="Times New Roman"/>
          <w:sz w:val="24"/>
          <w:szCs w:val="24"/>
        </w:rPr>
        <w:t>&lt;</w:t>
      </w:r>
      <w:r w:rsidR="00810E08" w:rsidRPr="007F00D3">
        <w:rPr>
          <w:rFonts w:ascii="Book Antiqua" w:hAnsi="Book Antiqua" w:cs="Times New Roman"/>
          <w:sz w:val="24"/>
          <w:szCs w:val="24"/>
        </w:rPr>
        <w:t> </w:t>
      </w:r>
      <w:r w:rsidR="00A56855" w:rsidRPr="007F00D3">
        <w:rPr>
          <w:rFonts w:ascii="Book Antiqua" w:hAnsi="Book Antiqua" w:cs="Times New Roman"/>
          <w:sz w:val="24"/>
          <w:szCs w:val="24"/>
        </w:rPr>
        <w:t xml:space="preserve">0.05, </w:t>
      </w:r>
      <w:r w:rsidR="00DE4DA6" w:rsidRPr="007F00D3">
        <w:rPr>
          <w:rFonts w:ascii="Book Antiqua" w:hAnsi="Book Antiqua" w:cs="Times New Roman"/>
          <w:kern w:val="0"/>
          <w:sz w:val="24"/>
          <w:szCs w:val="24"/>
        </w:rPr>
        <w:t>Fig</w:t>
      </w:r>
      <w:r w:rsidR="00DE4DA6" w:rsidRPr="007F00D3">
        <w:rPr>
          <w:rFonts w:ascii="Book Antiqua" w:eastAsia="宋体" w:hAnsi="Book Antiqua" w:cs="Times New Roman" w:hint="eastAsia"/>
          <w:kern w:val="0"/>
          <w:sz w:val="24"/>
          <w:szCs w:val="24"/>
          <w:lang w:eastAsia="zh-CN"/>
        </w:rPr>
        <w:t>ure</w:t>
      </w:r>
      <w:r w:rsidR="00810E08" w:rsidRPr="007F00D3">
        <w:rPr>
          <w:rFonts w:ascii="Book Antiqua" w:hAnsi="Book Antiqua" w:cs="Times New Roman"/>
          <w:sz w:val="24"/>
          <w:szCs w:val="24"/>
        </w:rPr>
        <w:t xml:space="preserve"> </w:t>
      </w:r>
      <w:r w:rsidR="00A56855" w:rsidRPr="007F00D3">
        <w:rPr>
          <w:rFonts w:ascii="Book Antiqua" w:hAnsi="Book Antiqua" w:cs="Times New Roman"/>
          <w:sz w:val="24"/>
          <w:szCs w:val="24"/>
        </w:rPr>
        <w:t>4E</w:t>
      </w:r>
      <w:r w:rsidRPr="007F00D3">
        <w:rPr>
          <w:rFonts w:ascii="Book Antiqua" w:hAnsi="Book Antiqua" w:cs="Times New Roman"/>
          <w:sz w:val="24"/>
          <w:szCs w:val="24"/>
        </w:rPr>
        <w:t xml:space="preserve">) </w:t>
      </w:r>
      <w:r w:rsidRPr="007F00D3">
        <w:rPr>
          <w:rStyle w:val="hps"/>
          <w:rFonts w:ascii="Book Antiqua" w:hAnsi="Book Antiqua" w:cs="Times New Roman"/>
          <w:sz w:val="24"/>
          <w:szCs w:val="24"/>
          <w:lang w:val="en"/>
        </w:rPr>
        <w:t>and that in adenoma was also increased b</w:t>
      </w:r>
      <w:proofErr w:type="spellStart"/>
      <w:r w:rsidRPr="007F00D3">
        <w:rPr>
          <w:rStyle w:val="hps"/>
          <w:rFonts w:ascii="Book Antiqua" w:hAnsi="Book Antiqua" w:cs="Times New Roman"/>
          <w:sz w:val="24"/>
          <w:szCs w:val="24"/>
        </w:rPr>
        <w:t>ut</w:t>
      </w:r>
      <w:proofErr w:type="spellEnd"/>
      <w:r w:rsidRPr="007F00D3">
        <w:rPr>
          <w:rStyle w:val="hps"/>
          <w:rFonts w:ascii="Book Antiqua" w:hAnsi="Book Antiqua" w:cs="Times New Roman"/>
          <w:sz w:val="24"/>
          <w:szCs w:val="24"/>
        </w:rPr>
        <w:t xml:space="preserve"> </w:t>
      </w:r>
      <w:r w:rsidR="00810E08" w:rsidRPr="007F00D3">
        <w:rPr>
          <w:rStyle w:val="hps"/>
          <w:rFonts w:ascii="Book Antiqua" w:hAnsi="Book Antiqua" w:cs="Times New Roman"/>
          <w:sz w:val="24"/>
          <w:szCs w:val="24"/>
        </w:rPr>
        <w:t xml:space="preserve">without statistical significance </w:t>
      </w:r>
      <w:r w:rsidRPr="007F00D3">
        <w:rPr>
          <w:rStyle w:val="hps"/>
          <w:rFonts w:ascii="Book Antiqua" w:hAnsi="Book Antiqua" w:cs="Times New Roman"/>
          <w:sz w:val="24"/>
          <w:szCs w:val="24"/>
        </w:rPr>
        <w:t>(</w:t>
      </w:r>
      <w:r w:rsidR="00810E08" w:rsidRPr="007F00D3">
        <w:rPr>
          <w:rStyle w:val="hps"/>
          <w:rFonts w:ascii="Book Antiqua" w:hAnsi="Book Antiqua" w:cs="Times New Roman"/>
          <w:i/>
          <w:sz w:val="24"/>
          <w:szCs w:val="24"/>
        </w:rPr>
        <w:t xml:space="preserve">P </w:t>
      </w:r>
      <w:r w:rsidRPr="007F00D3">
        <w:rPr>
          <w:rStyle w:val="hps"/>
          <w:rFonts w:ascii="Book Antiqua" w:hAnsi="Book Antiqua" w:cs="Times New Roman"/>
          <w:sz w:val="24"/>
          <w:szCs w:val="24"/>
        </w:rPr>
        <w:t>=</w:t>
      </w:r>
      <w:r w:rsidR="00810E08" w:rsidRPr="007F00D3">
        <w:rPr>
          <w:rStyle w:val="hps"/>
          <w:rFonts w:ascii="Book Antiqua" w:hAnsi="Book Antiqua" w:cs="Times New Roman"/>
          <w:sz w:val="24"/>
          <w:szCs w:val="24"/>
        </w:rPr>
        <w:t xml:space="preserve"> </w:t>
      </w:r>
      <w:r w:rsidRPr="007F00D3">
        <w:rPr>
          <w:rStyle w:val="hps"/>
          <w:rFonts w:ascii="Book Antiqua" w:hAnsi="Book Antiqua" w:cs="Times New Roman"/>
          <w:sz w:val="24"/>
          <w:szCs w:val="24"/>
        </w:rPr>
        <w:t>0.10).</w:t>
      </w:r>
      <w:r w:rsidRPr="007F00D3">
        <w:rPr>
          <w:rFonts w:ascii="Book Antiqua" w:eastAsia="AdvGulliv-R" w:hAnsi="Book Antiqua" w:cs="Times New Roman"/>
          <w:kern w:val="0"/>
          <w:sz w:val="24"/>
          <w:szCs w:val="24"/>
        </w:rPr>
        <w:t xml:space="preserve"> Finally,</w:t>
      </w:r>
      <w:r w:rsidRPr="007F00D3">
        <w:rPr>
          <w:rFonts w:ascii="Book Antiqua" w:hAnsi="Book Antiqua" w:cs="Times New Roman"/>
          <w:kern w:val="0"/>
          <w:sz w:val="24"/>
          <w:szCs w:val="24"/>
        </w:rPr>
        <w:t xml:space="preserve"> we found </w:t>
      </w:r>
      <w:r w:rsidR="006E30DE" w:rsidRPr="007F00D3">
        <w:rPr>
          <w:rFonts w:ascii="Book Antiqua" w:hAnsi="Book Antiqua" w:cs="Times New Roman"/>
          <w:kern w:val="0"/>
          <w:sz w:val="24"/>
          <w:szCs w:val="24"/>
        </w:rPr>
        <w:t xml:space="preserve">that </w:t>
      </w:r>
      <w:r w:rsidRPr="007F00D3">
        <w:rPr>
          <w:rFonts w:ascii="Book Antiqua" w:hAnsi="Book Antiqua" w:cs="Times New Roman"/>
          <w:kern w:val="0"/>
          <w:sz w:val="24"/>
          <w:szCs w:val="24"/>
        </w:rPr>
        <w:t xml:space="preserve">there </w:t>
      </w:r>
      <w:r w:rsidR="006E30DE" w:rsidRPr="007F00D3">
        <w:rPr>
          <w:rFonts w:ascii="Book Antiqua" w:hAnsi="Book Antiqua" w:cs="Times New Roman"/>
          <w:kern w:val="0"/>
          <w:sz w:val="24"/>
          <w:szCs w:val="24"/>
        </w:rPr>
        <w:t>is</w:t>
      </w:r>
      <w:r w:rsidR="00810E08" w:rsidRPr="007F00D3">
        <w:rPr>
          <w:rFonts w:ascii="Book Antiqua" w:hAnsi="Book Antiqua" w:cs="Times New Roman"/>
          <w:kern w:val="0"/>
          <w:sz w:val="24"/>
          <w:szCs w:val="24"/>
        </w:rPr>
        <w:t xml:space="preserve"> an </w:t>
      </w:r>
      <w:r w:rsidRPr="007F00D3">
        <w:rPr>
          <w:rFonts w:ascii="Book Antiqua" w:hAnsi="Book Antiqua" w:cs="Times New Roman"/>
          <w:kern w:val="0"/>
          <w:sz w:val="24"/>
          <w:szCs w:val="24"/>
        </w:rPr>
        <w:t>inverse correlation between the expression levels of</w:t>
      </w:r>
      <w:r w:rsidR="00810E08" w:rsidRPr="007F00D3">
        <w:rPr>
          <w:rFonts w:ascii="Book Antiqua" w:hAnsi="Book Antiqua" w:cs="Times New Roman"/>
          <w:kern w:val="0"/>
          <w:sz w:val="24"/>
          <w:szCs w:val="24"/>
        </w:rPr>
        <w:t xml:space="preserve"> the</w:t>
      </w:r>
      <w:r w:rsidRPr="007F00D3">
        <w:rPr>
          <w:rFonts w:ascii="Book Antiqua" w:hAnsi="Book Antiqua" w:cs="Times New Roman"/>
          <w:kern w:val="0"/>
          <w:sz w:val="24"/>
          <w:szCs w:val="24"/>
        </w:rPr>
        <w:t xml:space="preserve"> miR-320 family</w:t>
      </w:r>
      <w:r w:rsidR="00810E08" w:rsidRPr="007F00D3">
        <w:rPr>
          <w:rFonts w:ascii="Book Antiqua" w:hAnsi="Book Antiqua" w:cs="Times New Roman"/>
          <w:kern w:val="0"/>
          <w:sz w:val="24"/>
          <w:szCs w:val="24"/>
        </w:rPr>
        <w:t>,</w:t>
      </w:r>
      <w:r w:rsidRPr="007F00D3">
        <w:rPr>
          <w:rFonts w:ascii="Book Antiqua" w:hAnsi="Book Antiqua" w:cs="Times New Roman"/>
          <w:kern w:val="0"/>
          <w:sz w:val="24"/>
          <w:szCs w:val="24"/>
        </w:rPr>
        <w:t xml:space="preserve"> </w:t>
      </w:r>
      <w:r w:rsidR="00B563D8" w:rsidRPr="007F00D3">
        <w:rPr>
          <w:rFonts w:ascii="Book Antiqua" w:hAnsi="Book Antiqua" w:cs="Times New Roman"/>
          <w:kern w:val="0"/>
          <w:sz w:val="24"/>
          <w:szCs w:val="24"/>
        </w:rPr>
        <w:t>except miR-320c</w:t>
      </w:r>
      <w:r w:rsidR="00810E08" w:rsidRPr="007F00D3">
        <w:rPr>
          <w:rFonts w:ascii="Book Antiqua" w:hAnsi="Book Antiqua" w:cs="Times New Roman"/>
          <w:kern w:val="0"/>
          <w:sz w:val="24"/>
          <w:szCs w:val="24"/>
        </w:rPr>
        <w:t>,</w:t>
      </w:r>
      <w:r w:rsidR="00B563D8" w:rsidRPr="007F00D3">
        <w:rPr>
          <w:rFonts w:ascii="Book Antiqua" w:hAnsi="Book Antiqua" w:cs="Times New Roman"/>
          <w:kern w:val="0"/>
          <w:sz w:val="24"/>
          <w:szCs w:val="24"/>
        </w:rPr>
        <w:t xml:space="preserve"> </w:t>
      </w:r>
      <w:r w:rsidRPr="007F00D3">
        <w:rPr>
          <w:rFonts w:ascii="Book Antiqua" w:hAnsi="Book Antiqua" w:cs="Times New Roman"/>
          <w:kern w:val="0"/>
          <w:sz w:val="24"/>
          <w:szCs w:val="24"/>
        </w:rPr>
        <w:t>and CDK6 in the 16 matched samples</w:t>
      </w:r>
      <w:r w:rsidR="00810E08" w:rsidRPr="007F00D3">
        <w:rPr>
          <w:rFonts w:ascii="Book Antiqua" w:hAnsi="Book Antiqua" w:cs="Times New Roman"/>
          <w:kern w:val="0"/>
          <w:sz w:val="24"/>
          <w:szCs w:val="24"/>
        </w:rPr>
        <w:t xml:space="preserve"> studied</w:t>
      </w:r>
      <w:r w:rsidRPr="007F00D3">
        <w:rPr>
          <w:rFonts w:ascii="Book Antiqua" w:hAnsi="Book Antiqua" w:cs="Times New Roman"/>
          <w:kern w:val="0"/>
          <w:sz w:val="24"/>
          <w:szCs w:val="24"/>
        </w:rPr>
        <w:t xml:space="preserve"> (</w:t>
      </w:r>
      <w:r w:rsidR="00810E08" w:rsidRPr="007F00D3">
        <w:rPr>
          <w:rFonts w:ascii="Book Antiqua" w:hAnsi="Book Antiqua" w:cs="Times New Roman"/>
          <w:i/>
          <w:kern w:val="0"/>
          <w:sz w:val="24"/>
          <w:szCs w:val="24"/>
        </w:rPr>
        <w:t>P</w:t>
      </w:r>
      <w:r w:rsidR="00D8338D" w:rsidRPr="007F00D3">
        <w:rPr>
          <w:rFonts w:ascii="Book Antiqua" w:hAnsi="Book Antiqua" w:cs="Times New Roman"/>
          <w:i/>
          <w:kern w:val="0"/>
          <w:sz w:val="24"/>
          <w:szCs w:val="24"/>
        </w:rPr>
        <w:t xml:space="preserve"> </w:t>
      </w:r>
      <w:r w:rsidR="00F01DBD" w:rsidRPr="007F00D3">
        <w:rPr>
          <w:rFonts w:ascii="Book Antiqua" w:hAnsi="Book Antiqua" w:cs="Times New Roman"/>
          <w:kern w:val="0"/>
          <w:sz w:val="24"/>
          <w:szCs w:val="24"/>
        </w:rPr>
        <w:t>&lt;</w:t>
      </w:r>
      <w:r w:rsidR="00D8338D" w:rsidRPr="007F00D3">
        <w:rPr>
          <w:rFonts w:ascii="Book Antiqua" w:hAnsi="Book Antiqua" w:cs="Times New Roman"/>
          <w:kern w:val="0"/>
          <w:sz w:val="24"/>
          <w:szCs w:val="24"/>
        </w:rPr>
        <w:t xml:space="preserve"> </w:t>
      </w:r>
      <w:r w:rsidR="00F01DBD" w:rsidRPr="007F00D3">
        <w:rPr>
          <w:rFonts w:ascii="Book Antiqua" w:hAnsi="Book Antiqua" w:cs="Times New Roman"/>
          <w:kern w:val="0"/>
          <w:sz w:val="24"/>
          <w:szCs w:val="24"/>
        </w:rPr>
        <w:t>0.05</w:t>
      </w:r>
      <w:r w:rsidR="00810E08" w:rsidRPr="007F00D3">
        <w:rPr>
          <w:rFonts w:ascii="Book Antiqua" w:hAnsi="Book Antiqua" w:cs="Times New Roman"/>
          <w:kern w:val="0"/>
          <w:sz w:val="24"/>
          <w:szCs w:val="24"/>
        </w:rPr>
        <w:t xml:space="preserve">, </w:t>
      </w:r>
      <w:r w:rsidR="00DE4DA6" w:rsidRPr="007F00D3">
        <w:rPr>
          <w:rFonts w:ascii="Book Antiqua" w:hAnsi="Book Antiqua" w:cs="Times New Roman"/>
          <w:kern w:val="0"/>
          <w:sz w:val="24"/>
          <w:szCs w:val="24"/>
        </w:rPr>
        <w:t>Fig</w:t>
      </w:r>
      <w:r w:rsidR="00DE4DA6" w:rsidRPr="007F00D3">
        <w:rPr>
          <w:rFonts w:ascii="Book Antiqua" w:eastAsia="宋体" w:hAnsi="Book Antiqua" w:cs="Times New Roman" w:hint="eastAsia"/>
          <w:kern w:val="0"/>
          <w:sz w:val="24"/>
          <w:szCs w:val="24"/>
          <w:lang w:eastAsia="zh-CN"/>
        </w:rPr>
        <w:t>ure</w:t>
      </w:r>
      <w:r w:rsidR="00810E08" w:rsidRPr="007F00D3">
        <w:rPr>
          <w:rFonts w:ascii="Book Antiqua" w:hAnsi="Book Antiqua" w:cs="Times New Roman"/>
          <w:kern w:val="0"/>
          <w:sz w:val="24"/>
          <w:szCs w:val="24"/>
        </w:rPr>
        <w:t xml:space="preserve"> </w:t>
      </w:r>
      <w:r w:rsidR="00F01DBD" w:rsidRPr="007F00D3">
        <w:rPr>
          <w:rFonts w:ascii="Book Antiqua" w:hAnsi="Book Antiqua" w:cs="Times New Roman"/>
          <w:kern w:val="0"/>
          <w:sz w:val="24"/>
          <w:szCs w:val="24"/>
        </w:rPr>
        <w:t>4</w:t>
      </w:r>
      <w:r w:rsidR="00A56855" w:rsidRPr="007F00D3">
        <w:rPr>
          <w:rFonts w:ascii="Book Antiqua" w:hAnsi="Book Antiqua" w:cs="Times New Roman"/>
          <w:kern w:val="0"/>
          <w:sz w:val="24"/>
          <w:szCs w:val="24"/>
        </w:rPr>
        <w:t>F</w:t>
      </w:r>
      <w:r w:rsidRPr="007F00D3">
        <w:rPr>
          <w:rFonts w:ascii="Book Antiqua" w:hAnsi="Book Antiqua" w:cs="Times New Roman"/>
          <w:kern w:val="0"/>
          <w:sz w:val="24"/>
          <w:szCs w:val="24"/>
        </w:rPr>
        <w:t>)</w:t>
      </w:r>
      <w:r w:rsidR="00810E08" w:rsidRPr="007F00D3">
        <w:rPr>
          <w:rFonts w:ascii="Book Antiqua" w:hAnsi="Book Antiqua" w:cs="Times New Roman"/>
          <w:kern w:val="0"/>
          <w:sz w:val="24"/>
          <w:szCs w:val="24"/>
        </w:rPr>
        <w:t>.</w:t>
      </w:r>
    </w:p>
    <w:p w14:paraId="199BCC5E" w14:textId="77777777" w:rsidR="00E7580B" w:rsidRPr="007F00D3" w:rsidRDefault="00E7580B" w:rsidP="00DE4DA6">
      <w:pPr>
        <w:autoSpaceDE w:val="0"/>
        <w:autoSpaceDN w:val="0"/>
        <w:adjustRightInd w:val="0"/>
        <w:snapToGrid w:val="0"/>
        <w:spacing w:line="360" w:lineRule="auto"/>
        <w:rPr>
          <w:rFonts w:ascii="Book Antiqua" w:eastAsia="AdvGulliv-R" w:hAnsi="Book Antiqua" w:cs="Times New Roman"/>
          <w:kern w:val="0"/>
          <w:sz w:val="24"/>
          <w:szCs w:val="24"/>
        </w:rPr>
      </w:pPr>
    </w:p>
    <w:p w14:paraId="02DAE518" w14:textId="79403C96" w:rsidR="00A426E3" w:rsidRPr="007F00D3" w:rsidRDefault="00B932B5" w:rsidP="00DE4DA6">
      <w:pPr>
        <w:autoSpaceDE w:val="0"/>
        <w:autoSpaceDN w:val="0"/>
        <w:adjustRightInd w:val="0"/>
        <w:snapToGrid w:val="0"/>
        <w:spacing w:line="360" w:lineRule="auto"/>
        <w:rPr>
          <w:rFonts w:ascii="Book Antiqua" w:hAnsi="Book Antiqua" w:cs="Times New Roman"/>
          <w:b/>
          <w:caps/>
          <w:color w:val="000000" w:themeColor="text1"/>
          <w:kern w:val="0"/>
          <w:sz w:val="24"/>
          <w:szCs w:val="24"/>
        </w:rPr>
      </w:pPr>
      <w:r w:rsidRPr="007F00D3">
        <w:rPr>
          <w:rFonts w:ascii="Book Antiqua" w:hAnsi="Book Antiqua" w:cs="Times New Roman"/>
          <w:b/>
          <w:caps/>
          <w:color w:val="000000" w:themeColor="text1"/>
          <w:kern w:val="0"/>
          <w:sz w:val="24"/>
          <w:szCs w:val="24"/>
        </w:rPr>
        <w:t>Discussion</w:t>
      </w:r>
    </w:p>
    <w:p w14:paraId="396BAD25" w14:textId="37EDA7E8" w:rsidR="006F781F" w:rsidRPr="007F00D3" w:rsidRDefault="00A0074F" w:rsidP="00DE4DA6">
      <w:pPr>
        <w:autoSpaceDE w:val="0"/>
        <w:autoSpaceDN w:val="0"/>
        <w:adjustRightInd w:val="0"/>
        <w:snapToGrid w:val="0"/>
        <w:spacing w:line="360" w:lineRule="auto"/>
        <w:rPr>
          <w:rFonts w:ascii="Book Antiqua" w:hAnsi="Book Antiqua" w:cs="Times New Roman"/>
          <w:kern w:val="0"/>
          <w:sz w:val="24"/>
          <w:szCs w:val="24"/>
        </w:rPr>
      </w:pPr>
      <w:r w:rsidRPr="007F00D3">
        <w:rPr>
          <w:rFonts w:ascii="Book Antiqua" w:hAnsi="Book Antiqua" w:cs="Times New Roman"/>
          <w:sz w:val="24"/>
          <w:szCs w:val="24"/>
        </w:rPr>
        <w:t>The</w:t>
      </w:r>
      <w:r w:rsidR="00340967" w:rsidRPr="007F00D3">
        <w:rPr>
          <w:rFonts w:ascii="Book Antiqua" w:hAnsi="Book Antiqua" w:cs="Times New Roman"/>
          <w:sz w:val="24"/>
          <w:szCs w:val="24"/>
        </w:rPr>
        <w:t xml:space="preserve"> main</w:t>
      </w:r>
      <w:r w:rsidRPr="007F00D3">
        <w:rPr>
          <w:rFonts w:ascii="Book Antiqua" w:hAnsi="Book Antiqua" w:cs="Times New Roman"/>
          <w:sz w:val="24"/>
          <w:szCs w:val="24"/>
        </w:rPr>
        <w:t xml:space="preserve"> aim </w:t>
      </w:r>
      <w:r w:rsidR="00810E08" w:rsidRPr="007F00D3">
        <w:rPr>
          <w:rFonts w:ascii="Book Antiqua" w:hAnsi="Book Antiqua" w:cs="Times New Roman"/>
          <w:sz w:val="24"/>
          <w:szCs w:val="24"/>
        </w:rPr>
        <w:t>of this</w:t>
      </w:r>
      <w:r w:rsidRPr="007F00D3">
        <w:rPr>
          <w:rFonts w:ascii="Book Antiqua" w:hAnsi="Book Antiqua" w:cs="Times New Roman"/>
          <w:sz w:val="24"/>
          <w:szCs w:val="24"/>
        </w:rPr>
        <w:t xml:space="preserve"> study </w:t>
      </w:r>
      <w:r w:rsidR="00810E08" w:rsidRPr="007F00D3">
        <w:rPr>
          <w:rFonts w:ascii="Book Antiqua" w:hAnsi="Book Antiqua" w:cs="Times New Roman"/>
          <w:sz w:val="24"/>
          <w:szCs w:val="24"/>
        </w:rPr>
        <w:t xml:space="preserve">was </w:t>
      </w:r>
      <w:r w:rsidRPr="007F00D3">
        <w:rPr>
          <w:rFonts w:ascii="Book Antiqua" w:hAnsi="Book Antiqua" w:cs="Times New Roman"/>
          <w:sz w:val="24"/>
          <w:szCs w:val="24"/>
        </w:rPr>
        <w:t>to investigate change</w:t>
      </w:r>
      <w:r w:rsidR="00810E08" w:rsidRPr="007F00D3">
        <w:rPr>
          <w:rFonts w:ascii="Book Antiqua" w:hAnsi="Book Antiqua" w:cs="Times New Roman"/>
          <w:sz w:val="24"/>
          <w:szCs w:val="24"/>
        </w:rPr>
        <w:t>s in</w:t>
      </w:r>
      <w:r w:rsidRPr="007F00D3">
        <w:rPr>
          <w:rFonts w:ascii="Book Antiqua" w:hAnsi="Book Antiqua" w:cs="Times New Roman"/>
          <w:sz w:val="24"/>
          <w:szCs w:val="24"/>
        </w:rPr>
        <w:t xml:space="preserve"> miRNA</w:t>
      </w:r>
      <w:r w:rsidR="004A3685" w:rsidRPr="007F00D3">
        <w:rPr>
          <w:rFonts w:ascii="Book Antiqua" w:hAnsi="Book Antiqua" w:cs="Times New Roman"/>
          <w:sz w:val="24"/>
          <w:szCs w:val="24"/>
        </w:rPr>
        <w:t>s</w:t>
      </w:r>
      <w:r w:rsidRPr="007F00D3">
        <w:rPr>
          <w:rFonts w:ascii="Book Antiqua" w:hAnsi="Book Antiqua" w:cs="Times New Roman"/>
          <w:sz w:val="24"/>
          <w:szCs w:val="24"/>
        </w:rPr>
        <w:t xml:space="preserve"> corresponding</w:t>
      </w:r>
      <w:r w:rsidR="004A3685" w:rsidRPr="007F00D3">
        <w:rPr>
          <w:rFonts w:ascii="Book Antiqua" w:hAnsi="Book Antiqua" w:cs="Times New Roman"/>
          <w:sz w:val="24"/>
          <w:szCs w:val="24"/>
        </w:rPr>
        <w:t xml:space="preserve"> to the</w:t>
      </w:r>
      <w:r w:rsidRPr="007F00D3">
        <w:rPr>
          <w:rFonts w:ascii="Book Antiqua" w:hAnsi="Book Antiqua" w:cs="Times New Roman"/>
          <w:sz w:val="24"/>
          <w:szCs w:val="24"/>
        </w:rPr>
        <w:t xml:space="preserve"> adenoma</w:t>
      </w:r>
      <w:r w:rsidR="00810E08" w:rsidRPr="007F00D3">
        <w:rPr>
          <w:rFonts w:ascii="Book Antiqua" w:hAnsi="Book Antiqua" w:cs="Times New Roman"/>
          <w:sz w:val="24"/>
          <w:szCs w:val="24"/>
        </w:rPr>
        <w:t>–</w:t>
      </w:r>
      <w:r w:rsidRPr="007F00D3">
        <w:rPr>
          <w:rFonts w:ascii="Book Antiqua" w:hAnsi="Book Antiqua" w:cs="Times New Roman"/>
          <w:sz w:val="24"/>
          <w:szCs w:val="24"/>
        </w:rPr>
        <w:t>carcinoma sequence</w:t>
      </w:r>
      <w:r w:rsidR="00394FD4" w:rsidRPr="007F00D3">
        <w:rPr>
          <w:rFonts w:ascii="Book Antiqua" w:hAnsi="Book Antiqua" w:cs="Times New Roman"/>
          <w:sz w:val="24"/>
          <w:szCs w:val="24"/>
        </w:rPr>
        <w:t xml:space="preserve"> </w:t>
      </w:r>
      <w:r w:rsidR="004A3685" w:rsidRPr="007F00D3">
        <w:rPr>
          <w:rFonts w:ascii="Book Antiqua" w:hAnsi="Book Antiqua" w:cs="Times New Roman"/>
          <w:sz w:val="24"/>
          <w:szCs w:val="24"/>
        </w:rPr>
        <w:t>and</w:t>
      </w:r>
      <w:r w:rsidR="00810E08" w:rsidRPr="007F00D3">
        <w:rPr>
          <w:rFonts w:ascii="Book Antiqua" w:hAnsi="Book Antiqua" w:cs="Times New Roman"/>
          <w:sz w:val="24"/>
          <w:szCs w:val="24"/>
        </w:rPr>
        <w:t xml:space="preserve"> to</w:t>
      </w:r>
      <w:r w:rsidR="004A3685" w:rsidRPr="007F00D3">
        <w:rPr>
          <w:rFonts w:ascii="Book Antiqua" w:hAnsi="Book Antiqua" w:cs="Times New Roman"/>
          <w:sz w:val="24"/>
          <w:szCs w:val="24"/>
        </w:rPr>
        <w:t xml:space="preserve"> clarify the functions </w:t>
      </w:r>
      <w:r w:rsidR="006019E7" w:rsidRPr="007F00D3">
        <w:rPr>
          <w:rFonts w:ascii="Book Antiqua" w:hAnsi="Book Antiqua" w:cs="Times New Roman"/>
          <w:sz w:val="24"/>
          <w:szCs w:val="24"/>
        </w:rPr>
        <w:t xml:space="preserve">of these miRNAs </w:t>
      </w:r>
      <w:r w:rsidR="004A3685" w:rsidRPr="007F00D3">
        <w:rPr>
          <w:rFonts w:ascii="Book Antiqua" w:hAnsi="Book Antiqua" w:cs="Times New Roman"/>
          <w:sz w:val="24"/>
          <w:szCs w:val="24"/>
        </w:rPr>
        <w:t>in carcinogenesis.</w:t>
      </w:r>
      <w:r w:rsidR="00394FD4" w:rsidRPr="007F00D3">
        <w:rPr>
          <w:rFonts w:ascii="Book Antiqua" w:hAnsi="Book Antiqua" w:cs="Times New Roman"/>
          <w:sz w:val="24"/>
          <w:szCs w:val="24"/>
        </w:rPr>
        <w:t xml:space="preserve"> We showed that</w:t>
      </w:r>
      <w:r w:rsidR="00810E08" w:rsidRPr="007F00D3">
        <w:rPr>
          <w:rFonts w:ascii="Book Antiqua" w:hAnsi="Book Antiqua" w:cs="Times New Roman"/>
          <w:sz w:val="24"/>
          <w:szCs w:val="24"/>
        </w:rPr>
        <w:t xml:space="preserve"> the</w:t>
      </w:r>
      <w:r w:rsidR="00394FD4" w:rsidRPr="007F00D3">
        <w:rPr>
          <w:rFonts w:ascii="Book Antiqua" w:hAnsi="Book Antiqua" w:cs="Times New Roman"/>
          <w:sz w:val="24"/>
          <w:szCs w:val="24"/>
        </w:rPr>
        <w:t xml:space="preserve"> miR-320</w:t>
      </w:r>
      <w:r w:rsidR="005248D5" w:rsidRPr="007F00D3">
        <w:rPr>
          <w:rFonts w:ascii="Book Antiqua" w:hAnsi="Book Antiqua" w:cs="Times New Roman"/>
          <w:sz w:val="24"/>
          <w:szCs w:val="24"/>
        </w:rPr>
        <w:t xml:space="preserve"> </w:t>
      </w:r>
      <w:r w:rsidR="00394FD4" w:rsidRPr="007F00D3">
        <w:rPr>
          <w:rFonts w:ascii="Book Antiqua" w:hAnsi="Book Antiqua" w:cs="Times New Roman"/>
          <w:sz w:val="24"/>
          <w:szCs w:val="24"/>
        </w:rPr>
        <w:t>family</w:t>
      </w:r>
      <w:r w:rsidR="005248D5" w:rsidRPr="007F00D3">
        <w:rPr>
          <w:rFonts w:ascii="Book Antiqua" w:hAnsi="Book Antiqua" w:cs="Times New Roman"/>
          <w:sz w:val="24"/>
          <w:szCs w:val="24"/>
        </w:rPr>
        <w:t xml:space="preserve"> (a,</w:t>
      </w:r>
      <w:r w:rsidR="00810E08" w:rsidRPr="007F00D3">
        <w:rPr>
          <w:rFonts w:ascii="Book Antiqua" w:hAnsi="Book Antiqua" w:cs="Times New Roman"/>
          <w:sz w:val="24"/>
          <w:szCs w:val="24"/>
        </w:rPr>
        <w:t xml:space="preserve"> </w:t>
      </w:r>
      <w:r w:rsidR="005248D5" w:rsidRPr="007F00D3">
        <w:rPr>
          <w:rFonts w:ascii="Book Antiqua" w:hAnsi="Book Antiqua" w:cs="Times New Roman"/>
          <w:sz w:val="24"/>
          <w:szCs w:val="24"/>
        </w:rPr>
        <w:t>b,</w:t>
      </w:r>
      <w:r w:rsidR="00810E08" w:rsidRPr="007F00D3">
        <w:rPr>
          <w:rFonts w:ascii="Book Antiqua" w:hAnsi="Book Antiqua" w:cs="Times New Roman"/>
          <w:sz w:val="24"/>
          <w:szCs w:val="24"/>
        </w:rPr>
        <w:t xml:space="preserve"> </w:t>
      </w:r>
      <w:r w:rsidR="005248D5" w:rsidRPr="007F00D3">
        <w:rPr>
          <w:rFonts w:ascii="Book Antiqua" w:hAnsi="Book Antiqua" w:cs="Times New Roman"/>
          <w:sz w:val="24"/>
          <w:szCs w:val="24"/>
        </w:rPr>
        <w:t>c,</w:t>
      </w:r>
      <w:r w:rsidR="00810E08" w:rsidRPr="007F00D3">
        <w:rPr>
          <w:rFonts w:ascii="Book Antiqua" w:hAnsi="Book Antiqua" w:cs="Times New Roman"/>
          <w:sz w:val="24"/>
          <w:szCs w:val="24"/>
        </w:rPr>
        <w:t xml:space="preserve"> </w:t>
      </w:r>
      <w:r w:rsidR="005248D5" w:rsidRPr="007F00D3">
        <w:rPr>
          <w:rFonts w:ascii="Book Antiqua" w:hAnsi="Book Antiqua" w:cs="Times New Roman"/>
          <w:sz w:val="24"/>
          <w:szCs w:val="24"/>
        </w:rPr>
        <w:t>d</w:t>
      </w:r>
      <w:r w:rsidR="00810E08" w:rsidRPr="007F00D3">
        <w:rPr>
          <w:rFonts w:ascii="Book Antiqua" w:hAnsi="Book Antiqua" w:cs="Times New Roman"/>
          <w:sz w:val="24"/>
          <w:szCs w:val="24"/>
        </w:rPr>
        <w:t>,</w:t>
      </w:r>
      <w:r w:rsidR="005248D5" w:rsidRPr="007F00D3">
        <w:rPr>
          <w:rFonts w:ascii="Book Antiqua" w:hAnsi="Book Antiqua" w:cs="Times New Roman"/>
          <w:sz w:val="24"/>
          <w:szCs w:val="24"/>
        </w:rPr>
        <w:t xml:space="preserve"> and </w:t>
      </w:r>
      <w:r w:rsidR="00394FD4" w:rsidRPr="007F00D3">
        <w:rPr>
          <w:rFonts w:ascii="Book Antiqua" w:hAnsi="Book Antiqua" w:cs="Times New Roman"/>
          <w:sz w:val="24"/>
          <w:szCs w:val="24"/>
        </w:rPr>
        <w:t xml:space="preserve">e) </w:t>
      </w:r>
      <w:r w:rsidR="00117848" w:rsidRPr="007F00D3">
        <w:rPr>
          <w:rFonts w:ascii="Book Antiqua" w:hAnsi="Book Antiqua" w:cs="Times New Roman"/>
          <w:sz w:val="24"/>
          <w:szCs w:val="24"/>
        </w:rPr>
        <w:t xml:space="preserve">were </w:t>
      </w:r>
      <w:r w:rsidR="00394FD4" w:rsidRPr="007F00D3">
        <w:rPr>
          <w:rFonts w:ascii="Book Antiqua" w:hAnsi="Book Antiqua" w:cs="Times New Roman"/>
          <w:sz w:val="24"/>
          <w:szCs w:val="24"/>
        </w:rPr>
        <w:t>important factor</w:t>
      </w:r>
      <w:r w:rsidR="00810E08" w:rsidRPr="007F00D3">
        <w:rPr>
          <w:rFonts w:ascii="Book Antiqua" w:hAnsi="Book Antiqua" w:cs="Times New Roman"/>
          <w:sz w:val="24"/>
          <w:szCs w:val="24"/>
        </w:rPr>
        <w:t>s</w:t>
      </w:r>
      <w:r w:rsidR="00394FD4" w:rsidRPr="007F00D3">
        <w:rPr>
          <w:rFonts w:ascii="Book Antiqua" w:hAnsi="Book Antiqua" w:cs="Times New Roman"/>
          <w:sz w:val="24"/>
          <w:szCs w:val="24"/>
        </w:rPr>
        <w:t xml:space="preserve"> </w:t>
      </w:r>
      <w:r w:rsidR="00810E08" w:rsidRPr="007F00D3">
        <w:rPr>
          <w:rFonts w:ascii="Book Antiqua" w:hAnsi="Book Antiqua" w:cs="Times New Roman"/>
          <w:sz w:val="24"/>
          <w:szCs w:val="24"/>
        </w:rPr>
        <w:t xml:space="preserve">in the </w:t>
      </w:r>
      <w:r w:rsidR="00394FD4" w:rsidRPr="007F00D3">
        <w:rPr>
          <w:rFonts w:ascii="Book Antiqua" w:hAnsi="Book Antiqua" w:cs="Times New Roman"/>
          <w:sz w:val="24"/>
          <w:szCs w:val="24"/>
        </w:rPr>
        <w:t>progression of</w:t>
      </w:r>
      <w:r w:rsidR="005248D5" w:rsidRPr="007F00D3">
        <w:rPr>
          <w:rFonts w:ascii="Book Antiqua" w:hAnsi="Book Antiqua" w:cs="Times New Roman"/>
          <w:sz w:val="24"/>
          <w:szCs w:val="24"/>
        </w:rPr>
        <w:t xml:space="preserve"> </w:t>
      </w:r>
      <w:r w:rsidR="00810E08" w:rsidRPr="007F00D3">
        <w:rPr>
          <w:rFonts w:ascii="Book Antiqua" w:hAnsi="Book Antiqua" w:cs="Times New Roman"/>
          <w:sz w:val="24"/>
          <w:szCs w:val="24"/>
        </w:rPr>
        <w:t xml:space="preserve">the </w:t>
      </w:r>
      <w:r w:rsidR="005248D5" w:rsidRPr="007F00D3">
        <w:rPr>
          <w:rFonts w:ascii="Book Antiqua" w:hAnsi="Book Antiqua" w:cs="Times New Roman"/>
          <w:sz w:val="24"/>
          <w:szCs w:val="24"/>
        </w:rPr>
        <w:t xml:space="preserve">early </w:t>
      </w:r>
      <w:r w:rsidR="00810E08" w:rsidRPr="007F00D3">
        <w:rPr>
          <w:rFonts w:ascii="Book Antiqua" w:hAnsi="Book Antiqua" w:cs="Times New Roman"/>
          <w:sz w:val="24"/>
          <w:szCs w:val="24"/>
        </w:rPr>
        <w:t xml:space="preserve">stages of </w:t>
      </w:r>
      <w:r w:rsidR="005248D5" w:rsidRPr="007F00D3">
        <w:rPr>
          <w:rFonts w:ascii="Book Antiqua" w:hAnsi="Book Antiqua" w:cs="Times New Roman"/>
          <w:sz w:val="24"/>
          <w:szCs w:val="24"/>
        </w:rPr>
        <w:t>colorectal tumor</w:t>
      </w:r>
      <w:r w:rsidR="00810E08" w:rsidRPr="007F00D3">
        <w:rPr>
          <w:rFonts w:ascii="Book Antiqua" w:hAnsi="Book Antiqua" w:cs="Times New Roman"/>
          <w:sz w:val="24"/>
          <w:szCs w:val="24"/>
        </w:rPr>
        <w:t>s</w:t>
      </w:r>
      <w:r w:rsidR="005248D5" w:rsidRPr="007F00D3">
        <w:rPr>
          <w:rFonts w:ascii="Book Antiqua" w:hAnsi="Book Antiqua" w:cs="Times New Roman"/>
          <w:sz w:val="24"/>
          <w:szCs w:val="24"/>
        </w:rPr>
        <w:t xml:space="preserve"> and found a novel target of</w:t>
      </w:r>
      <w:r w:rsidR="00810E08" w:rsidRPr="007F00D3">
        <w:rPr>
          <w:rFonts w:ascii="Book Antiqua" w:hAnsi="Book Antiqua" w:cs="Times New Roman"/>
          <w:sz w:val="24"/>
          <w:szCs w:val="24"/>
        </w:rPr>
        <w:t xml:space="preserve"> the</w:t>
      </w:r>
      <w:r w:rsidR="005248D5" w:rsidRPr="007F00D3">
        <w:rPr>
          <w:rFonts w:ascii="Book Antiqua" w:hAnsi="Book Antiqua" w:cs="Times New Roman"/>
          <w:sz w:val="24"/>
          <w:szCs w:val="24"/>
        </w:rPr>
        <w:t xml:space="preserve"> miR-320 family, CDK6.</w:t>
      </w:r>
      <w:r w:rsidR="007B46DC" w:rsidRPr="007F00D3">
        <w:rPr>
          <w:rFonts w:ascii="Book Antiqua" w:hAnsi="Book Antiqua" w:cs="Times New Roman"/>
          <w:sz w:val="24"/>
          <w:szCs w:val="24"/>
        </w:rPr>
        <w:t xml:space="preserve"> </w:t>
      </w:r>
      <w:r w:rsidR="006F781F" w:rsidRPr="007F00D3">
        <w:rPr>
          <w:rFonts w:ascii="Book Antiqua" w:hAnsi="Book Antiqua" w:cs="Times New Roman"/>
          <w:kern w:val="0"/>
          <w:sz w:val="24"/>
          <w:szCs w:val="24"/>
        </w:rPr>
        <w:t xml:space="preserve">From the results of our comprehensive </w:t>
      </w:r>
      <w:r w:rsidR="006F781F" w:rsidRPr="007F00D3">
        <w:rPr>
          <w:rFonts w:ascii="Book Antiqua" w:hAnsi="Book Antiqua" w:cs="Times New Roman"/>
          <w:kern w:val="0"/>
          <w:sz w:val="24"/>
          <w:szCs w:val="24"/>
        </w:rPr>
        <w:lastRenderedPageBreak/>
        <w:t>microarray miRNA analysis, miR-320a, b, c, d</w:t>
      </w:r>
      <w:r w:rsidR="00881DA4" w:rsidRPr="007F00D3">
        <w:rPr>
          <w:rFonts w:ascii="Book Antiqua" w:hAnsi="Book Antiqua" w:cs="Times New Roman"/>
          <w:kern w:val="0"/>
          <w:sz w:val="24"/>
          <w:szCs w:val="24"/>
        </w:rPr>
        <w:t>,</w:t>
      </w:r>
      <w:r w:rsidR="006F781F" w:rsidRPr="007F00D3">
        <w:rPr>
          <w:rFonts w:ascii="Book Antiqua" w:hAnsi="Book Antiqua" w:cs="Times New Roman"/>
          <w:kern w:val="0"/>
          <w:sz w:val="24"/>
          <w:szCs w:val="24"/>
        </w:rPr>
        <w:t xml:space="preserve"> and e were </w:t>
      </w:r>
      <w:r w:rsidR="00881DA4" w:rsidRPr="007F00D3">
        <w:rPr>
          <w:rFonts w:ascii="Book Antiqua" w:hAnsi="Book Antiqua" w:cs="Times New Roman"/>
          <w:kern w:val="0"/>
          <w:sz w:val="24"/>
          <w:szCs w:val="24"/>
        </w:rPr>
        <w:t xml:space="preserve">downregulated </w:t>
      </w:r>
      <w:r w:rsidR="006F781F" w:rsidRPr="007F00D3">
        <w:rPr>
          <w:rFonts w:ascii="Book Antiqua" w:hAnsi="Book Antiqua" w:cs="Times New Roman"/>
          <w:kern w:val="0"/>
          <w:sz w:val="24"/>
          <w:szCs w:val="24"/>
        </w:rPr>
        <w:t>from adenoma to submucosal invasive carcinoma in both LST</w:t>
      </w:r>
      <w:r w:rsidR="00881DA4" w:rsidRPr="007F00D3">
        <w:rPr>
          <w:rFonts w:ascii="Book Antiqua" w:hAnsi="Book Antiqua" w:cs="Times New Roman"/>
          <w:kern w:val="0"/>
          <w:sz w:val="24"/>
          <w:szCs w:val="24"/>
        </w:rPr>
        <w:t>s</w:t>
      </w:r>
      <w:r w:rsidR="006F781F" w:rsidRPr="007F00D3">
        <w:rPr>
          <w:rFonts w:ascii="Book Antiqua" w:hAnsi="Book Antiqua" w:cs="Times New Roman"/>
          <w:kern w:val="0"/>
          <w:sz w:val="24"/>
          <w:szCs w:val="24"/>
        </w:rPr>
        <w:t xml:space="preserve"> and protruded tumor</w:t>
      </w:r>
      <w:r w:rsidR="00881DA4" w:rsidRPr="007F00D3">
        <w:rPr>
          <w:rFonts w:ascii="Book Antiqua" w:hAnsi="Book Antiqua" w:cs="Times New Roman"/>
          <w:kern w:val="0"/>
          <w:sz w:val="24"/>
          <w:szCs w:val="24"/>
        </w:rPr>
        <w:t>s</w:t>
      </w:r>
      <w:r w:rsidR="006F781F" w:rsidRPr="007F00D3">
        <w:rPr>
          <w:rFonts w:ascii="Book Antiqua" w:hAnsi="Book Antiqua" w:cs="Times New Roman"/>
          <w:kern w:val="0"/>
          <w:sz w:val="24"/>
          <w:szCs w:val="24"/>
        </w:rPr>
        <w:t xml:space="preserve">. It has been </w:t>
      </w:r>
      <w:r w:rsidR="00881DA4" w:rsidRPr="007F00D3">
        <w:rPr>
          <w:rFonts w:ascii="Book Antiqua" w:hAnsi="Book Antiqua" w:cs="Times New Roman"/>
          <w:kern w:val="0"/>
          <w:sz w:val="24"/>
          <w:szCs w:val="24"/>
        </w:rPr>
        <w:t xml:space="preserve">previously </w:t>
      </w:r>
      <w:r w:rsidR="006F781F" w:rsidRPr="007F00D3">
        <w:rPr>
          <w:rFonts w:ascii="Book Antiqua" w:hAnsi="Book Antiqua" w:cs="Times New Roman"/>
          <w:kern w:val="0"/>
          <w:sz w:val="24"/>
          <w:szCs w:val="24"/>
        </w:rPr>
        <w:t xml:space="preserve">reported that miR-320a </w:t>
      </w:r>
      <w:r w:rsidR="00881DA4" w:rsidRPr="007F00D3">
        <w:rPr>
          <w:rFonts w:ascii="Book Antiqua" w:hAnsi="Book Antiqua" w:cs="Times New Roman"/>
          <w:kern w:val="0"/>
          <w:sz w:val="24"/>
          <w:szCs w:val="24"/>
        </w:rPr>
        <w:t xml:space="preserve">regulates </w:t>
      </w:r>
      <w:r w:rsidR="006F781F" w:rsidRPr="007F00D3">
        <w:rPr>
          <w:rFonts w:ascii="Book Antiqua" w:hAnsi="Book Antiqua" w:cs="Times New Roman"/>
          <w:kern w:val="0"/>
          <w:sz w:val="24"/>
          <w:szCs w:val="24"/>
        </w:rPr>
        <w:t>tumor occurrence</w:t>
      </w:r>
      <w:r w:rsidR="0084043E" w:rsidRPr="007F00D3">
        <w:rPr>
          <w:rFonts w:ascii="Book Antiqua" w:hAnsi="Book Antiqua" w:cs="Times New Roman"/>
          <w:kern w:val="0"/>
          <w:sz w:val="24"/>
          <w:szCs w:val="24"/>
        </w:rPr>
        <w:fldChar w:fldCharType="begin">
          <w:fldData xml:space="preserve">PEVuZE5vdGU+PENpdGU+PEF1dGhvcj5Uc2lraXRpczwvQXV0aG9yPjxZZWFyPjIwMTQ8L1llYXI+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</w:fldData>
        </w:fldChar>
      </w:r>
      <w:r w:rsidR="00C957A5" w:rsidRPr="007F00D3">
        <w:rPr>
          <w:rFonts w:ascii="Book Antiqua" w:hAnsi="Book Antiqua" w:cs="Times New Roman"/>
          <w:kern w:val="0"/>
          <w:sz w:val="24"/>
          <w:szCs w:val="24"/>
        </w:rPr>
        <w:instrText xml:space="preserve"> ADDIN EN.CITE </w:instrText>
      </w:r>
      <w:r w:rsidR="00C957A5" w:rsidRPr="007F00D3">
        <w:rPr>
          <w:rFonts w:ascii="Book Antiqua" w:hAnsi="Book Antiqua" w:cs="Times New Roman"/>
          <w:kern w:val="0"/>
          <w:sz w:val="24"/>
          <w:szCs w:val="24"/>
        </w:rPr>
        <w:fldChar w:fldCharType="begin">
          <w:fldData xml:space="preserve">PEVuZE5vdGU+PENpdGU+PEF1dGhvcj5Uc2lraXRpczwvQXV0aG9yPjxZZWFyPjIwMTQ8L1llYXI+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</w:fldData>
        </w:fldChar>
      </w:r>
      <w:r w:rsidR="00C957A5" w:rsidRPr="007F00D3">
        <w:rPr>
          <w:rFonts w:ascii="Book Antiqua" w:hAnsi="Book Antiqua" w:cs="Times New Roman"/>
          <w:kern w:val="0"/>
          <w:sz w:val="24"/>
          <w:szCs w:val="24"/>
        </w:rPr>
        <w:instrText xml:space="preserve"> ADDIN EN.CITE.DATA </w:instrText>
      </w:r>
      <w:r w:rsidR="00C957A5" w:rsidRPr="007F00D3">
        <w:rPr>
          <w:rFonts w:ascii="Book Antiqua" w:hAnsi="Book Antiqua" w:cs="Times New Roman"/>
          <w:kern w:val="0"/>
          <w:sz w:val="24"/>
          <w:szCs w:val="24"/>
        </w:rPr>
      </w:r>
      <w:r w:rsidR="00C957A5" w:rsidRPr="007F00D3">
        <w:rPr>
          <w:rFonts w:ascii="Book Antiqua" w:hAnsi="Book Antiqua" w:cs="Times New Roman"/>
          <w:kern w:val="0"/>
          <w:sz w:val="24"/>
          <w:szCs w:val="24"/>
        </w:rPr>
        <w:fldChar w:fldCharType="end"/>
      </w:r>
      <w:r w:rsidR="0084043E" w:rsidRPr="007F00D3">
        <w:rPr>
          <w:rFonts w:ascii="Book Antiqua" w:hAnsi="Book Antiqua" w:cs="Times New Roman"/>
          <w:kern w:val="0"/>
          <w:sz w:val="24"/>
          <w:szCs w:val="24"/>
        </w:rPr>
      </w:r>
      <w:r w:rsidR="0084043E" w:rsidRPr="007F00D3">
        <w:rPr>
          <w:rFonts w:ascii="Book Antiqua" w:hAnsi="Book Antiqua" w:cs="Times New Roman"/>
          <w:kern w:val="0"/>
          <w:sz w:val="24"/>
          <w:szCs w:val="24"/>
        </w:rPr>
        <w:fldChar w:fldCharType="separate"/>
      </w:r>
      <w:r w:rsidR="00C957A5" w:rsidRPr="007F00D3">
        <w:rPr>
          <w:rFonts w:ascii="Book Antiqua" w:hAnsi="Book Antiqua" w:cs="Times New Roman"/>
          <w:noProof/>
          <w:kern w:val="0"/>
          <w:sz w:val="24"/>
          <w:szCs w:val="24"/>
          <w:vertAlign w:val="superscript"/>
        </w:rPr>
        <w:t>[20]</w:t>
      </w:r>
      <w:r w:rsidR="0084043E" w:rsidRPr="007F00D3">
        <w:rPr>
          <w:rFonts w:ascii="Book Antiqua" w:hAnsi="Book Antiqua" w:cs="Times New Roman"/>
          <w:kern w:val="0"/>
          <w:sz w:val="24"/>
          <w:szCs w:val="24"/>
        </w:rPr>
        <w:fldChar w:fldCharType="end"/>
      </w:r>
      <w:r w:rsidR="006F781F" w:rsidRPr="007F00D3">
        <w:rPr>
          <w:rFonts w:ascii="Book Antiqua" w:hAnsi="Book Antiqua" w:cs="Times New Roman"/>
          <w:kern w:val="0"/>
          <w:sz w:val="24"/>
          <w:szCs w:val="24"/>
        </w:rPr>
        <w:t>, progression</w:t>
      </w:r>
      <w:r w:rsidR="007B46DC" w:rsidRPr="007F00D3">
        <w:rPr>
          <w:rFonts w:ascii="Book Antiqua" w:hAnsi="Book Antiqua" w:cs="Times New Roman"/>
          <w:kern w:val="0"/>
          <w:sz w:val="24"/>
          <w:szCs w:val="24"/>
        </w:rPr>
        <w:fldChar w:fldCharType="begin">
          <w:fldData xml:space="preserve">PEVuZE5vdGU+PENpdGU+PEF1dGhvcj5aaGFvPC9BdXRob3I+PFllYXI+MjAxNDwvWWVhcj48UmVj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</w:fldData>
        </w:fldChar>
      </w:r>
      <w:r w:rsidR="00C957A5" w:rsidRPr="007F00D3">
        <w:rPr>
          <w:rFonts w:ascii="Book Antiqua" w:hAnsi="Book Antiqua" w:cs="Times New Roman"/>
          <w:kern w:val="0"/>
          <w:sz w:val="24"/>
          <w:szCs w:val="24"/>
        </w:rPr>
        <w:instrText xml:space="preserve"> ADDIN EN.CITE </w:instrText>
      </w:r>
      <w:r w:rsidR="00C957A5" w:rsidRPr="007F00D3">
        <w:rPr>
          <w:rFonts w:ascii="Book Antiqua" w:hAnsi="Book Antiqua" w:cs="Times New Roman"/>
          <w:kern w:val="0"/>
          <w:sz w:val="24"/>
          <w:szCs w:val="24"/>
        </w:rPr>
        <w:fldChar w:fldCharType="begin">
          <w:fldData xml:space="preserve">PEVuZE5vdGU+PENpdGU+PEF1dGhvcj5aaGFvPC9BdXRob3I+PFllYXI+MjAxNDwvWWVhcj48UmVj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</w:fldData>
        </w:fldChar>
      </w:r>
      <w:r w:rsidR="00C957A5" w:rsidRPr="007F00D3">
        <w:rPr>
          <w:rFonts w:ascii="Book Antiqua" w:hAnsi="Book Antiqua" w:cs="Times New Roman"/>
          <w:kern w:val="0"/>
          <w:sz w:val="24"/>
          <w:szCs w:val="24"/>
        </w:rPr>
        <w:instrText xml:space="preserve"> ADDIN EN.CITE.DATA </w:instrText>
      </w:r>
      <w:r w:rsidR="00C957A5" w:rsidRPr="007F00D3">
        <w:rPr>
          <w:rFonts w:ascii="Book Antiqua" w:hAnsi="Book Antiqua" w:cs="Times New Roman"/>
          <w:kern w:val="0"/>
          <w:sz w:val="24"/>
          <w:szCs w:val="24"/>
        </w:rPr>
      </w:r>
      <w:r w:rsidR="00C957A5" w:rsidRPr="007F00D3">
        <w:rPr>
          <w:rFonts w:ascii="Book Antiqua" w:hAnsi="Book Antiqua" w:cs="Times New Roman"/>
          <w:kern w:val="0"/>
          <w:sz w:val="24"/>
          <w:szCs w:val="24"/>
        </w:rPr>
        <w:fldChar w:fldCharType="end"/>
      </w:r>
      <w:r w:rsidR="007B46DC" w:rsidRPr="007F00D3">
        <w:rPr>
          <w:rFonts w:ascii="Book Antiqua" w:hAnsi="Book Antiqua" w:cs="Times New Roman"/>
          <w:kern w:val="0"/>
          <w:sz w:val="24"/>
          <w:szCs w:val="24"/>
        </w:rPr>
      </w:r>
      <w:r w:rsidR="007B46DC" w:rsidRPr="007F00D3">
        <w:rPr>
          <w:rFonts w:ascii="Book Antiqua" w:hAnsi="Book Antiqua" w:cs="Times New Roman"/>
          <w:kern w:val="0"/>
          <w:sz w:val="24"/>
          <w:szCs w:val="24"/>
        </w:rPr>
        <w:fldChar w:fldCharType="separate"/>
      </w:r>
      <w:r w:rsidR="00C957A5" w:rsidRPr="007F00D3">
        <w:rPr>
          <w:rFonts w:ascii="Book Antiqua" w:hAnsi="Book Antiqua" w:cs="Times New Roman"/>
          <w:noProof/>
          <w:kern w:val="0"/>
          <w:sz w:val="24"/>
          <w:szCs w:val="24"/>
          <w:vertAlign w:val="superscript"/>
        </w:rPr>
        <w:t>[21]</w:t>
      </w:r>
      <w:r w:rsidR="007B46DC" w:rsidRPr="007F00D3">
        <w:rPr>
          <w:rFonts w:ascii="Book Antiqua" w:hAnsi="Book Antiqua" w:cs="Times New Roman"/>
          <w:kern w:val="0"/>
          <w:sz w:val="24"/>
          <w:szCs w:val="24"/>
        </w:rPr>
        <w:fldChar w:fldCharType="end"/>
      </w:r>
      <w:r w:rsidR="006F781F" w:rsidRPr="007F00D3">
        <w:rPr>
          <w:rFonts w:ascii="Book Antiqua" w:hAnsi="Book Antiqua" w:cs="Times New Roman"/>
          <w:kern w:val="0"/>
          <w:sz w:val="24"/>
          <w:szCs w:val="24"/>
        </w:rPr>
        <w:t>, and metastasis</w:t>
      </w:r>
      <w:r w:rsidR="003E0838" w:rsidRPr="007F00D3">
        <w:rPr>
          <w:rFonts w:ascii="Book Antiqua" w:hAnsi="Book Antiqua" w:cs="Times New Roman"/>
          <w:kern w:val="0"/>
          <w:sz w:val="24"/>
          <w:szCs w:val="24"/>
        </w:rPr>
        <w:fldChar w:fldCharType="begin">
          <w:fldData xml:space="preserve">PEVuZE5vdGU+PENpdGU+PEF1dGhvcj5IdXI8L0F1dGhvcj48WWVhcj4yMDE1PC9ZZWFyPjxSZWNO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</w:fldData>
        </w:fldChar>
      </w:r>
      <w:r w:rsidR="00C957A5" w:rsidRPr="007F00D3">
        <w:rPr>
          <w:rFonts w:ascii="Book Antiqua" w:hAnsi="Book Antiqua" w:cs="Times New Roman"/>
          <w:kern w:val="0"/>
          <w:sz w:val="24"/>
          <w:szCs w:val="24"/>
        </w:rPr>
        <w:instrText xml:space="preserve"> ADDIN EN.CITE </w:instrText>
      </w:r>
      <w:r w:rsidR="00C957A5" w:rsidRPr="007F00D3">
        <w:rPr>
          <w:rFonts w:ascii="Book Antiqua" w:hAnsi="Book Antiqua" w:cs="Times New Roman"/>
          <w:kern w:val="0"/>
          <w:sz w:val="24"/>
          <w:szCs w:val="24"/>
        </w:rPr>
        <w:fldChar w:fldCharType="begin">
          <w:fldData xml:space="preserve">PEVuZE5vdGU+PENpdGU+PEF1dGhvcj5IdXI8L0F1dGhvcj48WWVhcj4yMDE1PC9ZZWFyPjxSZWNO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</w:fldData>
        </w:fldChar>
      </w:r>
      <w:r w:rsidR="00C957A5" w:rsidRPr="007F00D3">
        <w:rPr>
          <w:rFonts w:ascii="Book Antiqua" w:hAnsi="Book Antiqua" w:cs="Times New Roman"/>
          <w:kern w:val="0"/>
          <w:sz w:val="24"/>
          <w:szCs w:val="24"/>
        </w:rPr>
        <w:instrText xml:space="preserve"> ADDIN EN.CITE.DATA </w:instrText>
      </w:r>
      <w:r w:rsidR="00C957A5" w:rsidRPr="007F00D3">
        <w:rPr>
          <w:rFonts w:ascii="Book Antiqua" w:hAnsi="Book Antiqua" w:cs="Times New Roman"/>
          <w:kern w:val="0"/>
          <w:sz w:val="24"/>
          <w:szCs w:val="24"/>
        </w:rPr>
      </w:r>
      <w:r w:rsidR="00C957A5" w:rsidRPr="007F00D3">
        <w:rPr>
          <w:rFonts w:ascii="Book Antiqua" w:hAnsi="Book Antiqua" w:cs="Times New Roman"/>
          <w:kern w:val="0"/>
          <w:sz w:val="24"/>
          <w:szCs w:val="24"/>
        </w:rPr>
        <w:fldChar w:fldCharType="end"/>
      </w:r>
      <w:r w:rsidR="003E0838" w:rsidRPr="007F00D3">
        <w:rPr>
          <w:rFonts w:ascii="Book Antiqua" w:hAnsi="Book Antiqua" w:cs="Times New Roman"/>
          <w:kern w:val="0"/>
          <w:sz w:val="24"/>
          <w:szCs w:val="24"/>
        </w:rPr>
      </w:r>
      <w:r w:rsidR="003E0838" w:rsidRPr="007F00D3">
        <w:rPr>
          <w:rFonts w:ascii="Book Antiqua" w:hAnsi="Book Antiqua" w:cs="Times New Roman"/>
          <w:kern w:val="0"/>
          <w:sz w:val="24"/>
          <w:szCs w:val="24"/>
        </w:rPr>
        <w:fldChar w:fldCharType="separate"/>
      </w:r>
      <w:r w:rsidR="00C957A5" w:rsidRPr="007F00D3">
        <w:rPr>
          <w:rFonts w:ascii="Book Antiqua" w:hAnsi="Book Antiqua" w:cs="Times New Roman"/>
          <w:noProof/>
          <w:kern w:val="0"/>
          <w:sz w:val="24"/>
          <w:szCs w:val="24"/>
          <w:vertAlign w:val="superscript"/>
        </w:rPr>
        <w:t>[22]</w:t>
      </w:r>
      <w:r w:rsidR="003E0838" w:rsidRPr="007F00D3">
        <w:rPr>
          <w:rFonts w:ascii="Book Antiqua" w:hAnsi="Book Antiqua" w:cs="Times New Roman"/>
          <w:kern w:val="0"/>
          <w:sz w:val="24"/>
          <w:szCs w:val="24"/>
        </w:rPr>
        <w:fldChar w:fldCharType="end"/>
      </w:r>
      <w:r w:rsidR="006F781F" w:rsidRPr="007F00D3">
        <w:rPr>
          <w:rFonts w:ascii="Book Antiqua" w:hAnsi="Book Antiqua" w:cs="Times New Roman"/>
          <w:kern w:val="0"/>
          <w:sz w:val="24"/>
          <w:szCs w:val="24"/>
        </w:rPr>
        <w:t xml:space="preserve"> in </w:t>
      </w:r>
      <w:r w:rsidR="00881DA4" w:rsidRPr="007F00D3">
        <w:rPr>
          <w:rFonts w:ascii="Book Antiqua" w:hAnsi="Book Antiqua" w:cs="Times New Roman"/>
          <w:kern w:val="0"/>
          <w:sz w:val="24"/>
          <w:szCs w:val="24"/>
        </w:rPr>
        <w:t xml:space="preserve">CRC; </w:t>
      </w:r>
      <w:r w:rsidR="006F781F" w:rsidRPr="007F00D3">
        <w:rPr>
          <w:rFonts w:ascii="Book Antiqua" w:hAnsi="Book Antiqua" w:cs="Times New Roman"/>
          <w:kern w:val="0"/>
          <w:sz w:val="24"/>
          <w:szCs w:val="24"/>
        </w:rPr>
        <w:t>therefore</w:t>
      </w:r>
      <w:r w:rsidR="00881DA4" w:rsidRPr="007F00D3">
        <w:rPr>
          <w:rFonts w:ascii="Book Antiqua" w:hAnsi="Book Antiqua" w:cs="Times New Roman"/>
          <w:kern w:val="0"/>
          <w:sz w:val="24"/>
          <w:szCs w:val="24"/>
        </w:rPr>
        <w:t>,</w:t>
      </w:r>
      <w:r w:rsidR="006F781F" w:rsidRPr="007F00D3">
        <w:rPr>
          <w:rFonts w:ascii="Book Antiqua" w:hAnsi="Book Antiqua" w:cs="Times New Roman"/>
          <w:kern w:val="0"/>
          <w:sz w:val="24"/>
          <w:szCs w:val="24"/>
        </w:rPr>
        <w:t xml:space="preserve"> we inferred</w:t>
      </w:r>
      <w:r w:rsidR="006F781F" w:rsidRPr="007F00D3">
        <w:rPr>
          <w:rFonts w:ascii="Book Antiqua" w:hAnsi="Book Antiqua" w:cs="Times New Roman"/>
          <w:sz w:val="24"/>
          <w:szCs w:val="24"/>
        </w:rPr>
        <w:t xml:space="preserve"> that </w:t>
      </w:r>
      <w:r w:rsidR="00881DA4" w:rsidRPr="007F00D3">
        <w:rPr>
          <w:rFonts w:ascii="Book Antiqua" w:hAnsi="Book Antiqua" w:cs="Times New Roman"/>
          <w:sz w:val="24"/>
          <w:szCs w:val="24"/>
        </w:rPr>
        <w:t xml:space="preserve">the </w:t>
      </w:r>
      <w:r w:rsidR="006F781F" w:rsidRPr="007F00D3">
        <w:rPr>
          <w:rFonts w:ascii="Book Antiqua" w:hAnsi="Book Antiqua" w:cs="Times New Roman"/>
          <w:sz w:val="24"/>
          <w:szCs w:val="24"/>
        </w:rPr>
        <w:t xml:space="preserve">miR-320 family </w:t>
      </w:r>
      <w:proofErr w:type="gramStart"/>
      <w:r w:rsidR="006F781F" w:rsidRPr="007F00D3">
        <w:rPr>
          <w:rFonts w:ascii="Book Antiqua" w:hAnsi="Book Antiqua" w:cs="Times New Roman"/>
          <w:sz w:val="24"/>
          <w:szCs w:val="24"/>
        </w:rPr>
        <w:t>may</w:t>
      </w:r>
      <w:proofErr w:type="gramEnd"/>
      <w:r w:rsidR="006F781F" w:rsidRPr="007F00D3">
        <w:rPr>
          <w:rFonts w:ascii="Book Antiqua" w:hAnsi="Book Antiqua" w:cs="Times New Roman"/>
          <w:sz w:val="24"/>
          <w:szCs w:val="24"/>
        </w:rPr>
        <w:t xml:space="preserve"> play an important role in colorectal carcinogenesis</w:t>
      </w:r>
      <w:r w:rsidR="0084043E" w:rsidRPr="007F00D3">
        <w:rPr>
          <w:rFonts w:ascii="Book Antiqua" w:hAnsi="Book Antiqua" w:cs="Times New Roman"/>
          <w:sz w:val="24"/>
          <w:szCs w:val="24"/>
        </w:rPr>
        <w:fldChar w:fldCharType="begin">
          <w:fldData xml:space="preserve">PEVuZE5vdGU+PENpdGU+PEF1dGhvcj5XYW48L0F1dGhvcj48WWVhcj4yMDE1PC9ZZWFyPjxSZWNO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</w:fldData>
        </w:fldChar>
      </w:r>
      <w:r w:rsidR="00C957A5" w:rsidRPr="007F00D3">
        <w:rPr>
          <w:rFonts w:ascii="Book Antiqua" w:hAnsi="Book Antiqua" w:cs="Times New Roman"/>
          <w:sz w:val="24"/>
          <w:szCs w:val="24"/>
        </w:rPr>
        <w:instrText xml:space="preserve"> ADDIN EN.CITE </w:instrText>
      </w:r>
      <w:r w:rsidR="00C957A5" w:rsidRPr="007F00D3">
        <w:rPr>
          <w:rFonts w:ascii="Book Antiqua" w:hAnsi="Book Antiqua" w:cs="Times New Roman"/>
          <w:sz w:val="24"/>
          <w:szCs w:val="24"/>
        </w:rPr>
        <w:fldChar w:fldCharType="begin">
          <w:fldData xml:space="preserve">PEVuZE5vdGU+PENpdGU+PEF1dGhvcj5XYW48L0F1dGhvcj48WWVhcj4yMDE1PC9ZZWFyPjxSZWNO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</w:fldData>
        </w:fldChar>
      </w:r>
      <w:r w:rsidR="00C957A5" w:rsidRPr="007F00D3">
        <w:rPr>
          <w:rFonts w:ascii="Book Antiqua" w:hAnsi="Book Antiqua" w:cs="Times New Roman"/>
          <w:sz w:val="24"/>
          <w:szCs w:val="24"/>
        </w:rPr>
        <w:instrText xml:space="preserve"> ADDIN EN.CITE.DATA </w:instrText>
      </w:r>
      <w:r w:rsidR="00C957A5" w:rsidRPr="007F00D3">
        <w:rPr>
          <w:rFonts w:ascii="Book Antiqua" w:hAnsi="Book Antiqua" w:cs="Times New Roman"/>
          <w:sz w:val="24"/>
          <w:szCs w:val="24"/>
        </w:rPr>
      </w:r>
      <w:r w:rsidR="00C957A5" w:rsidRPr="007F00D3">
        <w:rPr>
          <w:rFonts w:ascii="Book Antiqua" w:hAnsi="Book Antiqua" w:cs="Times New Roman"/>
          <w:sz w:val="24"/>
          <w:szCs w:val="24"/>
        </w:rPr>
        <w:fldChar w:fldCharType="end"/>
      </w:r>
      <w:r w:rsidR="0084043E" w:rsidRPr="007F00D3">
        <w:rPr>
          <w:rFonts w:ascii="Book Antiqua" w:hAnsi="Book Antiqua" w:cs="Times New Roman"/>
          <w:sz w:val="24"/>
          <w:szCs w:val="24"/>
        </w:rPr>
      </w:r>
      <w:r w:rsidR="0084043E" w:rsidRPr="007F00D3">
        <w:rPr>
          <w:rFonts w:ascii="Book Antiqua" w:hAnsi="Book Antiqua" w:cs="Times New Roman"/>
          <w:sz w:val="24"/>
          <w:szCs w:val="24"/>
        </w:rPr>
        <w:fldChar w:fldCharType="separate"/>
      </w:r>
      <w:r w:rsidR="00C957A5" w:rsidRPr="007F00D3">
        <w:rPr>
          <w:rFonts w:ascii="Book Antiqua" w:hAnsi="Book Antiqua" w:cs="Times New Roman"/>
          <w:noProof/>
          <w:sz w:val="24"/>
          <w:szCs w:val="24"/>
          <w:vertAlign w:val="superscript"/>
        </w:rPr>
        <w:t>[23]</w:t>
      </w:r>
      <w:r w:rsidR="0084043E" w:rsidRPr="007F00D3">
        <w:rPr>
          <w:rFonts w:ascii="Book Antiqua" w:hAnsi="Book Antiqua" w:cs="Times New Roman"/>
          <w:sz w:val="24"/>
          <w:szCs w:val="24"/>
        </w:rPr>
        <w:fldChar w:fldCharType="end"/>
      </w:r>
      <w:r w:rsidR="006F781F" w:rsidRPr="007F00D3">
        <w:rPr>
          <w:rFonts w:ascii="Book Antiqua" w:hAnsi="Book Antiqua" w:cs="Times New Roman"/>
          <w:sz w:val="24"/>
          <w:szCs w:val="24"/>
        </w:rPr>
        <w:t>.</w:t>
      </w:r>
      <w:r w:rsidR="00324A84" w:rsidRPr="007F00D3">
        <w:rPr>
          <w:rFonts w:ascii="Book Antiqua" w:hAnsi="Book Antiqua" w:cs="Times New Roman"/>
          <w:kern w:val="0"/>
          <w:sz w:val="24"/>
          <w:szCs w:val="24"/>
        </w:rPr>
        <w:t xml:space="preserve"> </w:t>
      </w:r>
      <w:r w:rsidR="00324A84" w:rsidRPr="007F00D3">
        <w:rPr>
          <w:rFonts w:ascii="Book Antiqua" w:hAnsi="Book Antiqua" w:cs="Times New Roman"/>
          <w:sz w:val="24"/>
          <w:szCs w:val="24"/>
        </w:rPr>
        <w:t>Moreover,</w:t>
      </w:r>
      <w:r w:rsidR="006F781F" w:rsidRPr="007F00D3">
        <w:rPr>
          <w:rFonts w:ascii="Book Antiqua" w:hAnsi="Book Antiqua" w:cs="Times New Roman"/>
          <w:sz w:val="24"/>
          <w:szCs w:val="24"/>
        </w:rPr>
        <w:t xml:space="preserve"> </w:t>
      </w:r>
      <w:r w:rsidR="006E30DE" w:rsidRPr="007F00D3">
        <w:rPr>
          <w:rFonts w:ascii="Book Antiqua" w:hAnsi="Book Antiqua" w:cs="Times New Roman"/>
          <w:sz w:val="24"/>
          <w:szCs w:val="24"/>
        </w:rPr>
        <w:t>six</w:t>
      </w:r>
      <w:r w:rsidR="006F781F" w:rsidRPr="007F00D3">
        <w:rPr>
          <w:rFonts w:ascii="Book Antiqua" w:hAnsi="Book Antiqua" w:cs="Times New Roman"/>
          <w:sz w:val="24"/>
          <w:szCs w:val="24"/>
        </w:rPr>
        <w:t xml:space="preserve"> of </w:t>
      </w:r>
      <w:r w:rsidR="006E30DE" w:rsidRPr="007F00D3">
        <w:rPr>
          <w:rFonts w:ascii="Book Antiqua" w:hAnsi="Book Antiqua" w:cs="Times New Roman"/>
          <w:sz w:val="24"/>
          <w:szCs w:val="24"/>
        </w:rPr>
        <w:t xml:space="preserve">the </w:t>
      </w:r>
      <w:r w:rsidR="006F781F" w:rsidRPr="007F00D3">
        <w:rPr>
          <w:rFonts w:ascii="Book Antiqua" w:hAnsi="Book Antiqua" w:cs="Times New Roman"/>
          <w:sz w:val="24"/>
          <w:szCs w:val="24"/>
        </w:rPr>
        <w:t>10 miRNAs</w:t>
      </w:r>
      <w:r w:rsidR="006E30DE" w:rsidRPr="007F00D3">
        <w:rPr>
          <w:rFonts w:ascii="Book Antiqua" w:hAnsi="Book Antiqua" w:cs="Times New Roman"/>
          <w:sz w:val="24"/>
          <w:szCs w:val="24"/>
        </w:rPr>
        <w:t>,</w:t>
      </w:r>
      <w:r w:rsidR="006F781F" w:rsidRPr="007F00D3">
        <w:rPr>
          <w:rFonts w:ascii="Book Antiqua" w:hAnsi="Book Antiqua" w:cs="Times New Roman"/>
          <w:sz w:val="24"/>
          <w:szCs w:val="24"/>
        </w:rPr>
        <w:t xml:space="preserve"> including </w:t>
      </w:r>
      <w:r w:rsidR="00881DA4" w:rsidRPr="007F00D3">
        <w:rPr>
          <w:rFonts w:ascii="Book Antiqua" w:hAnsi="Book Antiqua" w:cs="Times New Roman"/>
          <w:sz w:val="24"/>
          <w:szCs w:val="24"/>
        </w:rPr>
        <w:t xml:space="preserve">the </w:t>
      </w:r>
      <w:r w:rsidR="006F781F" w:rsidRPr="007F00D3">
        <w:rPr>
          <w:rFonts w:ascii="Book Antiqua" w:hAnsi="Book Antiqua" w:cs="Times New Roman"/>
          <w:sz w:val="24"/>
          <w:szCs w:val="24"/>
        </w:rPr>
        <w:t>miR-320 family</w:t>
      </w:r>
      <w:r w:rsidR="006E30DE" w:rsidRPr="007F00D3">
        <w:rPr>
          <w:rFonts w:ascii="Book Antiqua" w:hAnsi="Book Antiqua" w:cs="Times New Roman"/>
          <w:sz w:val="24"/>
          <w:szCs w:val="24"/>
        </w:rPr>
        <w:t>,</w:t>
      </w:r>
      <w:r w:rsidR="006F781F" w:rsidRPr="007F00D3">
        <w:rPr>
          <w:rFonts w:ascii="Book Antiqua" w:hAnsi="Book Antiqua" w:cs="Times New Roman"/>
          <w:sz w:val="24"/>
          <w:szCs w:val="24"/>
        </w:rPr>
        <w:t xml:space="preserve"> were identical</w:t>
      </w:r>
      <w:r w:rsidR="00324A84" w:rsidRPr="007F00D3">
        <w:rPr>
          <w:rFonts w:ascii="Book Antiqua" w:hAnsi="Book Antiqua" w:cs="Times New Roman"/>
          <w:kern w:val="0"/>
          <w:sz w:val="24"/>
          <w:szCs w:val="24"/>
        </w:rPr>
        <w:t xml:space="preserve"> </w:t>
      </w:r>
      <w:r w:rsidR="006F781F" w:rsidRPr="007F00D3">
        <w:rPr>
          <w:rFonts w:ascii="Book Antiqua" w:hAnsi="Book Antiqua" w:cs="Times New Roman"/>
          <w:sz w:val="24"/>
          <w:szCs w:val="24"/>
        </w:rPr>
        <w:t xml:space="preserve">between </w:t>
      </w:r>
      <w:r w:rsidR="00881DA4" w:rsidRPr="007F00D3">
        <w:rPr>
          <w:rFonts w:ascii="Book Antiqua" w:hAnsi="Book Antiqua" w:cs="Times New Roman"/>
          <w:sz w:val="24"/>
          <w:szCs w:val="24"/>
        </w:rPr>
        <w:t xml:space="preserve">the </w:t>
      </w:r>
      <w:r w:rsidR="006F781F" w:rsidRPr="007F00D3">
        <w:rPr>
          <w:rFonts w:ascii="Book Antiqua" w:hAnsi="Book Antiqua" w:cs="Times New Roman"/>
          <w:sz w:val="24"/>
          <w:szCs w:val="24"/>
        </w:rPr>
        <w:t>LST-G type and protruded tumor</w:t>
      </w:r>
      <w:r w:rsidR="00881DA4" w:rsidRPr="007F00D3">
        <w:rPr>
          <w:rFonts w:ascii="Book Antiqua" w:hAnsi="Book Antiqua" w:cs="Times New Roman"/>
          <w:sz w:val="24"/>
          <w:szCs w:val="24"/>
        </w:rPr>
        <w:t>s; therefore, there</w:t>
      </w:r>
      <w:r w:rsidR="00741062" w:rsidRPr="007F00D3">
        <w:rPr>
          <w:rFonts w:ascii="Book Antiqua" w:hAnsi="Book Antiqua" w:cs="Times New Roman"/>
          <w:sz w:val="24"/>
          <w:szCs w:val="24"/>
        </w:rPr>
        <w:t xml:space="preserve"> is a possibility that </w:t>
      </w:r>
      <w:r w:rsidR="00881DA4" w:rsidRPr="007F00D3">
        <w:rPr>
          <w:rFonts w:ascii="Book Antiqua" w:hAnsi="Book Antiqua" w:cs="Times New Roman"/>
          <w:sz w:val="24"/>
          <w:szCs w:val="24"/>
        </w:rPr>
        <w:t xml:space="preserve">the carcinogenic </w:t>
      </w:r>
      <w:r w:rsidR="006F781F" w:rsidRPr="007F00D3">
        <w:rPr>
          <w:rFonts w:ascii="Book Antiqua" w:hAnsi="Book Antiqua" w:cs="Times New Roman"/>
          <w:sz w:val="24"/>
          <w:szCs w:val="24"/>
        </w:rPr>
        <w:t>mechanisms of these</w:t>
      </w:r>
      <w:r w:rsidR="00324A84" w:rsidRPr="007F00D3">
        <w:rPr>
          <w:rFonts w:ascii="Book Antiqua" w:hAnsi="Book Antiqua" w:cs="Times New Roman"/>
          <w:sz w:val="24"/>
          <w:szCs w:val="24"/>
        </w:rPr>
        <w:t xml:space="preserve"> two different forms</w:t>
      </w:r>
      <w:r w:rsidR="006F781F" w:rsidRPr="007F00D3">
        <w:rPr>
          <w:rFonts w:ascii="Book Antiqua" w:hAnsi="Book Antiqua" w:cs="Times New Roman"/>
          <w:sz w:val="24"/>
          <w:szCs w:val="24"/>
        </w:rPr>
        <w:t xml:space="preserve"> </w:t>
      </w:r>
      <w:r w:rsidR="00EF0975" w:rsidRPr="007F00D3">
        <w:rPr>
          <w:rFonts w:ascii="Book Antiqua" w:hAnsi="Book Antiqua" w:cs="Times New Roman"/>
          <w:sz w:val="24"/>
          <w:szCs w:val="24"/>
        </w:rPr>
        <w:t xml:space="preserve">share </w:t>
      </w:r>
      <w:r w:rsidR="006F781F" w:rsidRPr="007F00D3">
        <w:rPr>
          <w:rFonts w:ascii="Book Antiqua" w:hAnsi="Book Antiqua" w:cs="Times New Roman"/>
          <w:sz w:val="24"/>
          <w:szCs w:val="24"/>
        </w:rPr>
        <w:t>similar</w:t>
      </w:r>
      <w:r w:rsidR="00EF0975" w:rsidRPr="007F00D3">
        <w:rPr>
          <w:rFonts w:ascii="Book Antiqua" w:hAnsi="Book Antiqua" w:cs="Times New Roman"/>
          <w:sz w:val="24"/>
          <w:szCs w:val="24"/>
        </w:rPr>
        <w:t xml:space="preserve"> pathways</w:t>
      </w:r>
      <w:r w:rsidR="006F781F" w:rsidRPr="007F00D3">
        <w:rPr>
          <w:rFonts w:ascii="Book Antiqua" w:hAnsi="Book Antiqua" w:cs="Times New Roman"/>
          <w:sz w:val="24"/>
          <w:szCs w:val="24"/>
        </w:rPr>
        <w:t>.</w:t>
      </w:r>
      <w:r w:rsidR="006E30DE" w:rsidRPr="007F00D3">
        <w:rPr>
          <w:rFonts w:ascii="Book Antiqua" w:hAnsi="Book Antiqua" w:cs="Times New Roman"/>
          <w:sz w:val="24"/>
          <w:szCs w:val="24"/>
        </w:rPr>
        <w:t xml:space="preserve"> In contrast</w:t>
      </w:r>
      <w:r w:rsidR="00EF0975" w:rsidRPr="007F00D3">
        <w:rPr>
          <w:rFonts w:ascii="Book Antiqua" w:hAnsi="Book Antiqua" w:cs="Times New Roman"/>
          <w:sz w:val="24"/>
          <w:szCs w:val="24"/>
        </w:rPr>
        <w:t>,</w:t>
      </w:r>
      <w:r w:rsidR="006F781F" w:rsidRPr="007F00D3">
        <w:rPr>
          <w:rFonts w:ascii="Book Antiqua" w:hAnsi="Book Antiqua" w:cs="Times New Roman"/>
          <w:sz w:val="24"/>
          <w:szCs w:val="24"/>
        </w:rPr>
        <w:t xml:space="preserve"> </w:t>
      </w:r>
      <w:r w:rsidR="006E30DE" w:rsidRPr="007F00D3">
        <w:rPr>
          <w:rFonts w:ascii="Book Antiqua" w:hAnsi="Book Antiqua" w:cs="Times New Roman"/>
          <w:sz w:val="24"/>
          <w:szCs w:val="24"/>
        </w:rPr>
        <w:t xml:space="preserve">the </w:t>
      </w:r>
      <w:r w:rsidR="006F781F" w:rsidRPr="007F00D3">
        <w:rPr>
          <w:rFonts w:ascii="Book Antiqua" w:hAnsi="Book Antiqua" w:cs="Times New Roman"/>
          <w:sz w:val="24"/>
          <w:szCs w:val="24"/>
        </w:rPr>
        <w:t>LST-NG</w:t>
      </w:r>
      <w:r w:rsidR="006E30DE" w:rsidRPr="007F00D3">
        <w:rPr>
          <w:rFonts w:ascii="Book Antiqua" w:hAnsi="Book Antiqua" w:cs="Times New Roman"/>
          <w:sz w:val="24"/>
          <w:szCs w:val="24"/>
        </w:rPr>
        <w:t xml:space="preserve"> type</w:t>
      </w:r>
      <w:r w:rsidR="006F781F" w:rsidRPr="007F00D3">
        <w:rPr>
          <w:rFonts w:ascii="Book Antiqua" w:hAnsi="Book Antiqua" w:cs="Times New Roman"/>
          <w:sz w:val="24"/>
          <w:szCs w:val="24"/>
        </w:rPr>
        <w:t xml:space="preserve"> ha</w:t>
      </w:r>
      <w:r w:rsidR="006E30DE" w:rsidRPr="007F00D3">
        <w:rPr>
          <w:rFonts w:ascii="Book Antiqua" w:hAnsi="Book Antiqua" w:cs="Times New Roman"/>
          <w:sz w:val="24"/>
          <w:szCs w:val="24"/>
        </w:rPr>
        <w:t>s</w:t>
      </w:r>
      <w:r w:rsidR="006F781F" w:rsidRPr="007F00D3">
        <w:rPr>
          <w:rFonts w:ascii="Book Antiqua" w:hAnsi="Book Antiqua" w:cs="Times New Roman"/>
          <w:sz w:val="24"/>
          <w:szCs w:val="24"/>
        </w:rPr>
        <w:t xml:space="preserve"> </w:t>
      </w:r>
      <w:r w:rsidR="00EF0975" w:rsidRPr="007F00D3">
        <w:rPr>
          <w:rFonts w:ascii="Book Antiqua" w:hAnsi="Book Antiqua" w:cs="Times New Roman"/>
          <w:sz w:val="24"/>
          <w:szCs w:val="24"/>
        </w:rPr>
        <w:t xml:space="preserve">been reported to show </w:t>
      </w:r>
      <w:r w:rsidR="00881DA4" w:rsidRPr="007F00D3">
        <w:rPr>
          <w:rFonts w:ascii="Book Antiqua" w:hAnsi="Book Antiqua" w:cs="Times New Roman"/>
          <w:sz w:val="24"/>
          <w:szCs w:val="24"/>
        </w:rPr>
        <w:t xml:space="preserve">a </w:t>
      </w:r>
      <w:r w:rsidR="006F781F" w:rsidRPr="007F00D3">
        <w:rPr>
          <w:rFonts w:ascii="Book Antiqua" w:hAnsi="Book Antiqua" w:cs="Times New Roman"/>
          <w:sz w:val="24"/>
          <w:szCs w:val="24"/>
        </w:rPr>
        <w:t xml:space="preserve">significantly higher frequency of submucosal invasion than </w:t>
      </w:r>
      <w:r w:rsidR="006E30DE" w:rsidRPr="007F00D3">
        <w:rPr>
          <w:rFonts w:ascii="Book Antiqua" w:hAnsi="Book Antiqua" w:cs="Times New Roman"/>
          <w:sz w:val="24"/>
          <w:szCs w:val="24"/>
        </w:rPr>
        <w:t xml:space="preserve">the </w:t>
      </w:r>
      <w:r w:rsidR="006F781F" w:rsidRPr="007F00D3">
        <w:rPr>
          <w:rFonts w:ascii="Book Antiqua" w:hAnsi="Book Antiqua" w:cs="Times New Roman"/>
          <w:sz w:val="24"/>
          <w:szCs w:val="24"/>
        </w:rPr>
        <w:t xml:space="preserve">LST-G </w:t>
      </w:r>
      <w:r w:rsidR="00DE4DA6" w:rsidRPr="007F00D3">
        <w:rPr>
          <w:rFonts w:ascii="Book Antiqua" w:hAnsi="Book Antiqua" w:cs="Times New Roman"/>
          <w:sz w:val="24"/>
          <w:szCs w:val="24"/>
        </w:rPr>
        <w:t>type</w:t>
      </w:r>
      <w:r w:rsidR="00881DA4" w:rsidRPr="007F00D3">
        <w:rPr>
          <w:rFonts w:ascii="Book Antiqua" w:hAnsi="Book Antiqua" w:cs="Times New Roman"/>
          <w:sz w:val="24"/>
          <w:szCs w:val="24"/>
        </w:rPr>
        <w:fldChar w:fldCharType="begin"/>
      </w:r>
      <w:r w:rsidR="00C957A5" w:rsidRPr="007F00D3">
        <w:rPr>
          <w:rFonts w:ascii="Book Antiqua" w:hAnsi="Book Antiqua" w:cs="Times New Roman"/>
          <w:sz w:val="24"/>
          <w:szCs w:val="24"/>
        </w:rPr>
        <w:instrText xml:space="preserve"> ADDIN EN.CITE &lt;EndNote&gt;&lt;Cite&gt;&lt;Author&gt;Uraoka&lt;/Author&gt;&lt;Year&gt;2006&lt;/Year&gt;&lt;RecNum&gt;81&lt;/RecNum&gt;&lt;DisplayText&gt;&lt;style face="superscript"&gt;[24]&lt;/style&gt;&lt;/DisplayText&gt;&lt;record&gt;&lt;rec-number&gt;81&lt;/rec-number&gt;&lt;foreign-keys&gt;&lt;key app="EN" db-id="rvtx9rxx0eawexetvs2xd9sox99tadadp0ft" timestamp="0"&gt;81&lt;/key&gt;&lt;/foreign-keys&gt;&lt;ref-type name="Journal Article"&gt;17&lt;/ref-type&gt;&lt;contributors&gt;&lt;authors&gt;&lt;author&gt;Uraoka, T.&lt;/author&gt;&lt;author&gt;Saito, Y.&lt;/author&gt;&lt;author&gt;Matsuda, T.&lt;/author&gt;&lt;author&gt;Ikehara, H.&lt;/author&gt;&lt;author&gt;Gotoda, T.&lt;/author&gt;&lt;author&gt;Saito, D.&lt;/author&gt;&lt;author&gt;Fujii, T.&lt;/author&gt;&lt;/authors&gt;&lt;/contributors&gt;&lt;auth-address&gt;Division of Endoscopy, National Cancer Centre Hospital, 5-1-1 Tsukiji, Chuo-ku, Tokyo 104-0045, Japan.&lt;/auth-address&gt;&lt;titles&gt;&lt;title&gt;Endoscopic indications for endoscopic mucosal resection of laterally spreading tumours in the colorectum&lt;/title&gt;&lt;secondary-title&gt;Gut&lt;/secondary-title&gt;&lt;alt-title&gt;Gut&lt;/alt-title&gt;&lt;/titles&gt;&lt;pages&gt;1592-7&lt;/pages&gt;&lt;volume&gt;55&lt;/volume&gt;&lt;number&gt;11&lt;/number&gt;&lt;edition&gt;2006/05/10&lt;/edition&gt;&lt;keywords&gt;&lt;keyword&gt;Colonoscopy/*methods&lt;/keyword&gt;&lt;keyword&gt;Colorectal Neoplasms/pathology/*surgery&lt;/keyword&gt;&lt;keyword&gt;Humans&lt;/keyword&gt;&lt;keyword&gt;Intestinal Mucosa/pathology&lt;/keyword&gt;&lt;keyword&gt;Neoplasm Invasiveness&lt;/keyword&gt;&lt;keyword&gt;Patient Selection&lt;/keyword&gt;&lt;keyword&gt;Retrospective Studies&lt;/keyword&gt;&lt;/keywords&gt;&lt;dates&gt;&lt;year&gt;2006&lt;/year&gt;&lt;pub-dates&gt;&lt;date&gt;Nov&lt;/date&gt;&lt;/pub-dates&gt;&lt;/dates&gt;&lt;isbn&gt;0017-5749 (Print)&amp;#xD;0017-5749&lt;/isbn&gt;&lt;accession-num&gt;16682427&lt;/accession-num&gt;&lt;urls&gt;&lt;/urls&gt;&lt;custom2&gt;Pmc1860093&lt;/custom2&gt;&lt;electronic-resource-num&gt;10.1136/gut.2005.087452&lt;/electronic-resource-num&gt;&lt;remote-database-provider&gt;NLM&lt;/remote-database-provider&gt;&lt;language&gt;eng&lt;/language&gt;&lt;/record&gt;&lt;/Cite&gt;&lt;/EndNote&gt;</w:instrText>
      </w:r>
      <w:r w:rsidR="00881DA4" w:rsidRPr="007F00D3">
        <w:rPr>
          <w:rFonts w:ascii="Book Antiqua" w:hAnsi="Book Antiqua" w:cs="Times New Roman"/>
          <w:sz w:val="24"/>
          <w:szCs w:val="24"/>
        </w:rPr>
        <w:fldChar w:fldCharType="separate"/>
      </w:r>
      <w:r w:rsidR="00C957A5" w:rsidRPr="007F00D3">
        <w:rPr>
          <w:rFonts w:ascii="Book Antiqua" w:hAnsi="Book Antiqua" w:cs="Times New Roman"/>
          <w:noProof/>
          <w:sz w:val="24"/>
          <w:szCs w:val="24"/>
          <w:vertAlign w:val="superscript"/>
        </w:rPr>
        <w:t>[24]</w:t>
      </w:r>
      <w:r w:rsidR="00881DA4" w:rsidRPr="007F00D3">
        <w:rPr>
          <w:rFonts w:ascii="Book Antiqua" w:hAnsi="Book Antiqua" w:cs="Times New Roman"/>
          <w:sz w:val="24"/>
          <w:szCs w:val="24"/>
        </w:rPr>
        <w:fldChar w:fldCharType="end"/>
      </w:r>
      <w:r w:rsidR="00881DA4" w:rsidRPr="007F00D3">
        <w:rPr>
          <w:rFonts w:ascii="Book Antiqua" w:hAnsi="Book Antiqua" w:cs="Times New Roman"/>
          <w:sz w:val="24"/>
          <w:szCs w:val="24"/>
        </w:rPr>
        <w:t>; thus,</w:t>
      </w:r>
      <w:r w:rsidR="00741062" w:rsidRPr="007F00D3">
        <w:rPr>
          <w:rFonts w:ascii="Book Antiqua" w:hAnsi="Book Antiqua" w:cs="Times New Roman"/>
          <w:sz w:val="24"/>
          <w:szCs w:val="24"/>
        </w:rPr>
        <w:t xml:space="preserve"> their c</w:t>
      </w:r>
      <w:r w:rsidR="006F781F" w:rsidRPr="007F00D3">
        <w:rPr>
          <w:rFonts w:ascii="Book Antiqua" w:hAnsi="Book Antiqua" w:cs="Times New Roman"/>
          <w:sz w:val="24"/>
          <w:szCs w:val="24"/>
        </w:rPr>
        <w:t xml:space="preserve">arcinogenic mechanisms </w:t>
      </w:r>
      <w:r w:rsidR="00741062" w:rsidRPr="007F00D3">
        <w:rPr>
          <w:rFonts w:ascii="Book Antiqua" w:hAnsi="Book Antiqua" w:cs="Times New Roman"/>
          <w:sz w:val="24"/>
          <w:szCs w:val="24"/>
        </w:rPr>
        <w:t>might be different. F</w:t>
      </w:r>
      <w:r w:rsidR="006F781F" w:rsidRPr="007F00D3">
        <w:rPr>
          <w:rFonts w:ascii="Book Antiqua" w:hAnsi="Book Antiqua" w:cs="Times New Roman"/>
          <w:sz w:val="24"/>
          <w:szCs w:val="24"/>
        </w:rPr>
        <w:t xml:space="preserve">urther verification </w:t>
      </w:r>
      <w:r w:rsidR="00741062" w:rsidRPr="007F00D3">
        <w:rPr>
          <w:rFonts w:ascii="Book Antiqua" w:hAnsi="Book Antiqua" w:cs="Times New Roman"/>
          <w:sz w:val="24"/>
          <w:szCs w:val="24"/>
        </w:rPr>
        <w:t>of</w:t>
      </w:r>
      <w:r w:rsidR="00881DA4" w:rsidRPr="007F00D3">
        <w:rPr>
          <w:rFonts w:ascii="Book Antiqua" w:hAnsi="Book Antiqua" w:cs="Times New Roman"/>
          <w:sz w:val="24"/>
          <w:szCs w:val="24"/>
        </w:rPr>
        <w:t xml:space="preserve"> the carcinogenic mechanisms of</w:t>
      </w:r>
      <w:r w:rsidR="00741062" w:rsidRPr="007F00D3">
        <w:rPr>
          <w:rFonts w:ascii="Book Antiqua" w:hAnsi="Book Antiqua" w:cs="Times New Roman"/>
          <w:sz w:val="24"/>
          <w:szCs w:val="24"/>
        </w:rPr>
        <w:t xml:space="preserve"> </w:t>
      </w:r>
      <w:r w:rsidR="00881DA4" w:rsidRPr="007F00D3">
        <w:rPr>
          <w:rFonts w:ascii="Book Antiqua" w:hAnsi="Book Antiqua" w:cs="Times New Roman"/>
          <w:sz w:val="24"/>
          <w:szCs w:val="24"/>
        </w:rPr>
        <w:t xml:space="preserve">the </w:t>
      </w:r>
      <w:r w:rsidR="00741062" w:rsidRPr="007F00D3">
        <w:rPr>
          <w:rFonts w:ascii="Book Antiqua" w:hAnsi="Book Antiqua" w:cs="Times New Roman"/>
          <w:sz w:val="24"/>
          <w:szCs w:val="24"/>
        </w:rPr>
        <w:t xml:space="preserve">LST-NG type </w:t>
      </w:r>
      <w:r w:rsidR="006F781F" w:rsidRPr="007F00D3">
        <w:rPr>
          <w:rFonts w:ascii="Book Antiqua" w:hAnsi="Book Antiqua" w:cs="Times New Roman"/>
          <w:sz w:val="24"/>
          <w:szCs w:val="24"/>
        </w:rPr>
        <w:t xml:space="preserve">is </w:t>
      </w:r>
      <w:r w:rsidR="00881DA4" w:rsidRPr="007F00D3">
        <w:rPr>
          <w:rFonts w:ascii="Book Antiqua" w:hAnsi="Book Antiqua" w:cs="Times New Roman"/>
          <w:sz w:val="24"/>
          <w:szCs w:val="24"/>
        </w:rPr>
        <w:t>warranted</w:t>
      </w:r>
      <w:r w:rsidR="00741062" w:rsidRPr="007F00D3">
        <w:rPr>
          <w:rFonts w:ascii="Book Antiqua" w:hAnsi="Book Antiqua" w:cs="Times New Roman"/>
          <w:sz w:val="24"/>
          <w:szCs w:val="24"/>
        </w:rPr>
        <w:t>.</w:t>
      </w:r>
    </w:p>
    <w:p w14:paraId="79D42E42" w14:textId="3EED4E19" w:rsidR="007403BE" w:rsidRPr="007F00D3" w:rsidRDefault="00117848" w:rsidP="00DE4DA6">
      <w:pPr>
        <w:autoSpaceDE w:val="0"/>
        <w:autoSpaceDN w:val="0"/>
        <w:adjustRightInd w:val="0"/>
        <w:snapToGrid w:val="0"/>
        <w:spacing w:line="360" w:lineRule="auto"/>
        <w:ind w:firstLineChars="100" w:firstLine="240"/>
        <w:rPr>
          <w:rStyle w:val="hps"/>
          <w:rFonts w:ascii="Book Antiqua" w:hAnsi="Book Antiqua" w:cs="Times New Roman"/>
          <w:sz w:val="24"/>
          <w:szCs w:val="24"/>
        </w:rPr>
      </w:pPr>
      <w:r w:rsidRPr="007F00D3">
        <w:rPr>
          <w:rStyle w:val="hps"/>
          <w:rFonts w:ascii="Book Antiqua" w:hAnsi="Book Antiqua" w:cs="Times New Roman"/>
          <w:sz w:val="24"/>
          <w:szCs w:val="24"/>
        </w:rPr>
        <w:t xml:space="preserve">To investigate the </w:t>
      </w:r>
      <w:r w:rsidRPr="007F00D3">
        <w:rPr>
          <w:rFonts w:ascii="Book Antiqua" w:hAnsi="Book Antiqua" w:cs="Times New Roman"/>
          <w:sz w:val="24"/>
          <w:szCs w:val="24"/>
        </w:rPr>
        <w:t>expression of</w:t>
      </w:r>
      <w:r w:rsidR="00881DA4" w:rsidRPr="007F00D3">
        <w:rPr>
          <w:rFonts w:ascii="Book Antiqua" w:hAnsi="Book Antiqua" w:cs="Times New Roman"/>
          <w:sz w:val="24"/>
          <w:szCs w:val="24"/>
        </w:rPr>
        <w:t xml:space="preserve"> the</w:t>
      </w:r>
      <w:r w:rsidRPr="007F00D3">
        <w:rPr>
          <w:rFonts w:ascii="Book Antiqua" w:hAnsi="Book Antiqua" w:cs="Times New Roman"/>
          <w:sz w:val="24"/>
          <w:szCs w:val="24"/>
        </w:rPr>
        <w:t xml:space="preserve"> </w:t>
      </w:r>
      <w:r w:rsidRPr="007F00D3">
        <w:rPr>
          <w:rStyle w:val="hps"/>
          <w:rFonts w:ascii="Book Antiqua" w:hAnsi="Book Antiqua" w:cs="Times New Roman"/>
          <w:sz w:val="24"/>
          <w:szCs w:val="24"/>
        </w:rPr>
        <w:t xml:space="preserve">miR-320 family in </w:t>
      </w:r>
      <w:r w:rsidR="006E30DE" w:rsidRPr="007F00D3">
        <w:rPr>
          <w:rStyle w:val="hps"/>
          <w:rFonts w:ascii="Book Antiqua" w:hAnsi="Book Antiqua" w:cs="Times New Roman"/>
          <w:sz w:val="24"/>
          <w:szCs w:val="24"/>
        </w:rPr>
        <w:t xml:space="preserve">the </w:t>
      </w:r>
      <w:r w:rsidRPr="007F00D3">
        <w:rPr>
          <w:rStyle w:val="hps"/>
          <w:rFonts w:ascii="Book Antiqua" w:hAnsi="Book Antiqua" w:cs="Times New Roman"/>
          <w:sz w:val="24"/>
          <w:szCs w:val="24"/>
        </w:rPr>
        <w:t xml:space="preserve">colorectal tissue, we </w:t>
      </w:r>
      <w:r w:rsidR="00881DA4" w:rsidRPr="007F00D3">
        <w:rPr>
          <w:rStyle w:val="hps"/>
          <w:rFonts w:ascii="Book Antiqua" w:hAnsi="Book Antiqua" w:cs="Times New Roman"/>
          <w:sz w:val="24"/>
          <w:szCs w:val="24"/>
        </w:rPr>
        <w:t xml:space="preserve">conducted </w:t>
      </w:r>
      <w:r w:rsidRPr="007F00D3">
        <w:rPr>
          <w:rStyle w:val="hps"/>
          <w:rFonts w:ascii="Book Antiqua" w:hAnsi="Book Antiqua" w:cs="Times New Roman"/>
          <w:sz w:val="24"/>
          <w:szCs w:val="24"/>
        </w:rPr>
        <w:t>expression analysis of</w:t>
      </w:r>
      <w:r w:rsidR="00881DA4" w:rsidRPr="007F00D3">
        <w:rPr>
          <w:rStyle w:val="hps"/>
          <w:rFonts w:ascii="Book Antiqua" w:hAnsi="Book Antiqua" w:cs="Times New Roman"/>
          <w:sz w:val="24"/>
          <w:szCs w:val="24"/>
        </w:rPr>
        <w:t xml:space="preserve"> the</w:t>
      </w:r>
      <w:r w:rsidRPr="007F00D3">
        <w:rPr>
          <w:rFonts w:ascii="Book Antiqua" w:hAnsi="Book Antiqua" w:cs="Times New Roman"/>
          <w:sz w:val="24"/>
          <w:szCs w:val="24"/>
        </w:rPr>
        <w:t xml:space="preserve"> </w:t>
      </w:r>
      <w:r w:rsidRPr="007F00D3">
        <w:rPr>
          <w:rStyle w:val="hps"/>
          <w:rFonts w:ascii="Book Antiqua" w:hAnsi="Book Antiqua" w:cs="Times New Roman"/>
          <w:sz w:val="24"/>
          <w:szCs w:val="24"/>
        </w:rPr>
        <w:t>miR-320 family</w:t>
      </w:r>
      <w:r w:rsidRPr="007F00D3">
        <w:rPr>
          <w:rFonts w:ascii="Book Antiqua" w:hAnsi="Book Antiqua" w:cs="Times New Roman"/>
          <w:sz w:val="24"/>
          <w:szCs w:val="24"/>
        </w:rPr>
        <w:t xml:space="preserve"> </w:t>
      </w:r>
      <w:r w:rsidRPr="007F00D3">
        <w:rPr>
          <w:rStyle w:val="hps"/>
          <w:rFonts w:ascii="Book Antiqua" w:hAnsi="Book Antiqua" w:cs="Times New Roman"/>
          <w:sz w:val="24"/>
          <w:szCs w:val="24"/>
        </w:rPr>
        <w:t>in</w:t>
      </w:r>
      <w:r w:rsidRPr="007F00D3">
        <w:rPr>
          <w:rFonts w:ascii="Book Antiqua" w:hAnsi="Book Antiqua" w:cs="Times New Roman"/>
          <w:sz w:val="24"/>
          <w:szCs w:val="24"/>
        </w:rPr>
        <w:t xml:space="preserve"> </w:t>
      </w:r>
      <w:r w:rsidRPr="007F00D3">
        <w:rPr>
          <w:rStyle w:val="hps"/>
          <w:rFonts w:ascii="Book Antiqua" w:hAnsi="Book Antiqua" w:cs="Times New Roman"/>
          <w:sz w:val="24"/>
          <w:szCs w:val="24"/>
        </w:rPr>
        <w:t>18</w:t>
      </w:r>
      <w:r w:rsidR="00453B05" w:rsidRPr="007F00D3">
        <w:rPr>
          <w:rStyle w:val="hps"/>
          <w:rFonts w:ascii="Book Antiqua" w:hAnsi="Book Antiqua" w:cs="Times New Roman"/>
          <w:sz w:val="24"/>
          <w:szCs w:val="24"/>
        </w:rPr>
        <w:t xml:space="preserve"> FFPE</w:t>
      </w:r>
      <w:r w:rsidRPr="007F00D3">
        <w:rPr>
          <w:rFonts w:ascii="Book Antiqua" w:hAnsi="Book Antiqua" w:cs="Times New Roman"/>
          <w:sz w:val="24"/>
          <w:szCs w:val="24"/>
        </w:rPr>
        <w:t xml:space="preserve"> </w:t>
      </w:r>
      <w:r w:rsidR="00453B05" w:rsidRPr="007F00D3">
        <w:rPr>
          <w:rStyle w:val="hps"/>
          <w:rFonts w:ascii="Book Antiqua" w:hAnsi="Book Antiqua" w:cs="Times New Roman"/>
          <w:sz w:val="24"/>
          <w:szCs w:val="24"/>
        </w:rPr>
        <w:t>samples</w:t>
      </w:r>
      <w:r w:rsidRPr="007F00D3">
        <w:rPr>
          <w:rFonts w:ascii="Book Antiqua" w:hAnsi="Book Antiqua" w:cs="Times New Roman"/>
          <w:sz w:val="24"/>
          <w:szCs w:val="24"/>
        </w:rPr>
        <w:t xml:space="preserve"> </w:t>
      </w:r>
      <w:r w:rsidRPr="007F00D3">
        <w:rPr>
          <w:rStyle w:val="hps"/>
          <w:rFonts w:ascii="Book Antiqua" w:hAnsi="Book Antiqua" w:cs="Times New Roman"/>
          <w:sz w:val="24"/>
          <w:szCs w:val="24"/>
        </w:rPr>
        <w:t>by</w:t>
      </w:r>
      <w:r w:rsidRPr="007F00D3">
        <w:rPr>
          <w:rFonts w:ascii="Book Antiqua" w:hAnsi="Book Antiqua" w:cs="Times New Roman"/>
          <w:sz w:val="24"/>
          <w:szCs w:val="24"/>
        </w:rPr>
        <w:t xml:space="preserve"> </w:t>
      </w:r>
      <w:r w:rsidRPr="007F00D3">
        <w:rPr>
          <w:rStyle w:val="hps"/>
          <w:rFonts w:ascii="Book Antiqua" w:hAnsi="Book Antiqua" w:cs="Times New Roman"/>
          <w:sz w:val="24"/>
          <w:szCs w:val="24"/>
        </w:rPr>
        <w:t>RT</w:t>
      </w:r>
      <w:r w:rsidR="00D8338D" w:rsidRPr="007F00D3">
        <w:rPr>
          <w:rStyle w:val="hps"/>
          <w:rFonts w:ascii="Book Antiqua" w:hAnsi="Book Antiqua" w:cs="Times New Roman"/>
          <w:sz w:val="24"/>
          <w:szCs w:val="24"/>
        </w:rPr>
        <w:t>–</w:t>
      </w:r>
      <w:r w:rsidRPr="007F00D3">
        <w:rPr>
          <w:rStyle w:val="hps"/>
          <w:rFonts w:ascii="Book Antiqua" w:hAnsi="Book Antiqua" w:cs="Times New Roman"/>
          <w:sz w:val="24"/>
          <w:szCs w:val="24"/>
        </w:rPr>
        <w:t xml:space="preserve">PCR. In addition to the results from </w:t>
      </w:r>
      <w:r w:rsidRPr="007F00D3">
        <w:rPr>
          <w:rFonts w:ascii="Book Antiqua" w:hAnsi="Book Antiqua" w:cs="Times New Roman"/>
          <w:kern w:val="0"/>
          <w:sz w:val="24"/>
          <w:szCs w:val="24"/>
        </w:rPr>
        <w:t>our miRNA microarray analysis</w:t>
      </w:r>
      <w:r w:rsidR="00494151" w:rsidRPr="007F00D3">
        <w:rPr>
          <w:rFonts w:ascii="Book Antiqua" w:hAnsi="Book Antiqua" w:cs="Times New Roman"/>
          <w:kern w:val="0"/>
          <w:sz w:val="24"/>
          <w:szCs w:val="24"/>
        </w:rPr>
        <w:t>,</w:t>
      </w:r>
      <w:r w:rsidRPr="007F00D3">
        <w:rPr>
          <w:rFonts w:ascii="Book Antiqua" w:hAnsi="Book Antiqua" w:cs="Times New Roman"/>
          <w:kern w:val="0"/>
          <w:sz w:val="24"/>
          <w:szCs w:val="24"/>
        </w:rPr>
        <w:t xml:space="preserve"> which showed</w:t>
      </w:r>
      <w:r w:rsidRPr="007F00D3">
        <w:rPr>
          <w:rStyle w:val="hps"/>
          <w:rFonts w:ascii="Book Antiqua" w:hAnsi="Book Antiqua" w:cs="Times New Roman"/>
          <w:sz w:val="24"/>
          <w:szCs w:val="24"/>
        </w:rPr>
        <w:t xml:space="preserve"> difference</w:t>
      </w:r>
      <w:r w:rsidR="00494151" w:rsidRPr="007F00D3">
        <w:rPr>
          <w:rStyle w:val="hps"/>
          <w:rFonts w:ascii="Book Antiqua" w:hAnsi="Book Antiqua" w:cs="Times New Roman"/>
          <w:sz w:val="24"/>
          <w:szCs w:val="24"/>
        </w:rPr>
        <w:t>s</w:t>
      </w:r>
      <w:r w:rsidRPr="007F00D3">
        <w:rPr>
          <w:rStyle w:val="hps"/>
          <w:rFonts w:ascii="Book Antiqua" w:hAnsi="Book Antiqua" w:cs="Times New Roman"/>
          <w:sz w:val="24"/>
          <w:szCs w:val="24"/>
        </w:rPr>
        <w:t xml:space="preserve"> of </w:t>
      </w:r>
      <w:r w:rsidRPr="007F00D3">
        <w:rPr>
          <w:rFonts w:ascii="Book Antiqua" w:hAnsi="Book Antiqua" w:cs="Times New Roman"/>
          <w:kern w:val="0"/>
          <w:sz w:val="24"/>
          <w:szCs w:val="24"/>
        </w:rPr>
        <w:t xml:space="preserve">the miR-320 expression between colorectal adenoma and carcinoma, </w:t>
      </w:r>
      <w:proofErr w:type="spellStart"/>
      <w:r w:rsidR="00494151" w:rsidRPr="007F00D3">
        <w:rPr>
          <w:rFonts w:ascii="Book Antiqua" w:hAnsi="Book Antiqua" w:cs="Times New Roman"/>
          <w:kern w:val="0"/>
          <w:sz w:val="24"/>
          <w:szCs w:val="24"/>
        </w:rPr>
        <w:t>q</w:t>
      </w:r>
      <w:r w:rsidRPr="007F00D3">
        <w:rPr>
          <w:rFonts w:ascii="Book Antiqua" w:hAnsi="Book Antiqua" w:cs="Times New Roman"/>
          <w:kern w:val="0"/>
          <w:sz w:val="24"/>
          <w:szCs w:val="24"/>
        </w:rPr>
        <w:t>RT</w:t>
      </w:r>
      <w:proofErr w:type="spellEnd"/>
      <w:r w:rsidR="000C08AB" w:rsidRPr="007F00D3">
        <w:rPr>
          <w:rFonts w:ascii="Book Antiqua" w:hAnsi="Book Antiqua" w:cs="Times New Roman"/>
          <w:kern w:val="0"/>
          <w:sz w:val="24"/>
          <w:szCs w:val="24"/>
        </w:rPr>
        <w:t>–</w:t>
      </w:r>
      <w:r w:rsidRPr="007F00D3">
        <w:rPr>
          <w:rFonts w:ascii="Book Antiqua" w:hAnsi="Book Antiqua" w:cs="Times New Roman"/>
          <w:kern w:val="0"/>
          <w:sz w:val="24"/>
          <w:szCs w:val="24"/>
        </w:rPr>
        <w:t xml:space="preserve">PCR analyses showed </w:t>
      </w:r>
      <w:r w:rsidR="00A10B13" w:rsidRPr="007F00D3">
        <w:rPr>
          <w:rFonts w:ascii="Book Antiqua" w:hAnsi="Book Antiqua" w:cs="Times New Roman"/>
          <w:kern w:val="0"/>
          <w:sz w:val="24"/>
          <w:szCs w:val="24"/>
        </w:rPr>
        <w:t xml:space="preserve">progressively decreasing </w:t>
      </w:r>
      <w:r w:rsidR="00D11D11" w:rsidRPr="007F00D3">
        <w:rPr>
          <w:rFonts w:ascii="Book Antiqua" w:hAnsi="Book Antiqua" w:cs="Times New Roman"/>
          <w:kern w:val="0"/>
          <w:sz w:val="24"/>
          <w:szCs w:val="24"/>
        </w:rPr>
        <w:t>expression of</w:t>
      </w:r>
      <w:r w:rsidR="00A10B13" w:rsidRPr="007F00D3">
        <w:rPr>
          <w:rFonts w:ascii="Book Antiqua" w:hAnsi="Book Antiqua" w:cs="Times New Roman"/>
          <w:kern w:val="0"/>
          <w:sz w:val="24"/>
          <w:szCs w:val="24"/>
        </w:rPr>
        <w:t xml:space="preserve"> the</w:t>
      </w:r>
      <w:r w:rsidR="00D11D11" w:rsidRPr="007F00D3">
        <w:rPr>
          <w:rFonts w:ascii="Book Antiqua" w:hAnsi="Book Antiqua" w:cs="Times New Roman"/>
          <w:kern w:val="0"/>
          <w:sz w:val="24"/>
          <w:szCs w:val="24"/>
        </w:rPr>
        <w:t xml:space="preserve"> </w:t>
      </w:r>
      <w:r w:rsidR="00D11D11" w:rsidRPr="007F00D3">
        <w:rPr>
          <w:rStyle w:val="hps"/>
          <w:rFonts w:ascii="Book Antiqua" w:hAnsi="Book Antiqua" w:cs="Times New Roman"/>
          <w:sz w:val="24"/>
          <w:szCs w:val="24"/>
        </w:rPr>
        <w:t>miR</w:t>
      </w:r>
      <w:r w:rsidR="00CB6B23" w:rsidRPr="007F00D3">
        <w:rPr>
          <w:rStyle w:val="hps"/>
          <w:rFonts w:ascii="Book Antiqua" w:hAnsi="Book Antiqua" w:cs="Times New Roman"/>
          <w:sz w:val="24"/>
          <w:szCs w:val="24"/>
        </w:rPr>
        <w:t>-</w:t>
      </w:r>
      <w:r w:rsidR="00D11D11" w:rsidRPr="007F00D3">
        <w:rPr>
          <w:rStyle w:val="hps"/>
          <w:rFonts w:ascii="Book Antiqua" w:hAnsi="Book Antiqua" w:cs="Times New Roman"/>
          <w:sz w:val="24"/>
          <w:szCs w:val="24"/>
        </w:rPr>
        <w:t>320 family</w:t>
      </w:r>
      <w:r w:rsidR="00A10B13" w:rsidRPr="007F00D3">
        <w:rPr>
          <w:rStyle w:val="hps"/>
          <w:rFonts w:ascii="Book Antiqua" w:hAnsi="Book Antiqua" w:cs="Times New Roman"/>
          <w:sz w:val="24"/>
          <w:szCs w:val="24"/>
        </w:rPr>
        <w:t>,</w:t>
      </w:r>
      <w:r w:rsidR="00D11D11" w:rsidRPr="007F00D3">
        <w:rPr>
          <w:rStyle w:val="hps"/>
          <w:rFonts w:ascii="Book Antiqua" w:hAnsi="Book Antiqua" w:cs="Times New Roman"/>
          <w:sz w:val="24"/>
          <w:szCs w:val="24"/>
        </w:rPr>
        <w:t xml:space="preserve"> except miR-320d</w:t>
      </w:r>
      <w:r w:rsidR="00A10B13" w:rsidRPr="007F00D3">
        <w:rPr>
          <w:rStyle w:val="hps"/>
          <w:rFonts w:ascii="Book Antiqua" w:hAnsi="Book Antiqua" w:cs="Times New Roman"/>
          <w:sz w:val="24"/>
          <w:szCs w:val="24"/>
        </w:rPr>
        <w:t>,</w:t>
      </w:r>
      <w:r w:rsidRPr="007F00D3">
        <w:rPr>
          <w:rStyle w:val="hps"/>
          <w:rFonts w:ascii="Book Antiqua" w:hAnsi="Book Antiqua" w:cs="Times New Roman"/>
          <w:sz w:val="24"/>
          <w:szCs w:val="24"/>
        </w:rPr>
        <w:t xml:space="preserve"> </w:t>
      </w:r>
      <w:r w:rsidR="00A10B13" w:rsidRPr="007F00D3">
        <w:rPr>
          <w:rStyle w:val="hps"/>
          <w:rFonts w:ascii="Book Antiqua" w:hAnsi="Book Antiqua" w:cs="Times New Roman"/>
          <w:sz w:val="24"/>
          <w:szCs w:val="24"/>
        </w:rPr>
        <w:t xml:space="preserve">from </w:t>
      </w:r>
      <w:r w:rsidR="00D11D11" w:rsidRPr="007F00D3">
        <w:rPr>
          <w:rFonts w:ascii="Book Antiqua" w:hAnsi="Book Antiqua" w:cs="Times New Roman"/>
          <w:sz w:val="24"/>
          <w:szCs w:val="24"/>
        </w:rPr>
        <w:t xml:space="preserve">non-neoplastic </w:t>
      </w:r>
      <w:r w:rsidR="00D11D11" w:rsidRPr="007F00D3">
        <w:rPr>
          <w:rStyle w:val="hps"/>
          <w:rFonts w:ascii="Book Antiqua" w:hAnsi="Book Antiqua" w:cs="Times New Roman"/>
          <w:sz w:val="24"/>
          <w:szCs w:val="24"/>
        </w:rPr>
        <w:t>mucosa</w:t>
      </w:r>
      <w:r w:rsidR="00D11D11" w:rsidRPr="007F00D3">
        <w:rPr>
          <w:rFonts w:ascii="Book Antiqua" w:hAnsi="Book Antiqua" w:cs="Times New Roman"/>
          <w:kern w:val="0"/>
          <w:sz w:val="24"/>
          <w:szCs w:val="24"/>
        </w:rPr>
        <w:t xml:space="preserve"> t</w:t>
      </w:r>
      <w:r w:rsidR="006E30DE" w:rsidRPr="007F00D3">
        <w:rPr>
          <w:rFonts w:ascii="Book Antiqua" w:hAnsi="Book Antiqua" w:cs="Times New Roman"/>
          <w:kern w:val="0"/>
          <w:sz w:val="24"/>
          <w:szCs w:val="24"/>
        </w:rPr>
        <w:t>hrough</w:t>
      </w:r>
      <w:r w:rsidR="00D11D11" w:rsidRPr="007F00D3">
        <w:rPr>
          <w:rFonts w:ascii="Book Antiqua" w:hAnsi="Book Antiqua" w:cs="Times New Roman"/>
          <w:kern w:val="0"/>
          <w:sz w:val="24"/>
          <w:szCs w:val="24"/>
        </w:rPr>
        <w:t xml:space="preserve"> adenoma to submucosal invasive carcinoma</w:t>
      </w:r>
      <w:r w:rsidRPr="007F00D3">
        <w:rPr>
          <w:rFonts w:ascii="Book Antiqua" w:hAnsi="Book Antiqua" w:cs="Times New Roman"/>
          <w:sz w:val="24"/>
          <w:szCs w:val="24"/>
        </w:rPr>
        <w:t>.</w:t>
      </w:r>
      <w:r w:rsidR="001B44C5" w:rsidRPr="007F00D3">
        <w:rPr>
          <w:rStyle w:val="hps"/>
          <w:rFonts w:ascii="Book Antiqua" w:hAnsi="Book Antiqua" w:cs="Times New Roman"/>
          <w:sz w:val="24"/>
          <w:szCs w:val="24"/>
        </w:rPr>
        <w:t xml:space="preserve"> </w:t>
      </w:r>
      <w:r w:rsidRPr="007F00D3">
        <w:rPr>
          <w:rStyle w:val="hps"/>
          <w:rFonts w:ascii="Book Antiqua" w:hAnsi="Book Antiqua" w:cs="Times New Roman"/>
          <w:sz w:val="24"/>
          <w:szCs w:val="24"/>
        </w:rPr>
        <w:t xml:space="preserve">There </w:t>
      </w:r>
      <w:r w:rsidR="001B44C5" w:rsidRPr="007F00D3">
        <w:rPr>
          <w:rStyle w:val="hps"/>
          <w:rFonts w:ascii="Book Antiqua" w:hAnsi="Book Antiqua" w:cs="Times New Roman"/>
          <w:sz w:val="24"/>
          <w:szCs w:val="24"/>
        </w:rPr>
        <w:t>are</w:t>
      </w:r>
      <w:r w:rsidR="00506DD3" w:rsidRPr="007F00D3">
        <w:rPr>
          <w:rFonts w:ascii="Book Antiqua" w:hAnsi="Book Antiqua" w:cs="Times New Roman"/>
          <w:sz w:val="24"/>
          <w:szCs w:val="24"/>
        </w:rPr>
        <w:t xml:space="preserve"> </w:t>
      </w:r>
      <w:r w:rsidR="001B44C5" w:rsidRPr="007F00D3">
        <w:rPr>
          <w:rFonts w:ascii="Book Antiqua" w:hAnsi="Book Antiqua" w:cs="Times New Roman"/>
          <w:sz w:val="24"/>
          <w:szCs w:val="24"/>
        </w:rPr>
        <w:t xml:space="preserve">some </w:t>
      </w:r>
      <w:r w:rsidR="001B44C5" w:rsidRPr="007F00D3">
        <w:rPr>
          <w:rStyle w:val="hps"/>
          <w:rFonts w:ascii="Book Antiqua" w:hAnsi="Book Antiqua" w:cs="Times New Roman"/>
          <w:sz w:val="24"/>
          <w:szCs w:val="24"/>
        </w:rPr>
        <w:t>reports</w:t>
      </w:r>
      <w:r w:rsidR="00506DD3" w:rsidRPr="007F00D3">
        <w:rPr>
          <w:rFonts w:ascii="Book Antiqua" w:hAnsi="Book Antiqua" w:cs="Times New Roman"/>
          <w:sz w:val="24"/>
          <w:szCs w:val="24"/>
        </w:rPr>
        <w:t xml:space="preserve"> </w:t>
      </w:r>
      <w:r w:rsidR="00506DD3" w:rsidRPr="007F00D3">
        <w:rPr>
          <w:rStyle w:val="hps"/>
          <w:rFonts w:ascii="Book Antiqua" w:hAnsi="Book Antiqua" w:cs="Times New Roman"/>
          <w:sz w:val="24"/>
          <w:szCs w:val="24"/>
        </w:rPr>
        <w:t>of</w:t>
      </w:r>
      <w:r w:rsidR="00506DD3" w:rsidRPr="007F00D3">
        <w:rPr>
          <w:rFonts w:ascii="Book Antiqua" w:hAnsi="Book Antiqua" w:cs="Times New Roman"/>
          <w:sz w:val="24"/>
          <w:szCs w:val="24"/>
        </w:rPr>
        <w:t xml:space="preserve"> </w:t>
      </w:r>
      <w:r w:rsidR="00A10B13" w:rsidRPr="007F00D3">
        <w:rPr>
          <w:rFonts w:ascii="Book Antiqua" w:hAnsi="Book Antiqua" w:cs="Times New Roman"/>
          <w:sz w:val="24"/>
          <w:szCs w:val="24"/>
        </w:rPr>
        <w:t xml:space="preserve">a </w:t>
      </w:r>
      <w:r w:rsidR="001B44C5" w:rsidRPr="007F00D3">
        <w:rPr>
          <w:rFonts w:ascii="Book Antiqua" w:hAnsi="Book Antiqua" w:cs="Times New Roman"/>
          <w:sz w:val="24"/>
          <w:szCs w:val="24"/>
        </w:rPr>
        <w:t xml:space="preserve">relationship between </w:t>
      </w:r>
      <w:r w:rsidR="00506DD3" w:rsidRPr="007F00D3">
        <w:rPr>
          <w:rStyle w:val="hps"/>
          <w:rFonts w:ascii="Book Antiqua" w:hAnsi="Book Antiqua" w:cs="Times New Roman"/>
          <w:sz w:val="24"/>
          <w:szCs w:val="24"/>
        </w:rPr>
        <w:t>miRNA</w:t>
      </w:r>
      <w:r w:rsidR="00506DD3" w:rsidRPr="007F00D3">
        <w:rPr>
          <w:rFonts w:ascii="Book Antiqua" w:hAnsi="Book Antiqua" w:cs="Times New Roman"/>
          <w:sz w:val="24"/>
          <w:szCs w:val="24"/>
        </w:rPr>
        <w:t xml:space="preserve"> </w:t>
      </w:r>
      <w:r w:rsidR="00506DD3" w:rsidRPr="007F00D3">
        <w:rPr>
          <w:rStyle w:val="hps"/>
          <w:rFonts w:ascii="Book Antiqua" w:hAnsi="Book Antiqua" w:cs="Times New Roman"/>
          <w:sz w:val="24"/>
          <w:szCs w:val="24"/>
        </w:rPr>
        <w:t>and</w:t>
      </w:r>
      <w:r w:rsidR="00506DD3" w:rsidRPr="007F00D3">
        <w:rPr>
          <w:rFonts w:ascii="Book Antiqua" w:hAnsi="Book Antiqua" w:cs="Times New Roman"/>
          <w:sz w:val="24"/>
          <w:szCs w:val="24"/>
        </w:rPr>
        <w:t xml:space="preserve"> </w:t>
      </w:r>
      <w:r w:rsidR="00506DD3" w:rsidRPr="007F00D3">
        <w:rPr>
          <w:rStyle w:val="hps"/>
          <w:rFonts w:ascii="Book Antiqua" w:hAnsi="Book Antiqua" w:cs="Times New Roman"/>
          <w:sz w:val="24"/>
          <w:szCs w:val="24"/>
        </w:rPr>
        <w:t xml:space="preserve">colorectal </w:t>
      </w:r>
      <w:r w:rsidR="00DE4DA6" w:rsidRPr="007F00D3">
        <w:rPr>
          <w:rStyle w:val="hps"/>
          <w:rFonts w:ascii="Book Antiqua" w:hAnsi="Book Antiqua" w:cs="Times New Roman"/>
          <w:sz w:val="24"/>
          <w:szCs w:val="24"/>
        </w:rPr>
        <w:t>adenoma</w:t>
      </w:r>
      <w:r w:rsidR="007C7150" w:rsidRPr="007F00D3">
        <w:rPr>
          <w:rStyle w:val="hps"/>
          <w:rFonts w:ascii="Book Antiqua" w:hAnsi="Book Antiqua" w:cs="Times New Roman"/>
          <w:sz w:val="24"/>
          <w:szCs w:val="24"/>
        </w:rPr>
        <w:fldChar w:fldCharType="begin"/>
      </w:r>
      <w:r w:rsidR="00C957A5" w:rsidRPr="007F00D3">
        <w:rPr>
          <w:rStyle w:val="hps"/>
          <w:rFonts w:ascii="Book Antiqua" w:hAnsi="Book Antiqua" w:cs="Times New Roman"/>
          <w:sz w:val="24"/>
          <w:szCs w:val="24"/>
        </w:rPr>
        <w:instrText xml:space="preserve"> ADDIN EN.CITE &lt;EndNote&gt;&lt;Cite&gt;&lt;Author&gt;Gattolliat&lt;/Author&gt;&lt;Year&gt;2015&lt;/Year&gt;&lt;RecNum&gt;21&lt;/RecNum&gt;&lt;DisplayText&gt;&lt;style face="superscript"&gt;[6]&lt;/style&gt;&lt;/DisplayText&gt;&lt;record&gt;&lt;rec-number&gt;21&lt;/rec-number&gt;&lt;foreign-keys&gt;&lt;key app="EN" db-id="rvtx9rxx0eawexetvs2xd9sox99tadadp0ft" timestamp="0"&gt;21&lt;/key&gt;&lt;/foreign-keys&gt;&lt;ref-type name="Journal Article"&gt;17&lt;/ref-type&gt;&lt;contributors&gt;&lt;authors&gt;&lt;author&gt;Gattolliat, C. H.&lt;/author&gt;&lt;author&gt;Uguen, A.&lt;/author&gt;&lt;author&gt;Pesson, M.&lt;/author&gt;&lt;author&gt;Trillet, K.&lt;/author&gt;&lt;author&gt;Simon, B.&lt;/author&gt;&lt;author&gt;Doucet, L.&lt;/author&gt;&lt;author&gt;Robaszkiewicz, M.&lt;/author&gt;&lt;author&gt;Corcos, L.&lt;/author&gt;&lt;/authors&gt;&lt;/contributors&gt;&lt;auth-address&gt;INSERM U1078-ECLA, Universite de Bretagne Occidentale, SFR ScInBioS, Faculte de Medecine, 22, Avenue Camille Desmoulins, 29200 Brest, France.&amp;#xD;INSERM U1078-ECLA, Universite de Bretagne Occidentale, SFR ScInBioS, Faculte de Medecine, 22, Avenue Camille Desmoulins, 29200 Brest, France; CHRU de Brest, 5, Avenue Foch, 29200 Brest, France.&amp;#xD;CHRU de Brest, 5, Avenue Foch, 29200 Brest, France.&lt;/auth-address&gt;&lt;titles&gt;&lt;title&gt;MicroRNA and targeted mRNA expression profiling analysis in human colorectal adenomas and adenocarcinomas&lt;/title&gt;&lt;secondary-title&gt;Eur J Cancer&lt;/secondary-title&gt;&lt;alt-title&gt;European journal of cancer (Oxford, England : 1990)&lt;/alt-title&gt;&lt;/titles&gt;&lt;pages&gt;409-20&lt;/pages&gt;&lt;volume&gt;51&lt;/volume&gt;&lt;number&gt;3&lt;/number&gt;&lt;edition&gt;2015/01/15&lt;/edition&gt;&lt;keywords&gt;&lt;keyword&gt;Biomarker&lt;/keyword&gt;&lt;keyword&gt;Colorectal adenoma&lt;/keyword&gt;&lt;keyword&gt;Colorectal cancer&lt;/keyword&gt;&lt;keyword&gt;miRNA&lt;/keyword&gt;&lt;/keywords&gt;&lt;dates&gt;&lt;year&gt;2015&lt;/year&gt;&lt;pub-dates&gt;&lt;date&gt;Feb&lt;/date&gt;&lt;/pub-dates&gt;&lt;/dates&gt;&lt;isbn&gt;0959-8049&lt;/isbn&gt;&lt;accession-num&gt;25586944&lt;/accession-num&gt;&lt;urls&gt;&lt;/urls&gt;&lt;electronic-resource-num&gt;10.1016/j.ejca.2014.12.007&lt;/electronic-resource-num&gt;&lt;remote-database-provider&gt;NLM&lt;/remote-database-provider&gt;&lt;language&gt;eng&lt;/language&gt;&lt;/record&gt;&lt;/Cite&gt;&lt;/EndNote&gt;</w:instrText>
      </w:r>
      <w:r w:rsidR="007C7150" w:rsidRPr="007F00D3">
        <w:rPr>
          <w:rStyle w:val="hps"/>
          <w:rFonts w:ascii="Book Antiqua" w:hAnsi="Book Antiqua" w:cs="Times New Roman"/>
          <w:sz w:val="24"/>
          <w:szCs w:val="24"/>
        </w:rPr>
        <w:fldChar w:fldCharType="separate"/>
      </w:r>
      <w:r w:rsidR="00C957A5" w:rsidRPr="007F00D3">
        <w:rPr>
          <w:rStyle w:val="hps"/>
          <w:rFonts w:ascii="Book Antiqua" w:hAnsi="Book Antiqua" w:cs="Times New Roman"/>
          <w:noProof/>
          <w:sz w:val="24"/>
          <w:szCs w:val="24"/>
          <w:vertAlign w:val="superscript"/>
        </w:rPr>
        <w:t>[6</w:t>
      </w:r>
      <w:r w:rsidR="00DE4DA6" w:rsidRPr="007F00D3">
        <w:rPr>
          <w:rStyle w:val="hps"/>
          <w:rFonts w:ascii="Book Antiqua" w:eastAsia="宋体" w:hAnsi="Book Antiqua" w:cs="Times New Roman" w:hint="eastAsia"/>
          <w:noProof/>
          <w:sz w:val="24"/>
          <w:szCs w:val="24"/>
          <w:vertAlign w:val="superscript"/>
          <w:lang w:eastAsia="zh-CN"/>
        </w:rPr>
        <w:t>,25</w:t>
      </w:r>
      <w:r w:rsidR="00C957A5" w:rsidRPr="007F00D3">
        <w:rPr>
          <w:rStyle w:val="hps"/>
          <w:rFonts w:ascii="Book Antiqua" w:hAnsi="Book Antiqua" w:cs="Times New Roman"/>
          <w:noProof/>
          <w:sz w:val="24"/>
          <w:szCs w:val="24"/>
          <w:vertAlign w:val="superscript"/>
        </w:rPr>
        <w:t>]</w:t>
      </w:r>
      <w:r w:rsidR="007C7150" w:rsidRPr="007F00D3">
        <w:rPr>
          <w:rStyle w:val="hps"/>
          <w:rFonts w:ascii="Book Antiqua" w:hAnsi="Book Antiqua" w:cs="Times New Roman"/>
          <w:sz w:val="24"/>
          <w:szCs w:val="24"/>
        </w:rPr>
        <w:fldChar w:fldCharType="end"/>
      </w:r>
      <w:r w:rsidR="00A10B13" w:rsidRPr="007F00D3">
        <w:rPr>
          <w:rStyle w:val="hps"/>
          <w:rFonts w:ascii="Book Antiqua" w:hAnsi="Book Antiqua" w:cs="Times New Roman"/>
          <w:sz w:val="24"/>
          <w:szCs w:val="24"/>
        </w:rPr>
        <w:t xml:space="preserve">, and </w:t>
      </w:r>
      <w:r w:rsidR="00C447FB" w:rsidRPr="007F00D3">
        <w:rPr>
          <w:rFonts w:ascii="Book Antiqua" w:hAnsi="Book Antiqua" w:cs="Times New Roman"/>
          <w:kern w:val="0"/>
          <w:sz w:val="24"/>
          <w:szCs w:val="24"/>
        </w:rPr>
        <w:t xml:space="preserve">miR-320a was downregulated from </w:t>
      </w:r>
      <w:r w:rsidR="001A28A7" w:rsidRPr="007F00D3">
        <w:rPr>
          <w:rFonts w:ascii="Book Antiqua" w:hAnsi="Book Antiqua" w:cs="Times New Roman"/>
          <w:kern w:val="0"/>
          <w:sz w:val="24"/>
          <w:szCs w:val="24"/>
        </w:rPr>
        <w:t xml:space="preserve">colorectal </w:t>
      </w:r>
      <w:r w:rsidR="00C447FB" w:rsidRPr="007F00D3">
        <w:rPr>
          <w:rFonts w:ascii="Book Antiqua" w:hAnsi="Book Antiqua" w:cs="Times New Roman"/>
          <w:kern w:val="0"/>
          <w:sz w:val="24"/>
          <w:szCs w:val="24"/>
        </w:rPr>
        <w:t>mucosa to low-grade dysplasia to high-grade dysplasia to adenocarcinomas</w:t>
      </w:r>
      <w:r w:rsidR="001A28A7" w:rsidRPr="007F00D3">
        <w:rPr>
          <w:rFonts w:ascii="Book Antiqua" w:hAnsi="Book Antiqua" w:cs="Times New Roman"/>
          <w:kern w:val="0"/>
          <w:sz w:val="24"/>
          <w:szCs w:val="24"/>
        </w:rPr>
        <w:t xml:space="preserve"> in </w:t>
      </w:r>
      <w:r w:rsidRPr="007F00D3">
        <w:rPr>
          <w:rFonts w:ascii="Book Antiqua" w:hAnsi="Book Antiqua" w:cs="Times New Roman"/>
          <w:kern w:val="0"/>
          <w:sz w:val="24"/>
          <w:szCs w:val="24"/>
        </w:rPr>
        <w:t xml:space="preserve">the </w:t>
      </w:r>
      <w:r w:rsidR="001A28A7" w:rsidRPr="007F00D3">
        <w:rPr>
          <w:rFonts w:ascii="Book Antiqua" w:hAnsi="Book Antiqua" w:cs="Times New Roman"/>
          <w:kern w:val="0"/>
          <w:sz w:val="24"/>
          <w:szCs w:val="24"/>
        </w:rPr>
        <w:t xml:space="preserve">same </w:t>
      </w:r>
      <w:r w:rsidR="00DE4DA6" w:rsidRPr="007F00D3">
        <w:rPr>
          <w:rFonts w:ascii="Book Antiqua" w:hAnsi="Book Antiqua" w:cs="Times New Roman"/>
          <w:kern w:val="0"/>
          <w:sz w:val="24"/>
          <w:szCs w:val="24"/>
        </w:rPr>
        <w:t>sample</w:t>
      </w:r>
      <w:r w:rsidR="00807977" w:rsidRPr="007F00D3">
        <w:rPr>
          <w:rFonts w:ascii="Book Antiqua" w:hAnsi="Book Antiqua" w:cs="Times New Roman"/>
          <w:kern w:val="0"/>
          <w:sz w:val="24"/>
          <w:szCs w:val="24"/>
        </w:rPr>
        <w:fldChar w:fldCharType="begin"/>
      </w:r>
      <w:r w:rsidR="00ED5D4A" w:rsidRPr="007F00D3">
        <w:rPr>
          <w:rFonts w:ascii="Book Antiqua" w:hAnsi="Book Antiqua" w:cs="Times New Roman"/>
          <w:kern w:val="0"/>
          <w:sz w:val="24"/>
          <w:szCs w:val="24"/>
        </w:rPr>
        <w:instrText xml:space="preserve"> ADDIN EN.CITE &lt;EndNote&gt;&lt;Cite&gt;&lt;Author&gt;Gattolliat&lt;/Author&gt;&lt;Year&gt;2015&lt;/Year&gt;&lt;RecNum&gt;21&lt;/RecNum&gt;&lt;DisplayText&gt;&lt;style face="superscript"&gt;[6]&lt;/style&gt;&lt;/DisplayText&gt;&lt;record&gt;&lt;rec-number&gt;21&lt;/rec-number&gt;&lt;foreign-keys&gt;&lt;key app="EN" db-id="rvtx9rxx0eawexetvs2xd9sox99tadadp0ft" timestamp="0"&gt;21&lt;/key&gt;&lt;/foreign-keys&gt;&lt;ref-type name="Journal Article"&gt;17&lt;/ref-type&gt;&lt;contributors&gt;&lt;authors&gt;&lt;author&gt;Gattolliat, C. H.&lt;/author&gt;&lt;author&gt;Uguen, A.&lt;/author&gt;&lt;author&gt;Pesson, M.&lt;/author&gt;&lt;author&gt;Trillet, K.&lt;/author&gt;&lt;author&gt;Simon, B.&lt;/author&gt;&lt;author&gt;Doucet, L.&lt;/author&gt;&lt;author&gt;Robaszkiewicz, M.&lt;/author&gt;&lt;author&gt;Corcos, L.&lt;/author&gt;&lt;/authors&gt;&lt;/contributors&gt;&lt;auth-address&gt;INSERM U1078-ECLA, Universite de Bretagne Occidentale, SFR ScInBioS, Faculte de Medecine, 22, Avenue Camille Desmoulins, 29200 Brest, France.&amp;#xD;INSERM U1078-ECLA, Universite de Bretagne Occidentale, SFR ScInBioS, Faculte de Medecine, 22, Avenue Camille Desmoulins, 29200 Brest, France; CHRU de Brest, 5, Avenue Foch, 29200 Brest, France.&amp;#xD;CHRU de Brest, 5, Avenue Foch, 29200 Brest, France.&lt;/auth-address&gt;&lt;titles&gt;&lt;title&gt;MicroRNA and targeted mRNA expression profiling analysis in human colorectal adenomas and adenocarcinomas&lt;/title&gt;&lt;secondary-title&gt;Eur J Cancer&lt;/secondary-title&gt;&lt;alt-title&gt;European journal of cancer (Oxford, England : 1990)&lt;/alt-title&gt;&lt;/titles&gt;&lt;pages&gt;409-20&lt;/pages&gt;&lt;volume&gt;51&lt;/volume&gt;&lt;number&gt;3&lt;/number&gt;&lt;edition&gt;2015/01/15&lt;/edition&gt;&lt;keywords&gt;&lt;keyword&gt;Biomarker&lt;/keyword&gt;&lt;keyword&gt;Colorectal adenoma&lt;/keyword&gt;&lt;keyword&gt;Colorectal cancer&lt;/keyword&gt;&lt;keyword&gt;miRNA&lt;/keyword&gt;&lt;/keywords&gt;&lt;dates&gt;&lt;year&gt;2015&lt;/year&gt;&lt;pub-dates&gt;&lt;date&gt;Feb&lt;/date&gt;&lt;/pub-dates&gt;&lt;/dates&gt;&lt;isbn&gt;0959-8049&lt;/isbn&gt;&lt;accession-num&gt;25586944&lt;/accession-num&gt;&lt;urls&gt;&lt;/urls&gt;&lt;electronic-resource-num&gt;10.1016/j.ejca.2014.12.007&lt;/electronic-resource-num&gt;&lt;remote-database-provider&gt;NLM&lt;/remote-database-provider&gt;&lt;language&gt;eng&lt;/language&gt;&lt;/record&gt;&lt;/Cite&gt;&lt;/EndNote&gt;</w:instrText>
      </w:r>
      <w:r w:rsidR="00807977" w:rsidRPr="007F00D3">
        <w:rPr>
          <w:rFonts w:ascii="Book Antiqua" w:hAnsi="Book Antiqua" w:cs="Times New Roman"/>
          <w:kern w:val="0"/>
          <w:sz w:val="24"/>
          <w:szCs w:val="24"/>
        </w:rPr>
        <w:fldChar w:fldCharType="separate"/>
      </w:r>
      <w:r w:rsidR="00A04EAF" w:rsidRPr="007F00D3">
        <w:rPr>
          <w:rFonts w:ascii="Book Antiqua" w:hAnsi="Book Antiqua" w:cs="Times New Roman"/>
          <w:noProof/>
          <w:kern w:val="0"/>
          <w:sz w:val="24"/>
          <w:szCs w:val="24"/>
          <w:vertAlign w:val="superscript"/>
        </w:rPr>
        <w:t>[6]</w:t>
      </w:r>
      <w:r w:rsidR="00807977" w:rsidRPr="007F00D3">
        <w:rPr>
          <w:rFonts w:ascii="Book Antiqua" w:hAnsi="Book Antiqua" w:cs="Times New Roman"/>
          <w:kern w:val="0"/>
          <w:sz w:val="24"/>
          <w:szCs w:val="24"/>
        </w:rPr>
        <w:fldChar w:fldCharType="end"/>
      </w:r>
      <w:r w:rsidR="00C447FB" w:rsidRPr="007F00D3">
        <w:rPr>
          <w:rFonts w:ascii="Book Antiqua" w:hAnsi="Book Antiqua" w:cs="Times New Roman"/>
          <w:kern w:val="0"/>
          <w:sz w:val="24"/>
          <w:szCs w:val="24"/>
        </w:rPr>
        <w:t>.</w:t>
      </w:r>
      <w:r w:rsidR="00860CBD" w:rsidRPr="007F00D3">
        <w:rPr>
          <w:rFonts w:ascii="Book Antiqua" w:hAnsi="Book Antiqua" w:cs="Times New Roman"/>
          <w:kern w:val="0"/>
          <w:sz w:val="24"/>
          <w:szCs w:val="24"/>
        </w:rPr>
        <w:t xml:space="preserve"> </w:t>
      </w:r>
      <w:r w:rsidRPr="007F00D3">
        <w:rPr>
          <w:rFonts w:ascii="Book Antiqua" w:hAnsi="Book Antiqua" w:cs="Times New Roman"/>
          <w:kern w:val="0"/>
          <w:sz w:val="24"/>
          <w:szCs w:val="24"/>
        </w:rPr>
        <w:t xml:space="preserve">Our results support these </w:t>
      </w:r>
      <w:r w:rsidR="00453B05" w:rsidRPr="007F00D3">
        <w:rPr>
          <w:rFonts w:ascii="Book Antiqua" w:hAnsi="Book Antiqua" w:cs="Times New Roman"/>
          <w:kern w:val="0"/>
          <w:sz w:val="24"/>
          <w:szCs w:val="24"/>
        </w:rPr>
        <w:t xml:space="preserve">previous </w:t>
      </w:r>
      <w:r w:rsidRPr="007F00D3">
        <w:rPr>
          <w:rFonts w:ascii="Book Antiqua" w:hAnsi="Book Antiqua" w:cs="Times New Roman"/>
          <w:kern w:val="0"/>
          <w:sz w:val="24"/>
          <w:szCs w:val="24"/>
        </w:rPr>
        <w:t xml:space="preserve">findings, and </w:t>
      </w:r>
      <w:r w:rsidR="00A10B13" w:rsidRPr="007F00D3">
        <w:rPr>
          <w:rFonts w:ascii="Book Antiqua" w:hAnsi="Book Antiqua" w:cs="Times New Roman"/>
          <w:kern w:val="0"/>
          <w:sz w:val="24"/>
          <w:szCs w:val="24"/>
        </w:rPr>
        <w:t xml:space="preserve">this article presents </w:t>
      </w:r>
      <w:r w:rsidR="00D31806" w:rsidRPr="007F00D3">
        <w:rPr>
          <w:rFonts w:ascii="Book Antiqua" w:hAnsi="Book Antiqua" w:cs="Times New Roman"/>
          <w:kern w:val="0"/>
          <w:sz w:val="24"/>
          <w:szCs w:val="24"/>
        </w:rPr>
        <w:t>the first report of the d</w:t>
      </w:r>
      <w:r w:rsidR="00B86A33" w:rsidRPr="007F00D3">
        <w:rPr>
          <w:rFonts w:ascii="Book Antiqua" w:hAnsi="Book Antiqua" w:cs="Times New Roman"/>
          <w:kern w:val="0"/>
          <w:sz w:val="24"/>
          <w:szCs w:val="24"/>
        </w:rPr>
        <w:t>ownregulation</w:t>
      </w:r>
      <w:r w:rsidR="00D31806" w:rsidRPr="007F00D3">
        <w:rPr>
          <w:rFonts w:ascii="Book Antiqua" w:hAnsi="Book Antiqua" w:cs="Times New Roman"/>
          <w:kern w:val="0"/>
          <w:sz w:val="24"/>
          <w:szCs w:val="24"/>
        </w:rPr>
        <w:t xml:space="preserve"> of</w:t>
      </w:r>
      <w:r w:rsidR="00D31806" w:rsidRPr="007F00D3">
        <w:rPr>
          <w:rStyle w:val="hps"/>
          <w:rFonts w:ascii="Book Antiqua" w:hAnsi="Book Antiqua" w:cs="Times New Roman"/>
          <w:sz w:val="24"/>
          <w:szCs w:val="24"/>
        </w:rPr>
        <w:t xml:space="preserve"> miR-320</w:t>
      </w:r>
      <w:r w:rsidRPr="007F00D3">
        <w:rPr>
          <w:rStyle w:val="hps"/>
          <w:rFonts w:ascii="Book Antiqua" w:hAnsi="Book Antiqua" w:cs="Times New Roman"/>
          <w:sz w:val="24"/>
          <w:szCs w:val="24"/>
        </w:rPr>
        <w:t>b</w:t>
      </w:r>
      <w:r w:rsidR="00955F2D" w:rsidRPr="007F00D3">
        <w:rPr>
          <w:rStyle w:val="hps"/>
          <w:rFonts w:ascii="Book Antiqua" w:hAnsi="Book Antiqua" w:cs="Times New Roman"/>
          <w:sz w:val="24"/>
          <w:szCs w:val="24"/>
        </w:rPr>
        <w:t xml:space="preserve"> in CRA</w:t>
      </w:r>
      <w:r w:rsidRPr="007F00D3">
        <w:rPr>
          <w:rStyle w:val="hps"/>
          <w:rFonts w:ascii="Book Antiqua" w:hAnsi="Book Antiqua" w:cs="Times New Roman"/>
          <w:sz w:val="24"/>
          <w:szCs w:val="24"/>
        </w:rPr>
        <w:t xml:space="preserve">, </w:t>
      </w:r>
      <w:r w:rsidR="00955F2D" w:rsidRPr="007F00D3">
        <w:rPr>
          <w:rStyle w:val="hps"/>
          <w:rFonts w:ascii="Book Antiqua" w:hAnsi="Book Antiqua" w:cs="Times New Roman"/>
          <w:sz w:val="24"/>
          <w:szCs w:val="24"/>
        </w:rPr>
        <w:t>miR-320</w:t>
      </w:r>
      <w:r w:rsidRPr="007F00D3">
        <w:rPr>
          <w:rStyle w:val="hps"/>
          <w:rFonts w:ascii="Book Antiqua" w:hAnsi="Book Antiqua" w:cs="Times New Roman"/>
          <w:sz w:val="24"/>
          <w:szCs w:val="24"/>
        </w:rPr>
        <w:t>c</w:t>
      </w:r>
      <w:r w:rsidR="00A10B13" w:rsidRPr="007F00D3">
        <w:rPr>
          <w:rStyle w:val="hps"/>
          <w:rFonts w:ascii="Book Antiqua" w:hAnsi="Book Antiqua" w:cs="Times New Roman"/>
          <w:sz w:val="24"/>
          <w:szCs w:val="24"/>
        </w:rPr>
        <w:t xml:space="preserve"> and </w:t>
      </w:r>
      <w:r w:rsidRPr="007F00D3">
        <w:rPr>
          <w:rStyle w:val="hps"/>
          <w:rFonts w:ascii="Book Antiqua" w:hAnsi="Book Antiqua" w:cs="Times New Roman"/>
          <w:sz w:val="24"/>
          <w:szCs w:val="24"/>
        </w:rPr>
        <w:t>d</w:t>
      </w:r>
      <w:r w:rsidR="00D31806" w:rsidRPr="007F00D3">
        <w:rPr>
          <w:rStyle w:val="hps"/>
          <w:rFonts w:ascii="Book Antiqua" w:hAnsi="Book Antiqua" w:cs="Times New Roman"/>
          <w:sz w:val="24"/>
          <w:szCs w:val="24"/>
        </w:rPr>
        <w:t xml:space="preserve"> in CRA</w:t>
      </w:r>
      <w:r w:rsidR="00A10B13" w:rsidRPr="007F00D3">
        <w:rPr>
          <w:rStyle w:val="hps"/>
          <w:rFonts w:ascii="Book Antiqua" w:hAnsi="Book Antiqua" w:cs="Times New Roman"/>
          <w:sz w:val="24"/>
          <w:szCs w:val="24"/>
        </w:rPr>
        <w:t xml:space="preserve"> and </w:t>
      </w:r>
      <w:r w:rsidR="00955F2D" w:rsidRPr="007F00D3">
        <w:rPr>
          <w:rStyle w:val="hps"/>
          <w:rFonts w:ascii="Book Antiqua" w:hAnsi="Book Antiqua" w:cs="Times New Roman"/>
          <w:sz w:val="24"/>
          <w:szCs w:val="24"/>
        </w:rPr>
        <w:t>CRC</w:t>
      </w:r>
      <w:r w:rsidR="00A10B13" w:rsidRPr="007F00D3">
        <w:rPr>
          <w:rStyle w:val="hps"/>
          <w:rFonts w:ascii="Book Antiqua" w:hAnsi="Book Antiqua" w:cs="Times New Roman"/>
          <w:sz w:val="24"/>
          <w:szCs w:val="24"/>
        </w:rPr>
        <w:t>,</w:t>
      </w:r>
      <w:r w:rsidR="00A56855" w:rsidRPr="007F00D3">
        <w:rPr>
          <w:rStyle w:val="hps"/>
          <w:rFonts w:ascii="Book Antiqua" w:hAnsi="Book Antiqua" w:cs="Times New Roman"/>
          <w:sz w:val="24"/>
          <w:szCs w:val="24"/>
        </w:rPr>
        <w:t xml:space="preserve"> and</w:t>
      </w:r>
      <w:r w:rsidR="00955F2D" w:rsidRPr="007F00D3">
        <w:rPr>
          <w:rStyle w:val="hps"/>
          <w:rFonts w:ascii="Book Antiqua" w:hAnsi="Book Antiqua" w:cs="Times New Roman"/>
          <w:sz w:val="24"/>
          <w:szCs w:val="24"/>
        </w:rPr>
        <w:t xml:space="preserve"> miR-320e in</w:t>
      </w:r>
      <w:r w:rsidRPr="007F00D3">
        <w:rPr>
          <w:rStyle w:val="hps"/>
          <w:rFonts w:ascii="Book Antiqua" w:hAnsi="Book Antiqua" w:cs="Times New Roman"/>
          <w:sz w:val="24"/>
          <w:szCs w:val="24"/>
        </w:rPr>
        <w:t xml:space="preserve"> </w:t>
      </w:r>
      <w:r w:rsidR="00D31806" w:rsidRPr="007F00D3">
        <w:rPr>
          <w:rStyle w:val="hps"/>
          <w:rFonts w:ascii="Book Antiqua" w:hAnsi="Book Antiqua" w:cs="Times New Roman"/>
          <w:sz w:val="24"/>
          <w:szCs w:val="24"/>
        </w:rPr>
        <w:t>CRC.</w:t>
      </w:r>
      <w:r w:rsidR="00447BB8" w:rsidRPr="007F00D3">
        <w:rPr>
          <w:rStyle w:val="hps"/>
          <w:rFonts w:ascii="Book Antiqua" w:hAnsi="Book Antiqua" w:cs="Times New Roman"/>
          <w:sz w:val="24"/>
          <w:szCs w:val="24"/>
        </w:rPr>
        <w:t xml:space="preserve"> </w:t>
      </w:r>
      <w:proofErr w:type="gramStart"/>
      <w:r w:rsidR="002459EB" w:rsidRPr="007F00D3">
        <w:rPr>
          <w:rFonts w:ascii="Book Antiqua" w:hAnsi="Book Antiqua" w:cs="Times New Roman"/>
          <w:kern w:val="0"/>
          <w:sz w:val="24"/>
          <w:szCs w:val="24"/>
        </w:rPr>
        <w:t>miR</w:t>
      </w:r>
      <w:proofErr w:type="gramEnd"/>
      <w:r w:rsidR="002459EB" w:rsidRPr="007F00D3">
        <w:rPr>
          <w:rFonts w:ascii="Book Antiqua" w:hAnsi="Book Antiqua" w:cs="Times New Roman"/>
          <w:kern w:val="0"/>
          <w:sz w:val="24"/>
          <w:szCs w:val="24"/>
        </w:rPr>
        <w:t xml:space="preserve">-320a </w:t>
      </w:r>
      <w:r w:rsidR="00AB4ADC" w:rsidRPr="007F00D3">
        <w:rPr>
          <w:rFonts w:ascii="Book Antiqua" w:hAnsi="Book Antiqua" w:cs="Times New Roman"/>
          <w:kern w:val="0"/>
          <w:sz w:val="24"/>
          <w:szCs w:val="24"/>
        </w:rPr>
        <w:t>ha</w:t>
      </w:r>
      <w:r w:rsidR="006E30DE" w:rsidRPr="007F00D3">
        <w:rPr>
          <w:rFonts w:ascii="Book Antiqua" w:hAnsi="Book Antiqua" w:cs="Times New Roman"/>
          <w:kern w:val="0"/>
          <w:sz w:val="24"/>
          <w:szCs w:val="24"/>
        </w:rPr>
        <w:t>s</w:t>
      </w:r>
      <w:r w:rsidR="00AB4ADC" w:rsidRPr="007F00D3">
        <w:rPr>
          <w:rFonts w:ascii="Book Antiqua" w:hAnsi="Book Antiqua" w:cs="Times New Roman"/>
          <w:kern w:val="0"/>
          <w:sz w:val="24"/>
          <w:szCs w:val="24"/>
        </w:rPr>
        <w:t xml:space="preserve"> been </w:t>
      </w:r>
      <w:r w:rsidR="002459EB" w:rsidRPr="007F00D3">
        <w:rPr>
          <w:rFonts w:ascii="Book Antiqua" w:hAnsi="Book Antiqua" w:cs="Times New Roman"/>
          <w:kern w:val="0"/>
          <w:sz w:val="24"/>
          <w:szCs w:val="24"/>
        </w:rPr>
        <w:t xml:space="preserve">shown to effectively regulate proliferation, cell cycle, invasion, migration, </w:t>
      </w:r>
      <w:r w:rsidR="00A10B13" w:rsidRPr="007F00D3">
        <w:rPr>
          <w:rFonts w:ascii="Book Antiqua" w:hAnsi="Book Antiqua" w:cs="Times New Roman"/>
          <w:kern w:val="0"/>
          <w:sz w:val="24"/>
          <w:szCs w:val="24"/>
        </w:rPr>
        <w:t xml:space="preserve">and </w:t>
      </w:r>
      <w:r w:rsidR="002459EB" w:rsidRPr="007F00D3">
        <w:rPr>
          <w:rFonts w:ascii="Book Antiqua" w:hAnsi="Book Antiqua" w:cs="Times New Roman"/>
          <w:sz w:val="24"/>
          <w:szCs w:val="24"/>
        </w:rPr>
        <w:t>epithelial</w:t>
      </w:r>
      <w:r w:rsidR="00A10B13" w:rsidRPr="007F00D3">
        <w:rPr>
          <w:rFonts w:ascii="Book Antiqua" w:hAnsi="Book Antiqua" w:cs="Times New Roman"/>
          <w:sz w:val="24"/>
          <w:szCs w:val="24"/>
        </w:rPr>
        <w:t>–</w:t>
      </w:r>
      <w:r w:rsidR="002459EB" w:rsidRPr="007F00D3">
        <w:rPr>
          <w:rFonts w:ascii="Book Antiqua" w:hAnsi="Book Antiqua" w:cs="Times New Roman"/>
          <w:sz w:val="24"/>
          <w:szCs w:val="24"/>
        </w:rPr>
        <w:t>mesenchymal transition</w:t>
      </w:r>
      <w:r w:rsidR="002459EB" w:rsidRPr="007F00D3">
        <w:rPr>
          <w:rFonts w:ascii="Book Antiqua" w:eastAsia="TimesLTStd-Roman" w:hAnsi="Book Antiqua" w:cs="Times New Roman"/>
          <w:kern w:val="0"/>
          <w:sz w:val="24"/>
          <w:szCs w:val="24"/>
        </w:rPr>
        <w:t xml:space="preserve"> </w:t>
      </w:r>
      <w:r w:rsidR="00AB4ADC" w:rsidRPr="007F00D3">
        <w:rPr>
          <w:rFonts w:ascii="Book Antiqua" w:eastAsia="TimesLTStd-Roman" w:hAnsi="Book Antiqua" w:cs="Times New Roman"/>
          <w:kern w:val="0"/>
          <w:sz w:val="24"/>
          <w:szCs w:val="24"/>
        </w:rPr>
        <w:t>of CRC</w:t>
      </w:r>
      <w:r w:rsidR="00A10B13" w:rsidRPr="007F00D3">
        <w:rPr>
          <w:rFonts w:ascii="Book Antiqua" w:eastAsia="TimesLTStd-Roman" w:hAnsi="Book Antiqua" w:cs="Times New Roman"/>
          <w:kern w:val="0"/>
          <w:sz w:val="24"/>
          <w:szCs w:val="24"/>
        </w:rPr>
        <w:t>,</w:t>
      </w:r>
      <w:r w:rsidR="00AB4ADC" w:rsidRPr="007F00D3">
        <w:rPr>
          <w:rFonts w:ascii="Book Antiqua" w:eastAsia="TimesLTStd-Roman" w:hAnsi="Book Antiqua" w:cs="Times New Roman"/>
          <w:kern w:val="0"/>
          <w:sz w:val="24"/>
          <w:szCs w:val="24"/>
        </w:rPr>
        <w:t xml:space="preserve"> </w:t>
      </w:r>
      <w:r w:rsidR="006E30DE" w:rsidRPr="007F00D3">
        <w:rPr>
          <w:rFonts w:ascii="Book Antiqua" w:eastAsia="TimesLTStd-Roman" w:hAnsi="Book Antiqua" w:cs="Times New Roman"/>
          <w:kern w:val="0"/>
          <w:sz w:val="24"/>
          <w:szCs w:val="24"/>
        </w:rPr>
        <w:t>particularly</w:t>
      </w:r>
      <w:r w:rsidR="00AB4ADC" w:rsidRPr="007F00D3">
        <w:rPr>
          <w:rFonts w:ascii="Book Antiqua" w:eastAsia="TimesLTStd-Roman" w:hAnsi="Book Antiqua" w:cs="Times New Roman"/>
          <w:kern w:val="0"/>
          <w:sz w:val="24"/>
          <w:szCs w:val="24"/>
        </w:rPr>
        <w:t xml:space="preserve"> in advanced stage</w:t>
      </w:r>
      <w:r w:rsidR="00A10B13" w:rsidRPr="007F00D3">
        <w:rPr>
          <w:rFonts w:ascii="Book Antiqua" w:eastAsia="TimesLTStd-Roman" w:hAnsi="Book Antiqua" w:cs="Times New Roman"/>
          <w:kern w:val="0"/>
          <w:sz w:val="24"/>
          <w:szCs w:val="24"/>
        </w:rPr>
        <w:t>s</w:t>
      </w:r>
      <w:r w:rsidR="00AB4ADC" w:rsidRPr="007F00D3">
        <w:rPr>
          <w:rFonts w:ascii="Book Antiqua" w:eastAsia="TimesLTStd-Roman" w:hAnsi="Book Antiqua" w:cs="Times New Roman"/>
          <w:kern w:val="0"/>
          <w:sz w:val="24"/>
          <w:szCs w:val="24"/>
        </w:rPr>
        <w:t xml:space="preserve">, </w:t>
      </w:r>
      <w:r w:rsidR="002459EB" w:rsidRPr="007F00D3">
        <w:rPr>
          <w:rFonts w:ascii="Book Antiqua" w:eastAsia="TimesLTStd-Roman" w:hAnsi="Book Antiqua" w:cs="Times New Roman"/>
          <w:kern w:val="0"/>
          <w:sz w:val="24"/>
          <w:szCs w:val="24"/>
        </w:rPr>
        <w:t xml:space="preserve">and </w:t>
      </w:r>
      <w:r w:rsidR="00A10B13" w:rsidRPr="007F00D3">
        <w:rPr>
          <w:rFonts w:ascii="Book Antiqua" w:eastAsia="TimesLTStd-Roman" w:hAnsi="Book Antiqua" w:cs="Times New Roman"/>
          <w:kern w:val="0"/>
          <w:sz w:val="24"/>
          <w:szCs w:val="24"/>
        </w:rPr>
        <w:t xml:space="preserve">is </w:t>
      </w:r>
      <w:r w:rsidR="002459EB" w:rsidRPr="007F00D3">
        <w:rPr>
          <w:rFonts w:ascii="Book Antiqua" w:eastAsia="TimesLTStd-Roman" w:hAnsi="Book Antiqua" w:cs="Times New Roman"/>
          <w:kern w:val="0"/>
          <w:sz w:val="24"/>
          <w:szCs w:val="24"/>
        </w:rPr>
        <w:t xml:space="preserve">a novel tumor and metastasis suppressor </w:t>
      </w:r>
      <w:r w:rsidR="00A10B13" w:rsidRPr="007F00D3">
        <w:rPr>
          <w:rFonts w:ascii="Book Antiqua" w:eastAsia="TimesLTStd-Roman" w:hAnsi="Book Antiqua" w:cs="Times New Roman"/>
          <w:kern w:val="0"/>
          <w:sz w:val="24"/>
          <w:szCs w:val="24"/>
        </w:rPr>
        <w:t xml:space="preserve">acting </w:t>
      </w:r>
      <w:r w:rsidR="002459EB" w:rsidRPr="007F00D3">
        <w:rPr>
          <w:rFonts w:ascii="Book Antiqua" w:eastAsia="TimesLTStd-Roman" w:hAnsi="Book Antiqua" w:cs="Times New Roman"/>
          <w:kern w:val="0"/>
          <w:sz w:val="24"/>
          <w:szCs w:val="24"/>
        </w:rPr>
        <w:t xml:space="preserve">by directly targeting mRNAs of </w:t>
      </w:r>
      <w:proofErr w:type="spellStart"/>
      <w:r w:rsidR="002459EB" w:rsidRPr="007F00D3">
        <w:rPr>
          <w:rFonts w:ascii="Book Antiqua" w:eastAsia="TimesLTStd-Italic" w:hAnsi="Book Antiqua" w:cs="Times New Roman"/>
          <w:iCs/>
          <w:kern w:val="0"/>
          <w:sz w:val="24"/>
          <w:szCs w:val="24"/>
        </w:rPr>
        <w:t>neuropilin</w:t>
      </w:r>
      <w:proofErr w:type="spellEnd"/>
      <w:r w:rsidR="002459EB" w:rsidRPr="007F00D3">
        <w:rPr>
          <w:rFonts w:ascii="Book Antiqua" w:eastAsia="TimesLTStd-Italic" w:hAnsi="Book Antiqua" w:cs="Times New Roman"/>
          <w:iCs/>
          <w:kern w:val="0"/>
          <w:sz w:val="24"/>
          <w:szCs w:val="24"/>
        </w:rPr>
        <w:t xml:space="preserve"> 1</w:t>
      </w:r>
      <w:r w:rsidR="002459EB" w:rsidRPr="007F00D3">
        <w:rPr>
          <w:rFonts w:ascii="Book Antiqua" w:eastAsia="TimesLTStd-Roman" w:hAnsi="Book Antiqua" w:cs="Times New Roman"/>
          <w:kern w:val="0"/>
          <w:sz w:val="24"/>
          <w:szCs w:val="24"/>
        </w:rPr>
        <w:t xml:space="preserve">, </w:t>
      </w:r>
      <w:r w:rsidR="002459EB" w:rsidRPr="007F00D3">
        <w:rPr>
          <w:rFonts w:ascii="Book Antiqua" w:eastAsia="GandhariUnicode-Italic" w:hAnsi="Book Antiqua" w:cs="Times New Roman"/>
          <w:iCs/>
          <w:kern w:val="0"/>
          <w:sz w:val="24"/>
          <w:szCs w:val="24"/>
        </w:rPr>
        <w:t>β</w:t>
      </w:r>
      <w:r w:rsidR="002459EB" w:rsidRPr="007F00D3">
        <w:rPr>
          <w:rFonts w:ascii="Book Antiqua" w:eastAsia="TimesLTStd-Italic" w:hAnsi="Book Antiqua" w:cs="Times New Roman"/>
          <w:iCs/>
          <w:kern w:val="0"/>
          <w:sz w:val="24"/>
          <w:szCs w:val="24"/>
        </w:rPr>
        <w:t>-catenin</w:t>
      </w:r>
      <w:r w:rsidR="00A10B13" w:rsidRPr="007F00D3">
        <w:rPr>
          <w:rFonts w:ascii="Book Antiqua" w:eastAsia="TimesLTStd-Italic" w:hAnsi="Book Antiqua" w:cs="Times New Roman"/>
          <w:iCs/>
          <w:kern w:val="0"/>
          <w:sz w:val="24"/>
          <w:szCs w:val="24"/>
        </w:rPr>
        <w:t>,</w:t>
      </w:r>
      <w:r w:rsidR="002459EB" w:rsidRPr="007F00D3">
        <w:rPr>
          <w:rFonts w:ascii="Book Antiqua" w:hAnsi="Book Antiqua" w:cs="Times New Roman"/>
          <w:sz w:val="24"/>
          <w:szCs w:val="24"/>
        </w:rPr>
        <w:t xml:space="preserve"> and other genes</w:t>
      </w:r>
      <w:r w:rsidR="00327C2E" w:rsidRPr="007F00D3">
        <w:rPr>
          <w:rFonts w:ascii="Book Antiqua" w:hAnsi="Book Antiqua" w:cs="Times New Roman"/>
          <w:sz w:val="24"/>
          <w:szCs w:val="24"/>
        </w:rPr>
        <w:fldChar w:fldCharType="begin">
          <w:fldData xml:space="preserve">PEVuZE5vdGU+PENpdGU+PEF1dGhvcj5aaGFuZzwvQXV0aG9yPjxZZWFyPjIwMTI8L1llYXI+PFJl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</w:fldData>
        </w:fldChar>
      </w:r>
      <w:r w:rsidR="00C957A5" w:rsidRPr="007F00D3">
        <w:rPr>
          <w:rFonts w:ascii="Book Antiqua" w:hAnsi="Book Antiqua" w:cs="Times New Roman"/>
          <w:sz w:val="24"/>
          <w:szCs w:val="24"/>
        </w:rPr>
        <w:instrText xml:space="preserve"> ADDIN EN.CITE </w:instrText>
      </w:r>
      <w:r w:rsidR="00C957A5" w:rsidRPr="007F00D3">
        <w:rPr>
          <w:rFonts w:ascii="Book Antiqua" w:hAnsi="Book Antiqua" w:cs="Times New Roman"/>
          <w:sz w:val="24"/>
          <w:szCs w:val="24"/>
        </w:rPr>
        <w:fldChar w:fldCharType="begin">
          <w:fldData xml:space="preserve">PEVuZE5vdGU+PENpdGU+PEF1dGhvcj5aaGFuZzwvQXV0aG9yPjxZZWFyPjIwMTI8L1llYXI+PFJl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</w:fldData>
        </w:fldChar>
      </w:r>
      <w:r w:rsidR="00C957A5" w:rsidRPr="007F00D3">
        <w:rPr>
          <w:rFonts w:ascii="Book Antiqua" w:hAnsi="Book Antiqua" w:cs="Times New Roman"/>
          <w:sz w:val="24"/>
          <w:szCs w:val="24"/>
        </w:rPr>
        <w:instrText xml:space="preserve"> ADDIN EN.CITE.DATA </w:instrText>
      </w:r>
      <w:r w:rsidR="00C957A5" w:rsidRPr="007F00D3">
        <w:rPr>
          <w:rFonts w:ascii="Book Antiqua" w:hAnsi="Book Antiqua" w:cs="Times New Roman"/>
          <w:sz w:val="24"/>
          <w:szCs w:val="24"/>
        </w:rPr>
      </w:r>
      <w:r w:rsidR="00C957A5" w:rsidRPr="007F00D3">
        <w:rPr>
          <w:rFonts w:ascii="Book Antiqua" w:hAnsi="Book Antiqua" w:cs="Times New Roman"/>
          <w:sz w:val="24"/>
          <w:szCs w:val="24"/>
        </w:rPr>
        <w:fldChar w:fldCharType="end"/>
      </w:r>
      <w:r w:rsidR="00327C2E" w:rsidRPr="007F00D3">
        <w:rPr>
          <w:rFonts w:ascii="Book Antiqua" w:hAnsi="Book Antiqua" w:cs="Times New Roman"/>
          <w:sz w:val="24"/>
          <w:szCs w:val="24"/>
        </w:rPr>
      </w:r>
      <w:r w:rsidR="00327C2E" w:rsidRPr="007F00D3">
        <w:rPr>
          <w:rFonts w:ascii="Book Antiqua" w:hAnsi="Book Antiqua" w:cs="Times New Roman"/>
          <w:sz w:val="24"/>
          <w:szCs w:val="24"/>
        </w:rPr>
        <w:fldChar w:fldCharType="separate"/>
      </w:r>
      <w:r w:rsidR="00C957A5" w:rsidRPr="007F00D3">
        <w:rPr>
          <w:rFonts w:ascii="Book Antiqua" w:hAnsi="Book Antiqua" w:cs="Times New Roman"/>
          <w:noProof/>
          <w:sz w:val="24"/>
          <w:szCs w:val="24"/>
          <w:vertAlign w:val="superscript"/>
        </w:rPr>
        <w:t>[17]</w:t>
      </w:r>
      <w:r w:rsidR="00327C2E" w:rsidRPr="007F00D3">
        <w:rPr>
          <w:rFonts w:ascii="Book Antiqua" w:hAnsi="Book Antiqua" w:cs="Times New Roman"/>
          <w:sz w:val="24"/>
          <w:szCs w:val="24"/>
        </w:rPr>
        <w:fldChar w:fldCharType="end"/>
      </w:r>
      <w:r w:rsidR="00AB4ADC" w:rsidRPr="007F00D3">
        <w:rPr>
          <w:rFonts w:ascii="Book Antiqua" w:hAnsi="Book Antiqua" w:cs="Times New Roman"/>
          <w:sz w:val="24"/>
          <w:szCs w:val="24"/>
        </w:rPr>
        <w:t xml:space="preserve">. We confirmed that miR-320a </w:t>
      </w:r>
      <w:r w:rsidR="00716724" w:rsidRPr="007F00D3">
        <w:rPr>
          <w:rFonts w:ascii="Book Antiqua" w:hAnsi="Book Antiqua" w:cs="Times New Roman"/>
          <w:sz w:val="24"/>
          <w:szCs w:val="24"/>
        </w:rPr>
        <w:t xml:space="preserve">inhibited cell proliferation </w:t>
      </w:r>
      <w:r w:rsidR="00A10B13" w:rsidRPr="007F00D3">
        <w:rPr>
          <w:rFonts w:ascii="Book Antiqua" w:hAnsi="Book Antiqua" w:cs="Times New Roman"/>
          <w:sz w:val="24"/>
          <w:szCs w:val="24"/>
        </w:rPr>
        <w:t xml:space="preserve">in </w:t>
      </w:r>
      <w:r w:rsidR="00716724" w:rsidRPr="007F00D3">
        <w:rPr>
          <w:rFonts w:ascii="Book Antiqua" w:hAnsi="Book Antiqua" w:cs="Times New Roman"/>
          <w:sz w:val="24"/>
          <w:szCs w:val="24"/>
        </w:rPr>
        <w:t>cancer cell lines</w:t>
      </w:r>
      <w:r w:rsidR="00FD7F30" w:rsidRPr="007F00D3">
        <w:rPr>
          <w:rFonts w:ascii="Book Antiqua" w:hAnsi="Book Antiqua" w:cs="Times New Roman"/>
          <w:sz w:val="24"/>
          <w:szCs w:val="24"/>
        </w:rPr>
        <w:t xml:space="preserve"> but </w:t>
      </w:r>
      <w:r w:rsidR="007E0EBC" w:rsidRPr="007F00D3">
        <w:rPr>
          <w:rFonts w:ascii="Book Antiqua" w:hAnsi="Book Antiqua" w:cs="Times New Roman"/>
          <w:sz w:val="24"/>
          <w:szCs w:val="24"/>
        </w:rPr>
        <w:t xml:space="preserve">not </w:t>
      </w:r>
      <w:r w:rsidR="00716724" w:rsidRPr="007F00D3">
        <w:rPr>
          <w:rFonts w:ascii="Book Antiqua" w:hAnsi="Book Antiqua" w:cs="Times New Roman"/>
          <w:sz w:val="24"/>
          <w:szCs w:val="24"/>
        </w:rPr>
        <w:t xml:space="preserve">how </w:t>
      </w:r>
      <w:r w:rsidR="006E30DE" w:rsidRPr="007F00D3">
        <w:rPr>
          <w:rFonts w:ascii="Book Antiqua" w:hAnsi="Book Antiqua" w:cs="Times New Roman"/>
          <w:sz w:val="24"/>
          <w:szCs w:val="24"/>
        </w:rPr>
        <w:t>it</w:t>
      </w:r>
      <w:r w:rsidR="00716724" w:rsidRPr="007F00D3">
        <w:rPr>
          <w:rFonts w:ascii="Book Antiqua" w:hAnsi="Book Antiqua" w:cs="Times New Roman"/>
          <w:sz w:val="24"/>
          <w:szCs w:val="24"/>
        </w:rPr>
        <w:t xml:space="preserve"> affects</w:t>
      </w:r>
      <w:r w:rsidR="001145E7" w:rsidRPr="007F00D3">
        <w:rPr>
          <w:rFonts w:ascii="Book Antiqua" w:hAnsi="Book Antiqua" w:cs="Times New Roman"/>
          <w:sz w:val="24"/>
          <w:szCs w:val="24"/>
        </w:rPr>
        <w:t xml:space="preserve"> tumor progression in earlier stage</w:t>
      </w:r>
      <w:r w:rsidR="00A10B13" w:rsidRPr="007F00D3">
        <w:rPr>
          <w:rFonts w:ascii="Book Antiqua" w:hAnsi="Book Antiqua" w:cs="Times New Roman"/>
          <w:sz w:val="24"/>
          <w:szCs w:val="24"/>
        </w:rPr>
        <w:t>s of the tumor</w:t>
      </w:r>
      <w:r w:rsidR="001145E7" w:rsidRPr="007F00D3">
        <w:rPr>
          <w:rFonts w:ascii="Book Antiqua" w:hAnsi="Book Antiqua" w:cs="Times New Roman"/>
          <w:sz w:val="24"/>
          <w:szCs w:val="24"/>
        </w:rPr>
        <w:t xml:space="preserve">. </w:t>
      </w:r>
      <w:r w:rsidR="00441E53" w:rsidRPr="007F00D3">
        <w:rPr>
          <w:rFonts w:ascii="Book Antiqua" w:hAnsi="Book Antiqua" w:cs="Times New Roman"/>
          <w:sz w:val="24"/>
          <w:szCs w:val="24"/>
        </w:rPr>
        <w:t>Further,</w:t>
      </w:r>
      <w:r w:rsidR="00A10B13" w:rsidRPr="007F00D3">
        <w:rPr>
          <w:rFonts w:ascii="Book Antiqua" w:hAnsi="Book Antiqua" w:cs="Times New Roman"/>
          <w:sz w:val="24"/>
          <w:szCs w:val="24"/>
        </w:rPr>
        <w:t xml:space="preserve"> the</w:t>
      </w:r>
      <w:r w:rsidR="00441E53" w:rsidRPr="007F00D3">
        <w:rPr>
          <w:rFonts w:ascii="Book Antiqua" w:hAnsi="Book Antiqua" w:cs="Times New Roman"/>
          <w:sz w:val="24"/>
          <w:szCs w:val="24"/>
        </w:rPr>
        <w:t xml:space="preserve"> </w:t>
      </w:r>
      <w:r w:rsidR="002459EB" w:rsidRPr="007F00D3">
        <w:rPr>
          <w:rStyle w:val="hps"/>
          <w:rFonts w:ascii="Book Antiqua" w:hAnsi="Book Antiqua" w:cs="Times New Roman"/>
          <w:sz w:val="24"/>
          <w:szCs w:val="24"/>
        </w:rPr>
        <w:t>carcinogenic mechanism</w:t>
      </w:r>
      <w:r w:rsidR="00A10B13" w:rsidRPr="007F00D3">
        <w:rPr>
          <w:rStyle w:val="hps"/>
          <w:rFonts w:ascii="Book Antiqua" w:hAnsi="Book Antiqua" w:cs="Times New Roman"/>
          <w:sz w:val="24"/>
          <w:szCs w:val="24"/>
        </w:rPr>
        <w:t>s</w:t>
      </w:r>
      <w:r w:rsidR="002459EB" w:rsidRPr="007F00D3">
        <w:rPr>
          <w:rStyle w:val="hps"/>
          <w:rFonts w:ascii="Book Antiqua" w:hAnsi="Book Antiqua" w:cs="Times New Roman"/>
          <w:sz w:val="24"/>
          <w:szCs w:val="24"/>
        </w:rPr>
        <w:t xml:space="preserve"> of</w:t>
      </w:r>
      <w:r w:rsidR="002459EB" w:rsidRPr="007F00D3">
        <w:rPr>
          <w:rStyle w:val="shorttext"/>
          <w:rFonts w:ascii="Book Antiqua" w:hAnsi="Book Antiqua" w:cs="Times New Roman"/>
          <w:sz w:val="24"/>
          <w:szCs w:val="24"/>
        </w:rPr>
        <w:t xml:space="preserve"> </w:t>
      </w:r>
      <w:r w:rsidR="002459EB" w:rsidRPr="007F00D3">
        <w:rPr>
          <w:rStyle w:val="hps"/>
          <w:rFonts w:ascii="Book Antiqua" w:hAnsi="Book Antiqua" w:cs="Times New Roman"/>
          <w:sz w:val="24"/>
          <w:szCs w:val="24"/>
        </w:rPr>
        <w:t>miR-320b, c, d</w:t>
      </w:r>
      <w:r w:rsidR="00A10B13" w:rsidRPr="007F00D3">
        <w:rPr>
          <w:rStyle w:val="hps"/>
          <w:rFonts w:ascii="Book Antiqua" w:hAnsi="Book Antiqua" w:cs="Times New Roman"/>
          <w:sz w:val="24"/>
          <w:szCs w:val="24"/>
        </w:rPr>
        <w:t>,</w:t>
      </w:r>
      <w:r w:rsidR="002459EB" w:rsidRPr="007F00D3">
        <w:rPr>
          <w:rStyle w:val="hps"/>
          <w:rFonts w:ascii="Book Antiqua" w:hAnsi="Book Antiqua" w:cs="Times New Roman"/>
          <w:sz w:val="24"/>
          <w:szCs w:val="24"/>
        </w:rPr>
        <w:t xml:space="preserve"> and e</w:t>
      </w:r>
      <w:r w:rsidR="002459EB" w:rsidRPr="007F00D3">
        <w:rPr>
          <w:rStyle w:val="shorttext"/>
          <w:rFonts w:ascii="Book Antiqua" w:hAnsi="Book Antiqua" w:cs="Times New Roman"/>
          <w:sz w:val="24"/>
          <w:szCs w:val="24"/>
        </w:rPr>
        <w:t xml:space="preserve"> </w:t>
      </w:r>
      <w:r w:rsidR="002459EB" w:rsidRPr="007F00D3">
        <w:rPr>
          <w:rStyle w:val="hps"/>
          <w:rFonts w:ascii="Book Antiqua" w:hAnsi="Book Antiqua" w:cs="Times New Roman"/>
          <w:sz w:val="24"/>
          <w:szCs w:val="24"/>
        </w:rPr>
        <w:t xml:space="preserve">are poorly understood, </w:t>
      </w:r>
      <w:r w:rsidR="006E30DE" w:rsidRPr="007F00D3">
        <w:rPr>
          <w:rStyle w:val="hps"/>
          <w:rFonts w:ascii="Book Antiqua" w:hAnsi="Book Antiqua" w:cs="Times New Roman"/>
          <w:sz w:val="24"/>
          <w:szCs w:val="24"/>
        </w:rPr>
        <w:t xml:space="preserve">particularly </w:t>
      </w:r>
      <w:r w:rsidR="002459EB" w:rsidRPr="007F00D3">
        <w:rPr>
          <w:rStyle w:val="hps"/>
          <w:rFonts w:ascii="Book Antiqua" w:hAnsi="Book Antiqua" w:cs="Times New Roman"/>
          <w:sz w:val="24"/>
          <w:szCs w:val="24"/>
        </w:rPr>
        <w:t xml:space="preserve">in </w:t>
      </w:r>
      <w:r w:rsidR="00A10B13" w:rsidRPr="007F00D3">
        <w:rPr>
          <w:rStyle w:val="hps"/>
          <w:rFonts w:ascii="Book Antiqua" w:hAnsi="Book Antiqua" w:cs="Times New Roman"/>
          <w:sz w:val="24"/>
          <w:szCs w:val="24"/>
        </w:rPr>
        <w:t>CRC</w:t>
      </w:r>
      <w:r w:rsidR="002459EB" w:rsidRPr="007F00D3">
        <w:rPr>
          <w:rStyle w:val="hps"/>
          <w:rFonts w:ascii="Book Antiqua" w:hAnsi="Book Antiqua" w:cs="Times New Roman"/>
          <w:sz w:val="24"/>
          <w:szCs w:val="24"/>
        </w:rPr>
        <w:t>.</w:t>
      </w:r>
      <w:r w:rsidR="00441E53" w:rsidRPr="007F00D3">
        <w:rPr>
          <w:rStyle w:val="hps"/>
          <w:rFonts w:ascii="Book Antiqua" w:hAnsi="Book Antiqua" w:cs="Times New Roman"/>
          <w:sz w:val="24"/>
          <w:szCs w:val="24"/>
        </w:rPr>
        <w:t xml:space="preserve"> Therefore</w:t>
      </w:r>
      <w:r w:rsidR="00A10B13" w:rsidRPr="007F00D3">
        <w:rPr>
          <w:rStyle w:val="hps"/>
          <w:rFonts w:ascii="Book Antiqua" w:hAnsi="Book Antiqua" w:cs="Times New Roman"/>
          <w:sz w:val="24"/>
          <w:szCs w:val="24"/>
        </w:rPr>
        <w:t>,</w:t>
      </w:r>
      <w:r w:rsidR="00441E53" w:rsidRPr="007F00D3">
        <w:rPr>
          <w:rStyle w:val="hps"/>
          <w:rFonts w:ascii="Book Antiqua" w:hAnsi="Book Antiqua" w:cs="Times New Roman"/>
          <w:sz w:val="24"/>
          <w:szCs w:val="24"/>
        </w:rPr>
        <w:t xml:space="preserve"> we first tried to </w:t>
      </w:r>
      <w:r w:rsidR="00A10B13" w:rsidRPr="007F00D3">
        <w:rPr>
          <w:rStyle w:val="hps"/>
          <w:rFonts w:ascii="Book Antiqua" w:hAnsi="Book Antiqua" w:cs="Times New Roman"/>
          <w:sz w:val="24"/>
          <w:szCs w:val="24"/>
        </w:rPr>
        <w:t xml:space="preserve">identify </w:t>
      </w:r>
      <w:r w:rsidR="00441E53" w:rsidRPr="007F00D3">
        <w:rPr>
          <w:rStyle w:val="hps"/>
          <w:rFonts w:ascii="Book Antiqua" w:hAnsi="Book Antiqua" w:cs="Times New Roman"/>
          <w:sz w:val="24"/>
          <w:szCs w:val="24"/>
        </w:rPr>
        <w:t>novel target</w:t>
      </w:r>
      <w:r w:rsidR="00A10B13" w:rsidRPr="007F00D3">
        <w:rPr>
          <w:rStyle w:val="hps"/>
          <w:rFonts w:ascii="Book Antiqua" w:hAnsi="Book Antiqua" w:cs="Times New Roman"/>
          <w:sz w:val="24"/>
          <w:szCs w:val="24"/>
        </w:rPr>
        <w:t>s</w:t>
      </w:r>
      <w:r w:rsidR="00441E53" w:rsidRPr="007F00D3">
        <w:rPr>
          <w:rStyle w:val="hps"/>
          <w:rFonts w:ascii="Book Antiqua" w:hAnsi="Book Antiqua" w:cs="Times New Roman"/>
          <w:sz w:val="24"/>
          <w:szCs w:val="24"/>
        </w:rPr>
        <w:t xml:space="preserve"> of </w:t>
      </w:r>
      <w:r w:rsidR="00A10B13" w:rsidRPr="007F00D3">
        <w:rPr>
          <w:rStyle w:val="hps"/>
          <w:rFonts w:ascii="Book Antiqua" w:hAnsi="Book Antiqua" w:cs="Times New Roman"/>
          <w:sz w:val="24"/>
          <w:szCs w:val="24"/>
        </w:rPr>
        <w:t xml:space="preserve">the </w:t>
      </w:r>
      <w:r w:rsidR="00441E53" w:rsidRPr="007F00D3">
        <w:rPr>
          <w:rStyle w:val="hps"/>
          <w:rFonts w:ascii="Book Antiqua" w:hAnsi="Book Antiqua" w:cs="Times New Roman"/>
          <w:sz w:val="24"/>
          <w:szCs w:val="24"/>
        </w:rPr>
        <w:t xml:space="preserve">miR-320 family to identify the carcinogenic mechanism in </w:t>
      </w:r>
      <w:r w:rsidR="00EE16DE" w:rsidRPr="007F00D3">
        <w:rPr>
          <w:rStyle w:val="hps"/>
          <w:rFonts w:ascii="Book Antiqua" w:hAnsi="Book Antiqua" w:cs="Times New Roman"/>
          <w:sz w:val="24"/>
          <w:szCs w:val="24"/>
        </w:rPr>
        <w:t xml:space="preserve">the </w:t>
      </w:r>
      <w:r w:rsidR="00441E53" w:rsidRPr="007F00D3">
        <w:rPr>
          <w:rStyle w:val="hps"/>
          <w:rFonts w:ascii="Book Antiqua" w:hAnsi="Book Antiqua" w:cs="Times New Roman"/>
          <w:sz w:val="24"/>
          <w:szCs w:val="24"/>
        </w:rPr>
        <w:t xml:space="preserve">early </w:t>
      </w:r>
      <w:r w:rsidR="00EE16DE" w:rsidRPr="007F00D3">
        <w:rPr>
          <w:rStyle w:val="hps"/>
          <w:rFonts w:ascii="Book Antiqua" w:hAnsi="Book Antiqua" w:cs="Times New Roman"/>
          <w:sz w:val="24"/>
          <w:szCs w:val="24"/>
        </w:rPr>
        <w:lastRenderedPageBreak/>
        <w:t xml:space="preserve">stages </w:t>
      </w:r>
      <w:r w:rsidR="00441E53" w:rsidRPr="007F00D3">
        <w:rPr>
          <w:rStyle w:val="hps"/>
          <w:rFonts w:ascii="Book Antiqua" w:hAnsi="Book Antiqua" w:cs="Times New Roman"/>
          <w:sz w:val="24"/>
          <w:szCs w:val="24"/>
        </w:rPr>
        <w:t>of the adenoma</w:t>
      </w:r>
      <w:r w:rsidR="00EE16DE" w:rsidRPr="007F00D3">
        <w:rPr>
          <w:rStyle w:val="hps"/>
          <w:rFonts w:ascii="Book Antiqua" w:hAnsi="Book Antiqua" w:cs="Times New Roman"/>
          <w:sz w:val="24"/>
          <w:szCs w:val="24"/>
        </w:rPr>
        <w:t>–</w:t>
      </w:r>
      <w:r w:rsidR="00441E53" w:rsidRPr="007F00D3">
        <w:rPr>
          <w:rStyle w:val="hps"/>
          <w:rFonts w:ascii="Book Antiqua" w:hAnsi="Book Antiqua" w:cs="Times New Roman"/>
          <w:sz w:val="24"/>
          <w:szCs w:val="24"/>
        </w:rPr>
        <w:t>carcinoma sequence.</w:t>
      </w:r>
      <w:r w:rsidR="00DE4DA6" w:rsidRPr="007F00D3">
        <w:rPr>
          <w:rStyle w:val="hps"/>
          <w:rFonts w:ascii="Book Antiqua" w:eastAsia="宋体" w:hAnsi="Book Antiqua" w:cs="Times New Roman" w:hint="eastAsia"/>
          <w:sz w:val="24"/>
          <w:szCs w:val="24"/>
          <w:lang w:eastAsia="zh-CN"/>
        </w:rPr>
        <w:t xml:space="preserve"> </w:t>
      </w:r>
      <w:r w:rsidR="00EE16DE" w:rsidRPr="007F00D3">
        <w:rPr>
          <w:rFonts w:ascii="Book Antiqua" w:hAnsi="Book Antiqua"/>
          <w:kern w:val="0"/>
          <w:sz w:val="24"/>
        </w:rPr>
        <w:t>T</w:t>
      </w:r>
      <w:r w:rsidR="00905FDE" w:rsidRPr="007F00D3">
        <w:rPr>
          <w:rFonts w:ascii="Book Antiqua" w:hAnsi="Book Antiqua"/>
          <w:kern w:val="0"/>
          <w:sz w:val="24"/>
        </w:rPr>
        <w:t xml:space="preserve">he most commonly </w:t>
      </w:r>
      <w:r w:rsidR="00D23CDD" w:rsidRPr="007F00D3">
        <w:rPr>
          <w:rFonts w:ascii="Book Antiqua" w:hAnsi="Book Antiqua"/>
          <w:kern w:val="0"/>
          <w:sz w:val="24"/>
        </w:rPr>
        <w:t xml:space="preserve">used </w:t>
      </w:r>
      <w:r w:rsidR="00905FDE" w:rsidRPr="007F00D3">
        <w:rPr>
          <w:rFonts w:ascii="Book Antiqua" w:hAnsi="Book Antiqua"/>
          <w:kern w:val="0"/>
          <w:sz w:val="24"/>
        </w:rPr>
        <w:t>approach</w:t>
      </w:r>
      <w:r w:rsidR="00B60663" w:rsidRPr="007F00D3">
        <w:rPr>
          <w:rFonts w:ascii="Book Antiqua" w:hAnsi="Book Antiqua"/>
          <w:kern w:val="0"/>
          <w:sz w:val="24"/>
        </w:rPr>
        <w:t xml:space="preserve"> </w:t>
      </w:r>
      <w:r w:rsidR="00D23CDD" w:rsidRPr="007F00D3">
        <w:rPr>
          <w:rFonts w:ascii="Book Antiqua" w:hAnsi="Book Antiqua"/>
          <w:kern w:val="0"/>
          <w:sz w:val="24"/>
        </w:rPr>
        <w:t>to</w:t>
      </w:r>
      <w:r w:rsidR="00905FDE" w:rsidRPr="007F00D3">
        <w:rPr>
          <w:rFonts w:ascii="Book Antiqua" w:hAnsi="Book Antiqua"/>
          <w:kern w:val="0"/>
          <w:sz w:val="24"/>
        </w:rPr>
        <w:t xml:space="preserve"> </w:t>
      </w:r>
      <w:r w:rsidR="006E30DE" w:rsidRPr="007F00D3">
        <w:rPr>
          <w:rFonts w:ascii="Book Antiqua" w:hAnsi="Book Antiqua"/>
          <w:kern w:val="0"/>
          <w:sz w:val="24"/>
        </w:rPr>
        <w:t xml:space="preserve">find </w:t>
      </w:r>
      <w:r w:rsidR="00D23CDD" w:rsidRPr="007F00D3">
        <w:rPr>
          <w:rFonts w:ascii="Book Antiqua" w:hAnsi="Book Antiqua"/>
          <w:kern w:val="0"/>
          <w:sz w:val="24"/>
        </w:rPr>
        <w:t xml:space="preserve">the </w:t>
      </w:r>
      <w:r w:rsidR="00905FDE" w:rsidRPr="007F00D3">
        <w:rPr>
          <w:rFonts w:ascii="Book Antiqua" w:hAnsi="Book Antiqua"/>
          <w:kern w:val="0"/>
          <w:sz w:val="24"/>
        </w:rPr>
        <w:t>target gene</w:t>
      </w:r>
      <w:r w:rsidR="00D23CDD" w:rsidRPr="007F00D3">
        <w:rPr>
          <w:rFonts w:ascii="Book Antiqua" w:hAnsi="Book Antiqua"/>
          <w:kern w:val="0"/>
          <w:sz w:val="24"/>
        </w:rPr>
        <w:t>s</w:t>
      </w:r>
      <w:r w:rsidR="00905FDE" w:rsidRPr="007F00D3">
        <w:rPr>
          <w:rFonts w:ascii="Book Antiqua" w:hAnsi="Book Antiqua"/>
          <w:kern w:val="0"/>
          <w:sz w:val="24"/>
        </w:rPr>
        <w:t xml:space="preserve"> </w:t>
      </w:r>
      <w:r w:rsidR="00D23CDD" w:rsidRPr="007F00D3">
        <w:rPr>
          <w:rFonts w:ascii="Book Antiqua" w:hAnsi="Book Antiqua"/>
          <w:kern w:val="0"/>
          <w:sz w:val="24"/>
        </w:rPr>
        <w:t>of miRNA is</w:t>
      </w:r>
      <w:r w:rsidR="00905FDE" w:rsidRPr="007F00D3">
        <w:rPr>
          <w:rFonts w:ascii="Book Antiqua" w:hAnsi="Book Antiqua"/>
          <w:kern w:val="0"/>
          <w:sz w:val="24"/>
        </w:rPr>
        <w:t xml:space="preserve"> </w:t>
      </w:r>
      <w:r w:rsidR="00EE16DE" w:rsidRPr="007F00D3">
        <w:rPr>
          <w:rFonts w:ascii="Book Antiqua" w:hAnsi="Book Antiqua"/>
          <w:kern w:val="0"/>
          <w:sz w:val="24"/>
        </w:rPr>
        <w:t xml:space="preserve">through </w:t>
      </w:r>
      <w:r w:rsidR="00D23CDD" w:rsidRPr="007F00D3">
        <w:rPr>
          <w:rStyle w:val="hps"/>
          <w:rFonts w:ascii="Book Antiqua" w:hAnsi="Book Antiqua"/>
          <w:sz w:val="24"/>
        </w:rPr>
        <w:t>bioinformatics algorithm</w:t>
      </w:r>
      <w:r w:rsidR="004F26EF" w:rsidRPr="007F00D3">
        <w:rPr>
          <w:rStyle w:val="hps"/>
          <w:rFonts w:ascii="Book Antiqua" w:hAnsi="Book Antiqua"/>
          <w:sz w:val="24"/>
        </w:rPr>
        <w:t xml:space="preserve">. </w:t>
      </w:r>
      <w:r w:rsidR="00A73904" w:rsidRPr="007F00D3">
        <w:rPr>
          <w:rStyle w:val="hps"/>
          <w:rFonts w:ascii="Book Antiqua" w:hAnsi="Book Antiqua" w:cs="Times New Roman"/>
          <w:sz w:val="24"/>
          <w:szCs w:val="24"/>
        </w:rPr>
        <w:t>R</w:t>
      </w:r>
      <w:r w:rsidR="00C12087" w:rsidRPr="007F00D3">
        <w:rPr>
          <w:rFonts w:ascii="Book Antiqua" w:hAnsi="Book Antiqua" w:cs="Times New Roman"/>
          <w:kern w:val="0"/>
          <w:sz w:val="24"/>
          <w:szCs w:val="24"/>
        </w:rPr>
        <w:t>ecent</w:t>
      </w:r>
      <w:r w:rsidR="00C12087" w:rsidRPr="007F00D3">
        <w:rPr>
          <w:rFonts w:ascii="Book Antiqua" w:hAnsi="Book Antiqua"/>
          <w:kern w:val="0"/>
          <w:sz w:val="24"/>
        </w:rPr>
        <w:t xml:space="preserve"> reports </w:t>
      </w:r>
      <w:r w:rsidR="00030B18" w:rsidRPr="007F00D3">
        <w:rPr>
          <w:rFonts w:ascii="Book Antiqua" w:hAnsi="Book Antiqua"/>
          <w:kern w:val="0"/>
          <w:sz w:val="24"/>
        </w:rPr>
        <w:t xml:space="preserve">have </w:t>
      </w:r>
      <w:r w:rsidR="00C12087" w:rsidRPr="007F00D3">
        <w:rPr>
          <w:rFonts w:ascii="Book Antiqua" w:hAnsi="Book Antiqua"/>
          <w:kern w:val="0"/>
          <w:sz w:val="24"/>
        </w:rPr>
        <w:t>provided evidence that miRNAs may downregulate a greater number of transcri</w:t>
      </w:r>
      <w:r w:rsidR="00DE4DA6" w:rsidRPr="007F00D3">
        <w:rPr>
          <w:rFonts w:ascii="Book Antiqua" w:hAnsi="Book Antiqua"/>
          <w:kern w:val="0"/>
          <w:sz w:val="24"/>
        </w:rPr>
        <w:t>pts than previously appreciated</w:t>
      </w:r>
      <w:r w:rsidR="00C12087" w:rsidRPr="007F00D3">
        <w:rPr>
          <w:rFonts w:ascii="Book Antiqua" w:hAnsi="Book Antiqua"/>
          <w:sz w:val="24"/>
        </w:rPr>
        <w:fldChar w:fldCharType="begin"/>
      </w:r>
      <w:r w:rsidR="00C957A5" w:rsidRPr="007F00D3">
        <w:rPr>
          <w:rFonts w:ascii="Book Antiqua" w:hAnsi="Book Antiqua"/>
          <w:sz w:val="24"/>
        </w:rPr>
        <w:instrText xml:space="preserve"> ADDIN EN.CITE &lt;EndNote&gt;&lt;Cite&gt;&lt;Author&gt;Lim&lt;/Author&gt;&lt;Year&gt;2005&lt;/Year&gt;&lt;RecNum&gt;17&lt;/RecNum&gt;&lt;DisplayText&gt;&lt;style face="superscript"&gt;[26]&lt;/style&gt;&lt;/DisplayText&gt;&lt;record&gt;&lt;rec-number&gt;17&lt;/rec-number&gt;&lt;foreign-keys&gt;&lt;key app="EN" db-id="rvtx9rxx0eawexetvs2xd9sox99tadadp0ft" timestamp="0"&gt;17&lt;/key&gt;&lt;/foreign-keys&gt;&lt;ref-type name="Journal Article"&gt;17&lt;/ref-type&gt;&lt;contributors&gt;&lt;authors&gt;&lt;author&gt;Lim, L. P.&lt;/author&gt;&lt;author&gt;Lau, N. C.&lt;/author&gt;&lt;author&gt;Garrett-Engele, P.&lt;/author&gt;&lt;author&gt;Grimson, A.&lt;/author&gt;&lt;author&gt;Schelter, J. M.&lt;/author&gt;&lt;author&gt;Castle, J.&lt;/author&gt;&lt;author&gt;Bartel, D. P.&lt;/author&gt;&lt;author&gt;Linsley, P. S.&lt;/author&gt;&lt;author&gt;Johnson, J. M.&lt;/author&gt;&lt;/authors&gt;&lt;/contributors&gt;&lt;auth-address&gt;Rosetta Inpharmatics, Merck and Co, 401 Terry Avenue N, Seattle, Washington 98109, USA. lee_lim@merck.com&lt;/auth-address&gt;&lt;titles&gt;&lt;title&gt;Microarray analysis shows that some microRNAs downregulate large numbers of target mRNAs&lt;/title&gt;&lt;secondary-title&gt;Nature&lt;/secondary-title&gt;&lt;alt-title&gt;Nature&lt;/alt-title&gt;&lt;/titles&gt;&lt;pages&gt;769-73&lt;/pages&gt;&lt;volume&gt;433&lt;/volume&gt;&lt;number&gt;7027&lt;/number&gt;&lt;edition&gt;2005/02/03&lt;/edition&gt;&lt;keywords&gt;&lt;keyword&gt;3&amp;apos; Untranslated Regions/genetics/metabolism&lt;/keyword&gt;&lt;keyword&gt;Base Sequence&lt;/keyword&gt;&lt;keyword&gt;Brain/metabolism&lt;/keyword&gt;&lt;keyword&gt;*Down-Regulation&lt;/keyword&gt;&lt;keyword&gt;Genes, Reporter/genetics&lt;/keyword&gt;&lt;keyword&gt;Humans&lt;/keyword&gt;&lt;keyword&gt;MicroRNAs/genetics/*metabolism&lt;/keyword&gt;&lt;keyword&gt;Molecular Sequence Data&lt;/keyword&gt;&lt;keyword&gt;Muscles/metabolism&lt;/keyword&gt;&lt;keyword&gt;Mutation/genetics&lt;/keyword&gt;&lt;keyword&gt;*Oligonucleotide Array Sequence Analysis&lt;/keyword&gt;&lt;keyword&gt;Organ Specificity&lt;/keyword&gt;&lt;keyword&gt;RNA, Messenger/*genetics/*metabolism&lt;/keyword&gt;&lt;keyword&gt;Substrate Specificity&lt;/keyword&gt;&lt;/keywords&gt;&lt;dates&gt;&lt;year&gt;2005&lt;/year&gt;&lt;pub-dates&gt;&lt;date&gt;Feb 17&lt;/date&gt;&lt;/pub-dates&gt;&lt;/dates&gt;&lt;isbn&gt;0028-0836&lt;/isbn&gt;&lt;accession-num&gt;15685193&lt;/accession-num&gt;&lt;urls&gt;&lt;/urls&gt;&lt;electronic-resource-num&gt;10.1038/nature03315&lt;/electronic-resource-num&gt;&lt;remote-database-provider&gt;NLM&lt;/remote-database-provider&gt;&lt;language&gt;eng&lt;/language&gt;&lt;/record&gt;&lt;/Cite&gt;&lt;/EndNote&gt;</w:instrText>
      </w:r>
      <w:r w:rsidR="00C12087" w:rsidRPr="007F00D3">
        <w:rPr>
          <w:rFonts w:ascii="Book Antiqua" w:hAnsi="Book Antiqua"/>
          <w:sz w:val="24"/>
        </w:rPr>
        <w:fldChar w:fldCharType="separate"/>
      </w:r>
      <w:r w:rsidR="00C957A5" w:rsidRPr="007F00D3">
        <w:rPr>
          <w:rFonts w:ascii="Book Antiqua" w:hAnsi="Book Antiqua" w:cs="Times New Roman"/>
          <w:noProof/>
          <w:sz w:val="24"/>
          <w:szCs w:val="24"/>
          <w:vertAlign w:val="superscript"/>
        </w:rPr>
        <w:t>[26]</w:t>
      </w:r>
      <w:r w:rsidR="00C12087" w:rsidRPr="007F00D3">
        <w:rPr>
          <w:rFonts w:ascii="Book Antiqua" w:hAnsi="Book Antiqua"/>
          <w:sz w:val="24"/>
        </w:rPr>
        <w:fldChar w:fldCharType="end"/>
      </w:r>
      <w:r w:rsidR="00A73904" w:rsidRPr="007F00D3">
        <w:rPr>
          <w:rFonts w:ascii="Book Antiqua" w:hAnsi="Book Antiqua" w:cs="Times New Roman"/>
          <w:kern w:val="0"/>
          <w:sz w:val="24"/>
          <w:szCs w:val="24"/>
        </w:rPr>
        <w:t>;</w:t>
      </w:r>
      <w:r w:rsidR="00EE16DE" w:rsidRPr="007F00D3">
        <w:rPr>
          <w:rFonts w:ascii="Book Antiqua" w:hAnsi="Book Antiqua"/>
          <w:kern w:val="0"/>
          <w:sz w:val="24"/>
        </w:rPr>
        <w:t xml:space="preserve"> </w:t>
      </w:r>
      <w:r w:rsidR="00C12087" w:rsidRPr="007F00D3">
        <w:rPr>
          <w:rFonts w:ascii="Book Antiqua" w:hAnsi="Book Antiqua"/>
          <w:kern w:val="0"/>
          <w:sz w:val="24"/>
        </w:rPr>
        <w:t xml:space="preserve">we adopted the results of </w:t>
      </w:r>
      <w:r w:rsidR="00A73904" w:rsidRPr="007F00D3">
        <w:rPr>
          <w:rFonts w:ascii="Book Antiqua" w:hAnsi="Book Antiqua" w:cs="Times New Roman"/>
          <w:kern w:val="0"/>
          <w:sz w:val="24"/>
          <w:szCs w:val="24"/>
        </w:rPr>
        <w:t xml:space="preserve">the </w:t>
      </w:r>
      <w:r w:rsidR="00C12087" w:rsidRPr="007F00D3">
        <w:rPr>
          <w:rFonts w:ascii="Book Antiqua" w:hAnsi="Book Antiqua"/>
          <w:kern w:val="0"/>
          <w:sz w:val="24"/>
        </w:rPr>
        <w:t>mRNA expression array analysis</w:t>
      </w:r>
      <w:r w:rsidR="00C12087" w:rsidRPr="007F00D3">
        <w:rPr>
          <w:rStyle w:val="hps"/>
          <w:rFonts w:ascii="Book Antiqua" w:hAnsi="Book Antiqua"/>
          <w:sz w:val="24"/>
        </w:rPr>
        <w:t xml:space="preserve"> to narrow down the candidate</w:t>
      </w:r>
      <w:r w:rsidR="004F26EF" w:rsidRPr="007F00D3">
        <w:rPr>
          <w:rStyle w:val="hps"/>
          <w:rFonts w:ascii="Book Antiqua" w:hAnsi="Book Antiqua"/>
          <w:sz w:val="24"/>
        </w:rPr>
        <w:t>s</w:t>
      </w:r>
      <w:r w:rsidR="00C12087" w:rsidRPr="007F00D3">
        <w:rPr>
          <w:rStyle w:val="hps"/>
          <w:rFonts w:ascii="Book Antiqua" w:hAnsi="Book Antiqua"/>
          <w:sz w:val="24"/>
        </w:rPr>
        <w:t xml:space="preserve">. </w:t>
      </w:r>
      <w:r w:rsidR="00C12087" w:rsidRPr="007F00D3">
        <w:rPr>
          <w:rFonts w:ascii="Book Antiqua" w:hAnsi="Book Antiqua"/>
          <w:kern w:val="0"/>
          <w:sz w:val="24"/>
        </w:rPr>
        <w:t xml:space="preserve">Finally, </w:t>
      </w:r>
      <w:r w:rsidR="00D23CDD" w:rsidRPr="007F00D3">
        <w:rPr>
          <w:rFonts w:ascii="Book Antiqua" w:hAnsi="Book Antiqua"/>
          <w:kern w:val="0"/>
          <w:sz w:val="24"/>
        </w:rPr>
        <w:t xml:space="preserve">we selected </w:t>
      </w:r>
      <w:r w:rsidR="00EE16DE" w:rsidRPr="007F00D3">
        <w:rPr>
          <w:rFonts w:ascii="Book Antiqua" w:hAnsi="Book Antiqua"/>
          <w:kern w:val="0"/>
          <w:sz w:val="24"/>
        </w:rPr>
        <w:t xml:space="preserve">seven </w:t>
      </w:r>
      <w:r w:rsidR="006E4233" w:rsidRPr="007F00D3">
        <w:rPr>
          <w:rFonts w:ascii="Book Antiqua" w:hAnsi="Book Antiqua"/>
          <w:kern w:val="0"/>
          <w:sz w:val="24"/>
        </w:rPr>
        <w:t xml:space="preserve">target </w:t>
      </w:r>
      <w:r w:rsidR="001A6234" w:rsidRPr="007F00D3">
        <w:rPr>
          <w:rFonts w:ascii="Book Antiqua" w:hAnsi="Book Antiqua"/>
          <w:kern w:val="0"/>
          <w:sz w:val="24"/>
        </w:rPr>
        <w:t>gene</w:t>
      </w:r>
      <w:r w:rsidR="00D23CDD" w:rsidRPr="007F00D3">
        <w:rPr>
          <w:rFonts w:ascii="Book Antiqua" w:hAnsi="Book Antiqua"/>
          <w:kern w:val="0"/>
          <w:sz w:val="24"/>
        </w:rPr>
        <w:t xml:space="preserve">s </w:t>
      </w:r>
      <w:r w:rsidR="001A6234" w:rsidRPr="007F00D3">
        <w:rPr>
          <w:rStyle w:val="hps"/>
          <w:rFonts w:ascii="Book Antiqua" w:hAnsi="Book Antiqua"/>
          <w:sz w:val="24"/>
        </w:rPr>
        <w:t>as common to</w:t>
      </w:r>
      <w:r w:rsidR="001A6234" w:rsidRPr="007F00D3">
        <w:rPr>
          <w:rStyle w:val="shorttext"/>
          <w:rFonts w:ascii="Book Antiqua" w:hAnsi="Book Antiqua"/>
          <w:sz w:val="24"/>
        </w:rPr>
        <w:t xml:space="preserve"> </w:t>
      </w:r>
      <w:r w:rsidR="006E4233" w:rsidRPr="007F00D3">
        <w:rPr>
          <w:rFonts w:ascii="Book Antiqua" w:hAnsi="Book Antiqua"/>
          <w:kern w:val="0"/>
          <w:sz w:val="24"/>
        </w:rPr>
        <w:t>two bioinformatics</w:t>
      </w:r>
      <w:r w:rsidR="006E4233" w:rsidRPr="007F00D3">
        <w:rPr>
          <w:rStyle w:val="hps"/>
          <w:rFonts w:ascii="Book Antiqua" w:hAnsi="Book Antiqua"/>
          <w:sz w:val="24"/>
        </w:rPr>
        <w:t xml:space="preserve"> algorithms</w:t>
      </w:r>
      <w:r w:rsidR="006E4233" w:rsidRPr="007F00D3">
        <w:rPr>
          <w:rFonts w:ascii="Book Antiqua" w:hAnsi="Book Antiqua"/>
          <w:kern w:val="0"/>
          <w:sz w:val="24"/>
        </w:rPr>
        <w:t xml:space="preserve"> and our results of the mRNA array</w:t>
      </w:r>
      <w:r w:rsidR="006E4233" w:rsidRPr="007F00D3">
        <w:rPr>
          <w:rStyle w:val="shorttext"/>
          <w:rFonts w:ascii="Book Antiqua" w:hAnsi="Book Antiqua"/>
          <w:sz w:val="24"/>
        </w:rPr>
        <w:t>.</w:t>
      </w:r>
    </w:p>
    <w:p w14:paraId="5BFF90D0" w14:textId="247045AA" w:rsidR="0037093B" w:rsidRPr="007F00D3" w:rsidRDefault="00056B60" w:rsidP="00DE4DA6">
      <w:pPr>
        <w:autoSpaceDE w:val="0"/>
        <w:autoSpaceDN w:val="0"/>
        <w:adjustRightInd w:val="0"/>
        <w:snapToGrid w:val="0"/>
        <w:spacing w:line="360" w:lineRule="auto"/>
        <w:ind w:firstLineChars="100" w:firstLine="240"/>
        <w:rPr>
          <w:rFonts w:ascii="Book Antiqua" w:eastAsia="宋体" w:hAnsi="Book Antiqua" w:cs="Times New Roman"/>
          <w:color w:val="FF0000"/>
          <w:kern w:val="0"/>
          <w:sz w:val="24"/>
          <w:szCs w:val="24"/>
          <w:lang w:eastAsia="zh-CN"/>
        </w:rPr>
      </w:pPr>
      <w:r w:rsidRPr="007F00D3">
        <w:rPr>
          <w:rFonts w:ascii="Book Antiqua" w:eastAsia="AdvGulliv-R" w:hAnsi="Book Antiqua" w:cs="Times New Roman"/>
          <w:kern w:val="0"/>
          <w:sz w:val="24"/>
          <w:szCs w:val="24"/>
        </w:rPr>
        <w:t xml:space="preserve">Carcinogenesis is </w:t>
      </w:r>
      <w:r w:rsidR="00EE16DE" w:rsidRPr="007F00D3">
        <w:rPr>
          <w:rFonts w:ascii="Book Antiqua" w:eastAsia="AdvGulliv-R" w:hAnsi="Book Antiqua" w:cs="Times New Roman"/>
          <w:kern w:val="0"/>
          <w:sz w:val="24"/>
          <w:szCs w:val="24"/>
        </w:rPr>
        <w:t xml:space="preserve">believed </w:t>
      </w:r>
      <w:r w:rsidRPr="007F00D3">
        <w:rPr>
          <w:rFonts w:ascii="Book Antiqua" w:eastAsia="AdvGulliv-R" w:hAnsi="Book Antiqua" w:cs="Times New Roman"/>
          <w:kern w:val="0"/>
          <w:sz w:val="24"/>
          <w:szCs w:val="24"/>
        </w:rPr>
        <w:t xml:space="preserve">to </w:t>
      </w:r>
      <w:r w:rsidR="00D23CDD" w:rsidRPr="007F00D3">
        <w:rPr>
          <w:rFonts w:ascii="Book Antiqua" w:eastAsia="AdvGulliv-R" w:hAnsi="Book Antiqua" w:cs="Times New Roman"/>
          <w:kern w:val="0"/>
          <w:sz w:val="24"/>
          <w:szCs w:val="24"/>
        </w:rPr>
        <w:t xml:space="preserve">be </w:t>
      </w:r>
      <w:r w:rsidR="003E5F40" w:rsidRPr="007F00D3">
        <w:rPr>
          <w:rFonts w:ascii="Book Antiqua" w:eastAsia="AdvGulliv-R" w:hAnsi="Book Antiqua" w:cs="Times New Roman"/>
          <w:kern w:val="0"/>
          <w:sz w:val="24"/>
          <w:szCs w:val="24"/>
        </w:rPr>
        <w:t xml:space="preserve">caused by </w:t>
      </w:r>
      <w:r w:rsidR="00D23CDD" w:rsidRPr="007F00D3">
        <w:rPr>
          <w:rFonts w:ascii="Book Antiqua" w:eastAsia="AdvGulliv-R" w:hAnsi="Book Antiqua" w:cs="Times New Roman"/>
          <w:kern w:val="0"/>
          <w:sz w:val="24"/>
          <w:szCs w:val="24"/>
        </w:rPr>
        <w:t xml:space="preserve">the </w:t>
      </w:r>
      <w:r w:rsidRPr="007F00D3">
        <w:rPr>
          <w:rFonts w:ascii="Book Antiqua" w:eastAsia="AdvGulliv-R" w:hAnsi="Book Antiqua" w:cs="Times New Roman"/>
          <w:kern w:val="0"/>
          <w:sz w:val="24"/>
          <w:szCs w:val="24"/>
        </w:rPr>
        <w:t>dysregulation of</w:t>
      </w:r>
      <w:r w:rsidR="00D23CDD" w:rsidRPr="007F00D3">
        <w:rPr>
          <w:rFonts w:ascii="Book Antiqua" w:eastAsia="AdvGulliv-R" w:hAnsi="Book Antiqua" w:cs="Times New Roman"/>
          <w:kern w:val="0"/>
          <w:sz w:val="24"/>
          <w:szCs w:val="24"/>
        </w:rPr>
        <w:t xml:space="preserve"> </w:t>
      </w:r>
      <w:r w:rsidRPr="007F00D3">
        <w:rPr>
          <w:rFonts w:ascii="Book Antiqua" w:eastAsia="AdvGulliv-R" w:hAnsi="Book Antiqua" w:cs="Times New Roman"/>
          <w:kern w:val="0"/>
          <w:sz w:val="24"/>
          <w:szCs w:val="24"/>
        </w:rPr>
        <w:t xml:space="preserve">the </w:t>
      </w:r>
      <w:r w:rsidR="00EE16DE" w:rsidRPr="007F00D3">
        <w:rPr>
          <w:rFonts w:ascii="Book Antiqua" w:eastAsia="AdvGulliv-R" w:hAnsi="Book Antiqua" w:cs="Times New Roman"/>
          <w:kern w:val="0"/>
          <w:sz w:val="24"/>
          <w:szCs w:val="24"/>
        </w:rPr>
        <w:t>cell-</w:t>
      </w:r>
      <w:r w:rsidRPr="007F00D3">
        <w:rPr>
          <w:rFonts w:ascii="Book Antiqua" w:eastAsia="AdvGulliv-R" w:hAnsi="Book Antiqua" w:cs="Times New Roman"/>
          <w:kern w:val="0"/>
          <w:sz w:val="24"/>
          <w:szCs w:val="24"/>
        </w:rPr>
        <w:t>cy</w:t>
      </w:r>
      <w:r w:rsidR="007C0E49" w:rsidRPr="007F00D3">
        <w:rPr>
          <w:rFonts w:ascii="Book Antiqua" w:eastAsia="AdvGulliv-R" w:hAnsi="Book Antiqua" w:cs="Times New Roman"/>
          <w:kern w:val="0"/>
          <w:sz w:val="24"/>
          <w:szCs w:val="24"/>
        </w:rPr>
        <w:t xml:space="preserve">cle machinery. </w:t>
      </w:r>
      <w:r w:rsidR="0037093B" w:rsidRPr="007F00D3">
        <w:rPr>
          <w:rFonts w:ascii="Book Antiqua" w:eastAsia="AGaramond-Regular" w:hAnsi="Book Antiqua" w:cs="Times New Roman"/>
          <w:kern w:val="0"/>
          <w:sz w:val="24"/>
          <w:szCs w:val="24"/>
        </w:rPr>
        <w:t>CDK</w:t>
      </w:r>
      <w:r w:rsidR="00D23CDD" w:rsidRPr="007F00D3">
        <w:rPr>
          <w:rFonts w:ascii="Book Antiqua" w:eastAsia="AGaramond-Regular" w:hAnsi="Book Antiqua" w:cs="Times New Roman"/>
          <w:kern w:val="0"/>
          <w:sz w:val="24"/>
          <w:szCs w:val="24"/>
        </w:rPr>
        <w:t>6</w:t>
      </w:r>
      <w:r w:rsidR="00030B18" w:rsidRPr="007F00D3">
        <w:rPr>
          <w:rFonts w:ascii="Book Antiqua" w:eastAsia="AGaramond-Regular" w:hAnsi="Book Antiqua" w:cs="Times New Roman"/>
          <w:kern w:val="0"/>
          <w:sz w:val="24"/>
          <w:szCs w:val="24"/>
        </w:rPr>
        <w:t>,</w:t>
      </w:r>
      <w:r w:rsidR="00D23CDD" w:rsidRPr="007F00D3">
        <w:rPr>
          <w:rFonts w:ascii="Book Antiqua" w:eastAsia="AGaramond-Regular" w:hAnsi="Book Antiqua" w:cs="Times New Roman"/>
          <w:kern w:val="0"/>
          <w:sz w:val="24"/>
          <w:szCs w:val="24"/>
        </w:rPr>
        <w:t xml:space="preserve"> </w:t>
      </w:r>
      <w:r w:rsidR="005A1C77" w:rsidRPr="007F00D3">
        <w:rPr>
          <w:rFonts w:ascii="Book Antiqua" w:hAnsi="Book Antiqua" w:cs="Times New Roman"/>
          <w:kern w:val="0"/>
          <w:sz w:val="24"/>
          <w:szCs w:val="24"/>
        </w:rPr>
        <w:t>a cyclin-D1-dependent kinase</w:t>
      </w:r>
      <w:r w:rsidR="00030B18" w:rsidRPr="007F00D3">
        <w:rPr>
          <w:rFonts w:ascii="Book Antiqua" w:hAnsi="Book Antiqua" w:cs="Times New Roman"/>
          <w:kern w:val="0"/>
          <w:sz w:val="24"/>
          <w:szCs w:val="24"/>
        </w:rPr>
        <w:t xml:space="preserve">, </w:t>
      </w:r>
      <w:r w:rsidR="00535CE9" w:rsidRPr="007F00D3">
        <w:rPr>
          <w:rFonts w:ascii="Book Antiqua" w:eastAsia="AGaramond-Regular" w:hAnsi="Book Antiqua" w:cs="Times New Roman"/>
          <w:kern w:val="0"/>
          <w:sz w:val="24"/>
          <w:szCs w:val="24"/>
        </w:rPr>
        <w:t>plays an important role in G1/S phase transition</w:t>
      </w:r>
      <w:r w:rsidR="007C0E49" w:rsidRPr="007F00D3">
        <w:rPr>
          <w:rFonts w:ascii="Book Antiqua" w:eastAsia="AGaramond-Regular" w:hAnsi="Book Antiqua" w:cs="Times New Roman"/>
          <w:kern w:val="0"/>
          <w:sz w:val="24"/>
          <w:szCs w:val="24"/>
        </w:rPr>
        <w:t xml:space="preserve"> </w:t>
      </w:r>
      <w:r w:rsidR="007C0E49" w:rsidRPr="007F00D3">
        <w:rPr>
          <w:rFonts w:ascii="Book Antiqua" w:eastAsia="AdvGulliv-R" w:hAnsi="Book Antiqua" w:cs="Times New Roman"/>
          <w:kern w:val="0"/>
          <w:sz w:val="24"/>
          <w:szCs w:val="24"/>
        </w:rPr>
        <w:t>of the cell cycle and</w:t>
      </w:r>
      <w:r w:rsidR="00EE16DE" w:rsidRPr="007F00D3">
        <w:rPr>
          <w:rFonts w:ascii="Book Antiqua" w:eastAsia="AdvGulliv-R" w:hAnsi="Book Antiqua" w:cs="Times New Roman"/>
          <w:kern w:val="0"/>
          <w:sz w:val="24"/>
          <w:szCs w:val="24"/>
        </w:rPr>
        <w:t xml:space="preserve"> sends</w:t>
      </w:r>
      <w:r w:rsidR="007C0E49" w:rsidRPr="007F00D3">
        <w:rPr>
          <w:rFonts w:ascii="Book Antiqua" w:eastAsia="AdvGulliv-R" w:hAnsi="Book Antiqua" w:cs="Times New Roman"/>
          <w:kern w:val="0"/>
          <w:sz w:val="24"/>
          <w:szCs w:val="24"/>
        </w:rPr>
        <w:t xml:space="preserve"> signals </w:t>
      </w:r>
      <w:r w:rsidR="00EE16DE" w:rsidRPr="007F00D3">
        <w:rPr>
          <w:rFonts w:ascii="Book Antiqua" w:eastAsia="AdvGulliv-R" w:hAnsi="Book Antiqua" w:cs="Times New Roman"/>
          <w:kern w:val="0"/>
          <w:sz w:val="24"/>
          <w:szCs w:val="24"/>
        </w:rPr>
        <w:t>modulating</w:t>
      </w:r>
      <w:r w:rsidR="007C0E49" w:rsidRPr="007F00D3">
        <w:rPr>
          <w:rFonts w:ascii="Book Antiqua" w:eastAsia="AdvGulliv-R" w:hAnsi="Book Antiqua" w:cs="Times New Roman"/>
          <w:kern w:val="0"/>
          <w:sz w:val="24"/>
          <w:szCs w:val="24"/>
        </w:rPr>
        <w:t xml:space="preserve"> the control of cell </w:t>
      </w:r>
      <w:r w:rsidR="00DE4DA6" w:rsidRPr="007F00D3">
        <w:rPr>
          <w:rFonts w:ascii="Book Antiqua" w:eastAsia="AdvGulliv-R" w:hAnsi="Book Antiqua" w:cs="Times New Roman"/>
          <w:kern w:val="0"/>
          <w:sz w:val="24"/>
          <w:szCs w:val="24"/>
        </w:rPr>
        <w:t>development</w:t>
      </w:r>
      <w:r w:rsidR="00EE6600" w:rsidRPr="007F00D3">
        <w:rPr>
          <w:rFonts w:ascii="Book Antiqua" w:eastAsia="AdvGulliv-R" w:hAnsi="Book Antiqua" w:cs="Times New Roman"/>
          <w:kern w:val="0"/>
          <w:sz w:val="24"/>
          <w:szCs w:val="24"/>
        </w:rPr>
        <w:fldChar w:fldCharType="begin"/>
      </w:r>
      <w:r w:rsidR="00C957A5" w:rsidRPr="007F00D3">
        <w:rPr>
          <w:rFonts w:ascii="Book Antiqua" w:eastAsia="AdvGulliv-R" w:hAnsi="Book Antiqua" w:cs="Times New Roman"/>
          <w:kern w:val="0"/>
          <w:sz w:val="24"/>
          <w:szCs w:val="24"/>
        </w:rPr>
        <w:instrText xml:space="preserve"> ADDIN EN.CITE &lt;EndNote&gt;&lt;Cite&gt;&lt;Author&gt;Sherr&lt;/Author&gt;&lt;Year&gt;1996&lt;/Year&gt;&lt;RecNum&gt;42&lt;/RecNum&gt;&lt;DisplayText&gt;&lt;style face="superscript"&gt;[27]&lt;/style&gt;&lt;/DisplayText&gt;&lt;record&gt;&lt;rec-number&gt;42&lt;/rec-number&gt;&lt;foreign-keys&gt;&lt;key app="EN" db-id="rvtx9rxx0eawexetvs2xd9sox99tadadp0ft" timestamp="0"&gt;42&lt;/key&gt;&lt;/foreign-keys&gt;&lt;ref-type name="Journal Article"&gt;17&lt;/ref-type&gt;&lt;contributors&gt;&lt;authors&gt;&lt;author&gt;Sherr, C. J.&lt;/author&gt;&lt;/authors&gt;&lt;/contributors&gt;&lt;auth-address&gt;Howard Hughes Medical Institute, Department of Tumor Cell Biology, St. Jude Children&amp;apos;s Research Hospital, 332 North Lauderdale, Memphis, TN 38105, USA. sherr@stjude.org&lt;/auth-address&gt;&lt;titles&gt;&lt;title&gt;Cancer cell cycles&lt;/title&gt;&lt;secondary-title&gt;Science&lt;/secondary-title&gt;&lt;alt-title&gt;Science (New York, N.Y.)&lt;/alt-title&gt;&lt;/titles&gt;&lt;pages&gt;1672-7&lt;/pages&gt;&lt;volume&gt;274&lt;/volume&gt;&lt;number&gt;5293&lt;/number&gt;&lt;edition&gt;1996/12/06&lt;/edition&gt;&lt;keywords&gt;&lt;keyword&gt;Animals&lt;/keyword&gt;&lt;keyword&gt;Carrier Proteins/genetics/metabolism&lt;/keyword&gt;&lt;keyword&gt;*Cell Cycle&lt;/keyword&gt;&lt;keyword&gt;Cyclin-Dependent Kinase Inhibitor p16&lt;/keyword&gt;&lt;keyword&gt;Cyclin-Dependent Kinases/antagonists &amp;amp; inhibitors/metabolism&lt;/keyword&gt;&lt;keyword&gt;Cyclins/metabolism&lt;/keyword&gt;&lt;keyword&gt;G1 Phase&lt;/keyword&gt;&lt;keyword&gt;Gene Expression Regulation, Neoplastic&lt;/keyword&gt;&lt;keyword&gt;Genes, Tumor Suppressor&lt;/keyword&gt;&lt;keyword&gt;Humans&lt;/keyword&gt;&lt;keyword&gt;Neoplasms/genetics/metabolism/*pathology&lt;/keyword&gt;&lt;keyword&gt;Proto-Oncogenes&lt;/keyword&gt;&lt;keyword&gt;Retinoblastoma Protein/metabolism&lt;/keyword&gt;&lt;keyword&gt;S Phase&lt;/keyword&gt;&lt;keyword&gt;Signal Transduction&lt;/keyword&gt;&lt;keyword&gt;Tumor Suppressor Protein p53/metabolism&lt;/keyword&gt;&lt;/keywords&gt;&lt;dates&gt;&lt;year&gt;1996&lt;/year&gt;&lt;pub-dates&gt;&lt;date&gt;Dec 6&lt;/date&gt;&lt;/pub-dates&gt;&lt;/dates&gt;&lt;isbn&gt;0036-8075 (Print)&amp;#xD;0036-8075&lt;/isbn&gt;&lt;accession-num&gt;8939849&lt;/accession-num&gt;&lt;urls&gt;&lt;/urls&gt;&lt;remote-database-provider&gt;NLM&lt;/remote-database-provider&gt;&lt;language&gt;eng&lt;/language&gt;&lt;/record&gt;&lt;/Cite&gt;&lt;/EndNote&gt;</w:instrText>
      </w:r>
      <w:r w:rsidR="00EE6600" w:rsidRPr="007F00D3">
        <w:rPr>
          <w:rFonts w:ascii="Book Antiqua" w:eastAsia="AdvGulliv-R" w:hAnsi="Book Antiqua" w:cs="Times New Roman"/>
          <w:kern w:val="0"/>
          <w:sz w:val="24"/>
          <w:szCs w:val="24"/>
        </w:rPr>
        <w:fldChar w:fldCharType="separate"/>
      </w:r>
      <w:r w:rsidR="00C957A5" w:rsidRPr="007F00D3">
        <w:rPr>
          <w:rFonts w:ascii="Book Antiqua" w:eastAsia="AdvGulliv-R" w:hAnsi="Book Antiqua" w:cs="Times New Roman"/>
          <w:noProof/>
          <w:kern w:val="0"/>
          <w:sz w:val="24"/>
          <w:szCs w:val="24"/>
          <w:vertAlign w:val="superscript"/>
        </w:rPr>
        <w:t>[27]</w:t>
      </w:r>
      <w:r w:rsidR="00EE6600" w:rsidRPr="007F00D3">
        <w:rPr>
          <w:rFonts w:ascii="Book Antiqua" w:eastAsia="AdvGulliv-R" w:hAnsi="Book Antiqua" w:cs="Times New Roman"/>
          <w:kern w:val="0"/>
          <w:sz w:val="24"/>
          <w:szCs w:val="24"/>
        </w:rPr>
        <w:fldChar w:fldCharType="end"/>
      </w:r>
      <w:r w:rsidR="007C0E49" w:rsidRPr="007F00D3">
        <w:rPr>
          <w:rFonts w:ascii="Book Antiqua" w:eastAsia="AdvGulliv-R" w:hAnsi="Book Antiqua" w:cs="Times New Roman"/>
          <w:kern w:val="0"/>
          <w:sz w:val="24"/>
          <w:szCs w:val="24"/>
        </w:rPr>
        <w:t>.</w:t>
      </w:r>
      <w:r w:rsidR="00340967" w:rsidRPr="007F00D3">
        <w:rPr>
          <w:rFonts w:ascii="Book Antiqua" w:eastAsia="MS Mincho" w:hAnsi="Book Antiqua" w:cs="Times New Roman"/>
          <w:kern w:val="0"/>
          <w:sz w:val="24"/>
          <w:szCs w:val="24"/>
        </w:rPr>
        <w:t xml:space="preserve"> </w:t>
      </w:r>
      <w:r w:rsidR="00D23CDD" w:rsidRPr="007F00D3">
        <w:rPr>
          <w:rStyle w:val="hps"/>
          <w:rFonts w:ascii="Book Antiqua" w:hAnsi="Book Antiqua" w:cs="Times New Roman"/>
          <w:sz w:val="24"/>
          <w:szCs w:val="24"/>
        </w:rPr>
        <w:t>T</w:t>
      </w:r>
      <w:r w:rsidR="005A1C77" w:rsidRPr="007F00D3">
        <w:rPr>
          <w:rStyle w:val="hps"/>
          <w:rFonts w:ascii="Book Antiqua" w:hAnsi="Book Antiqua" w:cs="Times New Roman"/>
          <w:sz w:val="24"/>
          <w:szCs w:val="24"/>
        </w:rPr>
        <w:t xml:space="preserve">he </w:t>
      </w:r>
      <w:r w:rsidR="005A1C77" w:rsidRPr="007F00D3">
        <w:rPr>
          <w:rFonts w:ascii="Book Antiqua" w:hAnsi="Book Antiqua" w:cs="Times New Roman"/>
          <w:sz w:val="24"/>
          <w:szCs w:val="24"/>
        </w:rPr>
        <w:t>function</w:t>
      </w:r>
      <w:r w:rsidR="005A1C77" w:rsidRPr="007F00D3">
        <w:rPr>
          <w:rStyle w:val="hps"/>
          <w:rFonts w:ascii="Book Antiqua" w:hAnsi="Book Antiqua" w:cs="Times New Roman"/>
          <w:sz w:val="24"/>
          <w:szCs w:val="24"/>
        </w:rPr>
        <w:t xml:space="preserve"> </w:t>
      </w:r>
      <w:r w:rsidR="004718CA" w:rsidRPr="007F00D3">
        <w:rPr>
          <w:rStyle w:val="hps"/>
          <w:rFonts w:ascii="Book Antiqua" w:hAnsi="Book Antiqua" w:cs="Times New Roman"/>
          <w:sz w:val="24"/>
          <w:szCs w:val="24"/>
        </w:rPr>
        <w:t xml:space="preserve">of CDK6 in </w:t>
      </w:r>
      <w:r w:rsidR="00EE16DE" w:rsidRPr="007F00D3">
        <w:rPr>
          <w:rStyle w:val="hps"/>
          <w:rFonts w:ascii="Book Antiqua" w:hAnsi="Book Antiqua" w:cs="Times New Roman"/>
          <w:sz w:val="24"/>
          <w:szCs w:val="24"/>
        </w:rPr>
        <w:t>CRC</w:t>
      </w:r>
      <w:r w:rsidR="004718CA" w:rsidRPr="007F00D3">
        <w:rPr>
          <w:rStyle w:val="hps"/>
          <w:rFonts w:ascii="Book Antiqua" w:hAnsi="Book Antiqua" w:cs="Times New Roman"/>
          <w:sz w:val="24"/>
          <w:szCs w:val="24"/>
        </w:rPr>
        <w:t xml:space="preserve"> has been </w:t>
      </w:r>
      <w:r w:rsidR="00D23CDD" w:rsidRPr="007F00D3">
        <w:rPr>
          <w:rStyle w:val="hps"/>
          <w:rFonts w:ascii="Book Antiqua" w:hAnsi="Book Antiqua" w:cs="Times New Roman"/>
          <w:sz w:val="24"/>
          <w:szCs w:val="24"/>
        </w:rPr>
        <w:t>shown</w:t>
      </w:r>
      <w:r w:rsidR="00EE16DE" w:rsidRPr="007F00D3">
        <w:rPr>
          <w:rStyle w:val="hps"/>
          <w:rFonts w:ascii="Book Antiqua" w:hAnsi="Book Antiqua" w:cs="Times New Roman"/>
          <w:sz w:val="24"/>
          <w:szCs w:val="24"/>
        </w:rPr>
        <w:t xml:space="preserve"> previously</w:t>
      </w:r>
      <w:r w:rsidR="00EE6600" w:rsidRPr="007F00D3">
        <w:rPr>
          <w:rStyle w:val="hps"/>
          <w:rFonts w:ascii="Book Antiqua" w:hAnsi="Book Antiqua" w:cs="Times New Roman"/>
          <w:sz w:val="24"/>
          <w:szCs w:val="24"/>
        </w:rPr>
        <w:fldChar w:fldCharType="begin">
          <w:fldData xml:space="preserve">PEVuZE5vdGU+PENpdGU+PEF1dGhvcj5NZW5nPC9BdXRob3I+PFllYXI+MjAwNDwvWWVhcj48UmVj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</w:fldData>
        </w:fldChar>
      </w:r>
      <w:r w:rsidR="00C957A5" w:rsidRPr="007F00D3">
        <w:rPr>
          <w:rStyle w:val="hps"/>
          <w:rFonts w:ascii="Book Antiqua" w:hAnsi="Book Antiqua" w:cs="Times New Roman"/>
          <w:sz w:val="24"/>
          <w:szCs w:val="24"/>
        </w:rPr>
        <w:instrText xml:space="preserve"> ADDIN EN.CITE </w:instrText>
      </w:r>
      <w:r w:rsidR="00C957A5" w:rsidRPr="007F00D3">
        <w:rPr>
          <w:rStyle w:val="hps"/>
          <w:rFonts w:ascii="Book Antiqua" w:hAnsi="Book Antiqua" w:cs="Times New Roman"/>
          <w:sz w:val="24"/>
          <w:szCs w:val="24"/>
        </w:rPr>
        <w:fldChar w:fldCharType="begin">
          <w:fldData xml:space="preserve">PEVuZE5vdGU+PENpdGU+PEF1dGhvcj5NZW5nPC9BdXRob3I+PFllYXI+MjAwNDwvWWVhcj48UmVj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</w:fldData>
        </w:fldChar>
      </w:r>
      <w:r w:rsidR="00C957A5" w:rsidRPr="007F00D3">
        <w:rPr>
          <w:rStyle w:val="hps"/>
          <w:rFonts w:ascii="Book Antiqua" w:hAnsi="Book Antiqua" w:cs="Times New Roman"/>
          <w:sz w:val="24"/>
          <w:szCs w:val="24"/>
        </w:rPr>
        <w:instrText xml:space="preserve"> ADDIN EN.CITE.DATA </w:instrText>
      </w:r>
      <w:r w:rsidR="00C957A5" w:rsidRPr="007F00D3">
        <w:rPr>
          <w:rStyle w:val="hps"/>
          <w:rFonts w:ascii="Book Antiqua" w:hAnsi="Book Antiqua" w:cs="Times New Roman"/>
          <w:sz w:val="24"/>
          <w:szCs w:val="24"/>
        </w:rPr>
      </w:r>
      <w:r w:rsidR="00C957A5" w:rsidRPr="007F00D3">
        <w:rPr>
          <w:rStyle w:val="hps"/>
          <w:rFonts w:ascii="Book Antiqua" w:hAnsi="Book Antiqua" w:cs="Times New Roman"/>
          <w:sz w:val="24"/>
          <w:szCs w:val="24"/>
        </w:rPr>
        <w:fldChar w:fldCharType="end"/>
      </w:r>
      <w:r w:rsidR="00EE6600" w:rsidRPr="007F00D3">
        <w:rPr>
          <w:rStyle w:val="hps"/>
          <w:rFonts w:ascii="Book Antiqua" w:hAnsi="Book Antiqua" w:cs="Times New Roman"/>
          <w:sz w:val="24"/>
          <w:szCs w:val="24"/>
        </w:rPr>
      </w:r>
      <w:r w:rsidR="00EE6600" w:rsidRPr="007F00D3">
        <w:rPr>
          <w:rStyle w:val="hps"/>
          <w:rFonts w:ascii="Book Antiqua" w:hAnsi="Book Antiqua" w:cs="Times New Roman"/>
          <w:sz w:val="24"/>
          <w:szCs w:val="24"/>
        </w:rPr>
        <w:fldChar w:fldCharType="separate"/>
      </w:r>
      <w:r w:rsidR="00C957A5" w:rsidRPr="007F00D3">
        <w:rPr>
          <w:rStyle w:val="hps"/>
          <w:rFonts w:ascii="Book Antiqua" w:hAnsi="Book Antiqua" w:cs="Times New Roman"/>
          <w:noProof/>
          <w:sz w:val="24"/>
          <w:szCs w:val="24"/>
          <w:vertAlign w:val="superscript"/>
        </w:rPr>
        <w:t>[19]</w:t>
      </w:r>
      <w:r w:rsidR="00EE6600" w:rsidRPr="007F00D3">
        <w:rPr>
          <w:rStyle w:val="hps"/>
          <w:rFonts w:ascii="Book Antiqua" w:hAnsi="Book Antiqua" w:cs="Times New Roman"/>
          <w:sz w:val="24"/>
          <w:szCs w:val="24"/>
        </w:rPr>
        <w:fldChar w:fldCharType="end"/>
      </w:r>
      <w:r w:rsidR="00EE16DE" w:rsidRPr="007F00D3">
        <w:rPr>
          <w:rStyle w:val="hps"/>
          <w:rFonts w:ascii="Book Antiqua" w:hAnsi="Book Antiqua" w:cs="Times New Roman"/>
          <w:sz w:val="24"/>
          <w:szCs w:val="24"/>
        </w:rPr>
        <w:t>,</w:t>
      </w:r>
      <w:r w:rsidR="004718CA" w:rsidRPr="007F00D3">
        <w:rPr>
          <w:rStyle w:val="hps"/>
          <w:rFonts w:ascii="Book Antiqua" w:hAnsi="Book Antiqua" w:cs="Times New Roman"/>
          <w:sz w:val="24"/>
          <w:szCs w:val="24"/>
        </w:rPr>
        <w:t xml:space="preserve"> and</w:t>
      </w:r>
      <w:r w:rsidR="00D23CDD" w:rsidRPr="007F00D3">
        <w:rPr>
          <w:rFonts w:ascii="Book Antiqua" w:hAnsi="Book Antiqua" w:cs="Times New Roman"/>
          <w:sz w:val="24"/>
          <w:szCs w:val="24"/>
        </w:rPr>
        <w:t xml:space="preserve"> there </w:t>
      </w:r>
      <w:r w:rsidR="004718CA" w:rsidRPr="007F00D3">
        <w:rPr>
          <w:rStyle w:val="hps"/>
          <w:rFonts w:ascii="Book Antiqua" w:hAnsi="Book Antiqua" w:cs="Times New Roman"/>
          <w:sz w:val="24"/>
          <w:szCs w:val="24"/>
        </w:rPr>
        <w:t>are several</w:t>
      </w:r>
      <w:r w:rsidR="004718CA" w:rsidRPr="007F00D3">
        <w:rPr>
          <w:rFonts w:ascii="Book Antiqua" w:hAnsi="Book Antiqua" w:cs="Times New Roman"/>
          <w:sz w:val="24"/>
          <w:szCs w:val="24"/>
        </w:rPr>
        <w:t xml:space="preserve"> reports </w:t>
      </w:r>
      <w:r w:rsidR="00EE16DE" w:rsidRPr="007F00D3">
        <w:rPr>
          <w:rStyle w:val="hps"/>
          <w:rFonts w:ascii="Book Antiqua" w:hAnsi="Book Antiqua" w:cs="Times New Roman"/>
          <w:sz w:val="24"/>
          <w:szCs w:val="24"/>
        </w:rPr>
        <w:t xml:space="preserve">on the </w:t>
      </w:r>
      <w:r w:rsidR="004718CA" w:rsidRPr="007F00D3">
        <w:rPr>
          <w:rStyle w:val="hps"/>
          <w:rFonts w:ascii="Book Antiqua" w:hAnsi="Book Antiqua" w:cs="Times New Roman"/>
          <w:sz w:val="24"/>
          <w:szCs w:val="24"/>
        </w:rPr>
        <w:t>relation</w:t>
      </w:r>
      <w:r w:rsidR="00D23CDD" w:rsidRPr="007F00D3">
        <w:rPr>
          <w:rStyle w:val="hps"/>
          <w:rFonts w:ascii="Book Antiqua" w:hAnsi="Book Antiqua" w:cs="Times New Roman"/>
          <w:sz w:val="24"/>
          <w:szCs w:val="24"/>
        </w:rPr>
        <w:t>ships</w:t>
      </w:r>
      <w:r w:rsidR="004718CA" w:rsidRPr="007F00D3">
        <w:rPr>
          <w:rStyle w:val="hps"/>
          <w:rFonts w:ascii="Book Antiqua" w:hAnsi="Book Antiqua" w:cs="Times New Roman"/>
          <w:sz w:val="24"/>
          <w:szCs w:val="24"/>
        </w:rPr>
        <w:t xml:space="preserve"> between</w:t>
      </w:r>
      <w:r w:rsidR="004718CA" w:rsidRPr="007F00D3">
        <w:rPr>
          <w:rFonts w:ascii="Book Antiqua" w:hAnsi="Book Antiqua" w:cs="Times New Roman"/>
          <w:sz w:val="24"/>
          <w:szCs w:val="24"/>
        </w:rPr>
        <w:t xml:space="preserve"> </w:t>
      </w:r>
      <w:r w:rsidR="004718CA" w:rsidRPr="007F00D3">
        <w:rPr>
          <w:rStyle w:val="hps"/>
          <w:rFonts w:ascii="Book Antiqua" w:hAnsi="Book Antiqua" w:cs="Times New Roman"/>
          <w:sz w:val="24"/>
          <w:szCs w:val="24"/>
        </w:rPr>
        <w:t>CDK6</w:t>
      </w:r>
      <w:r w:rsidR="004718CA" w:rsidRPr="007F00D3">
        <w:rPr>
          <w:rFonts w:ascii="Book Antiqua" w:hAnsi="Book Antiqua" w:cs="Times New Roman"/>
          <w:sz w:val="24"/>
          <w:szCs w:val="24"/>
        </w:rPr>
        <w:t xml:space="preserve"> </w:t>
      </w:r>
      <w:r w:rsidR="004718CA" w:rsidRPr="007F00D3">
        <w:rPr>
          <w:rStyle w:val="hps"/>
          <w:rFonts w:ascii="Book Antiqua" w:hAnsi="Book Antiqua" w:cs="Times New Roman"/>
          <w:sz w:val="24"/>
          <w:szCs w:val="24"/>
        </w:rPr>
        <w:t>and</w:t>
      </w:r>
      <w:r w:rsidR="004718CA" w:rsidRPr="007F00D3">
        <w:rPr>
          <w:rFonts w:ascii="Book Antiqua" w:hAnsi="Book Antiqua" w:cs="Times New Roman"/>
          <w:sz w:val="24"/>
          <w:szCs w:val="24"/>
        </w:rPr>
        <w:t xml:space="preserve"> </w:t>
      </w:r>
      <w:r w:rsidR="004718CA" w:rsidRPr="007F00D3">
        <w:rPr>
          <w:rStyle w:val="hps"/>
          <w:rFonts w:ascii="Book Antiqua" w:hAnsi="Book Antiqua" w:cs="Times New Roman"/>
          <w:sz w:val="24"/>
          <w:szCs w:val="24"/>
        </w:rPr>
        <w:t>miRNA in</w:t>
      </w:r>
      <w:r w:rsidR="004718CA" w:rsidRPr="007F00D3">
        <w:rPr>
          <w:rFonts w:ascii="Book Antiqua" w:hAnsi="Book Antiqua" w:cs="Times New Roman"/>
          <w:sz w:val="24"/>
          <w:szCs w:val="24"/>
        </w:rPr>
        <w:t xml:space="preserve"> </w:t>
      </w:r>
      <w:r w:rsidR="004718CA" w:rsidRPr="007F00D3">
        <w:rPr>
          <w:rStyle w:val="hps"/>
          <w:rFonts w:ascii="Book Antiqua" w:hAnsi="Book Antiqua" w:cs="Times New Roman"/>
          <w:sz w:val="24"/>
          <w:szCs w:val="24"/>
        </w:rPr>
        <w:t xml:space="preserve">some </w:t>
      </w:r>
      <w:r w:rsidR="00EE16DE" w:rsidRPr="007F00D3">
        <w:rPr>
          <w:rStyle w:val="hps"/>
          <w:rFonts w:ascii="Book Antiqua" w:hAnsi="Book Antiqua" w:cs="Times New Roman"/>
          <w:sz w:val="24"/>
          <w:szCs w:val="24"/>
        </w:rPr>
        <w:t xml:space="preserve">types </w:t>
      </w:r>
      <w:r w:rsidR="00D23CDD" w:rsidRPr="007F00D3">
        <w:rPr>
          <w:rStyle w:val="hps"/>
          <w:rFonts w:ascii="Book Antiqua" w:hAnsi="Book Antiqua" w:cs="Times New Roman"/>
          <w:sz w:val="24"/>
          <w:szCs w:val="24"/>
        </w:rPr>
        <w:t xml:space="preserve">of </w:t>
      </w:r>
      <w:r w:rsidR="004718CA" w:rsidRPr="007F00D3">
        <w:rPr>
          <w:rStyle w:val="hps"/>
          <w:rFonts w:ascii="Book Antiqua" w:hAnsi="Book Antiqua" w:cs="Times New Roman"/>
          <w:sz w:val="24"/>
          <w:szCs w:val="24"/>
        </w:rPr>
        <w:t>cancer</w:t>
      </w:r>
      <w:r w:rsidR="00030B18" w:rsidRPr="007F00D3">
        <w:rPr>
          <w:rStyle w:val="hps"/>
          <w:rFonts w:ascii="Book Antiqua" w:hAnsi="Book Antiqua" w:cs="Times New Roman"/>
          <w:sz w:val="24"/>
          <w:szCs w:val="24"/>
        </w:rPr>
        <w:t>s</w:t>
      </w:r>
      <w:r w:rsidR="0012638E" w:rsidRPr="007F00D3">
        <w:rPr>
          <w:rStyle w:val="hps"/>
          <w:rFonts w:ascii="Book Antiqua" w:hAnsi="Book Antiqua" w:cs="Times New Roman"/>
          <w:sz w:val="24"/>
          <w:szCs w:val="24"/>
        </w:rPr>
        <w:fldChar w:fldCharType="begin"/>
      </w:r>
      <w:r w:rsidR="00C957A5" w:rsidRPr="007F00D3">
        <w:rPr>
          <w:rStyle w:val="hps"/>
          <w:rFonts w:ascii="Book Antiqua" w:hAnsi="Book Antiqua" w:cs="Times New Roman"/>
          <w:sz w:val="24"/>
          <w:szCs w:val="24"/>
        </w:rPr>
        <w:instrText xml:space="preserve"> ADDIN EN.CITE &lt;EndNote&gt;&lt;Cite&gt;&lt;Author&gt;Wu&lt;/Author&gt;&lt;Year&gt;2010&lt;/Year&gt;&lt;RecNum&gt;51&lt;/RecNum&gt;&lt;DisplayText&gt;&lt;style face="superscript"&gt;[28]&lt;/style&gt;&lt;/DisplayText&gt;&lt;record&gt;&lt;rec-number&gt;51&lt;/rec-number&gt;&lt;foreign-keys&gt;&lt;key app="EN" db-id="rvtx9rxx0eawexetvs2xd9sox99tadadp0ft" timestamp="0"&gt;51&lt;/key&gt;&lt;/foreign-keys&gt;&lt;ref-type name="Journal Article"&gt;17&lt;/ref-type&gt;&lt;contributors&gt;&lt;authors&gt;&lt;author&gt;Wu, J.&lt;/author&gt;&lt;author&gt;Qian, J.&lt;/author&gt;&lt;author&gt;Li, C.&lt;/author&gt;&lt;author&gt;Kwok, L.&lt;/author&gt;&lt;author&gt;Cheng, F.&lt;/author&gt;&lt;author&gt;Liu, P.&lt;/author&gt;&lt;author&gt;Perdomo, C.&lt;/author&gt;&lt;author&gt;Kotton, D.&lt;/author&gt;&lt;author&gt;Vaziri, C.&lt;/author&gt;&lt;author&gt;Anderlind, C.&lt;/author&gt;&lt;author&gt;Spira, A.&lt;/author&gt;&lt;author&gt;Cardoso, W. V.&lt;/author&gt;&lt;author&gt;Lu, J.&lt;/author&gt;&lt;/authors&gt;&lt;/contributors&gt;&lt;auth-address&gt;Pulmonary Center, Department of Medicine, Boston University School of Medicine, Boston, MA, USA. jining@bu.edu&lt;/auth-address&gt;&lt;titles&gt;&lt;title&gt;miR-129 regulates cell proliferation by downregulating Cdk6 expression&lt;/title&gt;&lt;secondary-title&gt;Cell Cycle&lt;/secondary-title&gt;&lt;alt-title&gt;Cell cycle (Georgetown, Tex.)&lt;/alt-title&gt;&lt;/titles&gt;&lt;pages&gt;1809-18&lt;/pages&gt;&lt;volume&gt;9&lt;/volume&gt;&lt;number&gt;9&lt;/number&gt;&lt;edition&gt;2010/04/21&lt;/edition&gt;&lt;keywords&gt;&lt;keyword&gt;Animals&lt;/keyword&gt;&lt;keyword&gt;Cell Line, Tumor&lt;/keyword&gt;&lt;keyword&gt;Cell Proliferation&lt;/keyword&gt;&lt;keyword&gt;Cyclin-Dependent Kinase 6/genetics/*metabolism&lt;/keyword&gt;&lt;keyword&gt;Down-Regulation&lt;/keyword&gt;&lt;keyword&gt;G1 Phase&lt;/keyword&gt;&lt;keyword&gt;Gene Expression Regulation, Neoplastic&lt;/keyword&gt;&lt;keyword&gt;Humans&lt;/keyword&gt;&lt;keyword&gt;Mice&lt;/keyword&gt;&lt;keyword&gt;MicroRNAs/*metabolism&lt;/keyword&gt;&lt;keyword&gt;Mitogen-Activated Protein Kinase 1/metabolism&lt;/keyword&gt;&lt;keyword&gt;Mitogen-Activated Protein Kinase 3/metabolism&lt;/keyword&gt;&lt;keyword&gt;Protein Kinase C-epsilon/metabolism&lt;/keyword&gt;&lt;keyword&gt;S Phase&lt;/keyword&gt;&lt;/keywords&gt;&lt;dates&gt;&lt;year&gt;2010&lt;/year&gt;&lt;pub-dates&gt;&lt;date&gt;May&lt;/date&gt;&lt;/pub-dates&gt;&lt;/dates&gt;&lt;isbn&gt;1551-4005&lt;/isbn&gt;&lt;accession-num&gt;20404570&lt;/accession-num&gt;&lt;urls&gt;&lt;/urls&gt;&lt;remote-database-provider&gt;NLM&lt;/remote-database-provider&gt;&lt;language&gt;eng&lt;/language&gt;&lt;/record&gt;&lt;/Cite&gt;&lt;/EndNote&gt;</w:instrText>
      </w:r>
      <w:r w:rsidR="0012638E" w:rsidRPr="007F00D3">
        <w:rPr>
          <w:rStyle w:val="hps"/>
          <w:rFonts w:ascii="Book Antiqua" w:hAnsi="Book Antiqua" w:cs="Times New Roman"/>
          <w:sz w:val="24"/>
          <w:szCs w:val="24"/>
        </w:rPr>
        <w:fldChar w:fldCharType="separate"/>
      </w:r>
      <w:r w:rsidR="00C957A5" w:rsidRPr="007F00D3">
        <w:rPr>
          <w:rStyle w:val="hps"/>
          <w:rFonts w:ascii="Book Antiqua" w:hAnsi="Book Antiqua" w:cs="Times New Roman"/>
          <w:noProof/>
          <w:sz w:val="24"/>
          <w:szCs w:val="24"/>
          <w:vertAlign w:val="superscript"/>
        </w:rPr>
        <w:t>[28]</w:t>
      </w:r>
      <w:r w:rsidR="0012638E" w:rsidRPr="007F00D3">
        <w:rPr>
          <w:rStyle w:val="hps"/>
          <w:rFonts w:ascii="Book Antiqua" w:hAnsi="Book Antiqua" w:cs="Times New Roman"/>
          <w:sz w:val="24"/>
          <w:szCs w:val="24"/>
        </w:rPr>
        <w:fldChar w:fldCharType="end"/>
      </w:r>
      <w:r w:rsidR="004718CA" w:rsidRPr="007F00D3">
        <w:rPr>
          <w:rFonts w:ascii="Book Antiqua" w:hAnsi="Book Antiqua" w:cs="Times New Roman"/>
          <w:sz w:val="24"/>
          <w:szCs w:val="24"/>
        </w:rPr>
        <w:t>.</w:t>
      </w:r>
      <w:r w:rsidR="00340967" w:rsidRPr="007F00D3">
        <w:rPr>
          <w:rFonts w:ascii="Book Antiqua" w:eastAsia="MS Mincho" w:hAnsi="Book Antiqua" w:cs="Times New Roman"/>
          <w:kern w:val="0"/>
          <w:sz w:val="24"/>
          <w:szCs w:val="24"/>
        </w:rPr>
        <w:t xml:space="preserve"> </w:t>
      </w:r>
      <w:r w:rsidR="0037093B" w:rsidRPr="007F00D3">
        <w:rPr>
          <w:rFonts w:ascii="Book Antiqua" w:hAnsi="Book Antiqua" w:cs="Times New Roman"/>
          <w:sz w:val="24"/>
          <w:szCs w:val="24"/>
        </w:rPr>
        <w:t>Moreover</w:t>
      </w:r>
      <w:r w:rsidR="004718CA" w:rsidRPr="007F00D3">
        <w:rPr>
          <w:rFonts w:ascii="Book Antiqua" w:hAnsi="Book Antiqua" w:cs="Times New Roman"/>
          <w:sz w:val="24"/>
          <w:szCs w:val="24"/>
        </w:rPr>
        <w:t>,</w:t>
      </w:r>
      <w:r w:rsidR="0037093B" w:rsidRPr="007F00D3">
        <w:rPr>
          <w:rFonts w:ascii="Book Antiqua" w:hAnsi="Book Antiqua" w:cs="Times New Roman"/>
          <w:sz w:val="24"/>
          <w:szCs w:val="24"/>
        </w:rPr>
        <w:t xml:space="preserve"> </w:t>
      </w:r>
      <w:r w:rsidR="004718CA" w:rsidRPr="007F00D3">
        <w:rPr>
          <w:rFonts w:ascii="Book Antiqua" w:hAnsi="Book Antiqua" w:cs="Times New Roman"/>
          <w:sz w:val="24"/>
          <w:szCs w:val="24"/>
        </w:rPr>
        <w:t xml:space="preserve">it was reported that </w:t>
      </w:r>
      <w:r w:rsidR="00453B05" w:rsidRPr="007F00D3">
        <w:rPr>
          <w:rFonts w:ascii="Book Antiqua" w:hAnsi="Book Antiqua" w:cs="Times New Roman"/>
          <w:kern w:val="0"/>
          <w:sz w:val="24"/>
          <w:szCs w:val="24"/>
        </w:rPr>
        <w:t>mi</w:t>
      </w:r>
      <w:r w:rsidR="004718CA" w:rsidRPr="007F00D3">
        <w:rPr>
          <w:rFonts w:ascii="Book Antiqua" w:hAnsi="Book Antiqua" w:cs="Times New Roman"/>
          <w:kern w:val="0"/>
          <w:sz w:val="24"/>
          <w:szCs w:val="24"/>
        </w:rPr>
        <w:t>R</w:t>
      </w:r>
      <w:r w:rsidR="00453B05" w:rsidRPr="007F00D3">
        <w:rPr>
          <w:rFonts w:ascii="Book Antiqua" w:hAnsi="Book Antiqua" w:cs="Times New Roman"/>
          <w:kern w:val="0"/>
          <w:sz w:val="24"/>
          <w:szCs w:val="24"/>
        </w:rPr>
        <w:t>-320c inhibited</w:t>
      </w:r>
      <w:r w:rsidR="004718CA" w:rsidRPr="007F00D3">
        <w:rPr>
          <w:rFonts w:ascii="Book Antiqua" w:hAnsi="Book Antiqua" w:cs="Times New Roman"/>
          <w:kern w:val="0"/>
          <w:sz w:val="24"/>
          <w:szCs w:val="24"/>
        </w:rPr>
        <w:t xml:space="preserve"> </w:t>
      </w:r>
      <w:r w:rsidR="00EE16DE" w:rsidRPr="007F00D3">
        <w:rPr>
          <w:rFonts w:ascii="Book Antiqua" w:hAnsi="Book Antiqua" w:cs="Times New Roman"/>
          <w:kern w:val="0"/>
          <w:sz w:val="24"/>
          <w:szCs w:val="24"/>
        </w:rPr>
        <w:t xml:space="preserve">tumor-like </w:t>
      </w:r>
      <w:r w:rsidR="004718CA" w:rsidRPr="007F00D3">
        <w:rPr>
          <w:rFonts w:ascii="Book Antiqua" w:hAnsi="Book Antiqua" w:cs="Times New Roman"/>
          <w:kern w:val="0"/>
          <w:sz w:val="24"/>
          <w:szCs w:val="24"/>
        </w:rPr>
        <w:t>behaviors of bladder cancer by targeting C</w:t>
      </w:r>
      <w:r w:rsidR="00A16E8D" w:rsidRPr="007F00D3">
        <w:rPr>
          <w:rFonts w:ascii="Book Antiqua" w:hAnsi="Book Antiqua" w:cs="Times New Roman"/>
          <w:kern w:val="0"/>
          <w:sz w:val="24"/>
          <w:szCs w:val="24"/>
        </w:rPr>
        <w:t>DK</w:t>
      </w:r>
      <w:r w:rsidR="004718CA" w:rsidRPr="007F00D3">
        <w:rPr>
          <w:rFonts w:ascii="Book Antiqua" w:hAnsi="Book Antiqua" w:cs="Times New Roman"/>
          <w:kern w:val="0"/>
          <w:sz w:val="24"/>
          <w:szCs w:val="24"/>
        </w:rPr>
        <w:t>6</w:t>
      </w:r>
      <w:r w:rsidR="0056069C" w:rsidRPr="007F00D3">
        <w:rPr>
          <w:rFonts w:ascii="Book Antiqua" w:hAnsi="Book Antiqua" w:cs="Times New Roman"/>
          <w:kern w:val="0"/>
          <w:sz w:val="24"/>
          <w:szCs w:val="24"/>
        </w:rPr>
        <w:fldChar w:fldCharType="begin"/>
      </w:r>
      <w:r w:rsidR="00C957A5" w:rsidRPr="007F00D3">
        <w:rPr>
          <w:rFonts w:ascii="Book Antiqua" w:hAnsi="Book Antiqua" w:cs="Times New Roman"/>
          <w:kern w:val="0"/>
          <w:sz w:val="24"/>
          <w:szCs w:val="24"/>
        </w:rPr>
        <w:instrText xml:space="preserve"> ADDIN EN.CITE &lt;EndNote&gt;&lt;Cite&gt;&lt;Author&gt;Wang&lt;/Author&gt;&lt;Year&gt;2014&lt;/Year&gt;&lt;RecNum&gt;52&lt;/RecNum&gt;&lt;DisplayText&gt;&lt;style face="superscript"&gt;[29]&lt;/style&gt;&lt;/DisplayText&gt;&lt;record&gt;&lt;rec-number&gt;52&lt;/rec-number&gt;&lt;foreign-keys&gt;&lt;key app="EN" db-id="rvtx9rxx0eawexetvs2xd9sox99tadadp0ft" timestamp="0"&gt;52&lt;/key&gt;&lt;/foreign-keys&gt;&lt;ref-type name="Journal Article"&gt;17&lt;/ref-type&gt;&lt;contributors&gt;&lt;authors&gt;&lt;author&gt;Wang, X.&lt;/author&gt;&lt;author&gt;Wu, J.&lt;/author&gt;&lt;author&gt;Lin, Y.&lt;/author&gt;&lt;author&gt;Zhu, Y.&lt;/author&gt;&lt;author&gt;Xu, X.&lt;/author&gt;&lt;author&gt;Xu, X.&lt;/author&gt;&lt;author&gt;Liang, Z.&lt;/author&gt;&lt;author&gt;Li, S.&lt;/author&gt;&lt;author&gt;Hu, Z.&lt;/author&gt;&lt;author&gt;Zheng, X.&lt;/author&gt;&lt;author&gt;Xie, L.&lt;/author&gt;&lt;/authors&gt;&lt;/contributors&gt;&lt;titles&gt;&lt;title&gt;MicroRNA-320c inhibits tumorous behaviors of bladder cancer by targeting Cyclin-dependent kinase 6&lt;/title&gt;&lt;secondary-title&gt;J Exp Clin Cancer Res&lt;/secondary-title&gt;&lt;alt-title&gt;Journal of experimental &amp;amp; clinical cancer research : CR&lt;/alt-title&gt;&lt;/titles&gt;&lt;pages&gt;69&lt;/pages&gt;&lt;volume&gt;33&lt;/volume&gt;&lt;number&gt;1&lt;/number&gt;&lt;edition&gt;2014/09/03&lt;/edition&gt;&lt;dates&gt;&lt;year&gt;2014&lt;/year&gt;&lt;pub-dates&gt;&lt;date&gt;Sep 2&lt;/date&gt;&lt;/pub-dates&gt;&lt;/dates&gt;&lt;isbn&gt;0392-9078&lt;/isbn&gt;&lt;accession-num&gt;25178497&lt;/accession-num&gt;&lt;urls&gt;&lt;/urls&gt;&lt;electronic-resource-num&gt;10.1186/s13046-014-0069-6&lt;/electronic-resource-num&gt;&lt;remote-database-provider&gt;NLM&lt;/remote-database-provider&gt;&lt;language&gt;Eng&lt;/language&gt;&lt;/record&gt;&lt;/Cite&gt;&lt;/EndNote&gt;</w:instrText>
      </w:r>
      <w:r w:rsidR="0056069C" w:rsidRPr="007F00D3">
        <w:rPr>
          <w:rFonts w:ascii="Book Antiqua" w:hAnsi="Book Antiqua" w:cs="Times New Roman"/>
          <w:kern w:val="0"/>
          <w:sz w:val="24"/>
          <w:szCs w:val="24"/>
        </w:rPr>
        <w:fldChar w:fldCharType="separate"/>
      </w:r>
      <w:r w:rsidR="00C957A5" w:rsidRPr="007F00D3">
        <w:rPr>
          <w:rFonts w:ascii="Book Antiqua" w:hAnsi="Book Antiqua" w:cs="Times New Roman"/>
          <w:noProof/>
          <w:kern w:val="0"/>
          <w:sz w:val="24"/>
          <w:szCs w:val="24"/>
          <w:vertAlign w:val="superscript"/>
        </w:rPr>
        <w:t>[29]</w:t>
      </w:r>
      <w:r w:rsidR="0056069C" w:rsidRPr="007F00D3">
        <w:rPr>
          <w:rFonts w:ascii="Book Antiqua" w:hAnsi="Book Antiqua" w:cs="Times New Roman"/>
          <w:kern w:val="0"/>
          <w:sz w:val="24"/>
          <w:szCs w:val="24"/>
        </w:rPr>
        <w:fldChar w:fldCharType="end"/>
      </w:r>
      <w:r w:rsidR="004718CA" w:rsidRPr="007F00D3">
        <w:rPr>
          <w:rFonts w:ascii="Book Antiqua" w:hAnsi="Book Antiqua" w:cs="Times New Roman"/>
          <w:kern w:val="0"/>
          <w:sz w:val="24"/>
          <w:szCs w:val="24"/>
        </w:rPr>
        <w:t>.</w:t>
      </w:r>
      <w:r w:rsidR="00340967" w:rsidRPr="007F00D3">
        <w:rPr>
          <w:rFonts w:ascii="Book Antiqua" w:hAnsi="Book Antiqua" w:cs="Times New Roman"/>
          <w:color w:val="FF0000"/>
          <w:kern w:val="0"/>
          <w:sz w:val="24"/>
          <w:szCs w:val="24"/>
        </w:rPr>
        <w:t xml:space="preserve"> </w:t>
      </w:r>
      <w:r w:rsidR="004718CA" w:rsidRPr="007F00D3">
        <w:rPr>
          <w:rFonts w:ascii="Book Antiqua" w:hAnsi="Book Antiqua" w:cs="Times New Roman"/>
          <w:kern w:val="0"/>
          <w:sz w:val="24"/>
          <w:szCs w:val="24"/>
        </w:rPr>
        <w:t xml:space="preserve">However, no studies </w:t>
      </w:r>
      <w:r w:rsidR="00EE16DE" w:rsidRPr="007F00D3">
        <w:rPr>
          <w:rFonts w:ascii="Book Antiqua" w:hAnsi="Book Antiqua" w:cs="Times New Roman"/>
          <w:kern w:val="0"/>
          <w:sz w:val="24"/>
          <w:szCs w:val="24"/>
        </w:rPr>
        <w:t xml:space="preserve">have </w:t>
      </w:r>
      <w:r w:rsidR="004718CA" w:rsidRPr="007F00D3">
        <w:rPr>
          <w:rFonts w:ascii="Book Antiqua" w:hAnsi="Book Antiqua" w:cs="Times New Roman"/>
          <w:kern w:val="0"/>
          <w:sz w:val="24"/>
          <w:szCs w:val="24"/>
        </w:rPr>
        <w:t xml:space="preserve">examined the relationship between </w:t>
      </w:r>
      <w:r w:rsidR="00EE16DE" w:rsidRPr="007F00D3">
        <w:rPr>
          <w:rFonts w:ascii="Book Antiqua" w:hAnsi="Book Antiqua" w:cs="Times New Roman"/>
          <w:kern w:val="0"/>
          <w:sz w:val="24"/>
          <w:szCs w:val="24"/>
        </w:rPr>
        <w:t xml:space="preserve">the </w:t>
      </w:r>
      <w:r w:rsidR="004718CA" w:rsidRPr="007F00D3">
        <w:rPr>
          <w:rFonts w:ascii="Book Antiqua" w:hAnsi="Book Antiqua" w:cs="Times New Roman"/>
          <w:kern w:val="0"/>
          <w:sz w:val="24"/>
          <w:szCs w:val="24"/>
        </w:rPr>
        <w:t xml:space="preserve">expression </w:t>
      </w:r>
      <w:r w:rsidR="00EE16DE" w:rsidRPr="007F00D3">
        <w:rPr>
          <w:rFonts w:ascii="Book Antiqua" w:hAnsi="Book Antiqua" w:cs="Times New Roman"/>
          <w:kern w:val="0"/>
          <w:sz w:val="24"/>
          <w:szCs w:val="24"/>
        </w:rPr>
        <w:t xml:space="preserve">of the miR-320 family </w:t>
      </w:r>
      <w:r w:rsidR="004718CA" w:rsidRPr="007F00D3">
        <w:rPr>
          <w:rFonts w:ascii="Book Antiqua" w:hAnsi="Book Antiqua" w:cs="Times New Roman"/>
          <w:kern w:val="0"/>
          <w:sz w:val="24"/>
          <w:szCs w:val="24"/>
        </w:rPr>
        <w:t xml:space="preserve">and CDK6 expression </w:t>
      </w:r>
      <w:r w:rsidR="00DE4DA6" w:rsidRPr="007F00D3">
        <w:rPr>
          <w:rFonts w:ascii="Book Antiqua" w:hAnsi="Book Antiqua" w:cs="Times New Roman"/>
          <w:kern w:val="0"/>
          <w:sz w:val="24"/>
          <w:szCs w:val="24"/>
        </w:rPr>
        <w:t>in CRC.</w:t>
      </w:r>
    </w:p>
    <w:p w14:paraId="766358B2" w14:textId="4EAA20CD" w:rsidR="00E461EC" w:rsidRPr="007F00D3" w:rsidRDefault="00460557" w:rsidP="00DE4DA6">
      <w:pPr>
        <w:autoSpaceDE w:val="0"/>
        <w:autoSpaceDN w:val="0"/>
        <w:adjustRightInd w:val="0"/>
        <w:snapToGrid w:val="0"/>
        <w:spacing w:line="360" w:lineRule="auto"/>
        <w:ind w:firstLineChars="100" w:firstLine="240"/>
        <w:rPr>
          <w:rFonts w:ascii="Book Antiqua" w:eastAsia="MS Mincho" w:hAnsi="Book Antiqua" w:cs="Times New Roman"/>
          <w:kern w:val="0"/>
          <w:sz w:val="24"/>
          <w:szCs w:val="24"/>
        </w:rPr>
      </w:pPr>
      <w:r w:rsidRPr="007F00D3">
        <w:rPr>
          <w:rStyle w:val="hps"/>
          <w:rFonts w:ascii="Book Antiqua" w:hAnsi="Book Antiqua" w:cs="Times New Roman"/>
          <w:sz w:val="24"/>
          <w:szCs w:val="24"/>
        </w:rPr>
        <w:t>We</w:t>
      </w:r>
      <w:r w:rsidR="008275AB" w:rsidRPr="007F00D3">
        <w:rPr>
          <w:rStyle w:val="hps"/>
          <w:rFonts w:ascii="Book Antiqua" w:hAnsi="Book Antiqua" w:cs="Times New Roman"/>
          <w:sz w:val="24"/>
          <w:szCs w:val="24"/>
        </w:rPr>
        <w:t xml:space="preserve"> confirm</w:t>
      </w:r>
      <w:r w:rsidRPr="007F00D3">
        <w:rPr>
          <w:rStyle w:val="hps"/>
          <w:rFonts w:ascii="Book Antiqua" w:hAnsi="Book Antiqua" w:cs="Times New Roman"/>
          <w:sz w:val="24"/>
          <w:szCs w:val="24"/>
        </w:rPr>
        <w:t xml:space="preserve">ed </w:t>
      </w:r>
      <w:r w:rsidR="00F961CC" w:rsidRPr="007F00D3">
        <w:rPr>
          <w:rStyle w:val="hps"/>
          <w:rFonts w:ascii="Book Antiqua" w:hAnsi="Book Antiqua" w:cs="Times New Roman"/>
          <w:sz w:val="24"/>
          <w:szCs w:val="24"/>
        </w:rPr>
        <w:t>the</w:t>
      </w:r>
      <w:r w:rsidR="00F961CC" w:rsidRPr="007F00D3">
        <w:rPr>
          <w:rFonts w:ascii="Book Antiqua" w:hAnsi="Book Antiqua" w:cs="Times New Roman"/>
          <w:sz w:val="24"/>
          <w:szCs w:val="24"/>
        </w:rPr>
        <w:t xml:space="preserve"> </w:t>
      </w:r>
      <w:r w:rsidR="00F961CC" w:rsidRPr="007F00D3">
        <w:rPr>
          <w:rStyle w:val="hps"/>
          <w:rFonts w:ascii="Book Antiqua" w:hAnsi="Book Antiqua" w:cs="Times New Roman"/>
          <w:sz w:val="24"/>
          <w:szCs w:val="24"/>
        </w:rPr>
        <w:t>decrease</w:t>
      </w:r>
      <w:r w:rsidR="00EE16DE" w:rsidRPr="007F00D3">
        <w:rPr>
          <w:rStyle w:val="hps"/>
          <w:rFonts w:ascii="Book Antiqua" w:hAnsi="Book Antiqua" w:cs="Times New Roman"/>
          <w:sz w:val="24"/>
          <w:szCs w:val="24"/>
        </w:rPr>
        <w:t>d</w:t>
      </w:r>
      <w:r w:rsidR="00F961CC" w:rsidRPr="007F00D3">
        <w:rPr>
          <w:rStyle w:val="hps"/>
          <w:rFonts w:ascii="Book Antiqua" w:hAnsi="Book Antiqua" w:cs="Times New Roman"/>
          <w:sz w:val="24"/>
          <w:szCs w:val="24"/>
        </w:rPr>
        <w:t xml:space="preserve"> expression</w:t>
      </w:r>
      <w:r w:rsidR="00F961CC" w:rsidRPr="007F00D3">
        <w:rPr>
          <w:rFonts w:ascii="Book Antiqua" w:hAnsi="Book Antiqua" w:cs="Times New Roman"/>
          <w:sz w:val="24"/>
          <w:szCs w:val="24"/>
        </w:rPr>
        <w:t xml:space="preserve"> </w:t>
      </w:r>
      <w:r w:rsidR="00F961CC" w:rsidRPr="007F00D3">
        <w:rPr>
          <w:rStyle w:val="hps"/>
          <w:rFonts w:ascii="Book Antiqua" w:hAnsi="Book Antiqua" w:cs="Times New Roman"/>
          <w:sz w:val="24"/>
          <w:szCs w:val="24"/>
        </w:rPr>
        <w:t>of mRNA</w:t>
      </w:r>
      <w:r w:rsidR="00F961CC" w:rsidRPr="007F00D3">
        <w:rPr>
          <w:rFonts w:ascii="Book Antiqua" w:hAnsi="Book Antiqua" w:cs="Times New Roman"/>
          <w:sz w:val="24"/>
          <w:szCs w:val="24"/>
        </w:rPr>
        <w:t xml:space="preserve"> </w:t>
      </w:r>
      <w:r w:rsidR="00F961CC" w:rsidRPr="007F00D3">
        <w:rPr>
          <w:rStyle w:val="hps"/>
          <w:rFonts w:ascii="Book Antiqua" w:hAnsi="Book Antiqua" w:cs="Times New Roman"/>
          <w:sz w:val="24"/>
          <w:szCs w:val="24"/>
        </w:rPr>
        <w:t xml:space="preserve">and </w:t>
      </w:r>
      <w:r w:rsidR="005A1C77" w:rsidRPr="007F00D3">
        <w:rPr>
          <w:rStyle w:val="hps"/>
          <w:rFonts w:ascii="Book Antiqua" w:hAnsi="Book Antiqua" w:cs="Times New Roman"/>
          <w:sz w:val="24"/>
          <w:szCs w:val="24"/>
        </w:rPr>
        <w:t>CDK6</w:t>
      </w:r>
      <w:r w:rsidR="00F961CC" w:rsidRPr="007F00D3">
        <w:rPr>
          <w:rFonts w:ascii="Book Antiqua" w:hAnsi="Book Antiqua" w:cs="Times New Roman"/>
          <w:sz w:val="24"/>
          <w:szCs w:val="24"/>
        </w:rPr>
        <w:t xml:space="preserve"> </w:t>
      </w:r>
      <w:r w:rsidR="00F961CC" w:rsidRPr="007F00D3">
        <w:rPr>
          <w:rStyle w:val="hps"/>
          <w:rFonts w:ascii="Book Antiqua" w:hAnsi="Book Antiqua" w:cs="Times New Roman"/>
          <w:sz w:val="24"/>
          <w:szCs w:val="24"/>
        </w:rPr>
        <w:t>in</w:t>
      </w:r>
      <w:r w:rsidR="008275AB" w:rsidRPr="007F00D3">
        <w:rPr>
          <w:rStyle w:val="hps"/>
          <w:rFonts w:ascii="Book Antiqua" w:hAnsi="Book Antiqua" w:cs="Times New Roman"/>
          <w:sz w:val="24"/>
          <w:szCs w:val="24"/>
        </w:rPr>
        <w:t xml:space="preserve"> </w:t>
      </w:r>
      <w:r w:rsidR="00EE16DE" w:rsidRPr="007F00D3">
        <w:rPr>
          <w:rStyle w:val="hps"/>
          <w:rFonts w:ascii="Book Antiqua" w:hAnsi="Book Antiqua" w:cs="Times New Roman"/>
          <w:sz w:val="24"/>
          <w:szCs w:val="24"/>
        </w:rPr>
        <w:t>CRC</w:t>
      </w:r>
      <w:r w:rsidR="00F961CC" w:rsidRPr="007F00D3">
        <w:rPr>
          <w:rStyle w:val="hps"/>
          <w:rFonts w:ascii="Book Antiqua" w:hAnsi="Book Antiqua" w:cs="Times New Roman"/>
          <w:sz w:val="24"/>
          <w:szCs w:val="24"/>
        </w:rPr>
        <w:t xml:space="preserve"> </w:t>
      </w:r>
      <w:r w:rsidR="008275AB" w:rsidRPr="007F00D3">
        <w:rPr>
          <w:rStyle w:val="hps"/>
          <w:rFonts w:ascii="Book Antiqua" w:hAnsi="Book Antiqua" w:cs="Times New Roman"/>
          <w:sz w:val="24"/>
          <w:szCs w:val="24"/>
        </w:rPr>
        <w:t>cell</w:t>
      </w:r>
      <w:r w:rsidR="005A1C77" w:rsidRPr="007F00D3">
        <w:rPr>
          <w:rStyle w:val="hps"/>
          <w:rFonts w:ascii="Book Antiqua" w:hAnsi="Book Antiqua" w:cs="Times New Roman"/>
          <w:sz w:val="24"/>
          <w:szCs w:val="24"/>
        </w:rPr>
        <w:t xml:space="preserve"> </w:t>
      </w:r>
      <w:r w:rsidR="007403BE" w:rsidRPr="007F00D3">
        <w:rPr>
          <w:rStyle w:val="hps"/>
          <w:rFonts w:ascii="Book Antiqua" w:hAnsi="Book Antiqua" w:cs="Times New Roman"/>
          <w:sz w:val="24"/>
          <w:szCs w:val="24"/>
        </w:rPr>
        <w:t xml:space="preserve">lines </w:t>
      </w:r>
      <w:r w:rsidR="005A1C77" w:rsidRPr="007F00D3">
        <w:rPr>
          <w:rStyle w:val="hps"/>
          <w:rFonts w:ascii="Book Antiqua" w:hAnsi="Book Antiqua" w:cs="Times New Roman"/>
          <w:sz w:val="24"/>
          <w:szCs w:val="24"/>
        </w:rPr>
        <w:t xml:space="preserve">transfected </w:t>
      </w:r>
      <w:r w:rsidR="00BF3B39" w:rsidRPr="007F00D3">
        <w:rPr>
          <w:rStyle w:val="hps"/>
          <w:rFonts w:ascii="Book Antiqua" w:hAnsi="Book Antiqua" w:cs="Times New Roman"/>
          <w:sz w:val="24"/>
          <w:szCs w:val="24"/>
        </w:rPr>
        <w:t>wi</w:t>
      </w:r>
      <w:r w:rsidR="007403BE" w:rsidRPr="007F00D3">
        <w:rPr>
          <w:rStyle w:val="hps"/>
          <w:rFonts w:ascii="Book Antiqua" w:hAnsi="Book Antiqua" w:cs="Times New Roman"/>
          <w:sz w:val="24"/>
          <w:szCs w:val="24"/>
        </w:rPr>
        <w:t>t</w:t>
      </w:r>
      <w:r w:rsidR="00BF3B39" w:rsidRPr="007F00D3">
        <w:rPr>
          <w:rStyle w:val="hps"/>
          <w:rFonts w:ascii="Book Antiqua" w:hAnsi="Book Antiqua" w:cs="Times New Roman"/>
          <w:sz w:val="24"/>
          <w:szCs w:val="24"/>
        </w:rPr>
        <w:t>h</w:t>
      </w:r>
      <w:r w:rsidR="00EE16DE" w:rsidRPr="007F00D3">
        <w:rPr>
          <w:rStyle w:val="hps"/>
          <w:rFonts w:ascii="Book Antiqua" w:hAnsi="Book Antiqua" w:cs="Times New Roman"/>
          <w:sz w:val="24"/>
          <w:szCs w:val="24"/>
        </w:rPr>
        <w:t xml:space="preserve"> the</w:t>
      </w:r>
      <w:r w:rsidR="00BF3B39" w:rsidRPr="007F00D3">
        <w:rPr>
          <w:rStyle w:val="hps"/>
          <w:rFonts w:ascii="Book Antiqua" w:hAnsi="Book Antiqua" w:cs="Times New Roman"/>
          <w:sz w:val="24"/>
          <w:szCs w:val="24"/>
        </w:rPr>
        <w:t xml:space="preserve"> </w:t>
      </w:r>
      <w:r w:rsidR="005A1C77" w:rsidRPr="007F00D3">
        <w:rPr>
          <w:rStyle w:val="hps"/>
          <w:rFonts w:ascii="Book Antiqua" w:hAnsi="Book Antiqua" w:cs="Times New Roman"/>
          <w:sz w:val="24"/>
          <w:szCs w:val="24"/>
        </w:rPr>
        <w:t>miR-320 family</w:t>
      </w:r>
      <w:r w:rsidR="00F961CC" w:rsidRPr="007F00D3">
        <w:rPr>
          <w:rStyle w:val="hps"/>
          <w:rFonts w:ascii="Book Antiqua" w:hAnsi="Book Antiqua" w:cs="Times New Roman"/>
          <w:sz w:val="24"/>
          <w:szCs w:val="24"/>
        </w:rPr>
        <w:t>.</w:t>
      </w:r>
      <w:r w:rsidR="0092424F" w:rsidRPr="007F00D3">
        <w:rPr>
          <w:rFonts w:ascii="Book Antiqua" w:hAnsi="Book Antiqua" w:cs="Times New Roman"/>
          <w:kern w:val="0"/>
          <w:sz w:val="24"/>
          <w:szCs w:val="24"/>
        </w:rPr>
        <w:t xml:space="preserve"> </w:t>
      </w:r>
      <w:r w:rsidR="00EE16DE" w:rsidRPr="007F00D3">
        <w:rPr>
          <w:rStyle w:val="hps"/>
          <w:rFonts w:ascii="Book Antiqua" w:hAnsi="Book Antiqua" w:cs="Times New Roman"/>
          <w:sz w:val="24"/>
          <w:szCs w:val="24"/>
        </w:rPr>
        <w:t>In addition</w:t>
      </w:r>
      <w:r w:rsidR="00A16E8D" w:rsidRPr="007F00D3">
        <w:rPr>
          <w:rStyle w:val="hps"/>
          <w:rFonts w:ascii="Book Antiqua" w:hAnsi="Book Antiqua" w:cs="Times New Roman"/>
          <w:sz w:val="24"/>
          <w:szCs w:val="24"/>
        </w:rPr>
        <w:t>,</w:t>
      </w:r>
      <w:r w:rsidR="00BF3B39" w:rsidRPr="007F00D3">
        <w:rPr>
          <w:rStyle w:val="hps"/>
          <w:rFonts w:ascii="Book Antiqua" w:hAnsi="Book Antiqua" w:cs="Times New Roman"/>
          <w:sz w:val="24"/>
          <w:szCs w:val="24"/>
        </w:rPr>
        <w:t xml:space="preserve"> </w:t>
      </w:r>
      <w:r w:rsidR="00F961CC" w:rsidRPr="007F00D3">
        <w:rPr>
          <w:rStyle w:val="hps"/>
          <w:rFonts w:ascii="Book Antiqua" w:hAnsi="Book Antiqua" w:cs="Times New Roman"/>
          <w:sz w:val="24"/>
          <w:szCs w:val="24"/>
        </w:rPr>
        <w:t>we</w:t>
      </w:r>
      <w:r w:rsidR="00A16E8D" w:rsidRPr="007F00D3">
        <w:rPr>
          <w:rStyle w:val="hps"/>
          <w:rFonts w:ascii="Book Antiqua" w:hAnsi="Book Antiqua" w:cs="Times New Roman"/>
          <w:sz w:val="24"/>
          <w:szCs w:val="24"/>
        </w:rPr>
        <w:t xml:space="preserve"> </w:t>
      </w:r>
      <w:r w:rsidR="00F961CC" w:rsidRPr="007F00D3">
        <w:rPr>
          <w:rStyle w:val="hps"/>
          <w:rFonts w:ascii="Book Antiqua" w:hAnsi="Book Antiqua" w:cs="Times New Roman"/>
          <w:sz w:val="24"/>
          <w:szCs w:val="24"/>
        </w:rPr>
        <w:t>confirm</w:t>
      </w:r>
      <w:r w:rsidR="00EE16DE" w:rsidRPr="007F00D3">
        <w:rPr>
          <w:rStyle w:val="hps"/>
          <w:rFonts w:ascii="Book Antiqua" w:hAnsi="Book Antiqua" w:cs="Times New Roman"/>
          <w:sz w:val="24"/>
          <w:szCs w:val="24"/>
        </w:rPr>
        <w:t>ed</w:t>
      </w:r>
      <w:r w:rsidR="00F961CC" w:rsidRPr="007F00D3">
        <w:rPr>
          <w:rFonts w:ascii="Book Antiqua" w:hAnsi="Book Antiqua" w:cs="Times New Roman"/>
          <w:sz w:val="24"/>
          <w:szCs w:val="24"/>
        </w:rPr>
        <w:t xml:space="preserve"> </w:t>
      </w:r>
      <w:r w:rsidR="00BF3B39" w:rsidRPr="007F00D3">
        <w:rPr>
          <w:rFonts w:ascii="Book Antiqua" w:hAnsi="Book Antiqua" w:cs="Times New Roman"/>
          <w:sz w:val="24"/>
          <w:szCs w:val="24"/>
        </w:rPr>
        <w:t xml:space="preserve">that </w:t>
      </w:r>
      <w:r w:rsidR="00F961CC" w:rsidRPr="007F00D3">
        <w:rPr>
          <w:rStyle w:val="hps"/>
          <w:rFonts w:ascii="Book Antiqua" w:hAnsi="Book Antiqua" w:cs="Times New Roman"/>
          <w:sz w:val="24"/>
          <w:szCs w:val="24"/>
        </w:rPr>
        <w:t>CDK6</w:t>
      </w:r>
      <w:r w:rsidR="00312120" w:rsidRPr="007F00D3">
        <w:rPr>
          <w:rStyle w:val="hps"/>
          <w:rFonts w:ascii="Book Antiqua" w:hAnsi="Book Antiqua" w:cs="Times New Roman"/>
          <w:sz w:val="24"/>
          <w:szCs w:val="24"/>
        </w:rPr>
        <w:t xml:space="preserve"> expression</w:t>
      </w:r>
      <w:r w:rsidR="00BF3B39" w:rsidRPr="007F00D3">
        <w:rPr>
          <w:rStyle w:val="hps"/>
          <w:rFonts w:ascii="Book Antiqua" w:hAnsi="Book Antiqua" w:cs="Times New Roman"/>
          <w:sz w:val="24"/>
          <w:szCs w:val="24"/>
        </w:rPr>
        <w:t xml:space="preserve"> </w:t>
      </w:r>
      <w:r w:rsidR="00EE16DE" w:rsidRPr="007F00D3">
        <w:rPr>
          <w:rStyle w:val="hps"/>
          <w:rFonts w:ascii="Book Antiqua" w:hAnsi="Book Antiqua" w:cs="Times New Roman"/>
          <w:sz w:val="24"/>
          <w:szCs w:val="24"/>
        </w:rPr>
        <w:t xml:space="preserve">was </w:t>
      </w:r>
      <w:r w:rsidR="007403BE" w:rsidRPr="007F00D3">
        <w:rPr>
          <w:rStyle w:val="hps"/>
          <w:rFonts w:ascii="Book Antiqua" w:hAnsi="Book Antiqua" w:cs="Times New Roman"/>
          <w:sz w:val="24"/>
          <w:szCs w:val="24"/>
        </w:rPr>
        <w:t xml:space="preserve">downregulated </w:t>
      </w:r>
      <w:r w:rsidR="00F961CC" w:rsidRPr="007F00D3">
        <w:rPr>
          <w:rStyle w:val="hps"/>
          <w:rFonts w:ascii="Book Antiqua" w:hAnsi="Book Antiqua" w:cs="Times New Roman"/>
          <w:sz w:val="24"/>
          <w:szCs w:val="24"/>
        </w:rPr>
        <w:t>in colorectal tumor tissue</w:t>
      </w:r>
      <w:r w:rsidR="00BF3B39" w:rsidRPr="007F00D3">
        <w:rPr>
          <w:rStyle w:val="hps"/>
          <w:rFonts w:ascii="Book Antiqua" w:hAnsi="Book Antiqua" w:cs="Times New Roman"/>
          <w:sz w:val="24"/>
          <w:szCs w:val="24"/>
        </w:rPr>
        <w:t>s and</w:t>
      </w:r>
      <w:r w:rsidR="00F961CC" w:rsidRPr="007F00D3">
        <w:rPr>
          <w:rFonts w:ascii="Book Antiqua" w:eastAsia="AdvGulliv-R" w:hAnsi="Book Antiqua" w:cs="Times New Roman"/>
          <w:kern w:val="0"/>
          <w:sz w:val="24"/>
          <w:szCs w:val="24"/>
        </w:rPr>
        <w:t xml:space="preserve"> </w:t>
      </w:r>
      <w:r w:rsidR="00EE16DE" w:rsidRPr="007F00D3">
        <w:rPr>
          <w:rFonts w:ascii="Book Antiqua" w:eastAsia="AdvGulliv-R" w:hAnsi="Book Antiqua" w:cs="Times New Roman"/>
          <w:kern w:val="0"/>
          <w:sz w:val="24"/>
          <w:szCs w:val="24"/>
        </w:rPr>
        <w:t xml:space="preserve">that </w:t>
      </w:r>
      <w:r w:rsidR="00F440AA" w:rsidRPr="007F00D3">
        <w:rPr>
          <w:rFonts w:ascii="Book Antiqua" w:eastAsia="AdvGulliv-R" w:hAnsi="Book Antiqua" w:cs="Times New Roman"/>
          <w:kern w:val="0"/>
          <w:sz w:val="24"/>
          <w:szCs w:val="24"/>
        </w:rPr>
        <w:t>the expression</w:t>
      </w:r>
      <w:r w:rsidR="00BF3B39" w:rsidRPr="007F00D3">
        <w:rPr>
          <w:rFonts w:ascii="Book Antiqua" w:eastAsia="AdvGulliv-R" w:hAnsi="Book Antiqua" w:cs="Times New Roman"/>
          <w:kern w:val="0"/>
          <w:sz w:val="24"/>
          <w:szCs w:val="24"/>
        </w:rPr>
        <w:t>s</w:t>
      </w:r>
      <w:r w:rsidR="00F440AA" w:rsidRPr="007F00D3">
        <w:rPr>
          <w:rFonts w:ascii="Book Antiqua" w:eastAsia="AdvGulliv-R" w:hAnsi="Book Antiqua" w:cs="Times New Roman"/>
          <w:kern w:val="0"/>
          <w:sz w:val="24"/>
          <w:szCs w:val="24"/>
        </w:rPr>
        <w:t xml:space="preserve"> levels of</w:t>
      </w:r>
      <w:r w:rsidR="00EE16DE" w:rsidRPr="007F00D3">
        <w:rPr>
          <w:rFonts w:ascii="Book Antiqua" w:eastAsia="AdvGulliv-R" w:hAnsi="Book Antiqua" w:cs="Times New Roman"/>
          <w:kern w:val="0"/>
          <w:sz w:val="24"/>
          <w:szCs w:val="24"/>
        </w:rPr>
        <w:t xml:space="preserve"> the</w:t>
      </w:r>
      <w:r w:rsidR="00F440AA" w:rsidRPr="007F00D3">
        <w:rPr>
          <w:rFonts w:ascii="Book Antiqua" w:eastAsia="AdvGulliv-R" w:hAnsi="Book Antiqua" w:cs="Times New Roman"/>
          <w:kern w:val="0"/>
          <w:sz w:val="24"/>
          <w:szCs w:val="24"/>
        </w:rPr>
        <w:t xml:space="preserve"> miR-320</w:t>
      </w:r>
      <w:r w:rsidRPr="007F00D3">
        <w:rPr>
          <w:rFonts w:ascii="Book Antiqua" w:eastAsia="AdvGulliv-R" w:hAnsi="Book Antiqua" w:cs="Times New Roman"/>
          <w:kern w:val="0"/>
          <w:sz w:val="24"/>
          <w:szCs w:val="24"/>
        </w:rPr>
        <w:t xml:space="preserve"> </w:t>
      </w:r>
      <w:r w:rsidR="00F440AA" w:rsidRPr="007F00D3">
        <w:rPr>
          <w:rFonts w:ascii="Book Antiqua" w:eastAsia="AdvGulliv-R" w:hAnsi="Book Antiqua" w:cs="Times New Roman"/>
          <w:kern w:val="0"/>
          <w:sz w:val="24"/>
          <w:szCs w:val="24"/>
        </w:rPr>
        <w:t>family</w:t>
      </w:r>
      <w:r w:rsidR="00EE16DE" w:rsidRPr="007F00D3">
        <w:rPr>
          <w:rFonts w:ascii="Book Antiqua" w:eastAsia="AdvGulliv-R" w:hAnsi="Book Antiqua" w:cs="Times New Roman"/>
          <w:kern w:val="0"/>
          <w:sz w:val="24"/>
          <w:szCs w:val="24"/>
        </w:rPr>
        <w:t>,</w:t>
      </w:r>
      <w:r w:rsidR="00F440AA" w:rsidRPr="007F00D3">
        <w:rPr>
          <w:rFonts w:ascii="Book Antiqua" w:eastAsia="AdvGulliv-R" w:hAnsi="Book Antiqua" w:cs="Times New Roman"/>
          <w:kern w:val="0"/>
          <w:sz w:val="24"/>
          <w:szCs w:val="24"/>
        </w:rPr>
        <w:t xml:space="preserve"> </w:t>
      </w:r>
      <w:r w:rsidR="001500AE" w:rsidRPr="007F00D3">
        <w:rPr>
          <w:rFonts w:ascii="Book Antiqua" w:eastAsia="AdvGulliv-R" w:hAnsi="Book Antiqua" w:cs="Times New Roman"/>
          <w:kern w:val="0"/>
          <w:sz w:val="24"/>
          <w:szCs w:val="24"/>
        </w:rPr>
        <w:t>except miR-320c</w:t>
      </w:r>
      <w:r w:rsidR="00EE16DE" w:rsidRPr="007F00D3">
        <w:rPr>
          <w:rFonts w:ascii="Book Antiqua" w:eastAsia="AdvGulliv-R" w:hAnsi="Book Antiqua" w:cs="Times New Roman"/>
          <w:kern w:val="0"/>
          <w:sz w:val="24"/>
          <w:szCs w:val="24"/>
        </w:rPr>
        <w:t>,</w:t>
      </w:r>
      <w:r w:rsidR="001500AE" w:rsidRPr="007F00D3">
        <w:rPr>
          <w:rFonts w:ascii="Book Antiqua" w:eastAsia="AdvGulliv-R" w:hAnsi="Book Antiqua" w:cs="Times New Roman"/>
          <w:kern w:val="0"/>
          <w:sz w:val="24"/>
          <w:szCs w:val="24"/>
        </w:rPr>
        <w:t xml:space="preserve"> </w:t>
      </w:r>
      <w:r w:rsidR="00F440AA" w:rsidRPr="007F00D3">
        <w:rPr>
          <w:rFonts w:ascii="Book Antiqua" w:eastAsia="AdvGulliv-R" w:hAnsi="Book Antiqua" w:cs="Times New Roman"/>
          <w:kern w:val="0"/>
          <w:sz w:val="24"/>
          <w:szCs w:val="24"/>
        </w:rPr>
        <w:t>were negatively correlated with the mRNA expression levels of CDK6.</w:t>
      </w:r>
      <w:r w:rsidR="0092424F" w:rsidRPr="007F00D3">
        <w:rPr>
          <w:rFonts w:ascii="Book Antiqua" w:hAnsi="Book Antiqua" w:cs="Times New Roman"/>
          <w:sz w:val="24"/>
          <w:szCs w:val="24"/>
        </w:rPr>
        <w:t xml:space="preserve"> </w:t>
      </w:r>
      <w:r w:rsidRPr="007F00D3">
        <w:rPr>
          <w:rStyle w:val="hps"/>
          <w:rFonts w:ascii="Book Antiqua" w:hAnsi="Book Antiqua" w:cs="Times New Roman"/>
          <w:sz w:val="24"/>
          <w:szCs w:val="24"/>
        </w:rPr>
        <w:t>T</w:t>
      </w:r>
      <w:r w:rsidR="00A65AB8" w:rsidRPr="007F00D3">
        <w:rPr>
          <w:rStyle w:val="hps"/>
          <w:rFonts w:ascii="Book Antiqua" w:hAnsi="Book Antiqua" w:cs="Times New Roman"/>
          <w:sz w:val="24"/>
          <w:szCs w:val="24"/>
        </w:rPr>
        <w:t>hese results</w:t>
      </w:r>
      <w:r w:rsidR="003C1386" w:rsidRPr="007F00D3">
        <w:rPr>
          <w:rFonts w:ascii="Book Antiqua" w:hAnsi="Book Antiqua" w:cs="Times New Roman"/>
          <w:sz w:val="24"/>
          <w:szCs w:val="24"/>
        </w:rPr>
        <w:t xml:space="preserve"> suggested</w:t>
      </w:r>
      <w:r w:rsidR="00A65AB8" w:rsidRPr="007F00D3">
        <w:rPr>
          <w:rFonts w:ascii="Book Antiqua" w:hAnsi="Book Antiqua" w:cs="Times New Roman"/>
          <w:sz w:val="24"/>
          <w:szCs w:val="24"/>
        </w:rPr>
        <w:t xml:space="preserve"> that</w:t>
      </w:r>
      <w:r w:rsidR="00EE16DE" w:rsidRPr="007F00D3">
        <w:rPr>
          <w:rFonts w:ascii="Book Antiqua" w:hAnsi="Book Antiqua" w:cs="Times New Roman"/>
          <w:sz w:val="24"/>
          <w:szCs w:val="24"/>
        </w:rPr>
        <w:t xml:space="preserve"> the</w:t>
      </w:r>
      <w:r w:rsidR="00A65AB8" w:rsidRPr="007F00D3">
        <w:rPr>
          <w:rFonts w:ascii="Book Antiqua" w:hAnsi="Book Antiqua" w:cs="Times New Roman"/>
          <w:sz w:val="24"/>
          <w:szCs w:val="24"/>
        </w:rPr>
        <w:t xml:space="preserve"> miR-320</w:t>
      </w:r>
      <w:r w:rsidRPr="007F00D3">
        <w:rPr>
          <w:rFonts w:ascii="Book Antiqua" w:hAnsi="Book Antiqua" w:cs="Times New Roman"/>
          <w:sz w:val="24"/>
          <w:szCs w:val="24"/>
        </w:rPr>
        <w:t xml:space="preserve"> </w:t>
      </w:r>
      <w:r w:rsidR="00A65AB8" w:rsidRPr="007F00D3">
        <w:rPr>
          <w:rFonts w:ascii="Book Antiqua" w:hAnsi="Book Antiqua" w:cs="Times New Roman"/>
          <w:sz w:val="24"/>
          <w:szCs w:val="24"/>
        </w:rPr>
        <w:t>family</w:t>
      </w:r>
      <w:r w:rsidR="00EE16DE" w:rsidRPr="007F00D3">
        <w:rPr>
          <w:rFonts w:ascii="Book Antiqua" w:hAnsi="Book Antiqua" w:cs="Times New Roman"/>
          <w:sz w:val="24"/>
          <w:szCs w:val="24"/>
        </w:rPr>
        <w:t xml:space="preserve"> is</w:t>
      </w:r>
      <w:r w:rsidR="00A65AB8" w:rsidRPr="007F00D3">
        <w:rPr>
          <w:rFonts w:ascii="Book Antiqua" w:hAnsi="Book Antiqua" w:cs="Times New Roman"/>
          <w:sz w:val="24"/>
          <w:szCs w:val="24"/>
        </w:rPr>
        <w:t xml:space="preserve"> </w:t>
      </w:r>
      <w:r w:rsidR="00A65AB8" w:rsidRPr="007F00D3">
        <w:rPr>
          <w:rStyle w:val="hps"/>
          <w:rFonts w:ascii="Book Antiqua" w:hAnsi="Book Antiqua" w:cs="Times New Roman"/>
          <w:sz w:val="24"/>
          <w:szCs w:val="24"/>
        </w:rPr>
        <w:t>targeted to</w:t>
      </w:r>
      <w:r w:rsidR="00A65AB8" w:rsidRPr="007F00D3">
        <w:rPr>
          <w:rFonts w:ascii="Book Antiqua" w:hAnsi="Book Antiqua" w:cs="Times New Roman"/>
          <w:sz w:val="24"/>
          <w:szCs w:val="24"/>
        </w:rPr>
        <w:t xml:space="preserve"> </w:t>
      </w:r>
      <w:r w:rsidR="00A65AB8" w:rsidRPr="007F00D3">
        <w:rPr>
          <w:rStyle w:val="hps"/>
          <w:rFonts w:ascii="Book Antiqua" w:hAnsi="Book Antiqua" w:cs="Times New Roman"/>
          <w:sz w:val="24"/>
          <w:szCs w:val="24"/>
        </w:rPr>
        <w:t xml:space="preserve">CDK6 </w:t>
      </w:r>
      <w:r w:rsidR="001651F6" w:rsidRPr="007F00D3">
        <w:rPr>
          <w:rStyle w:val="hps"/>
          <w:rFonts w:ascii="Book Antiqua" w:hAnsi="Book Antiqua" w:cs="Times New Roman"/>
          <w:sz w:val="24"/>
          <w:szCs w:val="24"/>
        </w:rPr>
        <w:t xml:space="preserve">in CRC </w:t>
      </w:r>
      <w:r w:rsidR="00A65AB8" w:rsidRPr="007F00D3">
        <w:rPr>
          <w:rStyle w:val="hps"/>
          <w:rFonts w:ascii="Book Antiqua" w:hAnsi="Book Antiqua" w:cs="Times New Roman"/>
          <w:sz w:val="24"/>
          <w:szCs w:val="24"/>
        </w:rPr>
        <w:t xml:space="preserve">and </w:t>
      </w:r>
      <w:r w:rsidR="00EE16DE" w:rsidRPr="007F00D3">
        <w:rPr>
          <w:rStyle w:val="hps"/>
          <w:rFonts w:ascii="Book Antiqua" w:hAnsi="Book Antiqua" w:cs="Times New Roman"/>
          <w:sz w:val="24"/>
          <w:szCs w:val="24"/>
        </w:rPr>
        <w:t>has an</w:t>
      </w:r>
      <w:r w:rsidR="00EE16DE" w:rsidRPr="007F00D3">
        <w:rPr>
          <w:rFonts w:ascii="Book Antiqua" w:hAnsi="Book Antiqua" w:cs="Times New Roman"/>
          <w:sz w:val="24"/>
          <w:szCs w:val="24"/>
        </w:rPr>
        <w:t xml:space="preserve"> </w:t>
      </w:r>
      <w:r w:rsidR="00A65AB8" w:rsidRPr="007F00D3">
        <w:rPr>
          <w:rStyle w:val="hps"/>
          <w:rFonts w:ascii="Book Antiqua" w:hAnsi="Book Antiqua" w:cs="Times New Roman"/>
          <w:sz w:val="24"/>
          <w:szCs w:val="24"/>
        </w:rPr>
        <w:t>influence</w:t>
      </w:r>
      <w:r w:rsidR="00A65AB8" w:rsidRPr="007F00D3">
        <w:rPr>
          <w:rFonts w:ascii="Book Antiqua" w:hAnsi="Book Antiqua" w:cs="Times New Roman"/>
          <w:sz w:val="24"/>
          <w:szCs w:val="24"/>
        </w:rPr>
        <w:t xml:space="preserve"> </w:t>
      </w:r>
      <w:r w:rsidR="00A65AB8" w:rsidRPr="007F00D3">
        <w:rPr>
          <w:rStyle w:val="hps"/>
          <w:rFonts w:ascii="Book Antiqua" w:hAnsi="Book Antiqua" w:cs="Times New Roman"/>
          <w:sz w:val="24"/>
          <w:szCs w:val="24"/>
        </w:rPr>
        <w:t>on cell cycle</w:t>
      </w:r>
      <w:r w:rsidR="00A65AB8" w:rsidRPr="007F00D3">
        <w:rPr>
          <w:rFonts w:ascii="Book Antiqua" w:hAnsi="Book Antiqua" w:cs="Times New Roman"/>
          <w:sz w:val="24"/>
          <w:szCs w:val="24"/>
        </w:rPr>
        <w:t>.</w:t>
      </w:r>
      <w:r w:rsidR="0092424F" w:rsidRPr="007F00D3">
        <w:rPr>
          <w:rFonts w:ascii="Book Antiqua" w:hAnsi="Book Antiqua" w:cs="Times New Roman"/>
          <w:sz w:val="24"/>
          <w:szCs w:val="24"/>
        </w:rPr>
        <w:t xml:space="preserve"> </w:t>
      </w:r>
      <w:r w:rsidR="00EE16DE" w:rsidRPr="007F00D3">
        <w:rPr>
          <w:rFonts w:ascii="Book Antiqua" w:hAnsi="Book Antiqua" w:cs="Times New Roman"/>
          <w:kern w:val="0"/>
          <w:sz w:val="24"/>
          <w:szCs w:val="24"/>
        </w:rPr>
        <w:t>We</w:t>
      </w:r>
      <w:r w:rsidR="00E461EC" w:rsidRPr="007F00D3">
        <w:rPr>
          <w:rFonts w:ascii="Book Antiqua" w:hAnsi="Book Antiqua" w:cs="Times New Roman"/>
          <w:kern w:val="0"/>
          <w:sz w:val="24"/>
          <w:szCs w:val="24"/>
        </w:rPr>
        <w:t xml:space="preserve"> </w:t>
      </w:r>
      <w:r w:rsidRPr="007F00D3">
        <w:rPr>
          <w:rFonts w:ascii="Book Antiqua" w:hAnsi="Book Antiqua" w:cs="Times New Roman"/>
          <w:kern w:val="0"/>
          <w:sz w:val="24"/>
          <w:szCs w:val="24"/>
        </w:rPr>
        <w:t>report that</w:t>
      </w:r>
      <w:r w:rsidR="00EE16DE" w:rsidRPr="007F00D3">
        <w:rPr>
          <w:rFonts w:ascii="Book Antiqua" w:hAnsi="Book Antiqua" w:cs="Times New Roman"/>
          <w:kern w:val="0"/>
          <w:sz w:val="24"/>
          <w:szCs w:val="24"/>
        </w:rPr>
        <w:t xml:space="preserve"> the</w:t>
      </w:r>
      <w:r w:rsidR="001651F6" w:rsidRPr="007F00D3">
        <w:rPr>
          <w:rFonts w:ascii="Book Antiqua" w:hAnsi="Book Antiqua" w:cs="Times New Roman"/>
          <w:kern w:val="0"/>
          <w:sz w:val="24"/>
          <w:szCs w:val="24"/>
        </w:rPr>
        <w:t xml:space="preserve"> miR-320 family suppresses </w:t>
      </w:r>
      <w:r w:rsidRPr="007F00D3">
        <w:rPr>
          <w:rFonts w:ascii="Book Antiqua" w:hAnsi="Book Antiqua" w:cs="Times New Roman"/>
          <w:kern w:val="0"/>
          <w:sz w:val="24"/>
          <w:szCs w:val="24"/>
        </w:rPr>
        <w:t>colorectal tu</w:t>
      </w:r>
      <w:r w:rsidR="007403BE" w:rsidRPr="007F00D3">
        <w:rPr>
          <w:rFonts w:ascii="Book Antiqua" w:hAnsi="Book Antiqua" w:cs="Times New Roman"/>
          <w:kern w:val="0"/>
          <w:sz w:val="24"/>
          <w:szCs w:val="24"/>
        </w:rPr>
        <w:t>mor progression</w:t>
      </w:r>
      <w:r w:rsidR="001651F6" w:rsidRPr="007F00D3">
        <w:rPr>
          <w:rFonts w:ascii="Book Antiqua" w:hAnsi="Book Antiqua" w:cs="Times New Roman"/>
          <w:kern w:val="0"/>
          <w:sz w:val="24"/>
          <w:szCs w:val="24"/>
        </w:rPr>
        <w:t xml:space="preserve"> by targeting CDK6.</w:t>
      </w:r>
    </w:p>
    <w:p w14:paraId="5C4E9C66" w14:textId="022D4189" w:rsidR="00A57C72" w:rsidRPr="007F00D3" w:rsidRDefault="00A16E8D" w:rsidP="00DE4DA6">
      <w:pPr>
        <w:autoSpaceDE w:val="0"/>
        <w:autoSpaceDN w:val="0"/>
        <w:adjustRightInd w:val="0"/>
        <w:snapToGrid w:val="0"/>
        <w:spacing w:line="360" w:lineRule="auto"/>
        <w:ind w:firstLineChars="100" w:firstLine="240"/>
        <w:rPr>
          <w:rStyle w:val="hps"/>
          <w:rFonts w:ascii="Book Antiqua" w:hAnsi="Book Antiqua" w:cs="Times New Roman"/>
          <w:sz w:val="24"/>
          <w:szCs w:val="24"/>
        </w:rPr>
      </w:pPr>
      <w:r w:rsidRPr="007F00D3">
        <w:rPr>
          <w:rStyle w:val="hps"/>
          <w:rFonts w:ascii="Book Antiqua" w:hAnsi="Book Antiqua" w:cs="Times New Roman"/>
          <w:sz w:val="24"/>
          <w:szCs w:val="24"/>
        </w:rPr>
        <w:t xml:space="preserve">In </w:t>
      </w:r>
      <w:r w:rsidR="00E60211" w:rsidRPr="007F00D3">
        <w:rPr>
          <w:rStyle w:val="hps"/>
          <w:rFonts w:ascii="Book Antiqua" w:hAnsi="Book Antiqua" w:cs="Times New Roman"/>
          <w:sz w:val="24"/>
          <w:szCs w:val="24"/>
        </w:rPr>
        <w:t xml:space="preserve">our study, the </w:t>
      </w:r>
      <w:r w:rsidR="00A65AB8" w:rsidRPr="007F00D3">
        <w:rPr>
          <w:rStyle w:val="hps"/>
          <w:rFonts w:ascii="Book Antiqua" w:hAnsi="Book Antiqua" w:cs="Times New Roman"/>
          <w:sz w:val="24"/>
          <w:szCs w:val="24"/>
        </w:rPr>
        <w:t xml:space="preserve">effects </w:t>
      </w:r>
      <w:r w:rsidR="008F7862" w:rsidRPr="007F00D3">
        <w:rPr>
          <w:rStyle w:val="hps"/>
          <w:rFonts w:ascii="Book Antiqua" w:hAnsi="Book Antiqua" w:cs="Times New Roman"/>
          <w:sz w:val="24"/>
          <w:szCs w:val="24"/>
        </w:rPr>
        <w:t xml:space="preserve">on </w:t>
      </w:r>
      <w:r w:rsidR="00E60211" w:rsidRPr="007F00D3">
        <w:rPr>
          <w:rFonts w:ascii="Book Antiqua" w:hAnsi="Book Antiqua" w:cs="Times New Roman"/>
          <w:sz w:val="24"/>
          <w:szCs w:val="24"/>
        </w:rPr>
        <w:t xml:space="preserve">tumor </w:t>
      </w:r>
      <w:r w:rsidR="00A65AB8" w:rsidRPr="007F00D3">
        <w:rPr>
          <w:rStyle w:val="hps"/>
          <w:rFonts w:ascii="Book Antiqua" w:hAnsi="Book Antiqua" w:cs="Times New Roman"/>
          <w:sz w:val="24"/>
          <w:szCs w:val="24"/>
        </w:rPr>
        <w:t>proliferation</w:t>
      </w:r>
      <w:r w:rsidR="00A65AB8" w:rsidRPr="007F00D3">
        <w:rPr>
          <w:rFonts w:ascii="Book Antiqua" w:hAnsi="Book Antiqua" w:cs="Times New Roman"/>
          <w:sz w:val="24"/>
          <w:szCs w:val="24"/>
        </w:rPr>
        <w:t xml:space="preserve"> </w:t>
      </w:r>
      <w:r w:rsidR="00E60211" w:rsidRPr="007F00D3">
        <w:rPr>
          <w:rStyle w:val="hps"/>
          <w:rFonts w:ascii="Book Antiqua" w:hAnsi="Book Antiqua" w:cs="Times New Roman"/>
          <w:sz w:val="24"/>
          <w:szCs w:val="24"/>
        </w:rPr>
        <w:t>by</w:t>
      </w:r>
      <w:r w:rsidR="00A65AB8" w:rsidRPr="007F00D3">
        <w:rPr>
          <w:rStyle w:val="hps"/>
          <w:rFonts w:ascii="Book Antiqua" w:hAnsi="Book Antiqua" w:cs="Times New Roman"/>
          <w:sz w:val="24"/>
          <w:szCs w:val="24"/>
        </w:rPr>
        <w:t xml:space="preserve"> </w:t>
      </w:r>
      <w:r w:rsidR="008F7862" w:rsidRPr="007F00D3">
        <w:rPr>
          <w:rStyle w:val="hps"/>
          <w:rFonts w:ascii="Book Antiqua" w:hAnsi="Book Antiqua" w:cs="Times New Roman"/>
          <w:sz w:val="24"/>
          <w:szCs w:val="24"/>
        </w:rPr>
        <w:t xml:space="preserve">overexpression </w:t>
      </w:r>
      <w:r w:rsidR="007C0E49" w:rsidRPr="007F00D3">
        <w:rPr>
          <w:rStyle w:val="hps"/>
          <w:rFonts w:ascii="Book Antiqua" w:hAnsi="Book Antiqua" w:cs="Times New Roman"/>
          <w:sz w:val="24"/>
          <w:szCs w:val="24"/>
        </w:rPr>
        <w:t xml:space="preserve">of </w:t>
      </w:r>
      <w:r w:rsidR="00A65AB8" w:rsidRPr="007F00D3">
        <w:rPr>
          <w:rStyle w:val="hps"/>
          <w:rFonts w:ascii="Book Antiqua" w:hAnsi="Book Antiqua" w:cs="Times New Roman"/>
          <w:sz w:val="24"/>
          <w:szCs w:val="24"/>
        </w:rPr>
        <w:t>miR-320e</w:t>
      </w:r>
      <w:r w:rsidR="00E60211" w:rsidRPr="007F00D3">
        <w:rPr>
          <w:rStyle w:val="hps"/>
          <w:rFonts w:ascii="Book Antiqua" w:hAnsi="Book Antiqua" w:cs="Times New Roman"/>
          <w:sz w:val="24"/>
          <w:szCs w:val="24"/>
        </w:rPr>
        <w:t xml:space="preserve"> were not observed</w:t>
      </w:r>
      <w:r w:rsidR="00A65AB8" w:rsidRPr="007F00D3">
        <w:rPr>
          <w:rStyle w:val="hps"/>
          <w:rFonts w:ascii="Book Antiqua" w:hAnsi="Book Antiqua" w:cs="Times New Roman"/>
          <w:sz w:val="24"/>
          <w:szCs w:val="24"/>
        </w:rPr>
        <w:t>,</w:t>
      </w:r>
      <w:r w:rsidR="005A1C77" w:rsidRPr="007F00D3">
        <w:rPr>
          <w:rStyle w:val="hps"/>
          <w:rFonts w:ascii="Book Antiqua" w:hAnsi="Book Antiqua" w:cs="Times New Roman"/>
          <w:sz w:val="24"/>
          <w:szCs w:val="24"/>
        </w:rPr>
        <w:t xml:space="preserve"> </w:t>
      </w:r>
      <w:r w:rsidR="007C0E49" w:rsidRPr="007F00D3">
        <w:rPr>
          <w:rStyle w:val="hps"/>
          <w:rFonts w:ascii="Book Antiqua" w:hAnsi="Book Antiqua" w:cs="Times New Roman"/>
          <w:sz w:val="24"/>
          <w:szCs w:val="24"/>
        </w:rPr>
        <w:t xml:space="preserve">whereas overexpression of </w:t>
      </w:r>
      <w:r w:rsidR="00A65AB8" w:rsidRPr="007F00D3">
        <w:rPr>
          <w:rStyle w:val="hps"/>
          <w:rFonts w:ascii="Book Antiqua" w:hAnsi="Book Antiqua" w:cs="Times New Roman"/>
          <w:sz w:val="24"/>
          <w:szCs w:val="24"/>
        </w:rPr>
        <w:t>miR-320</w:t>
      </w:r>
      <w:r w:rsidR="003C1386" w:rsidRPr="007F00D3">
        <w:rPr>
          <w:rStyle w:val="hps"/>
          <w:rFonts w:ascii="Book Antiqua" w:hAnsi="Book Antiqua" w:cs="Times New Roman"/>
          <w:sz w:val="24"/>
          <w:szCs w:val="24"/>
        </w:rPr>
        <w:t xml:space="preserve">c and </w:t>
      </w:r>
      <w:r w:rsidR="00A65AB8" w:rsidRPr="007F00D3">
        <w:rPr>
          <w:rStyle w:val="hps"/>
          <w:rFonts w:ascii="Book Antiqua" w:hAnsi="Book Antiqua" w:cs="Times New Roman"/>
          <w:sz w:val="24"/>
          <w:szCs w:val="24"/>
        </w:rPr>
        <w:t>miR-320d</w:t>
      </w:r>
      <w:r w:rsidR="00A65AB8" w:rsidRPr="007F00D3">
        <w:rPr>
          <w:rFonts w:ascii="Book Antiqua" w:hAnsi="Book Antiqua" w:cs="Times New Roman"/>
          <w:sz w:val="24"/>
          <w:szCs w:val="24"/>
        </w:rPr>
        <w:t xml:space="preserve"> </w:t>
      </w:r>
      <w:r w:rsidR="008F7862" w:rsidRPr="007F00D3">
        <w:rPr>
          <w:rStyle w:val="hps"/>
          <w:rFonts w:ascii="Book Antiqua" w:hAnsi="Book Antiqua" w:cs="Times New Roman"/>
          <w:sz w:val="24"/>
          <w:szCs w:val="24"/>
        </w:rPr>
        <w:t xml:space="preserve">resulted in a </w:t>
      </w:r>
      <w:r w:rsidR="00A65AB8" w:rsidRPr="007F00D3">
        <w:rPr>
          <w:rStyle w:val="hps"/>
          <w:rFonts w:ascii="Book Antiqua" w:hAnsi="Book Antiqua" w:cs="Times New Roman"/>
          <w:sz w:val="24"/>
          <w:szCs w:val="24"/>
        </w:rPr>
        <w:t>particularly strong</w:t>
      </w:r>
      <w:r w:rsidR="00A65AB8" w:rsidRPr="007F00D3">
        <w:rPr>
          <w:rFonts w:ascii="Book Antiqua" w:hAnsi="Book Antiqua" w:cs="Times New Roman"/>
          <w:sz w:val="24"/>
          <w:szCs w:val="24"/>
        </w:rPr>
        <w:t xml:space="preserve"> </w:t>
      </w:r>
      <w:r w:rsidR="00A65AB8" w:rsidRPr="007F00D3">
        <w:rPr>
          <w:rStyle w:val="hps"/>
          <w:rFonts w:ascii="Book Antiqua" w:hAnsi="Book Antiqua" w:cs="Times New Roman"/>
          <w:sz w:val="24"/>
          <w:szCs w:val="24"/>
        </w:rPr>
        <w:t>reduction</w:t>
      </w:r>
      <w:r w:rsidR="00A65AB8" w:rsidRPr="007F00D3">
        <w:rPr>
          <w:rFonts w:ascii="Book Antiqua" w:hAnsi="Book Antiqua" w:cs="Times New Roman"/>
          <w:sz w:val="24"/>
          <w:szCs w:val="24"/>
        </w:rPr>
        <w:t xml:space="preserve"> </w:t>
      </w:r>
      <w:r w:rsidR="00A65AB8" w:rsidRPr="007F00D3">
        <w:rPr>
          <w:rStyle w:val="hps"/>
          <w:rFonts w:ascii="Book Antiqua" w:hAnsi="Book Antiqua" w:cs="Times New Roman"/>
          <w:sz w:val="24"/>
          <w:szCs w:val="24"/>
        </w:rPr>
        <w:t xml:space="preserve">of </w:t>
      </w:r>
      <w:r w:rsidR="00E60211" w:rsidRPr="007F00D3">
        <w:rPr>
          <w:rStyle w:val="hps"/>
          <w:rFonts w:ascii="Book Antiqua" w:hAnsi="Book Antiqua" w:cs="Times New Roman"/>
          <w:sz w:val="24"/>
          <w:szCs w:val="24"/>
        </w:rPr>
        <w:t>tumor</w:t>
      </w:r>
      <w:r w:rsidR="00A65AB8" w:rsidRPr="007F00D3">
        <w:rPr>
          <w:rFonts w:ascii="Book Antiqua" w:hAnsi="Book Antiqua" w:cs="Times New Roman"/>
          <w:sz w:val="24"/>
          <w:szCs w:val="24"/>
        </w:rPr>
        <w:t xml:space="preserve"> </w:t>
      </w:r>
      <w:r w:rsidR="00A65AB8" w:rsidRPr="007F00D3">
        <w:rPr>
          <w:rStyle w:val="hps"/>
          <w:rFonts w:ascii="Book Antiqua" w:hAnsi="Book Antiqua" w:cs="Times New Roman"/>
          <w:sz w:val="24"/>
          <w:szCs w:val="24"/>
        </w:rPr>
        <w:t>proliferation.</w:t>
      </w:r>
      <w:r w:rsidR="0073504D" w:rsidRPr="007F00D3">
        <w:rPr>
          <w:rFonts w:ascii="Book Antiqua" w:hAnsi="Book Antiqua" w:cs="Times New Roman"/>
          <w:sz w:val="24"/>
          <w:szCs w:val="24"/>
        </w:rPr>
        <w:t xml:space="preserve"> </w:t>
      </w:r>
      <w:r w:rsidR="0073504D" w:rsidRPr="007F00D3">
        <w:rPr>
          <w:rStyle w:val="hps"/>
          <w:rFonts w:ascii="Book Antiqua" w:hAnsi="Book Antiqua" w:cs="Times New Roman"/>
          <w:sz w:val="24"/>
          <w:szCs w:val="24"/>
        </w:rPr>
        <w:t>CDK6</w:t>
      </w:r>
      <w:r w:rsidR="0073504D" w:rsidRPr="007F00D3">
        <w:rPr>
          <w:rFonts w:ascii="Book Antiqua" w:hAnsi="Book Antiqua" w:cs="Times New Roman"/>
          <w:sz w:val="24"/>
          <w:szCs w:val="24"/>
        </w:rPr>
        <w:t xml:space="preserve"> </w:t>
      </w:r>
      <w:r w:rsidR="00030B18" w:rsidRPr="007F00D3">
        <w:rPr>
          <w:rFonts w:ascii="Book Antiqua" w:hAnsi="Book Antiqua" w:cs="Times New Roman"/>
          <w:sz w:val="24"/>
          <w:szCs w:val="24"/>
        </w:rPr>
        <w:t xml:space="preserve">expression </w:t>
      </w:r>
      <w:r w:rsidR="00606EAA" w:rsidRPr="007F00D3">
        <w:rPr>
          <w:rStyle w:val="hps"/>
          <w:rFonts w:ascii="Book Antiqua" w:hAnsi="Book Antiqua" w:cs="Times New Roman"/>
          <w:sz w:val="24"/>
          <w:szCs w:val="24"/>
        </w:rPr>
        <w:t xml:space="preserve">after </w:t>
      </w:r>
      <w:r w:rsidR="008F7862" w:rsidRPr="007F00D3">
        <w:rPr>
          <w:rStyle w:val="hps"/>
          <w:rFonts w:ascii="Book Antiqua" w:hAnsi="Book Antiqua" w:cs="Times New Roman"/>
          <w:sz w:val="24"/>
          <w:szCs w:val="24"/>
        </w:rPr>
        <w:t>introduction of</w:t>
      </w:r>
      <w:r w:rsidR="008F7862" w:rsidRPr="007F00D3">
        <w:rPr>
          <w:rFonts w:ascii="Book Antiqua" w:hAnsi="Book Antiqua" w:cs="Times New Roman"/>
          <w:sz w:val="24"/>
          <w:szCs w:val="24"/>
        </w:rPr>
        <w:t xml:space="preserve"> </w:t>
      </w:r>
      <w:r w:rsidR="0073504D" w:rsidRPr="007F00D3">
        <w:rPr>
          <w:rStyle w:val="hps"/>
          <w:rFonts w:ascii="Book Antiqua" w:hAnsi="Book Antiqua" w:cs="Times New Roman"/>
          <w:sz w:val="24"/>
          <w:szCs w:val="24"/>
        </w:rPr>
        <w:t>miR-320</w:t>
      </w:r>
      <w:r w:rsidR="005E391D" w:rsidRPr="007F00D3">
        <w:rPr>
          <w:rStyle w:val="hps"/>
          <w:rFonts w:ascii="Book Antiqua" w:hAnsi="Book Antiqua" w:cs="Times New Roman"/>
          <w:sz w:val="24"/>
          <w:szCs w:val="24"/>
        </w:rPr>
        <w:t>e</w:t>
      </w:r>
      <w:r w:rsidR="00563C5B" w:rsidRPr="007F00D3">
        <w:rPr>
          <w:rStyle w:val="hps"/>
          <w:rFonts w:ascii="Book Antiqua" w:hAnsi="Book Antiqua" w:cs="Times New Roman"/>
          <w:sz w:val="24"/>
          <w:szCs w:val="24"/>
        </w:rPr>
        <w:t xml:space="preserve"> </w:t>
      </w:r>
      <w:r w:rsidR="00606EAA" w:rsidRPr="007F00D3">
        <w:rPr>
          <w:rStyle w:val="hps"/>
          <w:rFonts w:ascii="Book Antiqua" w:hAnsi="Book Antiqua" w:cs="Times New Roman"/>
          <w:sz w:val="24"/>
          <w:szCs w:val="24"/>
        </w:rPr>
        <w:t>mimics</w:t>
      </w:r>
      <w:r w:rsidR="0073504D" w:rsidRPr="007F00D3">
        <w:rPr>
          <w:rFonts w:ascii="Book Antiqua" w:hAnsi="Book Antiqua" w:cs="Times New Roman"/>
          <w:sz w:val="24"/>
          <w:szCs w:val="24"/>
        </w:rPr>
        <w:t xml:space="preserve"> </w:t>
      </w:r>
      <w:r w:rsidR="0073504D" w:rsidRPr="007F00D3">
        <w:rPr>
          <w:rStyle w:val="hps"/>
          <w:rFonts w:ascii="Book Antiqua" w:hAnsi="Book Antiqua" w:cs="Times New Roman"/>
          <w:sz w:val="24"/>
          <w:szCs w:val="24"/>
        </w:rPr>
        <w:t>in</w:t>
      </w:r>
      <w:r w:rsidR="0073504D" w:rsidRPr="007F00D3">
        <w:rPr>
          <w:rFonts w:ascii="Book Antiqua" w:hAnsi="Book Antiqua" w:cs="Times New Roman"/>
          <w:sz w:val="24"/>
          <w:szCs w:val="24"/>
        </w:rPr>
        <w:t xml:space="preserve"> </w:t>
      </w:r>
      <w:r w:rsidR="0073504D" w:rsidRPr="007F00D3">
        <w:rPr>
          <w:rStyle w:val="hps"/>
          <w:rFonts w:ascii="Book Antiqua" w:hAnsi="Book Antiqua" w:cs="Times New Roman"/>
          <w:sz w:val="24"/>
          <w:szCs w:val="24"/>
        </w:rPr>
        <w:t>colon cancer</w:t>
      </w:r>
      <w:r w:rsidR="0073504D" w:rsidRPr="007F00D3">
        <w:rPr>
          <w:rFonts w:ascii="Book Antiqua" w:hAnsi="Book Antiqua" w:cs="Times New Roman"/>
          <w:sz w:val="24"/>
          <w:szCs w:val="24"/>
        </w:rPr>
        <w:t xml:space="preserve"> </w:t>
      </w:r>
      <w:r w:rsidR="00606EAA" w:rsidRPr="007F00D3">
        <w:rPr>
          <w:rStyle w:val="hps"/>
          <w:rFonts w:ascii="Book Antiqua" w:hAnsi="Book Antiqua" w:cs="Times New Roman"/>
          <w:sz w:val="24"/>
          <w:szCs w:val="24"/>
        </w:rPr>
        <w:t>cell</w:t>
      </w:r>
      <w:r w:rsidR="0073504D" w:rsidRPr="007F00D3">
        <w:rPr>
          <w:rFonts w:ascii="Book Antiqua" w:hAnsi="Book Antiqua" w:cs="Times New Roman"/>
          <w:sz w:val="24"/>
          <w:szCs w:val="24"/>
        </w:rPr>
        <w:t xml:space="preserve"> </w:t>
      </w:r>
      <w:r w:rsidR="00606EAA" w:rsidRPr="007F00D3">
        <w:rPr>
          <w:rFonts w:ascii="Book Antiqua" w:hAnsi="Book Antiqua" w:cs="Times New Roman"/>
          <w:sz w:val="24"/>
          <w:szCs w:val="24"/>
        </w:rPr>
        <w:t xml:space="preserve">lines </w:t>
      </w:r>
      <w:r w:rsidR="00606EAA" w:rsidRPr="007F00D3">
        <w:rPr>
          <w:rStyle w:val="hps"/>
          <w:rFonts w:ascii="Book Antiqua" w:hAnsi="Book Antiqua" w:cs="Times New Roman"/>
          <w:sz w:val="24"/>
          <w:szCs w:val="24"/>
        </w:rPr>
        <w:t>indicated</w:t>
      </w:r>
      <w:r w:rsidR="008F7862" w:rsidRPr="007F00D3">
        <w:rPr>
          <w:rStyle w:val="hps"/>
          <w:rFonts w:ascii="Book Antiqua" w:hAnsi="Book Antiqua" w:cs="Times New Roman"/>
          <w:sz w:val="24"/>
          <w:szCs w:val="24"/>
        </w:rPr>
        <w:t xml:space="preserve"> a</w:t>
      </w:r>
      <w:r w:rsidR="00606EAA" w:rsidRPr="007F00D3">
        <w:rPr>
          <w:rStyle w:val="hps"/>
          <w:rFonts w:ascii="Book Antiqua" w:hAnsi="Book Antiqua" w:cs="Times New Roman"/>
          <w:sz w:val="24"/>
          <w:szCs w:val="24"/>
        </w:rPr>
        <w:t xml:space="preserve"> </w:t>
      </w:r>
      <w:r w:rsidR="00BF3B39" w:rsidRPr="007F00D3">
        <w:rPr>
          <w:rStyle w:val="hps"/>
          <w:rFonts w:ascii="Book Antiqua" w:hAnsi="Book Antiqua" w:cs="Times New Roman"/>
          <w:sz w:val="24"/>
          <w:szCs w:val="24"/>
        </w:rPr>
        <w:t>similar</w:t>
      </w:r>
      <w:r w:rsidR="0073504D" w:rsidRPr="007F00D3">
        <w:rPr>
          <w:rStyle w:val="hps"/>
          <w:rFonts w:ascii="Book Antiqua" w:hAnsi="Book Antiqua" w:cs="Times New Roman"/>
          <w:sz w:val="24"/>
          <w:szCs w:val="24"/>
        </w:rPr>
        <w:t xml:space="preserve"> tendency</w:t>
      </w:r>
      <w:r w:rsidR="0073504D" w:rsidRPr="007F00D3">
        <w:rPr>
          <w:rFonts w:ascii="Book Antiqua" w:hAnsi="Book Antiqua" w:cs="Times New Roman"/>
          <w:sz w:val="24"/>
          <w:szCs w:val="24"/>
        </w:rPr>
        <w:t xml:space="preserve"> </w:t>
      </w:r>
      <w:r w:rsidR="00563C5B" w:rsidRPr="007F00D3">
        <w:rPr>
          <w:rFonts w:ascii="Book Antiqua" w:hAnsi="Book Antiqua" w:cs="Times New Roman"/>
          <w:sz w:val="24"/>
          <w:szCs w:val="24"/>
        </w:rPr>
        <w:t>to</w:t>
      </w:r>
      <w:r w:rsidR="00563C5B" w:rsidRPr="007F00D3">
        <w:rPr>
          <w:rStyle w:val="hps"/>
          <w:rFonts w:ascii="Book Antiqua" w:hAnsi="Book Antiqua" w:cs="Times New Roman"/>
          <w:sz w:val="24"/>
          <w:szCs w:val="24"/>
        </w:rPr>
        <w:t xml:space="preserve"> be decreased at </w:t>
      </w:r>
      <w:r w:rsidR="0073504D" w:rsidRPr="007F00D3">
        <w:rPr>
          <w:rStyle w:val="hps"/>
          <w:rFonts w:ascii="Book Antiqua" w:hAnsi="Book Antiqua" w:cs="Times New Roman"/>
          <w:sz w:val="24"/>
          <w:szCs w:val="24"/>
        </w:rPr>
        <w:t>the mRNA</w:t>
      </w:r>
      <w:r w:rsidR="0073504D" w:rsidRPr="007F00D3">
        <w:rPr>
          <w:rFonts w:ascii="Book Antiqua" w:hAnsi="Book Antiqua" w:cs="Times New Roman"/>
          <w:sz w:val="24"/>
          <w:szCs w:val="24"/>
        </w:rPr>
        <w:t xml:space="preserve"> </w:t>
      </w:r>
      <w:r w:rsidR="0073504D" w:rsidRPr="007F00D3">
        <w:rPr>
          <w:rStyle w:val="hps"/>
          <w:rFonts w:ascii="Book Antiqua" w:hAnsi="Book Antiqua" w:cs="Times New Roman"/>
          <w:sz w:val="24"/>
          <w:szCs w:val="24"/>
        </w:rPr>
        <w:t>and protein</w:t>
      </w:r>
      <w:r w:rsidR="0073504D" w:rsidRPr="007F00D3">
        <w:rPr>
          <w:rFonts w:ascii="Book Antiqua" w:hAnsi="Book Antiqua" w:cs="Times New Roman"/>
          <w:sz w:val="24"/>
          <w:szCs w:val="24"/>
        </w:rPr>
        <w:t xml:space="preserve"> </w:t>
      </w:r>
      <w:r w:rsidR="0073504D" w:rsidRPr="007F00D3">
        <w:rPr>
          <w:rStyle w:val="hps"/>
          <w:rFonts w:ascii="Book Antiqua" w:hAnsi="Book Antiqua" w:cs="Times New Roman"/>
          <w:sz w:val="24"/>
          <w:szCs w:val="24"/>
        </w:rPr>
        <w:t>levels</w:t>
      </w:r>
      <w:r w:rsidR="00DB7731" w:rsidRPr="007F00D3">
        <w:rPr>
          <w:rStyle w:val="hps"/>
          <w:rFonts w:ascii="Book Antiqua" w:hAnsi="Book Antiqua" w:cs="Times New Roman"/>
          <w:sz w:val="24"/>
          <w:szCs w:val="24"/>
        </w:rPr>
        <w:t xml:space="preserve">, but </w:t>
      </w:r>
      <w:r w:rsidR="008F7862" w:rsidRPr="007F00D3">
        <w:rPr>
          <w:rStyle w:val="hps"/>
          <w:rFonts w:ascii="Book Antiqua" w:hAnsi="Book Antiqua" w:cs="Times New Roman"/>
          <w:sz w:val="24"/>
          <w:szCs w:val="24"/>
        </w:rPr>
        <w:t xml:space="preserve">these were </w:t>
      </w:r>
      <w:r w:rsidR="00DB7731" w:rsidRPr="007F00D3">
        <w:rPr>
          <w:rStyle w:val="hps"/>
          <w:rFonts w:ascii="Book Antiqua" w:hAnsi="Book Antiqua" w:cs="Times New Roman"/>
          <w:sz w:val="24"/>
          <w:szCs w:val="24"/>
        </w:rPr>
        <w:t xml:space="preserve">not </w:t>
      </w:r>
      <w:r w:rsidR="008F7862" w:rsidRPr="007F00D3">
        <w:rPr>
          <w:rStyle w:val="hps"/>
          <w:rFonts w:ascii="Book Antiqua" w:hAnsi="Book Antiqua" w:cs="Times New Roman"/>
          <w:sz w:val="24"/>
          <w:szCs w:val="24"/>
        </w:rPr>
        <w:t xml:space="preserve">as significant as the marked </w:t>
      </w:r>
      <w:r w:rsidR="00DB7731" w:rsidRPr="007F00D3">
        <w:rPr>
          <w:rStyle w:val="hps"/>
          <w:rFonts w:ascii="Book Antiqua" w:hAnsi="Book Antiqua" w:cs="Times New Roman"/>
          <w:sz w:val="24"/>
          <w:szCs w:val="24"/>
        </w:rPr>
        <w:t>changes</w:t>
      </w:r>
      <w:r w:rsidR="00563C5B" w:rsidRPr="007F00D3">
        <w:rPr>
          <w:rStyle w:val="hps"/>
          <w:rFonts w:ascii="Book Antiqua" w:hAnsi="Book Antiqua" w:cs="Times New Roman"/>
          <w:sz w:val="24"/>
          <w:szCs w:val="24"/>
        </w:rPr>
        <w:t xml:space="preserve"> observed in other</w:t>
      </w:r>
      <w:r w:rsidR="008F7862" w:rsidRPr="007F00D3">
        <w:rPr>
          <w:rStyle w:val="hps"/>
          <w:rFonts w:ascii="Book Antiqua" w:hAnsi="Book Antiqua" w:cs="Times New Roman"/>
          <w:sz w:val="24"/>
          <w:szCs w:val="24"/>
        </w:rPr>
        <w:t xml:space="preserve"> members of the</w:t>
      </w:r>
      <w:r w:rsidR="00563C5B" w:rsidRPr="007F00D3">
        <w:rPr>
          <w:rStyle w:val="hps"/>
          <w:rFonts w:ascii="Book Antiqua" w:hAnsi="Book Antiqua" w:cs="Times New Roman"/>
          <w:sz w:val="24"/>
          <w:szCs w:val="24"/>
        </w:rPr>
        <w:t xml:space="preserve"> miR-320 family</w:t>
      </w:r>
      <w:r w:rsidR="00DB7731" w:rsidRPr="007F00D3">
        <w:rPr>
          <w:rFonts w:ascii="Book Antiqua" w:hAnsi="Book Antiqua" w:cs="Times New Roman"/>
          <w:sz w:val="24"/>
          <w:szCs w:val="24"/>
        </w:rPr>
        <w:t>.</w:t>
      </w:r>
      <w:r w:rsidR="0092424F" w:rsidRPr="007F00D3">
        <w:rPr>
          <w:rFonts w:ascii="Book Antiqua" w:hAnsi="Book Antiqua" w:cs="Times New Roman"/>
          <w:sz w:val="24"/>
          <w:szCs w:val="24"/>
        </w:rPr>
        <w:t xml:space="preserve"> </w:t>
      </w:r>
      <w:r w:rsidR="00171A97" w:rsidRPr="007F00D3">
        <w:rPr>
          <w:rFonts w:ascii="Book Antiqua" w:hAnsi="Book Antiqua" w:cs="Times New Roman"/>
          <w:sz w:val="24"/>
          <w:szCs w:val="24"/>
        </w:rPr>
        <w:t>Targets of miRNAs can be predicte</w:t>
      </w:r>
      <w:r w:rsidR="00563C5B" w:rsidRPr="007F00D3">
        <w:rPr>
          <w:rFonts w:ascii="Book Antiqua" w:hAnsi="Book Antiqua" w:cs="Times New Roman"/>
          <w:sz w:val="24"/>
          <w:szCs w:val="24"/>
        </w:rPr>
        <w:t>d by requiring conserved Watson</w:t>
      </w:r>
      <w:r w:rsidR="003D2F32" w:rsidRPr="007F00D3">
        <w:rPr>
          <w:rFonts w:ascii="Book Antiqua" w:hAnsi="Book Antiqua" w:cs="Times New Roman"/>
          <w:sz w:val="24"/>
          <w:szCs w:val="24"/>
        </w:rPr>
        <w:t>–</w:t>
      </w:r>
      <w:r w:rsidR="00171A97" w:rsidRPr="007F00D3">
        <w:rPr>
          <w:rFonts w:ascii="Book Antiqua" w:hAnsi="Book Antiqua" w:cs="Times New Roman"/>
          <w:sz w:val="24"/>
          <w:szCs w:val="24"/>
        </w:rPr>
        <w:t xml:space="preserve">Crick pairing to the 5′ region of the </w:t>
      </w:r>
      <w:r w:rsidR="007C0360" w:rsidRPr="007F00D3">
        <w:rPr>
          <w:rFonts w:ascii="Book Antiqua" w:hAnsi="Book Antiqua" w:cs="Times New Roman"/>
          <w:sz w:val="24"/>
          <w:szCs w:val="24"/>
        </w:rPr>
        <w:t>miRNA, known as the miRNA seed</w:t>
      </w:r>
      <w:r w:rsidR="00222CBE" w:rsidRPr="007F00D3">
        <w:rPr>
          <w:rFonts w:ascii="Book Antiqua" w:hAnsi="Book Antiqua" w:cs="Times New Roman"/>
          <w:sz w:val="24"/>
          <w:szCs w:val="24"/>
        </w:rPr>
        <w:fldChar w:fldCharType="begin"/>
      </w:r>
      <w:r w:rsidR="00C957A5" w:rsidRPr="007F00D3">
        <w:rPr>
          <w:rFonts w:ascii="Book Antiqua" w:hAnsi="Book Antiqua" w:cs="Times New Roman"/>
          <w:sz w:val="24"/>
          <w:szCs w:val="24"/>
        </w:rPr>
        <w:instrText xml:space="preserve"> ADDIN EN.CITE &lt;EndNote&gt;&lt;Cite&gt;&lt;Author&gt;Lewis&lt;/Author&gt;&lt;Year&gt;2003&lt;/Year&gt;&lt;RecNum&gt;54&lt;/RecNum&gt;&lt;DisplayText&gt;&lt;style face="superscript"&gt;[30]&lt;/style&gt;&lt;/DisplayText&gt;&lt;record&gt;&lt;rec-number&gt;54&lt;/rec-number&gt;&lt;foreign-keys&gt;&lt;key app="EN" db-id="rvtx9rxx0eawexetvs2xd9sox99tadadp0ft" timestamp="0"&gt;54&lt;/key&gt;&lt;/foreign-keys&gt;&lt;ref-type name="Journal Article"&gt;17&lt;/ref-type&gt;&lt;contributors&gt;&lt;authors&gt;&lt;author&gt;Lewis, B. P.&lt;/author&gt;&lt;author&gt;Shih, I. H.&lt;/author&gt;&lt;author&gt;Jones-Rhoades, M. W.&lt;/author&gt;&lt;author&gt;Bartel, D. P.&lt;/author&gt;&lt;author&gt;Burge, C. B.&lt;/author&gt;&lt;/authors&gt;&lt;/contributors&gt;&lt;auth-address&gt;Department of Biology, Massachusetts Institute of Technology, Cambridge, MA 02139, USA.&lt;/auth-address&gt;&lt;titles&gt;&lt;title&gt;Prediction of mammalian microRNA targets&lt;/title&gt;&lt;secondary-title&gt;Cell&lt;/secondary-title&gt;&lt;alt-title&gt;Cell&lt;/alt-title&gt;&lt;/titles&gt;&lt;pages&gt;787-98&lt;/pages&gt;&lt;volume&gt;115&lt;/volume&gt;&lt;number&gt;7&lt;/number&gt;&lt;edition&gt;2003/12/31&lt;/edition&gt;&lt;keywords&gt;&lt;keyword&gt;3&amp;apos; Untranslated Regions/genetics&lt;/keyword&gt;&lt;keyword&gt;5&amp;apos; Untranslated Regions/genetics&lt;/keyword&gt;&lt;keyword&gt;Algorithms&lt;/keyword&gt;&lt;keyword&gt;Animals&lt;/keyword&gt;&lt;keyword&gt;Artifacts&lt;/keyword&gt;&lt;keyword&gt;Computational Biology/methods&lt;/keyword&gt;&lt;keyword&gt;Evolution, Molecular&lt;/keyword&gt;&lt;keyword&gt;Gene Expression Regulation/*genetics&lt;/keyword&gt;&lt;keyword&gt;Gene Targeting/methods&lt;/keyword&gt;&lt;keyword&gt;HeLa Cells&lt;/keyword&gt;&lt;keyword&gt;Humans&lt;/keyword&gt;&lt;keyword&gt;Mammals&lt;/keyword&gt;&lt;keyword&gt;Mice&lt;/keyword&gt;&lt;keyword&gt;MicroRNAs/*genetics&lt;/keyword&gt;&lt;keyword&gt;Molecular Biology/methods&lt;/keyword&gt;&lt;keyword&gt;Predictive Value of Tests&lt;/keyword&gt;&lt;keyword&gt;RNA Interference/*physiology&lt;/keyword&gt;&lt;keyword&gt;RNA, Messenger/*genetics/*isolation &amp;amp; purification&lt;/keyword&gt;&lt;keyword&gt;Rats&lt;/keyword&gt;&lt;keyword&gt;Sequence Homology, Nucleic Acid&lt;/keyword&gt;&lt;/keywords&gt;&lt;dates&gt;&lt;year&gt;2003&lt;/year&gt;&lt;pub-dates&gt;&lt;date&gt;Dec 26&lt;/date&gt;&lt;/pub-dates&gt;&lt;/dates&gt;&lt;isbn&gt;0092-8674 (Print)&amp;#xD;0092-8674&lt;/isbn&gt;&lt;accession-num&gt;14697198&lt;/accession-num&gt;&lt;urls&gt;&lt;/urls&gt;&lt;remote-database-provider&gt;NLM&lt;/remote-database-provider&gt;&lt;language&gt;eng&lt;/language&gt;&lt;/record&gt;&lt;/Cite&gt;&lt;/EndNote&gt;</w:instrText>
      </w:r>
      <w:r w:rsidR="00222CBE" w:rsidRPr="007F00D3">
        <w:rPr>
          <w:rFonts w:ascii="Book Antiqua" w:hAnsi="Book Antiqua" w:cs="Times New Roman"/>
          <w:sz w:val="24"/>
          <w:szCs w:val="24"/>
        </w:rPr>
        <w:fldChar w:fldCharType="separate"/>
      </w:r>
      <w:r w:rsidR="00C957A5" w:rsidRPr="007F00D3">
        <w:rPr>
          <w:rFonts w:ascii="Book Antiqua" w:hAnsi="Book Antiqua" w:cs="Times New Roman"/>
          <w:noProof/>
          <w:sz w:val="24"/>
          <w:szCs w:val="24"/>
          <w:vertAlign w:val="superscript"/>
        </w:rPr>
        <w:t>[30]</w:t>
      </w:r>
      <w:r w:rsidR="00222CBE" w:rsidRPr="007F00D3">
        <w:rPr>
          <w:rFonts w:ascii="Book Antiqua" w:hAnsi="Book Antiqua" w:cs="Times New Roman"/>
          <w:sz w:val="24"/>
          <w:szCs w:val="24"/>
        </w:rPr>
        <w:fldChar w:fldCharType="end"/>
      </w:r>
      <w:r w:rsidR="00171A97" w:rsidRPr="007F00D3">
        <w:rPr>
          <w:rFonts w:ascii="Book Antiqua" w:hAnsi="Book Antiqua" w:cs="Times New Roman"/>
          <w:sz w:val="24"/>
          <w:szCs w:val="24"/>
        </w:rPr>
        <w:t>.</w:t>
      </w:r>
      <w:r w:rsidRPr="007F00D3">
        <w:rPr>
          <w:rFonts w:ascii="Book Antiqua" w:hAnsi="Book Antiqua" w:cs="Times New Roman"/>
          <w:sz w:val="24"/>
          <w:szCs w:val="24"/>
        </w:rPr>
        <w:t xml:space="preserve"> T</w:t>
      </w:r>
      <w:r w:rsidR="00DB7731" w:rsidRPr="007F00D3">
        <w:rPr>
          <w:rFonts w:ascii="Book Antiqua" w:hAnsi="Book Antiqua" w:cs="Times New Roman"/>
          <w:sz w:val="24"/>
          <w:szCs w:val="24"/>
        </w:rPr>
        <w:t>he seed</w:t>
      </w:r>
      <w:r w:rsidR="0098109E" w:rsidRPr="007F00D3">
        <w:rPr>
          <w:rFonts w:ascii="Book Antiqua" w:hAnsi="Book Antiqua" w:cs="Times New Roman"/>
          <w:sz w:val="24"/>
          <w:szCs w:val="24"/>
        </w:rPr>
        <w:t>s</w:t>
      </w:r>
      <w:r w:rsidR="00DB7731" w:rsidRPr="007F00D3">
        <w:rPr>
          <w:rFonts w:ascii="Book Antiqua" w:hAnsi="Book Antiqua" w:cs="Times New Roman"/>
          <w:sz w:val="24"/>
          <w:szCs w:val="24"/>
        </w:rPr>
        <w:t xml:space="preserve"> of </w:t>
      </w:r>
      <w:r w:rsidR="004C093F" w:rsidRPr="007F00D3">
        <w:rPr>
          <w:rFonts w:ascii="Book Antiqua" w:hAnsi="Book Antiqua" w:cs="Times New Roman"/>
          <w:sz w:val="24"/>
          <w:szCs w:val="24"/>
        </w:rPr>
        <w:t>miR</w:t>
      </w:r>
      <w:r w:rsidR="0092424F" w:rsidRPr="007F00D3">
        <w:rPr>
          <w:rFonts w:ascii="Book Antiqua" w:hAnsi="Book Antiqua" w:cs="Times New Roman"/>
          <w:sz w:val="24"/>
          <w:szCs w:val="24"/>
        </w:rPr>
        <w:t>-</w:t>
      </w:r>
      <w:r w:rsidR="004C093F" w:rsidRPr="007F00D3">
        <w:rPr>
          <w:rFonts w:ascii="Book Antiqua" w:hAnsi="Book Antiqua" w:cs="Times New Roman"/>
          <w:sz w:val="24"/>
          <w:szCs w:val="24"/>
        </w:rPr>
        <w:t xml:space="preserve">320e </w:t>
      </w:r>
      <w:r w:rsidR="00DB7731" w:rsidRPr="007F00D3">
        <w:rPr>
          <w:rFonts w:ascii="Book Antiqua" w:hAnsi="Book Antiqua" w:cs="Times New Roman"/>
          <w:sz w:val="24"/>
          <w:szCs w:val="24"/>
        </w:rPr>
        <w:t>for</w:t>
      </w:r>
      <w:r w:rsidR="004C093F" w:rsidRPr="007F00D3">
        <w:rPr>
          <w:rFonts w:ascii="Book Antiqua" w:hAnsi="Book Antiqua" w:cs="Times New Roman"/>
          <w:sz w:val="24"/>
          <w:szCs w:val="24"/>
        </w:rPr>
        <w:t xml:space="preserve"> CDK6</w:t>
      </w:r>
      <w:r w:rsidR="0092424F" w:rsidRPr="007F00D3">
        <w:rPr>
          <w:rFonts w:ascii="Book Antiqua" w:hAnsi="Book Antiqua" w:cs="Times New Roman"/>
          <w:sz w:val="24"/>
          <w:szCs w:val="24"/>
        </w:rPr>
        <w:t xml:space="preserve"> </w:t>
      </w:r>
      <w:r w:rsidR="0098109E" w:rsidRPr="007F00D3">
        <w:rPr>
          <w:rFonts w:ascii="Book Antiqua" w:hAnsi="Book Antiqua" w:cs="Times New Roman"/>
          <w:sz w:val="24"/>
          <w:szCs w:val="24"/>
        </w:rPr>
        <w:t>were</w:t>
      </w:r>
      <w:r w:rsidR="004C093F" w:rsidRPr="007F00D3">
        <w:rPr>
          <w:rFonts w:ascii="Book Antiqua" w:hAnsi="Book Antiqua" w:cs="Times New Roman"/>
          <w:sz w:val="24"/>
          <w:szCs w:val="24"/>
        </w:rPr>
        <w:t xml:space="preserve"> </w:t>
      </w:r>
      <w:r w:rsidR="0098109E" w:rsidRPr="007F00D3">
        <w:rPr>
          <w:rFonts w:ascii="Book Antiqua" w:hAnsi="Book Antiqua" w:cs="Times New Roman"/>
          <w:sz w:val="24"/>
          <w:szCs w:val="24"/>
        </w:rPr>
        <w:t>max</w:t>
      </w:r>
      <w:r w:rsidR="00595B47" w:rsidRPr="007F00D3">
        <w:rPr>
          <w:rFonts w:ascii="Book Antiqua" w:hAnsi="Book Antiqua" w:cs="Times New Roman"/>
          <w:sz w:val="24"/>
          <w:szCs w:val="24"/>
        </w:rPr>
        <w:t>imum</w:t>
      </w:r>
      <w:r w:rsidR="0098109E" w:rsidRPr="007F00D3">
        <w:rPr>
          <w:rFonts w:ascii="Book Antiqua" w:hAnsi="Book Antiqua" w:cs="Times New Roman"/>
          <w:sz w:val="24"/>
          <w:szCs w:val="24"/>
        </w:rPr>
        <w:t xml:space="preserve"> </w:t>
      </w:r>
      <w:r w:rsidR="004C093F" w:rsidRPr="007F00D3">
        <w:rPr>
          <w:rFonts w:ascii="Book Antiqua" w:hAnsi="Book Antiqua" w:cs="Times New Roman"/>
          <w:sz w:val="24"/>
          <w:szCs w:val="24"/>
        </w:rPr>
        <w:t>6</w:t>
      </w:r>
      <w:r w:rsidR="001B2E22" w:rsidRPr="007F00D3">
        <w:rPr>
          <w:rFonts w:ascii="Book Antiqua" w:hAnsi="Book Antiqua" w:cs="Times New Roman"/>
          <w:sz w:val="24"/>
          <w:szCs w:val="24"/>
        </w:rPr>
        <w:t xml:space="preserve"> </w:t>
      </w:r>
      <w:r w:rsidR="004C093F" w:rsidRPr="007F00D3">
        <w:rPr>
          <w:rFonts w:ascii="Book Antiqua" w:hAnsi="Book Antiqua" w:cs="Times New Roman"/>
          <w:sz w:val="24"/>
          <w:szCs w:val="24"/>
        </w:rPr>
        <w:t>mer</w:t>
      </w:r>
      <w:r w:rsidR="009F5483" w:rsidRPr="007F00D3">
        <w:rPr>
          <w:rFonts w:ascii="Book Antiqua" w:hAnsi="Book Antiqua" w:cs="Times New Roman"/>
          <w:sz w:val="24"/>
          <w:szCs w:val="24"/>
        </w:rPr>
        <w:t>.</w:t>
      </w:r>
      <w:r w:rsidR="007E0EBC" w:rsidRPr="007F00D3">
        <w:rPr>
          <w:rFonts w:ascii="Book Antiqua" w:hAnsi="Book Antiqua" w:cs="Times New Roman"/>
          <w:sz w:val="24"/>
          <w:szCs w:val="24"/>
        </w:rPr>
        <w:t xml:space="preserve"> </w:t>
      </w:r>
      <w:r w:rsidR="003D2F32" w:rsidRPr="007F00D3">
        <w:rPr>
          <w:rFonts w:ascii="Book Antiqua" w:hAnsi="Book Antiqua" w:cs="Times New Roman"/>
          <w:sz w:val="24"/>
          <w:szCs w:val="24"/>
        </w:rPr>
        <w:t>As</w:t>
      </w:r>
      <w:r w:rsidR="009F5483" w:rsidRPr="007F00D3">
        <w:rPr>
          <w:rFonts w:ascii="Book Antiqua" w:hAnsi="Book Antiqua" w:cs="Times New Roman"/>
          <w:sz w:val="24"/>
          <w:szCs w:val="24"/>
        </w:rPr>
        <w:t xml:space="preserve"> </w:t>
      </w:r>
      <w:r w:rsidR="00DB7731" w:rsidRPr="007F00D3">
        <w:rPr>
          <w:rFonts w:ascii="Book Antiqua" w:hAnsi="Book Antiqua" w:cs="Times New Roman"/>
          <w:sz w:val="24"/>
          <w:szCs w:val="24"/>
        </w:rPr>
        <w:t>the seed</w:t>
      </w:r>
      <w:r w:rsidR="007E0EBC" w:rsidRPr="007F00D3">
        <w:rPr>
          <w:rFonts w:ascii="Book Antiqua" w:hAnsi="Book Antiqua" w:cs="Times New Roman"/>
          <w:sz w:val="24"/>
          <w:szCs w:val="24"/>
        </w:rPr>
        <w:t>s</w:t>
      </w:r>
      <w:r w:rsidR="00EF2EAF" w:rsidRPr="007F00D3">
        <w:rPr>
          <w:rFonts w:ascii="Book Antiqua" w:hAnsi="Book Antiqua" w:cs="Times New Roman"/>
          <w:sz w:val="24"/>
          <w:szCs w:val="24"/>
        </w:rPr>
        <w:t xml:space="preserve"> </w:t>
      </w:r>
      <w:r w:rsidR="00DB7731" w:rsidRPr="007F00D3">
        <w:rPr>
          <w:rFonts w:ascii="Book Antiqua" w:hAnsi="Book Antiqua" w:cs="Times New Roman"/>
          <w:sz w:val="24"/>
          <w:szCs w:val="24"/>
        </w:rPr>
        <w:t xml:space="preserve">of other </w:t>
      </w:r>
      <w:r w:rsidR="003D2F32" w:rsidRPr="007F00D3">
        <w:rPr>
          <w:rFonts w:ascii="Book Antiqua" w:hAnsi="Book Antiqua" w:cs="Times New Roman"/>
          <w:sz w:val="24"/>
          <w:szCs w:val="24"/>
        </w:rPr>
        <w:t xml:space="preserve">members of the </w:t>
      </w:r>
      <w:r w:rsidR="00DB7731" w:rsidRPr="007F00D3">
        <w:rPr>
          <w:rFonts w:ascii="Book Antiqua" w:hAnsi="Book Antiqua" w:cs="Times New Roman"/>
          <w:sz w:val="24"/>
          <w:szCs w:val="24"/>
        </w:rPr>
        <w:t>miR-</w:t>
      </w:r>
      <w:r w:rsidR="00EF2EAF" w:rsidRPr="007F00D3">
        <w:rPr>
          <w:rFonts w:ascii="Book Antiqua" w:hAnsi="Book Antiqua" w:cs="Times New Roman"/>
          <w:sz w:val="24"/>
          <w:szCs w:val="24"/>
        </w:rPr>
        <w:t>320</w:t>
      </w:r>
      <w:r w:rsidR="00DB7731" w:rsidRPr="007F00D3">
        <w:rPr>
          <w:rFonts w:ascii="Book Antiqua" w:hAnsi="Book Antiqua" w:cs="Times New Roman"/>
          <w:sz w:val="24"/>
          <w:szCs w:val="24"/>
        </w:rPr>
        <w:t xml:space="preserve"> </w:t>
      </w:r>
      <w:r w:rsidR="00DB7731" w:rsidRPr="007F00D3">
        <w:rPr>
          <w:rFonts w:ascii="Book Antiqua" w:hAnsi="Book Antiqua" w:cs="Times New Roman"/>
          <w:sz w:val="24"/>
          <w:szCs w:val="24"/>
        </w:rPr>
        <w:lastRenderedPageBreak/>
        <w:t>family</w:t>
      </w:r>
      <w:r w:rsidR="00EF2EAF" w:rsidRPr="007F00D3">
        <w:rPr>
          <w:rFonts w:ascii="Book Antiqua" w:hAnsi="Book Antiqua" w:cs="Times New Roman"/>
          <w:sz w:val="24"/>
          <w:szCs w:val="24"/>
        </w:rPr>
        <w:t xml:space="preserve"> </w:t>
      </w:r>
      <w:r w:rsidR="00DB7731" w:rsidRPr="007F00D3">
        <w:rPr>
          <w:rFonts w:ascii="Book Antiqua" w:hAnsi="Book Antiqua" w:cs="Times New Roman"/>
          <w:sz w:val="24"/>
          <w:szCs w:val="24"/>
        </w:rPr>
        <w:t>were</w:t>
      </w:r>
      <w:r w:rsidR="004C093F" w:rsidRPr="007F00D3">
        <w:rPr>
          <w:rFonts w:ascii="Book Antiqua" w:hAnsi="Book Antiqua" w:cs="Times New Roman"/>
          <w:sz w:val="24"/>
          <w:szCs w:val="24"/>
        </w:rPr>
        <w:t xml:space="preserve"> </w:t>
      </w:r>
      <w:r w:rsidR="003F7641" w:rsidRPr="007F00D3">
        <w:rPr>
          <w:rFonts w:ascii="Book Antiqua" w:hAnsi="Book Antiqua" w:cs="Times New Roman"/>
          <w:sz w:val="24"/>
          <w:szCs w:val="24"/>
        </w:rPr>
        <w:t>max</w:t>
      </w:r>
      <w:r w:rsidR="00595B47" w:rsidRPr="007F00D3">
        <w:rPr>
          <w:rFonts w:ascii="Book Antiqua" w:hAnsi="Book Antiqua" w:cs="Times New Roman"/>
          <w:sz w:val="24"/>
          <w:szCs w:val="24"/>
        </w:rPr>
        <w:t>imum</w:t>
      </w:r>
      <w:r w:rsidR="003F7641" w:rsidRPr="007F00D3">
        <w:rPr>
          <w:rFonts w:ascii="Book Antiqua" w:hAnsi="Book Antiqua" w:cs="Times New Roman"/>
          <w:sz w:val="24"/>
          <w:szCs w:val="24"/>
        </w:rPr>
        <w:t xml:space="preserve"> </w:t>
      </w:r>
      <w:r w:rsidR="009376BF" w:rsidRPr="007F00D3">
        <w:rPr>
          <w:rFonts w:ascii="Book Antiqua" w:hAnsi="Book Antiqua" w:cs="Times New Roman"/>
          <w:sz w:val="24"/>
          <w:szCs w:val="24"/>
        </w:rPr>
        <w:t xml:space="preserve">8 </w:t>
      </w:r>
      <w:proofErr w:type="spellStart"/>
      <w:r w:rsidR="009376BF" w:rsidRPr="007F00D3">
        <w:rPr>
          <w:rFonts w:ascii="Book Antiqua" w:hAnsi="Book Antiqua" w:cs="Times New Roman"/>
          <w:sz w:val="24"/>
          <w:szCs w:val="24"/>
        </w:rPr>
        <w:t>mer</w:t>
      </w:r>
      <w:proofErr w:type="spellEnd"/>
      <w:r w:rsidR="00DB7731" w:rsidRPr="007F00D3">
        <w:rPr>
          <w:rFonts w:ascii="Book Antiqua" w:hAnsi="Book Antiqua" w:cs="Times New Roman"/>
          <w:sz w:val="24"/>
          <w:szCs w:val="24"/>
        </w:rPr>
        <w:t>,</w:t>
      </w:r>
      <w:r w:rsidR="00EF2EAF" w:rsidRPr="007F00D3">
        <w:rPr>
          <w:rFonts w:ascii="Book Antiqua" w:hAnsi="Book Antiqua" w:cs="Times New Roman"/>
          <w:kern w:val="0"/>
          <w:sz w:val="24"/>
          <w:szCs w:val="24"/>
        </w:rPr>
        <w:t xml:space="preserve"> </w:t>
      </w:r>
      <w:r w:rsidR="00DB7731" w:rsidRPr="007F00D3">
        <w:rPr>
          <w:rFonts w:ascii="Book Antiqua" w:hAnsi="Book Antiqua" w:cs="Times New Roman"/>
          <w:kern w:val="0"/>
          <w:sz w:val="24"/>
          <w:szCs w:val="24"/>
        </w:rPr>
        <w:t xml:space="preserve">this </w:t>
      </w:r>
      <w:r w:rsidR="00385169" w:rsidRPr="007F00D3">
        <w:rPr>
          <w:rStyle w:val="hps"/>
          <w:rFonts w:ascii="Book Antiqua" w:hAnsi="Book Antiqua" w:cs="Times New Roman"/>
          <w:sz w:val="24"/>
          <w:szCs w:val="24"/>
        </w:rPr>
        <w:t>difference in</w:t>
      </w:r>
      <w:r w:rsidR="00385169" w:rsidRPr="007F00D3">
        <w:rPr>
          <w:rFonts w:ascii="Book Antiqua" w:hAnsi="Book Antiqua" w:cs="Times New Roman"/>
          <w:sz w:val="24"/>
          <w:szCs w:val="24"/>
        </w:rPr>
        <w:t xml:space="preserve"> </w:t>
      </w:r>
      <w:r w:rsidR="00385169" w:rsidRPr="007F00D3">
        <w:rPr>
          <w:rStyle w:val="hps"/>
          <w:rFonts w:ascii="Book Antiqua" w:hAnsi="Book Antiqua" w:cs="Times New Roman"/>
          <w:sz w:val="24"/>
          <w:szCs w:val="24"/>
        </w:rPr>
        <w:t>the structure of the</w:t>
      </w:r>
      <w:r w:rsidR="00385169" w:rsidRPr="007F00D3">
        <w:rPr>
          <w:rFonts w:ascii="Book Antiqua" w:hAnsi="Book Antiqua" w:cs="Times New Roman"/>
          <w:sz w:val="24"/>
          <w:szCs w:val="24"/>
        </w:rPr>
        <w:t xml:space="preserve"> </w:t>
      </w:r>
      <w:r w:rsidR="00385169" w:rsidRPr="007F00D3">
        <w:rPr>
          <w:rStyle w:val="hps"/>
          <w:rFonts w:ascii="Book Antiqua" w:hAnsi="Book Antiqua" w:cs="Times New Roman"/>
          <w:sz w:val="24"/>
          <w:szCs w:val="24"/>
        </w:rPr>
        <w:t>miR-320</w:t>
      </w:r>
      <w:r w:rsidR="00DB7731" w:rsidRPr="007F00D3">
        <w:rPr>
          <w:rStyle w:val="hps"/>
          <w:rFonts w:ascii="Book Antiqua" w:hAnsi="Book Antiqua" w:cs="Times New Roman"/>
          <w:sz w:val="24"/>
          <w:szCs w:val="24"/>
        </w:rPr>
        <w:t xml:space="preserve"> </w:t>
      </w:r>
      <w:r w:rsidR="00385169" w:rsidRPr="007F00D3">
        <w:rPr>
          <w:rStyle w:val="hps"/>
          <w:rFonts w:ascii="Book Antiqua" w:hAnsi="Book Antiqua" w:cs="Times New Roman"/>
          <w:sz w:val="24"/>
          <w:szCs w:val="24"/>
        </w:rPr>
        <w:t>family</w:t>
      </w:r>
      <w:r w:rsidR="00385169" w:rsidRPr="007F00D3">
        <w:rPr>
          <w:rFonts w:ascii="Book Antiqua" w:hAnsi="Book Antiqua" w:cs="Times New Roman"/>
          <w:sz w:val="24"/>
          <w:szCs w:val="24"/>
        </w:rPr>
        <w:t xml:space="preserve"> </w:t>
      </w:r>
      <w:r w:rsidR="00DB7731" w:rsidRPr="007F00D3">
        <w:rPr>
          <w:rFonts w:ascii="Book Antiqua" w:hAnsi="Book Antiqua" w:cs="Times New Roman"/>
          <w:sz w:val="24"/>
          <w:szCs w:val="24"/>
        </w:rPr>
        <w:t xml:space="preserve">might </w:t>
      </w:r>
      <w:r w:rsidR="00385169" w:rsidRPr="007F00D3">
        <w:rPr>
          <w:rStyle w:val="hps"/>
          <w:rFonts w:ascii="Book Antiqua" w:hAnsi="Book Antiqua" w:cs="Times New Roman"/>
          <w:sz w:val="24"/>
          <w:szCs w:val="24"/>
        </w:rPr>
        <w:t>le</w:t>
      </w:r>
      <w:r w:rsidR="00DB7731" w:rsidRPr="007F00D3">
        <w:rPr>
          <w:rStyle w:val="hps"/>
          <w:rFonts w:ascii="Book Antiqua" w:hAnsi="Book Antiqua" w:cs="Times New Roman"/>
          <w:sz w:val="24"/>
          <w:szCs w:val="24"/>
        </w:rPr>
        <w:t>ad</w:t>
      </w:r>
      <w:r w:rsidR="00385169" w:rsidRPr="007F00D3">
        <w:rPr>
          <w:rStyle w:val="hps"/>
          <w:rFonts w:ascii="Book Antiqua" w:hAnsi="Book Antiqua" w:cs="Times New Roman"/>
          <w:sz w:val="24"/>
          <w:szCs w:val="24"/>
        </w:rPr>
        <w:t xml:space="preserve"> to</w:t>
      </w:r>
      <w:r w:rsidR="00DB7731" w:rsidRPr="007F00D3">
        <w:rPr>
          <w:rFonts w:ascii="Book Antiqua" w:hAnsi="Book Antiqua" w:cs="Times New Roman"/>
          <w:sz w:val="24"/>
          <w:szCs w:val="24"/>
        </w:rPr>
        <w:t xml:space="preserve"> </w:t>
      </w:r>
      <w:r w:rsidR="00385169" w:rsidRPr="007F00D3">
        <w:rPr>
          <w:rStyle w:val="hps"/>
          <w:rFonts w:ascii="Book Antiqua" w:hAnsi="Book Antiqua" w:cs="Times New Roman"/>
          <w:sz w:val="24"/>
          <w:szCs w:val="24"/>
        </w:rPr>
        <w:t>differences in</w:t>
      </w:r>
      <w:r w:rsidR="00385169" w:rsidRPr="007F00D3">
        <w:rPr>
          <w:rFonts w:ascii="Book Antiqua" w:hAnsi="Book Antiqua" w:cs="Times New Roman"/>
          <w:sz w:val="24"/>
          <w:szCs w:val="24"/>
        </w:rPr>
        <w:t xml:space="preserve"> </w:t>
      </w:r>
      <w:r w:rsidR="003D2F32" w:rsidRPr="007F00D3">
        <w:rPr>
          <w:rFonts w:ascii="Book Antiqua" w:hAnsi="Book Antiqua" w:cs="Times New Roman"/>
          <w:sz w:val="24"/>
          <w:szCs w:val="24"/>
        </w:rPr>
        <w:t xml:space="preserve">the </w:t>
      </w:r>
      <w:r w:rsidR="00385169" w:rsidRPr="007F00D3">
        <w:rPr>
          <w:rStyle w:val="hps"/>
          <w:rFonts w:ascii="Book Antiqua" w:hAnsi="Book Antiqua" w:cs="Times New Roman"/>
          <w:sz w:val="24"/>
          <w:szCs w:val="24"/>
        </w:rPr>
        <w:t>effects on</w:t>
      </w:r>
      <w:r w:rsidR="00385169" w:rsidRPr="007F00D3">
        <w:rPr>
          <w:rFonts w:ascii="Book Antiqua" w:hAnsi="Book Antiqua" w:cs="Times New Roman"/>
          <w:sz w:val="24"/>
          <w:szCs w:val="24"/>
        </w:rPr>
        <w:t xml:space="preserve"> </w:t>
      </w:r>
      <w:r w:rsidR="00DB7731" w:rsidRPr="007F00D3">
        <w:rPr>
          <w:rStyle w:val="hps"/>
          <w:rFonts w:ascii="Book Antiqua" w:hAnsi="Book Antiqua" w:cs="Times New Roman"/>
          <w:sz w:val="24"/>
          <w:szCs w:val="24"/>
        </w:rPr>
        <w:t>CDK6</w:t>
      </w:r>
      <w:r w:rsidR="00030B18" w:rsidRPr="007F00D3">
        <w:rPr>
          <w:rStyle w:val="hps"/>
          <w:rFonts w:ascii="Book Antiqua" w:hAnsi="Book Antiqua" w:cs="Times New Roman"/>
          <w:sz w:val="24"/>
          <w:szCs w:val="24"/>
        </w:rPr>
        <w:t xml:space="preserve"> expression</w:t>
      </w:r>
      <w:r w:rsidR="00385169" w:rsidRPr="007F00D3">
        <w:rPr>
          <w:rStyle w:val="hps"/>
          <w:rFonts w:ascii="Book Antiqua" w:hAnsi="Book Antiqua" w:cs="Times New Roman"/>
          <w:sz w:val="24"/>
          <w:szCs w:val="24"/>
        </w:rPr>
        <w:t>.</w:t>
      </w:r>
      <w:r w:rsidR="0092424F" w:rsidRPr="007F00D3">
        <w:rPr>
          <w:rStyle w:val="hps"/>
          <w:rFonts w:ascii="Book Antiqua" w:hAnsi="Book Antiqua" w:cs="Times New Roman"/>
          <w:sz w:val="24"/>
          <w:szCs w:val="24"/>
        </w:rPr>
        <w:t xml:space="preserve"> </w:t>
      </w:r>
      <w:r w:rsidR="003F7641" w:rsidRPr="007F00D3">
        <w:rPr>
          <w:rStyle w:val="hps"/>
          <w:rFonts w:ascii="Book Antiqua" w:hAnsi="Book Antiqua" w:cs="Times New Roman"/>
          <w:sz w:val="24"/>
          <w:szCs w:val="24"/>
        </w:rPr>
        <w:t xml:space="preserve">We believe that </w:t>
      </w:r>
      <w:proofErr w:type="gramStart"/>
      <w:r w:rsidR="003F7641" w:rsidRPr="007F00D3">
        <w:rPr>
          <w:rStyle w:val="hps"/>
          <w:rFonts w:ascii="Book Antiqua" w:hAnsi="Book Antiqua" w:cs="Times New Roman"/>
          <w:sz w:val="24"/>
          <w:szCs w:val="24"/>
        </w:rPr>
        <w:t>this results</w:t>
      </w:r>
      <w:proofErr w:type="gramEnd"/>
      <w:r w:rsidR="003F7641" w:rsidRPr="007F00D3">
        <w:rPr>
          <w:rStyle w:val="hps"/>
          <w:rFonts w:ascii="Book Antiqua" w:hAnsi="Book Antiqua" w:cs="Times New Roman"/>
          <w:sz w:val="24"/>
          <w:szCs w:val="24"/>
        </w:rPr>
        <w:t xml:space="preserve"> give support the relationship between miR-320 family and CDK6. </w:t>
      </w:r>
      <w:r w:rsidR="006B0F1F" w:rsidRPr="007F00D3">
        <w:rPr>
          <w:rStyle w:val="hps"/>
          <w:rFonts w:ascii="Book Antiqua" w:hAnsi="Book Antiqua" w:cs="Times New Roman"/>
          <w:sz w:val="24"/>
          <w:szCs w:val="24"/>
        </w:rPr>
        <w:t>F</w:t>
      </w:r>
      <w:r w:rsidR="00385169" w:rsidRPr="007F00D3">
        <w:rPr>
          <w:rStyle w:val="hps"/>
          <w:rFonts w:ascii="Book Antiqua" w:hAnsi="Book Antiqua" w:cs="Times New Roman"/>
          <w:sz w:val="24"/>
          <w:szCs w:val="24"/>
        </w:rPr>
        <w:t xml:space="preserve">urther </w:t>
      </w:r>
      <w:r w:rsidR="007E0EBC" w:rsidRPr="007F00D3">
        <w:rPr>
          <w:rStyle w:val="hps"/>
          <w:rFonts w:ascii="Book Antiqua" w:hAnsi="Book Antiqua" w:cs="Times New Roman"/>
          <w:sz w:val="24"/>
          <w:szCs w:val="24"/>
        </w:rPr>
        <w:t>validation</w:t>
      </w:r>
      <w:r w:rsidR="007E0EBC" w:rsidRPr="007F00D3">
        <w:rPr>
          <w:rStyle w:val="shorttext"/>
          <w:rFonts w:ascii="Book Antiqua" w:hAnsi="Book Antiqua" w:cs="Times New Roman"/>
          <w:sz w:val="24"/>
          <w:szCs w:val="24"/>
        </w:rPr>
        <w:t>s of these are</w:t>
      </w:r>
      <w:r w:rsidR="00385169" w:rsidRPr="007F00D3">
        <w:rPr>
          <w:rStyle w:val="hps"/>
          <w:rFonts w:ascii="Book Antiqua" w:hAnsi="Book Antiqua" w:cs="Times New Roman"/>
          <w:sz w:val="24"/>
          <w:szCs w:val="24"/>
        </w:rPr>
        <w:t xml:space="preserve"> required</w:t>
      </w:r>
      <w:r w:rsidR="00385169" w:rsidRPr="007F00D3">
        <w:rPr>
          <w:rStyle w:val="shorttext"/>
          <w:rFonts w:ascii="Book Antiqua" w:hAnsi="Book Antiqua" w:cs="Times New Roman"/>
          <w:sz w:val="24"/>
          <w:szCs w:val="24"/>
        </w:rPr>
        <w:t>.</w:t>
      </w:r>
    </w:p>
    <w:p w14:paraId="06C6D282" w14:textId="012AE92E" w:rsidR="00570439" w:rsidRPr="007F00D3" w:rsidRDefault="00941DE3" w:rsidP="00DE4DA6">
      <w:pPr>
        <w:autoSpaceDE w:val="0"/>
        <w:autoSpaceDN w:val="0"/>
        <w:adjustRightInd w:val="0"/>
        <w:snapToGrid w:val="0"/>
        <w:spacing w:line="360" w:lineRule="auto"/>
        <w:ind w:firstLineChars="100" w:firstLine="240"/>
        <w:rPr>
          <w:rStyle w:val="hps"/>
          <w:rFonts w:ascii="Book Antiqua" w:eastAsia="宋体" w:hAnsi="Book Antiqua" w:cs="Times New Roman"/>
          <w:sz w:val="24"/>
          <w:szCs w:val="24"/>
          <w:lang w:eastAsia="zh-CN"/>
        </w:rPr>
      </w:pPr>
      <w:r w:rsidRPr="007F00D3">
        <w:rPr>
          <w:rStyle w:val="hps"/>
          <w:rFonts w:ascii="Book Antiqua" w:hAnsi="Book Antiqua" w:cs="Times New Roman"/>
          <w:sz w:val="24"/>
          <w:szCs w:val="24"/>
        </w:rPr>
        <w:t xml:space="preserve">In conclusion, </w:t>
      </w:r>
      <w:r w:rsidR="00CF2FCD" w:rsidRPr="007F00D3">
        <w:rPr>
          <w:rStyle w:val="hps"/>
          <w:rFonts w:ascii="Book Antiqua" w:hAnsi="Book Antiqua" w:cs="Times New Roman"/>
          <w:sz w:val="24"/>
          <w:szCs w:val="24"/>
        </w:rPr>
        <w:t xml:space="preserve">we </w:t>
      </w:r>
      <w:r w:rsidR="00CC4332" w:rsidRPr="007F00D3">
        <w:rPr>
          <w:rStyle w:val="hps"/>
          <w:rFonts w:ascii="Book Antiqua" w:hAnsi="Book Antiqua" w:cs="Times New Roman"/>
          <w:sz w:val="24"/>
          <w:szCs w:val="24"/>
        </w:rPr>
        <w:t>have shown</w:t>
      </w:r>
      <w:r w:rsidR="00CF2FCD" w:rsidRPr="007F00D3">
        <w:rPr>
          <w:rStyle w:val="hps"/>
          <w:rFonts w:ascii="Book Antiqua" w:hAnsi="Book Antiqua" w:cs="Times New Roman"/>
          <w:sz w:val="24"/>
          <w:szCs w:val="24"/>
        </w:rPr>
        <w:t xml:space="preserve"> that </w:t>
      </w:r>
      <w:r w:rsidR="003D2F32" w:rsidRPr="007F00D3">
        <w:rPr>
          <w:rStyle w:val="hps"/>
          <w:rFonts w:ascii="Book Antiqua" w:hAnsi="Book Antiqua" w:cs="Times New Roman"/>
          <w:sz w:val="24"/>
          <w:szCs w:val="24"/>
        </w:rPr>
        <w:t xml:space="preserve">the </w:t>
      </w:r>
      <w:r w:rsidRPr="007F00D3">
        <w:rPr>
          <w:rFonts w:ascii="Book Antiqua" w:hAnsi="Book Antiqua" w:cs="Times New Roman"/>
          <w:kern w:val="0"/>
          <w:sz w:val="24"/>
          <w:szCs w:val="24"/>
        </w:rPr>
        <w:t>miR</w:t>
      </w:r>
      <w:r w:rsidR="00CC4332" w:rsidRPr="007F00D3">
        <w:rPr>
          <w:rFonts w:ascii="Book Antiqua" w:hAnsi="Book Antiqua" w:cs="Times New Roman"/>
          <w:kern w:val="0"/>
          <w:sz w:val="24"/>
          <w:szCs w:val="24"/>
        </w:rPr>
        <w:t>-320 family</w:t>
      </w:r>
      <w:r w:rsidR="003D2F32" w:rsidRPr="007F00D3">
        <w:rPr>
          <w:rFonts w:ascii="Book Antiqua" w:hAnsi="Book Antiqua" w:cs="Times New Roman"/>
          <w:kern w:val="0"/>
          <w:sz w:val="24"/>
          <w:szCs w:val="24"/>
        </w:rPr>
        <w:t>, which suppresses tumor proliferation by targeting CDK6,</w:t>
      </w:r>
      <w:r w:rsidR="00CC4332" w:rsidRPr="007F00D3">
        <w:rPr>
          <w:rFonts w:ascii="Book Antiqua" w:hAnsi="Book Antiqua" w:cs="Times New Roman"/>
          <w:kern w:val="0"/>
          <w:sz w:val="24"/>
          <w:szCs w:val="24"/>
        </w:rPr>
        <w:t xml:space="preserve"> </w:t>
      </w:r>
      <w:r w:rsidR="003D2F32" w:rsidRPr="007F00D3">
        <w:rPr>
          <w:rFonts w:ascii="Book Antiqua" w:hAnsi="Book Antiqua" w:cs="Times New Roman"/>
          <w:kern w:val="0"/>
          <w:sz w:val="24"/>
          <w:szCs w:val="24"/>
        </w:rPr>
        <w:t xml:space="preserve">is </w:t>
      </w:r>
      <w:r w:rsidR="001700B3" w:rsidRPr="007F00D3">
        <w:rPr>
          <w:rFonts w:ascii="Book Antiqua" w:hAnsi="Book Antiqua" w:cs="Times New Roman"/>
          <w:kern w:val="0"/>
          <w:sz w:val="24"/>
          <w:szCs w:val="24"/>
        </w:rPr>
        <w:t>downregulated in colorectal adenoma and early colorec</w:t>
      </w:r>
      <w:r w:rsidR="003E6895" w:rsidRPr="007F00D3">
        <w:rPr>
          <w:rFonts w:ascii="Book Antiqua" w:hAnsi="Book Antiqua" w:cs="Times New Roman"/>
          <w:kern w:val="0"/>
          <w:sz w:val="24"/>
          <w:szCs w:val="24"/>
        </w:rPr>
        <w:t>t</w:t>
      </w:r>
      <w:r w:rsidR="001700B3" w:rsidRPr="007F00D3">
        <w:rPr>
          <w:rFonts w:ascii="Book Antiqua" w:hAnsi="Book Antiqua" w:cs="Times New Roman"/>
          <w:kern w:val="0"/>
          <w:sz w:val="24"/>
          <w:szCs w:val="24"/>
        </w:rPr>
        <w:t>al carcinoma</w:t>
      </w:r>
      <w:r w:rsidR="00CF2FCD" w:rsidRPr="007F00D3">
        <w:rPr>
          <w:rStyle w:val="hps"/>
          <w:rFonts w:ascii="Book Antiqua" w:hAnsi="Book Antiqua" w:cs="Times New Roman"/>
          <w:sz w:val="24"/>
          <w:szCs w:val="24"/>
        </w:rPr>
        <w:t xml:space="preserve"> tissue</w:t>
      </w:r>
      <w:r w:rsidR="00CF2FCD" w:rsidRPr="007F00D3">
        <w:rPr>
          <w:rFonts w:ascii="Book Antiqua" w:hAnsi="Book Antiqua" w:cs="Times New Roman"/>
          <w:kern w:val="0"/>
          <w:sz w:val="24"/>
          <w:szCs w:val="24"/>
        </w:rPr>
        <w:t>.</w:t>
      </w:r>
      <w:r w:rsidR="00CC4332" w:rsidRPr="007F00D3">
        <w:rPr>
          <w:rFonts w:ascii="Book Antiqua" w:hAnsi="Book Antiqua" w:cs="Times New Roman"/>
          <w:kern w:val="0"/>
          <w:sz w:val="24"/>
          <w:szCs w:val="24"/>
        </w:rPr>
        <w:t xml:space="preserve"> </w:t>
      </w:r>
      <w:r w:rsidR="003D2F32" w:rsidRPr="007F00D3">
        <w:rPr>
          <w:rStyle w:val="hps"/>
          <w:rFonts w:ascii="Book Antiqua" w:hAnsi="Book Antiqua" w:cs="Times New Roman"/>
          <w:sz w:val="24"/>
          <w:szCs w:val="24"/>
        </w:rPr>
        <w:t>The miR</w:t>
      </w:r>
      <w:r w:rsidR="00CE0670" w:rsidRPr="007F00D3">
        <w:rPr>
          <w:rStyle w:val="hps"/>
          <w:rFonts w:ascii="Book Antiqua" w:hAnsi="Book Antiqua" w:cs="Times New Roman"/>
          <w:sz w:val="24"/>
          <w:szCs w:val="24"/>
        </w:rPr>
        <w:t>-320 family</w:t>
      </w:r>
      <w:r w:rsidR="00CE0670" w:rsidRPr="007F00D3">
        <w:rPr>
          <w:rFonts w:ascii="Book Antiqua" w:hAnsi="Book Antiqua" w:cs="Times New Roman"/>
          <w:sz w:val="24"/>
          <w:szCs w:val="24"/>
        </w:rPr>
        <w:t xml:space="preserve"> </w:t>
      </w:r>
      <w:r w:rsidR="00CC4332" w:rsidRPr="007F00D3">
        <w:rPr>
          <w:rStyle w:val="hps"/>
          <w:rFonts w:ascii="Book Antiqua" w:hAnsi="Book Antiqua" w:cs="Times New Roman"/>
          <w:sz w:val="24"/>
          <w:szCs w:val="24"/>
        </w:rPr>
        <w:t>may play</w:t>
      </w:r>
      <w:r w:rsidR="00CE0670" w:rsidRPr="007F00D3">
        <w:rPr>
          <w:rFonts w:ascii="Book Antiqua" w:hAnsi="Book Antiqua" w:cs="Times New Roman"/>
          <w:sz w:val="24"/>
          <w:szCs w:val="24"/>
        </w:rPr>
        <w:t xml:space="preserve"> </w:t>
      </w:r>
      <w:r w:rsidR="00CE0670" w:rsidRPr="007F00D3">
        <w:rPr>
          <w:rStyle w:val="hps"/>
          <w:rFonts w:ascii="Book Antiqua" w:hAnsi="Book Antiqua" w:cs="Times New Roman"/>
          <w:sz w:val="24"/>
          <w:szCs w:val="24"/>
        </w:rPr>
        <w:t xml:space="preserve">an important </w:t>
      </w:r>
      <w:r w:rsidR="00CC4332" w:rsidRPr="007F00D3">
        <w:rPr>
          <w:rStyle w:val="hps"/>
          <w:rFonts w:ascii="Book Antiqua" w:hAnsi="Book Antiqua" w:cs="Times New Roman"/>
          <w:sz w:val="24"/>
          <w:szCs w:val="24"/>
        </w:rPr>
        <w:t xml:space="preserve">role </w:t>
      </w:r>
      <w:r w:rsidR="00CE0670" w:rsidRPr="007F00D3">
        <w:rPr>
          <w:rStyle w:val="hps"/>
          <w:rFonts w:ascii="Book Antiqua" w:hAnsi="Book Antiqua" w:cs="Times New Roman"/>
          <w:sz w:val="24"/>
          <w:szCs w:val="24"/>
        </w:rPr>
        <w:t>in</w:t>
      </w:r>
      <w:r w:rsidR="003D2F32" w:rsidRPr="007F00D3">
        <w:rPr>
          <w:rStyle w:val="hps"/>
          <w:rFonts w:ascii="Book Antiqua" w:hAnsi="Book Antiqua" w:cs="Times New Roman"/>
          <w:sz w:val="24"/>
          <w:szCs w:val="24"/>
        </w:rPr>
        <w:t xml:space="preserve"> the</w:t>
      </w:r>
      <w:r w:rsidR="00CE0670" w:rsidRPr="007F00D3">
        <w:rPr>
          <w:rFonts w:ascii="Book Antiqua" w:hAnsi="Book Antiqua" w:cs="Times New Roman"/>
          <w:sz w:val="24"/>
          <w:szCs w:val="24"/>
        </w:rPr>
        <w:t xml:space="preserve"> </w:t>
      </w:r>
      <w:r w:rsidR="00CE0670" w:rsidRPr="007F00D3">
        <w:rPr>
          <w:rStyle w:val="hps"/>
          <w:rFonts w:ascii="Book Antiqua" w:hAnsi="Book Antiqua" w:cs="Times New Roman"/>
          <w:sz w:val="24"/>
          <w:szCs w:val="24"/>
        </w:rPr>
        <w:t>growth</w:t>
      </w:r>
      <w:r w:rsidR="00CE0670" w:rsidRPr="007F00D3">
        <w:rPr>
          <w:rFonts w:ascii="Book Antiqua" w:hAnsi="Book Antiqua" w:cs="Times New Roman"/>
          <w:sz w:val="24"/>
          <w:szCs w:val="24"/>
        </w:rPr>
        <w:t xml:space="preserve"> </w:t>
      </w:r>
      <w:r w:rsidR="00CE0670" w:rsidRPr="007F00D3">
        <w:rPr>
          <w:rStyle w:val="hps"/>
          <w:rFonts w:ascii="Book Antiqua" w:hAnsi="Book Antiqua" w:cs="Times New Roman"/>
          <w:sz w:val="24"/>
          <w:szCs w:val="24"/>
        </w:rPr>
        <w:t>of colorectal</w:t>
      </w:r>
      <w:r w:rsidR="00CE0670" w:rsidRPr="007F00D3">
        <w:rPr>
          <w:rFonts w:ascii="Book Antiqua" w:hAnsi="Book Antiqua" w:cs="Times New Roman"/>
          <w:sz w:val="24"/>
          <w:szCs w:val="24"/>
        </w:rPr>
        <w:t xml:space="preserve"> </w:t>
      </w:r>
      <w:r w:rsidR="00CE0670" w:rsidRPr="007F00D3">
        <w:rPr>
          <w:rStyle w:val="hps"/>
          <w:rFonts w:ascii="Book Antiqua" w:hAnsi="Book Antiqua" w:cs="Times New Roman"/>
          <w:sz w:val="24"/>
          <w:szCs w:val="24"/>
        </w:rPr>
        <w:t>tumors</w:t>
      </w:r>
      <w:r w:rsidR="00CE0670" w:rsidRPr="007F00D3">
        <w:rPr>
          <w:rFonts w:ascii="Book Antiqua" w:hAnsi="Book Antiqua" w:cs="Times New Roman"/>
          <w:sz w:val="24"/>
          <w:szCs w:val="24"/>
        </w:rPr>
        <w:t xml:space="preserve"> and</w:t>
      </w:r>
      <w:r w:rsidR="00CE0670" w:rsidRPr="007F00D3">
        <w:rPr>
          <w:rStyle w:val="hps"/>
          <w:rFonts w:ascii="Book Antiqua" w:hAnsi="Book Antiqua" w:cs="Times New Roman"/>
          <w:sz w:val="24"/>
          <w:szCs w:val="24"/>
        </w:rPr>
        <w:t xml:space="preserve"> </w:t>
      </w:r>
      <w:r w:rsidR="003D2F32" w:rsidRPr="007F00D3">
        <w:rPr>
          <w:rStyle w:val="hps"/>
          <w:rFonts w:ascii="Book Antiqua" w:hAnsi="Book Antiqua" w:cs="Times New Roman"/>
          <w:sz w:val="24"/>
          <w:szCs w:val="24"/>
        </w:rPr>
        <w:t xml:space="preserve">can be </w:t>
      </w:r>
      <w:r w:rsidR="00CE0670" w:rsidRPr="007F00D3">
        <w:rPr>
          <w:rStyle w:val="hps"/>
          <w:rFonts w:ascii="Book Antiqua" w:hAnsi="Book Antiqua" w:cs="Times New Roman"/>
          <w:sz w:val="24"/>
          <w:szCs w:val="24"/>
        </w:rPr>
        <w:t xml:space="preserve">considered </w:t>
      </w:r>
      <w:r w:rsidR="00CC4332" w:rsidRPr="007F00D3">
        <w:rPr>
          <w:rStyle w:val="hps"/>
          <w:rFonts w:ascii="Book Antiqua" w:hAnsi="Book Antiqua" w:cs="Times New Roman"/>
          <w:sz w:val="24"/>
          <w:szCs w:val="24"/>
        </w:rPr>
        <w:t xml:space="preserve">a </w:t>
      </w:r>
      <w:r w:rsidR="00CE0670" w:rsidRPr="007F00D3">
        <w:rPr>
          <w:rStyle w:val="hps"/>
          <w:rFonts w:ascii="Book Antiqua" w:hAnsi="Book Antiqua" w:cs="Times New Roman"/>
          <w:sz w:val="24"/>
          <w:szCs w:val="24"/>
        </w:rPr>
        <w:t>biomarker</w:t>
      </w:r>
      <w:r w:rsidR="00CE0670" w:rsidRPr="007F00D3">
        <w:rPr>
          <w:rFonts w:ascii="Book Antiqua" w:hAnsi="Book Antiqua" w:cs="Times New Roman"/>
          <w:sz w:val="24"/>
          <w:szCs w:val="24"/>
        </w:rPr>
        <w:t xml:space="preserve"> </w:t>
      </w:r>
      <w:r w:rsidR="00CC4332" w:rsidRPr="007F00D3">
        <w:rPr>
          <w:rStyle w:val="hps"/>
          <w:rFonts w:ascii="Book Antiqua" w:hAnsi="Book Antiqua" w:cs="Times New Roman"/>
          <w:sz w:val="24"/>
          <w:szCs w:val="24"/>
        </w:rPr>
        <w:t>for</w:t>
      </w:r>
      <w:r w:rsidR="003D2F32" w:rsidRPr="007F00D3">
        <w:rPr>
          <w:rStyle w:val="hps"/>
          <w:rFonts w:ascii="Book Antiqua" w:hAnsi="Book Antiqua" w:cs="Times New Roman"/>
          <w:sz w:val="24"/>
          <w:szCs w:val="24"/>
        </w:rPr>
        <w:t xml:space="preserve"> the</w:t>
      </w:r>
      <w:r w:rsidR="00CE0670" w:rsidRPr="007F00D3">
        <w:rPr>
          <w:rFonts w:ascii="Book Antiqua" w:hAnsi="Book Antiqua" w:cs="Times New Roman"/>
          <w:sz w:val="24"/>
          <w:szCs w:val="24"/>
        </w:rPr>
        <w:t xml:space="preserve"> </w:t>
      </w:r>
      <w:r w:rsidR="00CE0670" w:rsidRPr="007F00D3">
        <w:rPr>
          <w:rStyle w:val="hps"/>
          <w:rFonts w:ascii="Book Antiqua" w:hAnsi="Book Antiqua" w:cs="Times New Roman"/>
          <w:sz w:val="24"/>
          <w:szCs w:val="24"/>
        </w:rPr>
        <w:t>early detection</w:t>
      </w:r>
      <w:r w:rsidR="00CE0670" w:rsidRPr="007F00D3">
        <w:rPr>
          <w:rFonts w:ascii="Book Antiqua" w:hAnsi="Book Antiqua" w:cs="Times New Roman"/>
          <w:sz w:val="24"/>
          <w:szCs w:val="24"/>
        </w:rPr>
        <w:t xml:space="preserve"> </w:t>
      </w:r>
      <w:r w:rsidR="00CE0670" w:rsidRPr="007F00D3">
        <w:rPr>
          <w:rStyle w:val="hps"/>
          <w:rFonts w:ascii="Book Antiqua" w:hAnsi="Book Antiqua" w:cs="Times New Roman"/>
          <w:sz w:val="24"/>
          <w:szCs w:val="24"/>
        </w:rPr>
        <w:t>of</w:t>
      </w:r>
      <w:r w:rsidR="00CE0670" w:rsidRPr="007F00D3">
        <w:rPr>
          <w:rFonts w:ascii="Book Antiqua" w:hAnsi="Book Antiqua" w:cs="Times New Roman"/>
          <w:sz w:val="24"/>
          <w:szCs w:val="24"/>
        </w:rPr>
        <w:t xml:space="preserve"> </w:t>
      </w:r>
      <w:r w:rsidR="00CE0670" w:rsidRPr="007F00D3">
        <w:rPr>
          <w:rStyle w:val="hps"/>
          <w:rFonts w:ascii="Book Antiqua" w:hAnsi="Book Antiqua" w:cs="Times New Roman"/>
          <w:sz w:val="24"/>
          <w:szCs w:val="24"/>
        </w:rPr>
        <w:t>colorectal</w:t>
      </w:r>
      <w:r w:rsidR="00CE0670" w:rsidRPr="007F00D3">
        <w:rPr>
          <w:rFonts w:ascii="Book Antiqua" w:hAnsi="Book Antiqua" w:cs="Times New Roman"/>
          <w:sz w:val="24"/>
          <w:szCs w:val="24"/>
        </w:rPr>
        <w:t xml:space="preserve"> </w:t>
      </w:r>
      <w:r w:rsidR="00CE0670" w:rsidRPr="007F00D3">
        <w:rPr>
          <w:rStyle w:val="hps"/>
          <w:rFonts w:ascii="Book Antiqua" w:hAnsi="Book Antiqua" w:cs="Times New Roman"/>
          <w:sz w:val="24"/>
          <w:szCs w:val="24"/>
        </w:rPr>
        <w:t>tumor</w:t>
      </w:r>
      <w:r w:rsidR="003D2F32" w:rsidRPr="007F00D3">
        <w:rPr>
          <w:rStyle w:val="hps"/>
          <w:rFonts w:ascii="Book Antiqua" w:hAnsi="Book Antiqua" w:cs="Times New Roman"/>
          <w:sz w:val="24"/>
          <w:szCs w:val="24"/>
        </w:rPr>
        <w:t>s</w:t>
      </w:r>
      <w:r w:rsidR="00CE0670" w:rsidRPr="007F00D3">
        <w:rPr>
          <w:rStyle w:val="hps"/>
          <w:rFonts w:ascii="Book Antiqua" w:hAnsi="Book Antiqua" w:cs="Times New Roman"/>
          <w:sz w:val="24"/>
          <w:szCs w:val="24"/>
        </w:rPr>
        <w:t>.</w:t>
      </w:r>
    </w:p>
    <w:p w14:paraId="53BF2A55" w14:textId="77777777" w:rsidR="00DE4DA6" w:rsidRPr="007F00D3" w:rsidRDefault="00DE4DA6" w:rsidP="00DE4DA6">
      <w:pPr>
        <w:widowControl/>
        <w:snapToGrid w:val="0"/>
        <w:spacing w:line="360" w:lineRule="auto"/>
        <w:rPr>
          <w:rFonts w:ascii="Book Antiqua" w:eastAsia="宋体" w:hAnsi="Book Antiqua" w:cs="Times New Roman"/>
          <w:b/>
          <w:color w:val="000000" w:themeColor="text1"/>
          <w:kern w:val="0"/>
          <w:sz w:val="24"/>
          <w:szCs w:val="24"/>
          <w:lang w:eastAsia="zh-CN"/>
        </w:rPr>
      </w:pPr>
    </w:p>
    <w:p w14:paraId="274E67E4" w14:textId="47E5BE37" w:rsidR="00570439" w:rsidRPr="007F00D3" w:rsidRDefault="00A46073" w:rsidP="00DE4DA6">
      <w:pPr>
        <w:widowControl/>
        <w:snapToGrid w:val="0"/>
        <w:spacing w:line="360" w:lineRule="auto"/>
        <w:rPr>
          <w:rFonts w:ascii="Book Antiqua" w:hAnsi="Book Antiqua" w:cs="Times New Roman"/>
          <w:b/>
          <w:caps/>
          <w:color w:val="000000" w:themeColor="text1"/>
          <w:kern w:val="0"/>
          <w:sz w:val="24"/>
          <w:szCs w:val="24"/>
        </w:rPr>
      </w:pPr>
      <w:r w:rsidRPr="007F00D3">
        <w:rPr>
          <w:rFonts w:ascii="Book Antiqua" w:hAnsi="Book Antiqua" w:cs="Times New Roman"/>
          <w:b/>
          <w:caps/>
          <w:color w:val="000000" w:themeColor="text1"/>
          <w:kern w:val="0"/>
          <w:sz w:val="24"/>
          <w:szCs w:val="24"/>
        </w:rPr>
        <w:t>Co</w:t>
      </w:r>
      <w:r w:rsidR="00570439" w:rsidRPr="007F00D3">
        <w:rPr>
          <w:rFonts w:ascii="Book Antiqua" w:hAnsi="Book Antiqua" w:cs="Times New Roman"/>
          <w:b/>
          <w:caps/>
          <w:color w:val="000000" w:themeColor="text1"/>
          <w:kern w:val="0"/>
          <w:sz w:val="24"/>
          <w:szCs w:val="24"/>
        </w:rPr>
        <w:t>mments</w:t>
      </w:r>
    </w:p>
    <w:p w14:paraId="5F09F98C" w14:textId="77777777" w:rsidR="00570439" w:rsidRPr="007F00D3" w:rsidRDefault="00570439" w:rsidP="00DE4DA6">
      <w:pPr>
        <w:snapToGrid w:val="0"/>
        <w:spacing w:line="360" w:lineRule="auto"/>
        <w:rPr>
          <w:rFonts w:ascii="Book Antiqua" w:hAnsi="Book Antiqua" w:cs="Times New Roman"/>
          <w:b/>
          <w:bCs/>
          <w:i/>
          <w:iCs/>
          <w:sz w:val="24"/>
          <w:szCs w:val="24"/>
        </w:rPr>
      </w:pPr>
      <w:r w:rsidRPr="007F00D3">
        <w:rPr>
          <w:rFonts w:ascii="Book Antiqua" w:hAnsi="Book Antiqua" w:cs="Times New Roman"/>
          <w:b/>
          <w:bCs/>
          <w:i/>
          <w:iCs/>
          <w:sz w:val="24"/>
          <w:szCs w:val="24"/>
        </w:rPr>
        <w:t>Background</w:t>
      </w:r>
    </w:p>
    <w:p w14:paraId="0C9DCE1C" w14:textId="41A10686" w:rsidR="00570439" w:rsidRPr="007F00D3" w:rsidRDefault="00570439" w:rsidP="00DE4DA6">
      <w:pPr>
        <w:snapToGrid w:val="0"/>
        <w:spacing w:line="360" w:lineRule="auto"/>
        <w:rPr>
          <w:rFonts w:ascii="Book Antiqua" w:hAnsi="Book Antiqua"/>
          <w:b/>
          <w:bCs/>
          <w:i/>
          <w:iCs/>
          <w:sz w:val="24"/>
          <w:szCs w:val="24"/>
        </w:rPr>
      </w:pPr>
      <w:r w:rsidRPr="007F00D3">
        <w:rPr>
          <w:rFonts w:ascii="Book Antiqua" w:hAnsi="Book Antiqua" w:cs="Times New Roman"/>
          <w:color w:val="000000" w:themeColor="text1"/>
          <w:sz w:val="24"/>
          <w:szCs w:val="24"/>
        </w:rPr>
        <w:t xml:space="preserve">According to </w:t>
      </w:r>
      <w:r w:rsidRPr="007F00D3">
        <w:rPr>
          <w:rFonts w:ascii="Book Antiqua" w:hAnsi="Book Antiqua" w:cs="Times New Roman"/>
          <w:color w:val="000000" w:themeColor="text1"/>
          <w:kern w:val="0"/>
          <w:sz w:val="24"/>
          <w:szCs w:val="24"/>
        </w:rPr>
        <w:t>the adenoma–carcinoma sequence</w:t>
      </w:r>
      <w:r w:rsidRPr="007F00D3">
        <w:rPr>
          <w:rFonts w:ascii="Book Antiqua" w:hAnsi="Book Antiqua" w:cs="Times New Roman"/>
          <w:color w:val="000000" w:themeColor="text1"/>
          <w:sz w:val="24"/>
          <w:szCs w:val="24"/>
        </w:rPr>
        <w:t>,</w:t>
      </w:r>
      <w:r w:rsidRPr="007F00D3">
        <w:rPr>
          <w:rFonts w:ascii="Book Antiqua" w:hAnsi="Book Antiqua" w:cs="Times New Roman"/>
          <w:color w:val="000000" w:themeColor="text1"/>
          <w:kern w:val="0"/>
          <w:sz w:val="24"/>
          <w:szCs w:val="24"/>
        </w:rPr>
        <w:t xml:space="preserve"> colorectal adenoma (CRA) </w:t>
      </w:r>
      <w:r w:rsidRPr="007F00D3">
        <w:rPr>
          <w:rFonts w:ascii="Book Antiqua" w:hAnsi="Book Antiqua" w:cs="Times New Roman"/>
          <w:kern w:val="0"/>
          <w:sz w:val="24"/>
          <w:szCs w:val="24"/>
        </w:rPr>
        <w:t>is considered to be a</w:t>
      </w:r>
      <w:r w:rsidRPr="007F00D3">
        <w:rPr>
          <w:rStyle w:val="a"/>
          <w:rFonts w:ascii="Book Antiqua" w:hAnsi="Book Antiqua" w:cs="Times New Roman"/>
          <w:sz w:val="24"/>
          <w:szCs w:val="24"/>
        </w:rPr>
        <w:t xml:space="preserve"> </w:t>
      </w:r>
      <w:r w:rsidRPr="007F00D3">
        <w:rPr>
          <w:rStyle w:val="current-selection"/>
          <w:rFonts w:ascii="Book Antiqua" w:hAnsi="Book Antiqua" w:cs="Times New Roman"/>
          <w:sz w:val="24"/>
          <w:szCs w:val="24"/>
        </w:rPr>
        <w:t>precursor</w:t>
      </w:r>
      <w:r w:rsidRPr="007F00D3">
        <w:rPr>
          <w:rStyle w:val="a"/>
          <w:rFonts w:ascii="Book Antiqua" w:hAnsi="Book Antiqua" w:cs="Times New Roman"/>
          <w:sz w:val="24"/>
          <w:szCs w:val="24"/>
        </w:rPr>
        <w:t xml:space="preserve"> </w:t>
      </w:r>
      <w:r w:rsidRPr="007F00D3">
        <w:rPr>
          <w:rStyle w:val="current-selection"/>
          <w:rFonts w:ascii="Book Antiqua" w:hAnsi="Book Antiqua" w:cs="Times New Roman"/>
          <w:sz w:val="24"/>
          <w:szCs w:val="24"/>
        </w:rPr>
        <w:t>lesion of colorectal cancer (CRC)</w:t>
      </w:r>
      <w:r w:rsidRPr="007F00D3">
        <w:rPr>
          <w:rFonts w:ascii="Book Antiqua" w:hAnsi="Book Antiqua" w:cs="Times New Roman"/>
          <w:kern w:val="0"/>
          <w:sz w:val="24"/>
          <w:szCs w:val="24"/>
        </w:rPr>
        <w:t xml:space="preserve">; the </w:t>
      </w:r>
      <w:r w:rsidRPr="007F00D3">
        <w:rPr>
          <w:rFonts w:ascii="Book Antiqua" w:eastAsia="AdvEPSTIM" w:hAnsi="Book Antiqua" w:cs="Times New Roman"/>
          <w:kern w:val="0"/>
          <w:sz w:val="24"/>
          <w:szCs w:val="24"/>
        </w:rPr>
        <w:t xml:space="preserve">removal of CRAs by polypectomy has been shown to reduce the incidence and </w:t>
      </w:r>
      <w:r w:rsidRPr="007F00D3">
        <w:rPr>
          <w:rFonts w:ascii="Book Antiqua" w:hAnsi="Book Antiqua" w:cs="Times New Roman"/>
          <w:bCs/>
          <w:sz w:val="24"/>
          <w:szCs w:val="24"/>
        </w:rPr>
        <w:t>mortality</w:t>
      </w:r>
      <w:r w:rsidRPr="007F00D3">
        <w:rPr>
          <w:rFonts w:ascii="Book Antiqua" w:eastAsia="AdvEPSTIM" w:hAnsi="Book Antiqua" w:cs="Times New Roman"/>
          <w:kern w:val="0"/>
          <w:sz w:val="24"/>
          <w:szCs w:val="24"/>
        </w:rPr>
        <w:t xml:space="preserve"> due to CRCs</w:t>
      </w:r>
      <w:r w:rsidRPr="007F00D3">
        <w:rPr>
          <w:rFonts w:ascii="Book Antiqua" w:hAnsi="Book Antiqua" w:cs="Times New Roman"/>
          <w:sz w:val="24"/>
          <w:szCs w:val="24"/>
        </w:rPr>
        <w:t>. Thus,</w:t>
      </w:r>
      <w:r w:rsidRPr="007F00D3">
        <w:rPr>
          <w:rStyle w:val="hps"/>
          <w:rFonts w:ascii="Book Antiqua" w:hAnsi="Book Antiqua" w:cs="Times New Roman"/>
          <w:sz w:val="24"/>
          <w:szCs w:val="24"/>
        </w:rPr>
        <w:t xml:space="preserve"> </w:t>
      </w:r>
      <w:r w:rsidRPr="007F00D3">
        <w:rPr>
          <w:rStyle w:val="redtext1"/>
          <w:rFonts w:ascii="Book Antiqua" w:hAnsi="Book Antiqua" w:cs="Times New Roman"/>
          <w:bCs/>
          <w:color w:val="auto"/>
          <w:sz w:val="24"/>
          <w:szCs w:val="24"/>
        </w:rPr>
        <w:t>detection of colorectal tumors</w:t>
      </w:r>
      <w:r w:rsidRPr="007F00D3">
        <w:rPr>
          <w:rStyle w:val="hps"/>
          <w:rFonts w:ascii="Book Antiqua" w:hAnsi="Book Antiqua" w:cs="Times New Roman"/>
          <w:sz w:val="24"/>
          <w:szCs w:val="24"/>
        </w:rPr>
        <w:t xml:space="preserve"> in</w:t>
      </w:r>
      <w:r w:rsidRPr="007F00D3">
        <w:rPr>
          <w:rFonts w:ascii="Book Antiqua" w:hAnsi="Book Antiqua" w:cs="Times New Roman"/>
          <w:sz w:val="24"/>
          <w:szCs w:val="24"/>
        </w:rPr>
        <w:t xml:space="preserve"> </w:t>
      </w:r>
      <w:r w:rsidRPr="007F00D3">
        <w:rPr>
          <w:rStyle w:val="hps"/>
          <w:rFonts w:ascii="Book Antiqua" w:hAnsi="Book Antiqua" w:cs="Times New Roman"/>
          <w:sz w:val="24"/>
          <w:szCs w:val="24"/>
        </w:rPr>
        <w:t>the early</w:t>
      </w:r>
      <w:r w:rsidRPr="007F00D3">
        <w:rPr>
          <w:rFonts w:ascii="Book Antiqua" w:hAnsi="Book Antiqua" w:cs="Times New Roman"/>
          <w:sz w:val="24"/>
          <w:szCs w:val="24"/>
        </w:rPr>
        <w:t xml:space="preserve"> </w:t>
      </w:r>
      <w:r w:rsidRPr="007F00D3">
        <w:rPr>
          <w:rStyle w:val="hps"/>
          <w:rFonts w:ascii="Book Antiqua" w:hAnsi="Book Antiqua" w:cs="Times New Roman"/>
          <w:sz w:val="24"/>
          <w:szCs w:val="24"/>
        </w:rPr>
        <w:t>stages</w:t>
      </w:r>
      <w:r w:rsidRPr="007F00D3">
        <w:rPr>
          <w:rFonts w:ascii="Book Antiqua" w:hAnsi="Book Antiqua" w:cs="Times New Roman"/>
          <w:sz w:val="24"/>
          <w:szCs w:val="24"/>
        </w:rPr>
        <w:t xml:space="preserve"> </w:t>
      </w:r>
      <w:r w:rsidRPr="007F00D3">
        <w:rPr>
          <w:rStyle w:val="hps"/>
          <w:rFonts w:ascii="Book Antiqua" w:hAnsi="Book Antiqua" w:cs="Times New Roman"/>
          <w:sz w:val="24"/>
          <w:szCs w:val="24"/>
        </w:rPr>
        <w:t>has become</w:t>
      </w:r>
      <w:r w:rsidRPr="007F00D3">
        <w:rPr>
          <w:rFonts w:ascii="Book Antiqua" w:hAnsi="Book Antiqua" w:cs="Times New Roman"/>
          <w:sz w:val="24"/>
          <w:szCs w:val="24"/>
        </w:rPr>
        <w:t xml:space="preserve"> </w:t>
      </w:r>
      <w:r w:rsidRPr="007F00D3">
        <w:rPr>
          <w:rStyle w:val="hps"/>
          <w:rFonts w:ascii="Book Antiqua" w:hAnsi="Book Antiqua" w:cs="Times New Roman"/>
          <w:sz w:val="24"/>
          <w:szCs w:val="24"/>
        </w:rPr>
        <w:t>increasingly important in treatment and prognosis</w:t>
      </w:r>
      <w:r w:rsidRPr="007F00D3">
        <w:rPr>
          <w:rFonts w:ascii="Book Antiqua" w:hAnsi="Book Antiqua" w:cs="Times New Roman"/>
          <w:sz w:val="24"/>
          <w:szCs w:val="24"/>
        </w:rPr>
        <w:t>.</w:t>
      </w:r>
      <w:r w:rsidRPr="007F00D3">
        <w:rPr>
          <w:rFonts w:ascii="Book Antiqua" w:hAnsi="Book Antiqua" w:cs="Times New Roman"/>
          <w:kern w:val="0"/>
          <w:sz w:val="24"/>
          <w:szCs w:val="24"/>
        </w:rPr>
        <w:t xml:space="preserve"> The adenoma–carcinoma sequence is accompanied by several genetic and epigenetic alterations, such as mutations of cancer-associated genes and epigenetic modifications, including changes in </w:t>
      </w:r>
      <w:r w:rsidRPr="007F00D3">
        <w:rPr>
          <w:rFonts w:ascii="Book Antiqua" w:hAnsi="Book Antiqua" w:cs="Times New Roman"/>
          <w:sz w:val="24"/>
          <w:szCs w:val="24"/>
        </w:rPr>
        <w:t>microRNAs (</w:t>
      </w:r>
      <w:r w:rsidRPr="007F00D3">
        <w:rPr>
          <w:rFonts w:ascii="Book Antiqua" w:hAnsi="Book Antiqua" w:cs="Times New Roman"/>
          <w:kern w:val="0"/>
          <w:sz w:val="24"/>
          <w:szCs w:val="24"/>
        </w:rPr>
        <w:t xml:space="preserve">miRNAs). </w:t>
      </w:r>
      <w:r w:rsidRPr="007F00D3">
        <w:rPr>
          <w:rFonts w:ascii="Book Antiqua" w:hAnsi="Book Antiqua" w:cs="Times New Roman"/>
          <w:sz w:val="24"/>
          <w:szCs w:val="24"/>
        </w:rPr>
        <w:t xml:space="preserve">However, the involvement of miRNAs in the mechanism of this sequence remains undetermined. </w:t>
      </w:r>
    </w:p>
    <w:p w14:paraId="09DF312D" w14:textId="77777777" w:rsidR="00570439" w:rsidRPr="007F00D3" w:rsidRDefault="00570439" w:rsidP="00DE4DA6">
      <w:pPr>
        <w:pStyle w:val="Default"/>
        <w:snapToGrid w:val="0"/>
        <w:spacing w:line="360" w:lineRule="auto"/>
        <w:jc w:val="both"/>
        <w:rPr>
          <w:rFonts w:ascii="Book Antiqua" w:eastAsiaTheme="minorEastAsia" w:hAnsi="Book Antiqua" w:cs="Times New Roman"/>
          <w:b/>
          <w:bCs/>
          <w:iCs/>
        </w:rPr>
      </w:pPr>
    </w:p>
    <w:p w14:paraId="047BBA46" w14:textId="77777777" w:rsidR="00570439" w:rsidRPr="007F00D3" w:rsidRDefault="00570439" w:rsidP="00DE4DA6">
      <w:pPr>
        <w:pStyle w:val="Default"/>
        <w:snapToGrid w:val="0"/>
        <w:spacing w:line="360" w:lineRule="auto"/>
        <w:jc w:val="both"/>
        <w:rPr>
          <w:rFonts w:ascii="Book Antiqua" w:eastAsiaTheme="minorEastAsia" w:hAnsi="Book Antiqua" w:cs="Times New Roman"/>
          <w:b/>
          <w:bCs/>
          <w:i/>
          <w:iCs/>
        </w:rPr>
      </w:pPr>
      <w:r w:rsidRPr="007F00D3">
        <w:rPr>
          <w:rFonts w:ascii="Book Antiqua" w:hAnsi="Book Antiqua" w:cs="Times New Roman"/>
          <w:b/>
          <w:bCs/>
          <w:i/>
          <w:iCs/>
        </w:rPr>
        <w:t>Research frontiers</w:t>
      </w:r>
    </w:p>
    <w:p w14:paraId="4B74B3BC" w14:textId="3B37F193" w:rsidR="00570439" w:rsidRPr="000A1100" w:rsidRDefault="00570439" w:rsidP="000A1100">
      <w:pPr>
        <w:pStyle w:val="Default"/>
        <w:snapToGrid w:val="0"/>
        <w:spacing w:line="360" w:lineRule="auto"/>
        <w:jc w:val="both"/>
        <w:rPr>
          <w:rStyle w:val="shorttext"/>
          <w:rFonts w:ascii="Book Antiqua" w:eastAsia="宋体" w:hAnsi="Book Antiqua"/>
          <w:lang w:eastAsia="zh-CN"/>
        </w:rPr>
      </w:pPr>
      <w:proofErr w:type="gramStart"/>
      <w:r w:rsidRPr="007F00D3">
        <w:rPr>
          <w:rFonts w:ascii="Book Antiqua" w:hAnsi="Book Antiqua" w:cs="Times New Roman"/>
        </w:rPr>
        <w:t>miRNAs</w:t>
      </w:r>
      <w:proofErr w:type="gramEnd"/>
      <w:r w:rsidRPr="007F00D3">
        <w:rPr>
          <w:rFonts w:ascii="Book Antiqua" w:hAnsi="Book Antiqua" w:cs="Times New Roman"/>
        </w:rPr>
        <w:t xml:space="preserve"> are frequently dysregulated in human cancers, and alterations of miRNA expression in colorectal tumors have been well documented. For example, miRNA profiles of CRC compared with those of normal mucosa and adenoma. However, limited reports exist on the sequential changes in miRNA expression during histological progression from normal colonic mucosa through colorectal adenoma to early carcin</w:t>
      </w:r>
      <w:r w:rsidR="005521D3" w:rsidRPr="007F00D3">
        <w:rPr>
          <w:rFonts w:ascii="Book Antiqua" w:hAnsi="Book Antiqua" w:cs="Times New Roman"/>
        </w:rPr>
        <w:t>oma in a lesion from a patient.</w:t>
      </w:r>
      <w:r w:rsidR="005521D3" w:rsidRPr="007F00D3">
        <w:rPr>
          <w:rFonts w:ascii="Book Antiqua" w:eastAsia="宋体" w:hAnsi="Book Antiqua" w:cs="Times New Roman" w:hint="eastAsia"/>
          <w:lang w:eastAsia="zh-CN"/>
        </w:rPr>
        <w:t xml:space="preserve"> </w:t>
      </w:r>
      <w:proofErr w:type="gramStart"/>
      <w:r w:rsidRPr="007F00D3">
        <w:rPr>
          <w:rFonts w:ascii="Book Antiqua" w:hAnsi="Book Antiqua" w:cs="Times New Roman"/>
        </w:rPr>
        <w:t>miR</w:t>
      </w:r>
      <w:proofErr w:type="gramEnd"/>
      <w:r w:rsidRPr="007F00D3">
        <w:rPr>
          <w:rFonts w:ascii="Book Antiqua" w:hAnsi="Book Antiqua" w:cs="Times New Roman"/>
        </w:rPr>
        <w:t>-320a</w:t>
      </w:r>
      <w:r w:rsidR="005521D3" w:rsidRPr="007F00D3">
        <w:rPr>
          <w:rFonts w:ascii="Book Antiqua" w:eastAsia="宋体" w:hAnsi="Book Antiqua" w:cs="Times New Roman" w:hint="eastAsia"/>
          <w:lang w:eastAsia="zh-CN"/>
        </w:rPr>
        <w:t xml:space="preserve"> </w:t>
      </w:r>
      <w:r w:rsidRPr="007F00D3">
        <w:rPr>
          <w:rFonts w:ascii="Book Antiqua" w:hAnsi="Book Antiqua" w:cs="Times New Roman"/>
        </w:rPr>
        <w:t>has been shown to effectively regulate proliferation, cell cycle, invasion, migration, and epithelial–mesenchymal tr</w:t>
      </w:r>
      <w:r w:rsidRPr="007F00D3">
        <w:rPr>
          <w:rFonts w:ascii="Book Antiqua" w:hAnsi="Book Antiqua" w:cs="Times New Roman"/>
          <w:color w:val="000000" w:themeColor="text1"/>
        </w:rPr>
        <w:t>ansition</w:t>
      </w:r>
      <w:r w:rsidRPr="007F00D3">
        <w:rPr>
          <w:rFonts w:ascii="Book Antiqua" w:eastAsia="TimesLTStd-Roman" w:hAnsi="Book Antiqua" w:cs="Times New Roman"/>
          <w:color w:val="000000" w:themeColor="text1"/>
        </w:rPr>
        <w:t xml:space="preserve"> of CRC.</w:t>
      </w:r>
      <w:r w:rsidRPr="007F00D3">
        <w:rPr>
          <w:rFonts w:ascii="Book Antiqua" w:hAnsi="Book Antiqua" w:cs="Times New Roman"/>
          <w:color w:val="000000" w:themeColor="text1"/>
        </w:rPr>
        <w:t xml:space="preserve"> However, the </w:t>
      </w:r>
      <w:r w:rsidRPr="007F00D3">
        <w:rPr>
          <w:rStyle w:val="hps"/>
          <w:rFonts w:ascii="Book Antiqua" w:hAnsi="Book Antiqua" w:cs="Times New Roman"/>
          <w:color w:val="000000" w:themeColor="text1"/>
        </w:rPr>
        <w:t>carcinogenic mechanisms of</w:t>
      </w:r>
      <w:r w:rsidRPr="007F00D3">
        <w:rPr>
          <w:rStyle w:val="shorttext"/>
          <w:rFonts w:ascii="Book Antiqua" w:hAnsi="Book Antiqua" w:cs="Times New Roman"/>
          <w:color w:val="000000" w:themeColor="text1"/>
        </w:rPr>
        <w:t xml:space="preserve"> </w:t>
      </w:r>
      <w:r w:rsidRPr="007F00D3">
        <w:rPr>
          <w:rStyle w:val="hps"/>
          <w:rFonts w:ascii="Book Antiqua" w:hAnsi="Book Antiqua" w:cs="Times New Roman"/>
          <w:color w:val="000000" w:themeColor="text1"/>
        </w:rPr>
        <w:t>miR-320b, c, d, and e</w:t>
      </w:r>
      <w:r w:rsidRPr="007F00D3">
        <w:rPr>
          <w:rStyle w:val="shorttext"/>
          <w:rFonts w:ascii="Book Antiqua" w:hAnsi="Book Antiqua" w:cs="Times New Roman"/>
          <w:color w:val="000000" w:themeColor="text1"/>
        </w:rPr>
        <w:t xml:space="preserve"> </w:t>
      </w:r>
      <w:r w:rsidRPr="007F00D3">
        <w:rPr>
          <w:rStyle w:val="hps"/>
          <w:rFonts w:ascii="Book Antiqua" w:hAnsi="Book Antiqua" w:cs="Times New Roman"/>
          <w:color w:val="000000" w:themeColor="text1"/>
        </w:rPr>
        <w:t xml:space="preserve">are poorly understood, particularly in CRC, </w:t>
      </w:r>
      <w:r w:rsidRPr="007F00D3">
        <w:rPr>
          <w:rFonts w:ascii="Book Antiqua" w:hAnsi="Book Antiqua" w:cs="Times New Roman"/>
          <w:color w:val="000000" w:themeColor="text1"/>
        </w:rPr>
        <w:t>and needed</w:t>
      </w:r>
      <w:r w:rsidR="000A1100">
        <w:rPr>
          <w:rFonts w:ascii="Book Antiqua" w:hAnsi="Book Antiqua" w:cs="Times New Roman"/>
          <w:color w:val="000000" w:themeColor="text1"/>
        </w:rPr>
        <w:t xml:space="preserve"> </w:t>
      </w:r>
      <w:r w:rsidRPr="007F00D3">
        <w:rPr>
          <w:rFonts w:ascii="Book Antiqua" w:hAnsi="Book Antiqua" w:cs="Times New Roman"/>
          <w:color w:val="000000" w:themeColor="text1"/>
        </w:rPr>
        <w:t>further exploration.</w:t>
      </w:r>
    </w:p>
    <w:p w14:paraId="5720190C" w14:textId="77777777" w:rsidR="00570439" w:rsidRPr="007F00D3" w:rsidRDefault="00570439" w:rsidP="00DE4DA6">
      <w:pPr>
        <w:snapToGrid w:val="0"/>
        <w:spacing w:line="360" w:lineRule="auto"/>
        <w:rPr>
          <w:rFonts w:ascii="Book Antiqua" w:hAnsi="Book Antiqua"/>
          <w:sz w:val="24"/>
          <w:szCs w:val="24"/>
        </w:rPr>
      </w:pPr>
    </w:p>
    <w:p w14:paraId="6E8ACFE5" w14:textId="77777777" w:rsidR="00570439" w:rsidRPr="007F00D3" w:rsidRDefault="00570439" w:rsidP="00DE4DA6">
      <w:pPr>
        <w:pStyle w:val="Default"/>
        <w:snapToGrid w:val="0"/>
        <w:spacing w:line="360" w:lineRule="auto"/>
        <w:jc w:val="both"/>
        <w:rPr>
          <w:rFonts w:ascii="Book Antiqua" w:eastAsiaTheme="minorEastAsia" w:hAnsi="Book Antiqua" w:cs="Times New Roman"/>
          <w:b/>
          <w:bCs/>
          <w:i/>
          <w:iCs/>
        </w:rPr>
      </w:pPr>
      <w:r w:rsidRPr="007F00D3">
        <w:rPr>
          <w:rFonts w:ascii="Book Antiqua" w:hAnsi="Book Antiqua" w:cs="Times New Roman"/>
          <w:b/>
          <w:bCs/>
          <w:i/>
          <w:iCs/>
        </w:rPr>
        <w:t>Innovations and breakthroughs</w:t>
      </w:r>
    </w:p>
    <w:p w14:paraId="056DD4D4" w14:textId="13527935" w:rsidR="00570439" w:rsidRPr="007F00D3" w:rsidRDefault="005521D3" w:rsidP="00DE4DA6">
      <w:pPr>
        <w:pStyle w:val="Default"/>
        <w:snapToGrid w:val="0"/>
        <w:spacing w:line="360" w:lineRule="auto"/>
        <w:jc w:val="both"/>
        <w:rPr>
          <w:rFonts w:ascii="Book Antiqua" w:hAnsi="Book Antiqua"/>
        </w:rPr>
      </w:pPr>
      <w:r w:rsidRPr="007F00D3">
        <w:rPr>
          <w:rFonts w:ascii="Book Antiqua" w:eastAsia="宋体" w:hAnsi="Book Antiqua" w:cs="Times New Roman" w:hint="eastAsia"/>
          <w:lang w:eastAsia="zh-CN"/>
        </w:rPr>
        <w:t>The authors</w:t>
      </w:r>
      <w:r w:rsidR="00570439" w:rsidRPr="007F00D3">
        <w:rPr>
          <w:rFonts w:ascii="Book Antiqua" w:hAnsi="Book Antiqua" w:cs="Times New Roman"/>
        </w:rPr>
        <w:t xml:space="preserve"> investigated </w:t>
      </w:r>
      <w:r w:rsidR="00570439" w:rsidRPr="007F00D3">
        <w:rPr>
          <w:rFonts w:ascii="Book Antiqua" w:hAnsi="Book Antiqua" w:cs="Book Antiqua"/>
        </w:rPr>
        <w:t>for the first time</w:t>
      </w:r>
      <w:r w:rsidR="00570439" w:rsidRPr="007F00D3">
        <w:rPr>
          <w:rFonts w:ascii="Book Antiqua" w:hAnsi="Book Antiqua" w:cs="Times New Roman"/>
        </w:rPr>
        <w:t xml:space="preserve"> the sequential changes of miRNA expression profiles in colonic lesions from matched samples; histologically, non-neoplastic mucosa, adenoma, and submucosal invasive carcinoma were </w:t>
      </w:r>
      <w:proofErr w:type="spellStart"/>
      <w:r w:rsidR="00570439" w:rsidRPr="007F00D3">
        <w:rPr>
          <w:rFonts w:ascii="Book Antiqua" w:hAnsi="Book Antiqua" w:cs="Times New Roman"/>
        </w:rPr>
        <w:t>microdissected</w:t>
      </w:r>
      <w:proofErr w:type="spellEnd"/>
      <w:r w:rsidR="00570439" w:rsidRPr="007F00D3">
        <w:rPr>
          <w:rFonts w:ascii="Book Antiqua" w:hAnsi="Book Antiqua" w:cs="Times New Roman"/>
        </w:rPr>
        <w:t xml:space="preserve"> from a tissue sample.</w:t>
      </w:r>
      <w:r w:rsidR="00570439" w:rsidRPr="007F00D3">
        <w:rPr>
          <w:rStyle w:val="hps"/>
          <w:rFonts w:ascii="Book Antiqua" w:hAnsi="Book Antiqua" w:cs="Book Antiqua"/>
        </w:rPr>
        <w:t xml:space="preserve"> </w:t>
      </w:r>
      <w:r w:rsidRPr="007F00D3">
        <w:rPr>
          <w:rStyle w:val="hps"/>
          <w:rFonts w:ascii="Book Antiqua" w:eastAsia="宋体" w:hAnsi="Book Antiqua" w:cs="Times New Roman" w:hint="eastAsia"/>
          <w:lang w:eastAsia="zh-CN"/>
        </w:rPr>
        <w:t>They</w:t>
      </w:r>
      <w:r w:rsidR="00570439" w:rsidRPr="007F00D3">
        <w:rPr>
          <w:rStyle w:val="hps"/>
          <w:rFonts w:ascii="Book Antiqua" w:hAnsi="Book Antiqua" w:cs="Times New Roman"/>
        </w:rPr>
        <w:t xml:space="preserve"> have shown </w:t>
      </w:r>
      <w:r w:rsidR="00570439" w:rsidRPr="007F00D3">
        <w:rPr>
          <w:rFonts w:ascii="Book Antiqua" w:hAnsi="Book Antiqua" w:cs="Book Antiqua"/>
        </w:rPr>
        <w:t>for the first time</w:t>
      </w:r>
      <w:r w:rsidR="00570439" w:rsidRPr="007F00D3">
        <w:rPr>
          <w:rStyle w:val="hps"/>
          <w:rFonts w:ascii="Book Antiqua" w:hAnsi="Book Antiqua" w:cs="Times New Roman"/>
        </w:rPr>
        <w:t xml:space="preserve"> that the miR-320b, miR-320c, miR320d are </w:t>
      </w:r>
      <w:r w:rsidR="00570439" w:rsidRPr="007F00D3">
        <w:rPr>
          <w:rFonts w:ascii="Book Antiqua" w:hAnsi="Book Antiqua" w:cs="Times New Roman"/>
        </w:rPr>
        <w:t>downregulated from colorectal adenoma</w:t>
      </w:r>
      <w:r w:rsidR="00570439" w:rsidRPr="007F00D3">
        <w:rPr>
          <w:rStyle w:val="hps"/>
          <w:rFonts w:ascii="Book Antiqua" w:hAnsi="Book Antiqua" w:cs="Times New Roman"/>
        </w:rPr>
        <w:t xml:space="preserve"> and miR320e is </w:t>
      </w:r>
      <w:r w:rsidR="00570439" w:rsidRPr="007F00D3">
        <w:rPr>
          <w:rFonts w:ascii="Book Antiqua" w:hAnsi="Book Antiqua" w:cs="Times New Roman"/>
        </w:rPr>
        <w:t>downregulated from colorectal submucosal carcinoma tissue and</w:t>
      </w:r>
      <w:r w:rsidR="00570439" w:rsidRPr="007F00D3">
        <w:rPr>
          <w:rStyle w:val="hps"/>
          <w:rFonts w:ascii="Book Antiqua" w:hAnsi="Book Antiqua" w:cs="Times New Roman"/>
        </w:rPr>
        <w:t xml:space="preserve"> the </w:t>
      </w:r>
      <w:r w:rsidR="00570439" w:rsidRPr="007F00D3">
        <w:rPr>
          <w:rFonts w:ascii="Book Antiqua" w:hAnsi="Book Antiqua" w:cs="Times New Roman"/>
        </w:rPr>
        <w:t xml:space="preserve">miR-320 family suppresses tumor proliferation by targeting CDK6. </w:t>
      </w:r>
    </w:p>
    <w:p w14:paraId="618A78F8" w14:textId="77777777" w:rsidR="00570439" w:rsidRPr="007F00D3" w:rsidRDefault="00570439" w:rsidP="00DE4DA6">
      <w:pPr>
        <w:pStyle w:val="Default"/>
        <w:snapToGrid w:val="0"/>
        <w:spacing w:line="360" w:lineRule="auto"/>
        <w:jc w:val="both"/>
        <w:rPr>
          <w:rFonts w:ascii="Book Antiqua" w:eastAsiaTheme="minorEastAsia" w:hAnsi="Book Antiqua"/>
          <w:b/>
          <w:bCs/>
        </w:rPr>
      </w:pPr>
    </w:p>
    <w:p w14:paraId="39DC6778" w14:textId="77777777" w:rsidR="00570439" w:rsidRPr="007F00D3" w:rsidRDefault="00570439" w:rsidP="00DE4DA6">
      <w:pPr>
        <w:pStyle w:val="Default"/>
        <w:snapToGrid w:val="0"/>
        <w:spacing w:line="360" w:lineRule="auto"/>
        <w:jc w:val="both"/>
        <w:rPr>
          <w:rFonts w:ascii="Book Antiqua" w:eastAsiaTheme="minorEastAsia" w:hAnsi="Book Antiqua" w:cs="Times New Roman"/>
          <w:i/>
        </w:rPr>
      </w:pPr>
      <w:r w:rsidRPr="007F00D3">
        <w:rPr>
          <w:rFonts w:ascii="Book Antiqua" w:hAnsi="Book Antiqua" w:cs="Times New Roman"/>
          <w:b/>
          <w:bCs/>
          <w:i/>
          <w:iCs/>
        </w:rPr>
        <w:t>Applications</w:t>
      </w:r>
    </w:p>
    <w:p w14:paraId="184FA587" w14:textId="03300417" w:rsidR="00570439" w:rsidRPr="007F00D3" w:rsidRDefault="005521D3" w:rsidP="00DE4DA6">
      <w:pPr>
        <w:pStyle w:val="Default"/>
        <w:snapToGrid w:val="0"/>
        <w:spacing w:line="360" w:lineRule="auto"/>
        <w:jc w:val="both"/>
        <w:rPr>
          <w:rFonts w:ascii="Book Antiqua" w:hAnsi="Book Antiqua"/>
        </w:rPr>
      </w:pPr>
      <w:r w:rsidRPr="007F00D3">
        <w:rPr>
          <w:rFonts w:ascii="Book Antiqua" w:eastAsia="宋体" w:hAnsi="Book Antiqua" w:cs="Times New Roman" w:hint="eastAsia"/>
          <w:lang w:eastAsia="zh-CN"/>
        </w:rPr>
        <w:t>This</w:t>
      </w:r>
      <w:r w:rsidR="00570439" w:rsidRPr="007F00D3">
        <w:rPr>
          <w:rFonts w:ascii="Book Antiqua" w:hAnsi="Book Antiqua" w:cs="Times New Roman"/>
        </w:rPr>
        <w:t xml:space="preserve"> study suggests that </w:t>
      </w:r>
      <w:r w:rsidR="00570439" w:rsidRPr="007F00D3">
        <w:rPr>
          <w:rStyle w:val="hps"/>
          <w:rFonts w:ascii="Book Antiqua" w:hAnsi="Book Antiqua" w:cs="Times New Roman"/>
        </w:rPr>
        <w:t>the miR-320 family</w:t>
      </w:r>
      <w:r w:rsidR="00570439" w:rsidRPr="007F00D3">
        <w:rPr>
          <w:rFonts w:ascii="Book Antiqua" w:hAnsi="Book Antiqua" w:cs="Times New Roman"/>
        </w:rPr>
        <w:t xml:space="preserve"> affects colorectal tumor </w:t>
      </w:r>
      <w:r w:rsidR="00570439" w:rsidRPr="007F00D3">
        <w:rPr>
          <w:rFonts w:ascii="Book Antiqua" w:hAnsi="Book Antiqua" w:cs="Times New Roman"/>
          <w:color w:val="000000" w:themeColor="text1"/>
        </w:rPr>
        <w:t xml:space="preserve">proliferation by targeting CDK6, </w:t>
      </w:r>
      <w:r w:rsidR="00570439" w:rsidRPr="007F00D3">
        <w:rPr>
          <w:rStyle w:val="hps"/>
          <w:rFonts w:ascii="Book Antiqua" w:hAnsi="Book Antiqua" w:cs="Times New Roman"/>
          <w:color w:val="000000" w:themeColor="text1"/>
        </w:rPr>
        <w:t>plays</w:t>
      </w:r>
      <w:r w:rsidR="00570439" w:rsidRPr="007F00D3">
        <w:rPr>
          <w:rFonts w:ascii="Book Antiqua" w:hAnsi="Book Antiqua" w:cs="Times New Roman"/>
          <w:color w:val="000000" w:themeColor="text1"/>
        </w:rPr>
        <w:t xml:space="preserve"> </w:t>
      </w:r>
      <w:r w:rsidR="00570439" w:rsidRPr="007F00D3">
        <w:rPr>
          <w:rStyle w:val="hps"/>
          <w:rFonts w:ascii="Book Antiqua" w:hAnsi="Book Antiqua" w:cs="Times New Roman"/>
          <w:color w:val="000000" w:themeColor="text1"/>
        </w:rPr>
        <w:t>an important role in the</w:t>
      </w:r>
      <w:r w:rsidR="00570439" w:rsidRPr="007F00D3">
        <w:rPr>
          <w:rFonts w:ascii="Book Antiqua" w:hAnsi="Book Antiqua" w:cs="Times New Roman"/>
          <w:color w:val="000000" w:themeColor="text1"/>
        </w:rPr>
        <w:t xml:space="preserve"> </w:t>
      </w:r>
      <w:r w:rsidR="00570439" w:rsidRPr="007F00D3">
        <w:rPr>
          <w:rStyle w:val="hps"/>
          <w:rFonts w:ascii="Book Antiqua" w:hAnsi="Book Antiqua" w:cs="Times New Roman"/>
          <w:color w:val="000000" w:themeColor="text1"/>
        </w:rPr>
        <w:t>growth</w:t>
      </w:r>
      <w:r w:rsidR="00570439" w:rsidRPr="007F00D3">
        <w:rPr>
          <w:rFonts w:ascii="Book Antiqua" w:hAnsi="Book Antiqua" w:cs="Times New Roman"/>
          <w:color w:val="000000" w:themeColor="text1"/>
        </w:rPr>
        <w:t xml:space="preserve"> </w:t>
      </w:r>
      <w:r w:rsidR="00570439" w:rsidRPr="007F00D3">
        <w:rPr>
          <w:rStyle w:val="hps"/>
          <w:rFonts w:ascii="Book Antiqua" w:hAnsi="Book Antiqua" w:cs="Times New Roman"/>
          <w:color w:val="000000" w:themeColor="text1"/>
        </w:rPr>
        <w:t>of colorectal</w:t>
      </w:r>
      <w:r w:rsidR="00570439" w:rsidRPr="007F00D3">
        <w:rPr>
          <w:rFonts w:ascii="Book Antiqua" w:hAnsi="Book Antiqua" w:cs="Times New Roman"/>
          <w:color w:val="000000" w:themeColor="text1"/>
        </w:rPr>
        <w:t xml:space="preserve"> </w:t>
      </w:r>
      <w:r w:rsidR="00570439" w:rsidRPr="007F00D3">
        <w:rPr>
          <w:rStyle w:val="hps"/>
          <w:rFonts w:ascii="Book Antiqua" w:hAnsi="Book Antiqua" w:cs="Times New Roman"/>
          <w:color w:val="000000" w:themeColor="text1"/>
        </w:rPr>
        <w:t>tumors. From these results, miR-320 family is considered as</w:t>
      </w:r>
      <w:r w:rsidR="00570439" w:rsidRPr="007F00D3">
        <w:rPr>
          <w:rFonts w:ascii="Book Antiqua" w:hAnsi="Book Antiqua" w:cs="Times New Roman"/>
          <w:color w:val="000000" w:themeColor="text1"/>
        </w:rPr>
        <w:t xml:space="preserve"> </w:t>
      </w:r>
      <w:r w:rsidR="00570439" w:rsidRPr="007F00D3">
        <w:rPr>
          <w:rStyle w:val="hps"/>
          <w:rFonts w:ascii="Book Antiqua" w:hAnsi="Book Antiqua" w:cs="Times New Roman"/>
          <w:color w:val="000000" w:themeColor="text1"/>
        </w:rPr>
        <w:t>a biomarker</w:t>
      </w:r>
      <w:r w:rsidR="00570439" w:rsidRPr="007F00D3">
        <w:rPr>
          <w:rFonts w:ascii="Book Antiqua" w:hAnsi="Book Antiqua" w:cs="Times New Roman"/>
          <w:color w:val="000000" w:themeColor="text1"/>
        </w:rPr>
        <w:t xml:space="preserve"> </w:t>
      </w:r>
      <w:r w:rsidR="00570439" w:rsidRPr="007F00D3">
        <w:rPr>
          <w:rStyle w:val="hps"/>
          <w:rFonts w:ascii="Book Antiqua" w:hAnsi="Book Antiqua" w:cs="Times New Roman"/>
          <w:color w:val="000000" w:themeColor="text1"/>
        </w:rPr>
        <w:t>for</w:t>
      </w:r>
      <w:r w:rsidR="00570439" w:rsidRPr="007F00D3">
        <w:rPr>
          <w:rFonts w:ascii="Book Antiqua" w:hAnsi="Book Antiqua" w:cs="Times New Roman"/>
          <w:color w:val="000000" w:themeColor="text1"/>
        </w:rPr>
        <w:t xml:space="preserve"> </w:t>
      </w:r>
      <w:r w:rsidR="00570439" w:rsidRPr="007F00D3">
        <w:rPr>
          <w:rStyle w:val="hps"/>
          <w:rFonts w:ascii="Book Antiqua" w:hAnsi="Book Antiqua" w:cs="Times New Roman"/>
          <w:color w:val="000000" w:themeColor="text1"/>
        </w:rPr>
        <w:t>early detection</w:t>
      </w:r>
      <w:r w:rsidR="00570439" w:rsidRPr="007F00D3">
        <w:rPr>
          <w:rFonts w:ascii="Book Antiqua" w:hAnsi="Book Antiqua" w:cs="Times New Roman"/>
          <w:color w:val="000000" w:themeColor="text1"/>
        </w:rPr>
        <w:t xml:space="preserve"> </w:t>
      </w:r>
      <w:r w:rsidR="00570439" w:rsidRPr="007F00D3">
        <w:rPr>
          <w:rStyle w:val="hps"/>
          <w:rFonts w:ascii="Book Antiqua" w:hAnsi="Book Antiqua" w:cs="Times New Roman"/>
          <w:color w:val="000000" w:themeColor="text1"/>
        </w:rPr>
        <w:t>of</w:t>
      </w:r>
      <w:r w:rsidR="00570439" w:rsidRPr="007F00D3">
        <w:rPr>
          <w:rFonts w:ascii="Book Antiqua" w:hAnsi="Book Antiqua" w:cs="Times New Roman"/>
          <w:color w:val="000000" w:themeColor="text1"/>
        </w:rPr>
        <w:t xml:space="preserve"> </w:t>
      </w:r>
      <w:r w:rsidR="00570439" w:rsidRPr="007F00D3">
        <w:rPr>
          <w:rStyle w:val="hps"/>
          <w:rFonts w:ascii="Book Antiqua" w:hAnsi="Book Antiqua" w:cs="Times New Roman"/>
          <w:color w:val="000000" w:themeColor="text1"/>
        </w:rPr>
        <w:t>colorectal</w:t>
      </w:r>
      <w:r w:rsidR="00570439" w:rsidRPr="007F00D3">
        <w:rPr>
          <w:rFonts w:ascii="Book Antiqua" w:hAnsi="Book Antiqua" w:cs="Times New Roman"/>
          <w:color w:val="000000" w:themeColor="text1"/>
        </w:rPr>
        <w:t xml:space="preserve"> </w:t>
      </w:r>
      <w:r w:rsidR="00570439" w:rsidRPr="007F00D3">
        <w:rPr>
          <w:rStyle w:val="hps"/>
          <w:rFonts w:ascii="Book Antiqua" w:hAnsi="Book Antiqua" w:cs="Times New Roman"/>
          <w:color w:val="000000" w:themeColor="text1"/>
        </w:rPr>
        <w:t>tumor.</w:t>
      </w:r>
    </w:p>
    <w:p w14:paraId="428DE0F1" w14:textId="77777777" w:rsidR="00570439" w:rsidRPr="007F00D3" w:rsidRDefault="00570439" w:rsidP="00DE4DA6">
      <w:pPr>
        <w:pStyle w:val="Default"/>
        <w:snapToGrid w:val="0"/>
        <w:spacing w:line="360" w:lineRule="auto"/>
        <w:jc w:val="both"/>
        <w:rPr>
          <w:rFonts w:ascii="Book Antiqua" w:eastAsiaTheme="minorEastAsia" w:hAnsi="Book Antiqua"/>
          <w:b/>
          <w:bCs/>
        </w:rPr>
      </w:pPr>
    </w:p>
    <w:p w14:paraId="41719E1F" w14:textId="77777777" w:rsidR="00570439" w:rsidRPr="007F00D3" w:rsidRDefault="00570439" w:rsidP="00DE4DA6">
      <w:pPr>
        <w:pStyle w:val="Default"/>
        <w:snapToGrid w:val="0"/>
        <w:spacing w:line="360" w:lineRule="auto"/>
        <w:jc w:val="both"/>
        <w:rPr>
          <w:rFonts w:ascii="Book Antiqua" w:eastAsiaTheme="minorEastAsia" w:hAnsi="Book Antiqua" w:cs="Times New Roman"/>
          <w:i/>
        </w:rPr>
      </w:pPr>
      <w:r w:rsidRPr="007F00D3">
        <w:rPr>
          <w:rFonts w:ascii="Book Antiqua" w:hAnsi="Book Antiqua" w:cs="Times New Roman"/>
          <w:b/>
          <w:bCs/>
          <w:i/>
          <w:iCs/>
        </w:rPr>
        <w:t>Terminology</w:t>
      </w:r>
    </w:p>
    <w:p w14:paraId="6BA85BBF" w14:textId="6EF6DE04" w:rsidR="00AB6E7B" w:rsidRPr="007F00D3" w:rsidRDefault="00570439" w:rsidP="005521D3">
      <w:pPr>
        <w:pStyle w:val="Default"/>
        <w:snapToGrid w:val="0"/>
        <w:spacing w:line="360" w:lineRule="auto"/>
        <w:jc w:val="both"/>
        <w:rPr>
          <w:rFonts w:ascii="Book Antiqua" w:eastAsiaTheme="minorEastAsia" w:hAnsi="Book Antiqua"/>
          <w:b/>
          <w:bCs/>
          <w:i/>
          <w:iCs/>
        </w:rPr>
      </w:pPr>
      <w:r w:rsidRPr="007F00D3">
        <w:rPr>
          <w:rFonts w:ascii="Book Antiqua" w:hAnsi="Book Antiqua" w:cs="Times New Roman"/>
        </w:rPr>
        <w:t>The adenoma–carcinoma sequence is accompanied by several genetic and epigenetic alterations, such as mutations of cancer-associated genes and epigenetic modifications, including changes in DNA methylation, histone modifications, and microRNAs (miRNAs).</w:t>
      </w:r>
      <w:r w:rsidR="005521D3" w:rsidRPr="007F00D3">
        <w:rPr>
          <w:rFonts w:ascii="Book Antiqua" w:eastAsia="宋体" w:hAnsi="Book Antiqua" w:cs="Times New Roman" w:hint="eastAsia"/>
          <w:lang w:eastAsia="zh-CN"/>
        </w:rPr>
        <w:t xml:space="preserve"> </w:t>
      </w:r>
      <w:proofErr w:type="gramStart"/>
      <w:r w:rsidR="00AB6E7B" w:rsidRPr="007F00D3">
        <w:rPr>
          <w:rFonts w:ascii="Book Antiqua" w:hAnsi="Book Antiqua" w:cs="Times New Roman"/>
        </w:rPr>
        <w:t>miRNAs</w:t>
      </w:r>
      <w:proofErr w:type="gramEnd"/>
      <w:r w:rsidR="00AB6E7B" w:rsidRPr="007F00D3">
        <w:rPr>
          <w:rFonts w:ascii="Book Antiqua" w:hAnsi="Book Antiqua" w:cs="Times New Roman"/>
        </w:rPr>
        <w:t xml:space="preserve"> are small (19–23 nucleotide) endogenous non-coding RNAs that regulate gene expression by targeting the 3′ untranslated region (UTR) of mRNA.</w:t>
      </w:r>
      <w:r w:rsidR="00AB6E7B" w:rsidRPr="007F00D3">
        <w:rPr>
          <w:rFonts w:ascii="Book Antiqua" w:eastAsia="PalatinoLinotype-Roman" w:hAnsi="Book Antiqua" w:cs="Times New Roman"/>
        </w:rPr>
        <w:t xml:space="preserve"> </w:t>
      </w:r>
      <w:proofErr w:type="gramStart"/>
      <w:r w:rsidR="00AB6E7B" w:rsidRPr="007F00D3">
        <w:rPr>
          <w:rFonts w:ascii="Book Antiqua" w:eastAsia="PalatinoLinotype-Roman" w:hAnsi="Book Antiqua" w:cs="Times New Roman"/>
        </w:rPr>
        <w:t>miRNAs</w:t>
      </w:r>
      <w:proofErr w:type="gramEnd"/>
      <w:r w:rsidR="00AB6E7B" w:rsidRPr="007F00D3">
        <w:rPr>
          <w:rFonts w:ascii="Book Antiqua" w:eastAsia="PalatinoLinotype-Roman" w:hAnsi="Book Antiqua" w:cs="Times New Roman"/>
        </w:rPr>
        <w:t xml:space="preserve"> play fundamental roles in various biological processes</w:t>
      </w:r>
      <w:r w:rsidR="00AB6E7B" w:rsidRPr="007F00D3">
        <w:rPr>
          <w:rFonts w:ascii="Book Antiqua" w:hAnsi="Book Antiqua" w:cs="Times New Roman"/>
        </w:rPr>
        <w:t>.</w:t>
      </w:r>
    </w:p>
    <w:p w14:paraId="7F80FEF5" w14:textId="4C32E6B5" w:rsidR="00215D2A" w:rsidRPr="007F00D3" w:rsidRDefault="00215D2A" w:rsidP="00DE4DA6">
      <w:pPr>
        <w:widowControl/>
        <w:snapToGrid w:val="0"/>
        <w:spacing w:line="360" w:lineRule="auto"/>
        <w:rPr>
          <w:rFonts w:ascii="Book Antiqua" w:hAnsi="Book Antiqua" w:cs="Times New Roman"/>
          <w:bCs/>
          <w:kern w:val="0"/>
          <w:sz w:val="24"/>
          <w:szCs w:val="24"/>
        </w:rPr>
      </w:pPr>
    </w:p>
    <w:p w14:paraId="5FC373A8" w14:textId="7E00A24C" w:rsidR="00E86F3A" w:rsidRPr="007F00D3" w:rsidRDefault="009B036C" w:rsidP="00DE4DA6">
      <w:pPr>
        <w:widowControl/>
        <w:snapToGrid w:val="0"/>
        <w:spacing w:line="360" w:lineRule="auto"/>
        <w:rPr>
          <w:rFonts w:ascii="Book Antiqua" w:eastAsia="宋体" w:hAnsi="Book Antiqua" w:cs="Times New Roman"/>
          <w:color w:val="000000" w:themeColor="text1"/>
          <w:kern w:val="0"/>
          <w:sz w:val="24"/>
          <w:szCs w:val="24"/>
          <w:lang w:eastAsia="zh-CN"/>
        </w:rPr>
      </w:pPr>
      <w:bookmarkStart w:id="31" w:name="OLE_LINK455"/>
      <w:bookmarkStart w:id="32" w:name="OLE_LINK454"/>
      <w:r w:rsidRPr="007F00D3">
        <w:rPr>
          <w:rFonts w:ascii="Book Antiqua" w:hAnsi="Book Antiqua" w:cs="Times New Roman"/>
          <w:b/>
          <w:i/>
          <w:color w:val="000000" w:themeColor="text1"/>
          <w:kern w:val="0"/>
          <w:sz w:val="24"/>
          <w:szCs w:val="24"/>
        </w:rPr>
        <w:t>Peer-review</w:t>
      </w:r>
      <w:bookmarkEnd w:id="31"/>
      <w:bookmarkEnd w:id="32"/>
    </w:p>
    <w:p w14:paraId="795F4394" w14:textId="1B6E02D4" w:rsidR="009B036C" w:rsidRPr="007F00D3" w:rsidRDefault="009B036C" w:rsidP="00DE4DA6">
      <w:pPr>
        <w:widowControl/>
        <w:snapToGrid w:val="0"/>
        <w:spacing w:line="360" w:lineRule="auto"/>
        <w:rPr>
          <w:rFonts w:ascii="Book Antiqua" w:eastAsia="宋体" w:hAnsi="Book Antiqua" w:cs="Times New Roman"/>
          <w:noProof/>
          <w:color w:val="000000" w:themeColor="text1"/>
          <w:kern w:val="0"/>
          <w:sz w:val="24"/>
          <w:szCs w:val="24"/>
          <w:lang w:eastAsia="zh-CN"/>
        </w:rPr>
      </w:pPr>
      <w:r w:rsidRPr="007F00D3">
        <w:rPr>
          <w:rFonts w:ascii="Book Antiqua" w:eastAsia="宋体" w:hAnsi="Book Antiqua" w:cs="Times New Roman"/>
          <w:noProof/>
          <w:color w:val="000000" w:themeColor="text1"/>
          <w:kern w:val="0"/>
          <w:sz w:val="24"/>
          <w:szCs w:val="24"/>
          <w:lang w:eastAsia="zh-CN"/>
        </w:rPr>
        <w:t xml:space="preserve">The manuscript by Tadano T </w:t>
      </w:r>
      <w:r w:rsidRPr="007F00D3">
        <w:rPr>
          <w:rFonts w:ascii="Book Antiqua" w:eastAsia="宋体" w:hAnsi="Book Antiqua" w:cs="Times New Roman"/>
          <w:i/>
          <w:noProof/>
          <w:color w:val="000000" w:themeColor="text1"/>
          <w:kern w:val="0"/>
          <w:sz w:val="24"/>
          <w:szCs w:val="24"/>
          <w:lang w:eastAsia="zh-CN"/>
        </w:rPr>
        <w:t>et al</w:t>
      </w:r>
      <w:r w:rsidRPr="007F00D3">
        <w:rPr>
          <w:rFonts w:ascii="Book Antiqua" w:eastAsia="宋体" w:hAnsi="Book Antiqua" w:cs="Times New Roman" w:hint="eastAsia"/>
          <w:noProof/>
          <w:color w:val="000000" w:themeColor="text1"/>
          <w:kern w:val="0"/>
          <w:sz w:val="24"/>
          <w:szCs w:val="24"/>
          <w:lang w:eastAsia="zh-CN"/>
        </w:rPr>
        <w:t xml:space="preserve"> </w:t>
      </w:r>
      <w:r w:rsidRPr="007F00D3">
        <w:rPr>
          <w:rFonts w:ascii="Book Antiqua" w:eastAsia="宋体" w:hAnsi="Book Antiqua" w:cs="Times New Roman"/>
          <w:noProof/>
          <w:color w:val="000000" w:themeColor="text1"/>
          <w:kern w:val="0"/>
          <w:sz w:val="24"/>
          <w:szCs w:val="24"/>
          <w:lang w:eastAsia="zh-CN"/>
        </w:rPr>
        <w:t>investigated the expression of miRNA in colorectal adenoma and submucosal invasive carcinoma and revealed miR-320 family affects colorectal tumor proliferation by targeting CDK6. This article is overall interesting and gives new insight in the field of dysregulation of miRNAs and colorectal cancer.</w:t>
      </w:r>
    </w:p>
    <w:p w14:paraId="4B9C7ED8" w14:textId="77777777" w:rsidR="009B036C" w:rsidRPr="007F00D3" w:rsidRDefault="009B036C">
      <w:pPr>
        <w:widowControl/>
        <w:jc w:val="left"/>
        <w:rPr>
          <w:rFonts w:ascii="Book Antiqua" w:hAnsi="Book Antiqua"/>
          <w:b/>
          <w:noProof/>
          <w:color w:val="222222"/>
          <w:sz w:val="24"/>
        </w:rPr>
      </w:pPr>
      <w:r w:rsidRPr="007F00D3">
        <w:rPr>
          <w:rFonts w:ascii="Book Antiqua" w:hAnsi="Book Antiqua"/>
          <w:b/>
          <w:color w:val="222222"/>
          <w:sz w:val="24"/>
        </w:rPr>
        <w:br w:type="page"/>
      </w:r>
    </w:p>
    <w:p w14:paraId="1899AFDC" w14:textId="56B07C46" w:rsidR="00215D2A" w:rsidRPr="007F00D3" w:rsidRDefault="00AE51D1" w:rsidP="00DE4DA6">
      <w:pPr>
        <w:pStyle w:val="EndNoteBibliography"/>
        <w:snapToGrid w:val="0"/>
        <w:spacing w:line="360" w:lineRule="auto"/>
        <w:jc w:val="both"/>
        <w:rPr>
          <w:rFonts w:ascii="Book Antiqua" w:hAnsi="Book Antiqua"/>
          <w:b/>
          <w:caps/>
          <w:color w:val="000000" w:themeColor="text1"/>
          <w:kern w:val="0"/>
          <w:sz w:val="24"/>
        </w:rPr>
      </w:pPr>
      <w:r w:rsidRPr="007F00D3">
        <w:rPr>
          <w:rFonts w:ascii="Book Antiqua" w:hAnsi="Book Antiqua"/>
          <w:b/>
          <w:caps/>
          <w:color w:val="222222"/>
          <w:sz w:val="24"/>
        </w:rPr>
        <w:lastRenderedPageBreak/>
        <w:t>References</w:t>
      </w:r>
    </w:p>
    <w:p w14:paraId="40AF3BA1" w14:textId="77777777" w:rsidR="004459DA" w:rsidRPr="004459DA" w:rsidRDefault="004459DA" w:rsidP="004459DA">
      <w:pPr>
        <w:widowControl/>
        <w:spacing w:line="360" w:lineRule="auto"/>
        <w:rPr>
          <w:rFonts w:ascii="Book Antiqua" w:eastAsia="仿宋_GB2312" w:hAnsi="Book Antiqua" w:cs="宋体"/>
          <w:kern w:val="0"/>
          <w:sz w:val="24"/>
          <w:szCs w:val="24"/>
          <w:lang w:eastAsia="zh-CN"/>
        </w:rPr>
      </w:pPr>
      <w:r w:rsidRPr="004459DA">
        <w:rPr>
          <w:rFonts w:ascii="Book Antiqua" w:eastAsia="仿宋_GB2312" w:hAnsi="Book Antiqua" w:cs="宋体"/>
          <w:kern w:val="0"/>
          <w:sz w:val="24"/>
          <w:szCs w:val="24"/>
          <w:lang w:eastAsia="zh-CN"/>
        </w:rPr>
        <w:t>1 </w:t>
      </w:r>
      <w:r w:rsidRPr="004459DA">
        <w:rPr>
          <w:rFonts w:ascii="Book Antiqua" w:eastAsia="仿宋_GB2312" w:hAnsi="Book Antiqua" w:cs="宋体"/>
          <w:b/>
          <w:bCs/>
          <w:kern w:val="0"/>
          <w:sz w:val="24"/>
          <w:szCs w:val="24"/>
          <w:lang w:eastAsia="zh-CN"/>
        </w:rPr>
        <w:t>Torre LA</w:t>
      </w:r>
      <w:r w:rsidRPr="004459DA">
        <w:rPr>
          <w:rFonts w:ascii="Book Antiqua" w:eastAsia="仿宋_GB2312" w:hAnsi="Book Antiqua" w:cs="宋体"/>
          <w:kern w:val="0"/>
          <w:sz w:val="24"/>
          <w:szCs w:val="24"/>
          <w:lang w:eastAsia="zh-CN"/>
        </w:rPr>
        <w:t xml:space="preserve">, Bray F, Siegel RL, </w:t>
      </w:r>
      <w:proofErr w:type="spellStart"/>
      <w:r w:rsidRPr="004459DA">
        <w:rPr>
          <w:rFonts w:ascii="Book Antiqua" w:eastAsia="仿宋_GB2312" w:hAnsi="Book Antiqua" w:cs="宋体"/>
          <w:kern w:val="0"/>
          <w:sz w:val="24"/>
          <w:szCs w:val="24"/>
          <w:lang w:eastAsia="zh-CN"/>
        </w:rPr>
        <w:t>Ferlay</w:t>
      </w:r>
      <w:proofErr w:type="spellEnd"/>
      <w:r w:rsidRPr="004459DA">
        <w:rPr>
          <w:rFonts w:ascii="Book Antiqua" w:eastAsia="仿宋_GB2312" w:hAnsi="Book Antiqua" w:cs="宋体"/>
          <w:kern w:val="0"/>
          <w:sz w:val="24"/>
          <w:szCs w:val="24"/>
          <w:lang w:eastAsia="zh-CN"/>
        </w:rPr>
        <w:t xml:space="preserve"> J, </w:t>
      </w:r>
      <w:proofErr w:type="spellStart"/>
      <w:r w:rsidRPr="004459DA">
        <w:rPr>
          <w:rFonts w:ascii="Book Antiqua" w:eastAsia="仿宋_GB2312" w:hAnsi="Book Antiqua" w:cs="宋体"/>
          <w:kern w:val="0"/>
          <w:sz w:val="24"/>
          <w:szCs w:val="24"/>
          <w:lang w:eastAsia="zh-CN"/>
        </w:rPr>
        <w:t>Lortet-Tieulent</w:t>
      </w:r>
      <w:proofErr w:type="spellEnd"/>
      <w:r w:rsidRPr="004459DA">
        <w:rPr>
          <w:rFonts w:ascii="Book Antiqua" w:eastAsia="仿宋_GB2312" w:hAnsi="Book Antiqua" w:cs="宋体"/>
          <w:kern w:val="0"/>
          <w:sz w:val="24"/>
          <w:szCs w:val="24"/>
          <w:lang w:eastAsia="zh-CN"/>
        </w:rPr>
        <w:t xml:space="preserve"> J, </w:t>
      </w:r>
      <w:proofErr w:type="spellStart"/>
      <w:r w:rsidRPr="004459DA">
        <w:rPr>
          <w:rFonts w:ascii="Book Antiqua" w:eastAsia="仿宋_GB2312" w:hAnsi="Book Antiqua" w:cs="宋体"/>
          <w:kern w:val="0"/>
          <w:sz w:val="24"/>
          <w:szCs w:val="24"/>
          <w:lang w:eastAsia="zh-CN"/>
        </w:rPr>
        <w:t>Jemal</w:t>
      </w:r>
      <w:proofErr w:type="spellEnd"/>
      <w:r w:rsidRPr="004459DA">
        <w:rPr>
          <w:rFonts w:ascii="Book Antiqua" w:eastAsia="仿宋_GB2312" w:hAnsi="Book Antiqua" w:cs="宋体"/>
          <w:kern w:val="0"/>
          <w:sz w:val="24"/>
          <w:szCs w:val="24"/>
          <w:lang w:eastAsia="zh-CN"/>
        </w:rPr>
        <w:t xml:space="preserve"> A. Global cancer statistics, 2012. </w:t>
      </w:r>
      <w:r w:rsidRPr="004459DA">
        <w:rPr>
          <w:rFonts w:ascii="Book Antiqua" w:eastAsia="仿宋_GB2312" w:hAnsi="Book Antiqua" w:cs="宋体"/>
          <w:i/>
          <w:iCs/>
          <w:kern w:val="0"/>
          <w:sz w:val="24"/>
          <w:szCs w:val="24"/>
          <w:lang w:eastAsia="zh-CN"/>
        </w:rPr>
        <w:t xml:space="preserve">CA Cancer J </w:t>
      </w:r>
      <w:proofErr w:type="spellStart"/>
      <w:r w:rsidRPr="004459DA">
        <w:rPr>
          <w:rFonts w:ascii="Book Antiqua" w:eastAsia="仿宋_GB2312" w:hAnsi="Book Antiqua" w:cs="宋体"/>
          <w:i/>
          <w:iCs/>
          <w:kern w:val="0"/>
          <w:sz w:val="24"/>
          <w:szCs w:val="24"/>
          <w:lang w:eastAsia="zh-CN"/>
        </w:rPr>
        <w:t>Clin</w:t>
      </w:r>
      <w:proofErr w:type="spellEnd"/>
      <w:r w:rsidRPr="004459DA">
        <w:rPr>
          <w:rFonts w:ascii="Book Antiqua" w:eastAsia="仿宋_GB2312" w:hAnsi="Book Antiqua" w:cs="宋体"/>
          <w:kern w:val="0"/>
          <w:sz w:val="24"/>
          <w:szCs w:val="24"/>
          <w:lang w:eastAsia="zh-CN"/>
        </w:rPr>
        <w:t> 2015; </w:t>
      </w:r>
      <w:r w:rsidRPr="004459DA">
        <w:rPr>
          <w:rFonts w:ascii="Book Antiqua" w:eastAsia="仿宋_GB2312" w:hAnsi="Book Antiqua" w:cs="宋体"/>
          <w:b/>
          <w:bCs/>
          <w:kern w:val="0"/>
          <w:sz w:val="24"/>
          <w:szCs w:val="24"/>
          <w:lang w:eastAsia="zh-CN"/>
        </w:rPr>
        <w:t>65</w:t>
      </w:r>
      <w:r w:rsidRPr="004459DA">
        <w:rPr>
          <w:rFonts w:ascii="Book Antiqua" w:eastAsia="仿宋_GB2312" w:hAnsi="Book Antiqua" w:cs="宋体"/>
          <w:kern w:val="0"/>
          <w:sz w:val="24"/>
          <w:szCs w:val="24"/>
          <w:lang w:eastAsia="zh-CN"/>
        </w:rPr>
        <w:t>: 87-108 [PMID: 25651787 DOI: 10.3322/caac.21262]</w:t>
      </w:r>
    </w:p>
    <w:p w14:paraId="1D8F5BEB" w14:textId="77777777" w:rsidR="004459DA" w:rsidRPr="004459DA" w:rsidRDefault="004459DA" w:rsidP="004459DA">
      <w:pPr>
        <w:widowControl/>
        <w:spacing w:line="360" w:lineRule="auto"/>
        <w:rPr>
          <w:rFonts w:ascii="Book Antiqua" w:eastAsia="仿宋_GB2312" w:hAnsi="Book Antiqua" w:cs="宋体"/>
          <w:kern w:val="0"/>
          <w:sz w:val="24"/>
          <w:szCs w:val="24"/>
          <w:lang w:eastAsia="zh-CN"/>
        </w:rPr>
      </w:pPr>
      <w:r w:rsidRPr="004459DA">
        <w:rPr>
          <w:rFonts w:ascii="Book Antiqua" w:eastAsia="仿宋_GB2312" w:hAnsi="Book Antiqua" w:cs="宋体"/>
          <w:kern w:val="0"/>
          <w:sz w:val="24"/>
          <w:szCs w:val="24"/>
          <w:lang w:eastAsia="zh-CN"/>
        </w:rPr>
        <w:t>2 </w:t>
      </w:r>
      <w:proofErr w:type="spellStart"/>
      <w:r w:rsidRPr="004459DA">
        <w:rPr>
          <w:rFonts w:ascii="Book Antiqua" w:eastAsia="仿宋_GB2312" w:hAnsi="Book Antiqua" w:cs="宋体"/>
          <w:b/>
          <w:bCs/>
          <w:kern w:val="0"/>
          <w:sz w:val="24"/>
          <w:szCs w:val="24"/>
          <w:lang w:eastAsia="zh-CN"/>
        </w:rPr>
        <w:t>Fearon</w:t>
      </w:r>
      <w:proofErr w:type="spellEnd"/>
      <w:r w:rsidRPr="004459DA">
        <w:rPr>
          <w:rFonts w:ascii="Book Antiqua" w:eastAsia="仿宋_GB2312" w:hAnsi="Book Antiqua" w:cs="宋体"/>
          <w:b/>
          <w:bCs/>
          <w:kern w:val="0"/>
          <w:sz w:val="24"/>
          <w:szCs w:val="24"/>
          <w:lang w:eastAsia="zh-CN"/>
        </w:rPr>
        <w:t xml:space="preserve"> ER</w:t>
      </w:r>
      <w:r w:rsidRPr="004459DA">
        <w:rPr>
          <w:rFonts w:ascii="Book Antiqua" w:eastAsia="仿宋_GB2312" w:hAnsi="Book Antiqua" w:cs="宋体"/>
          <w:kern w:val="0"/>
          <w:sz w:val="24"/>
          <w:szCs w:val="24"/>
          <w:lang w:eastAsia="zh-CN"/>
        </w:rPr>
        <w:t xml:space="preserve">, Vogelstein B. </w:t>
      </w:r>
      <w:proofErr w:type="gramStart"/>
      <w:r w:rsidRPr="004459DA">
        <w:rPr>
          <w:rFonts w:ascii="Book Antiqua" w:eastAsia="仿宋_GB2312" w:hAnsi="Book Antiqua" w:cs="宋体"/>
          <w:kern w:val="0"/>
          <w:sz w:val="24"/>
          <w:szCs w:val="24"/>
          <w:lang w:eastAsia="zh-CN"/>
        </w:rPr>
        <w:t>A genetic model for colorectal tumorigenesis.</w:t>
      </w:r>
      <w:proofErr w:type="gramEnd"/>
      <w:r w:rsidRPr="004459DA">
        <w:rPr>
          <w:rFonts w:ascii="Book Antiqua" w:eastAsia="仿宋_GB2312" w:hAnsi="Book Antiqua" w:cs="宋体"/>
          <w:kern w:val="0"/>
          <w:sz w:val="24"/>
          <w:szCs w:val="24"/>
          <w:lang w:eastAsia="zh-CN"/>
        </w:rPr>
        <w:t xml:space="preserve"> </w:t>
      </w:r>
      <w:r w:rsidRPr="004459DA">
        <w:rPr>
          <w:rFonts w:ascii="Book Antiqua" w:eastAsia="仿宋_GB2312" w:hAnsi="Book Antiqua" w:cs="宋体"/>
          <w:i/>
          <w:iCs/>
          <w:kern w:val="0"/>
          <w:sz w:val="24"/>
          <w:szCs w:val="24"/>
          <w:lang w:eastAsia="zh-CN"/>
        </w:rPr>
        <w:t>Cell</w:t>
      </w:r>
      <w:r w:rsidRPr="004459DA">
        <w:rPr>
          <w:rFonts w:ascii="Book Antiqua" w:eastAsia="仿宋_GB2312" w:hAnsi="Book Antiqua" w:cs="宋体"/>
          <w:kern w:val="0"/>
          <w:sz w:val="24"/>
          <w:szCs w:val="24"/>
          <w:lang w:eastAsia="zh-CN"/>
        </w:rPr>
        <w:t> 1990; </w:t>
      </w:r>
      <w:r w:rsidRPr="004459DA">
        <w:rPr>
          <w:rFonts w:ascii="Book Antiqua" w:eastAsia="仿宋_GB2312" w:hAnsi="Book Antiqua" w:cs="宋体"/>
          <w:b/>
          <w:bCs/>
          <w:kern w:val="0"/>
          <w:sz w:val="24"/>
          <w:szCs w:val="24"/>
          <w:lang w:eastAsia="zh-CN"/>
        </w:rPr>
        <w:t>61</w:t>
      </w:r>
      <w:r w:rsidRPr="004459DA">
        <w:rPr>
          <w:rFonts w:ascii="Book Antiqua" w:eastAsia="仿宋_GB2312" w:hAnsi="Book Antiqua" w:cs="宋体"/>
          <w:kern w:val="0"/>
          <w:sz w:val="24"/>
          <w:szCs w:val="24"/>
          <w:lang w:eastAsia="zh-CN"/>
        </w:rPr>
        <w:t>: 759-767 [PMID: 2188735 DOI: 10.1016/0092-8674(90)90186-I]</w:t>
      </w:r>
    </w:p>
    <w:p w14:paraId="1FC60457" w14:textId="77777777" w:rsidR="004459DA" w:rsidRPr="004459DA" w:rsidRDefault="004459DA" w:rsidP="004459DA">
      <w:pPr>
        <w:widowControl/>
        <w:spacing w:line="360" w:lineRule="auto"/>
        <w:rPr>
          <w:rFonts w:ascii="Book Antiqua" w:eastAsia="仿宋_GB2312" w:hAnsi="Book Antiqua" w:cs="宋体"/>
          <w:kern w:val="0"/>
          <w:sz w:val="24"/>
          <w:szCs w:val="24"/>
          <w:lang w:eastAsia="zh-CN"/>
        </w:rPr>
      </w:pPr>
      <w:r w:rsidRPr="004459DA">
        <w:rPr>
          <w:rFonts w:ascii="Book Antiqua" w:eastAsia="仿宋_GB2312" w:hAnsi="Book Antiqua" w:cs="宋体"/>
          <w:kern w:val="0"/>
          <w:sz w:val="24"/>
          <w:szCs w:val="24"/>
          <w:lang w:eastAsia="zh-CN"/>
        </w:rPr>
        <w:t>3 </w:t>
      </w:r>
      <w:proofErr w:type="spellStart"/>
      <w:r w:rsidRPr="004459DA">
        <w:rPr>
          <w:rFonts w:ascii="Book Antiqua" w:eastAsia="仿宋_GB2312" w:hAnsi="Book Antiqua" w:cs="宋体"/>
          <w:b/>
          <w:bCs/>
          <w:kern w:val="0"/>
          <w:sz w:val="24"/>
          <w:szCs w:val="24"/>
          <w:lang w:eastAsia="zh-CN"/>
        </w:rPr>
        <w:t>Zauber</w:t>
      </w:r>
      <w:proofErr w:type="spellEnd"/>
      <w:r w:rsidRPr="004459DA">
        <w:rPr>
          <w:rFonts w:ascii="Book Antiqua" w:eastAsia="仿宋_GB2312" w:hAnsi="Book Antiqua" w:cs="宋体"/>
          <w:b/>
          <w:bCs/>
          <w:kern w:val="0"/>
          <w:sz w:val="24"/>
          <w:szCs w:val="24"/>
          <w:lang w:eastAsia="zh-CN"/>
        </w:rPr>
        <w:t xml:space="preserve"> AG</w:t>
      </w:r>
      <w:r w:rsidRPr="004459DA">
        <w:rPr>
          <w:rFonts w:ascii="Book Antiqua" w:eastAsia="仿宋_GB2312" w:hAnsi="Book Antiqua" w:cs="宋体"/>
          <w:kern w:val="0"/>
          <w:sz w:val="24"/>
          <w:szCs w:val="24"/>
          <w:lang w:eastAsia="zh-CN"/>
        </w:rPr>
        <w:t xml:space="preserve">, </w:t>
      </w:r>
      <w:proofErr w:type="spellStart"/>
      <w:r w:rsidRPr="004459DA">
        <w:rPr>
          <w:rFonts w:ascii="Book Antiqua" w:eastAsia="仿宋_GB2312" w:hAnsi="Book Antiqua" w:cs="宋体"/>
          <w:kern w:val="0"/>
          <w:sz w:val="24"/>
          <w:szCs w:val="24"/>
          <w:lang w:eastAsia="zh-CN"/>
        </w:rPr>
        <w:t>Winawer</w:t>
      </w:r>
      <w:proofErr w:type="spellEnd"/>
      <w:r w:rsidRPr="004459DA">
        <w:rPr>
          <w:rFonts w:ascii="Book Antiqua" w:eastAsia="仿宋_GB2312" w:hAnsi="Book Antiqua" w:cs="宋体"/>
          <w:kern w:val="0"/>
          <w:sz w:val="24"/>
          <w:szCs w:val="24"/>
          <w:lang w:eastAsia="zh-CN"/>
        </w:rPr>
        <w:t xml:space="preserve"> SJ, O'Brien MJ, </w:t>
      </w:r>
      <w:proofErr w:type="spellStart"/>
      <w:r w:rsidRPr="004459DA">
        <w:rPr>
          <w:rFonts w:ascii="Book Antiqua" w:eastAsia="仿宋_GB2312" w:hAnsi="Book Antiqua" w:cs="宋体"/>
          <w:kern w:val="0"/>
          <w:sz w:val="24"/>
          <w:szCs w:val="24"/>
          <w:lang w:eastAsia="zh-CN"/>
        </w:rPr>
        <w:t>Lansdorp-Vogelaar</w:t>
      </w:r>
      <w:proofErr w:type="spellEnd"/>
      <w:r w:rsidRPr="004459DA">
        <w:rPr>
          <w:rFonts w:ascii="Book Antiqua" w:eastAsia="仿宋_GB2312" w:hAnsi="Book Antiqua" w:cs="宋体"/>
          <w:kern w:val="0"/>
          <w:sz w:val="24"/>
          <w:szCs w:val="24"/>
          <w:lang w:eastAsia="zh-CN"/>
        </w:rPr>
        <w:t xml:space="preserve"> I, van </w:t>
      </w:r>
      <w:proofErr w:type="spellStart"/>
      <w:r w:rsidRPr="004459DA">
        <w:rPr>
          <w:rFonts w:ascii="Book Antiqua" w:eastAsia="仿宋_GB2312" w:hAnsi="Book Antiqua" w:cs="宋体"/>
          <w:kern w:val="0"/>
          <w:sz w:val="24"/>
          <w:szCs w:val="24"/>
          <w:lang w:eastAsia="zh-CN"/>
        </w:rPr>
        <w:t>Ballegooijen</w:t>
      </w:r>
      <w:proofErr w:type="spellEnd"/>
      <w:r w:rsidRPr="004459DA">
        <w:rPr>
          <w:rFonts w:ascii="Book Antiqua" w:eastAsia="仿宋_GB2312" w:hAnsi="Book Antiqua" w:cs="宋体"/>
          <w:kern w:val="0"/>
          <w:sz w:val="24"/>
          <w:szCs w:val="24"/>
          <w:lang w:eastAsia="zh-CN"/>
        </w:rPr>
        <w:t xml:space="preserve"> M, Hankey BF, Shi W, Bond JH, Schapiro M, </w:t>
      </w:r>
      <w:proofErr w:type="spellStart"/>
      <w:r w:rsidRPr="004459DA">
        <w:rPr>
          <w:rFonts w:ascii="Book Antiqua" w:eastAsia="仿宋_GB2312" w:hAnsi="Book Antiqua" w:cs="宋体"/>
          <w:kern w:val="0"/>
          <w:sz w:val="24"/>
          <w:szCs w:val="24"/>
          <w:lang w:eastAsia="zh-CN"/>
        </w:rPr>
        <w:t>Panish</w:t>
      </w:r>
      <w:proofErr w:type="spellEnd"/>
      <w:r w:rsidRPr="004459DA">
        <w:rPr>
          <w:rFonts w:ascii="Book Antiqua" w:eastAsia="仿宋_GB2312" w:hAnsi="Book Antiqua" w:cs="宋体"/>
          <w:kern w:val="0"/>
          <w:sz w:val="24"/>
          <w:szCs w:val="24"/>
          <w:lang w:eastAsia="zh-CN"/>
        </w:rPr>
        <w:t xml:space="preserve"> JF, Stewart ET, </w:t>
      </w:r>
      <w:proofErr w:type="spellStart"/>
      <w:r w:rsidRPr="004459DA">
        <w:rPr>
          <w:rFonts w:ascii="Book Antiqua" w:eastAsia="仿宋_GB2312" w:hAnsi="Book Antiqua" w:cs="宋体"/>
          <w:kern w:val="0"/>
          <w:sz w:val="24"/>
          <w:szCs w:val="24"/>
          <w:lang w:eastAsia="zh-CN"/>
        </w:rPr>
        <w:t>Waye</w:t>
      </w:r>
      <w:proofErr w:type="spellEnd"/>
      <w:r w:rsidRPr="004459DA">
        <w:rPr>
          <w:rFonts w:ascii="Book Antiqua" w:eastAsia="仿宋_GB2312" w:hAnsi="Book Antiqua" w:cs="宋体"/>
          <w:kern w:val="0"/>
          <w:sz w:val="24"/>
          <w:szCs w:val="24"/>
          <w:lang w:eastAsia="zh-CN"/>
        </w:rPr>
        <w:t xml:space="preserve"> JD. </w:t>
      </w:r>
      <w:proofErr w:type="spellStart"/>
      <w:proofErr w:type="gramStart"/>
      <w:r w:rsidRPr="004459DA">
        <w:rPr>
          <w:rFonts w:ascii="Book Antiqua" w:eastAsia="仿宋_GB2312" w:hAnsi="Book Antiqua" w:cs="宋体"/>
          <w:kern w:val="0"/>
          <w:sz w:val="24"/>
          <w:szCs w:val="24"/>
          <w:lang w:eastAsia="zh-CN"/>
        </w:rPr>
        <w:t>Colonoscopic</w:t>
      </w:r>
      <w:proofErr w:type="spellEnd"/>
      <w:r w:rsidRPr="004459DA">
        <w:rPr>
          <w:rFonts w:ascii="Book Antiqua" w:eastAsia="仿宋_GB2312" w:hAnsi="Book Antiqua" w:cs="宋体"/>
          <w:kern w:val="0"/>
          <w:sz w:val="24"/>
          <w:szCs w:val="24"/>
          <w:lang w:eastAsia="zh-CN"/>
        </w:rPr>
        <w:t xml:space="preserve"> polypectomy and long-term prevention of colorectal-cancer deaths.</w:t>
      </w:r>
      <w:proofErr w:type="gramEnd"/>
      <w:r w:rsidRPr="004459DA">
        <w:rPr>
          <w:rFonts w:ascii="Book Antiqua" w:eastAsia="仿宋_GB2312" w:hAnsi="Book Antiqua" w:cs="宋体"/>
          <w:kern w:val="0"/>
          <w:sz w:val="24"/>
          <w:szCs w:val="24"/>
          <w:lang w:eastAsia="zh-CN"/>
        </w:rPr>
        <w:t xml:space="preserve"> </w:t>
      </w:r>
      <w:r w:rsidRPr="004459DA">
        <w:rPr>
          <w:rFonts w:ascii="Book Antiqua" w:eastAsia="仿宋_GB2312" w:hAnsi="Book Antiqua" w:cs="宋体"/>
          <w:i/>
          <w:iCs/>
          <w:kern w:val="0"/>
          <w:sz w:val="24"/>
          <w:szCs w:val="24"/>
          <w:lang w:eastAsia="zh-CN"/>
        </w:rPr>
        <w:t xml:space="preserve">N </w:t>
      </w:r>
      <w:proofErr w:type="spellStart"/>
      <w:r w:rsidRPr="004459DA">
        <w:rPr>
          <w:rFonts w:ascii="Book Antiqua" w:eastAsia="仿宋_GB2312" w:hAnsi="Book Antiqua" w:cs="宋体"/>
          <w:i/>
          <w:iCs/>
          <w:kern w:val="0"/>
          <w:sz w:val="24"/>
          <w:szCs w:val="24"/>
          <w:lang w:eastAsia="zh-CN"/>
        </w:rPr>
        <w:t>Engl</w:t>
      </w:r>
      <w:proofErr w:type="spellEnd"/>
      <w:r w:rsidRPr="004459DA">
        <w:rPr>
          <w:rFonts w:ascii="Book Antiqua" w:eastAsia="仿宋_GB2312" w:hAnsi="Book Antiqua" w:cs="宋体"/>
          <w:i/>
          <w:iCs/>
          <w:kern w:val="0"/>
          <w:sz w:val="24"/>
          <w:szCs w:val="24"/>
          <w:lang w:eastAsia="zh-CN"/>
        </w:rPr>
        <w:t xml:space="preserve"> J Med</w:t>
      </w:r>
      <w:r w:rsidRPr="004459DA">
        <w:rPr>
          <w:rFonts w:ascii="Book Antiqua" w:eastAsia="仿宋_GB2312" w:hAnsi="Book Antiqua" w:cs="宋体"/>
          <w:kern w:val="0"/>
          <w:sz w:val="24"/>
          <w:szCs w:val="24"/>
          <w:lang w:eastAsia="zh-CN"/>
        </w:rPr>
        <w:t> 2012; </w:t>
      </w:r>
      <w:r w:rsidRPr="004459DA">
        <w:rPr>
          <w:rFonts w:ascii="Book Antiqua" w:eastAsia="仿宋_GB2312" w:hAnsi="Book Antiqua" w:cs="宋体"/>
          <w:b/>
          <w:bCs/>
          <w:kern w:val="0"/>
          <w:sz w:val="24"/>
          <w:szCs w:val="24"/>
          <w:lang w:eastAsia="zh-CN"/>
        </w:rPr>
        <w:t>366</w:t>
      </w:r>
      <w:r w:rsidRPr="004459DA">
        <w:rPr>
          <w:rFonts w:ascii="Book Antiqua" w:eastAsia="仿宋_GB2312" w:hAnsi="Book Antiqua" w:cs="宋体"/>
          <w:kern w:val="0"/>
          <w:sz w:val="24"/>
          <w:szCs w:val="24"/>
          <w:lang w:eastAsia="zh-CN"/>
        </w:rPr>
        <w:t>: 687-696 [PMID: 22356322 DOI: 10.1056/NEJMoa1100370]</w:t>
      </w:r>
    </w:p>
    <w:p w14:paraId="0AA13967" w14:textId="77777777" w:rsidR="004459DA" w:rsidRPr="004459DA" w:rsidRDefault="004459DA" w:rsidP="004459DA">
      <w:pPr>
        <w:widowControl/>
        <w:spacing w:line="360" w:lineRule="auto"/>
        <w:rPr>
          <w:rFonts w:ascii="Book Antiqua" w:eastAsia="仿宋_GB2312" w:hAnsi="Book Antiqua" w:cs="宋体"/>
          <w:kern w:val="0"/>
          <w:sz w:val="24"/>
          <w:szCs w:val="24"/>
          <w:lang w:eastAsia="zh-CN"/>
        </w:rPr>
      </w:pPr>
      <w:r w:rsidRPr="004459DA">
        <w:rPr>
          <w:rFonts w:ascii="Book Antiqua" w:eastAsia="仿宋_GB2312" w:hAnsi="Book Antiqua" w:cs="宋体"/>
          <w:kern w:val="0"/>
          <w:sz w:val="24"/>
          <w:szCs w:val="24"/>
          <w:lang w:eastAsia="zh-CN"/>
        </w:rPr>
        <w:t>4 </w:t>
      </w:r>
      <w:r w:rsidRPr="004459DA">
        <w:rPr>
          <w:rFonts w:ascii="Book Antiqua" w:eastAsia="仿宋_GB2312" w:hAnsi="Book Antiqua" w:cs="宋体"/>
          <w:b/>
          <w:bCs/>
          <w:kern w:val="0"/>
          <w:sz w:val="24"/>
          <w:szCs w:val="24"/>
          <w:lang w:eastAsia="zh-CN"/>
        </w:rPr>
        <w:t>Tanaka S</w:t>
      </w:r>
      <w:r w:rsidRPr="004459DA">
        <w:rPr>
          <w:rFonts w:ascii="Book Antiqua" w:eastAsia="仿宋_GB2312" w:hAnsi="Book Antiqua" w:cs="宋体"/>
          <w:kern w:val="0"/>
          <w:sz w:val="24"/>
          <w:szCs w:val="24"/>
          <w:lang w:eastAsia="zh-CN"/>
        </w:rPr>
        <w:t xml:space="preserve">, Oka S, Kaneko I, Hirata M, </w:t>
      </w:r>
      <w:proofErr w:type="spellStart"/>
      <w:r w:rsidRPr="004459DA">
        <w:rPr>
          <w:rFonts w:ascii="Book Antiqua" w:eastAsia="仿宋_GB2312" w:hAnsi="Book Antiqua" w:cs="宋体"/>
          <w:kern w:val="0"/>
          <w:sz w:val="24"/>
          <w:szCs w:val="24"/>
          <w:lang w:eastAsia="zh-CN"/>
        </w:rPr>
        <w:t>Mouri</w:t>
      </w:r>
      <w:proofErr w:type="spellEnd"/>
      <w:r w:rsidRPr="004459DA">
        <w:rPr>
          <w:rFonts w:ascii="Book Antiqua" w:eastAsia="仿宋_GB2312" w:hAnsi="Book Antiqua" w:cs="宋体"/>
          <w:kern w:val="0"/>
          <w:sz w:val="24"/>
          <w:szCs w:val="24"/>
          <w:lang w:eastAsia="zh-CN"/>
        </w:rPr>
        <w:t xml:space="preserve"> R, </w:t>
      </w:r>
      <w:proofErr w:type="spellStart"/>
      <w:r w:rsidRPr="004459DA">
        <w:rPr>
          <w:rFonts w:ascii="Book Antiqua" w:eastAsia="仿宋_GB2312" w:hAnsi="Book Antiqua" w:cs="宋体"/>
          <w:kern w:val="0"/>
          <w:sz w:val="24"/>
          <w:szCs w:val="24"/>
          <w:lang w:eastAsia="zh-CN"/>
        </w:rPr>
        <w:t>Kanao</w:t>
      </w:r>
      <w:proofErr w:type="spellEnd"/>
      <w:r w:rsidRPr="004459DA">
        <w:rPr>
          <w:rFonts w:ascii="Book Antiqua" w:eastAsia="仿宋_GB2312" w:hAnsi="Book Antiqua" w:cs="宋体"/>
          <w:kern w:val="0"/>
          <w:sz w:val="24"/>
          <w:szCs w:val="24"/>
          <w:lang w:eastAsia="zh-CN"/>
        </w:rPr>
        <w:t xml:space="preserve"> H, Yoshida S, </w:t>
      </w:r>
      <w:proofErr w:type="spellStart"/>
      <w:r w:rsidRPr="004459DA">
        <w:rPr>
          <w:rFonts w:ascii="Book Antiqua" w:eastAsia="仿宋_GB2312" w:hAnsi="Book Antiqua" w:cs="宋体"/>
          <w:kern w:val="0"/>
          <w:sz w:val="24"/>
          <w:szCs w:val="24"/>
          <w:lang w:eastAsia="zh-CN"/>
        </w:rPr>
        <w:t>Chayama</w:t>
      </w:r>
      <w:proofErr w:type="spellEnd"/>
      <w:r w:rsidRPr="004459DA">
        <w:rPr>
          <w:rFonts w:ascii="Book Antiqua" w:eastAsia="仿宋_GB2312" w:hAnsi="Book Antiqua" w:cs="宋体"/>
          <w:kern w:val="0"/>
          <w:sz w:val="24"/>
          <w:szCs w:val="24"/>
          <w:lang w:eastAsia="zh-CN"/>
        </w:rPr>
        <w:t xml:space="preserve"> K. Endoscopic submucosal dissection for colorectal neoplasia: possibility of standardization. </w:t>
      </w:r>
      <w:proofErr w:type="spellStart"/>
      <w:r w:rsidRPr="004459DA">
        <w:rPr>
          <w:rFonts w:ascii="Book Antiqua" w:eastAsia="仿宋_GB2312" w:hAnsi="Book Antiqua" w:cs="宋体"/>
          <w:i/>
          <w:iCs/>
          <w:kern w:val="0"/>
          <w:sz w:val="24"/>
          <w:szCs w:val="24"/>
          <w:lang w:eastAsia="zh-CN"/>
        </w:rPr>
        <w:t>Gastrointest</w:t>
      </w:r>
      <w:proofErr w:type="spellEnd"/>
      <w:r w:rsidRPr="004459DA">
        <w:rPr>
          <w:rFonts w:ascii="Book Antiqua" w:eastAsia="仿宋_GB2312" w:hAnsi="Book Antiqua" w:cs="宋体"/>
          <w:i/>
          <w:iCs/>
          <w:kern w:val="0"/>
          <w:sz w:val="24"/>
          <w:szCs w:val="24"/>
          <w:lang w:eastAsia="zh-CN"/>
        </w:rPr>
        <w:t xml:space="preserve"> </w:t>
      </w:r>
      <w:proofErr w:type="spellStart"/>
      <w:r w:rsidRPr="004459DA">
        <w:rPr>
          <w:rFonts w:ascii="Book Antiqua" w:eastAsia="仿宋_GB2312" w:hAnsi="Book Antiqua" w:cs="宋体"/>
          <w:i/>
          <w:iCs/>
          <w:kern w:val="0"/>
          <w:sz w:val="24"/>
          <w:szCs w:val="24"/>
          <w:lang w:eastAsia="zh-CN"/>
        </w:rPr>
        <w:t>Endosc</w:t>
      </w:r>
      <w:proofErr w:type="spellEnd"/>
      <w:r w:rsidRPr="004459DA">
        <w:rPr>
          <w:rFonts w:ascii="Book Antiqua" w:eastAsia="仿宋_GB2312" w:hAnsi="Book Antiqua" w:cs="宋体"/>
          <w:kern w:val="0"/>
          <w:sz w:val="24"/>
          <w:szCs w:val="24"/>
          <w:lang w:eastAsia="zh-CN"/>
        </w:rPr>
        <w:t> 2007; </w:t>
      </w:r>
      <w:r w:rsidRPr="004459DA">
        <w:rPr>
          <w:rFonts w:ascii="Book Antiqua" w:eastAsia="仿宋_GB2312" w:hAnsi="Book Antiqua" w:cs="宋体"/>
          <w:b/>
          <w:bCs/>
          <w:kern w:val="0"/>
          <w:sz w:val="24"/>
          <w:szCs w:val="24"/>
          <w:lang w:eastAsia="zh-CN"/>
        </w:rPr>
        <w:t>66</w:t>
      </w:r>
      <w:r w:rsidRPr="004459DA">
        <w:rPr>
          <w:rFonts w:ascii="Book Antiqua" w:eastAsia="仿宋_GB2312" w:hAnsi="Book Antiqua" w:cs="宋体"/>
          <w:kern w:val="0"/>
          <w:sz w:val="24"/>
          <w:szCs w:val="24"/>
          <w:lang w:eastAsia="zh-CN"/>
        </w:rPr>
        <w:t>: 100-107 [PMID: 17591481 DOI: 10.1016/j.gie.2007.02.032]</w:t>
      </w:r>
    </w:p>
    <w:p w14:paraId="6623D5F2" w14:textId="77777777" w:rsidR="004459DA" w:rsidRPr="004459DA" w:rsidRDefault="004459DA" w:rsidP="004459DA">
      <w:pPr>
        <w:widowControl/>
        <w:spacing w:line="360" w:lineRule="auto"/>
        <w:rPr>
          <w:rFonts w:ascii="Book Antiqua" w:eastAsia="仿宋_GB2312" w:hAnsi="Book Antiqua" w:cs="宋体"/>
          <w:kern w:val="0"/>
          <w:sz w:val="24"/>
          <w:szCs w:val="24"/>
          <w:lang w:eastAsia="zh-CN"/>
        </w:rPr>
      </w:pPr>
      <w:r w:rsidRPr="004459DA">
        <w:rPr>
          <w:rFonts w:ascii="Book Antiqua" w:eastAsia="仿宋_GB2312" w:hAnsi="Book Antiqua" w:cs="宋体"/>
          <w:kern w:val="0"/>
          <w:sz w:val="24"/>
          <w:szCs w:val="24"/>
          <w:lang w:eastAsia="zh-CN"/>
        </w:rPr>
        <w:t>5 </w:t>
      </w:r>
      <w:r w:rsidRPr="004459DA">
        <w:rPr>
          <w:rFonts w:ascii="Book Antiqua" w:eastAsia="仿宋_GB2312" w:hAnsi="Book Antiqua" w:cs="宋体"/>
          <w:b/>
          <w:bCs/>
          <w:kern w:val="0"/>
          <w:sz w:val="24"/>
          <w:szCs w:val="24"/>
          <w:lang w:eastAsia="zh-CN"/>
        </w:rPr>
        <w:t>Leslie A</w:t>
      </w:r>
      <w:r w:rsidRPr="004459DA">
        <w:rPr>
          <w:rFonts w:ascii="Book Antiqua" w:eastAsia="仿宋_GB2312" w:hAnsi="Book Antiqua" w:cs="宋体"/>
          <w:kern w:val="0"/>
          <w:sz w:val="24"/>
          <w:szCs w:val="24"/>
          <w:lang w:eastAsia="zh-CN"/>
        </w:rPr>
        <w:t xml:space="preserve">, Carey FA, Pratt NR, Steele RJ. </w:t>
      </w:r>
      <w:proofErr w:type="gramStart"/>
      <w:r w:rsidRPr="004459DA">
        <w:rPr>
          <w:rFonts w:ascii="Book Antiqua" w:eastAsia="仿宋_GB2312" w:hAnsi="Book Antiqua" w:cs="宋体"/>
          <w:kern w:val="0"/>
          <w:sz w:val="24"/>
          <w:szCs w:val="24"/>
          <w:lang w:eastAsia="zh-CN"/>
        </w:rPr>
        <w:t>The colorectal adenoma-carcinoma sequence.</w:t>
      </w:r>
      <w:proofErr w:type="gramEnd"/>
      <w:r w:rsidRPr="004459DA">
        <w:rPr>
          <w:rFonts w:ascii="Book Antiqua" w:eastAsia="仿宋_GB2312" w:hAnsi="Book Antiqua" w:cs="宋体"/>
          <w:kern w:val="0"/>
          <w:sz w:val="24"/>
          <w:szCs w:val="24"/>
          <w:lang w:eastAsia="zh-CN"/>
        </w:rPr>
        <w:t xml:space="preserve"> </w:t>
      </w:r>
      <w:r w:rsidRPr="004459DA">
        <w:rPr>
          <w:rFonts w:ascii="Book Antiqua" w:eastAsia="仿宋_GB2312" w:hAnsi="Book Antiqua" w:cs="宋体"/>
          <w:i/>
          <w:iCs/>
          <w:kern w:val="0"/>
          <w:sz w:val="24"/>
          <w:szCs w:val="24"/>
          <w:lang w:eastAsia="zh-CN"/>
        </w:rPr>
        <w:t xml:space="preserve">Br J </w:t>
      </w:r>
      <w:proofErr w:type="spellStart"/>
      <w:r w:rsidRPr="004459DA">
        <w:rPr>
          <w:rFonts w:ascii="Book Antiqua" w:eastAsia="仿宋_GB2312" w:hAnsi="Book Antiqua" w:cs="宋体"/>
          <w:i/>
          <w:iCs/>
          <w:kern w:val="0"/>
          <w:sz w:val="24"/>
          <w:szCs w:val="24"/>
          <w:lang w:eastAsia="zh-CN"/>
        </w:rPr>
        <w:t>Surg</w:t>
      </w:r>
      <w:proofErr w:type="spellEnd"/>
      <w:r w:rsidRPr="004459DA">
        <w:rPr>
          <w:rFonts w:ascii="Book Antiqua" w:eastAsia="仿宋_GB2312" w:hAnsi="Book Antiqua" w:cs="宋体"/>
          <w:kern w:val="0"/>
          <w:sz w:val="24"/>
          <w:szCs w:val="24"/>
          <w:lang w:eastAsia="zh-CN"/>
        </w:rPr>
        <w:t> 2002; </w:t>
      </w:r>
      <w:r w:rsidRPr="004459DA">
        <w:rPr>
          <w:rFonts w:ascii="Book Antiqua" w:eastAsia="仿宋_GB2312" w:hAnsi="Book Antiqua" w:cs="宋体"/>
          <w:b/>
          <w:bCs/>
          <w:kern w:val="0"/>
          <w:sz w:val="24"/>
          <w:szCs w:val="24"/>
          <w:lang w:eastAsia="zh-CN"/>
        </w:rPr>
        <w:t>89</w:t>
      </w:r>
      <w:r w:rsidRPr="004459DA">
        <w:rPr>
          <w:rFonts w:ascii="Book Antiqua" w:eastAsia="仿宋_GB2312" w:hAnsi="Book Antiqua" w:cs="宋体"/>
          <w:kern w:val="0"/>
          <w:sz w:val="24"/>
          <w:szCs w:val="24"/>
          <w:lang w:eastAsia="zh-CN"/>
        </w:rPr>
        <w:t>: 845-860 [PMID: 12081733 DOI: 10.1046/j.1365-2168.2002.02120.x]</w:t>
      </w:r>
    </w:p>
    <w:p w14:paraId="07D3813B" w14:textId="77777777" w:rsidR="004459DA" w:rsidRPr="004459DA" w:rsidRDefault="004459DA" w:rsidP="004459DA">
      <w:pPr>
        <w:widowControl/>
        <w:spacing w:line="360" w:lineRule="auto"/>
        <w:rPr>
          <w:rFonts w:ascii="Book Antiqua" w:eastAsia="仿宋_GB2312" w:hAnsi="Book Antiqua" w:cs="宋体"/>
          <w:kern w:val="0"/>
          <w:sz w:val="24"/>
          <w:szCs w:val="24"/>
          <w:lang w:eastAsia="zh-CN"/>
        </w:rPr>
      </w:pPr>
      <w:r w:rsidRPr="004459DA">
        <w:rPr>
          <w:rFonts w:ascii="Book Antiqua" w:eastAsia="仿宋_GB2312" w:hAnsi="Book Antiqua" w:cs="宋体"/>
          <w:kern w:val="0"/>
          <w:sz w:val="24"/>
          <w:szCs w:val="24"/>
          <w:lang w:eastAsia="zh-CN"/>
        </w:rPr>
        <w:t>6 </w:t>
      </w:r>
      <w:proofErr w:type="spellStart"/>
      <w:r w:rsidRPr="004459DA">
        <w:rPr>
          <w:rFonts w:ascii="Book Antiqua" w:eastAsia="仿宋_GB2312" w:hAnsi="Book Antiqua" w:cs="宋体"/>
          <w:b/>
          <w:bCs/>
          <w:kern w:val="0"/>
          <w:sz w:val="24"/>
          <w:szCs w:val="24"/>
          <w:lang w:eastAsia="zh-CN"/>
        </w:rPr>
        <w:t>Gattolliat</w:t>
      </w:r>
      <w:proofErr w:type="spellEnd"/>
      <w:r w:rsidRPr="004459DA">
        <w:rPr>
          <w:rFonts w:ascii="Book Antiqua" w:eastAsia="仿宋_GB2312" w:hAnsi="Book Antiqua" w:cs="宋体"/>
          <w:b/>
          <w:bCs/>
          <w:kern w:val="0"/>
          <w:sz w:val="24"/>
          <w:szCs w:val="24"/>
          <w:lang w:eastAsia="zh-CN"/>
        </w:rPr>
        <w:t xml:space="preserve"> CH</w:t>
      </w:r>
      <w:r w:rsidRPr="004459DA">
        <w:rPr>
          <w:rFonts w:ascii="Book Antiqua" w:eastAsia="仿宋_GB2312" w:hAnsi="Book Antiqua" w:cs="宋体"/>
          <w:kern w:val="0"/>
          <w:sz w:val="24"/>
          <w:szCs w:val="24"/>
          <w:lang w:eastAsia="zh-CN"/>
        </w:rPr>
        <w:t xml:space="preserve">, </w:t>
      </w:r>
      <w:proofErr w:type="spellStart"/>
      <w:r w:rsidRPr="004459DA">
        <w:rPr>
          <w:rFonts w:ascii="Book Antiqua" w:eastAsia="仿宋_GB2312" w:hAnsi="Book Antiqua" w:cs="宋体"/>
          <w:kern w:val="0"/>
          <w:sz w:val="24"/>
          <w:szCs w:val="24"/>
          <w:lang w:eastAsia="zh-CN"/>
        </w:rPr>
        <w:t>Uguen</w:t>
      </w:r>
      <w:proofErr w:type="spellEnd"/>
      <w:r w:rsidRPr="004459DA">
        <w:rPr>
          <w:rFonts w:ascii="Book Antiqua" w:eastAsia="仿宋_GB2312" w:hAnsi="Book Antiqua" w:cs="宋体"/>
          <w:kern w:val="0"/>
          <w:sz w:val="24"/>
          <w:szCs w:val="24"/>
          <w:lang w:eastAsia="zh-CN"/>
        </w:rPr>
        <w:t xml:space="preserve"> A, </w:t>
      </w:r>
      <w:proofErr w:type="spellStart"/>
      <w:r w:rsidRPr="004459DA">
        <w:rPr>
          <w:rFonts w:ascii="Book Antiqua" w:eastAsia="仿宋_GB2312" w:hAnsi="Book Antiqua" w:cs="宋体"/>
          <w:kern w:val="0"/>
          <w:sz w:val="24"/>
          <w:szCs w:val="24"/>
          <w:lang w:eastAsia="zh-CN"/>
        </w:rPr>
        <w:t>Pesson</w:t>
      </w:r>
      <w:proofErr w:type="spellEnd"/>
      <w:r w:rsidRPr="004459DA">
        <w:rPr>
          <w:rFonts w:ascii="Book Antiqua" w:eastAsia="仿宋_GB2312" w:hAnsi="Book Antiqua" w:cs="宋体"/>
          <w:kern w:val="0"/>
          <w:sz w:val="24"/>
          <w:szCs w:val="24"/>
          <w:lang w:eastAsia="zh-CN"/>
        </w:rPr>
        <w:t xml:space="preserve"> M, </w:t>
      </w:r>
      <w:proofErr w:type="spellStart"/>
      <w:r w:rsidRPr="004459DA">
        <w:rPr>
          <w:rFonts w:ascii="Book Antiqua" w:eastAsia="仿宋_GB2312" w:hAnsi="Book Antiqua" w:cs="宋体"/>
          <w:kern w:val="0"/>
          <w:sz w:val="24"/>
          <w:szCs w:val="24"/>
          <w:lang w:eastAsia="zh-CN"/>
        </w:rPr>
        <w:t>Trillet</w:t>
      </w:r>
      <w:proofErr w:type="spellEnd"/>
      <w:r w:rsidRPr="004459DA">
        <w:rPr>
          <w:rFonts w:ascii="Book Antiqua" w:eastAsia="仿宋_GB2312" w:hAnsi="Book Antiqua" w:cs="宋体"/>
          <w:kern w:val="0"/>
          <w:sz w:val="24"/>
          <w:szCs w:val="24"/>
          <w:lang w:eastAsia="zh-CN"/>
        </w:rPr>
        <w:t xml:space="preserve"> K, Simon B, </w:t>
      </w:r>
      <w:proofErr w:type="spellStart"/>
      <w:r w:rsidRPr="004459DA">
        <w:rPr>
          <w:rFonts w:ascii="Book Antiqua" w:eastAsia="仿宋_GB2312" w:hAnsi="Book Antiqua" w:cs="宋体"/>
          <w:kern w:val="0"/>
          <w:sz w:val="24"/>
          <w:szCs w:val="24"/>
          <w:lang w:eastAsia="zh-CN"/>
        </w:rPr>
        <w:t>Doucet</w:t>
      </w:r>
      <w:proofErr w:type="spellEnd"/>
      <w:r w:rsidRPr="004459DA">
        <w:rPr>
          <w:rFonts w:ascii="Book Antiqua" w:eastAsia="仿宋_GB2312" w:hAnsi="Book Antiqua" w:cs="宋体"/>
          <w:kern w:val="0"/>
          <w:sz w:val="24"/>
          <w:szCs w:val="24"/>
          <w:lang w:eastAsia="zh-CN"/>
        </w:rPr>
        <w:t xml:space="preserve"> L, </w:t>
      </w:r>
      <w:proofErr w:type="spellStart"/>
      <w:r w:rsidRPr="004459DA">
        <w:rPr>
          <w:rFonts w:ascii="Book Antiqua" w:eastAsia="仿宋_GB2312" w:hAnsi="Book Antiqua" w:cs="宋体"/>
          <w:kern w:val="0"/>
          <w:sz w:val="24"/>
          <w:szCs w:val="24"/>
          <w:lang w:eastAsia="zh-CN"/>
        </w:rPr>
        <w:t>Robaszkiewicz</w:t>
      </w:r>
      <w:proofErr w:type="spellEnd"/>
      <w:r w:rsidRPr="004459DA">
        <w:rPr>
          <w:rFonts w:ascii="Book Antiqua" w:eastAsia="仿宋_GB2312" w:hAnsi="Book Antiqua" w:cs="宋体"/>
          <w:kern w:val="0"/>
          <w:sz w:val="24"/>
          <w:szCs w:val="24"/>
          <w:lang w:eastAsia="zh-CN"/>
        </w:rPr>
        <w:t xml:space="preserve"> M, </w:t>
      </w:r>
      <w:proofErr w:type="spellStart"/>
      <w:r w:rsidRPr="004459DA">
        <w:rPr>
          <w:rFonts w:ascii="Book Antiqua" w:eastAsia="仿宋_GB2312" w:hAnsi="Book Antiqua" w:cs="宋体"/>
          <w:kern w:val="0"/>
          <w:sz w:val="24"/>
          <w:szCs w:val="24"/>
          <w:lang w:eastAsia="zh-CN"/>
        </w:rPr>
        <w:t>Corcos</w:t>
      </w:r>
      <w:proofErr w:type="spellEnd"/>
      <w:r w:rsidRPr="004459DA">
        <w:rPr>
          <w:rFonts w:ascii="Book Antiqua" w:eastAsia="仿宋_GB2312" w:hAnsi="Book Antiqua" w:cs="宋体"/>
          <w:kern w:val="0"/>
          <w:sz w:val="24"/>
          <w:szCs w:val="24"/>
          <w:lang w:eastAsia="zh-CN"/>
        </w:rPr>
        <w:t xml:space="preserve"> L. MicroRNA and targeted mRNA expression profiling analysis in human colorectal adenomas and adenocarcinomas. </w:t>
      </w:r>
      <w:proofErr w:type="spellStart"/>
      <w:r w:rsidRPr="004459DA">
        <w:rPr>
          <w:rFonts w:ascii="Book Antiqua" w:eastAsia="仿宋_GB2312" w:hAnsi="Book Antiqua" w:cs="宋体"/>
          <w:i/>
          <w:iCs/>
          <w:kern w:val="0"/>
          <w:sz w:val="24"/>
          <w:szCs w:val="24"/>
          <w:lang w:eastAsia="zh-CN"/>
        </w:rPr>
        <w:t>Eur</w:t>
      </w:r>
      <w:proofErr w:type="spellEnd"/>
      <w:r w:rsidRPr="004459DA">
        <w:rPr>
          <w:rFonts w:ascii="Book Antiqua" w:eastAsia="仿宋_GB2312" w:hAnsi="Book Antiqua" w:cs="宋体"/>
          <w:i/>
          <w:iCs/>
          <w:kern w:val="0"/>
          <w:sz w:val="24"/>
          <w:szCs w:val="24"/>
          <w:lang w:eastAsia="zh-CN"/>
        </w:rPr>
        <w:t xml:space="preserve"> J Cancer</w:t>
      </w:r>
      <w:r w:rsidRPr="004459DA">
        <w:rPr>
          <w:rFonts w:ascii="Book Antiqua" w:eastAsia="仿宋_GB2312" w:hAnsi="Book Antiqua" w:cs="宋体"/>
          <w:kern w:val="0"/>
          <w:sz w:val="24"/>
          <w:szCs w:val="24"/>
          <w:lang w:eastAsia="zh-CN"/>
        </w:rPr>
        <w:t> 2015; </w:t>
      </w:r>
      <w:r w:rsidRPr="004459DA">
        <w:rPr>
          <w:rFonts w:ascii="Book Antiqua" w:eastAsia="仿宋_GB2312" w:hAnsi="Book Antiqua" w:cs="宋体"/>
          <w:b/>
          <w:bCs/>
          <w:kern w:val="0"/>
          <w:sz w:val="24"/>
          <w:szCs w:val="24"/>
          <w:lang w:eastAsia="zh-CN"/>
        </w:rPr>
        <w:t>51</w:t>
      </w:r>
      <w:r w:rsidRPr="004459DA">
        <w:rPr>
          <w:rFonts w:ascii="Book Antiqua" w:eastAsia="仿宋_GB2312" w:hAnsi="Book Antiqua" w:cs="宋体"/>
          <w:kern w:val="0"/>
          <w:sz w:val="24"/>
          <w:szCs w:val="24"/>
          <w:lang w:eastAsia="zh-CN"/>
        </w:rPr>
        <w:t>: 409-420 [PMID: 25586944 DOI: 10.1016/j.ejca.2014.12.007]</w:t>
      </w:r>
    </w:p>
    <w:p w14:paraId="58115F84" w14:textId="77777777" w:rsidR="004459DA" w:rsidRPr="004459DA" w:rsidRDefault="004459DA" w:rsidP="004459DA">
      <w:pPr>
        <w:widowControl/>
        <w:spacing w:line="360" w:lineRule="auto"/>
        <w:rPr>
          <w:rFonts w:ascii="Book Antiqua" w:eastAsia="仿宋_GB2312" w:hAnsi="Book Antiqua" w:cs="宋体"/>
          <w:kern w:val="0"/>
          <w:sz w:val="24"/>
          <w:szCs w:val="24"/>
          <w:lang w:eastAsia="zh-CN"/>
        </w:rPr>
      </w:pPr>
      <w:proofErr w:type="gramStart"/>
      <w:r w:rsidRPr="004459DA">
        <w:rPr>
          <w:rFonts w:ascii="Book Antiqua" w:eastAsia="仿宋_GB2312" w:hAnsi="Book Antiqua" w:cs="宋体"/>
          <w:kern w:val="0"/>
          <w:sz w:val="24"/>
          <w:szCs w:val="24"/>
          <w:lang w:eastAsia="zh-CN"/>
        </w:rPr>
        <w:t>7 </w:t>
      </w:r>
      <w:proofErr w:type="spellStart"/>
      <w:r w:rsidRPr="004459DA">
        <w:rPr>
          <w:rFonts w:ascii="Book Antiqua" w:eastAsia="仿宋_GB2312" w:hAnsi="Book Antiqua" w:cs="宋体"/>
          <w:b/>
          <w:bCs/>
          <w:kern w:val="0"/>
          <w:sz w:val="24"/>
          <w:szCs w:val="24"/>
          <w:lang w:eastAsia="zh-CN"/>
        </w:rPr>
        <w:t>Bartel</w:t>
      </w:r>
      <w:proofErr w:type="spellEnd"/>
      <w:r w:rsidRPr="004459DA">
        <w:rPr>
          <w:rFonts w:ascii="Book Antiqua" w:eastAsia="仿宋_GB2312" w:hAnsi="Book Antiqua" w:cs="宋体"/>
          <w:b/>
          <w:bCs/>
          <w:kern w:val="0"/>
          <w:sz w:val="24"/>
          <w:szCs w:val="24"/>
          <w:lang w:eastAsia="zh-CN"/>
        </w:rPr>
        <w:t xml:space="preserve"> DP</w:t>
      </w:r>
      <w:r w:rsidRPr="004459DA">
        <w:rPr>
          <w:rFonts w:ascii="Book Antiqua" w:eastAsia="仿宋_GB2312" w:hAnsi="Book Antiqua" w:cs="宋体"/>
          <w:kern w:val="0"/>
          <w:sz w:val="24"/>
          <w:szCs w:val="24"/>
          <w:lang w:eastAsia="zh-CN"/>
        </w:rPr>
        <w:t>.</w:t>
      </w:r>
      <w:proofErr w:type="gramEnd"/>
      <w:r w:rsidRPr="004459DA">
        <w:rPr>
          <w:rFonts w:ascii="Book Antiqua" w:eastAsia="仿宋_GB2312" w:hAnsi="Book Antiqua" w:cs="宋体"/>
          <w:kern w:val="0"/>
          <w:sz w:val="24"/>
          <w:szCs w:val="24"/>
          <w:lang w:eastAsia="zh-CN"/>
        </w:rPr>
        <w:t xml:space="preserve"> MicroRNAs: target recognition and regulatory functions. </w:t>
      </w:r>
      <w:r w:rsidRPr="004459DA">
        <w:rPr>
          <w:rFonts w:ascii="Book Antiqua" w:eastAsia="仿宋_GB2312" w:hAnsi="Book Antiqua" w:cs="宋体"/>
          <w:i/>
          <w:iCs/>
          <w:kern w:val="0"/>
          <w:sz w:val="24"/>
          <w:szCs w:val="24"/>
          <w:lang w:eastAsia="zh-CN"/>
        </w:rPr>
        <w:t>Cell</w:t>
      </w:r>
      <w:r w:rsidRPr="004459DA">
        <w:rPr>
          <w:rFonts w:ascii="Book Antiqua" w:eastAsia="仿宋_GB2312" w:hAnsi="Book Antiqua" w:cs="宋体"/>
          <w:kern w:val="0"/>
          <w:sz w:val="24"/>
          <w:szCs w:val="24"/>
          <w:lang w:eastAsia="zh-CN"/>
        </w:rPr>
        <w:t xml:space="preserve"> 2009; </w:t>
      </w:r>
      <w:r w:rsidRPr="004459DA">
        <w:rPr>
          <w:rFonts w:ascii="Book Antiqua" w:eastAsia="仿宋_GB2312" w:hAnsi="Book Antiqua" w:cs="宋体"/>
          <w:b/>
          <w:bCs/>
          <w:kern w:val="0"/>
          <w:sz w:val="24"/>
          <w:szCs w:val="24"/>
          <w:lang w:eastAsia="zh-CN"/>
        </w:rPr>
        <w:t>136</w:t>
      </w:r>
      <w:r w:rsidRPr="004459DA">
        <w:rPr>
          <w:rFonts w:ascii="Book Antiqua" w:eastAsia="仿宋_GB2312" w:hAnsi="Book Antiqua" w:cs="宋体"/>
          <w:kern w:val="0"/>
          <w:sz w:val="24"/>
          <w:szCs w:val="24"/>
          <w:lang w:eastAsia="zh-CN"/>
        </w:rPr>
        <w:t>: 215-233 [PMID: 19167326 DOI: 10.1016/j.cell.2009.01.002]</w:t>
      </w:r>
    </w:p>
    <w:p w14:paraId="2D8A35CD" w14:textId="77777777" w:rsidR="004459DA" w:rsidRPr="004459DA" w:rsidRDefault="004459DA" w:rsidP="004459DA">
      <w:pPr>
        <w:widowControl/>
        <w:spacing w:line="360" w:lineRule="auto"/>
        <w:rPr>
          <w:rFonts w:ascii="Book Antiqua" w:eastAsia="仿宋_GB2312" w:hAnsi="Book Antiqua" w:cs="宋体"/>
          <w:kern w:val="0"/>
          <w:sz w:val="24"/>
          <w:szCs w:val="24"/>
          <w:lang w:eastAsia="zh-CN"/>
        </w:rPr>
      </w:pPr>
      <w:r w:rsidRPr="004459DA">
        <w:rPr>
          <w:rFonts w:ascii="Book Antiqua" w:eastAsia="仿宋_GB2312" w:hAnsi="Book Antiqua" w:cs="宋体"/>
          <w:kern w:val="0"/>
          <w:sz w:val="24"/>
          <w:szCs w:val="24"/>
          <w:lang w:eastAsia="zh-CN"/>
        </w:rPr>
        <w:t>8 </w:t>
      </w:r>
      <w:r w:rsidRPr="004459DA">
        <w:rPr>
          <w:rFonts w:ascii="Book Antiqua" w:eastAsia="仿宋_GB2312" w:hAnsi="Book Antiqua" w:cs="宋体"/>
          <w:b/>
          <w:bCs/>
          <w:kern w:val="0"/>
          <w:sz w:val="24"/>
          <w:szCs w:val="24"/>
          <w:lang w:eastAsia="zh-CN"/>
        </w:rPr>
        <w:t>Lu J</w:t>
      </w:r>
      <w:r w:rsidRPr="004459DA">
        <w:rPr>
          <w:rFonts w:ascii="Book Antiqua" w:eastAsia="仿宋_GB2312" w:hAnsi="Book Antiqua" w:cs="宋体"/>
          <w:kern w:val="0"/>
          <w:sz w:val="24"/>
          <w:szCs w:val="24"/>
          <w:lang w:eastAsia="zh-CN"/>
        </w:rPr>
        <w:t xml:space="preserve">, Getz G, </w:t>
      </w:r>
      <w:proofErr w:type="spellStart"/>
      <w:r w:rsidRPr="004459DA">
        <w:rPr>
          <w:rFonts w:ascii="Book Antiqua" w:eastAsia="仿宋_GB2312" w:hAnsi="Book Antiqua" w:cs="宋体"/>
          <w:kern w:val="0"/>
          <w:sz w:val="24"/>
          <w:szCs w:val="24"/>
          <w:lang w:eastAsia="zh-CN"/>
        </w:rPr>
        <w:t>Miska</w:t>
      </w:r>
      <w:proofErr w:type="spellEnd"/>
      <w:r w:rsidRPr="004459DA">
        <w:rPr>
          <w:rFonts w:ascii="Book Antiqua" w:eastAsia="仿宋_GB2312" w:hAnsi="Book Antiqua" w:cs="宋体"/>
          <w:kern w:val="0"/>
          <w:sz w:val="24"/>
          <w:szCs w:val="24"/>
          <w:lang w:eastAsia="zh-CN"/>
        </w:rPr>
        <w:t xml:space="preserve"> EA, Alvarez-Saavedra E, Lamb J, Peck D, Sweet-Cordero A, Ebert BL, </w:t>
      </w:r>
      <w:proofErr w:type="spellStart"/>
      <w:r w:rsidRPr="004459DA">
        <w:rPr>
          <w:rFonts w:ascii="Book Antiqua" w:eastAsia="仿宋_GB2312" w:hAnsi="Book Antiqua" w:cs="宋体"/>
          <w:kern w:val="0"/>
          <w:sz w:val="24"/>
          <w:szCs w:val="24"/>
          <w:lang w:eastAsia="zh-CN"/>
        </w:rPr>
        <w:t>Mak</w:t>
      </w:r>
      <w:proofErr w:type="spellEnd"/>
      <w:r w:rsidRPr="004459DA">
        <w:rPr>
          <w:rFonts w:ascii="Book Antiqua" w:eastAsia="仿宋_GB2312" w:hAnsi="Book Antiqua" w:cs="宋体"/>
          <w:kern w:val="0"/>
          <w:sz w:val="24"/>
          <w:szCs w:val="24"/>
          <w:lang w:eastAsia="zh-CN"/>
        </w:rPr>
        <w:t xml:space="preserve"> RH, </w:t>
      </w:r>
      <w:proofErr w:type="spellStart"/>
      <w:r w:rsidRPr="004459DA">
        <w:rPr>
          <w:rFonts w:ascii="Book Antiqua" w:eastAsia="仿宋_GB2312" w:hAnsi="Book Antiqua" w:cs="宋体"/>
          <w:kern w:val="0"/>
          <w:sz w:val="24"/>
          <w:szCs w:val="24"/>
          <w:lang w:eastAsia="zh-CN"/>
        </w:rPr>
        <w:t>Ferrando</w:t>
      </w:r>
      <w:proofErr w:type="spellEnd"/>
      <w:r w:rsidRPr="004459DA">
        <w:rPr>
          <w:rFonts w:ascii="Book Antiqua" w:eastAsia="仿宋_GB2312" w:hAnsi="Book Antiqua" w:cs="宋体"/>
          <w:kern w:val="0"/>
          <w:sz w:val="24"/>
          <w:szCs w:val="24"/>
          <w:lang w:eastAsia="zh-CN"/>
        </w:rPr>
        <w:t xml:space="preserve"> AA, Downing JR, Jacks T, Horvitz HR, Golub TR. </w:t>
      </w:r>
      <w:r w:rsidRPr="004459DA">
        <w:rPr>
          <w:rFonts w:ascii="Book Antiqua" w:eastAsia="仿宋_GB2312" w:hAnsi="Book Antiqua" w:cs="宋体"/>
          <w:kern w:val="0"/>
          <w:sz w:val="24"/>
          <w:szCs w:val="24"/>
          <w:lang w:eastAsia="zh-CN"/>
        </w:rPr>
        <w:lastRenderedPageBreak/>
        <w:t xml:space="preserve">MicroRNA expression profiles classify human cancers. </w:t>
      </w:r>
      <w:r w:rsidRPr="004459DA">
        <w:rPr>
          <w:rFonts w:ascii="Book Antiqua" w:eastAsia="仿宋_GB2312" w:hAnsi="Book Antiqua" w:cs="宋体"/>
          <w:i/>
          <w:iCs/>
          <w:kern w:val="0"/>
          <w:sz w:val="24"/>
          <w:szCs w:val="24"/>
          <w:lang w:eastAsia="zh-CN"/>
        </w:rPr>
        <w:t>Nature</w:t>
      </w:r>
      <w:r w:rsidRPr="004459DA">
        <w:rPr>
          <w:rFonts w:ascii="Book Antiqua" w:eastAsia="仿宋_GB2312" w:hAnsi="Book Antiqua" w:cs="宋体"/>
          <w:kern w:val="0"/>
          <w:sz w:val="24"/>
          <w:szCs w:val="24"/>
          <w:lang w:eastAsia="zh-CN"/>
        </w:rPr>
        <w:t xml:space="preserve"> 2005; </w:t>
      </w:r>
      <w:r w:rsidRPr="004459DA">
        <w:rPr>
          <w:rFonts w:ascii="Book Antiqua" w:eastAsia="仿宋_GB2312" w:hAnsi="Book Antiqua" w:cs="宋体"/>
          <w:b/>
          <w:bCs/>
          <w:kern w:val="0"/>
          <w:sz w:val="24"/>
          <w:szCs w:val="24"/>
          <w:lang w:eastAsia="zh-CN"/>
        </w:rPr>
        <w:t>435</w:t>
      </w:r>
      <w:r w:rsidRPr="004459DA">
        <w:rPr>
          <w:rFonts w:ascii="Book Antiqua" w:eastAsia="仿宋_GB2312" w:hAnsi="Book Antiqua" w:cs="宋体"/>
          <w:kern w:val="0"/>
          <w:sz w:val="24"/>
          <w:szCs w:val="24"/>
          <w:lang w:eastAsia="zh-CN"/>
        </w:rPr>
        <w:t>: 834-838 [PMID: 15944708 DOI: 10.1038/nature03702]</w:t>
      </w:r>
    </w:p>
    <w:p w14:paraId="2A3ED410" w14:textId="77777777" w:rsidR="004459DA" w:rsidRPr="004459DA" w:rsidRDefault="004459DA" w:rsidP="004459DA">
      <w:pPr>
        <w:widowControl/>
        <w:spacing w:line="360" w:lineRule="auto"/>
        <w:rPr>
          <w:rFonts w:ascii="Book Antiqua" w:eastAsia="仿宋_GB2312" w:hAnsi="Book Antiqua" w:cs="宋体"/>
          <w:kern w:val="0"/>
          <w:sz w:val="24"/>
          <w:szCs w:val="24"/>
          <w:lang w:eastAsia="zh-CN"/>
        </w:rPr>
      </w:pPr>
      <w:r w:rsidRPr="004459DA">
        <w:rPr>
          <w:rFonts w:ascii="Book Antiqua" w:eastAsia="仿宋_GB2312" w:hAnsi="Book Antiqua" w:cs="宋体"/>
          <w:kern w:val="0"/>
          <w:sz w:val="24"/>
          <w:szCs w:val="24"/>
          <w:lang w:eastAsia="zh-CN"/>
        </w:rPr>
        <w:t>9 </w:t>
      </w:r>
      <w:r w:rsidRPr="004459DA">
        <w:rPr>
          <w:rFonts w:ascii="Book Antiqua" w:eastAsia="仿宋_GB2312" w:hAnsi="Book Antiqua" w:cs="宋体"/>
          <w:b/>
          <w:bCs/>
          <w:kern w:val="0"/>
          <w:sz w:val="24"/>
          <w:szCs w:val="24"/>
          <w:lang w:eastAsia="zh-CN"/>
        </w:rPr>
        <w:t>Earle JS</w:t>
      </w:r>
      <w:r w:rsidRPr="004459DA">
        <w:rPr>
          <w:rFonts w:ascii="Book Antiqua" w:eastAsia="仿宋_GB2312" w:hAnsi="Book Antiqua" w:cs="宋体"/>
          <w:kern w:val="0"/>
          <w:sz w:val="24"/>
          <w:szCs w:val="24"/>
          <w:lang w:eastAsia="zh-CN"/>
        </w:rPr>
        <w:t xml:space="preserve">, </w:t>
      </w:r>
      <w:proofErr w:type="spellStart"/>
      <w:r w:rsidRPr="004459DA">
        <w:rPr>
          <w:rFonts w:ascii="Book Antiqua" w:eastAsia="仿宋_GB2312" w:hAnsi="Book Antiqua" w:cs="宋体"/>
          <w:kern w:val="0"/>
          <w:sz w:val="24"/>
          <w:szCs w:val="24"/>
          <w:lang w:eastAsia="zh-CN"/>
        </w:rPr>
        <w:t>Luthra</w:t>
      </w:r>
      <w:proofErr w:type="spellEnd"/>
      <w:r w:rsidRPr="004459DA">
        <w:rPr>
          <w:rFonts w:ascii="Book Antiqua" w:eastAsia="仿宋_GB2312" w:hAnsi="Book Antiqua" w:cs="宋体"/>
          <w:kern w:val="0"/>
          <w:sz w:val="24"/>
          <w:szCs w:val="24"/>
          <w:lang w:eastAsia="zh-CN"/>
        </w:rPr>
        <w:t xml:space="preserve"> R, Romans A, Abraham R, Ensor J, Yao H, Hamilton SR. Association of microRNA expression with microsatellite instability status in colorectal adenocarcinoma. </w:t>
      </w:r>
      <w:r w:rsidRPr="004459DA">
        <w:rPr>
          <w:rFonts w:ascii="Book Antiqua" w:eastAsia="仿宋_GB2312" w:hAnsi="Book Antiqua" w:cs="宋体"/>
          <w:i/>
          <w:iCs/>
          <w:kern w:val="0"/>
          <w:sz w:val="24"/>
          <w:szCs w:val="24"/>
          <w:lang w:eastAsia="zh-CN"/>
        </w:rPr>
        <w:t xml:space="preserve">J </w:t>
      </w:r>
      <w:proofErr w:type="spellStart"/>
      <w:r w:rsidRPr="004459DA">
        <w:rPr>
          <w:rFonts w:ascii="Book Antiqua" w:eastAsia="仿宋_GB2312" w:hAnsi="Book Antiqua" w:cs="宋体"/>
          <w:i/>
          <w:iCs/>
          <w:kern w:val="0"/>
          <w:sz w:val="24"/>
          <w:szCs w:val="24"/>
          <w:lang w:eastAsia="zh-CN"/>
        </w:rPr>
        <w:t>Mol</w:t>
      </w:r>
      <w:proofErr w:type="spellEnd"/>
      <w:r w:rsidRPr="004459DA">
        <w:rPr>
          <w:rFonts w:ascii="Book Antiqua" w:eastAsia="仿宋_GB2312" w:hAnsi="Book Antiqua" w:cs="宋体"/>
          <w:i/>
          <w:iCs/>
          <w:kern w:val="0"/>
          <w:sz w:val="24"/>
          <w:szCs w:val="24"/>
          <w:lang w:eastAsia="zh-CN"/>
        </w:rPr>
        <w:t xml:space="preserve"> </w:t>
      </w:r>
      <w:proofErr w:type="spellStart"/>
      <w:r w:rsidRPr="004459DA">
        <w:rPr>
          <w:rFonts w:ascii="Book Antiqua" w:eastAsia="仿宋_GB2312" w:hAnsi="Book Antiqua" w:cs="宋体"/>
          <w:i/>
          <w:iCs/>
          <w:kern w:val="0"/>
          <w:sz w:val="24"/>
          <w:szCs w:val="24"/>
          <w:lang w:eastAsia="zh-CN"/>
        </w:rPr>
        <w:t>Diagn</w:t>
      </w:r>
      <w:proofErr w:type="spellEnd"/>
      <w:r w:rsidRPr="004459DA">
        <w:rPr>
          <w:rFonts w:ascii="Book Antiqua" w:eastAsia="仿宋_GB2312" w:hAnsi="Book Antiqua" w:cs="宋体"/>
          <w:kern w:val="0"/>
          <w:sz w:val="24"/>
          <w:szCs w:val="24"/>
          <w:lang w:eastAsia="zh-CN"/>
        </w:rPr>
        <w:t> 2010; </w:t>
      </w:r>
      <w:r w:rsidRPr="004459DA">
        <w:rPr>
          <w:rFonts w:ascii="Book Antiqua" w:eastAsia="仿宋_GB2312" w:hAnsi="Book Antiqua" w:cs="宋体"/>
          <w:b/>
          <w:bCs/>
          <w:kern w:val="0"/>
          <w:sz w:val="24"/>
          <w:szCs w:val="24"/>
          <w:lang w:eastAsia="zh-CN"/>
        </w:rPr>
        <w:t>12</w:t>
      </w:r>
      <w:r w:rsidRPr="004459DA">
        <w:rPr>
          <w:rFonts w:ascii="Book Antiqua" w:eastAsia="仿宋_GB2312" w:hAnsi="Book Antiqua" w:cs="宋体"/>
          <w:kern w:val="0"/>
          <w:sz w:val="24"/>
          <w:szCs w:val="24"/>
          <w:lang w:eastAsia="zh-CN"/>
        </w:rPr>
        <w:t>: 433-440 [PMID: 20413677 DOI: 10.2353/jmoldx.2010.090154]</w:t>
      </w:r>
    </w:p>
    <w:p w14:paraId="475A3471" w14:textId="77777777" w:rsidR="004459DA" w:rsidRPr="004459DA" w:rsidRDefault="004459DA" w:rsidP="004459DA">
      <w:pPr>
        <w:widowControl/>
        <w:spacing w:line="360" w:lineRule="auto"/>
        <w:rPr>
          <w:rFonts w:ascii="Book Antiqua" w:eastAsia="仿宋_GB2312" w:hAnsi="Book Antiqua" w:cs="宋体"/>
          <w:kern w:val="0"/>
          <w:sz w:val="24"/>
          <w:szCs w:val="24"/>
          <w:lang w:eastAsia="zh-CN"/>
        </w:rPr>
      </w:pPr>
      <w:r w:rsidRPr="004459DA">
        <w:rPr>
          <w:rFonts w:ascii="Book Antiqua" w:eastAsia="仿宋_GB2312" w:hAnsi="Book Antiqua" w:cs="宋体"/>
          <w:kern w:val="0"/>
          <w:sz w:val="24"/>
          <w:szCs w:val="24"/>
          <w:lang w:eastAsia="zh-CN"/>
        </w:rPr>
        <w:t>10 </w:t>
      </w:r>
      <w:r w:rsidRPr="004459DA">
        <w:rPr>
          <w:rFonts w:ascii="Book Antiqua" w:eastAsia="仿宋_GB2312" w:hAnsi="Book Antiqua" w:cs="宋体"/>
          <w:b/>
          <w:bCs/>
          <w:kern w:val="0"/>
          <w:sz w:val="24"/>
          <w:szCs w:val="24"/>
          <w:lang w:eastAsia="zh-CN"/>
        </w:rPr>
        <w:t>Diosdado B</w:t>
      </w:r>
      <w:r w:rsidRPr="004459DA">
        <w:rPr>
          <w:rFonts w:ascii="Book Antiqua" w:eastAsia="仿宋_GB2312" w:hAnsi="Book Antiqua" w:cs="宋体"/>
          <w:kern w:val="0"/>
          <w:sz w:val="24"/>
          <w:szCs w:val="24"/>
          <w:lang w:eastAsia="zh-CN"/>
        </w:rPr>
        <w:t xml:space="preserve">, van de </w:t>
      </w:r>
      <w:proofErr w:type="spellStart"/>
      <w:r w:rsidRPr="004459DA">
        <w:rPr>
          <w:rFonts w:ascii="Book Antiqua" w:eastAsia="仿宋_GB2312" w:hAnsi="Book Antiqua" w:cs="宋体"/>
          <w:kern w:val="0"/>
          <w:sz w:val="24"/>
          <w:szCs w:val="24"/>
          <w:lang w:eastAsia="zh-CN"/>
        </w:rPr>
        <w:t>Wiel</w:t>
      </w:r>
      <w:proofErr w:type="spellEnd"/>
      <w:r w:rsidRPr="004459DA">
        <w:rPr>
          <w:rFonts w:ascii="Book Antiqua" w:eastAsia="仿宋_GB2312" w:hAnsi="Book Antiqua" w:cs="宋体"/>
          <w:kern w:val="0"/>
          <w:sz w:val="24"/>
          <w:szCs w:val="24"/>
          <w:lang w:eastAsia="zh-CN"/>
        </w:rPr>
        <w:t xml:space="preserve"> MA, </w:t>
      </w:r>
      <w:proofErr w:type="spellStart"/>
      <w:r w:rsidRPr="004459DA">
        <w:rPr>
          <w:rFonts w:ascii="Book Antiqua" w:eastAsia="仿宋_GB2312" w:hAnsi="Book Antiqua" w:cs="宋体"/>
          <w:kern w:val="0"/>
          <w:sz w:val="24"/>
          <w:szCs w:val="24"/>
          <w:lang w:eastAsia="zh-CN"/>
        </w:rPr>
        <w:t>Terhaar</w:t>
      </w:r>
      <w:proofErr w:type="spellEnd"/>
      <w:r w:rsidRPr="004459DA">
        <w:rPr>
          <w:rFonts w:ascii="Book Antiqua" w:eastAsia="仿宋_GB2312" w:hAnsi="Book Antiqua" w:cs="宋体"/>
          <w:kern w:val="0"/>
          <w:sz w:val="24"/>
          <w:szCs w:val="24"/>
          <w:lang w:eastAsia="zh-CN"/>
        </w:rPr>
        <w:t xml:space="preserve"> </w:t>
      </w:r>
      <w:proofErr w:type="spellStart"/>
      <w:r w:rsidRPr="004459DA">
        <w:rPr>
          <w:rFonts w:ascii="Book Antiqua" w:eastAsia="仿宋_GB2312" w:hAnsi="Book Antiqua" w:cs="宋体"/>
          <w:kern w:val="0"/>
          <w:sz w:val="24"/>
          <w:szCs w:val="24"/>
          <w:lang w:eastAsia="zh-CN"/>
        </w:rPr>
        <w:t>Sive</w:t>
      </w:r>
      <w:proofErr w:type="spellEnd"/>
      <w:r w:rsidRPr="004459DA">
        <w:rPr>
          <w:rFonts w:ascii="Book Antiqua" w:eastAsia="仿宋_GB2312" w:hAnsi="Book Antiqua" w:cs="宋体"/>
          <w:kern w:val="0"/>
          <w:sz w:val="24"/>
          <w:szCs w:val="24"/>
          <w:lang w:eastAsia="zh-CN"/>
        </w:rPr>
        <w:t xml:space="preserve"> </w:t>
      </w:r>
      <w:proofErr w:type="spellStart"/>
      <w:r w:rsidRPr="004459DA">
        <w:rPr>
          <w:rFonts w:ascii="Book Antiqua" w:eastAsia="仿宋_GB2312" w:hAnsi="Book Antiqua" w:cs="宋体"/>
          <w:kern w:val="0"/>
          <w:sz w:val="24"/>
          <w:szCs w:val="24"/>
          <w:lang w:eastAsia="zh-CN"/>
        </w:rPr>
        <w:t>Droste</w:t>
      </w:r>
      <w:proofErr w:type="spellEnd"/>
      <w:r w:rsidRPr="004459DA">
        <w:rPr>
          <w:rFonts w:ascii="Book Antiqua" w:eastAsia="仿宋_GB2312" w:hAnsi="Book Antiqua" w:cs="宋体"/>
          <w:kern w:val="0"/>
          <w:sz w:val="24"/>
          <w:szCs w:val="24"/>
          <w:lang w:eastAsia="zh-CN"/>
        </w:rPr>
        <w:t xml:space="preserve"> JS, </w:t>
      </w:r>
      <w:proofErr w:type="spellStart"/>
      <w:r w:rsidRPr="004459DA">
        <w:rPr>
          <w:rFonts w:ascii="Book Antiqua" w:eastAsia="仿宋_GB2312" w:hAnsi="Book Antiqua" w:cs="宋体"/>
          <w:kern w:val="0"/>
          <w:sz w:val="24"/>
          <w:szCs w:val="24"/>
          <w:lang w:eastAsia="zh-CN"/>
        </w:rPr>
        <w:t>Mongera</w:t>
      </w:r>
      <w:proofErr w:type="spellEnd"/>
      <w:r w:rsidRPr="004459DA">
        <w:rPr>
          <w:rFonts w:ascii="Book Antiqua" w:eastAsia="仿宋_GB2312" w:hAnsi="Book Antiqua" w:cs="宋体"/>
          <w:kern w:val="0"/>
          <w:sz w:val="24"/>
          <w:szCs w:val="24"/>
          <w:lang w:eastAsia="zh-CN"/>
        </w:rPr>
        <w:t xml:space="preserve"> S, </w:t>
      </w:r>
      <w:proofErr w:type="spellStart"/>
      <w:r w:rsidRPr="004459DA">
        <w:rPr>
          <w:rFonts w:ascii="Book Antiqua" w:eastAsia="仿宋_GB2312" w:hAnsi="Book Antiqua" w:cs="宋体"/>
          <w:kern w:val="0"/>
          <w:sz w:val="24"/>
          <w:szCs w:val="24"/>
          <w:lang w:eastAsia="zh-CN"/>
        </w:rPr>
        <w:t>Postma</w:t>
      </w:r>
      <w:proofErr w:type="spellEnd"/>
      <w:r w:rsidRPr="004459DA">
        <w:rPr>
          <w:rFonts w:ascii="Book Antiqua" w:eastAsia="仿宋_GB2312" w:hAnsi="Book Antiqua" w:cs="宋体"/>
          <w:kern w:val="0"/>
          <w:sz w:val="24"/>
          <w:szCs w:val="24"/>
          <w:lang w:eastAsia="zh-CN"/>
        </w:rPr>
        <w:t xml:space="preserve"> C, </w:t>
      </w:r>
      <w:proofErr w:type="spellStart"/>
      <w:r w:rsidRPr="004459DA">
        <w:rPr>
          <w:rFonts w:ascii="Book Antiqua" w:eastAsia="仿宋_GB2312" w:hAnsi="Book Antiqua" w:cs="宋体"/>
          <w:kern w:val="0"/>
          <w:sz w:val="24"/>
          <w:szCs w:val="24"/>
          <w:lang w:eastAsia="zh-CN"/>
        </w:rPr>
        <w:t>Meijerink</w:t>
      </w:r>
      <w:proofErr w:type="spellEnd"/>
      <w:r w:rsidRPr="004459DA">
        <w:rPr>
          <w:rFonts w:ascii="Book Antiqua" w:eastAsia="仿宋_GB2312" w:hAnsi="Book Antiqua" w:cs="宋体"/>
          <w:kern w:val="0"/>
          <w:sz w:val="24"/>
          <w:szCs w:val="24"/>
          <w:lang w:eastAsia="zh-CN"/>
        </w:rPr>
        <w:t xml:space="preserve"> WJ, </w:t>
      </w:r>
      <w:proofErr w:type="spellStart"/>
      <w:r w:rsidRPr="004459DA">
        <w:rPr>
          <w:rFonts w:ascii="Book Antiqua" w:eastAsia="仿宋_GB2312" w:hAnsi="Book Antiqua" w:cs="宋体"/>
          <w:kern w:val="0"/>
          <w:sz w:val="24"/>
          <w:szCs w:val="24"/>
          <w:lang w:eastAsia="zh-CN"/>
        </w:rPr>
        <w:t>Carvalho</w:t>
      </w:r>
      <w:proofErr w:type="spellEnd"/>
      <w:r w:rsidRPr="004459DA">
        <w:rPr>
          <w:rFonts w:ascii="Book Antiqua" w:eastAsia="仿宋_GB2312" w:hAnsi="Book Antiqua" w:cs="宋体"/>
          <w:kern w:val="0"/>
          <w:sz w:val="24"/>
          <w:szCs w:val="24"/>
          <w:lang w:eastAsia="zh-CN"/>
        </w:rPr>
        <w:t xml:space="preserve"> B, Meijer GA. MiR-17-92 cluster is associated with 13q gain and c-</w:t>
      </w:r>
      <w:proofErr w:type="spellStart"/>
      <w:r w:rsidRPr="004459DA">
        <w:rPr>
          <w:rFonts w:ascii="Book Antiqua" w:eastAsia="仿宋_GB2312" w:hAnsi="Book Antiqua" w:cs="宋体"/>
          <w:kern w:val="0"/>
          <w:sz w:val="24"/>
          <w:szCs w:val="24"/>
          <w:lang w:eastAsia="zh-CN"/>
        </w:rPr>
        <w:t>myc</w:t>
      </w:r>
      <w:proofErr w:type="spellEnd"/>
      <w:r w:rsidRPr="004459DA">
        <w:rPr>
          <w:rFonts w:ascii="Book Antiqua" w:eastAsia="仿宋_GB2312" w:hAnsi="Book Antiqua" w:cs="宋体"/>
          <w:kern w:val="0"/>
          <w:sz w:val="24"/>
          <w:szCs w:val="24"/>
          <w:lang w:eastAsia="zh-CN"/>
        </w:rPr>
        <w:t xml:space="preserve"> expression during colorectal adenoma to adenocarcinoma progression. </w:t>
      </w:r>
      <w:r w:rsidRPr="004459DA">
        <w:rPr>
          <w:rFonts w:ascii="Book Antiqua" w:eastAsia="仿宋_GB2312" w:hAnsi="Book Antiqua" w:cs="宋体"/>
          <w:i/>
          <w:iCs/>
          <w:kern w:val="0"/>
          <w:sz w:val="24"/>
          <w:szCs w:val="24"/>
          <w:lang w:eastAsia="zh-CN"/>
        </w:rPr>
        <w:t>Br J Cancer</w:t>
      </w:r>
      <w:r w:rsidRPr="004459DA">
        <w:rPr>
          <w:rFonts w:ascii="Book Antiqua" w:eastAsia="仿宋_GB2312" w:hAnsi="Book Antiqua" w:cs="宋体"/>
          <w:kern w:val="0"/>
          <w:sz w:val="24"/>
          <w:szCs w:val="24"/>
          <w:lang w:eastAsia="zh-CN"/>
        </w:rPr>
        <w:t> 2009; </w:t>
      </w:r>
      <w:r w:rsidRPr="004459DA">
        <w:rPr>
          <w:rFonts w:ascii="Book Antiqua" w:eastAsia="仿宋_GB2312" w:hAnsi="Book Antiqua" w:cs="宋体"/>
          <w:b/>
          <w:bCs/>
          <w:kern w:val="0"/>
          <w:sz w:val="24"/>
          <w:szCs w:val="24"/>
          <w:lang w:eastAsia="zh-CN"/>
        </w:rPr>
        <w:t>101</w:t>
      </w:r>
      <w:r w:rsidRPr="004459DA">
        <w:rPr>
          <w:rFonts w:ascii="Book Antiqua" w:eastAsia="仿宋_GB2312" w:hAnsi="Book Antiqua" w:cs="宋体"/>
          <w:kern w:val="0"/>
          <w:sz w:val="24"/>
          <w:szCs w:val="24"/>
          <w:lang w:eastAsia="zh-CN"/>
        </w:rPr>
        <w:t>: 707-714 [PMID: 19672269 DOI: 10.1038/sj.bjc.6605037]</w:t>
      </w:r>
    </w:p>
    <w:p w14:paraId="6A9AA997" w14:textId="1DD7A5BD" w:rsidR="004459DA" w:rsidRPr="004459DA" w:rsidRDefault="004459DA" w:rsidP="004459DA">
      <w:pPr>
        <w:widowControl/>
        <w:spacing w:line="360" w:lineRule="auto"/>
        <w:rPr>
          <w:rFonts w:ascii="Book Antiqua" w:eastAsia="仿宋_GB2312" w:hAnsi="Book Antiqua" w:cs="宋体"/>
          <w:kern w:val="0"/>
          <w:sz w:val="24"/>
          <w:szCs w:val="24"/>
          <w:lang w:eastAsia="zh-CN"/>
        </w:rPr>
      </w:pPr>
      <w:r w:rsidRPr="004459DA">
        <w:rPr>
          <w:rFonts w:ascii="Book Antiqua" w:eastAsia="仿宋_GB2312" w:hAnsi="Book Antiqua" w:cs="宋体"/>
          <w:kern w:val="0"/>
          <w:sz w:val="24"/>
          <w:szCs w:val="24"/>
          <w:lang w:eastAsia="zh-CN"/>
        </w:rPr>
        <w:t xml:space="preserve">11 </w:t>
      </w:r>
      <w:r w:rsidR="00FC044A" w:rsidRPr="00FC044A">
        <w:rPr>
          <w:rFonts w:ascii="Book Antiqua" w:eastAsia="仿宋_GB2312" w:hAnsi="Book Antiqua" w:cs="宋体"/>
          <w:kern w:val="0"/>
          <w:sz w:val="24"/>
          <w:szCs w:val="24"/>
          <w:lang w:eastAsia="zh-CN"/>
        </w:rPr>
        <w:t>[No authors listed]</w:t>
      </w:r>
      <w:r w:rsidRPr="004459DA">
        <w:rPr>
          <w:rFonts w:ascii="Book Antiqua" w:eastAsia="仿宋_GB2312" w:hAnsi="Book Antiqua" w:cs="宋体"/>
          <w:kern w:val="0"/>
          <w:sz w:val="24"/>
          <w:szCs w:val="24"/>
          <w:lang w:eastAsia="zh-CN"/>
        </w:rPr>
        <w:t xml:space="preserve">. The Paris endoscopic classification of superficial neoplastic lesions: esophagus, stomach, and colon: November 30 to December 1, 2002. </w:t>
      </w:r>
      <w:proofErr w:type="spellStart"/>
      <w:r w:rsidRPr="004459DA">
        <w:rPr>
          <w:rFonts w:ascii="Book Antiqua" w:eastAsia="仿宋_GB2312" w:hAnsi="Book Antiqua" w:cs="宋体"/>
          <w:i/>
          <w:iCs/>
          <w:kern w:val="0"/>
          <w:sz w:val="24"/>
          <w:szCs w:val="24"/>
          <w:lang w:eastAsia="zh-CN"/>
        </w:rPr>
        <w:t>Gastrointest</w:t>
      </w:r>
      <w:proofErr w:type="spellEnd"/>
      <w:r w:rsidRPr="004459DA">
        <w:rPr>
          <w:rFonts w:ascii="Book Antiqua" w:eastAsia="仿宋_GB2312" w:hAnsi="Book Antiqua" w:cs="宋体"/>
          <w:i/>
          <w:iCs/>
          <w:kern w:val="0"/>
          <w:sz w:val="24"/>
          <w:szCs w:val="24"/>
          <w:lang w:eastAsia="zh-CN"/>
        </w:rPr>
        <w:t xml:space="preserve"> </w:t>
      </w:r>
      <w:proofErr w:type="spellStart"/>
      <w:r w:rsidRPr="004459DA">
        <w:rPr>
          <w:rFonts w:ascii="Book Antiqua" w:eastAsia="仿宋_GB2312" w:hAnsi="Book Antiqua" w:cs="宋体"/>
          <w:i/>
          <w:iCs/>
          <w:kern w:val="0"/>
          <w:sz w:val="24"/>
          <w:szCs w:val="24"/>
          <w:lang w:eastAsia="zh-CN"/>
        </w:rPr>
        <w:t>Endosc</w:t>
      </w:r>
      <w:proofErr w:type="spellEnd"/>
      <w:r w:rsidRPr="004459DA">
        <w:rPr>
          <w:rFonts w:ascii="Book Antiqua" w:eastAsia="仿宋_GB2312" w:hAnsi="Book Antiqua" w:cs="宋体"/>
          <w:kern w:val="0"/>
          <w:sz w:val="24"/>
          <w:szCs w:val="24"/>
          <w:lang w:eastAsia="zh-CN"/>
        </w:rPr>
        <w:t> 2003; </w:t>
      </w:r>
      <w:r w:rsidRPr="004459DA">
        <w:rPr>
          <w:rFonts w:ascii="Book Antiqua" w:eastAsia="仿宋_GB2312" w:hAnsi="Book Antiqua" w:cs="宋体"/>
          <w:b/>
          <w:bCs/>
          <w:kern w:val="0"/>
          <w:sz w:val="24"/>
          <w:szCs w:val="24"/>
          <w:lang w:eastAsia="zh-CN"/>
        </w:rPr>
        <w:t>58</w:t>
      </w:r>
      <w:r w:rsidRPr="004459DA">
        <w:rPr>
          <w:rFonts w:ascii="Book Antiqua" w:eastAsia="仿宋_GB2312" w:hAnsi="Book Antiqua" w:cs="宋体"/>
          <w:kern w:val="0"/>
          <w:sz w:val="24"/>
          <w:szCs w:val="24"/>
          <w:lang w:eastAsia="zh-CN"/>
        </w:rPr>
        <w:t>: S3-43 [PMID: 14652541]</w:t>
      </w:r>
    </w:p>
    <w:p w14:paraId="4A68FE31" w14:textId="77777777" w:rsidR="004459DA" w:rsidRPr="004459DA" w:rsidRDefault="004459DA" w:rsidP="004459DA">
      <w:pPr>
        <w:widowControl/>
        <w:spacing w:line="360" w:lineRule="auto"/>
        <w:rPr>
          <w:rFonts w:ascii="Book Antiqua" w:eastAsia="仿宋_GB2312" w:hAnsi="Book Antiqua" w:cs="宋体"/>
          <w:kern w:val="0"/>
          <w:sz w:val="24"/>
          <w:szCs w:val="24"/>
          <w:lang w:eastAsia="zh-CN"/>
        </w:rPr>
      </w:pPr>
      <w:r w:rsidRPr="004459DA">
        <w:rPr>
          <w:rFonts w:ascii="Book Antiqua" w:eastAsia="仿宋_GB2312" w:hAnsi="Book Antiqua" w:cs="宋体"/>
          <w:kern w:val="0"/>
          <w:sz w:val="24"/>
          <w:szCs w:val="24"/>
          <w:lang w:eastAsia="zh-CN"/>
        </w:rPr>
        <w:t>12 </w:t>
      </w:r>
      <w:r w:rsidRPr="004459DA">
        <w:rPr>
          <w:rFonts w:ascii="Book Antiqua" w:eastAsia="仿宋_GB2312" w:hAnsi="Book Antiqua" w:cs="宋体"/>
          <w:b/>
          <w:bCs/>
          <w:kern w:val="0"/>
          <w:sz w:val="24"/>
          <w:szCs w:val="24"/>
          <w:lang w:eastAsia="zh-CN"/>
        </w:rPr>
        <w:t>Kudo Se</w:t>
      </w:r>
      <w:r w:rsidRPr="004459DA">
        <w:rPr>
          <w:rFonts w:ascii="Book Antiqua" w:eastAsia="仿宋_GB2312" w:hAnsi="Book Antiqua" w:cs="宋体"/>
          <w:kern w:val="0"/>
          <w:sz w:val="24"/>
          <w:szCs w:val="24"/>
          <w:lang w:eastAsia="zh-CN"/>
        </w:rPr>
        <w:t xml:space="preserve">, Lambert R, Allen JI, </w:t>
      </w:r>
      <w:proofErr w:type="spellStart"/>
      <w:r w:rsidRPr="004459DA">
        <w:rPr>
          <w:rFonts w:ascii="Book Antiqua" w:eastAsia="仿宋_GB2312" w:hAnsi="Book Antiqua" w:cs="宋体"/>
          <w:kern w:val="0"/>
          <w:sz w:val="24"/>
          <w:szCs w:val="24"/>
          <w:lang w:eastAsia="zh-CN"/>
        </w:rPr>
        <w:t>Fujii</w:t>
      </w:r>
      <w:proofErr w:type="spellEnd"/>
      <w:r w:rsidRPr="004459DA">
        <w:rPr>
          <w:rFonts w:ascii="Book Antiqua" w:eastAsia="仿宋_GB2312" w:hAnsi="Book Antiqua" w:cs="宋体"/>
          <w:kern w:val="0"/>
          <w:sz w:val="24"/>
          <w:szCs w:val="24"/>
          <w:lang w:eastAsia="zh-CN"/>
        </w:rPr>
        <w:t xml:space="preserve"> H, </w:t>
      </w:r>
      <w:proofErr w:type="spellStart"/>
      <w:r w:rsidRPr="004459DA">
        <w:rPr>
          <w:rFonts w:ascii="Book Antiqua" w:eastAsia="仿宋_GB2312" w:hAnsi="Book Antiqua" w:cs="宋体"/>
          <w:kern w:val="0"/>
          <w:sz w:val="24"/>
          <w:szCs w:val="24"/>
          <w:lang w:eastAsia="zh-CN"/>
        </w:rPr>
        <w:t>Fujii</w:t>
      </w:r>
      <w:proofErr w:type="spellEnd"/>
      <w:r w:rsidRPr="004459DA">
        <w:rPr>
          <w:rFonts w:ascii="Book Antiqua" w:eastAsia="仿宋_GB2312" w:hAnsi="Book Antiqua" w:cs="宋体"/>
          <w:kern w:val="0"/>
          <w:sz w:val="24"/>
          <w:szCs w:val="24"/>
          <w:lang w:eastAsia="zh-CN"/>
        </w:rPr>
        <w:t xml:space="preserve"> T, </w:t>
      </w:r>
      <w:proofErr w:type="spellStart"/>
      <w:r w:rsidRPr="004459DA">
        <w:rPr>
          <w:rFonts w:ascii="Book Antiqua" w:eastAsia="仿宋_GB2312" w:hAnsi="Book Antiqua" w:cs="宋体"/>
          <w:kern w:val="0"/>
          <w:sz w:val="24"/>
          <w:szCs w:val="24"/>
          <w:lang w:eastAsia="zh-CN"/>
        </w:rPr>
        <w:t>Kashida</w:t>
      </w:r>
      <w:proofErr w:type="spellEnd"/>
      <w:r w:rsidRPr="004459DA">
        <w:rPr>
          <w:rFonts w:ascii="Book Antiqua" w:eastAsia="仿宋_GB2312" w:hAnsi="Book Antiqua" w:cs="宋体"/>
          <w:kern w:val="0"/>
          <w:sz w:val="24"/>
          <w:szCs w:val="24"/>
          <w:lang w:eastAsia="zh-CN"/>
        </w:rPr>
        <w:t xml:space="preserve"> H, Matsuda T, Mori M, Saito H, </w:t>
      </w:r>
      <w:proofErr w:type="spellStart"/>
      <w:r w:rsidRPr="004459DA">
        <w:rPr>
          <w:rFonts w:ascii="Book Antiqua" w:eastAsia="仿宋_GB2312" w:hAnsi="Book Antiqua" w:cs="宋体"/>
          <w:kern w:val="0"/>
          <w:sz w:val="24"/>
          <w:szCs w:val="24"/>
          <w:lang w:eastAsia="zh-CN"/>
        </w:rPr>
        <w:t>Shimoda</w:t>
      </w:r>
      <w:proofErr w:type="spellEnd"/>
      <w:r w:rsidRPr="004459DA">
        <w:rPr>
          <w:rFonts w:ascii="Book Antiqua" w:eastAsia="仿宋_GB2312" w:hAnsi="Book Antiqua" w:cs="宋体"/>
          <w:kern w:val="0"/>
          <w:sz w:val="24"/>
          <w:szCs w:val="24"/>
          <w:lang w:eastAsia="zh-CN"/>
        </w:rPr>
        <w:t xml:space="preserve"> T, Tanaka S, Watanabe H, Sung JJ, Feld AD, </w:t>
      </w:r>
      <w:proofErr w:type="spellStart"/>
      <w:r w:rsidRPr="004459DA">
        <w:rPr>
          <w:rFonts w:ascii="Book Antiqua" w:eastAsia="仿宋_GB2312" w:hAnsi="Book Antiqua" w:cs="宋体"/>
          <w:kern w:val="0"/>
          <w:sz w:val="24"/>
          <w:szCs w:val="24"/>
          <w:lang w:eastAsia="zh-CN"/>
        </w:rPr>
        <w:t>Inadomi</w:t>
      </w:r>
      <w:proofErr w:type="spellEnd"/>
      <w:r w:rsidRPr="004459DA">
        <w:rPr>
          <w:rFonts w:ascii="Book Antiqua" w:eastAsia="仿宋_GB2312" w:hAnsi="Book Antiqua" w:cs="宋体"/>
          <w:kern w:val="0"/>
          <w:sz w:val="24"/>
          <w:szCs w:val="24"/>
          <w:lang w:eastAsia="zh-CN"/>
        </w:rPr>
        <w:t xml:space="preserve"> JM, O'Brien MJ, Lieberman DA, </w:t>
      </w:r>
      <w:proofErr w:type="spellStart"/>
      <w:r w:rsidRPr="004459DA">
        <w:rPr>
          <w:rFonts w:ascii="Book Antiqua" w:eastAsia="仿宋_GB2312" w:hAnsi="Book Antiqua" w:cs="宋体"/>
          <w:kern w:val="0"/>
          <w:sz w:val="24"/>
          <w:szCs w:val="24"/>
          <w:lang w:eastAsia="zh-CN"/>
        </w:rPr>
        <w:t>Ransohoff</w:t>
      </w:r>
      <w:proofErr w:type="spellEnd"/>
      <w:r w:rsidRPr="004459DA">
        <w:rPr>
          <w:rFonts w:ascii="Book Antiqua" w:eastAsia="仿宋_GB2312" w:hAnsi="Book Antiqua" w:cs="宋体"/>
          <w:kern w:val="0"/>
          <w:sz w:val="24"/>
          <w:szCs w:val="24"/>
          <w:lang w:eastAsia="zh-CN"/>
        </w:rPr>
        <w:t xml:space="preserve"> DF, </w:t>
      </w:r>
      <w:proofErr w:type="spellStart"/>
      <w:r w:rsidRPr="004459DA">
        <w:rPr>
          <w:rFonts w:ascii="Book Antiqua" w:eastAsia="仿宋_GB2312" w:hAnsi="Book Antiqua" w:cs="宋体"/>
          <w:kern w:val="0"/>
          <w:sz w:val="24"/>
          <w:szCs w:val="24"/>
          <w:lang w:eastAsia="zh-CN"/>
        </w:rPr>
        <w:t>Soetikno</w:t>
      </w:r>
      <w:proofErr w:type="spellEnd"/>
      <w:r w:rsidRPr="004459DA">
        <w:rPr>
          <w:rFonts w:ascii="Book Antiqua" w:eastAsia="仿宋_GB2312" w:hAnsi="Book Antiqua" w:cs="宋体"/>
          <w:kern w:val="0"/>
          <w:sz w:val="24"/>
          <w:szCs w:val="24"/>
          <w:lang w:eastAsia="zh-CN"/>
        </w:rPr>
        <w:t xml:space="preserve"> RM, </w:t>
      </w:r>
      <w:proofErr w:type="spellStart"/>
      <w:r w:rsidRPr="004459DA">
        <w:rPr>
          <w:rFonts w:ascii="Book Antiqua" w:eastAsia="仿宋_GB2312" w:hAnsi="Book Antiqua" w:cs="宋体"/>
          <w:kern w:val="0"/>
          <w:sz w:val="24"/>
          <w:szCs w:val="24"/>
          <w:lang w:eastAsia="zh-CN"/>
        </w:rPr>
        <w:t>Triadafilopoulos</w:t>
      </w:r>
      <w:proofErr w:type="spellEnd"/>
      <w:r w:rsidRPr="004459DA">
        <w:rPr>
          <w:rFonts w:ascii="Book Antiqua" w:eastAsia="仿宋_GB2312" w:hAnsi="Book Antiqua" w:cs="宋体"/>
          <w:kern w:val="0"/>
          <w:sz w:val="24"/>
          <w:szCs w:val="24"/>
          <w:lang w:eastAsia="zh-CN"/>
        </w:rPr>
        <w:t xml:space="preserve"> G, </w:t>
      </w:r>
      <w:proofErr w:type="spellStart"/>
      <w:r w:rsidRPr="004459DA">
        <w:rPr>
          <w:rFonts w:ascii="Book Antiqua" w:eastAsia="仿宋_GB2312" w:hAnsi="Book Antiqua" w:cs="宋体"/>
          <w:kern w:val="0"/>
          <w:sz w:val="24"/>
          <w:szCs w:val="24"/>
          <w:lang w:eastAsia="zh-CN"/>
        </w:rPr>
        <w:t>Zauber</w:t>
      </w:r>
      <w:proofErr w:type="spellEnd"/>
      <w:r w:rsidRPr="004459DA">
        <w:rPr>
          <w:rFonts w:ascii="Book Antiqua" w:eastAsia="仿宋_GB2312" w:hAnsi="Book Antiqua" w:cs="宋体"/>
          <w:kern w:val="0"/>
          <w:sz w:val="24"/>
          <w:szCs w:val="24"/>
          <w:lang w:eastAsia="zh-CN"/>
        </w:rPr>
        <w:t xml:space="preserve"> A, Teixeira CR, Rey JF, Jaramillo E, Rubio CA, Van </w:t>
      </w:r>
      <w:proofErr w:type="spellStart"/>
      <w:r w:rsidRPr="004459DA">
        <w:rPr>
          <w:rFonts w:ascii="Book Antiqua" w:eastAsia="仿宋_GB2312" w:hAnsi="Book Antiqua" w:cs="宋体"/>
          <w:kern w:val="0"/>
          <w:sz w:val="24"/>
          <w:szCs w:val="24"/>
          <w:lang w:eastAsia="zh-CN"/>
        </w:rPr>
        <w:t>Gossum</w:t>
      </w:r>
      <w:proofErr w:type="spellEnd"/>
      <w:r w:rsidRPr="004459DA">
        <w:rPr>
          <w:rFonts w:ascii="Book Antiqua" w:eastAsia="仿宋_GB2312" w:hAnsi="Book Antiqua" w:cs="宋体"/>
          <w:kern w:val="0"/>
          <w:sz w:val="24"/>
          <w:szCs w:val="24"/>
          <w:lang w:eastAsia="zh-CN"/>
        </w:rPr>
        <w:t xml:space="preserve"> A, Jung M, </w:t>
      </w:r>
      <w:proofErr w:type="spellStart"/>
      <w:r w:rsidRPr="004459DA">
        <w:rPr>
          <w:rFonts w:ascii="Book Antiqua" w:eastAsia="仿宋_GB2312" w:hAnsi="Book Antiqua" w:cs="宋体"/>
          <w:kern w:val="0"/>
          <w:sz w:val="24"/>
          <w:szCs w:val="24"/>
          <w:lang w:eastAsia="zh-CN"/>
        </w:rPr>
        <w:t>Vieth</w:t>
      </w:r>
      <w:proofErr w:type="spellEnd"/>
      <w:r w:rsidRPr="004459DA">
        <w:rPr>
          <w:rFonts w:ascii="Book Antiqua" w:eastAsia="仿宋_GB2312" w:hAnsi="Book Antiqua" w:cs="宋体"/>
          <w:kern w:val="0"/>
          <w:sz w:val="24"/>
          <w:szCs w:val="24"/>
          <w:lang w:eastAsia="zh-CN"/>
        </w:rPr>
        <w:t xml:space="preserve"> M, </w:t>
      </w:r>
      <w:proofErr w:type="spellStart"/>
      <w:r w:rsidRPr="004459DA">
        <w:rPr>
          <w:rFonts w:ascii="Book Antiqua" w:eastAsia="仿宋_GB2312" w:hAnsi="Book Antiqua" w:cs="宋体"/>
          <w:kern w:val="0"/>
          <w:sz w:val="24"/>
          <w:szCs w:val="24"/>
          <w:lang w:eastAsia="zh-CN"/>
        </w:rPr>
        <w:t>Jass</w:t>
      </w:r>
      <w:proofErr w:type="spellEnd"/>
      <w:r w:rsidRPr="004459DA">
        <w:rPr>
          <w:rFonts w:ascii="Book Antiqua" w:eastAsia="仿宋_GB2312" w:hAnsi="Book Antiqua" w:cs="宋体"/>
          <w:kern w:val="0"/>
          <w:sz w:val="24"/>
          <w:szCs w:val="24"/>
          <w:lang w:eastAsia="zh-CN"/>
        </w:rPr>
        <w:t xml:space="preserve"> JR, Hurlstone PD. </w:t>
      </w:r>
      <w:proofErr w:type="spellStart"/>
      <w:r w:rsidRPr="004459DA">
        <w:rPr>
          <w:rFonts w:ascii="Book Antiqua" w:eastAsia="仿宋_GB2312" w:hAnsi="Book Antiqua" w:cs="宋体"/>
          <w:kern w:val="0"/>
          <w:sz w:val="24"/>
          <w:szCs w:val="24"/>
          <w:lang w:eastAsia="zh-CN"/>
        </w:rPr>
        <w:t>Nonpolypoid</w:t>
      </w:r>
      <w:proofErr w:type="spellEnd"/>
      <w:r w:rsidRPr="004459DA">
        <w:rPr>
          <w:rFonts w:ascii="Book Antiqua" w:eastAsia="仿宋_GB2312" w:hAnsi="Book Antiqua" w:cs="宋体"/>
          <w:kern w:val="0"/>
          <w:sz w:val="24"/>
          <w:szCs w:val="24"/>
          <w:lang w:eastAsia="zh-CN"/>
        </w:rPr>
        <w:t xml:space="preserve"> neoplastic lesions of the colorectal mucosa. </w:t>
      </w:r>
      <w:proofErr w:type="spellStart"/>
      <w:r w:rsidRPr="004459DA">
        <w:rPr>
          <w:rFonts w:ascii="Book Antiqua" w:eastAsia="仿宋_GB2312" w:hAnsi="Book Antiqua" w:cs="宋体"/>
          <w:i/>
          <w:iCs/>
          <w:kern w:val="0"/>
          <w:sz w:val="24"/>
          <w:szCs w:val="24"/>
          <w:lang w:eastAsia="zh-CN"/>
        </w:rPr>
        <w:t>Gastrointest</w:t>
      </w:r>
      <w:proofErr w:type="spellEnd"/>
      <w:r w:rsidRPr="004459DA">
        <w:rPr>
          <w:rFonts w:ascii="Book Antiqua" w:eastAsia="仿宋_GB2312" w:hAnsi="Book Antiqua" w:cs="宋体"/>
          <w:i/>
          <w:iCs/>
          <w:kern w:val="0"/>
          <w:sz w:val="24"/>
          <w:szCs w:val="24"/>
          <w:lang w:eastAsia="zh-CN"/>
        </w:rPr>
        <w:t xml:space="preserve"> </w:t>
      </w:r>
      <w:proofErr w:type="spellStart"/>
      <w:r w:rsidRPr="004459DA">
        <w:rPr>
          <w:rFonts w:ascii="Book Antiqua" w:eastAsia="仿宋_GB2312" w:hAnsi="Book Antiqua" w:cs="宋体"/>
          <w:i/>
          <w:iCs/>
          <w:kern w:val="0"/>
          <w:sz w:val="24"/>
          <w:szCs w:val="24"/>
          <w:lang w:eastAsia="zh-CN"/>
        </w:rPr>
        <w:t>Endosc</w:t>
      </w:r>
      <w:proofErr w:type="spellEnd"/>
      <w:r w:rsidRPr="004459DA">
        <w:rPr>
          <w:rFonts w:ascii="Book Antiqua" w:eastAsia="仿宋_GB2312" w:hAnsi="Book Antiqua" w:cs="宋体"/>
          <w:kern w:val="0"/>
          <w:sz w:val="24"/>
          <w:szCs w:val="24"/>
          <w:lang w:eastAsia="zh-CN"/>
        </w:rPr>
        <w:t> 2008; </w:t>
      </w:r>
      <w:r w:rsidRPr="004459DA">
        <w:rPr>
          <w:rFonts w:ascii="Book Antiqua" w:eastAsia="仿宋_GB2312" w:hAnsi="Book Antiqua" w:cs="宋体"/>
          <w:b/>
          <w:bCs/>
          <w:kern w:val="0"/>
          <w:sz w:val="24"/>
          <w:szCs w:val="24"/>
          <w:lang w:eastAsia="zh-CN"/>
        </w:rPr>
        <w:t>68</w:t>
      </w:r>
      <w:r w:rsidRPr="004459DA">
        <w:rPr>
          <w:rFonts w:ascii="Book Antiqua" w:eastAsia="仿宋_GB2312" w:hAnsi="Book Antiqua" w:cs="宋体"/>
          <w:kern w:val="0"/>
          <w:sz w:val="24"/>
          <w:szCs w:val="24"/>
          <w:lang w:eastAsia="zh-CN"/>
        </w:rPr>
        <w:t>: S3-47 [PMID: 18805238 DOI: 10.1016/j.gie.2008.07.052]</w:t>
      </w:r>
    </w:p>
    <w:p w14:paraId="38EC6CB3" w14:textId="77777777" w:rsidR="004459DA" w:rsidRPr="004459DA" w:rsidRDefault="004459DA" w:rsidP="004459DA">
      <w:pPr>
        <w:widowControl/>
        <w:spacing w:line="360" w:lineRule="auto"/>
        <w:rPr>
          <w:rFonts w:ascii="Book Antiqua" w:eastAsia="仿宋_GB2312" w:hAnsi="Book Antiqua" w:cs="宋体"/>
          <w:kern w:val="0"/>
          <w:sz w:val="24"/>
          <w:szCs w:val="24"/>
          <w:lang w:eastAsia="zh-CN"/>
        </w:rPr>
      </w:pPr>
      <w:r w:rsidRPr="004459DA">
        <w:rPr>
          <w:rFonts w:ascii="Book Antiqua" w:eastAsia="仿宋_GB2312" w:hAnsi="Book Antiqua" w:cs="宋体"/>
          <w:kern w:val="0"/>
          <w:sz w:val="24"/>
          <w:szCs w:val="24"/>
          <w:lang w:eastAsia="zh-CN"/>
        </w:rPr>
        <w:t>13 </w:t>
      </w:r>
      <w:r w:rsidRPr="004459DA">
        <w:rPr>
          <w:rFonts w:ascii="Book Antiqua" w:eastAsia="仿宋_GB2312" w:hAnsi="Book Antiqua" w:cs="宋体"/>
          <w:b/>
          <w:bCs/>
          <w:kern w:val="0"/>
          <w:sz w:val="24"/>
          <w:szCs w:val="24"/>
          <w:lang w:eastAsia="zh-CN"/>
        </w:rPr>
        <w:t>Takahashi T</w:t>
      </w:r>
      <w:r w:rsidRPr="004459DA">
        <w:rPr>
          <w:rFonts w:ascii="Book Antiqua" w:eastAsia="仿宋_GB2312" w:hAnsi="Book Antiqua" w:cs="宋体"/>
          <w:kern w:val="0"/>
          <w:sz w:val="24"/>
          <w:szCs w:val="24"/>
          <w:lang w:eastAsia="zh-CN"/>
        </w:rPr>
        <w:t xml:space="preserve">, </w:t>
      </w:r>
      <w:proofErr w:type="spellStart"/>
      <w:r w:rsidRPr="004459DA">
        <w:rPr>
          <w:rFonts w:ascii="Book Antiqua" w:eastAsia="仿宋_GB2312" w:hAnsi="Book Antiqua" w:cs="宋体"/>
          <w:kern w:val="0"/>
          <w:sz w:val="24"/>
          <w:szCs w:val="24"/>
          <w:lang w:eastAsia="zh-CN"/>
        </w:rPr>
        <w:t>Nosho</w:t>
      </w:r>
      <w:proofErr w:type="spellEnd"/>
      <w:r w:rsidRPr="004459DA">
        <w:rPr>
          <w:rFonts w:ascii="Book Antiqua" w:eastAsia="仿宋_GB2312" w:hAnsi="Book Antiqua" w:cs="宋体"/>
          <w:kern w:val="0"/>
          <w:sz w:val="24"/>
          <w:szCs w:val="24"/>
          <w:lang w:eastAsia="zh-CN"/>
        </w:rPr>
        <w:t xml:space="preserve"> K, Yamamoto H, </w:t>
      </w:r>
      <w:proofErr w:type="spellStart"/>
      <w:r w:rsidRPr="004459DA">
        <w:rPr>
          <w:rFonts w:ascii="Book Antiqua" w:eastAsia="仿宋_GB2312" w:hAnsi="Book Antiqua" w:cs="宋体"/>
          <w:kern w:val="0"/>
          <w:sz w:val="24"/>
          <w:szCs w:val="24"/>
          <w:lang w:eastAsia="zh-CN"/>
        </w:rPr>
        <w:t>Mikami</w:t>
      </w:r>
      <w:proofErr w:type="spellEnd"/>
      <w:r w:rsidRPr="004459DA">
        <w:rPr>
          <w:rFonts w:ascii="Book Antiqua" w:eastAsia="仿宋_GB2312" w:hAnsi="Book Antiqua" w:cs="宋体"/>
          <w:kern w:val="0"/>
          <w:sz w:val="24"/>
          <w:szCs w:val="24"/>
          <w:lang w:eastAsia="zh-CN"/>
        </w:rPr>
        <w:t xml:space="preserve"> M, Taniguchi H, Miyamoto N, Adachi Y, Itoh F, Imai K, </w:t>
      </w:r>
      <w:proofErr w:type="spellStart"/>
      <w:r w:rsidRPr="004459DA">
        <w:rPr>
          <w:rFonts w:ascii="Book Antiqua" w:eastAsia="仿宋_GB2312" w:hAnsi="Book Antiqua" w:cs="宋体"/>
          <w:kern w:val="0"/>
          <w:sz w:val="24"/>
          <w:szCs w:val="24"/>
          <w:lang w:eastAsia="zh-CN"/>
        </w:rPr>
        <w:t>Shinomura</w:t>
      </w:r>
      <w:proofErr w:type="spellEnd"/>
      <w:r w:rsidRPr="004459DA">
        <w:rPr>
          <w:rFonts w:ascii="Book Antiqua" w:eastAsia="仿宋_GB2312" w:hAnsi="Book Antiqua" w:cs="宋体"/>
          <w:kern w:val="0"/>
          <w:sz w:val="24"/>
          <w:szCs w:val="24"/>
          <w:lang w:eastAsia="zh-CN"/>
        </w:rPr>
        <w:t xml:space="preserve"> Y. Flat-type colorectal advanced adenomas (laterally spreading tumors) have different genetic and epigenetic alterations from protruded-type advanced adenomas. </w:t>
      </w:r>
      <w:r w:rsidRPr="004459DA">
        <w:rPr>
          <w:rFonts w:ascii="Book Antiqua" w:eastAsia="仿宋_GB2312" w:hAnsi="Book Antiqua" w:cs="宋体"/>
          <w:i/>
          <w:iCs/>
          <w:kern w:val="0"/>
          <w:sz w:val="24"/>
          <w:szCs w:val="24"/>
          <w:lang w:eastAsia="zh-CN"/>
        </w:rPr>
        <w:t xml:space="preserve">Mod </w:t>
      </w:r>
      <w:proofErr w:type="spellStart"/>
      <w:r w:rsidRPr="004459DA">
        <w:rPr>
          <w:rFonts w:ascii="Book Antiqua" w:eastAsia="仿宋_GB2312" w:hAnsi="Book Antiqua" w:cs="宋体"/>
          <w:i/>
          <w:iCs/>
          <w:kern w:val="0"/>
          <w:sz w:val="24"/>
          <w:szCs w:val="24"/>
          <w:lang w:eastAsia="zh-CN"/>
        </w:rPr>
        <w:t>Pathol</w:t>
      </w:r>
      <w:proofErr w:type="spellEnd"/>
      <w:r w:rsidRPr="004459DA">
        <w:rPr>
          <w:rFonts w:ascii="Book Antiqua" w:eastAsia="仿宋_GB2312" w:hAnsi="Book Antiqua" w:cs="宋体"/>
          <w:kern w:val="0"/>
          <w:sz w:val="24"/>
          <w:szCs w:val="24"/>
          <w:lang w:eastAsia="zh-CN"/>
        </w:rPr>
        <w:t> 2007; </w:t>
      </w:r>
      <w:r w:rsidRPr="004459DA">
        <w:rPr>
          <w:rFonts w:ascii="Book Antiqua" w:eastAsia="仿宋_GB2312" w:hAnsi="Book Antiqua" w:cs="宋体"/>
          <w:b/>
          <w:bCs/>
          <w:kern w:val="0"/>
          <w:sz w:val="24"/>
          <w:szCs w:val="24"/>
          <w:lang w:eastAsia="zh-CN"/>
        </w:rPr>
        <w:t>20</w:t>
      </w:r>
      <w:r w:rsidRPr="004459DA">
        <w:rPr>
          <w:rFonts w:ascii="Book Antiqua" w:eastAsia="仿宋_GB2312" w:hAnsi="Book Antiqua" w:cs="宋体"/>
          <w:kern w:val="0"/>
          <w:sz w:val="24"/>
          <w:szCs w:val="24"/>
          <w:lang w:eastAsia="zh-CN"/>
        </w:rPr>
        <w:t>: 139-147 [PMID: 17143260 DOI: 10.1038/modpathol.3800722]</w:t>
      </w:r>
    </w:p>
    <w:p w14:paraId="6112F321" w14:textId="77777777" w:rsidR="004459DA" w:rsidRPr="004459DA" w:rsidRDefault="004459DA" w:rsidP="004459DA">
      <w:pPr>
        <w:widowControl/>
        <w:spacing w:line="360" w:lineRule="auto"/>
        <w:rPr>
          <w:rFonts w:ascii="Book Antiqua" w:eastAsia="仿宋_GB2312" w:hAnsi="Book Antiqua" w:cs="宋体"/>
          <w:kern w:val="0"/>
          <w:sz w:val="24"/>
          <w:szCs w:val="24"/>
          <w:lang w:eastAsia="zh-CN"/>
        </w:rPr>
      </w:pPr>
      <w:r w:rsidRPr="004459DA">
        <w:rPr>
          <w:rFonts w:ascii="Book Antiqua" w:eastAsia="仿宋_GB2312" w:hAnsi="Book Antiqua" w:cs="宋体"/>
          <w:kern w:val="0"/>
          <w:sz w:val="24"/>
          <w:szCs w:val="24"/>
          <w:lang w:eastAsia="zh-CN"/>
        </w:rPr>
        <w:t>14 </w:t>
      </w:r>
      <w:r w:rsidRPr="004459DA">
        <w:rPr>
          <w:rFonts w:ascii="Book Antiqua" w:eastAsia="仿宋_GB2312" w:hAnsi="Book Antiqua" w:cs="宋体"/>
          <w:b/>
          <w:bCs/>
          <w:kern w:val="0"/>
          <w:sz w:val="24"/>
          <w:szCs w:val="24"/>
          <w:lang w:eastAsia="zh-CN"/>
        </w:rPr>
        <w:t>Nakagawa Y</w:t>
      </w:r>
      <w:r w:rsidRPr="004459DA">
        <w:rPr>
          <w:rFonts w:ascii="Book Antiqua" w:eastAsia="仿宋_GB2312" w:hAnsi="Book Antiqua" w:cs="宋体"/>
          <w:kern w:val="0"/>
          <w:sz w:val="24"/>
          <w:szCs w:val="24"/>
          <w:lang w:eastAsia="zh-CN"/>
        </w:rPr>
        <w:t xml:space="preserve">, </w:t>
      </w:r>
      <w:proofErr w:type="spellStart"/>
      <w:r w:rsidRPr="004459DA">
        <w:rPr>
          <w:rFonts w:ascii="Book Antiqua" w:eastAsia="仿宋_GB2312" w:hAnsi="Book Antiqua" w:cs="宋体"/>
          <w:kern w:val="0"/>
          <w:sz w:val="24"/>
          <w:szCs w:val="24"/>
          <w:lang w:eastAsia="zh-CN"/>
        </w:rPr>
        <w:t>Akao</w:t>
      </w:r>
      <w:proofErr w:type="spellEnd"/>
      <w:r w:rsidRPr="004459DA">
        <w:rPr>
          <w:rFonts w:ascii="Book Antiqua" w:eastAsia="仿宋_GB2312" w:hAnsi="Book Antiqua" w:cs="宋体"/>
          <w:kern w:val="0"/>
          <w:sz w:val="24"/>
          <w:szCs w:val="24"/>
          <w:lang w:eastAsia="zh-CN"/>
        </w:rPr>
        <w:t xml:space="preserve"> Y, Taniguchi K, </w:t>
      </w:r>
      <w:proofErr w:type="spellStart"/>
      <w:r w:rsidRPr="004459DA">
        <w:rPr>
          <w:rFonts w:ascii="Book Antiqua" w:eastAsia="仿宋_GB2312" w:hAnsi="Book Antiqua" w:cs="宋体"/>
          <w:kern w:val="0"/>
          <w:sz w:val="24"/>
          <w:szCs w:val="24"/>
          <w:lang w:eastAsia="zh-CN"/>
        </w:rPr>
        <w:t>Kamatani</w:t>
      </w:r>
      <w:proofErr w:type="spellEnd"/>
      <w:r w:rsidRPr="004459DA">
        <w:rPr>
          <w:rFonts w:ascii="Book Antiqua" w:eastAsia="仿宋_GB2312" w:hAnsi="Book Antiqua" w:cs="宋体"/>
          <w:kern w:val="0"/>
          <w:sz w:val="24"/>
          <w:szCs w:val="24"/>
          <w:lang w:eastAsia="zh-CN"/>
        </w:rPr>
        <w:t xml:space="preserve"> A, </w:t>
      </w:r>
      <w:proofErr w:type="spellStart"/>
      <w:r w:rsidRPr="004459DA">
        <w:rPr>
          <w:rFonts w:ascii="Book Antiqua" w:eastAsia="仿宋_GB2312" w:hAnsi="Book Antiqua" w:cs="宋体"/>
          <w:kern w:val="0"/>
          <w:sz w:val="24"/>
          <w:szCs w:val="24"/>
          <w:lang w:eastAsia="zh-CN"/>
        </w:rPr>
        <w:t>Tahara</w:t>
      </w:r>
      <w:proofErr w:type="spellEnd"/>
      <w:r w:rsidRPr="004459DA">
        <w:rPr>
          <w:rFonts w:ascii="Book Antiqua" w:eastAsia="仿宋_GB2312" w:hAnsi="Book Antiqua" w:cs="宋体"/>
          <w:kern w:val="0"/>
          <w:sz w:val="24"/>
          <w:szCs w:val="24"/>
          <w:lang w:eastAsia="zh-CN"/>
        </w:rPr>
        <w:t xml:space="preserve"> T, </w:t>
      </w:r>
      <w:proofErr w:type="spellStart"/>
      <w:r w:rsidRPr="004459DA">
        <w:rPr>
          <w:rFonts w:ascii="Book Antiqua" w:eastAsia="仿宋_GB2312" w:hAnsi="Book Antiqua" w:cs="宋体"/>
          <w:kern w:val="0"/>
          <w:sz w:val="24"/>
          <w:szCs w:val="24"/>
          <w:lang w:eastAsia="zh-CN"/>
        </w:rPr>
        <w:t>Kamano</w:t>
      </w:r>
      <w:proofErr w:type="spellEnd"/>
      <w:r w:rsidRPr="004459DA">
        <w:rPr>
          <w:rFonts w:ascii="Book Antiqua" w:eastAsia="仿宋_GB2312" w:hAnsi="Book Antiqua" w:cs="宋体"/>
          <w:kern w:val="0"/>
          <w:sz w:val="24"/>
          <w:szCs w:val="24"/>
          <w:lang w:eastAsia="zh-CN"/>
        </w:rPr>
        <w:t xml:space="preserve"> T, Nakano N, Komura N, Ikuno H, </w:t>
      </w:r>
      <w:proofErr w:type="spellStart"/>
      <w:r w:rsidRPr="004459DA">
        <w:rPr>
          <w:rFonts w:ascii="Book Antiqua" w:eastAsia="仿宋_GB2312" w:hAnsi="Book Antiqua" w:cs="宋体"/>
          <w:kern w:val="0"/>
          <w:sz w:val="24"/>
          <w:szCs w:val="24"/>
          <w:lang w:eastAsia="zh-CN"/>
        </w:rPr>
        <w:t>Ohmori</w:t>
      </w:r>
      <w:proofErr w:type="spellEnd"/>
      <w:r w:rsidRPr="004459DA">
        <w:rPr>
          <w:rFonts w:ascii="Book Antiqua" w:eastAsia="仿宋_GB2312" w:hAnsi="Book Antiqua" w:cs="宋体"/>
          <w:kern w:val="0"/>
          <w:sz w:val="24"/>
          <w:szCs w:val="24"/>
          <w:lang w:eastAsia="zh-CN"/>
        </w:rPr>
        <w:t xml:space="preserve"> T, </w:t>
      </w:r>
      <w:proofErr w:type="spellStart"/>
      <w:r w:rsidRPr="004459DA">
        <w:rPr>
          <w:rFonts w:ascii="Book Antiqua" w:eastAsia="仿宋_GB2312" w:hAnsi="Book Antiqua" w:cs="宋体"/>
          <w:kern w:val="0"/>
          <w:sz w:val="24"/>
          <w:szCs w:val="24"/>
          <w:lang w:eastAsia="zh-CN"/>
        </w:rPr>
        <w:t>Jodai</w:t>
      </w:r>
      <w:proofErr w:type="spellEnd"/>
      <w:r w:rsidRPr="004459DA">
        <w:rPr>
          <w:rFonts w:ascii="Book Antiqua" w:eastAsia="仿宋_GB2312" w:hAnsi="Book Antiqua" w:cs="宋体"/>
          <w:kern w:val="0"/>
          <w:sz w:val="24"/>
          <w:szCs w:val="24"/>
          <w:lang w:eastAsia="zh-CN"/>
        </w:rPr>
        <w:t xml:space="preserve"> Y, Miyata M, </w:t>
      </w:r>
      <w:proofErr w:type="spellStart"/>
      <w:r w:rsidRPr="004459DA">
        <w:rPr>
          <w:rFonts w:ascii="Book Antiqua" w:eastAsia="仿宋_GB2312" w:hAnsi="Book Antiqua" w:cs="宋体"/>
          <w:kern w:val="0"/>
          <w:sz w:val="24"/>
          <w:szCs w:val="24"/>
          <w:lang w:eastAsia="zh-CN"/>
        </w:rPr>
        <w:t>Nagasaka</w:t>
      </w:r>
      <w:proofErr w:type="spellEnd"/>
      <w:r w:rsidRPr="004459DA">
        <w:rPr>
          <w:rFonts w:ascii="Book Antiqua" w:eastAsia="仿宋_GB2312" w:hAnsi="Book Antiqua" w:cs="宋体"/>
          <w:kern w:val="0"/>
          <w:sz w:val="24"/>
          <w:szCs w:val="24"/>
          <w:lang w:eastAsia="zh-CN"/>
        </w:rPr>
        <w:t xml:space="preserve"> M, Shibata T, </w:t>
      </w:r>
      <w:proofErr w:type="spellStart"/>
      <w:r w:rsidRPr="004459DA">
        <w:rPr>
          <w:rFonts w:ascii="Book Antiqua" w:eastAsia="仿宋_GB2312" w:hAnsi="Book Antiqua" w:cs="宋体"/>
          <w:kern w:val="0"/>
          <w:sz w:val="24"/>
          <w:szCs w:val="24"/>
          <w:lang w:eastAsia="zh-CN"/>
        </w:rPr>
        <w:t>Ohmiya</w:t>
      </w:r>
      <w:proofErr w:type="spellEnd"/>
      <w:r w:rsidRPr="004459DA">
        <w:rPr>
          <w:rFonts w:ascii="Book Antiqua" w:eastAsia="仿宋_GB2312" w:hAnsi="Book Antiqua" w:cs="宋体"/>
          <w:kern w:val="0"/>
          <w:sz w:val="24"/>
          <w:szCs w:val="24"/>
          <w:lang w:eastAsia="zh-CN"/>
        </w:rPr>
        <w:t xml:space="preserve"> </w:t>
      </w:r>
      <w:r w:rsidRPr="004459DA">
        <w:rPr>
          <w:rFonts w:ascii="Book Antiqua" w:eastAsia="仿宋_GB2312" w:hAnsi="Book Antiqua" w:cs="宋体"/>
          <w:kern w:val="0"/>
          <w:sz w:val="24"/>
          <w:szCs w:val="24"/>
          <w:lang w:eastAsia="zh-CN"/>
        </w:rPr>
        <w:lastRenderedPageBreak/>
        <w:t xml:space="preserve">N, Hirata I. Relationship between expression of </w:t>
      </w:r>
      <w:proofErr w:type="spellStart"/>
      <w:r w:rsidRPr="004459DA">
        <w:rPr>
          <w:rFonts w:ascii="Book Antiqua" w:eastAsia="仿宋_GB2312" w:hAnsi="Book Antiqua" w:cs="宋体"/>
          <w:kern w:val="0"/>
          <w:sz w:val="24"/>
          <w:szCs w:val="24"/>
          <w:lang w:eastAsia="zh-CN"/>
        </w:rPr>
        <w:t>onco</w:t>
      </w:r>
      <w:proofErr w:type="spellEnd"/>
      <w:r w:rsidRPr="004459DA">
        <w:rPr>
          <w:rFonts w:ascii="Book Antiqua" w:eastAsia="仿宋_GB2312" w:hAnsi="Book Antiqua" w:cs="宋体"/>
          <w:kern w:val="0"/>
          <w:sz w:val="24"/>
          <w:szCs w:val="24"/>
          <w:lang w:eastAsia="zh-CN"/>
        </w:rPr>
        <w:t>-related miRNAs and the endoscopic appearance of colorectal tumors. </w:t>
      </w:r>
      <w:proofErr w:type="spellStart"/>
      <w:r w:rsidRPr="004459DA">
        <w:rPr>
          <w:rFonts w:ascii="Book Antiqua" w:eastAsia="仿宋_GB2312" w:hAnsi="Book Antiqua" w:cs="宋体"/>
          <w:i/>
          <w:iCs/>
          <w:kern w:val="0"/>
          <w:sz w:val="24"/>
          <w:szCs w:val="24"/>
          <w:lang w:eastAsia="zh-CN"/>
        </w:rPr>
        <w:t>Int</w:t>
      </w:r>
      <w:proofErr w:type="spellEnd"/>
      <w:r w:rsidRPr="004459DA">
        <w:rPr>
          <w:rFonts w:ascii="Book Antiqua" w:eastAsia="仿宋_GB2312" w:hAnsi="Book Antiqua" w:cs="宋体"/>
          <w:i/>
          <w:iCs/>
          <w:kern w:val="0"/>
          <w:sz w:val="24"/>
          <w:szCs w:val="24"/>
          <w:lang w:eastAsia="zh-CN"/>
        </w:rPr>
        <w:t xml:space="preserve"> J </w:t>
      </w:r>
      <w:proofErr w:type="spellStart"/>
      <w:r w:rsidRPr="004459DA">
        <w:rPr>
          <w:rFonts w:ascii="Book Antiqua" w:eastAsia="仿宋_GB2312" w:hAnsi="Book Antiqua" w:cs="宋体"/>
          <w:i/>
          <w:iCs/>
          <w:kern w:val="0"/>
          <w:sz w:val="24"/>
          <w:szCs w:val="24"/>
          <w:lang w:eastAsia="zh-CN"/>
        </w:rPr>
        <w:t>Mol</w:t>
      </w:r>
      <w:proofErr w:type="spellEnd"/>
      <w:r w:rsidRPr="004459DA">
        <w:rPr>
          <w:rFonts w:ascii="Book Antiqua" w:eastAsia="仿宋_GB2312" w:hAnsi="Book Antiqua" w:cs="宋体"/>
          <w:i/>
          <w:iCs/>
          <w:kern w:val="0"/>
          <w:sz w:val="24"/>
          <w:szCs w:val="24"/>
          <w:lang w:eastAsia="zh-CN"/>
        </w:rPr>
        <w:t xml:space="preserve"> </w:t>
      </w:r>
      <w:proofErr w:type="spellStart"/>
      <w:r w:rsidRPr="004459DA">
        <w:rPr>
          <w:rFonts w:ascii="Book Antiqua" w:eastAsia="仿宋_GB2312" w:hAnsi="Book Antiqua" w:cs="宋体"/>
          <w:i/>
          <w:iCs/>
          <w:kern w:val="0"/>
          <w:sz w:val="24"/>
          <w:szCs w:val="24"/>
          <w:lang w:eastAsia="zh-CN"/>
        </w:rPr>
        <w:t>Sci</w:t>
      </w:r>
      <w:proofErr w:type="spellEnd"/>
      <w:r w:rsidRPr="004459DA">
        <w:rPr>
          <w:rFonts w:ascii="Book Antiqua" w:eastAsia="仿宋_GB2312" w:hAnsi="Book Antiqua" w:cs="宋体"/>
          <w:kern w:val="0"/>
          <w:sz w:val="24"/>
          <w:szCs w:val="24"/>
          <w:lang w:eastAsia="zh-CN"/>
        </w:rPr>
        <w:t> 2015; </w:t>
      </w:r>
      <w:r w:rsidRPr="004459DA">
        <w:rPr>
          <w:rFonts w:ascii="Book Antiqua" w:eastAsia="仿宋_GB2312" w:hAnsi="Book Antiqua" w:cs="宋体"/>
          <w:b/>
          <w:bCs/>
          <w:kern w:val="0"/>
          <w:sz w:val="24"/>
          <w:szCs w:val="24"/>
          <w:lang w:eastAsia="zh-CN"/>
        </w:rPr>
        <w:t>16</w:t>
      </w:r>
      <w:r w:rsidRPr="004459DA">
        <w:rPr>
          <w:rFonts w:ascii="Book Antiqua" w:eastAsia="仿宋_GB2312" w:hAnsi="Book Antiqua" w:cs="宋体"/>
          <w:kern w:val="0"/>
          <w:sz w:val="24"/>
          <w:szCs w:val="24"/>
          <w:lang w:eastAsia="zh-CN"/>
        </w:rPr>
        <w:t>: 1526-1543 [PMID: 25584614 DOI: 10.3390/ijms16011526]</w:t>
      </w:r>
    </w:p>
    <w:p w14:paraId="2F062C9B" w14:textId="77777777" w:rsidR="004459DA" w:rsidRPr="004459DA" w:rsidRDefault="004459DA" w:rsidP="004459DA">
      <w:pPr>
        <w:widowControl/>
        <w:spacing w:line="360" w:lineRule="auto"/>
        <w:rPr>
          <w:rFonts w:ascii="Book Antiqua" w:eastAsia="仿宋_GB2312" w:hAnsi="Book Antiqua" w:cs="宋体"/>
          <w:kern w:val="0"/>
          <w:sz w:val="24"/>
          <w:szCs w:val="24"/>
          <w:lang w:eastAsia="zh-CN"/>
        </w:rPr>
      </w:pPr>
      <w:r w:rsidRPr="004459DA">
        <w:rPr>
          <w:rFonts w:ascii="Book Antiqua" w:eastAsia="仿宋_GB2312" w:hAnsi="Book Antiqua" w:cs="宋体"/>
          <w:kern w:val="0"/>
          <w:sz w:val="24"/>
          <w:szCs w:val="24"/>
          <w:lang w:eastAsia="zh-CN"/>
        </w:rPr>
        <w:t>15 </w:t>
      </w:r>
      <w:r w:rsidRPr="004459DA">
        <w:rPr>
          <w:rFonts w:ascii="Book Antiqua" w:eastAsia="仿宋_GB2312" w:hAnsi="Book Antiqua" w:cs="宋体"/>
          <w:b/>
          <w:bCs/>
          <w:kern w:val="0"/>
          <w:sz w:val="24"/>
          <w:szCs w:val="24"/>
          <w:lang w:eastAsia="zh-CN"/>
        </w:rPr>
        <w:t>Zhang GJ</w:t>
      </w:r>
      <w:r w:rsidRPr="004459DA">
        <w:rPr>
          <w:rFonts w:ascii="Book Antiqua" w:eastAsia="仿宋_GB2312" w:hAnsi="Book Antiqua" w:cs="宋体"/>
          <w:kern w:val="0"/>
          <w:sz w:val="24"/>
          <w:szCs w:val="24"/>
          <w:lang w:eastAsia="zh-CN"/>
        </w:rPr>
        <w:t xml:space="preserve">, Zhou H, Xiao HX, Li Y, Zhou T. MiR-378 is an independent prognostic factor and inhibits cell growth and invasion in colorectal cancer. </w:t>
      </w:r>
      <w:r w:rsidRPr="004459DA">
        <w:rPr>
          <w:rFonts w:ascii="Book Antiqua" w:eastAsia="仿宋_GB2312" w:hAnsi="Book Antiqua" w:cs="宋体"/>
          <w:i/>
          <w:iCs/>
          <w:kern w:val="0"/>
          <w:sz w:val="24"/>
          <w:szCs w:val="24"/>
          <w:lang w:eastAsia="zh-CN"/>
        </w:rPr>
        <w:t>BMC Cancer</w:t>
      </w:r>
      <w:r w:rsidRPr="004459DA">
        <w:rPr>
          <w:rFonts w:ascii="Book Antiqua" w:eastAsia="仿宋_GB2312" w:hAnsi="Book Antiqua" w:cs="宋体"/>
          <w:kern w:val="0"/>
          <w:sz w:val="24"/>
          <w:szCs w:val="24"/>
          <w:lang w:eastAsia="zh-CN"/>
        </w:rPr>
        <w:t> 2014; </w:t>
      </w:r>
      <w:r w:rsidRPr="004459DA">
        <w:rPr>
          <w:rFonts w:ascii="Book Antiqua" w:eastAsia="仿宋_GB2312" w:hAnsi="Book Antiqua" w:cs="宋体"/>
          <w:b/>
          <w:bCs/>
          <w:kern w:val="0"/>
          <w:sz w:val="24"/>
          <w:szCs w:val="24"/>
          <w:lang w:eastAsia="zh-CN"/>
        </w:rPr>
        <w:t>14</w:t>
      </w:r>
      <w:r w:rsidRPr="004459DA">
        <w:rPr>
          <w:rFonts w:ascii="Book Antiqua" w:eastAsia="仿宋_GB2312" w:hAnsi="Book Antiqua" w:cs="宋体"/>
          <w:kern w:val="0"/>
          <w:sz w:val="24"/>
          <w:szCs w:val="24"/>
          <w:lang w:eastAsia="zh-CN"/>
        </w:rPr>
        <w:t>: 109 [PMID: 24555885 DOI: 10.1186/1471-2407-14-109]</w:t>
      </w:r>
    </w:p>
    <w:p w14:paraId="1AE9F434" w14:textId="77777777" w:rsidR="004459DA" w:rsidRPr="004459DA" w:rsidRDefault="004459DA" w:rsidP="004459DA">
      <w:pPr>
        <w:widowControl/>
        <w:spacing w:line="360" w:lineRule="auto"/>
        <w:rPr>
          <w:rFonts w:ascii="Book Antiqua" w:eastAsia="仿宋_GB2312" w:hAnsi="Book Antiqua" w:cs="宋体"/>
          <w:kern w:val="0"/>
          <w:sz w:val="24"/>
          <w:szCs w:val="24"/>
          <w:lang w:eastAsia="zh-CN"/>
        </w:rPr>
      </w:pPr>
      <w:r w:rsidRPr="004459DA">
        <w:rPr>
          <w:rFonts w:ascii="Book Antiqua" w:eastAsia="仿宋_GB2312" w:hAnsi="Book Antiqua" w:cs="宋体"/>
          <w:kern w:val="0"/>
          <w:sz w:val="24"/>
          <w:szCs w:val="24"/>
          <w:lang w:eastAsia="zh-CN"/>
        </w:rPr>
        <w:t>16 </w:t>
      </w:r>
      <w:r w:rsidRPr="004459DA">
        <w:rPr>
          <w:rFonts w:ascii="Book Antiqua" w:eastAsia="仿宋_GB2312" w:hAnsi="Book Antiqua" w:cs="宋体"/>
          <w:b/>
          <w:bCs/>
          <w:kern w:val="0"/>
          <w:sz w:val="24"/>
          <w:szCs w:val="24"/>
          <w:lang w:eastAsia="zh-CN"/>
        </w:rPr>
        <w:t>Dai X</w:t>
      </w:r>
      <w:r w:rsidRPr="004459DA">
        <w:rPr>
          <w:rFonts w:ascii="Book Antiqua" w:eastAsia="仿宋_GB2312" w:hAnsi="Book Antiqua" w:cs="宋体"/>
          <w:kern w:val="0"/>
          <w:sz w:val="24"/>
          <w:szCs w:val="24"/>
          <w:lang w:eastAsia="zh-CN"/>
        </w:rPr>
        <w:t>, Chiang Y, Wang Z, Song Y, Lu C, Gao P, Xu H. Expression levels of microRNA-375 in colorectal carcinoma. </w:t>
      </w:r>
      <w:proofErr w:type="spellStart"/>
      <w:r w:rsidRPr="004459DA">
        <w:rPr>
          <w:rFonts w:ascii="Book Antiqua" w:eastAsia="仿宋_GB2312" w:hAnsi="Book Antiqua" w:cs="宋体"/>
          <w:i/>
          <w:iCs/>
          <w:kern w:val="0"/>
          <w:sz w:val="24"/>
          <w:szCs w:val="24"/>
          <w:lang w:eastAsia="zh-CN"/>
        </w:rPr>
        <w:t>Mol</w:t>
      </w:r>
      <w:proofErr w:type="spellEnd"/>
      <w:r w:rsidRPr="004459DA">
        <w:rPr>
          <w:rFonts w:ascii="Book Antiqua" w:eastAsia="仿宋_GB2312" w:hAnsi="Book Antiqua" w:cs="宋体"/>
          <w:i/>
          <w:iCs/>
          <w:kern w:val="0"/>
          <w:sz w:val="24"/>
          <w:szCs w:val="24"/>
          <w:lang w:eastAsia="zh-CN"/>
        </w:rPr>
        <w:t xml:space="preserve"> Med Rep</w:t>
      </w:r>
      <w:r w:rsidRPr="004459DA">
        <w:rPr>
          <w:rFonts w:ascii="Book Antiqua" w:eastAsia="仿宋_GB2312" w:hAnsi="Book Antiqua" w:cs="宋体"/>
          <w:kern w:val="0"/>
          <w:sz w:val="24"/>
          <w:szCs w:val="24"/>
          <w:lang w:eastAsia="zh-CN"/>
        </w:rPr>
        <w:t> 2012; </w:t>
      </w:r>
      <w:r w:rsidRPr="004459DA">
        <w:rPr>
          <w:rFonts w:ascii="Book Antiqua" w:eastAsia="仿宋_GB2312" w:hAnsi="Book Antiqua" w:cs="宋体"/>
          <w:b/>
          <w:bCs/>
          <w:kern w:val="0"/>
          <w:sz w:val="24"/>
          <w:szCs w:val="24"/>
          <w:lang w:eastAsia="zh-CN"/>
        </w:rPr>
        <w:t>5</w:t>
      </w:r>
      <w:r w:rsidRPr="004459DA">
        <w:rPr>
          <w:rFonts w:ascii="Book Antiqua" w:eastAsia="仿宋_GB2312" w:hAnsi="Book Antiqua" w:cs="宋体"/>
          <w:kern w:val="0"/>
          <w:sz w:val="24"/>
          <w:szCs w:val="24"/>
          <w:lang w:eastAsia="zh-CN"/>
        </w:rPr>
        <w:t>: 1299-1304 [PMID: 22377847 DOI: 10.3892/mmr.2012.815]</w:t>
      </w:r>
    </w:p>
    <w:p w14:paraId="1C4A23B8" w14:textId="77777777" w:rsidR="004459DA" w:rsidRPr="004459DA" w:rsidRDefault="004459DA" w:rsidP="004459DA">
      <w:pPr>
        <w:widowControl/>
        <w:spacing w:line="360" w:lineRule="auto"/>
        <w:rPr>
          <w:rFonts w:ascii="Book Antiqua" w:eastAsia="仿宋_GB2312" w:hAnsi="Book Antiqua" w:cs="宋体"/>
          <w:kern w:val="0"/>
          <w:sz w:val="24"/>
          <w:szCs w:val="24"/>
          <w:lang w:eastAsia="zh-CN"/>
        </w:rPr>
      </w:pPr>
      <w:r w:rsidRPr="004459DA">
        <w:rPr>
          <w:rFonts w:ascii="Book Antiqua" w:eastAsia="仿宋_GB2312" w:hAnsi="Book Antiqua" w:cs="宋体"/>
          <w:kern w:val="0"/>
          <w:sz w:val="24"/>
          <w:szCs w:val="24"/>
          <w:lang w:eastAsia="zh-CN"/>
        </w:rPr>
        <w:t>17 </w:t>
      </w:r>
      <w:r w:rsidRPr="004459DA">
        <w:rPr>
          <w:rFonts w:ascii="Book Antiqua" w:eastAsia="仿宋_GB2312" w:hAnsi="Book Antiqua" w:cs="宋体"/>
          <w:b/>
          <w:bCs/>
          <w:kern w:val="0"/>
          <w:sz w:val="24"/>
          <w:szCs w:val="24"/>
          <w:lang w:eastAsia="zh-CN"/>
        </w:rPr>
        <w:t>Zhang Y</w:t>
      </w:r>
      <w:r w:rsidRPr="004459DA">
        <w:rPr>
          <w:rFonts w:ascii="Book Antiqua" w:eastAsia="仿宋_GB2312" w:hAnsi="Book Antiqua" w:cs="宋体"/>
          <w:kern w:val="0"/>
          <w:sz w:val="24"/>
          <w:szCs w:val="24"/>
          <w:lang w:eastAsia="zh-CN"/>
        </w:rPr>
        <w:t xml:space="preserve">, He X, Liu Y, Ye Y, Zhang H, He P, Zhang Q, Dong L, Liu Y, Dong J. microRNA-320a inhibits tumor invasion by targeting </w:t>
      </w:r>
      <w:proofErr w:type="spellStart"/>
      <w:r w:rsidRPr="004459DA">
        <w:rPr>
          <w:rFonts w:ascii="Book Antiqua" w:eastAsia="仿宋_GB2312" w:hAnsi="Book Antiqua" w:cs="宋体"/>
          <w:kern w:val="0"/>
          <w:sz w:val="24"/>
          <w:szCs w:val="24"/>
          <w:lang w:eastAsia="zh-CN"/>
        </w:rPr>
        <w:t>neuropilin</w:t>
      </w:r>
      <w:proofErr w:type="spellEnd"/>
      <w:r w:rsidRPr="004459DA">
        <w:rPr>
          <w:rFonts w:ascii="Book Antiqua" w:eastAsia="仿宋_GB2312" w:hAnsi="Book Antiqua" w:cs="宋体"/>
          <w:kern w:val="0"/>
          <w:sz w:val="24"/>
          <w:szCs w:val="24"/>
          <w:lang w:eastAsia="zh-CN"/>
        </w:rPr>
        <w:t> 1 and is associated with liver metastasis in colorectal cancer. </w:t>
      </w:r>
      <w:proofErr w:type="spellStart"/>
      <w:r w:rsidRPr="004459DA">
        <w:rPr>
          <w:rFonts w:ascii="Book Antiqua" w:eastAsia="仿宋_GB2312" w:hAnsi="Book Antiqua" w:cs="宋体"/>
          <w:i/>
          <w:iCs/>
          <w:kern w:val="0"/>
          <w:sz w:val="24"/>
          <w:szCs w:val="24"/>
          <w:lang w:eastAsia="zh-CN"/>
        </w:rPr>
        <w:t>Oncol</w:t>
      </w:r>
      <w:proofErr w:type="spellEnd"/>
      <w:r w:rsidRPr="004459DA">
        <w:rPr>
          <w:rFonts w:ascii="Book Antiqua" w:eastAsia="仿宋_GB2312" w:hAnsi="Book Antiqua" w:cs="宋体"/>
          <w:i/>
          <w:iCs/>
          <w:kern w:val="0"/>
          <w:sz w:val="24"/>
          <w:szCs w:val="24"/>
          <w:lang w:eastAsia="zh-CN"/>
        </w:rPr>
        <w:t xml:space="preserve"> Rep</w:t>
      </w:r>
      <w:r w:rsidRPr="004459DA">
        <w:rPr>
          <w:rFonts w:ascii="Book Antiqua" w:eastAsia="仿宋_GB2312" w:hAnsi="Book Antiqua" w:cs="宋体"/>
          <w:kern w:val="0"/>
          <w:sz w:val="24"/>
          <w:szCs w:val="24"/>
          <w:lang w:eastAsia="zh-CN"/>
        </w:rPr>
        <w:t> 2012; </w:t>
      </w:r>
      <w:r w:rsidRPr="004459DA">
        <w:rPr>
          <w:rFonts w:ascii="Book Antiqua" w:eastAsia="仿宋_GB2312" w:hAnsi="Book Antiqua" w:cs="宋体"/>
          <w:b/>
          <w:bCs/>
          <w:kern w:val="0"/>
          <w:sz w:val="24"/>
          <w:szCs w:val="24"/>
          <w:lang w:eastAsia="zh-CN"/>
        </w:rPr>
        <w:t>27</w:t>
      </w:r>
      <w:r w:rsidRPr="004459DA">
        <w:rPr>
          <w:rFonts w:ascii="Book Antiqua" w:eastAsia="仿宋_GB2312" w:hAnsi="Book Antiqua" w:cs="宋体"/>
          <w:kern w:val="0"/>
          <w:sz w:val="24"/>
          <w:szCs w:val="24"/>
          <w:lang w:eastAsia="zh-CN"/>
        </w:rPr>
        <w:t>: 685-694 [PMID: 22134529 DOI: 10.3892/or.2011.1561]</w:t>
      </w:r>
    </w:p>
    <w:p w14:paraId="6348FF7E" w14:textId="77777777" w:rsidR="004459DA" w:rsidRPr="004459DA" w:rsidRDefault="004459DA" w:rsidP="004459DA">
      <w:pPr>
        <w:widowControl/>
        <w:spacing w:line="360" w:lineRule="auto"/>
        <w:rPr>
          <w:rFonts w:ascii="Book Antiqua" w:eastAsia="仿宋_GB2312" w:hAnsi="Book Antiqua" w:cs="宋体"/>
          <w:kern w:val="0"/>
          <w:sz w:val="24"/>
          <w:szCs w:val="24"/>
          <w:lang w:eastAsia="zh-CN"/>
        </w:rPr>
      </w:pPr>
      <w:r w:rsidRPr="004459DA">
        <w:rPr>
          <w:rFonts w:ascii="Book Antiqua" w:eastAsia="仿宋_GB2312" w:hAnsi="Book Antiqua" w:cs="宋体"/>
          <w:kern w:val="0"/>
          <w:sz w:val="24"/>
          <w:szCs w:val="24"/>
          <w:lang w:eastAsia="zh-CN"/>
        </w:rPr>
        <w:t>18 </w:t>
      </w:r>
      <w:r w:rsidRPr="004459DA">
        <w:rPr>
          <w:rFonts w:ascii="Book Antiqua" w:eastAsia="仿宋_GB2312" w:hAnsi="Book Antiqua" w:cs="宋体"/>
          <w:b/>
          <w:bCs/>
          <w:kern w:val="0"/>
          <w:sz w:val="24"/>
          <w:szCs w:val="24"/>
          <w:lang w:eastAsia="zh-CN"/>
        </w:rPr>
        <w:t>Sun JY</w:t>
      </w:r>
      <w:r w:rsidRPr="004459DA">
        <w:rPr>
          <w:rFonts w:ascii="Book Antiqua" w:eastAsia="仿宋_GB2312" w:hAnsi="Book Antiqua" w:cs="宋体"/>
          <w:kern w:val="0"/>
          <w:sz w:val="24"/>
          <w:szCs w:val="24"/>
          <w:lang w:eastAsia="zh-CN"/>
        </w:rPr>
        <w:t xml:space="preserve">, Huang Y, Li JP, Zhang X, Wang L, </w:t>
      </w:r>
      <w:proofErr w:type="spellStart"/>
      <w:r w:rsidRPr="004459DA">
        <w:rPr>
          <w:rFonts w:ascii="Book Antiqua" w:eastAsia="仿宋_GB2312" w:hAnsi="Book Antiqua" w:cs="宋体"/>
          <w:kern w:val="0"/>
          <w:sz w:val="24"/>
          <w:szCs w:val="24"/>
          <w:lang w:eastAsia="zh-CN"/>
        </w:rPr>
        <w:t>Meng</w:t>
      </w:r>
      <w:proofErr w:type="spellEnd"/>
      <w:r w:rsidRPr="004459DA">
        <w:rPr>
          <w:rFonts w:ascii="Book Antiqua" w:eastAsia="仿宋_GB2312" w:hAnsi="Book Antiqua" w:cs="宋体"/>
          <w:kern w:val="0"/>
          <w:sz w:val="24"/>
          <w:szCs w:val="24"/>
          <w:lang w:eastAsia="zh-CN"/>
        </w:rPr>
        <w:t xml:space="preserve"> YL, Yan B, </w:t>
      </w:r>
      <w:proofErr w:type="spellStart"/>
      <w:r w:rsidRPr="004459DA">
        <w:rPr>
          <w:rFonts w:ascii="Book Antiqua" w:eastAsia="仿宋_GB2312" w:hAnsi="Book Antiqua" w:cs="宋体"/>
          <w:kern w:val="0"/>
          <w:sz w:val="24"/>
          <w:szCs w:val="24"/>
          <w:lang w:eastAsia="zh-CN"/>
        </w:rPr>
        <w:t>Bian</w:t>
      </w:r>
      <w:proofErr w:type="spellEnd"/>
      <w:r w:rsidRPr="004459DA">
        <w:rPr>
          <w:rFonts w:ascii="Book Antiqua" w:eastAsia="仿宋_GB2312" w:hAnsi="Book Antiqua" w:cs="宋体"/>
          <w:kern w:val="0"/>
          <w:sz w:val="24"/>
          <w:szCs w:val="24"/>
          <w:lang w:eastAsia="zh-CN"/>
        </w:rPr>
        <w:t xml:space="preserve"> YQ, Zhao J, Wang WZ, Yang AG, Zhang R. MicroRNA-320a suppresses human colon cancer cell proliferation by directly targeting β-catenin. </w:t>
      </w:r>
      <w:proofErr w:type="spellStart"/>
      <w:r w:rsidRPr="004459DA">
        <w:rPr>
          <w:rFonts w:ascii="Book Antiqua" w:eastAsia="仿宋_GB2312" w:hAnsi="Book Antiqua" w:cs="宋体"/>
          <w:i/>
          <w:iCs/>
          <w:kern w:val="0"/>
          <w:sz w:val="24"/>
          <w:szCs w:val="24"/>
          <w:lang w:eastAsia="zh-CN"/>
        </w:rPr>
        <w:t>Biochem</w:t>
      </w:r>
      <w:proofErr w:type="spellEnd"/>
      <w:r w:rsidRPr="004459DA">
        <w:rPr>
          <w:rFonts w:ascii="Book Antiqua" w:eastAsia="仿宋_GB2312" w:hAnsi="Book Antiqua" w:cs="宋体"/>
          <w:i/>
          <w:iCs/>
          <w:kern w:val="0"/>
          <w:sz w:val="24"/>
          <w:szCs w:val="24"/>
          <w:lang w:eastAsia="zh-CN"/>
        </w:rPr>
        <w:t xml:space="preserve"> </w:t>
      </w:r>
      <w:proofErr w:type="spellStart"/>
      <w:r w:rsidRPr="004459DA">
        <w:rPr>
          <w:rFonts w:ascii="Book Antiqua" w:eastAsia="仿宋_GB2312" w:hAnsi="Book Antiqua" w:cs="宋体"/>
          <w:i/>
          <w:iCs/>
          <w:kern w:val="0"/>
          <w:sz w:val="24"/>
          <w:szCs w:val="24"/>
          <w:lang w:eastAsia="zh-CN"/>
        </w:rPr>
        <w:t>Biophys</w:t>
      </w:r>
      <w:proofErr w:type="spellEnd"/>
      <w:r w:rsidRPr="004459DA">
        <w:rPr>
          <w:rFonts w:ascii="Book Antiqua" w:eastAsia="仿宋_GB2312" w:hAnsi="Book Antiqua" w:cs="宋体"/>
          <w:i/>
          <w:iCs/>
          <w:kern w:val="0"/>
          <w:sz w:val="24"/>
          <w:szCs w:val="24"/>
          <w:lang w:eastAsia="zh-CN"/>
        </w:rPr>
        <w:t xml:space="preserve"> Res </w:t>
      </w:r>
      <w:proofErr w:type="spellStart"/>
      <w:r w:rsidRPr="004459DA">
        <w:rPr>
          <w:rFonts w:ascii="Book Antiqua" w:eastAsia="仿宋_GB2312" w:hAnsi="Book Antiqua" w:cs="宋体"/>
          <w:i/>
          <w:iCs/>
          <w:kern w:val="0"/>
          <w:sz w:val="24"/>
          <w:szCs w:val="24"/>
          <w:lang w:eastAsia="zh-CN"/>
        </w:rPr>
        <w:t>Commun</w:t>
      </w:r>
      <w:proofErr w:type="spellEnd"/>
      <w:r w:rsidRPr="004459DA">
        <w:rPr>
          <w:rFonts w:ascii="Book Antiqua" w:eastAsia="仿宋_GB2312" w:hAnsi="Book Antiqua" w:cs="宋体"/>
          <w:kern w:val="0"/>
          <w:sz w:val="24"/>
          <w:szCs w:val="24"/>
          <w:lang w:eastAsia="zh-CN"/>
        </w:rPr>
        <w:t> 2012; </w:t>
      </w:r>
      <w:r w:rsidRPr="004459DA">
        <w:rPr>
          <w:rFonts w:ascii="Book Antiqua" w:eastAsia="仿宋_GB2312" w:hAnsi="Book Antiqua" w:cs="宋体"/>
          <w:b/>
          <w:bCs/>
          <w:kern w:val="0"/>
          <w:sz w:val="24"/>
          <w:szCs w:val="24"/>
          <w:lang w:eastAsia="zh-CN"/>
        </w:rPr>
        <w:t>420</w:t>
      </w:r>
      <w:r w:rsidRPr="004459DA">
        <w:rPr>
          <w:rFonts w:ascii="Book Antiqua" w:eastAsia="仿宋_GB2312" w:hAnsi="Book Antiqua" w:cs="宋体"/>
          <w:kern w:val="0"/>
          <w:sz w:val="24"/>
          <w:szCs w:val="24"/>
          <w:lang w:eastAsia="zh-CN"/>
        </w:rPr>
        <w:t>: 787-792 [PMID: 22459450 DOI: 10.1016/j.bbrc.2012.03.075]</w:t>
      </w:r>
    </w:p>
    <w:p w14:paraId="027E60B7" w14:textId="77777777" w:rsidR="004459DA" w:rsidRPr="004459DA" w:rsidRDefault="004459DA" w:rsidP="004459DA">
      <w:pPr>
        <w:widowControl/>
        <w:spacing w:line="360" w:lineRule="auto"/>
        <w:rPr>
          <w:rFonts w:ascii="Book Antiqua" w:eastAsia="仿宋_GB2312" w:hAnsi="Book Antiqua" w:cs="宋体"/>
          <w:kern w:val="0"/>
          <w:sz w:val="24"/>
          <w:szCs w:val="24"/>
          <w:lang w:eastAsia="zh-CN"/>
        </w:rPr>
      </w:pPr>
      <w:r w:rsidRPr="004459DA">
        <w:rPr>
          <w:rFonts w:ascii="Book Antiqua" w:eastAsia="仿宋_GB2312" w:hAnsi="Book Antiqua" w:cs="宋体"/>
          <w:kern w:val="0"/>
          <w:sz w:val="24"/>
          <w:szCs w:val="24"/>
          <w:lang w:eastAsia="zh-CN"/>
        </w:rPr>
        <w:t>19 </w:t>
      </w:r>
      <w:proofErr w:type="spellStart"/>
      <w:r w:rsidRPr="004459DA">
        <w:rPr>
          <w:rFonts w:ascii="Book Antiqua" w:eastAsia="仿宋_GB2312" w:hAnsi="Book Antiqua" w:cs="宋体"/>
          <w:b/>
          <w:bCs/>
          <w:kern w:val="0"/>
          <w:sz w:val="24"/>
          <w:szCs w:val="24"/>
          <w:lang w:eastAsia="zh-CN"/>
        </w:rPr>
        <w:t>Meng</w:t>
      </w:r>
      <w:proofErr w:type="spellEnd"/>
      <w:r w:rsidRPr="004459DA">
        <w:rPr>
          <w:rFonts w:ascii="Book Antiqua" w:eastAsia="仿宋_GB2312" w:hAnsi="Book Antiqua" w:cs="宋体"/>
          <w:b/>
          <w:bCs/>
          <w:kern w:val="0"/>
          <w:sz w:val="24"/>
          <w:szCs w:val="24"/>
          <w:lang w:eastAsia="zh-CN"/>
        </w:rPr>
        <w:t xml:space="preserve"> LH</w:t>
      </w:r>
      <w:r w:rsidRPr="004459DA">
        <w:rPr>
          <w:rFonts w:ascii="Book Antiqua" w:eastAsia="仿宋_GB2312" w:hAnsi="Book Antiqua" w:cs="宋体"/>
          <w:kern w:val="0"/>
          <w:sz w:val="24"/>
          <w:szCs w:val="24"/>
          <w:lang w:eastAsia="zh-CN"/>
        </w:rPr>
        <w:t xml:space="preserve">, Zhang H, Hayward L, </w:t>
      </w:r>
      <w:proofErr w:type="spellStart"/>
      <w:r w:rsidRPr="004459DA">
        <w:rPr>
          <w:rFonts w:ascii="Book Antiqua" w:eastAsia="仿宋_GB2312" w:hAnsi="Book Antiqua" w:cs="宋体"/>
          <w:kern w:val="0"/>
          <w:sz w:val="24"/>
          <w:szCs w:val="24"/>
          <w:lang w:eastAsia="zh-CN"/>
        </w:rPr>
        <w:t>Takemura</w:t>
      </w:r>
      <w:proofErr w:type="spellEnd"/>
      <w:r w:rsidRPr="004459DA">
        <w:rPr>
          <w:rFonts w:ascii="Book Antiqua" w:eastAsia="仿宋_GB2312" w:hAnsi="Book Antiqua" w:cs="宋体"/>
          <w:kern w:val="0"/>
          <w:sz w:val="24"/>
          <w:szCs w:val="24"/>
          <w:lang w:eastAsia="zh-CN"/>
        </w:rPr>
        <w:t xml:space="preserve"> H, Shao RG, </w:t>
      </w:r>
      <w:proofErr w:type="spellStart"/>
      <w:r w:rsidRPr="004459DA">
        <w:rPr>
          <w:rFonts w:ascii="Book Antiqua" w:eastAsia="仿宋_GB2312" w:hAnsi="Book Antiqua" w:cs="宋体"/>
          <w:kern w:val="0"/>
          <w:sz w:val="24"/>
          <w:szCs w:val="24"/>
          <w:lang w:eastAsia="zh-CN"/>
        </w:rPr>
        <w:t>Pommier</w:t>
      </w:r>
      <w:proofErr w:type="spellEnd"/>
      <w:r w:rsidRPr="004459DA">
        <w:rPr>
          <w:rFonts w:ascii="Book Antiqua" w:eastAsia="仿宋_GB2312" w:hAnsi="Book Antiqua" w:cs="宋体"/>
          <w:kern w:val="0"/>
          <w:sz w:val="24"/>
          <w:szCs w:val="24"/>
          <w:lang w:eastAsia="zh-CN"/>
        </w:rPr>
        <w:t xml:space="preserve"> Y. </w:t>
      </w:r>
      <w:proofErr w:type="spellStart"/>
      <w:r w:rsidRPr="004459DA">
        <w:rPr>
          <w:rFonts w:ascii="Book Antiqua" w:eastAsia="仿宋_GB2312" w:hAnsi="Book Antiqua" w:cs="宋体"/>
          <w:kern w:val="0"/>
          <w:sz w:val="24"/>
          <w:szCs w:val="24"/>
          <w:lang w:eastAsia="zh-CN"/>
        </w:rPr>
        <w:t>Tetrandrine</w:t>
      </w:r>
      <w:proofErr w:type="spellEnd"/>
      <w:r w:rsidRPr="004459DA">
        <w:rPr>
          <w:rFonts w:ascii="Book Antiqua" w:eastAsia="仿宋_GB2312" w:hAnsi="Book Antiqua" w:cs="宋体"/>
          <w:kern w:val="0"/>
          <w:sz w:val="24"/>
          <w:szCs w:val="24"/>
          <w:lang w:eastAsia="zh-CN"/>
        </w:rPr>
        <w:t xml:space="preserve"> induces early G1 arrest in human colon carcinoma cells by down-regulating the activity and inducing the degradation of G1-S-specific cyclin-dependent kinases and by inducing p53 and p21Cip1. </w:t>
      </w:r>
      <w:r w:rsidRPr="004459DA">
        <w:rPr>
          <w:rFonts w:ascii="Book Antiqua" w:eastAsia="仿宋_GB2312" w:hAnsi="Book Antiqua" w:cs="宋体"/>
          <w:i/>
          <w:iCs/>
          <w:kern w:val="0"/>
          <w:sz w:val="24"/>
          <w:szCs w:val="24"/>
          <w:lang w:eastAsia="zh-CN"/>
        </w:rPr>
        <w:t>Cancer Res</w:t>
      </w:r>
      <w:r w:rsidRPr="004459DA">
        <w:rPr>
          <w:rFonts w:ascii="Book Antiqua" w:eastAsia="仿宋_GB2312" w:hAnsi="Book Antiqua" w:cs="宋体"/>
          <w:kern w:val="0"/>
          <w:sz w:val="24"/>
          <w:szCs w:val="24"/>
          <w:lang w:eastAsia="zh-CN"/>
        </w:rPr>
        <w:t> 2004; </w:t>
      </w:r>
      <w:r w:rsidRPr="004459DA">
        <w:rPr>
          <w:rFonts w:ascii="Book Antiqua" w:eastAsia="仿宋_GB2312" w:hAnsi="Book Antiqua" w:cs="宋体"/>
          <w:b/>
          <w:bCs/>
          <w:kern w:val="0"/>
          <w:sz w:val="24"/>
          <w:szCs w:val="24"/>
          <w:lang w:eastAsia="zh-CN"/>
        </w:rPr>
        <w:t>64</w:t>
      </w:r>
      <w:r w:rsidRPr="004459DA">
        <w:rPr>
          <w:rFonts w:ascii="Book Antiqua" w:eastAsia="仿宋_GB2312" w:hAnsi="Book Antiqua" w:cs="宋体"/>
          <w:kern w:val="0"/>
          <w:sz w:val="24"/>
          <w:szCs w:val="24"/>
          <w:lang w:eastAsia="zh-CN"/>
        </w:rPr>
        <w:t>: 9086-9092 [PMID: 15604277 DOI: 10.1158/0008-5472.can-04-0313]</w:t>
      </w:r>
    </w:p>
    <w:p w14:paraId="4550FB16" w14:textId="77777777" w:rsidR="004459DA" w:rsidRPr="004459DA" w:rsidRDefault="004459DA" w:rsidP="004459DA">
      <w:pPr>
        <w:widowControl/>
        <w:spacing w:line="360" w:lineRule="auto"/>
        <w:rPr>
          <w:rFonts w:ascii="Book Antiqua" w:eastAsia="仿宋_GB2312" w:hAnsi="Book Antiqua" w:cs="宋体"/>
          <w:kern w:val="0"/>
          <w:sz w:val="24"/>
          <w:szCs w:val="24"/>
          <w:lang w:eastAsia="zh-CN"/>
        </w:rPr>
      </w:pPr>
      <w:r w:rsidRPr="004459DA">
        <w:rPr>
          <w:rFonts w:ascii="Book Antiqua" w:eastAsia="仿宋_GB2312" w:hAnsi="Book Antiqua" w:cs="宋体"/>
          <w:kern w:val="0"/>
          <w:sz w:val="24"/>
          <w:szCs w:val="24"/>
          <w:lang w:eastAsia="zh-CN"/>
        </w:rPr>
        <w:t>20 </w:t>
      </w:r>
      <w:proofErr w:type="spellStart"/>
      <w:r w:rsidRPr="004459DA">
        <w:rPr>
          <w:rFonts w:ascii="Book Antiqua" w:eastAsia="仿宋_GB2312" w:hAnsi="Book Antiqua" w:cs="宋体"/>
          <w:b/>
          <w:bCs/>
          <w:kern w:val="0"/>
          <w:sz w:val="24"/>
          <w:szCs w:val="24"/>
          <w:lang w:eastAsia="zh-CN"/>
        </w:rPr>
        <w:t>Tsikitis</w:t>
      </w:r>
      <w:proofErr w:type="spellEnd"/>
      <w:r w:rsidRPr="004459DA">
        <w:rPr>
          <w:rFonts w:ascii="Book Antiqua" w:eastAsia="仿宋_GB2312" w:hAnsi="Book Antiqua" w:cs="宋体"/>
          <w:b/>
          <w:bCs/>
          <w:kern w:val="0"/>
          <w:sz w:val="24"/>
          <w:szCs w:val="24"/>
          <w:lang w:eastAsia="zh-CN"/>
        </w:rPr>
        <w:t xml:space="preserve"> VL</w:t>
      </w:r>
      <w:r w:rsidRPr="004459DA">
        <w:rPr>
          <w:rFonts w:ascii="Book Antiqua" w:eastAsia="仿宋_GB2312" w:hAnsi="Book Antiqua" w:cs="宋体"/>
          <w:kern w:val="0"/>
          <w:sz w:val="24"/>
          <w:szCs w:val="24"/>
          <w:lang w:eastAsia="zh-CN"/>
        </w:rPr>
        <w:t xml:space="preserve">, White I, Mori M, Potter A, </w:t>
      </w:r>
      <w:proofErr w:type="spellStart"/>
      <w:r w:rsidRPr="004459DA">
        <w:rPr>
          <w:rFonts w:ascii="Book Antiqua" w:eastAsia="仿宋_GB2312" w:hAnsi="Book Antiqua" w:cs="宋体"/>
          <w:kern w:val="0"/>
          <w:sz w:val="24"/>
          <w:szCs w:val="24"/>
          <w:lang w:eastAsia="zh-CN"/>
        </w:rPr>
        <w:t>Bhattcharyya</w:t>
      </w:r>
      <w:proofErr w:type="spellEnd"/>
      <w:r w:rsidRPr="004459DA">
        <w:rPr>
          <w:rFonts w:ascii="Book Antiqua" w:eastAsia="仿宋_GB2312" w:hAnsi="Book Antiqua" w:cs="宋体"/>
          <w:kern w:val="0"/>
          <w:sz w:val="24"/>
          <w:szCs w:val="24"/>
          <w:lang w:eastAsia="zh-CN"/>
        </w:rPr>
        <w:t xml:space="preserve"> A, Hamilton SR, </w:t>
      </w:r>
      <w:proofErr w:type="spellStart"/>
      <w:r w:rsidRPr="004459DA">
        <w:rPr>
          <w:rFonts w:ascii="Book Antiqua" w:eastAsia="仿宋_GB2312" w:hAnsi="Book Antiqua" w:cs="宋体"/>
          <w:kern w:val="0"/>
          <w:sz w:val="24"/>
          <w:szCs w:val="24"/>
          <w:lang w:eastAsia="zh-CN"/>
        </w:rPr>
        <w:t>Buckmeier</w:t>
      </w:r>
      <w:proofErr w:type="spellEnd"/>
      <w:r w:rsidRPr="004459DA">
        <w:rPr>
          <w:rFonts w:ascii="Book Antiqua" w:eastAsia="仿宋_GB2312" w:hAnsi="Book Antiqua" w:cs="宋体"/>
          <w:kern w:val="0"/>
          <w:sz w:val="24"/>
          <w:szCs w:val="24"/>
          <w:lang w:eastAsia="zh-CN"/>
        </w:rPr>
        <w:t xml:space="preserve"> J, Lance P, Thompson P. Differential expression of microRNA-320a, -145, and -192 along the continuum of normal mucosa to high-grade dysplastic adenomas of the </w:t>
      </w:r>
      <w:proofErr w:type="spellStart"/>
      <w:r w:rsidRPr="004459DA">
        <w:rPr>
          <w:rFonts w:ascii="Book Antiqua" w:eastAsia="仿宋_GB2312" w:hAnsi="Book Antiqua" w:cs="宋体"/>
          <w:kern w:val="0"/>
          <w:sz w:val="24"/>
          <w:szCs w:val="24"/>
          <w:lang w:eastAsia="zh-CN"/>
        </w:rPr>
        <w:lastRenderedPageBreak/>
        <w:t>colorectum</w:t>
      </w:r>
      <w:proofErr w:type="spellEnd"/>
      <w:r w:rsidRPr="004459DA">
        <w:rPr>
          <w:rFonts w:ascii="Book Antiqua" w:eastAsia="仿宋_GB2312" w:hAnsi="Book Antiqua" w:cs="宋体"/>
          <w:kern w:val="0"/>
          <w:sz w:val="24"/>
          <w:szCs w:val="24"/>
          <w:lang w:eastAsia="zh-CN"/>
        </w:rPr>
        <w:t>. </w:t>
      </w:r>
      <w:r w:rsidRPr="004459DA">
        <w:rPr>
          <w:rFonts w:ascii="Book Antiqua" w:eastAsia="仿宋_GB2312" w:hAnsi="Book Antiqua" w:cs="宋体"/>
          <w:i/>
          <w:iCs/>
          <w:kern w:val="0"/>
          <w:sz w:val="24"/>
          <w:szCs w:val="24"/>
          <w:lang w:eastAsia="zh-CN"/>
        </w:rPr>
        <w:t xml:space="preserve">Am J </w:t>
      </w:r>
      <w:proofErr w:type="spellStart"/>
      <w:r w:rsidRPr="004459DA">
        <w:rPr>
          <w:rFonts w:ascii="Book Antiqua" w:eastAsia="仿宋_GB2312" w:hAnsi="Book Antiqua" w:cs="宋体"/>
          <w:i/>
          <w:iCs/>
          <w:kern w:val="0"/>
          <w:sz w:val="24"/>
          <w:szCs w:val="24"/>
          <w:lang w:eastAsia="zh-CN"/>
        </w:rPr>
        <w:t>Surg</w:t>
      </w:r>
      <w:proofErr w:type="spellEnd"/>
      <w:r w:rsidRPr="004459DA">
        <w:rPr>
          <w:rFonts w:ascii="Book Antiqua" w:eastAsia="仿宋_GB2312" w:hAnsi="Book Antiqua" w:cs="宋体"/>
          <w:kern w:val="0"/>
          <w:sz w:val="24"/>
          <w:szCs w:val="24"/>
          <w:lang w:eastAsia="zh-CN"/>
        </w:rPr>
        <w:t> 2014; </w:t>
      </w:r>
      <w:r w:rsidRPr="004459DA">
        <w:rPr>
          <w:rFonts w:ascii="Book Antiqua" w:eastAsia="仿宋_GB2312" w:hAnsi="Book Antiqua" w:cs="宋体"/>
          <w:b/>
          <w:bCs/>
          <w:kern w:val="0"/>
          <w:sz w:val="24"/>
          <w:szCs w:val="24"/>
          <w:lang w:eastAsia="zh-CN"/>
        </w:rPr>
        <w:t>207</w:t>
      </w:r>
      <w:r w:rsidRPr="004459DA">
        <w:rPr>
          <w:rFonts w:ascii="Book Antiqua" w:eastAsia="仿宋_GB2312" w:hAnsi="Book Antiqua" w:cs="宋体"/>
          <w:kern w:val="0"/>
          <w:sz w:val="24"/>
          <w:szCs w:val="24"/>
          <w:lang w:eastAsia="zh-CN"/>
        </w:rPr>
        <w:t>: 717-22; discussion 722 [PMID: 24791633 DOI: 10.1016/j.amjsurg.2013.12.023]</w:t>
      </w:r>
    </w:p>
    <w:p w14:paraId="4EBD5415" w14:textId="77777777" w:rsidR="004459DA" w:rsidRPr="004459DA" w:rsidRDefault="004459DA" w:rsidP="004459DA">
      <w:pPr>
        <w:widowControl/>
        <w:spacing w:line="360" w:lineRule="auto"/>
        <w:rPr>
          <w:rFonts w:ascii="Book Antiqua" w:eastAsia="仿宋_GB2312" w:hAnsi="Book Antiqua" w:cs="宋体"/>
          <w:kern w:val="0"/>
          <w:sz w:val="24"/>
          <w:szCs w:val="24"/>
          <w:lang w:eastAsia="zh-CN"/>
        </w:rPr>
      </w:pPr>
      <w:r w:rsidRPr="004459DA">
        <w:rPr>
          <w:rFonts w:ascii="Book Antiqua" w:eastAsia="仿宋_GB2312" w:hAnsi="Book Antiqua" w:cs="宋体"/>
          <w:kern w:val="0"/>
          <w:sz w:val="24"/>
          <w:szCs w:val="24"/>
          <w:lang w:eastAsia="zh-CN"/>
        </w:rPr>
        <w:t>21 </w:t>
      </w:r>
      <w:r w:rsidRPr="004459DA">
        <w:rPr>
          <w:rFonts w:ascii="Book Antiqua" w:eastAsia="仿宋_GB2312" w:hAnsi="Book Antiqua" w:cs="宋体"/>
          <w:b/>
          <w:bCs/>
          <w:kern w:val="0"/>
          <w:sz w:val="24"/>
          <w:szCs w:val="24"/>
          <w:lang w:eastAsia="zh-CN"/>
        </w:rPr>
        <w:t>Zhao H</w:t>
      </w:r>
      <w:r w:rsidRPr="004459DA">
        <w:rPr>
          <w:rFonts w:ascii="Book Antiqua" w:eastAsia="仿宋_GB2312" w:hAnsi="Book Antiqua" w:cs="宋体"/>
          <w:kern w:val="0"/>
          <w:sz w:val="24"/>
          <w:szCs w:val="24"/>
          <w:lang w:eastAsia="zh-CN"/>
        </w:rPr>
        <w:t xml:space="preserve">, Dong T, Zhou H, Wang L, Huang A, Feng B, </w:t>
      </w:r>
      <w:proofErr w:type="spellStart"/>
      <w:r w:rsidRPr="004459DA">
        <w:rPr>
          <w:rFonts w:ascii="Book Antiqua" w:eastAsia="仿宋_GB2312" w:hAnsi="Book Antiqua" w:cs="宋体"/>
          <w:kern w:val="0"/>
          <w:sz w:val="24"/>
          <w:szCs w:val="24"/>
          <w:lang w:eastAsia="zh-CN"/>
        </w:rPr>
        <w:t>Quan</w:t>
      </w:r>
      <w:proofErr w:type="spellEnd"/>
      <w:r w:rsidRPr="004459DA">
        <w:rPr>
          <w:rFonts w:ascii="Book Antiqua" w:eastAsia="仿宋_GB2312" w:hAnsi="Book Antiqua" w:cs="宋体"/>
          <w:kern w:val="0"/>
          <w:sz w:val="24"/>
          <w:szCs w:val="24"/>
          <w:lang w:eastAsia="zh-CN"/>
        </w:rPr>
        <w:t xml:space="preserve"> Y, Jin R, Zhang W, Sun J, Zhang D, Zheng M. miR-320a suppresses colorectal cancer progression by targeting Rac1. </w:t>
      </w:r>
      <w:r w:rsidRPr="004459DA">
        <w:rPr>
          <w:rFonts w:ascii="Book Antiqua" w:eastAsia="仿宋_GB2312" w:hAnsi="Book Antiqua" w:cs="宋体"/>
          <w:i/>
          <w:iCs/>
          <w:kern w:val="0"/>
          <w:sz w:val="24"/>
          <w:szCs w:val="24"/>
          <w:lang w:eastAsia="zh-CN"/>
        </w:rPr>
        <w:t>Carcinogenesis</w:t>
      </w:r>
      <w:r w:rsidRPr="004459DA">
        <w:rPr>
          <w:rFonts w:ascii="Book Antiqua" w:eastAsia="仿宋_GB2312" w:hAnsi="Book Antiqua" w:cs="宋体"/>
          <w:kern w:val="0"/>
          <w:sz w:val="24"/>
          <w:szCs w:val="24"/>
          <w:lang w:eastAsia="zh-CN"/>
        </w:rPr>
        <w:t> 2014; </w:t>
      </w:r>
      <w:r w:rsidRPr="004459DA">
        <w:rPr>
          <w:rFonts w:ascii="Book Antiqua" w:eastAsia="仿宋_GB2312" w:hAnsi="Book Antiqua" w:cs="宋体"/>
          <w:b/>
          <w:bCs/>
          <w:kern w:val="0"/>
          <w:sz w:val="24"/>
          <w:szCs w:val="24"/>
          <w:lang w:eastAsia="zh-CN"/>
        </w:rPr>
        <w:t>35</w:t>
      </w:r>
      <w:r w:rsidRPr="004459DA">
        <w:rPr>
          <w:rFonts w:ascii="Book Antiqua" w:eastAsia="仿宋_GB2312" w:hAnsi="Book Antiqua" w:cs="宋体"/>
          <w:kern w:val="0"/>
          <w:sz w:val="24"/>
          <w:szCs w:val="24"/>
          <w:lang w:eastAsia="zh-CN"/>
        </w:rPr>
        <w:t>: 886-895 [PMID: 24265291 DOI: 10.1093/</w:t>
      </w:r>
      <w:proofErr w:type="spellStart"/>
      <w:r w:rsidRPr="004459DA">
        <w:rPr>
          <w:rFonts w:ascii="Book Antiqua" w:eastAsia="仿宋_GB2312" w:hAnsi="Book Antiqua" w:cs="宋体"/>
          <w:kern w:val="0"/>
          <w:sz w:val="24"/>
          <w:szCs w:val="24"/>
          <w:lang w:eastAsia="zh-CN"/>
        </w:rPr>
        <w:t>carcin</w:t>
      </w:r>
      <w:proofErr w:type="spellEnd"/>
      <w:r w:rsidRPr="004459DA">
        <w:rPr>
          <w:rFonts w:ascii="Book Antiqua" w:eastAsia="仿宋_GB2312" w:hAnsi="Book Antiqua" w:cs="宋体"/>
          <w:kern w:val="0"/>
          <w:sz w:val="24"/>
          <w:szCs w:val="24"/>
          <w:lang w:eastAsia="zh-CN"/>
        </w:rPr>
        <w:t>/bgt378]</w:t>
      </w:r>
    </w:p>
    <w:p w14:paraId="504F9959" w14:textId="77777777" w:rsidR="004459DA" w:rsidRPr="004459DA" w:rsidRDefault="004459DA" w:rsidP="004459DA">
      <w:pPr>
        <w:widowControl/>
        <w:spacing w:line="360" w:lineRule="auto"/>
        <w:rPr>
          <w:rFonts w:ascii="Book Antiqua" w:eastAsia="仿宋_GB2312" w:hAnsi="Book Antiqua" w:cs="宋体"/>
          <w:kern w:val="0"/>
          <w:sz w:val="24"/>
          <w:szCs w:val="24"/>
          <w:lang w:eastAsia="zh-CN"/>
        </w:rPr>
      </w:pPr>
      <w:r w:rsidRPr="004459DA">
        <w:rPr>
          <w:rFonts w:ascii="Book Antiqua" w:eastAsia="仿宋_GB2312" w:hAnsi="Book Antiqua" w:cs="宋体"/>
          <w:kern w:val="0"/>
          <w:sz w:val="24"/>
          <w:szCs w:val="24"/>
          <w:lang w:eastAsia="zh-CN"/>
        </w:rPr>
        <w:t>22 </w:t>
      </w:r>
      <w:proofErr w:type="spellStart"/>
      <w:r w:rsidRPr="004459DA">
        <w:rPr>
          <w:rFonts w:ascii="Book Antiqua" w:eastAsia="仿宋_GB2312" w:hAnsi="Book Antiqua" w:cs="宋体"/>
          <w:b/>
          <w:bCs/>
          <w:kern w:val="0"/>
          <w:sz w:val="24"/>
          <w:szCs w:val="24"/>
          <w:lang w:eastAsia="zh-CN"/>
        </w:rPr>
        <w:t>Hur</w:t>
      </w:r>
      <w:proofErr w:type="spellEnd"/>
      <w:r w:rsidRPr="004459DA">
        <w:rPr>
          <w:rFonts w:ascii="Book Antiqua" w:eastAsia="仿宋_GB2312" w:hAnsi="Book Antiqua" w:cs="宋体"/>
          <w:b/>
          <w:bCs/>
          <w:kern w:val="0"/>
          <w:sz w:val="24"/>
          <w:szCs w:val="24"/>
          <w:lang w:eastAsia="zh-CN"/>
        </w:rPr>
        <w:t xml:space="preserve"> K</w:t>
      </w:r>
      <w:r w:rsidRPr="004459DA">
        <w:rPr>
          <w:rFonts w:ascii="Book Antiqua" w:eastAsia="仿宋_GB2312" w:hAnsi="Book Antiqua" w:cs="宋体"/>
          <w:kern w:val="0"/>
          <w:sz w:val="24"/>
          <w:szCs w:val="24"/>
          <w:lang w:eastAsia="zh-CN"/>
        </w:rPr>
        <w:t xml:space="preserve">, </w:t>
      </w:r>
      <w:proofErr w:type="spellStart"/>
      <w:r w:rsidRPr="004459DA">
        <w:rPr>
          <w:rFonts w:ascii="Book Antiqua" w:eastAsia="仿宋_GB2312" w:hAnsi="Book Antiqua" w:cs="宋体"/>
          <w:kern w:val="0"/>
          <w:sz w:val="24"/>
          <w:szCs w:val="24"/>
          <w:lang w:eastAsia="zh-CN"/>
        </w:rPr>
        <w:t>Toiyama</w:t>
      </w:r>
      <w:proofErr w:type="spellEnd"/>
      <w:r w:rsidRPr="004459DA">
        <w:rPr>
          <w:rFonts w:ascii="Book Antiqua" w:eastAsia="仿宋_GB2312" w:hAnsi="Book Antiqua" w:cs="宋体"/>
          <w:kern w:val="0"/>
          <w:sz w:val="24"/>
          <w:szCs w:val="24"/>
          <w:lang w:eastAsia="zh-CN"/>
        </w:rPr>
        <w:t xml:space="preserve"> Y, </w:t>
      </w:r>
      <w:proofErr w:type="spellStart"/>
      <w:r w:rsidRPr="004459DA">
        <w:rPr>
          <w:rFonts w:ascii="Book Antiqua" w:eastAsia="仿宋_GB2312" w:hAnsi="Book Antiqua" w:cs="宋体"/>
          <w:kern w:val="0"/>
          <w:sz w:val="24"/>
          <w:szCs w:val="24"/>
          <w:lang w:eastAsia="zh-CN"/>
        </w:rPr>
        <w:t>Schetter</w:t>
      </w:r>
      <w:proofErr w:type="spellEnd"/>
      <w:r w:rsidRPr="004459DA">
        <w:rPr>
          <w:rFonts w:ascii="Book Antiqua" w:eastAsia="仿宋_GB2312" w:hAnsi="Book Antiqua" w:cs="宋体"/>
          <w:kern w:val="0"/>
          <w:sz w:val="24"/>
          <w:szCs w:val="24"/>
          <w:lang w:eastAsia="zh-CN"/>
        </w:rPr>
        <w:t xml:space="preserve"> AJ, </w:t>
      </w:r>
      <w:proofErr w:type="spellStart"/>
      <w:r w:rsidRPr="004459DA">
        <w:rPr>
          <w:rFonts w:ascii="Book Antiqua" w:eastAsia="仿宋_GB2312" w:hAnsi="Book Antiqua" w:cs="宋体"/>
          <w:kern w:val="0"/>
          <w:sz w:val="24"/>
          <w:szCs w:val="24"/>
          <w:lang w:eastAsia="zh-CN"/>
        </w:rPr>
        <w:t>Okugawa</w:t>
      </w:r>
      <w:proofErr w:type="spellEnd"/>
      <w:r w:rsidRPr="004459DA">
        <w:rPr>
          <w:rFonts w:ascii="Book Antiqua" w:eastAsia="仿宋_GB2312" w:hAnsi="Book Antiqua" w:cs="宋体"/>
          <w:kern w:val="0"/>
          <w:sz w:val="24"/>
          <w:szCs w:val="24"/>
          <w:lang w:eastAsia="zh-CN"/>
        </w:rPr>
        <w:t xml:space="preserve"> Y, Harris CC, Boland CR, </w:t>
      </w:r>
      <w:proofErr w:type="spellStart"/>
      <w:r w:rsidRPr="004459DA">
        <w:rPr>
          <w:rFonts w:ascii="Book Antiqua" w:eastAsia="仿宋_GB2312" w:hAnsi="Book Antiqua" w:cs="宋体"/>
          <w:kern w:val="0"/>
          <w:sz w:val="24"/>
          <w:szCs w:val="24"/>
          <w:lang w:eastAsia="zh-CN"/>
        </w:rPr>
        <w:t>Goel</w:t>
      </w:r>
      <w:proofErr w:type="spellEnd"/>
      <w:r w:rsidRPr="004459DA">
        <w:rPr>
          <w:rFonts w:ascii="Book Antiqua" w:eastAsia="仿宋_GB2312" w:hAnsi="Book Antiqua" w:cs="宋体"/>
          <w:kern w:val="0"/>
          <w:sz w:val="24"/>
          <w:szCs w:val="24"/>
          <w:lang w:eastAsia="zh-CN"/>
        </w:rPr>
        <w:t xml:space="preserve"> A. Identification of a metastasis-specific MicroRNA signature in human colorectal cancer. </w:t>
      </w:r>
      <w:r w:rsidRPr="004459DA">
        <w:rPr>
          <w:rFonts w:ascii="Book Antiqua" w:eastAsia="仿宋_GB2312" w:hAnsi="Book Antiqua" w:cs="宋体"/>
          <w:i/>
          <w:iCs/>
          <w:kern w:val="0"/>
          <w:sz w:val="24"/>
          <w:szCs w:val="24"/>
          <w:lang w:eastAsia="zh-CN"/>
        </w:rPr>
        <w:t>J Natl Cancer Inst</w:t>
      </w:r>
      <w:r w:rsidRPr="004459DA">
        <w:rPr>
          <w:rFonts w:ascii="Book Antiqua" w:eastAsia="仿宋_GB2312" w:hAnsi="Book Antiqua" w:cs="宋体"/>
          <w:kern w:val="0"/>
          <w:sz w:val="24"/>
          <w:szCs w:val="24"/>
          <w:lang w:eastAsia="zh-CN"/>
        </w:rPr>
        <w:t> 2015; </w:t>
      </w:r>
      <w:r w:rsidRPr="004459DA">
        <w:rPr>
          <w:rFonts w:ascii="Book Antiqua" w:eastAsia="仿宋_GB2312" w:hAnsi="Book Antiqua" w:cs="宋体"/>
          <w:b/>
          <w:bCs/>
          <w:kern w:val="0"/>
          <w:sz w:val="24"/>
          <w:szCs w:val="24"/>
          <w:lang w:eastAsia="zh-CN"/>
        </w:rPr>
        <w:t>107</w:t>
      </w:r>
      <w:r w:rsidRPr="004459DA">
        <w:rPr>
          <w:rFonts w:ascii="Book Antiqua" w:eastAsia="仿宋_GB2312" w:hAnsi="Book Antiqua" w:cs="宋体"/>
          <w:kern w:val="0"/>
          <w:sz w:val="24"/>
          <w:szCs w:val="24"/>
          <w:lang w:eastAsia="zh-CN"/>
        </w:rPr>
        <w:t>: [PMID: 25663689 DOI: 10.1093/</w:t>
      </w:r>
      <w:proofErr w:type="spellStart"/>
      <w:r w:rsidRPr="004459DA">
        <w:rPr>
          <w:rFonts w:ascii="Book Antiqua" w:eastAsia="仿宋_GB2312" w:hAnsi="Book Antiqua" w:cs="宋体"/>
          <w:kern w:val="0"/>
          <w:sz w:val="24"/>
          <w:szCs w:val="24"/>
          <w:lang w:eastAsia="zh-CN"/>
        </w:rPr>
        <w:t>jnci</w:t>
      </w:r>
      <w:proofErr w:type="spellEnd"/>
      <w:r w:rsidRPr="004459DA">
        <w:rPr>
          <w:rFonts w:ascii="Book Antiqua" w:eastAsia="仿宋_GB2312" w:hAnsi="Book Antiqua" w:cs="宋体"/>
          <w:kern w:val="0"/>
          <w:sz w:val="24"/>
          <w:szCs w:val="24"/>
          <w:lang w:eastAsia="zh-CN"/>
        </w:rPr>
        <w:t>/dju492]</w:t>
      </w:r>
    </w:p>
    <w:p w14:paraId="18BABE81" w14:textId="77777777" w:rsidR="004459DA" w:rsidRPr="004459DA" w:rsidRDefault="004459DA" w:rsidP="004459DA">
      <w:pPr>
        <w:widowControl/>
        <w:spacing w:line="360" w:lineRule="auto"/>
        <w:rPr>
          <w:rFonts w:ascii="Book Antiqua" w:eastAsia="仿宋_GB2312" w:hAnsi="Book Antiqua" w:cs="宋体"/>
          <w:kern w:val="0"/>
          <w:sz w:val="24"/>
          <w:szCs w:val="24"/>
          <w:lang w:eastAsia="zh-CN"/>
        </w:rPr>
      </w:pPr>
      <w:r w:rsidRPr="004459DA">
        <w:rPr>
          <w:rFonts w:ascii="Book Antiqua" w:eastAsia="仿宋_GB2312" w:hAnsi="Book Antiqua" w:cs="宋体"/>
          <w:kern w:val="0"/>
          <w:sz w:val="24"/>
          <w:szCs w:val="24"/>
          <w:lang w:eastAsia="zh-CN"/>
        </w:rPr>
        <w:t>23 </w:t>
      </w:r>
      <w:r w:rsidRPr="004459DA">
        <w:rPr>
          <w:rFonts w:ascii="Book Antiqua" w:eastAsia="仿宋_GB2312" w:hAnsi="Book Antiqua" w:cs="宋体"/>
          <w:b/>
          <w:bCs/>
          <w:kern w:val="0"/>
          <w:sz w:val="24"/>
          <w:szCs w:val="24"/>
          <w:lang w:eastAsia="zh-CN"/>
        </w:rPr>
        <w:t>Wan LY</w:t>
      </w:r>
      <w:r w:rsidRPr="004459DA">
        <w:rPr>
          <w:rFonts w:ascii="Book Antiqua" w:eastAsia="仿宋_GB2312" w:hAnsi="Book Antiqua" w:cs="宋体"/>
          <w:kern w:val="0"/>
          <w:sz w:val="24"/>
          <w:szCs w:val="24"/>
          <w:lang w:eastAsia="zh-CN"/>
        </w:rPr>
        <w:t xml:space="preserve">, Deng J, Xiang XJ, Zhang L, Yu F, Chen J, Sun Z, Feng M, </w:t>
      </w:r>
      <w:proofErr w:type="spellStart"/>
      <w:r w:rsidRPr="004459DA">
        <w:rPr>
          <w:rFonts w:ascii="Book Antiqua" w:eastAsia="仿宋_GB2312" w:hAnsi="Book Antiqua" w:cs="宋体"/>
          <w:kern w:val="0"/>
          <w:sz w:val="24"/>
          <w:szCs w:val="24"/>
          <w:lang w:eastAsia="zh-CN"/>
        </w:rPr>
        <w:t>Xiong</w:t>
      </w:r>
      <w:proofErr w:type="spellEnd"/>
      <w:r w:rsidRPr="004459DA">
        <w:rPr>
          <w:rFonts w:ascii="Book Antiqua" w:eastAsia="仿宋_GB2312" w:hAnsi="Book Antiqua" w:cs="宋体"/>
          <w:kern w:val="0"/>
          <w:sz w:val="24"/>
          <w:szCs w:val="24"/>
          <w:lang w:eastAsia="zh-CN"/>
        </w:rPr>
        <w:t xml:space="preserve"> JP. </w:t>
      </w:r>
      <w:proofErr w:type="gramStart"/>
      <w:r w:rsidRPr="004459DA">
        <w:rPr>
          <w:rFonts w:ascii="Book Antiqua" w:eastAsia="仿宋_GB2312" w:hAnsi="Book Antiqua" w:cs="宋体"/>
          <w:kern w:val="0"/>
          <w:sz w:val="24"/>
          <w:szCs w:val="24"/>
          <w:lang w:eastAsia="zh-CN"/>
        </w:rPr>
        <w:t>miR</w:t>
      </w:r>
      <w:proofErr w:type="gramEnd"/>
      <w:r w:rsidRPr="004459DA">
        <w:rPr>
          <w:rFonts w:ascii="Book Antiqua" w:eastAsia="仿宋_GB2312" w:hAnsi="Book Antiqua" w:cs="宋体"/>
          <w:kern w:val="0"/>
          <w:sz w:val="24"/>
          <w:szCs w:val="24"/>
          <w:lang w:eastAsia="zh-CN"/>
        </w:rPr>
        <w:t xml:space="preserve">-320 enhances the sensitivity of human colon cancer cells to </w:t>
      </w:r>
      <w:proofErr w:type="spellStart"/>
      <w:r w:rsidRPr="004459DA">
        <w:rPr>
          <w:rFonts w:ascii="Book Antiqua" w:eastAsia="仿宋_GB2312" w:hAnsi="Book Antiqua" w:cs="宋体"/>
          <w:kern w:val="0"/>
          <w:sz w:val="24"/>
          <w:szCs w:val="24"/>
          <w:lang w:eastAsia="zh-CN"/>
        </w:rPr>
        <w:t>chemoradiotherapy</w:t>
      </w:r>
      <w:proofErr w:type="spellEnd"/>
      <w:r w:rsidRPr="004459DA">
        <w:rPr>
          <w:rFonts w:ascii="Book Antiqua" w:eastAsia="仿宋_GB2312" w:hAnsi="Book Antiqua" w:cs="宋体"/>
          <w:kern w:val="0"/>
          <w:sz w:val="24"/>
          <w:szCs w:val="24"/>
          <w:lang w:eastAsia="zh-CN"/>
        </w:rPr>
        <w:t xml:space="preserve"> in vitro by targeting FOXM1. </w:t>
      </w:r>
      <w:proofErr w:type="spellStart"/>
      <w:r w:rsidRPr="004459DA">
        <w:rPr>
          <w:rFonts w:ascii="Book Antiqua" w:eastAsia="仿宋_GB2312" w:hAnsi="Book Antiqua" w:cs="宋体"/>
          <w:i/>
          <w:iCs/>
          <w:kern w:val="0"/>
          <w:sz w:val="24"/>
          <w:szCs w:val="24"/>
          <w:lang w:eastAsia="zh-CN"/>
        </w:rPr>
        <w:t>Biochem</w:t>
      </w:r>
      <w:proofErr w:type="spellEnd"/>
      <w:r w:rsidRPr="004459DA">
        <w:rPr>
          <w:rFonts w:ascii="Book Antiqua" w:eastAsia="仿宋_GB2312" w:hAnsi="Book Antiqua" w:cs="宋体"/>
          <w:i/>
          <w:iCs/>
          <w:kern w:val="0"/>
          <w:sz w:val="24"/>
          <w:szCs w:val="24"/>
          <w:lang w:eastAsia="zh-CN"/>
        </w:rPr>
        <w:t xml:space="preserve"> </w:t>
      </w:r>
      <w:proofErr w:type="spellStart"/>
      <w:r w:rsidRPr="004459DA">
        <w:rPr>
          <w:rFonts w:ascii="Book Antiqua" w:eastAsia="仿宋_GB2312" w:hAnsi="Book Antiqua" w:cs="宋体"/>
          <w:i/>
          <w:iCs/>
          <w:kern w:val="0"/>
          <w:sz w:val="24"/>
          <w:szCs w:val="24"/>
          <w:lang w:eastAsia="zh-CN"/>
        </w:rPr>
        <w:t>Biophys</w:t>
      </w:r>
      <w:proofErr w:type="spellEnd"/>
      <w:r w:rsidRPr="004459DA">
        <w:rPr>
          <w:rFonts w:ascii="Book Antiqua" w:eastAsia="仿宋_GB2312" w:hAnsi="Book Antiqua" w:cs="宋体"/>
          <w:i/>
          <w:iCs/>
          <w:kern w:val="0"/>
          <w:sz w:val="24"/>
          <w:szCs w:val="24"/>
          <w:lang w:eastAsia="zh-CN"/>
        </w:rPr>
        <w:t xml:space="preserve"> Res </w:t>
      </w:r>
      <w:proofErr w:type="spellStart"/>
      <w:r w:rsidRPr="004459DA">
        <w:rPr>
          <w:rFonts w:ascii="Book Antiqua" w:eastAsia="仿宋_GB2312" w:hAnsi="Book Antiqua" w:cs="宋体"/>
          <w:i/>
          <w:iCs/>
          <w:kern w:val="0"/>
          <w:sz w:val="24"/>
          <w:szCs w:val="24"/>
          <w:lang w:eastAsia="zh-CN"/>
        </w:rPr>
        <w:t>Commun</w:t>
      </w:r>
      <w:proofErr w:type="spellEnd"/>
      <w:r w:rsidRPr="004459DA">
        <w:rPr>
          <w:rFonts w:ascii="Book Antiqua" w:eastAsia="仿宋_GB2312" w:hAnsi="Book Antiqua" w:cs="宋体"/>
          <w:kern w:val="0"/>
          <w:sz w:val="24"/>
          <w:szCs w:val="24"/>
          <w:lang w:eastAsia="zh-CN"/>
        </w:rPr>
        <w:t> 2015; </w:t>
      </w:r>
      <w:r w:rsidRPr="004459DA">
        <w:rPr>
          <w:rFonts w:ascii="Book Antiqua" w:eastAsia="仿宋_GB2312" w:hAnsi="Book Antiqua" w:cs="宋体"/>
          <w:b/>
          <w:bCs/>
          <w:kern w:val="0"/>
          <w:sz w:val="24"/>
          <w:szCs w:val="24"/>
          <w:lang w:eastAsia="zh-CN"/>
        </w:rPr>
        <w:t>457</w:t>
      </w:r>
      <w:r w:rsidRPr="004459DA">
        <w:rPr>
          <w:rFonts w:ascii="Book Antiqua" w:eastAsia="仿宋_GB2312" w:hAnsi="Book Antiqua" w:cs="宋体"/>
          <w:kern w:val="0"/>
          <w:sz w:val="24"/>
          <w:szCs w:val="24"/>
          <w:lang w:eastAsia="zh-CN"/>
        </w:rPr>
        <w:t>: 125-132 [PMID: 25446103 DOI: 10.1016/j.bbrc.2014.11.039]</w:t>
      </w:r>
    </w:p>
    <w:p w14:paraId="4F2B262A" w14:textId="77777777" w:rsidR="004459DA" w:rsidRPr="004459DA" w:rsidRDefault="004459DA" w:rsidP="004459DA">
      <w:pPr>
        <w:widowControl/>
        <w:spacing w:line="360" w:lineRule="auto"/>
        <w:rPr>
          <w:rFonts w:ascii="Book Antiqua" w:eastAsia="仿宋_GB2312" w:hAnsi="Book Antiqua" w:cs="宋体"/>
          <w:kern w:val="0"/>
          <w:sz w:val="24"/>
          <w:szCs w:val="24"/>
          <w:lang w:eastAsia="zh-CN"/>
        </w:rPr>
      </w:pPr>
      <w:r w:rsidRPr="004459DA">
        <w:rPr>
          <w:rFonts w:ascii="Book Antiqua" w:eastAsia="仿宋_GB2312" w:hAnsi="Book Antiqua" w:cs="宋体"/>
          <w:kern w:val="0"/>
          <w:sz w:val="24"/>
          <w:szCs w:val="24"/>
          <w:lang w:eastAsia="zh-CN"/>
        </w:rPr>
        <w:t>24 </w:t>
      </w:r>
      <w:proofErr w:type="spellStart"/>
      <w:r w:rsidRPr="004459DA">
        <w:rPr>
          <w:rFonts w:ascii="Book Antiqua" w:eastAsia="仿宋_GB2312" w:hAnsi="Book Antiqua" w:cs="宋体"/>
          <w:b/>
          <w:bCs/>
          <w:kern w:val="0"/>
          <w:sz w:val="24"/>
          <w:szCs w:val="24"/>
          <w:lang w:eastAsia="zh-CN"/>
        </w:rPr>
        <w:t>Uraoka</w:t>
      </w:r>
      <w:proofErr w:type="spellEnd"/>
      <w:r w:rsidRPr="004459DA">
        <w:rPr>
          <w:rFonts w:ascii="Book Antiqua" w:eastAsia="仿宋_GB2312" w:hAnsi="Book Antiqua" w:cs="宋体"/>
          <w:b/>
          <w:bCs/>
          <w:kern w:val="0"/>
          <w:sz w:val="24"/>
          <w:szCs w:val="24"/>
          <w:lang w:eastAsia="zh-CN"/>
        </w:rPr>
        <w:t xml:space="preserve"> T</w:t>
      </w:r>
      <w:r w:rsidRPr="004459DA">
        <w:rPr>
          <w:rFonts w:ascii="Book Antiqua" w:eastAsia="仿宋_GB2312" w:hAnsi="Book Antiqua" w:cs="宋体"/>
          <w:kern w:val="0"/>
          <w:sz w:val="24"/>
          <w:szCs w:val="24"/>
          <w:lang w:eastAsia="zh-CN"/>
        </w:rPr>
        <w:t xml:space="preserve">, Saito Y, Matsuda T, </w:t>
      </w:r>
      <w:proofErr w:type="spellStart"/>
      <w:r w:rsidRPr="004459DA">
        <w:rPr>
          <w:rFonts w:ascii="Book Antiqua" w:eastAsia="仿宋_GB2312" w:hAnsi="Book Antiqua" w:cs="宋体"/>
          <w:kern w:val="0"/>
          <w:sz w:val="24"/>
          <w:szCs w:val="24"/>
          <w:lang w:eastAsia="zh-CN"/>
        </w:rPr>
        <w:t>Ikehara</w:t>
      </w:r>
      <w:proofErr w:type="spellEnd"/>
      <w:r w:rsidRPr="004459DA">
        <w:rPr>
          <w:rFonts w:ascii="Book Antiqua" w:eastAsia="仿宋_GB2312" w:hAnsi="Book Antiqua" w:cs="宋体"/>
          <w:kern w:val="0"/>
          <w:sz w:val="24"/>
          <w:szCs w:val="24"/>
          <w:lang w:eastAsia="zh-CN"/>
        </w:rPr>
        <w:t xml:space="preserve"> H, </w:t>
      </w:r>
      <w:proofErr w:type="spellStart"/>
      <w:r w:rsidRPr="004459DA">
        <w:rPr>
          <w:rFonts w:ascii="Book Antiqua" w:eastAsia="仿宋_GB2312" w:hAnsi="Book Antiqua" w:cs="宋体"/>
          <w:kern w:val="0"/>
          <w:sz w:val="24"/>
          <w:szCs w:val="24"/>
          <w:lang w:eastAsia="zh-CN"/>
        </w:rPr>
        <w:t>Gotoda</w:t>
      </w:r>
      <w:proofErr w:type="spellEnd"/>
      <w:r w:rsidRPr="004459DA">
        <w:rPr>
          <w:rFonts w:ascii="Book Antiqua" w:eastAsia="仿宋_GB2312" w:hAnsi="Book Antiqua" w:cs="宋体"/>
          <w:kern w:val="0"/>
          <w:sz w:val="24"/>
          <w:szCs w:val="24"/>
          <w:lang w:eastAsia="zh-CN"/>
        </w:rPr>
        <w:t xml:space="preserve"> T, Saito D, </w:t>
      </w:r>
      <w:proofErr w:type="spellStart"/>
      <w:r w:rsidRPr="004459DA">
        <w:rPr>
          <w:rFonts w:ascii="Book Antiqua" w:eastAsia="仿宋_GB2312" w:hAnsi="Book Antiqua" w:cs="宋体"/>
          <w:kern w:val="0"/>
          <w:sz w:val="24"/>
          <w:szCs w:val="24"/>
          <w:lang w:eastAsia="zh-CN"/>
        </w:rPr>
        <w:t>Fujii</w:t>
      </w:r>
      <w:proofErr w:type="spellEnd"/>
      <w:r w:rsidRPr="004459DA">
        <w:rPr>
          <w:rFonts w:ascii="Book Antiqua" w:eastAsia="仿宋_GB2312" w:hAnsi="Book Antiqua" w:cs="宋体"/>
          <w:kern w:val="0"/>
          <w:sz w:val="24"/>
          <w:szCs w:val="24"/>
          <w:lang w:eastAsia="zh-CN"/>
        </w:rPr>
        <w:t xml:space="preserve"> T. Endoscopic indications for endoscopic mucosal resection of laterally spreading </w:t>
      </w:r>
      <w:proofErr w:type="spellStart"/>
      <w:r w:rsidRPr="004459DA">
        <w:rPr>
          <w:rFonts w:ascii="Book Antiqua" w:eastAsia="仿宋_GB2312" w:hAnsi="Book Antiqua" w:cs="宋体"/>
          <w:kern w:val="0"/>
          <w:sz w:val="24"/>
          <w:szCs w:val="24"/>
          <w:lang w:eastAsia="zh-CN"/>
        </w:rPr>
        <w:t>tumours</w:t>
      </w:r>
      <w:proofErr w:type="spellEnd"/>
      <w:r w:rsidRPr="004459DA">
        <w:rPr>
          <w:rFonts w:ascii="Book Antiqua" w:eastAsia="仿宋_GB2312" w:hAnsi="Book Antiqua" w:cs="宋体"/>
          <w:kern w:val="0"/>
          <w:sz w:val="24"/>
          <w:szCs w:val="24"/>
          <w:lang w:eastAsia="zh-CN"/>
        </w:rPr>
        <w:t xml:space="preserve"> in the </w:t>
      </w:r>
      <w:proofErr w:type="spellStart"/>
      <w:r w:rsidRPr="004459DA">
        <w:rPr>
          <w:rFonts w:ascii="Book Antiqua" w:eastAsia="仿宋_GB2312" w:hAnsi="Book Antiqua" w:cs="宋体"/>
          <w:kern w:val="0"/>
          <w:sz w:val="24"/>
          <w:szCs w:val="24"/>
          <w:lang w:eastAsia="zh-CN"/>
        </w:rPr>
        <w:t>colorectum</w:t>
      </w:r>
      <w:proofErr w:type="spellEnd"/>
      <w:r w:rsidRPr="004459DA">
        <w:rPr>
          <w:rFonts w:ascii="Book Antiqua" w:eastAsia="仿宋_GB2312" w:hAnsi="Book Antiqua" w:cs="宋体"/>
          <w:kern w:val="0"/>
          <w:sz w:val="24"/>
          <w:szCs w:val="24"/>
          <w:lang w:eastAsia="zh-CN"/>
        </w:rPr>
        <w:t>. </w:t>
      </w:r>
      <w:r w:rsidRPr="004459DA">
        <w:rPr>
          <w:rFonts w:ascii="Book Antiqua" w:eastAsia="仿宋_GB2312" w:hAnsi="Book Antiqua" w:cs="宋体"/>
          <w:i/>
          <w:iCs/>
          <w:kern w:val="0"/>
          <w:sz w:val="24"/>
          <w:szCs w:val="24"/>
          <w:lang w:eastAsia="zh-CN"/>
        </w:rPr>
        <w:t>Gut</w:t>
      </w:r>
      <w:r w:rsidRPr="004459DA">
        <w:rPr>
          <w:rFonts w:ascii="Book Antiqua" w:eastAsia="仿宋_GB2312" w:hAnsi="Book Antiqua" w:cs="宋体"/>
          <w:kern w:val="0"/>
          <w:sz w:val="24"/>
          <w:szCs w:val="24"/>
          <w:lang w:eastAsia="zh-CN"/>
        </w:rPr>
        <w:t> 2006; </w:t>
      </w:r>
      <w:r w:rsidRPr="004459DA">
        <w:rPr>
          <w:rFonts w:ascii="Book Antiqua" w:eastAsia="仿宋_GB2312" w:hAnsi="Book Antiqua" w:cs="宋体"/>
          <w:b/>
          <w:bCs/>
          <w:kern w:val="0"/>
          <w:sz w:val="24"/>
          <w:szCs w:val="24"/>
          <w:lang w:eastAsia="zh-CN"/>
        </w:rPr>
        <w:t>55</w:t>
      </w:r>
      <w:r w:rsidRPr="004459DA">
        <w:rPr>
          <w:rFonts w:ascii="Book Antiqua" w:eastAsia="仿宋_GB2312" w:hAnsi="Book Antiqua" w:cs="宋体"/>
          <w:kern w:val="0"/>
          <w:sz w:val="24"/>
          <w:szCs w:val="24"/>
          <w:lang w:eastAsia="zh-CN"/>
        </w:rPr>
        <w:t>: 1592-1597 [PMID: 16682427 DOI: 10.1136/gut.2005.087452]</w:t>
      </w:r>
    </w:p>
    <w:p w14:paraId="45640827" w14:textId="77777777" w:rsidR="004459DA" w:rsidRPr="004459DA" w:rsidRDefault="004459DA" w:rsidP="004459DA">
      <w:pPr>
        <w:widowControl/>
        <w:spacing w:line="360" w:lineRule="auto"/>
        <w:rPr>
          <w:rFonts w:ascii="Book Antiqua" w:eastAsia="仿宋_GB2312" w:hAnsi="Book Antiqua" w:cs="宋体"/>
          <w:kern w:val="0"/>
          <w:sz w:val="24"/>
          <w:szCs w:val="24"/>
          <w:lang w:eastAsia="zh-CN"/>
        </w:rPr>
      </w:pPr>
      <w:r w:rsidRPr="004459DA">
        <w:rPr>
          <w:rFonts w:ascii="Book Antiqua" w:eastAsia="仿宋_GB2312" w:hAnsi="Book Antiqua" w:cs="宋体"/>
          <w:kern w:val="0"/>
          <w:sz w:val="24"/>
          <w:szCs w:val="24"/>
          <w:lang w:eastAsia="zh-CN"/>
        </w:rPr>
        <w:t>25 </w:t>
      </w:r>
      <w:r w:rsidRPr="004459DA">
        <w:rPr>
          <w:rFonts w:ascii="Book Antiqua" w:eastAsia="仿宋_GB2312" w:hAnsi="Book Antiqua" w:cs="宋体"/>
          <w:b/>
          <w:bCs/>
          <w:kern w:val="0"/>
          <w:sz w:val="24"/>
          <w:szCs w:val="24"/>
          <w:lang w:eastAsia="zh-CN"/>
        </w:rPr>
        <w:t>Nagel R</w:t>
      </w:r>
      <w:r w:rsidRPr="004459DA">
        <w:rPr>
          <w:rFonts w:ascii="Book Antiqua" w:eastAsia="仿宋_GB2312" w:hAnsi="Book Antiqua" w:cs="宋体"/>
          <w:kern w:val="0"/>
          <w:sz w:val="24"/>
          <w:szCs w:val="24"/>
          <w:lang w:eastAsia="zh-CN"/>
        </w:rPr>
        <w:t xml:space="preserve">, le Sage C, Diosdado B, van der Waal M, Oude </w:t>
      </w:r>
      <w:proofErr w:type="spellStart"/>
      <w:r w:rsidRPr="004459DA">
        <w:rPr>
          <w:rFonts w:ascii="Book Antiqua" w:eastAsia="仿宋_GB2312" w:hAnsi="Book Antiqua" w:cs="宋体"/>
          <w:kern w:val="0"/>
          <w:sz w:val="24"/>
          <w:szCs w:val="24"/>
          <w:lang w:eastAsia="zh-CN"/>
        </w:rPr>
        <w:t>Vrielink</w:t>
      </w:r>
      <w:proofErr w:type="spellEnd"/>
      <w:r w:rsidRPr="004459DA">
        <w:rPr>
          <w:rFonts w:ascii="Book Antiqua" w:eastAsia="仿宋_GB2312" w:hAnsi="Book Antiqua" w:cs="宋体"/>
          <w:kern w:val="0"/>
          <w:sz w:val="24"/>
          <w:szCs w:val="24"/>
          <w:lang w:eastAsia="zh-CN"/>
        </w:rPr>
        <w:t xml:space="preserve"> JA, </w:t>
      </w:r>
      <w:proofErr w:type="spellStart"/>
      <w:r w:rsidRPr="004459DA">
        <w:rPr>
          <w:rFonts w:ascii="Book Antiqua" w:eastAsia="仿宋_GB2312" w:hAnsi="Book Antiqua" w:cs="宋体"/>
          <w:kern w:val="0"/>
          <w:sz w:val="24"/>
          <w:szCs w:val="24"/>
          <w:lang w:eastAsia="zh-CN"/>
        </w:rPr>
        <w:t>Bolijn</w:t>
      </w:r>
      <w:proofErr w:type="spellEnd"/>
      <w:r w:rsidRPr="004459DA">
        <w:rPr>
          <w:rFonts w:ascii="Book Antiqua" w:eastAsia="仿宋_GB2312" w:hAnsi="Book Antiqua" w:cs="宋体"/>
          <w:kern w:val="0"/>
          <w:sz w:val="24"/>
          <w:szCs w:val="24"/>
          <w:lang w:eastAsia="zh-CN"/>
        </w:rPr>
        <w:t xml:space="preserve"> A, Meijer GA, </w:t>
      </w:r>
      <w:proofErr w:type="spellStart"/>
      <w:r w:rsidRPr="004459DA">
        <w:rPr>
          <w:rFonts w:ascii="Book Antiqua" w:eastAsia="仿宋_GB2312" w:hAnsi="Book Antiqua" w:cs="宋体"/>
          <w:kern w:val="0"/>
          <w:sz w:val="24"/>
          <w:szCs w:val="24"/>
          <w:lang w:eastAsia="zh-CN"/>
        </w:rPr>
        <w:t>Agami</w:t>
      </w:r>
      <w:proofErr w:type="spellEnd"/>
      <w:r w:rsidRPr="004459DA">
        <w:rPr>
          <w:rFonts w:ascii="Book Antiqua" w:eastAsia="仿宋_GB2312" w:hAnsi="Book Antiqua" w:cs="宋体"/>
          <w:kern w:val="0"/>
          <w:sz w:val="24"/>
          <w:szCs w:val="24"/>
          <w:lang w:eastAsia="zh-CN"/>
        </w:rPr>
        <w:t xml:space="preserve"> R. Regulation of the adenomatous polyposis coli gene by the miR-135 family in colorectal cancer. </w:t>
      </w:r>
      <w:r w:rsidRPr="004459DA">
        <w:rPr>
          <w:rFonts w:ascii="Book Antiqua" w:eastAsia="仿宋_GB2312" w:hAnsi="Book Antiqua" w:cs="宋体"/>
          <w:i/>
          <w:iCs/>
          <w:kern w:val="0"/>
          <w:sz w:val="24"/>
          <w:szCs w:val="24"/>
          <w:lang w:eastAsia="zh-CN"/>
        </w:rPr>
        <w:t>Cancer Res</w:t>
      </w:r>
      <w:r w:rsidRPr="004459DA">
        <w:rPr>
          <w:rFonts w:ascii="Book Antiqua" w:eastAsia="仿宋_GB2312" w:hAnsi="Book Antiqua" w:cs="宋体"/>
          <w:kern w:val="0"/>
          <w:sz w:val="24"/>
          <w:szCs w:val="24"/>
          <w:lang w:eastAsia="zh-CN"/>
        </w:rPr>
        <w:t> 2008; </w:t>
      </w:r>
      <w:r w:rsidRPr="004459DA">
        <w:rPr>
          <w:rFonts w:ascii="Book Antiqua" w:eastAsia="仿宋_GB2312" w:hAnsi="Book Antiqua" w:cs="宋体"/>
          <w:b/>
          <w:bCs/>
          <w:kern w:val="0"/>
          <w:sz w:val="24"/>
          <w:szCs w:val="24"/>
          <w:lang w:eastAsia="zh-CN"/>
        </w:rPr>
        <w:t>68</w:t>
      </w:r>
      <w:r w:rsidRPr="004459DA">
        <w:rPr>
          <w:rFonts w:ascii="Book Antiqua" w:eastAsia="仿宋_GB2312" w:hAnsi="Book Antiqua" w:cs="宋体"/>
          <w:kern w:val="0"/>
          <w:sz w:val="24"/>
          <w:szCs w:val="24"/>
          <w:lang w:eastAsia="zh-CN"/>
        </w:rPr>
        <w:t>: 5795-5802 [PMID: 18632633 DOI: 10.1158/0008-5472.can-08-0951]</w:t>
      </w:r>
    </w:p>
    <w:p w14:paraId="2999936A" w14:textId="77777777" w:rsidR="004459DA" w:rsidRPr="004459DA" w:rsidRDefault="004459DA" w:rsidP="004459DA">
      <w:pPr>
        <w:widowControl/>
        <w:spacing w:line="360" w:lineRule="auto"/>
        <w:rPr>
          <w:rFonts w:ascii="Book Antiqua" w:eastAsia="仿宋_GB2312" w:hAnsi="Book Antiqua" w:cs="宋体"/>
          <w:kern w:val="0"/>
          <w:sz w:val="24"/>
          <w:szCs w:val="24"/>
          <w:lang w:eastAsia="zh-CN"/>
        </w:rPr>
      </w:pPr>
      <w:r w:rsidRPr="004459DA">
        <w:rPr>
          <w:rFonts w:ascii="Book Antiqua" w:eastAsia="仿宋_GB2312" w:hAnsi="Book Antiqua" w:cs="宋体"/>
          <w:kern w:val="0"/>
          <w:sz w:val="24"/>
          <w:szCs w:val="24"/>
          <w:lang w:eastAsia="zh-CN"/>
        </w:rPr>
        <w:t>26 </w:t>
      </w:r>
      <w:r w:rsidRPr="004459DA">
        <w:rPr>
          <w:rFonts w:ascii="Book Antiqua" w:eastAsia="仿宋_GB2312" w:hAnsi="Book Antiqua" w:cs="宋体"/>
          <w:b/>
          <w:bCs/>
          <w:kern w:val="0"/>
          <w:sz w:val="24"/>
          <w:szCs w:val="24"/>
          <w:lang w:eastAsia="zh-CN"/>
        </w:rPr>
        <w:t>Lim LP</w:t>
      </w:r>
      <w:r w:rsidRPr="004459DA">
        <w:rPr>
          <w:rFonts w:ascii="Book Antiqua" w:eastAsia="仿宋_GB2312" w:hAnsi="Book Antiqua" w:cs="宋体"/>
          <w:kern w:val="0"/>
          <w:sz w:val="24"/>
          <w:szCs w:val="24"/>
          <w:lang w:eastAsia="zh-CN"/>
        </w:rPr>
        <w:t>, Lau NC, Garrett-</w:t>
      </w:r>
      <w:proofErr w:type="spellStart"/>
      <w:r w:rsidRPr="004459DA">
        <w:rPr>
          <w:rFonts w:ascii="Book Antiqua" w:eastAsia="仿宋_GB2312" w:hAnsi="Book Antiqua" w:cs="宋体"/>
          <w:kern w:val="0"/>
          <w:sz w:val="24"/>
          <w:szCs w:val="24"/>
          <w:lang w:eastAsia="zh-CN"/>
        </w:rPr>
        <w:t>Engele</w:t>
      </w:r>
      <w:proofErr w:type="spellEnd"/>
      <w:r w:rsidRPr="004459DA">
        <w:rPr>
          <w:rFonts w:ascii="Book Antiqua" w:eastAsia="仿宋_GB2312" w:hAnsi="Book Antiqua" w:cs="宋体"/>
          <w:kern w:val="0"/>
          <w:sz w:val="24"/>
          <w:szCs w:val="24"/>
          <w:lang w:eastAsia="zh-CN"/>
        </w:rPr>
        <w:t xml:space="preserve"> P, </w:t>
      </w:r>
      <w:proofErr w:type="spellStart"/>
      <w:r w:rsidRPr="004459DA">
        <w:rPr>
          <w:rFonts w:ascii="Book Antiqua" w:eastAsia="仿宋_GB2312" w:hAnsi="Book Antiqua" w:cs="宋体"/>
          <w:kern w:val="0"/>
          <w:sz w:val="24"/>
          <w:szCs w:val="24"/>
          <w:lang w:eastAsia="zh-CN"/>
        </w:rPr>
        <w:t>Grimson</w:t>
      </w:r>
      <w:proofErr w:type="spellEnd"/>
      <w:r w:rsidRPr="004459DA">
        <w:rPr>
          <w:rFonts w:ascii="Book Antiqua" w:eastAsia="仿宋_GB2312" w:hAnsi="Book Antiqua" w:cs="宋体"/>
          <w:kern w:val="0"/>
          <w:sz w:val="24"/>
          <w:szCs w:val="24"/>
          <w:lang w:eastAsia="zh-CN"/>
        </w:rPr>
        <w:t xml:space="preserve"> A, </w:t>
      </w:r>
      <w:proofErr w:type="spellStart"/>
      <w:r w:rsidRPr="004459DA">
        <w:rPr>
          <w:rFonts w:ascii="Book Antiqua" w:eastAsia="仿宋_GB2312" w:hAnsi="Book Antiqua" w:cs="宋体"/>
          <w:kern w:val="0"/>
          <w:sz w:val="24"/>
          <w:szCs w:val="24"/>
          <w:lang w:eastAsia="zh-CN"/>
        </w:rPr>
        <w:t>Schelter</w:t>
      </w:r>
      <w:proofErr w:type="spellEnd"/>
      <w:r w:rsidRPr="004459DA">
        <w:rPr>
          <w:rFonts w:ascii="Book Antiqua" w:eastAsia="仿宋_GB2312" w:hAnsi="Book Antiqua" w:cs="宋体"/>
          <w:kern w:val="0"/>
          <w:sz w:val="24"/>
          <w:szCs w:val="24"/>
          <w:lang w:eastAsia="zh-CN"/>
        </w:rPr>
        <w:t xml:space="preserve"> JM, Castle J, </w:t>
      </w:r>
      <w:proofErr w:type="spellStart"/>
      <w:r w:rsidRPr="004459DA">
        <w:rPr>
          <w:rFonts w:ascii="Book Antiqua" w:eastAsia="仿宋_GB2312" w:hAnsi="Book Antiqua" w:cs="宋体"/>
          <w:kern w:val="0"/>
          <w:sz w:val="24"/>
          <w:szCs w:val="24"/>
          <w:lang w:eastAsia="zh-CN"/>
        </w:rPr>
        <w:t>Bartel</w:t>
      </w:r>
      <w:proofErr w:type="spellEnd"/>
      <w:r w:rsidRPr="004459DA">
        <w:rPr>
          <w:rFonts w:ascii="Book Antiqua" w:eastAsia="仿宋_GB2312" w:hAnsi="Book Antiqua" w:cs="宋体"/>
          <w:kern w:val="0"/>
          <w:sz w:val="24"/>
          <w:szCs w:val="24"/>
          <w:lang w:eastAsia="zh-CN"/>
        </w:rPr>
        <w:t xml:space="preserve"> DP, </w:t>
      </w:r>
      <w:proofErr w:type="spellStart"/>
      <w:r w:rsidRPr="004459DA">
        <w:rPr>
          <w:rFonts w:ascii="Book Antiqua" w:eastAsia="仿宋_GB2312" w:hAnsi="Book Antiqua" w:cs="宋体"/>
          <w:kern w:val="0"/>
          <w:sz w:val="24"/>
          <w:szCs w:val="24"/>
          <w:lang w:eastAsia="zh-CN"/>
        </w:rPr>
        <w:t>Linsley</w:t>
      </w:r>
      <w:proofErr w:type="spellEnd"/>
      <w:r w:rsidRPr="004459DA">
        <w:rPr>
          <w:rFonts w:ascii="Book Antiqua" w:eastAsia="仿宋_GB2312" w:hAnsi="Book Antiqua" w:cs="宋体"/>
          <w:kern w:val="0"/>
          <w:sz w:val="24"/>
          <w:szCs w:val="24"/>
          <w:lang w:eastAsia="zh-CN"/>
        </w:rPr>
        <w:t xml:space="preserve"> PS, Johnson JM. Microarray analysis shows that some microRNAs downregulate large numbers of target mRNAs. </w:t>
      </w:r>
      <w:r w:rsidRPr="004459DA">
        <w:rPr>
          <w:rFonts w:ascii="Book Antiqua" w:eastAsia="仿宋_GB2312" w:hAnsi="Book Antiqua" w:cs="宋体"/>
          <w:i/>
          <w:iCs/>
          <w:kern w:val="0"/>
          <w:sz w:val="24"/>
          <w:szCs w:val="24"/>
          <w:lang w:eastAsia="zh-CN"/>
        </w:rPr>
        <w:t>Nature</w:t>
      </w:r>
      <w:r w:rsidRPr="004459DA">
        <w:rPr>
          <w:rFonts w:ascii="Book Antiqua" w:eastAsia="仿宋_GB2312" w:hAnsi="Book Antiqua" w:cs="宋体"/>
          <w:kern w:val="0"/>
          <w:sz w:val="24"/>
          <w:szCs w:val="24"/>
          <w:lang w:eastAsia="zh-CN"/>
        </w:rPr>
        <w:t> 2005; </w:t>
      </w:r>
      <w:r w:rsidRPr="004459DA">
        <w:rPr>
          <w:rFonts w:ascii="Book Antiqua" w:eastAsia="仿宋_GB2312" w:hAnsi="Book Antiqua" w:cs="宋体"/>
          <w:b/>
          <w:bCs/>
          <w:kern w:val="0"/>
          <w:sz w:val="24"/>
          <w:szCs w:val="24"/>
          <w:lang w:eastAsia="zh-CN"/>
        </w:rPr>
        <w:t>433</w:t>
      </w:r>
      <w:r w:rsidRPr="004459DA">
        <w:rPr>
          <w:rFonts w:ascii="Book Antiqua" w:eastAsia="仿宋_GB2312" w:hAnsi="Book Antiqua" w:cs="宋体"/>
          <w:kern w:val="0"/>
          <w:sz w:val="24"/>
          <w:szCs w:val="24"/>
          <w:lang w:eastAsia="zh-CN"/>
        </w:rPr>
        <w:t>: 769-773 [PMID: 15685193 DOI: 10.1038/nature03315]</w:t>
      </w:r>
    </w:p>
    <w:p w14:paraId="03B91BC8" w14:textId="77777777" w:rsidR="004459DA" w:rsidRPr="004459DA" w:rsidRDefault="004459DA" w:rsidP="004459DA">
      <w:pPr>
        <w:widowControl/>
        <w:spacing w:line="360" w:lineRule="auto"/>
        <w:rPr>
          <w:rFonts w:ascii="Book Antiqua" w:eastAsia="仿宋_GB2312" w:hAnsi="Book Antiqua" w:cs="宋体"/>
          <w:kern w:val="0"/>
          <w:sz w:val="24"/>
          <w:szCs w:val="24"/>
          <w:lang w:eastAsia="zh-CN"/>
        </w:rPr>
      </w:pPr>
      <w:proofErr w:type="gramStart"/>
      <w:r w:rsidRPr="004459DA">
        <w:rPr>
          <w:rFonts w:ascii="Book Antiqua" w:eastAsia="仿宋_GB2312" w:hAnsi="Book Antiqua" w:cs="宋体"/>
          <w:kern w:val="0"/>
          <w:sz w:val="24"/>
          <w:szCs w:val="24"/>
          <w:lang w:eastAsia="zh-CN"/>
        </w:rPr>
        <w:t>27 </w:t>
      </w:r>
      <w:proofErr w:type="spellStart"/>
      <w:r w:rsidRPr="004459DA">
        <w:rPr>
          <w:rFonts w:ascii="Book Antiqua" w:eastAsia="仿宋_GB2312" w:hAnsi="Book Antiqua" w:cs="宋体"/>
          <w:b/>
          <w:bCs/>
          <w:kern w:val="0"/>
          <w:sz w:val="24"/>
          <w:szCs w:val="24"/>
          <w:lang w:eastAsia="zh-CN"/>
        </w:rPr>
        <w:t>Sherr</w:t>
      </w:r>
      <w:proofErr w:type="spellEnd"/>
      <w:r w:rsidRPr="004459DA">
        <w:rPr>
          <w:rFonts w:ascii="Book Antiqua" w:eastAsia="仿宋_GB2312" w:hAnsi="Book Antiqua" w:cs="宋体"/>
          <w:b/>
          <w:bCs/>
          <w:kern w:val="0"/>
          <w:sz w:val="24"/>
          <w:szCs w:val="24"/>
          <w:lang w:eastAsia="zh-CN"/>
        </w:rPr>
        <w:t xml:space="preserve"> CJ</w:t>
      </w:r>
      <w:r w:rsidRPr="004459DA">
        <w:rPr>
          <w:rFonts w:ascii="Book Antiqua" w:eastAsia="仿宋_GB2312" w:hAnsi="Book Antiqua" w:cs="宋体"/>
          <w:kern w:val="0"/>
          <w:sz w:val="24"/>
          <w:szCs w:val="24"/>
          <w:lang w:eastAsia="zh-CN"/>
        </w:rPr>
        <w:t>.</w:t>
      </w:r>
      <w:proofErr w:type="gramEnd"/>
      <w:r w:rsidRPr="004459DA">
        <w:rPr>
          <w:rFonts w:ascii="Book Antiqua" w:eastAsia="仿宋_GB2312" w:hAnsi="Book Antiqua" w:cs="宋体"/>
          <w:kern w:val="0"/>
          <w:sz w:val="24"/>
          <w:szCs w:val="24"/>
          <w:lang w:eastAsia="zh-CN"/>
        </w:rPr>
        <w:t xml:space="preserve"> </w:t>
      </w:r>
      <w:proofErr w:type="gramStart"/>
      <w:r w:rsidRPr="004459DA">
        <w:rPr>
          <w:rFonts w:ascii="Book Antiqua" w:eastAsia="仿宋_GB2312" w:hAnsi="Book Antiqua" w:cs="宋体"/>
          <w:kern w:val="0"/>
          <w:sz w:val="24"/>
          <w:szCs w:val="24"/>
          <w:lang w:eastAsia="zh-CN"/>
        </w:rPr>
        <w:t>Cancer cell cycles.</w:t>
      </w:r>
      <w:proofErr w:type="gramEnd"/>
      <w:r w:rsidRPr="004459DA">
        <w:rPr>
          <w:rFonts w:ascii="Book Antiqua" w:eastAsia="仿宋_GB2312" w:hAnsi="Book Antiqua" w:cs="宋体"/>
          <w:kern w:val="0"/>
          <w:sz w:val="24"/>
          <w:szCs w:val="24"/>
          <w:lang w:eastAsia="zh-CN"/>
        </w:rPr>
        <w:t> </w:t>
      </w:r>
      <w:r w:rsidRPr="004459DA">
        <w:rPr>
          <w:rFonts w:ascii="Book Antiqua" w:eastAsia="仿宋_GB2312" w:hAnsi="Book Antiqua" w:cs="宋体"/>
          <w:i/>
          <w:iCs/>
          <w:kern w:val="0"/>
          <w:sz w:val="24"/>
          <w:szCs w:val="24"/>
          <w:lang w:eastAsia="zh-CN"/>
        </w:rPr>
        <w:t>Science</w:t>
      </w:r>
      <w:r w:rsidRPr="004459DA">
        <w:rPr>
          <w:rFonts w:ascii="Book Antiqua" w:eastAsia="仿宋_GB2312" w:hAnsi="Book Antiqua" w:cs="宋体"/>
          <w:kern w:val="0"/>
          <w:sz w:val="24"/>
          <w:szCs w:val="24"/>
          <w:lang w:eastAsia="zh-CN"/>
        </w:rPr>
        <w:t> 1996; </w:t>
      </w:r>
      <w:r w:rsidRPr="004459DA">
        <w:rPr>
          <w:rFonts w:ascii="Book Antiqua" w:eastAsia="仿宋_GB2312" w:hAnsi="Book Antiqua" w:cs="宋体"/>
          <w:b/>
          <w:bCs/>
          <w:kern w:val="0"/>
          <w:sz w:val="24"/>
          <w:szCs w:val="24"/>
          <w:lang w:eastAsia="zh-CN"/>
        </w:rPr>
        <w:t>274</w:t>
      </w:r>
      <w:r w:rsidRPr="004459DA">
        <w:rPr>
          <w:rFonts w:ascii="Book Antiqua" w:eastAsia="仿宋_GB2312" w:hAnsi="Book Antiqua" w:cs="宋体"/>
          <w:kern w:val="0"/>
          <w:sz w:val="24"/>
          <w:szCs w:val="24"/>
          <w:lang w:eastAsia="zh-CN"/>
        </w:rPr>
        <w:t>: 1672-1677 [PMID: 8939849 DOI: 10.1126/science.274.5293.1672]</w:t>
      </w:r>
    </w:p>
    <w:p w14:paraId="6F6B8C10" w14:textId="77777777" w:rsidR="004459DA" w:rsidRPr="004459DA" w:rsidRDefault="004459DA" w:rsidP="004459DA">
      <w:pPr>
        <w:widowControl/>
        <w:spacing w:line="360" w:lineRule="auto"/>
        <w:rPr>
          <w:rFonts w:ascii="Book Antiqua" w:eastAsia="仿宋_GB2312" w:hAnsi="Book Antiqua" w:cs="宋体"/>
          <w:kern w:val="0"/>
          <w:sz w:val="24"/>
          <w:szCs w:val="24"/>
          <w:lang w:eastAsia="zh-CN"/>
        </w:rPr>
      </w:pPr>
      <w:r w:rsidRPr="004459DA">
        <w:rPr>
          <w:rFonts w:ascii="Book Antiqua" w:eastAsia="仿宋_GB2312" w:hAnsi="Book Antiqua" w:cs="宋体"/>
          <w:kern w:val="0"/>
          <w:sz w:val="24"/>
          <w:szCs w:val="24"/>
          <w:lang w:eastAsia="zh-CN"/>
        </w:rPr>
        <w:lastRenderedPageBreak/>
        <w:t>28 </w:t>
      </w:r>
      <w:r w:rsidRPr="004459DA">
        <w:rPr>
          <w:rFonts w:ascii="Book Antiqua" w:eastAsia="仿宋_GB2312" w:hAnsi="Book Antiqua" w:cs="宋体"/>
          <w:b/>
          <w:bCs/>
          <w:kern w:val="0"/>
          <w:sz w:val="24"/>
          <w:szCs w:val="24"/>
          <w:lang w:eastAsia="zh-CN"/>
        </w:rPr>
        <w:t>Wu J</w:t>
      </w:r>
      <w:r w:rsidRPr="004459DA">
        <w:rPr>
          <w:rFonts w:ascii="Book Antiqua" w:eastAsia="仿宋_GB2312" w:hAnsi="Book Antiqua" w:cs="宋体"/>
          <w:kern w:val="0"/>
          <w:sz w:val="24"/>
          <w:szCs w:val="24"/>
          <w:lang w:eastAsia="zh-CN"/>
        </w:rPr>
        <w:t xml:space="preserve">, Qian J, Li C, Kwok L, Cheng F, Liu P, </w:t>
      </w:r>
      <w:proofErr w:type="spellStart"/>
      <w:r w:rsidRPr="004459DA">
        <w:rPr>
          <w:rFonts w:ascii="Book Antiqua" w:eastAsia="仿宋_GB2312" w:hAnsi="Book Antiqua" w:cs="宋体"/>
          <w:kern w:val="0"/>
          <w:sz w:val="24"/>
          <w:szCs w:val="24"/>
          <w:lang w:eastAsia="zh-CN"/>
        </w:rPr>
        <w:t>Perdomo</w:t>
      </w:r>
      <w:proofErr w:type="spellEnd"/>
      <w:r w:rsidRPr="004459DA">
        <w:rPr>
          <w:rFonts w:ascii="Book Antiqua" w:eastAsia="仿宋_GB2312" w:hAnsi="Book Antiqua" w:cs="宋体"/>
          <w:kern w:val="0"/>
          <w:sz w:val="24"/>
          <w:szCs w:val="24"/>
          <w:lang w:eastAsia="zh-CN"/>
        </w:rPr>
        <w:t xml:space="preserve"> C, </w:t>
      </w:r>
      <w:proofErr w:type="spellStart"/>
      <w:r w:rsidRPr="004459DA">
        <w:rPr>
          <w:rFonts w:ascii="Book Antiqua" w:eastAsia="仿宋_GB2312" w:hAnsi="Book Antiqua" w:cs="宋体"/>
          <w:kern w:val="0"/>
          <w:sz w:val="24"/>
          <w:szCs w:val="24"/>
          <w:lang w:eastAsia="zh-CN"/>
        </w:rPr>
        <w:t>Kotton</w:t>
      </w:r>
      <w:proofErr w:type="spellEnd"/>
      <w:r w:rsidRPr="004459DA">
        <w:rPr>
          <w:rFonts w:ascii="Book Antiqua" w:eastAsia="仿宋_GB2312" w:hAnsi="Book Antiqua" w:cs="宋体"/>
          <w:kern w:val="0"/>
          <w:sz w:val="24"/>
          <w:szCs w:val="24"/>
          <w:lang w:eastAsia="zh-CN"/>
        </w:rPr>
        <w:t xml:space="preserve"> D, </w:t>
      </w:r>
      <w:proofErr w:type="spellStart"/>
      <w:r w:rsidRPr="004459DA">
        <w:rPr>
          <w:rFonts w:ascii="Book Antiqua" w:eastAsia="仿宋_GB2312" w:hAnsi="Book Antiqua" w:cs="宋体"/>
          <w:kern w:val="0"/>
          <w:sz w:val="24"/>
          <w:szCs w:val="24"/>
          <w:lang w:eastAsia="zh-CN"/>
        </w:rPr>
        <w:t>Vaziri</w:t>
      </w:r>
      <w:proofErr w:type="spellEnd"/>
      <w:r w:rsidRPr="004459DA">
        <w:rPr>
          <w:rFonts w:ascii="Book Antiqua" w:eastAsia="仿宋_GB2312" w:hAnsi="Book Antiqua" w:cs="宋体"/>
          <w:kern w:val="0"/>
          <w:sz w:val="24"/>
          <w:szCs w:val="24"/>
          <w:lang w:eastAsia="zh-CN"/>
        </w:rPr>
        <w:t xml:space="preserve"> C, </w:t>
      </w:r>
      <w:proofErr w:type="spellStart"/>
      <w:r w:rsidRPr="004459DA">
        <w:rPr>
          <w:rFonts w:ascii="Book Antiqua" w:eastAsia="仿宋_GB2312" w:hAnsi="Book Antiqua" w:cs="宋体"/>
          <w:kern w:val="0"/>
          <w:sz w:val="24"/>
          <w:szCs w:val="24"/>
          <w:lang w:eastAsia="zh-CN"/>
        </w:rPr>
        <w:t>Anderlind</w:t>
      </w:r>
      <w:proofErr w:type="spellEnd"/>
      <w:r w:rsidRPr="004459DA">
        <w:rPr>
          <w:rFonts w:ascii="Book Antiqua" w:eastAsia="仿宋_GB2312" w:hAnsi="Book Antiqua" w:cs="宋体"/>
          <w:kern w:val="0"/>
          <w:sz w:val="24"/>
          <w:szCs w:val="24"/>
          <w:lang w:eastAsia="zh-CN"/>
        </w:rPr>
        <w:t xml:space="preserve"> C, </w:t>
      </w:r>
      <w:proofErr w:type="spellStart"/>
      <w:r w:rsidRPr="004459DA">
        <w:rPr>
          <w:rFonts w:ascii="Book Antiqua" w:eastAsia="仿宋_GB2312" w:hAnsi="Book Antiqua" w:cs="宋体"/>
          <w:kern w:val="0"/>
          <w:sz w:val="24"/>
          <w:szCs w:val="24"/>
          <w:lang w:eastAsia="zh-CN"/>
        </w:rPr>
        <w:t>Spira</w:t>
      </w:r>
      <w:proofErr w:type="spellEnd"/>
      <w:r w:rsidRPr="004459DA">
        <w:rPr>
          <w:rFonts w:ascii="Book Antiqua" w:eastAsia="仿宋_GB2312" w:hAnsi="Book Antiqua" w:cs="宋体"/>
          <w:kern w:val="0"/>
          <w:sz w:val="24"/>
          <w:szCs w:val="24"/>
          <w:lang w:eastAsia="zh-CN"/>
        </w:rPr>
        <w:t xml:space="preserve"> A, Cardoso WV, </w:t>
      </w:r>
      <w:proofErr w:type="spellStart"/>
      <w:r w:rsidRPr="004459DA">
        <w:rPr>
          <w:rFonts w:ascii="Book Antiqua" w:eastAsia="仿宋_GB2312" w:hAnsi="Book Antiqua" w:cs="宋体"/>
          <w:kern w:val="0"/>
          <w:sz w:val="24"/>
          <w:szCs w:val="24"/>
          <w:lang w:eastAsia="zh-CN"/>
        </w:rPr>
        <w:t>Lü</w:t>
      </w:r>
      <w:proofErr w:type="spellEnd"/>
      <w:r w:rsidRPr="004459DA">
        <w:rPr>
          <w:rFonts w:ascii="Book Antiqua" w:eastAsia="仿宋_GB2312" w:hAnsi="Book Antiqua" w:cs="宋体"/>
          <w:kern w:val="0"/>
          <w:sz w:val="24"/>
          <w:szCs w:val="24"/>
          <w:lang w:eastAsia="zh-CN"/>
        </w:rPr>
        <w:t xml:space="preserve"> J. miR-129 regulates cell proliferation by downregulating Cdk6 expression. </w:t>
      </w:r>
      <w:r w:rsidRPr="004459DA">
        <w:rPr>
          <w:rFonts w:ascii="Book Antiqua" w:eastAsia="仿宋_GB2312" w:hAnsi="Book Antiqua" w:cs="宋体"/>
          <w:i/>
          <w:iCs/>
          <w:kern w:val="0"/>
          <w:sz w:val="24"/>
          <w:szCs w:val="24"/>
          <w:lang w:eastAsia="zh-CN"/>
        </w:rPr>
        <w:t>Cell Cycle</w:t>
      </w:r>
      <w:r w:rsidRPr="004459DA">
        <w:rPr>
          <w:rFonts w:ascii="Book Antiqua" w:eastAsia="仿宋_GB2312" w:hAnsi="Book Antiqua" w:cs="宋体"/>
          <w:kern w:val="0"/>
          <w:sz w:val="24"/>
          <w:szCs w:val="24"/>
          <w:lang w:eastAsia="zh-CN"/>
        </w:rPr>
        <w:t> 2010; </w:t>
      </w:r>
      <w:r w:rsidRPr="004459DA">
        <w:rPr>
          <w:rFonts w:ascii="Book Antiqua" w:eastAsia="仿宋_GB2312" w:hAnsi="Book Antiqua" w:cs="宋体"/>
          <w:b/>
          <w:bCs/>
          <w:kern w:val="0"/>
          <w:sz w:val="24"/>
          <w:szCs w:val="24"/>
          <w:lang w:eastAsia="zh-CN"/>
        </w:rPr>
        <w:t>9</w:t>
      </w:r>
      <w:r w:rsidRPr="004459DA">
        <w:rPr>
          <w:rFonts w:ascii="Book Antiqua" w:eastAsia="仿宋_GB2312" w:hAnsi="Book Antiqua" w:cs="宋体"/>
          <w:kern w:val="0"/>
          <w:sz w:val="24"/>
          <w:szCs w:val="24"/>
          <w:lang w:eastAsia="zh-CN"/>
        </w:rPr>
        <w:t>: 1809-1818 [PMID: 20404570 DOI: 10.4161/cc.9.9.11535]</w:t>
      </w:r>
    </w:p>
    <w:p w14:paraId="0BE93BCD" w14:textId="77777777" w:rsidR="004459DA" w:rsidRPr="004459DA" w:rsidRDefault="004459DA" w:rsidP="004459DA">
      <w:pPr>
        <w:widowControl/>
        <w:spacing w:line="360" w:lineRule="auto"/>
        <w:rPr>
          <w:rFonts w:ascii="Book Antiqua" w:eastAsia="仿宋_GB2312" w:hAnsi="Book Antiqua" w:cs="宋体"/>
          <w:kern w:val="0"/>
          <w:sz w:val="24"/>
          <w:szCs w:val="24"/>
          <w:lang w:eastAsia="zh-CN"/>
        </w:rPr>
      </w:pPr>
      <w:r w:rsidRPr="004459DA">
        <w:rPr>
          <w:rFonts w:ascii="Book Antiqua" w:eastAsia="仿宋_GB2312" w:hAnsi="Book Antiqua" w:cs="宋体"/>
          <w:kern w:val="0"/>
          <w:sz w:val="24"/>
          <w:szCs w:val="24"/>
          <w:lang w:eastAsia="zh-CN"/>
        </w:rPr>
        <w:t>29 </w:t>
      </w:r>
      <w:r w:rsidRPr="004459DA">
        <w:rPr>
          <w:rFonts w:ascii="Book Antiqua" w:eastAsia="仿宋_GB2312" w:hAnsi="Book Antiqua" w:cs="宋体"/>
          <w:b/>
          <w:bCs/>
          <w:kern w:val="0"/>
          <w:sz w:val="24"/>
          <w:szCs w:val="24"/>
          <w:lang w:eastAsia="zh-CN"/>
        </w:rPr>
        <w:t>Wang X</w:t>
      </w:r>
      <w:r w:rsidRPr="004459DA">
        <w:rPr>
          <w:rFonts w:ascii="Book Antiqua" w:eastAsia="仿宋_GB2312" w:hAnsi="Book Antiqua" w:cs="宋体"/>
          <w:kern w:val="0"/>
          <w:sz w:val="24"/>
          <w:szCs w:val="24"/>
          <w:lang w:eastAsia="zh-CN"/>
        </w:rPr>
        <w:t xml:space="preserve">, Wu J, Lin Y, Zhu Y, Xu X, Xu X, Liang Z, Li S, Hu Z, Zheng X, </w:t>
      </w:r>
      <w:proofErr w:type="spellStart"/>
      <w:r w:rsidRPr="004459DA">
        <w:rPr>
          <w:rFonts w:ascii="Book Antiqua" w:eastAsia="仿宋_GB2312" w:hAnsi="Book Antiqua" w:cs="宋体"/>
          <w:kern w:val="0"/>
          <w:sz w:val="24"/>
          <w:szCs w:val="24"/>
          <w:lang w:eastAsia="zh-CN"/>
        </w:rPr>
        <w:t>Xie</w:t>
      </w:r>
      <w:proofErr w:type="spellEnd"/>
      <w:r w:rsidRPr="004459DA">
        <w:rPr>
          <w:rFonts w:ascii="Book Antiqua" w:eastAsia="仿宋_GB2312" w:hAnsi="Book Antiqua" w:cs="宋体"/>
          <w:kern w:val="0"/>
          <w:sz w:val="24"/>
          <w:szCs w:val="24"/>
          <w:lang w:eastAsia="zh-CN"/>
        </w:rPr>
        <w:t xml:space="preserve"> L. MicroRNA-320c inhibits tumorous behaviors of bladder cancer by targeting Cyclin-dependent kinase 6. </w:t>
      </w:r>
      <w:r w:rsidRPr="004459DA">
        <w:rPr>
          <w:rFonts w:ascii="Book Antiqua" w:eastAsia="仿宋_GB2312" w:hAnsi="Book Antiqua" w:cs="宋体"/>
          <w:i/>
          <w:iCs/>
          <w:kern w:val="0"/>
          <w:sz w:val="24"/>
          <w:szCs w:val="24"/>
          <w:lang w:eastAsia="zh-CN"/>
        </w:rPr>
        <w:t xml:space="preserve">J </w:t>
      </w:r>
      <w:proofErr w:type="spellStart"/>
      <w:r w:rsidRPr="004459DA">
        <w:rPr>
          <w:rFonts w:ascii="Book Antiqua" w:eastAsia="仿宋_GB2312" w:hAnsi="Book Antiqua" w:cs="宋体"/>
          <w:i/>
          <w:iCs/>
          <w:kern w:val="0"/>
          <w:sz w:val="24"/>
          <w:szCs w:val="24"/>
          <w:lang w:eastAsia="zh-CN"/>
        </w:rPr>
        <w:t>Exp</w:t>
      </w:r>
      <w:proofErr w:type="spellEnd"/>
      <w:r w:rsidRPr="004459DA">
        <w:rPr>
          <w:rFonts w:ascii="Book Antiqua" w:eastAsia="仿宋_GB2312" w:hAnsi="Book Antiqua" w:cs="宋体"/>
          <w:i/>
          <w:iCs/>
          <w:kern w:val="0"/>
          <w:sz w:val="24"/>
          <w:szCs w:val="24"/>
          <w:lang w:eastAsia="zh-CN"/>
        </w:rPr>
        <w:t xml:space="preserve"> </w:t>
      </w:r>
      <w:proofErr w:type="spellStart"/>
      <w:r w:rsidRPr="004459DA">
        <w:rPr>
          <w:rFonts w:ascii="Book Antiqua" w:eastAsia="仿宋_GB2312" w:hAnsi="Book Antiqua" w:cs="宋体"/>
          <w:i/>
          <w:iCs/>
          <w:kern w:val="0"/>
          <w:sz w:val="24"/>
          <w:szCs w:val="24"/>
          <w:lang w:eastAsia="zh-CN"/>
        </w:rPr>
        <w:t>Clin</w:t>
      </w:r>
      <w:proofErr w:type="spellEnd"/>
      <w:r w:rsidRPr="004459DA">
        <w:rPr>
          <w:rFonts w:ascii="Book Antiqua" w:eastAsia="仿宋_GB2312" w:hAnsi="Book Antiqua" w:cs="宋体"/>
          <w:i/>
          <w:iCs/>
          <w:kern w:val="0"/>
          <w:sz w:val="24"/>
          <w:szCs w:val="24"/>
          <w:lang w:eastAsia="zh-CN"/>
        </w:rPr>
        <w:t xml:space="preserve"> Cancer Res</w:t>
      </w:r>
      <w:r w:rsidRPr="004459DA">
        <w:rPr>
          <w:rFonts w:ascii="Book Antiqua" w:eastAsia="仿宋_GB2312" w:hAnsi="Book Antiqua" w:cs="宋体"/>
          <w:kern w:val="0"/>
          <w:sz w:val="24"/>
          <w:szCs w:val="24"/>
          <w:lang w:eastAsia="zh-CN"/>
        </w:rPr>
        <w:t> 2014; </w:t>
      </w:r>
      <w:r w:rsidRPr="004459DA">
        <w:rPr>
          <w:rFonts w:ascii="Book Antiqua" w:eastAsia="仿宋_GB2312" w:hAnsi="Book Antiqua" w:cs="宋体"/>
          <w:b/>
          <w:bCs/>
          <w:kern w:val="0"/>
          <w:sz w:val="24"/>
          <w:szCs w:val="24"/>
          <w:lang w:eastAsia="zh-CN"/>
        </w:rPr>
        <w:t>33</w:t>
      </w:r>
      <w:r w:rsidRPr="004459DA">
        <w:rPr>
          <w:rFonts w:ascii="Book Antiqua" w:eastAsia="仿宋_GB2312" w:hAnsi="Book Antiqua" w:cs="宋体"/>
          <w:kern w:val="0"/>
          <w:sz w:val="24"/>
          <w:szCs w:val="24"/>
          <w:lang w:eastAsia="zh-CN"/>
        </w:rPr>
        <w:t>: 69 [PMID: 25178497 DOI: 10.1186/s13046-014-0069-6]</w:t>
      </w:r>
    </w:p>
    <w:p w14:paraId="0DA7CFDD" w14:textId="77777777" w:rsidR="004459DA" w:rsidRPr="004459DA" w:rsidRDefault="004459DA" w:rsidP="004459DA">
      <w:pPr>
        <w:widowControl/>
        <w:spacing w:line="360" w:lineRule="auto"/>
        <w:rPr>
          <w:rFonts w:ascii="Book Antiqua" w:eastAsia="仿宋_GB2312" w:hAnsi="Book Antiqua" w:cs="宋体"/>
          <w:kern w:val="0"/>
          <w:sz w:val="24"/>
          <w:szCs w:val="24"/>
          <w:lang w:eastAsia="zh-CN"/>
        </w:rPr>
      </w:pPr>
      <w:proofErr w:type="gramStart"/>
      <w:r w:rsidRPr="004459DA">
        <w:rPr>
          <w:rFonts w:ascii="Book Antiqua" w:eastAsia="仿宋_GB2312" w:hAnsi="Book Antiqua" w:cs="宋体"/>
          <w:kern w:val="0"/>
          <w:sz w:val="24"/>
          <w:szCs w:val="24"/>
          <w:lang w:eastAsia="zh-CN"/>
        </w:rPr>
        <w:t>30 </w:t>
      </w:r>
      <w:r w:rsidRPr="004459DA">
        <w:rPr>
          <w:rFonts w:ascii="Book Antiqua" w:eastAsia="仿宋_GB2312" w:hAnsi="Book Antiqua" w:cs="宋体"/>
          <w:b/>
          <w:bCs/>
          <w:kern w:val="0"/>
          <w:sz w:val="24"/>
          <w:szCs w:val="24"/>
          <w:lang w:eastAsia="zh-CN"/>
        </w:rPr>
        <w:t>Lewis BP</w:t>
      </w:r>
      <w:r w:rsidRPr="004459DA">
        <w:rPr>
          <w:rFonts w:ascii="Book Antiqua" w:eastAsia="仿宋_GB2312" w:hAnsi="Book Antiqua" w:cs="宋体"/>
          <w:kern w:val="0"/>
          <w:sz w:val="24"/>
          <w:szCs w:val="24"/>
          <w:lang w:eastAsia="zh-CN"/>
        </w:rPr>
        <w:t xml:space="preserve">, Shih IH, Jones-Rhoades MW, </w:t>
      </w:r>
      <w:proofErr w:type="spellStart"/>
      <w:r w:rsidRPr="004459DA">
        <w:rPr>
          <w:rFonts w:ascii="Book Antiqua" w:eastAsia="仿宋_GB2312" w:hAnsi="Book Antiqua" w:cs="宋体"/>
          <w:kern w:val="0"/>
          <w:sz w:val="24"/>
          <w:szCs w:val="24"/>
          <w:lang w:eastAsia="zh-CN"/>
        </w:rPr>
        <w:t>Bartel</w:t>
      </w:r>
      <w:proofErr w:type="spellEnd"/>
      <w:r w:rsidRPr="004459DA">
        <w:rPr>
          <w:rFonts w:ascii="Book Antiqua" w:eastAsia="仿宋_GB2312" w:hAnsi="Book Antiqua" w:cs="宋体"/>
          <w:kern w:val="0"/>
          <w:sz w:val="24"/>
          <w:szCs w:val="24"/>
          <w:lang w:eastAsia="zh-CN"/>
        </w:rPr>
        <w:t xml:space="preserve"> DP, Burge CB.</w:t>
      </w:r>
      <w:proofErr w:type="gramEnd"/>
      <w:r w:rsidRPr="004459DA">
        <w:rPr>
          <w:rFonts w:ascii="Book Antiqua" w:eastAsia="仿宋_GB2312" w:hAnsi="Book Antiqua" w:cs="宋体"/>
          <w:kern w:val="0"/>
          <w:sz w:val="24"/>
          <w:szCs w:val="24"/>
          <w:lang w:eastAsia="zh-CN"/>
        </w:rPr>
        <w:t xml:space="preserve"> </w:t>
      </w:r>
      <w:proofErr w:type="gramStart"/>
      <w:r w:rsidRPr="004459DA">
        <w:rPr>
          <w:rFonts w:ascii="Book Antiqua" w:eastAsia="仿宋_GB2312" w:hAnsi="Book Antiqua" w:cs="宋体"/>
          <w:kern w:val="0"/>
          <w:sz w:val="24"/>
          <w:szCs w:val="24"/>
          <w:lang w:eastAsia="zh-CN"/>
        </w:rPr>
        <w:t>Prediction of mammalian microRNA targets.</w:t>
      </w:r>
      <w:proofErr w:type="gramEnd"/>
      <w:r w:rsidRPr="004459DA">
        <w:rPr>
          <w:rFonts w:ascii="Book Antiqua" w:eastAsia="仿宋_GB2312" w:hAnsi="Book Antiqua" w:cs="宋体"/>
          <w:kern w:val="0"/>
          <w:sz w:val="24"/>
          <w:szCs w:val="24"/>
          <w:lang w:eastAsia="zh-CN"/>
        </w:rPr>
        <w:t> </w:t>
      </w:r>
      <w:r w:rsidRPr="004459DA">
        <w:rPr>
          <w:rFonts w:ascii="Book Antiqua" w:eastAsia="仿宋_GB2312" w:hAnsi="Book Antiqua" w:cs="宋体"/>
          <w:i/>
          <w:iCs/>
          <w:kern w:val="0"/>
          <w:sz w:val="24"/>
          <w:szCs w:val="24"/>
          <w:lang w:eastAsia="zh-CN"/>
        </w:rPr>
        <w:t>Cell</w:t>
      </w:r>
      <w:r w:rsidRPr="004459DA">
        <w:rPr>
          <w:rFonts w:ascii="Book Antiqua" w:eastAsia="仿宋_GB2312" w:hAnsi="Book Antiqua" w:cs="宋体"/>
          <w:kern w:val="0"/>
          <w:sz w:val="24"/>
          <w:szCs w:val="24"/>
          <w:lang w:eastAsia="zh-CN"/>
        </w:rPr>
        <w:t> 2003; </w:t>
      </w:r>
      <w:r w:rsidRPr="004459DA">
        <w:rPr>
          <w:rFonts w:ascii="Book Antiqua" w:eastAsia="仿宋_GB2312" w:hAnsi="Book Antiqua" w:cs="宋体"/>
          <w:b/>
          <w:bCs/>
          <w:kern w:val="0"/>
          <w:sz w:val="24"/>
          <w:szCs w:val="24"/>
          <w:lang w:eastAsia="zh-CN"/>
        </w:rPr>
        <w:t>115</w:t>
      </w:r>
      <w:r w:rsidRPr="004459DA">
        <w:rPr>
          <w:rFonts w:ascii="Book Antiqua" w:eastAsia="仿宋_GB2312" w:hAnsi="Book Antiqua" w:cs="宋体"/>
          <w:kern w:val="0"/>
          <w:sz w:val="24"/>
          <w:szCs w:val="24"/>
          <w:lang w:eastAsia="zh-CN"/>
        </w:rPr>
        <w:t>: 787-798 [PMID: 14697198 DOI: 10.1016/S0092-8674(03)01018-3]</w:t>
      </w:r>
    </w:p>
    <w:p w14:paraId="79DE0116" w14:textId="77777777" w:rsidR="004459DA" w:rsidRPr="004459DA" w:rsidRDefault="004459DA" w:rsidP="004459DA">
      <w:pPr>
        <w:wordWrap w:val="0"/>
        <w:spacing w:line="360" w:lineRule="auto"/>
        <w:jc w:val="right"/>
        <w:rPr>
          <w:rFonts w:ascii="Book Antiqua" w:eastAsia="宋体" w:hAnsi="Book Antiqua" w:cs="Times New Roman"/>
          <w:sz w:val="24"/>
          <w:szCs w:val="24"/>
          <w:lang w:eastAsia="zh-CN"/>
        </w:rPr>
      </w:pPr>
      <w:bookmarkStart w:id="33" w:name="OLE_LINK51"/>
      <w:bookmarkStart w:id="34" w:name="OLE_LINK52"/>
      <w:bookmarkStart w:id="35" w:name="OLE_LINK120"/>
      <w:bookmarkStart w:id="36" w:name="OLE_LINK148"/>
      <w:bookmarkStart w:id="37" w:name="OLE_LINK72"/>
      <w:bookmarkStart w:id="38" w:name="OLE_LINK112"/>
      <w:bookmarkStart w:id="39" w:name="OLE_LINK320"/>
      <w:bookmarkStart w:id="40" w:name="OLE_LINK387"/>
      <w:bookmarkStart w:id="41" w:name="OLE_LINK183"/>
      <w:bookmarkStart w:id="42" w:name="OLE_LINK254"/>
      <w:bookmarkStart w:id="43" w:name="OLE_LINK149"/>
      <w:bookmarkStart w:id="44" w:name="OLE_LINK225"/>
      <w:bookmarkStart w:id="45" w:name="OLE_LINK207"/>
      <w:bookmarkStart w:id="46" w:name="OLE_LINK226"/>
      <w:bookmarkStart w:id="47" w:name="OLE_LINK212"/>
      <w:bookmarkStart w:id="48" w:name="OLE_LINK250"/>
      <w:bookmarkStart w:id="49" w:name="OLE_LINK281"/>
      <w:bookmarkStart w:id="50" w:name="OLE_LINK282"/>
      <w:bookmarkStart w:id="51" w:name="OLE_LINK313"/>
      <w:bookmarkStart w:id="52" w:name="OLE_LINK304"/>
      <w:bookmarkStart w:id="53" w:name="OLE_LINK321"/>
      <w:bookmarkStart w:id="54" w:name="OLE_LINK385"/>
      <w:bookmarkStart w:id="55" w:name="OLE_LINK400"/>
      <w:bookmarkStart w:id="56" w:name="OLE_LINK346"/>
      <w:bookmarkStart w:id="57" w:name="OLE_LINK371"/>
      <w:bookmarkStart w:id="58" w:name="OLE_LINK334"/>
      <w:bookmarkStart w:id="59" w:name="OLE_LINK1830"/>
      <w:bookmarkStart w:id="60" w:name="OLE_LINK457"/>
      <w:bookmarkStart w:id="61" w:name="OLE_LINK288"/>
      <w:bookmarkStart w:id="62" w:name="OLE_LINK384"/>
      <w:bookmarkStart w:id="63" w:name="OLE_LINK379"/>
      <w:bookmarkStart w:id="64" w:name="OLE_LINK303"/>
      <w:bookmarkStart w:id="65" w:name="OLE_LINK450"/>
      <w:bookmarkStart w:id="66" w:name="OLE_LINK489"/>
      <w:bookmarkStart w:id="67" w:name="OLE_LINK535"/>
      <w:bookmarkStart w:id="68" w:name="OLE_LINK648"/>
      <w:bookmarkStart w:id="69" w:name="OLE_LINK686"/>
      <w:bookmarkStart w:id="70" w:name="OLE_LINK471"/>
      <w:bookmarkStart w:id="71" w:name="OLE_LINK462"/>
      <w:bookmarkStart w:id="72" w:name="OLE_LINK519"/>
      <w:bookmarkStart w:id="73" w:name="OLE_LINK575"/>
      <w:bookmarkStart w:id="74" w:name="OLE_LINK491"/>
      <w:bookmarkStart w:id="75" w:name="OLE_LINK532"/>
      <w:bookmarkStart w:id="76" w:name="OLE_LINK572"/>
      <w:bookmarkStart w:id="77" w:name="OLE_LINK574"/>
      <w:bookmarkStart w:id="78" w:name="OLE_LINK480"/>
      <w:bookmarkStart w:id="79" w:name="OLE_LINK567"/>
      <w:bookmarkStart w:id="80" w:name="OLE_LINK2700"/>
      <w:bookmarkStart w:id="81" w:name="OLE_LINK581"/>
      <w:bookmarkStart w:id="82" w:name="OLE_LINK639"/>
      <w:bookmarkStart w:id="83" w:name="OLE_LINK688"/>
      <w:bookmarkStart w:id="84" w:name="OLE_LINK722"/>
      <w:bookmarkStart w:id="85" w:name="OLE_LINK542"/>
      <w:bookmarkStart w:id="86" w:name="OLE_LINK589"/>
      <w:bookmarkStart w:id="87" w:name="OLE_LINK582"/>
      <w:bookmarkStart w:id="88" w:name="OLE_LINK640"/>
      <w:bookmarkStart w:id="89" w:name="OLE_LINK714"/>
      <w:bookmarkStart w:id="90" w:name="OLE_LINK593"/>
      <w:bookmarkStart w:id="91" w:name="OLE_LINK716"/>
      <w:bookmarkStart w:id="92" w:name="OLE_LINK770"/>
      <w:bookmarkStart w:id="93" w:name="OLE_LINK801"/>
      <w:bookmarkStart w:id="94" w:name="OLE_LINK660"/>
      <w:bookmarkStart w:id="95" w:name="OLE_LINK781"/>
      <w:bookmarkStart w:id="96" w:name="OLE_LINK833"/>
      <w:bookmarkStart w:id="97" w:name="OLE_LINK642"/>
      <w:bookmarkStart w:id="98" w:name="OLE_LINK700"/>
      <w:bookmarkStart w:id="99" w:name="OLE_LINK792"/>
      <w:bookmarkStart w:id="100" w:name="OLE_LINK2882"/>
      <w:bookmarkStart w:id="101" w:name="OLE_LINK836"/>
      <w:bookmarkStart w:id="102" w:name="OLE_LINK889"/>
      <w:bookmarkStart w:id="103" w:name="OLE_LINK782"/>
      <w:bookmarkStart w:id="104" w:name="OLE_LINK826"/>
      <w:bookmarkStart w:id="105" w:name="OLE_LINK865"/>
      <w:bookmarkStart w:id="106" w:name="OLE_LINK856"/>
      <w:bookmarkStart w:id="107" w:name="OLE_LINK908"/>
      <w:bookmarkStart w:id="108" w:name="OLE_LINK980"/>
      <w:bookmarkStart w:id="109" w:name="OLE_LINK1018"/>
      <w:bookmarkStart w:id="110" w:name="OLE_LINK1049"/>
      <w:bookmarkStart w:id="111" w:name="OLE_LINK1076"/>
      <w:bookmarkStart w:id="112" w:name="OLE_LINK1106"/>
      <w:bookmarkStart w:id="113" w:name="OLE_LINK891"/>
      <w:bookmarkStart w:id="114" w:name="OLE_LINK943"/>
      <w:bookmarkStart w:id="115" w:name="OLE_LINK981"/>
      <w:bookmarkStart w:id="116" w:name="OLE_LINK1030"/>
      <w:bookmarkStart w:id="117" w:name="OLE_LINK847"/>
      <w:bookmarkStart w:id="118" w:name="OLE_LINK909"/>
      <w:bookmarkStart w:id="119" w:name="OLE_LINK906"/>
      <w:bookmarkStart w:id="120" w:name="OLE_LINK992"/>
      <w:bookmarkStart w:id="121" w:name="OLE_LINK993"/>
      <w:bookmarkStart w:id="122" w:name="OLE_LINK1052"/>
      <w:bookmarkStart w:id="123" w:name="OLE_LINK946"/>
      <w:bookmarkStart w:id="124" w:name="OLE_LINK911"/>
      <w:bookmarkStart w:id="125" w:name="OLE_LINK930"/>
      <w:bookmarkStart w:id="126" w:name="OLE_LINK1059"/>
      <w:bookmarkStart w:id="127" w:name="OLE_LINK1174"/>
      <w:bookmarkStart w:id="128" w:name="OLE_LINK1137"/>
      <w:bookmarkStart w:id="129" w:name="OLE_LINK1167"/>
      <w:bookmarkStart w:id="130" w:name="OLE_LINK1200"/>
      <w:bookmarkStart w:id="131" w:name="OLE_LINK1241"/>
      <w:bookmarkStart w:id="132" w:name="OLE_LINK1288"/>
      <w:bookmarkStart w:id="133" w:name="OLE_LINK1056"/>
      <w:bookmarkStart w:id="134" w:name="OLE_LINK1158"/>
      <w:bookmarkStart w:id="135" w:name="OLE_LINK1175"/>
      <w:bookmarkStart w:id="136" w:name="OLE_LINK1074"/>
      <w:bookmarkStart w:id="137" w:name="OLE_LINK1169"/>
      <w:r w:rsidRPr="004459DA">
        <w:rPr>
          <w:rFonts w:ascii="Book Antiqua" w:eastAsia="宋体" w:hAnsi="Book Antiqua" w:cs="Times New Roman"/>
          <w:b/>
          <w:bCs/>
          <w:sz w:val="24"/>
          <w:szCs w:val="24"/>
          <w:lang w:eastAsia="zh-CN"/>
        </w:rPr>
        <w:t xml:space="preserve">P-Reviewer: </w:t>
      </w:r>
      <w:r w:rsidRPr="004459DA">
        <w:rPr>
          <w:rFonts w:ascii="Book Antiqua" w:eastAsia="宋体" w:hAnsi="Book Antiqua" w:cs="Times New Roman"/>
          <w:bCs/>
          <w:sz w:val="24"/>
          <w:szCs w:val="24"/>
          <w:lang w:eastAsia="zh-CN"/>
        </w:rPr>
        <w:t>Fang JY, Huang ZH, Wang YH</w:t>
      </w:r>
      <w:r w:rsidRPr="004459DA">
        <w:rPr>
          <w:rFonts w:ascii="Book Antiqua" w:eastAsia="宋体" w:hAnsi="Book Antiqua" w:cs="Times New Roman"/>
          <w:b/>
          <w:bCs/>
          <w:sz w:val="24"/>
          <w:szCs w:val="24"/>
          <w:lang w:eastAsia="zh-CN"/>
        </w:rPr>
        <w:t xml:space="preserve"> S-Editor:</w:t>
      </w:r>
      <w:r w:rsidRPr="004459DA">
        <w:rPr>
          <w:rFonts w:ascii="Book Antiqua" w:eastAsia="宋体" w:hAnsi="Book Antiqua" w:cs="Times New Roman"/>
          <w:sz w:val="24"/>
          <w:szCs w:val="24"/>
          <w:lang w:eastAsia="zh-CN"/>
        </w:rPr>
        <w:t xml:space="preserve"> Gong ZM</w:t>
      </w:r>
    </w:p>
    <w:p w14:paraId="54DCA4D9" w14:textId="77777777" w:rsidR="004459DA" w:rsidRPr="004459DA" w:rsidRDefault="004459DA" w:rsidP="004459DA">
      <w:pPr>
        <w:spacing w:line="360" w:lineRule="auto"/>
        <w:jc w:val="right"/>
        <w:rPr>
          <w:rFonts w:ascii="Book Antiqua" w:eastAsia="宋体" w:hAnsi="Book Antiqua" w:cs="Times New Roman"/>
          <w:sz w:val="24"/>
          <w:szCs w:val="24"/>
          <w:lang w:eastAsia="zh-CN"/>
        </w:rPr>
      </w:pPr>
      <w:r w:rsidRPr="004459DA">
        <w:rPr>
          <w:rFonts w:ascii="Book Antiqua" w:eastAsia="宋体" w:hAnsi="Book Antiqua" w:cs="Times New Roman"/>
          <w:b/>
          <w:bCs/>
          <w:sz w:val="24"/>
          <w:szCs w:val="24"/>
          <w:lang w:eastAsia="zh-CN"/>
        </w:rPr>
        <w:t>L-Editor:</w:t>
      </w:r>
      <w:r w:rsidRPr="004459DA">
        <w:rPr>
          <w:rFonts w:ascii="Book Antiqua" w:eastAsia="宋体" w:hAnsi="Book Antiqua" w:cs="Times New Roman"/>
          <w:sz w:val="24"/>
          <w:szCs w:val="24"/>
          <w:lang w:eastAsia="zh-CN"/>
        </w:rPr>
        <w:t xml:space="preserve"> </w:t>
      </w:r>
      <w:r w:rsidRPr="004459DA">
        <w:rPr>
          <w:rFonts w:ascii="Book Antiqua" w:eastAsia="宋体" w:hAnsi="Book Antiqua" w:cs="Times New Roman"/>
          <w:b/>
          <w:bCs/>
          <w:sz w:val="24"/>
          <w:szCs w:val="24"/>
          <w:lang w:eastAsia="zh-CN"/>
        </w:rPr>
        <w:t>E-Editor:</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FACFC6A" w14:textId="77777777" w:rsidR="004459DA" w:rsidRPr="004459DA" w:rsidRDefault="004459DA" w:rsidP="004459DA">
      <w:pPr>
        <w:spacing w:line="360" w:lineRule="auto"/>
        <w:rPr>
          <w:rFonts w:ascii="Book Antiqua" w:eastAsia="仿宋_GB2312" w:hAnsi="Book Antiqua" w:cs="Times New Roman"/>
          <w:sz w:val="24"/>
          <w:szCs w:val="24"/>
          <w:lang w:eastAsia="zh-CN"/>
        </w:rPr>
      </w:pPr>
    </w:p>
    <w:p w14:paraId="5CC2E3A4" w14:textId="77777777" w:rsidR="00A46073" w:rsidRPr="007F00D3" w:rsidRDefault="00A46073" w:rsidP="00DE4DA6">
      <w:pPr>
        <w:widowControl/>
        <w:snapToGrid w:val="0"/>
        <w:spacing w:line="360" w:lineRule="auto"/>
        <w:rPr>
          <w:rFonts w:ascii="Book Antiqua" w:hAnsi="Book Antiqua" w:cs="Times New Roman"/>
          <w:noProof/>
          <w:color w:val="000000" w:themeColor="text1"/>
          <w:kern w:val="0"/>
          <w:sz w:val="24"/>
          <w:szCs w:val="24"/>
        </w:rPr>
      </w:pPr>
      <w:r w:rsidRPr="007F00D3">
        <w:rPr>
          <w:rFonts w:ascii="Book Antiqua" w:hAnsi="Book Antiqua" w:cs="Times New Roman"/>
          <w:color w:val="000000" w:themeColor="text1"/>
          <w:kern w:val="0"/>
          <w:sz w:val="24"/>
          <w:szCs w:val="24"/>
        </w:rPr>
        <w:br w:type="page"/>
      </w:r>
    </w:p>
    <w:p w14:paraId="2B1E83E7" w14:textId="58A2463F" w:rsidR="00DE0C60" w:rsidRPr="007F00D3" w:rsidRDefault="0044759F" w:rsidP="00DE4DA6">
      <w:pPr>
        <w:widowControl/>
        <w:snapToGrid w:val="0"/>
        <w:spacing w:line="360" w:lineRule="auto"/>
        <w:rPr>
          <w:rFonts w:ascii="Book Antiqua" w:hAnsi="Book Antiqua" w:cs="Times New Roman"/>
          <w:sz w:val="24"/>
          <w:szCs w:val="24"/>
        </w:rPr>
      </w:pPr>
      <w:r w:rsidRPr="007F00D3">
        <w:rPr>
          <w:noProof/>
          <w:lang w:eastAsia="en-US"/>
        </w:rPr>
        <w:lastRenderedPageBreak/>
        <w:drawing>
          <wp:inline distT="0" distB="0" distL="0" distR="0" wp14:anchorId="646DCAB5" wp14:editId="63066A34">
            <wp:extent cx="5486400" cy="47707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4770755"/>
                    </a:xfrm>
                    <a:prstGeom prst="rect">
                      <a:avLst/>
                    </a:prstGeom>
                  </pic:spPr>
                </pic:pic>
              </a:graphicData>
            </a:graphic>
          </wp:inline>
        </w:drawing>
      </w:r>
    </w:p>
    <w:p w14:paraId="65AF2CEA" w14:textId="4705B847" w:rsidR="0093677E" w:rsidRPr="007F00D3" w:rsidRDefault="00DE0C60" w:rsidP="00DE4DA6">
      <w:pPr>
        <w:autoSpaceDE w:val="0"/>
        <w:autoSpaceDN w:val="0"/>
        <w:adjustRightInd w:val="0"/>
        <w:snapToGrid w:val="0"/>
        <w:spacing w:line="360" w:lineRule="auto"/>
        <w:rPr>
          <w:rFonts w:ascii="Book Antiqua" w:hAnsi="Book Antiqua" w:cs="Times New Roman"/>
          <w:bCs/>
          <w:kern w:val="0"/>
          <w:sz w:val="24"/>
          <w:szCs w:val="24"/>
        </w:rPr>
      </w:pPr>
      <w:r w:rsidRPr="007F00D3">
        <w:rPr>
          <w:rFonts w:ascii="Book Antiqua" w:hAnsi="Book Antiqua" w:cs="Times New Roman"/>
          <w:b/>
          <w:bCs/>
          <w:kern w:val="0"/>
          <w:sz w:val="24"/>
          <w:szCs w:val="24"/>
        </w:rPr>
        <w:t>Fig</w:t>
      </w:r>
      <w:r w:rsidR="001D49C5" w:rsidRPr="007F00D3">
        <w:rPr>
          <w:rFonts w:ascii="Book Antiqua" w:hAnsi="Book Antiqua" w:cs="Times New Roman"/>
          <w:b/>
          <w:bCs/>
          <w:kern w:val="0"/>
          <w:sz w:val="24"/>
          <w:szCs w:val="24"/>
        </w:rPr>
        <w:t xml:space="preserve">ure 1 </w:t>
      </w:r>
      <w:r w:rsidRPr="007F00D3">
        <w:rPr>
          <w:rFonts w:ascii="Book Antiqua" w:hAnsi="Book Antiqua" w:cs="Times New Roman"/>
          <w:b/>
          <w:bCs/>
          <w:kern w:val="0"/>
          <w:sz w:val="24"/>
          <w:szCs w:val="24"/>
        </w:rPr>
        <w:t>miRNA expression profiles of matched samples.</w:t>
      </w:r>
      <w:r w:rsidR="001D49C5" w:rsidRPr="007F00D3">
        <w:rPr>
          <w:rFonts w:ascii="Book Antiqua" w:hAnsi="Book Antiqua" w:cs="Times New Roman"/>
          <w:bCs/>
          <w:kern w:val="0"/>
          <w:sz w:val="24"/>
          <w:szCs w:val="24"/>
        </w:rPr>
        <w:t xml:space="preserve"> A: </w:t>
      </w:r>
      <w:r w:rsidRPr="007F00D3">
        <w:rPr>
          <w:rFonts w:ascii="Book Antiqua" w:hAnsi="Book Antiqua" w:cs="Times New Roman"/>
          <w:sz w:val="24"/>
          <w:szCs w:val="24"/>
        </w:rPr>
        <w:t xml:space="preserve">Regions of colorectal carcinoma, pre-existing adenoma, and adjacent non-neoplastic mucosa in a resection specimen were </w:t>
      </w:r>
      <w:proofErr w:type="spellStart"/>
      <w:r w:rsidRPr="007F00D3">
        <w:rPr>
          <w:rFonts w:ascii="Book Antiqua" w:hAnsi="Book Antiqua" w:cs="Times New Roman"/>
          <w:sz w:val="24"/>
          <w:szCs w:val="24"/>
        </w:rPr>
        <w:t>microdissected</w:t>
      </w:r>
      <w:proofErr w:type="spellEnd"/>
      <w:r w:rsidRPr="007F00D3">
        <w:rPr>
          <w:rFonts w:ascii="Book Antiqua" w:hAnsi="Book Antiqua" w:cs="Times New Roman"/>
          <w:sz w:val="24"/>
          <w:szCs w:val="24"/>
        </w:rPr>
        <w:t xml:space="preserve"> using laser microdissection (LMD)</w:t>
      </w:r>
      <w:r w:rsidR="001D49C5" w:rsidRPr="007F00D3">
        <w:rPr>
          <w:rFonts w:ascii="Book Antiqua" w:hAnsi="Book Antiqua" w:cs="Times New Roman"/>
          <w:sz w:val="24"/>
          <w:szCs w:val="24"/>
        </w:rPr>
        <w:t xml:space="preserve">; </w:t>
      </w:r>
      <w:r w:rsidRPr="007F00D3">
        <w:rPr>
          <w:rFonts w:ascii="Book Antiqua" w:hAnsi="Book Antiqua" w:cs="Times New Roman"/>
          <w:bCs/>
          <w:kern w:val="0"/>
          <w:sz w:val="24"/>
          <w:szCs w:val="24"/>
        </w:rPr>
        <w:t>B</w:t>
      </w:r>
      <w:r w:rsidR="0044759F" w:rsidRPr="007F00D3">
        <w:rPr>
          <w:rFonts w:ascii="Book Antiqua" w:eastAsia="宋体" w:hAnsi="Book Antiqua" w:cs="Times New Roman" w:hint="eastAsia"/>
          <w:bCs/>
          <w:kern w:val="0"/>
          <w:sz w:val="24"/>
          <w:szCs w:val="24"/>
          <w:lang w:eastAsia="zh-CN"/>
        </w:rPr>
        <w:t xml:space="preserve"> and </w:t>
      </w:r>
      <w:r w:rsidRPr="007F00D3">
        <w:rPr>
          <w:rFonts w:ascii="Book Antiqua" w:hAnsi="Book Antiqua" w:cs="Times New Roman"/>
          <w:bCs/>
          <w:kern w:val="0"/>
          <w:sz w:val="24"/>
          <w:szCs w:val="24"/>
        </w:rPr>
        <w:t>C</w:t>
      </w:r>
      <w:r w:rsidR="001D49C5" w:rsidRPr="007F00D3">
        <w:rPr>
          <w:rFonts w:ascii="Book Antiqua" w:hAnsi="Book Antiqua" w:cs="Times New Roman"/>
          <w:bCs/>
          <w:kern w:val="0"/>
          <w:sz w:val="24"/>
          <w:szCs w:val="24"/>
        </w:rPr>
        <w:t>:</w:t>
      </w:r>
      <w:r w:rsidRPr="007F00D3">
        <w:rPr>
          <w:rFonts w:ascii="Book Antiqua" w:hAnsi="Book Antiqua" w:cs="Times New Roman"/>
          <w:bCs/>
          <w:kern w:val="0"/>
          <w:sz w:val="24"/>
          <w:szCs w:val="24"/>
        </w:rPr>
        <w:t xml:space="preserve"> The miRNA expression profiles were compared with three matched regions from LSTs (</w:t>
      </w:r>
      <w:r w:rsidRPr="007F00D3">
        <w:rPr>
          <w:rFonts w:ascii="Book Antiqua" w:hAnsi="Book Antiqua" w:cs="Times New Roman"/>
          <w:bCs/>
          <w:i/>
          <w:kern w:val="0"/>
          <w:sz w:val="24"/>
          <w:szCs w:val="24"/>
        </w:rPr>
        <w:t>n</w:t>
      </w:r>
      <w:r w:rsidRPr="007F00D3">
        <w:rPr>
          <w:rFonts w:ascii="Book Antiqua" w:hAnsi="Book Antiqua" w:cs="Times New Roman"/>
          <w:bCs/>
          <w:kern w:val="0"/>
          <w:sz w:val="24"/>
          <w:szCs w:val="24"/>
        </w:rPr>
        <w:t xml:space="preserve"> = 3) and protruded tumors (</w:t>
      </w:r>
      <w:r w:rsidRPr="007F00D3">
        <w:rPr>
          <w:rFonts w:ascii="Book Antiqua" w:hAnsi="Book Antiqua" w:cs="Times New Roman"/>
          <w:bCs/>
          <w:i/>
          <w:kern w:val="0"/>
          <w:sz w:val="24"/>
          <w:szCs w:val="24"/>
        </w:rPr>
        <w:t>n</w:t>
      </w:r>
      <w:r w:rsidRPr="007F00D3">
        <w:rPr>
          <w:rFonts w:ascii="Book Antiqua" w:hAnsi="Book Antiqua" w:cs="Times New Roman"/>
          <w:bCs/>
          <w:kern w:val="0"/>
          <w:sz w:val="24"/>
          <w:szCs w:val="24"/>
        </w:rPr>
        <w:t xml:space="preserve"> = 3). For each miRNA, red represents higher expression and green represents lower expression than the average expression. </w:t>
      </w:r>
      <w:r w:rsidR="0044759F" w:rsidRPr="007F00D3">
        <w:rPr>
          <w:rFonts w:ascii="Book Antiqua" w:hAnsi="Book Antiqua" w:cs="Times New Roman"/>
          <w:bCs/>
          <w:kern w:val="0"/>
          <w:sz w:val="24"/>
          <w:szCs w:val="24"/>
        </w:rPr>
        <w:t>LST</w:t>
      </w:r>
      <w:r w:rsidR="0044759F" w:rsidRPr="007F00D3">
        <w:rPr>
          <w:rFonts w:ascii="Book Antiqua" w:eastAsia="宋体" w:hAnsi="Book Antiqua" w:cs="Times New Roman" w:hint="eastAsia"/>
          <w:bCs/>
          <w:kern w:val="0"/>
          <w:sz w:val="24"/>
          <w:szCs w:val="24"/>
          <w:lang w:eastAsia="zh-CN"/>
        </w:rPr>
        <w:t xml:space="preserve">: </w:t>
      </w:r>
      <w:r w:rsidR="0044759F" w:rsidRPr="007F00D3">
        <w:rPr>
          <w:rFonts w:ascii="Book Antiqua" w:hAnsi="Book Antiqua" w:cs="Times New Roman"/>
          <w:caps/>
          <w:kern w:val="0"/>
          <w:sz w:val="24"/>
          <w:szCs w:val="24"/>
        </w:rPr>
        <w:t>l</w:t>
      </w:r>
      <w:r w:rsidR="0044759F" w:rsidRPr="007F00D3">
        <w:rPr>
          <w:rFonts w:ascii="Book Antiqua" w:hAnsi="Book Antiqua" w:cs="Times New Roman"/>
          <w:kern w:val="0"/>
          <w:sz w:val="24"/>
          <w:szCs w:val="24"/>
        </w:rPr>
        <w:t>aterally spreading type</w:t>
      </w:r>
      <w:r w:rsidR="0044759F" w:rsidRPr="007F00D3">
        <w:rPr>
          <w:rFonts w:ascii="Book Antiqua" w:eastAsia="宋体" w:hAnsi="Book Antiqua" w:cs="Times New Roman" w:hint="eastAsia"/>
          <w:kern w:val="0"/>
          <w:sz w:val="24"/>
          <w:szCs w:val="24"/>
          <w:lang w:eastAsia="zh-CN"/>
        </w:rPr>
        <w:t>;</w:t>
      </w:r>
      <w:r w:rsidR="0044759F" w:rsidRPr="007F00D3">
        <w:rPr>
          <w:rFonts w:ascii="Book Antiqua" w:hAnsi="Book Antiqua" w:cs="Times New Roman"/>
          <w:bCs/>
          <w:kern w:val="0"/>
          <w:sz w:val="24"/>
          <w:szCs w:val="24"/>
        </w:rPr>
        <w:t xml:space="preserve"> </w:t>
      </w:r>
      <w:r w:rsidRPr="007F00D3">
        <w:rPr>
          <w:rFonts w:ascii="Book Antiqua" w:hAnsi="Book Antiqua" w:cs="Times New Roman"/>
          <w:bCs/>
          <w:kern w:val="0"/>
          <w:sz w:val="24"/>
          <w:szCs w:val="24"/>
        </w:rPr>
        <w:t xml:space="preserve">C: </w:t>
      </w:r>
      <w:r w:rsidRPr="007F00D3">
        <w:rPr>
          <w:rFonts w:ascii="Book Antiqua" w:hAnsi="Book Antiqua" w:cs="Times New Roman"/>
          <w:bCs/>
          <w:caps/>
          <w:kern w:val="0"/>
          <w:sz w:val="24"/>
          <w:szCs w:val="24"/>
        </w:rPr>
        <w:t>c</w:t>
      </w:r>
      <w:r w:rsidRPr="007F00D3">
        <w:rPr>
          <w:rFonts w:ascii="Book Antiqua" w:hAnsi="Book Antiqua" w:cs="Times New Roman"/>
          <w:bCs/>
          <w:kern w:val="0"/>
          <w:sz w:val="24"/>
          <w:szCs w:val="24"/>
        </w:rPr>
        <w:t>arcinoma</w:t>
      </w:r>
      <w:r w:rsidR="0044759F" w:rsidRPr="007F00D3">
        <w:rPr>
          <w:rFonts w:ascii="Book Antiqua" w:eastAsia="宋体" w:hAnsi="Book Antiqua" w:cs="Times New Roman" w:hint="eastAsia"/>
          <w:bCs/>
          <w:kern w:val="0"/>
          <w:sz w:val="24"/>
          <w:szCs w:val="24"/>
          <w:lang w:eastAsia="zh-CN"/>
        </w:rPr>
        <w:t xml:space="preserve">; </w:t>
      </w:r>
      <w:r w:rsidRPr="007F00D3">
        <w:rPr>
          <w:rFonts w:ascii="Book Antiqua" w:hAnsi="Book Antiqua" w:cs="Times New Roman"/>
          <w:bCs/>
          <w:kern w:val="0"/>
          <w:sz w:val="24"/>
          <w:szCs w:val="24"/>
        </w:rPr>
        <w:t xml:space="preserve">A: </w:t>
      </w:r>
      <w:r w:rsidRPr="007F00D3">
        <w:rPr>
          <w:rFonts w:ascii="Book Antiqua" w:hAnsi="Book Antiqua" w:cs="Times New Roman"/>
          <w:bCs/>
          <w:caps/>
          <w:kern w:val="0"/>
          <w:sz w:val="24"/>
          <w:szCs w:val="24"/>
        </w:rPr>
        <w:t>a</w:t>
      </w:r>
      <w:r w:rsidRPr="007F00D3">
        <w:rPr>
          <w:rFonts w:ascii="Book Antiqua" w:hAnsi="Book Antiqua" w:cs="Times New Roman"/>
          <w:bCs/>
          <w:kern w:val="0"/>
          <w:sz w:val="24"/>
          <w:szCs w:val="24"/>
        </w:rPr>
        <w:t>denoma</w:t>
      </w:r>
      <w:r w:rsidR="0044759F" w:rsidRPr="007F00D3">
        <w:rPr>
          <w:rFonts w:ascii="Book Antiqua" w:eastAsia="宋体" w:hAnsi="Book Antiqua" w:cs="Times New Roman" w:hint="eastAsia"/>
          <w:bCs/>
          <w:kern w:val="0"/>
          <w:sz w:val="24"/>
          <w:szCs w:val="24"/>
          <w:lang w:eastAsia="zh-CN"/>
        </w:rPr>
        <w:t>;</w:t>
      </w:r>
      <w:r w:rsidRPr="007F00D3">
        <w:rPr>
          <w:rFonts w:ascii="Book Antiqua" w:hAnsi="Book Antiqua" w:cs="Times New Roman"/>
          <w:bCs/>
          <w:kern w:val="0"/>
          <w:sz w:val="24"/>
          <w:szCs w:val="24"/>
        </w:rPr>
        <w:t xml:space="preserve"> N: </w:t>
      </w:r>
      <w:r w:rsidRPr="007F00D3">
        <w:rPr>
          <w:rFonts w:ascii="Book Antiqua" w:hAnsi="Book Antiqua" w:cs="Times New Roman"/>
          <w:bCs/>
          <w:caps/>
          <w:kern w:val="0"/>
          <w:sz w:val="24"/>
          <w:szCs w:val="24"/>
        </w:rPr>
        <w:t>a</w:t>
      </w:r>
      <w:r w:rsidRPr="007F00D3">
        <w:rPr>
          <w:rFonts w:ascii="Book Antiqua" w:hAnsi="Book Antiqua" w:cs="Times New Roman"/>
          <w:bCs/>
          <w:kern w:val="0"/>
          <w:sz w:val="24"/>
          <w:szCs w:val="24"/>
        </w:rPr>
        <w:t>djacent non-neoplastic mucosa.</w:t>
      </w:r>
    </w:p>
    <w:p w14:paraId="166823BB" w14:textId="417B5808" w:rsidR="0044759F" w:rsidRPr="007F00D3" w:rsidRDefault="0044759F">
      <w:pPr>
        <w:widowControl/>
        <w:jc w:val="left"/>
        <w:rPr>
          <w:rFonts w:ascii="Book Antiqua" w:hAnsi="Book Antiqua" w:cs="Times New Roman"/>
          <w:bCs/>
          <w:kern w:val="0"/>
          <w:sz w:val="24"/>
          <w:szCs w:val="24"/>
        </w:rPr>
      </w:pPr>
      <w:r w:rsidRPr="007F00D3">
        <w:rPr>
          <w:rFonts w:ascii="Book Antiqua" w:hAnsi="Book Antiqua" w:cs="Times New Roman"/>
          <w:bCs/>
          <w:kern w:val="0"/>
          <w:sz w:val="24"/>
          <w:szCs w:val="24"/>
        </w:rPr>
        <w:br w:type="page"/>
      </w:r>
    </w:p>
    <w:p w14:paraId="33ECF563" w14:textId="65B92913" w:rsidR="0093677E" w:rsidRPr="007F00D3" w:rsidRDefault="00936082" w:rsidP="00DE4DA6">
      <w:pPr>
        <w:autoSpaceDE w:val="0"/>
        <w:autoSpaceDN w:val="0"/>
        <w:adjustRightInd w:val="0"/>
        <w:snapToGrid w:val="0"/>
        <w:spacing w:line="360" w:lineRule="auto"/>
        <w:rPr>
          <w:rFonts w:ascii="Book Antiqua" w:eastAsia="宋体" w:hAnsi="Book Antiqua" w:cs="Times New Roman"/>
          <w:bCs/>
          <w:kern w:val="0"/>
          <w:sz w:val="24"/>
          <w:szCs w:val="24"/>
          <w:lang w:eastAsia="zh-CN"/>
        </w:rPr>
      </w:pPr>
      <w:r w:rsidRPr="007F00D3">
        <w:rPr>
          <w:noProof/>
          <w:lang w:eastAsia="en-US"/>
        </w:rPr>
        <w:lastRenderedPageBreak/>
        <w:drawing>
          <wp:inline distT="0" distB="0" distL="0" distR="0" wp14:anchorId="0B69A109" wp14:editId="6E5395A8">
            <wp:extent cx="5486400" cy="378587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3785870"/>
                    </a:xfrm>
                    <a:prstGeom prst="rect">
                      <a:avLst/>
                    </a:prstGeom>
                  </pic:spPr>
                </pic:pic>
              </a:graphicData>
            </a:graphic>
          </wp:inline>
        </w:drawing>
      </w:r>
    </w:p>
    <w:p w14:paraId="17A14180" w14:textId="67011557" w:rsidR="00936082" w:rsidRPr="007F00D3" w:rsidRDefault="00936082" w:rsidP="00DE4DA6">
      <w:pPr>
        <w:autoSpaceDE w:val="0"/>
        <w:autoSpaceDN w:val="0"/>
        <w:adjustRightInd w:val="0"/>
        <w:snapToGrid w:val="0"/>
        <w:spacing w:line="360" w:lineRule="auto"/>
        <w:rPr>
          <w:rFonts w:ascii="Book Antiqua" w:eastAsia="宋体" w:hAnsi="Book Antiqua" w:cs="Times New Roman"/>
          <w:bCs/>
          <w:kern w:val="0"/>
          <w:sz w:val="24"/>
          <w:szCs w:val="24"/>
          <w:lang w:eastAsia="zh-CN"/>
        </w:rPr>
      </w:pPr>
      <w:r w:rsidRPr="007F00D3">
        <w:rPr>
          <w:noProof/>
          <w:lang w:eastAsia="en-US"/>
        </w:rPr>
        <w:drawing>
          <wp:inline distT="0" distB="0" distL="0" distR="0" wp14:anchorId="2F9C953B" wp14:editId="2515BE1E">
            <wp:extent cx="5486400" cy="241236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2412365"/>
                    </a:xfrm>
                    <a:prstGeom prst="rect">
                      <a:avLst/>
                    </a:prstGeom>
                  </pic:spPr>
                </pic:pic>
              </a:graphicData>
            </a:graphic>
          </wp:inline>
        </w:drawing>
      </w:r>
    </w:p>
    <w:p w14:paraId="68DF0473" w14:textId="038BC247" w:rsidR="0093677E" w:rsidRPr="007F00D3" w:rsidRDefault="00DE0C60" w:rsidP="00DE4DA6">
      <w:pPr>
        <w:widowControl/>
        <w:snapToGrid w:val="0"/>
        <w:spacing w:line="360" w:lineRule="auto"/>
        <w:rPr>
          <w:rFonts w:ascii="Book Antiqua" w:hAnsi="Book Antiqua" w:cs="Times New Roman"/>
          <w:bCs/>
          <w:kern w:val="0"/>
          <w:sz w:val="24"/>
          <w:szCs w:val="24"/>
        </w:rPr>
      </w:pPr>
      <w:r w:rsidRPr="007F00D3">
        <w:rPr>
          <w:rFonts w:ascii="Book Antiqua" w:hAnsi="Book Antiqua" w:cs="Times New Roman"/>
          <w:b/>
          <w:bCs/>
          <w:kern w:val="0"/>
          <w:sz w:val="24"/>
          <w:szCs w:val="24"/>
        </w:rPr>
        <w:t>Fi</w:t>
      </w:r>
      <w:r w:rsidR="001D49C5" w:rsidRPr="007F00D3">
        <w:rPr>
          <w:rFonts w:ascii="Book Antiqua" w:hAnsi="Book Antiqua" w:cs="Times New Roman"/>
          <w:b/>
          <w:bCs/>
          <w:kern w:val="0"/>
          <w:sz w:val="24"/>
          <w:szCs w:val="24"/>
        </w:rPr>
        <w:t>gure 2</w:t>
      </w:r>
      <w:r w:rsidR="00936082" w:rsidRPr="007F00D3">
        <w:rPr>
          <w:rFonts w:ascii="Book Antiqua" w:eastAsia="宋体" w:hAnsi="Book Antiqua" w:cs="Times New Roman" w:hint="eastAsia"/>
          <w:b/>
          <w:bCs/>
          <w:kern w:val="0"/>
          <w:sz w:val="24"/>
          <w:szCs w:val="24"/>
          <w:lang w:eastAsia="zh-CN"/>
        </w:rPr>
        <w:t xml:space="preserve"> </w:t>
      </w:r>
      <w:proofErr w:type="gramStart"/>
      <w:r w:rsidRPr="007F00D3">
        <w:rPr>
          <w:rFonts w:ascii="Book Antiqua" w:hAnsi="Book Antiqua" w:cs="Times New Roman"/>
          <w:b/>
          <w:bCs/>
          <w:kern w:val="0"/>
          <w:sz w:val="24"/>
          <w:szCs w:val="24"/>
        </w:rPr>
        <w:t>The</w:t>
      </w:r>
      <w:proofErr w:type="gramEnd"/>
      <w:r w:rsidRPr="007F00D3">
        <w:rPr>
          <w:rFonts w:ascii="Book Antiqua" w:hAnsi="Book Antiqua" w:cs="Times New Roman"/>
          <w:b/>
          <w:bCs/>
          <w:kern w:val="0"/>
          <w:sz w:val="24"/>
          <w:szCs w:val="24"/>
        </w:rPr>
        <w:t xml:space="preserve"> relative expression levels of the miR-320 family in FFPE samples and cell lines.</w:t>
      </w:r>
      <w:r w:rsidR="001D49C5" w:rsidRPr="007F00D3">
        <w:rPr>
          <w:rFonts w:ascii="Book Antiqua" w:hAnsi="Book Antiqua" w:cs="Times New Roman"/>
          <w:b/>
          <w:bCs/>
          <w:kern w:val="0"/>
          <w:sz w:val="24"/>
          <w:szCs w:val="24"/>
        </w:rPr>
        <w:t xml:space="preserve"> </w:t>
      </w:r>
      <w:r w:rsidR="001D49C5" w:rsidRPr="007F00D3">
        <w:rPr>
          <w:rFonts w:ascii="Book Antiqua" w:hAnsi="Book Antiqua" w:cs="Times New Roman"/>
          <w:bCs/>
          <w:kern w:val="0"/>
          <w:sz w:val="24"/>
          <w:szCs w:val="24"/>
        </w:rPr>
        <w:t>A</w:t>
      </w:r>
      <w:r w:rsidR="004112C4" w:rsidRPr="007F00D3">
        <w:rPr>
          <w:rFonts w:ascii="Book Antiqua" w:eastAsia="宋体" w:hAnsi="Book Antiqua" w:cs="Times New Roman" w:hint="eastAsia"/>
          <w:bCs/>
          <w:kern w:val="0"/>
          <w:sz w:val="24"/>
          <w:szCs w:val="24"/>
          <w:lang w:eastAsia="zh-CN"/>
        </w:rPr>
        <w:t xml:space="preserve">: </w:t>
      </w:r>
      <w:r w:rsidRPr="007F00D3">
        <w:rPr>
          <w:rFonts w:ascii="Book Antiqua" w:hAnsi="Book Antiqua" w:cs="Times New Roman"/>
          <w:bCs/>
          <w:kern w:val="0"/>
          <w:sz w:val="24"/>
          <w:szCs w:val="24"/>
        </w:rPr>
        <w:t>The expression of the miR-320 family in 18 samples (15 colorectal carcinoma with adenoma and 3 colorec</w:t>
      </w:r>
      <w:r w:rsidR="001D49C5" w:rsidRPr="007F00D3">
        <w:rPr>
          <w:rFonts w:ascii="Book Antiqua" w:hAnsi="Book Antiqua" w:cs="Times New Roman"/>
          <w:bCs/>
          <w:kern w:val="0"/>
          <w:sz w:val="24"/>
          <w:szCs w:val="24"/>
        </w:rPr>
        <w:t>tal carcinoma without adenoma);</w:t>
      </w:r>
      <w:r w:rsidR="004112C4" w:rsidRPr="007F00D3">
        <w:rPr>
          <w:rFonts w:ascii="Book Antiqua" w:eastAsia="宋体" w:hAnsi="Book Antiqua" w:cs="Times New Roman" w:hint="eastAsia"/>
          <w:bCs/>
          <w:kern w:val="0"/>
          <w:sz w:val="24"/>
          <w:szCs w:val="24"/>
          <w:lang w:eastAsia="zh-CN"/>
        </w:rPr>
        <w:t xml:space="preserve"> B</w:t>
      </w:r>
      <w:r w:rsidR="001D49C5" w:rsidRPr="007F00D3">
        <w:rPr>
          <w:rFonts w:ascii="Book Antiqua" w:hAnsi="Book Antiqua" w:cs="Times New Roman"/>
          <w:bCs/>
          <w:kern w:val="0"/>
          <w:sz w:val="24"/>
          <w:szCs w:val="24"/>
        </w:rPr>
        <w:t>: T</w:t>
      </w:r>
      <w:r w:rsidRPr="007F00D3">
        <w:rPr>
          <w:rFonts w:ascii="Book Antiqua" w:hAnsi="Book Antiqua" w:cs="Times New Roman"/>
          <w:bCs/>
          <w:kern w:val="0"/>
          <w:sz w:val="24"/>
          <w:szCs w:val="24"/>
        </w:rPr>
        <w:t>he expression of the miR-320 family in human colon cancers cell lines (HT29 and SW480) compared with that in human intestinal epithelial cells (</w:t>
      </w:r>
      <w:proofErr w:type="spellStart"/>
      <w:r w:rsidRPr="007F00D3">
        <w:rPr>
          <w:rFonts w:ascii="Book Antiqua" w:hAnsi="Book Antiqua" w:cs="Times New Roman"/>
          <w:bCs/>
          <w:kern w:val="0"/>
          <w:sz w:val="24"/>
          <w:szCs w:val="24"/>
        </w:rPr>
        <w:t>InEpC</w:t>
      </w:r>
      <w:proofErr w:type="spellEnd"/>
      <w:r w:rsidRPr="007F00D3">
        <w:rPr>
          <w:rFonts w:ascii="Book Antiqua" w:hAnsi="Book Antiqua" w:cs="Times New Roman"/>
          <w:bCs/>
          <w:kern w:val="0"/>
          <w:sz w:val="24"/>
          <w:szCs w:val="24"/>
        </w:rPr>
        <w:t xml:space="preserve">). </w:t>
      </w:r>
      <w:r w:rsidRPr="007F00D3">
        <w:rPr>
          <w:rFonts w:ascii="Book Antiqua" w:hAnsi="Book Antiqua"/>
          <w:kern w:val="0"/>
          <w:sz w:val="24"/>
        </w:rPr>
        <w:t>(</w:t>
      </w:r>
      <w:proofErr w:type="spellStart"/>
      <w:proofErr w:type="gramStart"/>
      <w:r w:rsidR="00936082" w:rsidRPr="007F00D3">
        <w:rPr>
          <w:rFonts w:ascii="Book Antiqua" w:eastAsia="宋体" w:hAnsi="Book Antiqua" w:hint="eastAsia"/>
          <w:kern w:val="0"/>
          <w:sz w:val="24"/>
          <w:vertAlign w:val="superscript"/>
          <w:lang w:eastAsia="zh-CN"/>
        </w:rPr>
        <w:t>a</w:t>
      </w:r>
      <w:r w:rsidRPr="007F00D3">
        <w:rPr>
          <w:rFonts w:ascii="Book Antiqua" w:hAnsi="Book Antiqua"/>
          <w:i/>
          <w:kern w:val="0"/>
          <w:sz w:val="24"/>
        </w:rPr>
        <w:t>P</w:t>
      </w:r>
      <w:proofErr w:type="spellEnd"/>
      <w:proofErr w:type="gramEnd"/>
      <w:r w:rsidRPr="007F00D3">
        <w:rPr>
          <w:rFonts w:ascii="Book Antiqua" w:hAnsi="Book Antiqua"/>
          <w:kern w:val="0"/>
          <w:sz w:val="24"/>
        </w:rPr>
        <w:t xml:space="preserve"> &lt; 0.05, </w:t>
      </w:r>
      <w:proofErr w:type="spellStart"/>
      <w:r w:rsidR="00936082" w:rsidRPr="007F00D3">
        <w:rPr>
          <w:rFonts w:ascii="Book Antiqua" w:eastAsia="宋体" w:hAnsi="Book Antiqua" w:hint="eastAsia"/>
          <w:kern w:val="0"/>
          <w:sz w:val="24"/>
          <w:vertAlign w:val="superscript"/>
          <w:lang w:eastAsia="zh-CN"/>
        </w:rPr>
        <w:t>b</w:t>
      </w:r>
      <w:r w:rsidRPr="007F00D3">
        <w:rPr>
          <w:rFonts w:ascii="Book Antiqua" w:hAnsi="Book Antiqua"/>
          <w:i/>
          <w:kern w:val="0"/>
          <w:sz w:val="24"/>
        </w:rPr>
        <w:t>P</w:t>
      </w:r>
      <w:proofErr w:type="spellEnd"/>
      <w:r w:rsidRPr="007F00D3">
        <w:rPr>
          <w:rFonts w:ascii="Book Antiqua" w:hAnsi="Book Antiqua"/>
          <w:kern w:val="0"/>
          <w:sz w:val="24"/>
        </w:rPr>
        <w:t xml:space="preserve"> &lt; 0.01</w:t>
      </w:r>
      <w:r w:rsidRPr="007F00D3">
        <w:rPr>
          <w:rFonts w:ascii="Book Antiqua" w:hAnsi="Book Antiqua" w:cs="Times New Roman"/>
          <w:bCs/>
          <w:kern w:val="0"/>
          <w:sz w:val="24"/>
          <w:szCs w:val="24"/>
        </w:rPr>
        <w:t xml:space="preserve">). C: </w:t>
      </w:r>
      <w:r w:rsidR="000A1100">
        <w:rPr>
          <w:rFonts w:ascii="Book Antiqua" w:hAnsi="Book Antiqua" w:cs="Times New Roman"/>
          <w:bCs/>
          <w:kern w:val="0"/>
          <w:sz w:val="24"/>
          <w:szCs w:val="24"/>
        </w:rPr>
        <w:t>C</w:t>
      </w:r>
      <w:r w:rsidRPr="007F00D3">
        <w:rPr>
          <w:rFonts w:ascii="Book Antiqua" w:hAnsi="Book Antiqua" w:cs="Times New Roman"/>
          <w:bCs/>
          <w:kern w:val="0"/>
          <w:sz w:val="24"/>
          <w:szCs w:val="24"/>
        </w:rPr>
        <w:t xml:space="preserve">arcinoma, A: </w:t>
      </w:r>
      <w:r w:rsidR="000A1100">
        <w:rPr>
          <w:rFonts w:ascii="Book Antiqua" w:hAnsi="Book Antiqua" w:cs="Times New Roman"/>
          <w:bCs/>
          <w:kern w:val="0"/>
          <w:sz w:val="24"/>
          <w:szCs w:val="24"/>
        </w:rPr>
        <w:t>A</w:t>
      </w:r>
      <w:r w:rsidRPr="007F00D3">
        <w:rPr>
          <w:rFonts w:ascii="Book Antiqua" w:hAnsi="Book Antiqua" w:cs="Times New Roman"/>
          <w:bCs/>
          <w:kern w:val="0"/>
          <w:sz w:val="24"/>
          <w:szCs w:val="24"/>
        </w:rPr>
        <w:t xml:space="preserve">denoma, N: </w:t>
      </w:r>
      <w:r w:rsidR="000A1100">
        <w:rPr>
          <w:rFonts w:ascii="Book Antiqua" w:hAnsi="Book Antiqua" w:cs="Times New Roman"/>
          <w:bCs/>
          <w:kern w:val="0"/>
          <w:sz w:val="24"/>
          <w:szCs w:val="24"/>
        </w:rPr>
        <w:t>A</w:t>
      </w:r>
      <w:r w:rsidRPr="007F00D3">
        <w:rPr>
          <w:rFonts w:ascii="Book Antiqua" w:hAnsi="Book Antiqua" w:cs="Times New Roman"/>
          <w:bCs/>
          <w:kern w:val="0"/>
          <w:sz w:val="24"/>
          <w:szCs w:val="24"/>
        </w:rPr>
        <w:t>djacent non-neoplastic mucosa.</w:t>
      </w:r>
    </w:p>
    <w:p w14:paraId="1EBEFAE6" w14:textId="77777777" w:rsidR="00936082" w:rsidRPr="007F00D3" w:rsidRDefault="00936082">
      <w:pPr>
        <w:widowControl/>
        <w:jc w:val="left"/>
        <w:rPr>
          <w:rFonts w:ascii="Book Antiqua" w:hAnsi="Book Antiqua" w:cs="Times New Roman"/>
          <w:bCs/>
          <w:kern w:val="0"/>
          <w:sz w:val="24"/>
          <w:szCs w:val="24"/>
        </w:rPr>
      </w:pPr>
      <w:r w:rsidRPr="007F00D3">
        <w:rPr>
          <w:rFonts w:ascii="Book Antiqua" w:hAnsi="Book Antiqua" w:cs="Times New Roman"/>
          <w:bCs/>
          <w:kern w:val="0"/>
          <w:sz w:val="24"/>
          <w:szCs w:val="24"/>
        </w:rPr>
        <w:br w:type="page"/>
      </w:r>
    </w:p>
    <w:p w14:paraId="1FAC1589" w14:textId="4D79CB30" w:rsidR="00936082" w:rsidRPr="007F00D3" w:rsidRDefault="00936082" w:rsidP="00DE4DA6">
      <w:pPr>
        <w:widowControl/>
        <w:snapToGrid w:val="0"/>
        <w:spacing w:line="360" w:lineRule="auto"/>
        <w:rPr>
          <w:rFonts w:ascii="Book Antiqua" w:eastAsia="宋体" w:hAnsi="Book Antiqua" w:cs="Times New Roman"/>
          <w:b/>
          <w:bCs/>
          <w:sz w:val="24"/>
          <w:szCs w:val="24"/>
          <w:lang w:eastAsia="zh-CN"/>
        </w:rPr>
      </w:pPr>
      <w:r w:rsidRPr="007F00D3">
        <w:rPr>
          <w:noProof/>
          <w:lang w:eastAsia="en-US"/>
        </w:rPr>
        <w:lastRenderedPageBreak/>
        <w:drawing>
          <wp:inline distT="0" distB="0" distL="0" distR="0" wp14:anchorId="5474C914" wp14:editId="1F52D989">
            <wp:extent cx="5486400" cy="358521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6400" cy="3585210"/>
                    </a:xfrm>
                    <a:prstGeom prst="rect">
                      <a:avLst/>
                    </a:prstGeom>
                  </pic:spPr>
                </pic:pic>
              </a:graphicData>
            </a:graphic>
          </wp:inline>
        </w:drawing>
      </w:r>
    </w:p>
    <w:p w14:paraId="1659A8C1" w14:textId="795C97AE" w:rsidR="0093677E" w:rsidRPr="007F00D3" w:rsidRDefault="00DE0C60" w:rsidP="00DE4DA6">
      <w:pPr>
        <w:widowControl/>
        <w:snapToGrid w:val="0"/>
        <w:spacing w:line="360" w:lineRule="auto"/>
        <w:rPr>
          <w:rFonts w:ascii="Book Antiqua" w:hAnsi="Book Antiqua" w:cs="Times New Roman"/>
          <w:bCs/>
          <w:sz w:val="24"/>
          <w:szCs w:val="24"/>
        </w:rPr>
      </w:pPr>
      <w:r w:rsidRPr="007F00D3">
        <w:rPr>
          <w:rFonts w:ascii="Book Antiqua" w:hAnsi="Book Antiqua" w:cs="Times New Roman"/>
          <w:b/>
          <w:bCs/>
          <w:sz w:val="24"/>
          <w:szCs w:val="24"/>
        </w:rPr>
        <w:t>Fig</w:t>
      </w:r>
      <w:r w:rsidR="001D49C5" w:rsidRPr="007F00D3">
        <w:rPr>
          <w:rFonts w:ascii="Book Antiqua" w:hAnsi="Book Antiqua" w:cs="Times New Roman"/>
          <w:b/>
          <w:bCs/>
          <w:sz w:val="24"/>
          <w:szCs w:val="24"/>
        </w:rPr>
        <w:t xml:space="preserve">ure 3 </w:t>
      </w:r>
      <w:proofErr w:type="gramStart"/>
      <w:r w:rsidRPr="007F00D3">
        <w:rPr>
          <w:rFonts w:ascii="Book Antiqua" w:hAnsi="Book Antiqua" w:cs="Times New Roman"/>
          <w:b/>
          <w:bCs/>
          <w:sz w:val="24"/>
          <w:szCs w:val="24"/>
        </w:rPr>
        <w:t>The</w:t>
      </w:r>
      <w:proofErr w:type="gramEnd"/>
      <w:r w:rsidRPr="007F00D3">
        <w:rPr>
          <w:rFonts w:ascii="Book Antiqua" w:hAnsi="Book Antiqua" w:cs="Times New Roman"/>
          <w:b/>
          <w:bCs/>
          <w:sz w:val="24"/>
          <w:szCs w:val="24"/>
        </w:rPr>
        <w:t xml:space="preserve"> miR-320 family inhibits colon cancer cell proliferation.</w:t>
      </w:r>
      <w:r w:rsidR="001D49C5" w:rsidRPr="007F00D3">
        <w:rPr>
          <w:rFonts w:ascii="Book Antiqua" w:hAnsi="Book Antiqua" w:cs="Times New Roman"/>
          <w:b/>
          <w:bCs/>
          <w:sz w:val="24"/>
          <w:szCs w:val="24"/>
        </w:rPr>
        <w:t xml:space="preserve"> </w:t>
      </w:r>
      <w:r w:rsidRPr="007F00D3">
        <w:rPr>
          <w:rFonts w:ascii="Book Antiqua" w:hAnsi="Book Antiqua" w:cs="Times New Roman"/>
          <w:bCs/>
          <w:sz w:val="24"/>
          <w:szCs w:val="24"/>
        </w:rPr>
        <w:t>Cell proliferation in SW480 transfected with the miR-320 family was assessed by the MTS assay, each day, for up to 5 d (</w:t>
      </w:r>
      <w:proofErr w:type="spellStart"/>
      <w:r w:rsidR="00936082" w:rsidRPr="007F00D3">
        <w:rPr>
          <w:rFonts w:ascii="Book Antiqua" w:eastAsia="宋体" w:hAnsi="Book Antiqua" w:cs="Times New Roman" w:hint="eastAsia"/>
          <w:bCs/>
          <w:sz w:val="24"/>
          <w:szCs w:val="24"/>
          <w:vertAlign w:val="superscript"/>
          <w:lang w:eastAsia="zh-CN"/>
        </w:rPr>
        <w:t>a</w:t>
      </w:r>
      <w:r w:rsidRPr="007F00D3">
        <w:rPr>
          <w:rFonts w:ascii="Book Antiqua" w:hAnsi="Book Antiqua" w:cs="Times New Roman"/>
          <w:bCs/>
          <w:i/>
          <w:sz w:val="24"/>
          <w:szCs w:val="24"/>
        </w:rPr>
        <w:t>P</w:t>
      </w:r>
      <w:proofErr w:type="spellEnd"/>
      <w:r w:rsidRPr="007F00D3">
        <w:rPr>
          <w:rFonts w:ascii="Book Antiqua" w:hAnsi="Book Antiqua" w:cs="Times New Roman"/>
          <w:bCs/>
          <w:i/>
          <w:sz w:val="24"/>
          <w:szCs w:val="24"/>
        </w:rPr>
        <w:t xml:space="preserve"> </w:t>
      </w:r>
      <w:r w:rsidRPr="007F00D3">
        <w:rPr>
          <w:rFonts w:ascii="Book Antiqua" w:hAnsi="Book Antiqua" w:cs="Times New Roman"/>
          <w:bCs/>
          <w:sz w:val="24"/>
          <w:szCs w:val="24"/>
        </w:rPr>
        <w:t>&lt; 0.05)</w:t>
      </w:r>
      <w:r w:rsidR="00936082" w:rsidRPr="007F00D3">
        <w:rPr>
          <w:rFonts w:ascii="Book Antiqua" w:hAnsi="Book Antiqua" w:cs="Times New Roman"/>
          <w:bCs/>
          <w:sz w:val="24"/>
          <w:szCs w:val="24"/>
        </w:rPr>
        <w:t>.</w:t>
      </w:r>
    </w:p>
    <w:p w14:paraId="3CD5F731" w14:textId="7033EBB7" w:rsidR="00936082" w:rsidRPr="007F00D3" w:rsidRDefault="00936082">
      <w:pPr>
        <w:widowControl/>
        <w:jc w:val="left"/>
        <w:rPr>
          <w:rFonts w:ascii="Book Antiqua" w:hAnsi="Book Antiqua" w:cs="Times New Roman"/>
          <w:bCs/>
          <w:sz w:val="24"/>
          <w:szCs w:val="24"/>
        </w:rPr>
      </w:pPr>
      <w:r w:rsidRPr="007F00D3">
        <w:rPr>
          <w:rFonts w:ascii="Book Antiqua" w:hAnsi="Book Antiqua" w:cs="Times New Roman"/>
          <w:bCs/>
          <w:sz w:val="24"/>
          <w:szCs w:val="24"/>
        </w:rPr>
        <w:br w:type="page"/>
      </w:r>
    </w:p>
    <w:p w14:paraId="12E6C5D7" w14:textId="4325E982" w:rsidR="0093677E" w:rsidRPr="007F00D3" w:rsidRDefault="00936082" w:rsidP="00DE4DA6">
      <w:pPr>
        <w:widowControl/>
        <w:snapToGrid w:val="0"/>
        <w:spacing w:line="360" w:lineRule="auto"/>
        <w:rPr>
          <w:rFonts w:ascii="Book Antiqua" w:eastAsia="宋体" w:hAnsi="Book Antiqua" w:cs="Times New Roman"/>
          <w:bCs/>
          <w:sz w:val="24"/>
          <w:szCs w:val="24"/>
          <w:lang w:eastAsia="zh-CN"/>
        </w:rPr>
      </w:pPr>
      <w:r w:rsidRPr="007F00D3">
        <w:rPr>
          <w:noProof/>
          <w:lang w:eastAsia="en-US"/>
        </w:rPr>
        <w:lastRenderedPageBreak/>
        <w:drawing>
          <wp:inline distT="0" distB="0" distL="0" distR="0" wp14:anchorId="207BED2E" wp14:editId="4D46C617">
            <wp:extent cx="5486400" cy="4774565"/>
            <wp:effectExtent l="0" t="0" r="0"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86400" cy="4774565"/>
                    </a:xfrm>
                    <a:prstGeom prst="rect">
                      <a:avLst/>
                    </a:prstGeom>
                  </pic:spPr>
                </pic:pic>
              </a:graphicData>
            </a:graphic>
          </wp:inline>
        </w:drawing>
      </w:r>
    </w:p>
    <w:p w14:paraId="651DF8AF" w14:textId="63274592" w:rsidR="00936082" w:rsidRPr="007F00D3" w:rsidRDefault="00936082" w:rsidP="00DE4DA6">
      <w:pPr>
        <w:widowControl/>
        <w:snapToGrid w:val="0"/>
        <w:spacing w:line="360" w:lineRule="auto"/>
        <w:rPr>
          <w:rFonts w:ascii="Book Antiqua" w:eastAsia="宋体" w:hAnsi="Book Antiqua" w:cs="Times New Roman"/>
          <w:bCs/>
          <w:sz w:val="24"/>
          <w:szCs w:val="24"/>
          <w:lang w:eastAsia="zh-CN"/>
        </w:rPr>
      </w:pPr>
      <w:r w:rsidRPr="007F00D3">
        <w:rPr>
          <w:noProof/>
          <w:lang w:eastAsia="en-US"/>
        </w:rPr>
        <w:drawing>
          <wp:inline distT="0" distB="0" distL="0" distR="0" wp14:anchorId="74A4DDB5" wp14:editId="73DA69A1">
            <wp:extent cx="5486400" cy="2640965"/>
            <wp:effectExtent l="0" t="0" r="0" b="69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486400" cy="2640965"/>
                    </a:xfrm>
                    <a:prstGeom prst="rect">
                      <a:avLst/>
                    </a:prstGeom>
                  </pic:spPr>
                </pic:pic>
              </a:graphicData>
            </a:graphic>
          </wp:inline>
        </w:drawing>
      </w:r>
    </w:p>
    <w:p w14:paraId="2C62C65A" w14:textId="1DB91E04" w:rsidR="004941A4" w:rsidRPr="007F00D3" w:rsidRDefault="00DE0C60" w:rsidP="00DE4DA6">
      <w:pPr>
        <w:widowControl/>
        <w:snapToGrid w:val="0"/>
        <w:spacing w:line="360" w:lineRule="auto"/>
        <w:rPr>
          <w:rFonts w:ascii="Book Antiqua" w:hAnsi="Book Antiqua" w:cs="Times New Roman"/>
          <w:bCs/>
          <w:kern w:val="0"/>
          <w:sz w:val="24"/>
          <w:szCs w:val="24"/>
        </w:rPr>
      </w:pPr>
      <w:r w:rsidRPr="007F00D3">
        <w:rPr>
          <w:rFonts w:ascii="Book Antiqua" w:hAnsi="Book Antiqua" w:cs="Times New Roman"/>
          <w:b/>
          <w:bCs/>
          <w:kern w:val="0"/>
          <w:sz w:val="24"/>
          <w:szCs w:val="24"/>
        </w:rPr>
        <w:t>Fig</w:t>
      </w:r>
      <w:r w:rsidR="001D49C5" w:rsidRPr="007F00D3">
        <w:rPr>
          <w:rFonts w:ascii="Book Antiqua" w:hAnsi="Book Antiqua" w:cs="Times New Roman"/>
          <w:b/>
          <w:bCs/>
          <w:kern w:val="0"/>
          <w:sz w:val="24"/>
          <w:szCs w:val="24"/>
        </w:rPr>
        <w:t>ure 4</w:t>
      </w:r>
      <w:r w:rsidRPr="007F00D3">
        <w:rPr>
          <w:rFonts w:ascii="Book Antiqua" w:hAnsi="Book Antiqua" w:cs="Times New Roman"/>
          <w:b/>
          <w:bCs/>
          <w:kern w:val="0"/>
          <w:sz w:val="24"/>
          <w:szCs w:val="24"/>
        </w:rPr>
        <w:t xml:space="preserve"> </w:t>
      </w:r>
      <w:proofErr w:type="gramStart"/>
      <w:r w:rsidRPr="007F00D3">
        <w:rPr>
          <w:rFonts w:ascii="Book Antiqua" w:hAnsi="Book Antiqua" w:cs="Times New Roman"/>
          <w:b/>
          <w:bCs/>
          <w:kern w:val="0"/>
          <w:sz w:val="24"/>
          <w:szCs w:val="24"/>
        </w:rPr>
        <w:t>The</w:t>
      </w:r>
      <w:proofErr w:type="gramEnd"/>
      <w:r w:rsidRPr="007F00D3">
        <w:rPr>
          <w:rFonts w:ascii="Book Antiqua" w:hAnsi="Book Antiqua" w:cs="Times New Roman"/>
          <w:b/>
          <w:bCs/>
          <w:kern w:val="0"/>
          <w:sz w:val="24"/>
          <w:szCs w:val="24"/>
        </w:rPr>
        <w:t xml:space="preserve"> miR-320 family targets CDK6.</w:t>
      </w:r>
      <w:r w:rsidR="001D49C5" w:rsidRPr="007F00D3">
        <w:rPr>
          <w:rFonts w:ascii="Book Antiqua" w:hAnsi="Book Antiqua" w:cs="Times New Roman"/>
          <w:b/>
          <w:bCs/>
          <w:kern w:val="0"/>
          <w:sz w:val="24"/>
          <w:szCs w:val="24"/>
        </w:rPr>
        <w:t xml:space="preserve"> </w:t>
      </w:r>
      <w:r w:rsidR="001D49C5" w:rsidRPr="007F00D3">
        <w:rPr>
          <w:rFonts w:ascii="Book Antiqua" w:hAnsi="Book Antiqua" w:cs="Times New Roman"/>
          <w:bCs/>
          <w:kern w:val="0"/>
          <w:sz w:val="24"/>
          <w:szCs w:val="24"/>
        </w:rPr>
        <w:t xml:space="preserve">A: </w:t>
      </w:r>
      <w:r w:rsidRPr="007F00D3">
        <w:rPr>
          <w:rFonts w:ascii="Book Antiqua" w:hAnsi="Book Antiqua" w:cs="Times New Roman"/>
          <w:bCs/>
          <w:kern w:val="0"/>
          <w:sz w:val="24"/>
          <w:szCs w:val="24"/>
        </w:rPr>
        <w:t xml:space="preserve">Seven candidate target genes of miR-320a were identified as being common from the results of expression profiling and two </w:t>
      </w:r>
      <w:proofErr w:type="spellStart"/>
      <w:r w:rsidRPr="007F00D3">
        <w:rPr>
          <w:rFonts w:ascii="Book Antiqua" w:hAnsi="Book Antiqua" w:cs="Times New Roman"/>
          <w:bCs/>
          <w:kern w:val="0"/>
          <w:sz w:val="24"/>
          <w:szCs w:val="24"/>
        </w:rPr>
        <w:t>bioinfomatics</w:t>
      </w:r>
      <w:proofErr w:type="spellEnd"/>
      <w:r w:rsidRPr="007F00D3">
        <w:rPr>
          <w:rFonts w:ascii="Book Antiqua" w:hAnsi="Book Antiqua" w:cs="Times New Roman"/>
          <w:bCs/>
          <w:kern w:val="0"/>
          <w:sz w:val="24"/>
          <w:szCs w:val="24"/>
        </w:rPr>
        <w:t xml:space="preserve"> algorithms. The decreased expression of 497 pieces was observed in gene expression profiling of SW480 transfected with an miR-320a mimic </w:t>
      </w:r>
      <w:r w:rsidRPr="007F00D3">
        <w:rPr>
          <w:rFonts w:ascii="Book Antiqua" w:hAnsi="Book Antiqua" w:cs="Times New Roman"/>
          <w:bCs/>
          <w:kern w:val="0"/>
          <w:sz w:val="24"/>
          <w:szCs w:val="24"/>
        </w:rPr>
        <w:lastRenderedPageBreak/>
        <w:t>and a mimic control (fold-change: &lt;</w:t>
      </w:r>
      <w:r w:rsidR="00936082" w:rsidRPr="007F00D3">
        <w:rPr>
          <w:rFonts w:ascii="Book Antiqua" w:eastAsia="宋体" w:hAnsi="Book Antiqua" w:cs="Times New Roman" w:hint="eastAsia"/>
          <w:bCs/>
          <w:kern w:val="0"/>
          <w:sz w:val="24"/>
          <w:szCs w:val="24"/>
          <w:lang w:eastAsia="zh-CN"/>
        </w:rPr>
        <w:t xml:space="preserve"> </w:t>
      </w:r>
      <w:r w:rsidRPr="007F00D3">
        <w:rPr>
          <w:rFonts w:ascii="Book Antiqua" w:hAnsi="Book Antiqua" w:cs="Times New Roman"/>
          <w:bCs/>
          <w:kern w:val="0"/>
          <w:sz w:val="24"/>
          <w:szCs w:val="24"/>
        </w:rPr>
        <w:t>0.67), and target genes of miR-320a were predi</w:t>
      </w:r>
      <w:r w:rsidR="009C0A83" w:rsidRPr="007F00D3">
        <w:rPr>
          <w:rFonts w:ascii="Book Antiqua" w:hAnsi="Book Antiqua" w:cs="Times New Roman"/>
          <w:bCs/>
          <w:kern w:val="0"/>
          <w:sz w:val="24"/>
          <w:szCs w:val="24"/>
        </w:rPr>
        <w:t xml:space="preserve">cted by </w:t>
      </w:r>
      <w:proofErr w:type="spellStart"/>
      <w:r w:rsidR="009C0A83" w:rsidRPr="007F00D3">
        <w:rPr>
          <w:rFonts w:ascii="Book Antiqua" w:hAnsi="Book Antiqua" w:cs="Times New Roman"/>
          <w:bCs/>
          <w:kern w:val="0"/>
          <w:sz w:val="24"/>
          <w:szCs w:val="24"/>
        </w:rPr>
        <w:t>TargetScan</w:t>
      </w:r>
      <w:proofErr w:type="spellEnd"/>
      <w:r w:rsidR="009C0A83" w:rsidRPr="007F00D3">
        <w:rPr>
          <w:rFonts w:ascii="Book Antiqua" w:hAnsi="Book Antiqua" w:cs="Times New Roman"/>
          <w:bCs/>
          <w:kern w:val="0"/>
          <w:sz w:val="24"/>
          <w:szCs w:val="24"/>
        </w:rPr>
        <w:t xml:space="preserve"> and Pic tar</w:t>
      </w:r>
      <w:r w:rsidR="001D49C5" w:rsidRPr="007F00D3">
        <w:rPr>
          <w:rFonts w:ascii="Book Antiqua" w:hAnsi="Book Antiqua" w:cs="Times New Roman"/>
          <w:bCs/>
          <w:kern w:val="0"/>
          <w:sz w:val="24"/>
          <w:szCs w:val="24"/>
        </w:rPr>
        <w:t xml:space="preserve">; B: </w:t>
      </w:r>
      <w:r w:rsidRPr="007F00D3">
        <w:rPr>
          <w:rFonts w:ascii="Book Antiqua" w:hAnsi="Book Antiqua" w:cs="Times New Roman"/>
          <w:bCs/>
          <w:kern w:val="0"/>
          <w:sz w:val="24"/>
          <w:szCs w:val="24"/>
        </w:rPr>
        <w:t>CDK6 has a putative miR-320 family-bi</w:t>
      </w:r>
      <w:r w:rsidR="009C0A83" w:rsidRPr="007F00D3">
        <w:rPr>
          <w:rFonts w:ascii="Book Antiqua" w:hAnsi="Book Antiqua" w:cs="Times New Roman"/>
          <w:bCs/>
          <w:kern w:val="0"/>
          <w:sz w:val="24"/>
          <w:szCs w:val="24"/>
        </w:rPr>
        <w:t>nding site mapped to the 3′ UTR</w:t>
      </w:r>
      <w:r w:rsidR="001D49C5" w:rsidRPr="007F00D3">
        <w:rPr>
          <w:rFonts w:ascii="Book Antiqua" w:hAnsi="Book Antiqua" w:cs="Times New Roman"/>
          <w:bCs/>
          <w:kern w:val="0"/>
          <w:sz w:val="24"/>
          <w:szCs w:val="24"/>
        </w:rPr>
        <w:t>; C</w:t>
      </w:r>
      <w:r w:rsidR="009C0A83" w:rsidRPr="007F00D3">
        <w:rPr>
          <w:rFonts w:ascii="Book Antiqua" w:eastAsia="宋体" w:hAnsi="Book Antiqua" w:cs="Times New Roman" w:hint="eastAsia"/>
          <w:bCs/>
          <w:kern w:val="0"/>
          <w:sz w:val="24"/>
          <w:szCs w:val="24"/>
          <w:lang w:eastAsia="zh-CN"/>
        </w:rPr>
        <w:t xml:space="preserve"> and </w:t>
      </w:r>
      <w:r w:rsidR="001D49C5" w:rsidRPr="007F00D3">
        <w:rPr>
          <w:rFonts w:ascii="Book Antiqua" w:hAnsi="Book Antiqua" w:cs="Times New Roman"/>
          <w:bCs/>
          <w:kern w:val="0"/>
          <w:sz w:val="24"/>
          <w:szCs w:val="24"/>
        </w:rPr>
        <w:t xml:space="preserve">D: </w:t>
      </w:r>
      <w:r w:rsidRPr="007F00D3">
        <w:rPr>
          <w:rFonts w:ascii="Book Antiqua" w:hAnsi="Book Antiqua" w:cs="Times New Roman"/>
          <w:bCs/>
          <w:kern w:val="0"/>
          <w:sz w:val="24"/>
          <w:szCs w:val="24"/>
        </w:rPr>
        <w:t>mRNA and protein levels of CDK6 in colon cancer cell lines (HT29 and SW480) transfected with miR-320 fa</w:t>
      </w:r>
      <w:r w:rsidR="009C0A83" w:rsidRPr="007F00D3">
        <w:rPr>
          <w:rFonts w:ascii="Book Antiqua" w:hAnsi="Book Antiqua" w:cs="Times New Roman"/>
          <w:bCs/>
          <w:kern w:val="0"/>
          <w:sz w:val="24"/>
          <w:szCs w:val="24"/>
        </w:rPr>
        <w:t>mily mimics and a mimic control</w:t>
      </w:r>
      <w:r w:rsidR="001D49C5" w:rsidRPr="007F00D3">
        <w:rPr>
          <w:rFonts w:ascii="Book Antiqua" w:hAnsi="Book Antiqua" w:cs="Times New Roman"/>
          <w:bCs/>
          <w:kern w:val="0"/>
          <w:sz w:val="24"/>
          <w:szCs w:val="24"/>
        </w:rPr>
        <w:t xml:space="preserve">; E: </w:t>
      </w:r>
      <w:r w:rsidRPr="007F00D3">
        <w:rPr>
          <w:rFonts w:ascii="Book Antiqua" w:hAnsi="Book Antiqua" w:cs="Times New Roman"/>
          <w:bCs/>
          <w:kern w:val="0"/>
          <w:sz w:val="24"/>
          <w:szCs w:val="24"/>
        </w:rPr>
        <w:t>The relative CDK6 expression level compared with that in non-neoplastic</w:t>
      </w:r>
      <w:r w:rsidR="009C0A83" w:rsidRPr="007F00D3">
        <w:rPr>
          <w:rFonts w:ascii="Book Antiqua" w:hAnsi="Book Antiqua" w:cs="Times New Roman"/>
          <w:bCs/>
          <w:kern w:val="0"/>
          <w:sz w:val="24"/>
          <w:szCs w:val="24"/>
        </w:rPr>
        <w:t xml:space="preserve"> mucosa in 16 matched samples</w:t>
      </w:r>
      <w:r w:rsidR="001D49C5" w:rsidRPr="007F00D3">
        <w:rPr>
          <w:rFonts w:ascii="Book Antiqua" w:hAnsi="Book Antiqua" w:cs="Times New Roman"/>
          <w:bCs/>
          <w:kern w:val="0"/>
          <w:sz w:val="24"/>
          <w:szCs w:val="24"/>
        </w:rPr>
        <w:t xml:space="preserve">; F: </w:t>
      </w:r>
      <w:r w:rsidRPr="007F00D3">
        <w:rPr>
          <w:rFonts w:ascii="Book Antiqua" w:hAnsi="Book Antiqua" w:cs="Times New Roman"/>
          <w:bCs/>
          <w:kern w:val="0"/>
          <w:sz w:val="24"/>
          <w:szCs w:val="24"/>
        </w:rPr>
        <w:t>Pearson’s correlation analysis between the expression levels of the miR-320 family and CDK6 in 16 matched samples (</w:t>
      </w:r>
      <w:proofErr w:type="spellStart"/>
      <w:r w:rsidR="00936082" w:rsidRPr="007F00D3">
        <w:rPr>
          <w:rFonts w:ascii="Book Antiqua" w:eastAsia="宋体" w:hAnsi="Book Antiqua" w:cs="Times New Roman" w:hint="eastAsia"/>
          <w:bCs/>
          <w:kern w:val="0"/>
          <w:sz w:val="24"/>
          <w:szCs w:val="24"/>
          <w:vertAlign w:val="superscript"/>
          <w:lang w:eastAsia="zh-CN"/>
        </w:rPr>
        <w:t>a</w:t>
      </w:r>
      <w:r w:rsidRPr="007F00D3">
        <w:rPr>
          <w:rFonts w:ascii="Book Antiqua" w:hAnsi="Book Antiqua" w:cs="Times New Roman"/>
          <w:bCs/>
          <w:i/>
          <w:kern w:val="0"/>
          <w:sz w:val="24"/>
          <w:szCs w:val="24"/>
        </w:rPr>
        <w:t>P</w:t>
      </w:r>
      <w:proofErr w:type="spellEnd"/>
      <w:r w:rsidR="001D38F7" w:rsidRPr="007F00D3">
        <w:rPr>
          <w:rFonts w:ascii="Book Antiqua" w:hAnsi="Book Antiqua" w:cs="Times New Roman"/>
          <w:bCs/>
          <w:i/>
          <w:kern w:val="0"/>
          <w:sz w:val="24"/>
          <w:szCs w:val="24"/>
        </w:rPr>
        <w:t xml:space="preserve"> </w:t>
      </w:r>
      <w:r w:rsidRPr="007F00D3">
        <w:rPr>
          <w:rFonts w:ascii="Book Antiqua" w:hAnsi="Book Antiqua" w:cs="Times New Roman"/>
          <w:bCs/>
          <w:kern w:val="0"/>
          <w:sz w:val="24"/>
          <w:szCs w:val="24"/>
        </w:rPr>
        <w:t>&lt;</w:t>
      </w:r>
      <w:r w:rsidR="001D38F7" w:rsidRPr="007F00D3">
        <w:rPr>
          <w:rFonts w:ascii="Book Antiqua" w:hAnsi="Book Antiqua" w:cs="Times New Roman"/>
          <w:bCs/>
          <w:kern w:val="0"/>
          <w:sz w:val="24"/>
          <w:szCs w:val="24"/>
        </w:rPr>
        <w:t xml:space="preserve"> </w:t>
      </w:r>
      <w:r w:rsidRPr="007F00D3">
        <w:rPr>
          <w:rFonts w:ascii="Book Antiqua" w:hAnsi="Book Antiqua" w:cs="Times New Roman"/>
          <w:bCs/>
          <w:kern w:val="0"/>
          <w:sz w:val="24"/>
          <w:szCs w:val="24"/>
        </w:rPr>
        <w:t xml:space="preserve">0.05). </w:t>
      </w:r>
      <w:r w:rsidR="009C0A83" w:rsidRPr="007F00D3">
        <w:rPr>
          <w:rFonts w:ascii="Book Antiqua" w:hAnsi="Book Antiqua" w:cs="Times New Roman"/>
          <w:bCs/>
          <w:kern w:val="0"/>
          <w:sz w:val="24"/>
          <w:szCs w:val="24"/>
        </w:rPr>
        <w:t>UTR</w:t>
      </w:r>
      <w:r w:rsidR="009C0A83" w:rsidRPr="007F00D3">
        <w:rPr>
          <w:rFonts w:ascii="Book Antiqua" w:eastAsia="宋体" w:hAnsi="Book Antiqua" w:cs="Times New Roman" w:hint="eastAsia"/>
          <w:bCs/>
          <w:kern w:val="0"/>
          <w:sz w:val="24"/>
          <w:szCs w:val="24"/>
          <w:lang w:eastAsia="zh-CN"/>
        </w:rPr>
        <w:t xml:space="preserve">: </w:t>
      </w:r>
      <w:r w:rsidR="009C0A83" w:rsidRPr="007F00D3">
        <w:rPr>
          <w:rFonts w:ascii="Book Antiqua" w:eastAsia="宋体" w:hAnsi="Book Antiqua" w:cs="Times New Roman"/>
          <w:bCs/>
          <w:kern w:val="0"/>
          <w:sz w:val="24"/>
          <w:szCs w:val="24"/>
          <w:lang w:eastAsia="zh-CN"/>
        </w:rPr>
        <w:t>Untranslated regions</w:t>
      </w:r>
      <w:r w:rsidR="009C0A83" w:rsidRPr="007F00D3">
        <w:rPr>
          <w:rFonts w:ascii="Book Antiqua" w:eastAsia="宋体" w:hAnsi="Book Antiqua" w:cs="Times New Roman" w:hint="eastAsia"/>
          <w:bCs/>
          <w:kern w:val="0"/>
          <w:sz w:val="24"/>
          <w:szCs w:val="24"/>
          <w:lang w:eastAsia="zh-CN"/>
        </w:rPr>
        <w:t xml:space="preserve">; </w:t>
      </w:r>
      <w:r w:rsidRPr="007F00D3">
        <w:rPr>
          <w:rFonts w:ascii="Book Antiqua" w:hAnsi="Book Antiqua" w:cs="Times New Roman"/>
          <w:bCs/>
          <w:kern w:val="0"/>
          <w:sz w:val="24"/>
          <w:szCs w:val="24"/>
        </w:rPr>
        <w:t>320am: miR-320a mimics</w:t>
      </w:r>
      <w:r w:rsidR="009C0A83" w:rsidRPr="007F00D3">
        <w:rPr>
          <w:rFonts w:ascii="Book Antiqua" w:eastAsia="宋体" w:hAnsi="Book Antiqua" w:cs="Times New Roman" w:hint="eastAsia"/>
          <w:bCs/>
          <w:kern w:val="0"/>
          <w:sz w:val="24"/>
          <w:szCs w:val="24"/>
          <w:lang w:eastAsia="zh-CN"/>
        </w:rPr>
        <w:t>;</w:t>
      </w:r>
      <w:r w:rsidRPr="007F00D3">
        <w:rPr>
          <w:rFonts w:ascii="Book Antiqua" w:hAnsi="Book Antiqua" w:cs="Times New Roman"/>
          <w:bCs/>
          <w:kern w:val="0"/>
          <w:sz w:val="24"/>
          <w:szCs w:val="24"/>
        </w:rPr>
        <w:t xml:space="preserve"> 320bm: miR-320b mimics</w:t>
      </w:r>
      <w:r w:rsidR="009C0A83" w:rsidRPr="007F00D3">
        <w:rPr>
          <w:rFonts w:ascii="Book Antiqua" w:eastAsia="宋体" w:hAnsi="Book Antiqua" w:cs="Times New Roman" w:hint="eastAsia"/>
          <w:bCs/>
          <w:kern w:val="0"/>
          <w:sz w:val="24"/>
          <w:szCs w:val="24"/>
          <w:lang w:eastAsia="zh-CN"/>
        </w:rPr>
        <w:t>;</w:t>
      </w:r>
      <w:r w:rsidRPr="007F00D3">
        <w:rPr>
          <w:rFonts w:ascii="Book Antiqua" w:hAnsi="Book Antiqua" w:cs="Times New Roman"/>
          <w:bCs/>
          <w:kern w:val="0"/>
          <w:sz w:val="24"/>
          <w:szCs w:val="24"/>
        </w:rPr>
        <w:t xml:space="preserve"> 320cm: miR-320c mimics</w:t>
      </w:r>
      <w:r w:rsidR="009C0A83" w:rsidRPr="007F00D3">
        <w:rPr>
          <w:rFonts w:ascii="Book Antiqua" w:eastAsia="宋体" w:hAnsi="Book Antiqua" w:cs="Times New Roman" w:hint="eastAsia"/>
          <w:bCs/>
          <w:kern w:val="0"/>
          <w:sz w:val="24"/>
          <w:szCs w:val="24"/>
          <w:lang w:eastAsia="zh-CN"/>
        </w:rPr>
        <w:t>;</w:t>
      </w:r>
      <w:r w:rsidRPr="007F00D3">
        <w:rPr>
          <w:rFonts w:ascii="Book Antiqua" w:hAnsi="Book Antiqua" w:cs="Times New Roman"/>
          <w:bCs/>
          <w:kern w:val="0"/>
          <w:sz w:val="24"/>
          <w:szCs w:val="24"/>
        </w:rPr>
        <w:t xml:space="preserve"> 320dm: miR-320d mimics</w:t>
      </w:r>
      <w:r w:rsidR="009C0A83" w:rsidRPr="007F00D3">
        <w:rPr>
          <w:rFonts w:ascii="Book Antiqua" w:eastAsia="宋体" w:hAnsi="Book Antiqua" w:cs="Times New Roman" w:hint="eastAsia"/>
          <w:bCs/>
          <w:kern w:val="0"/>
          <w:sz w:val="24"/>
          <w:szCs w:val="24"/>
          <w:lang w:eastAsia="zh-CN"/>
        </w:rPr>
        <w:t>;</w:t>
      </w:r>
      <w:r w:rsidRPr="007F00D3">
        <w:rPr>
          <w:rFonts w:ascii="Book Antiqua" w:hAnsi="Book Antiqua" w:cs="Times New Roman"/>
          <w:bCs/>
          <w:kern w:val="0"/>
          <w:sz w:val="24"/>
          <w:szCs w:val="24"/>
        </w:rPr>
        <w:t xml:space="preserve"> 320em: miR-320e mimics</w:t>
      </w:r>
      <w:r w:rsidR="009C0A83" w:rsidRPr="007F00D3">
        <w:rPr>
          <w:rFonts w:ascii="Book Antiqua" w:eastAsia="宋体" w:hAnsi="Book Antiqua" w:cs="Times New Roman" w:hint="eastAsia"/>
          <w:bCs/>
          <w:kern w:val="0"/>
          <w:sz w:val="24"/>
          <w:szCs w:val="24"/>
          <w:lang w:eastAsia="zh-CN"/>
        </w:rPr>
        <w:t>;</w:t>
      </w:r>
      <w:r w:rsidR="000A1100">
        <w:rPr>
          <w:rFonts w:ascii="Book Antiqua" w:hAnsi="Book Antiqua" w:cs="Times New Roman"/>
          <w:bCs/>
          <w:kern w:val="0"/>
          <w:sz w:val="24"/>
          <w:szCs w:val="24"/>
        </w:rPr>
        <w:t xml:space="preserve"> mc: M</w:t>
      </w:r>
      <w:bookmarkStart w:id="138" w:name="_GoBack"/>
      <w:bookmarkEnd w:id="138"/>
      <w:r w:rsidRPr="007F00D3">
        <w:rPr>
          <w:rFonts w:ascii="Book Antiqua" w:hAnsi="Book Antiqua" w:cs="Times New Roman"/>
          <w:bCs/>
          <w:kern w:val="0"/>
          <w:sz w:val="24"/>
          <w:szCs w:val="24"/>
        </w:rPr>
        <w:t>imic control</w:t>
      </w:r>
      <w:r w:rsidR="009C0A83" w:rsidRPr="007F00D3">
        <w:rPr>
          <w:rFonts w:ascii="Book Antiqua" w:eastAsia="宋体" w:hAnsi="Book Antiqua" w:cs="Times New Roman" w:hint="eastAsia"/>
          <w:bCs/>
          <w:kern w:val="0"/>
          <w:sz w:val="24"/>
          <w:szCs w:val="24"/>
          <w:lang w:eastAsia="zh-CN"/>
        </w:rPr>
        <w:t>;</w:t>
      </w:r>
      <w:r w:rsidRPr="007F00D3">
        <w:rPr>
          <w:rFonts w:ascii="Book Antiqua" w:hAnsi="Book Antiqua" w:cs="Times New Roman"/>
          <w:bCs/>
          <w:kern w:val="0"/>
          <w:sz w:val="24"/>
          <w:szCs w:val="24"/>
        </w:rPr>
        <w:t xml:space="preserve"> C: </w:t>
      </w:r>
      <w:r w:rsidRPr="007F00D3">
        <w:rPr>
          <w:rFonts w:ascii="Book Antiqua" w:hAnsi="Book Antiqua" w:cs="Times New Roman"/>
          <w:bCs/>
          <w:caps/>
          <w:kern w:val="0"/>
          <w:sz w:val="24"/>
          <w:szCs w:val="24"/>
        </w:rPr>
        <w:t>c</w:t>
      </w:r>
      <w:r w:rsidRPr="007F00D3">
        <w:rPr>
          <w:rFonts w:ascii="Book Antiqua" w:hAnsi="Book Antiqua" w:cs="Times New Roman"/>
          <w:bCs/>
          <w:kern w:val="0"/>
          <w:sz w:val="24"/>
          <w:szCs w:val="24"/>
        </w:rPr>
        <w:t>arcinoma</w:t>
      </w:r>
      <w:r w:rsidR="009C0A83" w:rsidRPr="007F00D3">
        <w:rPr>
          <w:rFonts w:ascii="Book Antiqua" w:eastAsia="宋体" w:hAnsi="Book Antiqua" w:cs="Times New Roman" w:hint="eastAsia"/>
          <w:bCs/>
          <w:kern w:val="0"/>
          <w:sz w:val="24"/>
          <w:szCs w:val="24"/>
          <w:lang w:eastAsia="zh-CN"/>
        </w:rPr>
        <w:t>;</w:t>
      </w:r>
      <w:r w:rsidRPr="007F00D3">
        <w:rPr>
          <w:rFonts w:ascii="Book Antiqua" w:hAnsi="Book Antiqua" w:cs="Times New Roman"/>
          <w:bCs/>
          <w:kern w:val="0"/>
          <w:sz w:val="24"/>
          <w:szCs w:val="24"/>
        </w:rPr>
        <w:t xml:space="preserve"> A: </w:t>
      </w:r>
      <w:r w:rsidRPr="007F00D3">
        <w:rPr>
          <w:rFonts w:ascii="Book Antiqua" w:hAnsi="Book Antiqua" w:cs="Times New Roman"/>
          <w:bCs/>
          <w:caps/>
          <w:kern w:val="0"/>
          <w:sz w:val="24"/>
          <w:szCs w:val="24"/>
        </w:rPr>
        <w:t>a</w:t>
      </w:r>
      <w:r w:rsidRPr="007F00D3">
        <w:rPr>
          <w:rFonts w:ascii="Book Antiqua" w:hAnsi="Book Antiqua" w:cs="Times New Roman"/>
          <w:bCs/>
          <w:kern w:val="0"/>
          <w:sz w:val="24"/>
          <w:szCs w:val="24"/>
        </w:rPr>
        <w:t>denoma</w:t>
      </w:r>
      <w:r w:rsidR="009C0A83" w:rsidRPr="007F00D3">
        <w:rPr>
          <w:rFonts w:ascii="Book Antiqua" w:eastAsia="宋体" w:hAnsi="Book Antiqua" w:cs="Times New Roman" w:hint="eastAsia"/>
          <w:bCs/>
          <w:kern w:val="0"/>
          <w:sz w:val="24"/>
          <w:szCs w:val="24"/>
          <w:lang w:eastAsia="zh-CN"/>
        </w:rPr>
        <w:t>;</w:t>
      </w:r>
      <w:r w:rsidRPr="007F00D3">
        <w:rPr>
          <w:rFonts w:ascii="Book Antiqua" w:hAnsi="Book Antiqua" w:cs="Times New Roman"/>
          <w:bCs/>
          <w:kern w:val="0"/>
          <w:sz w:val="24"/>
          <w:szCs w:val="24"/>
        </w:rPr>
        <w:t xml:space="preserve"> N: </w:t>
      </w:r>
      <w:r w:rsidRPr="007F00D3">
        <w:rPr>
          <w:rFonts w:ascii="Book Antiqua" w:hAnsi="Book Antiqua" w:cs="Times New Roman"/>
          <w:bCs/>
          <w:caps/>
          <w:kern w:val="0"/>
          <w:sz w:val="24"/>
          <w:szCs w:val="24"/>
        </w:rPr>
        <w:t>a</w:t>
      </w:r>
      <w:r w:rsidRPr="007F00D3">
        <w:rPr>
          <w:rFonts w:ascii="Book Antiqua" w:hAnsi="Book Antiqua" w:cs="Times New Roman"/>
          <w:bCs/>
          <w:kern w:val="0"/>
          <w:sz w:val="24"/>
          <w:szCs w:val="24"/>
        </w:rPr>
        <w:t>djacent non-neoplastic mucosa.</w:t>
      </w:r>
    </w:p>
    <w:p w14:paraId="493251B4" w14:textId="77777777" w:rsidR="0093677E" w:rsidRPr="007F00D3" w:rsidRDefault="0093677E" w:rsidP="00DE4DA6">
      <w:pPr>
        <w:widowControl/>
        <w:snapToGrid w:val="0"/>
        <w:spacing w:line="360" w:lineRule="auto"/>
        <w:rPr>
          <w:rFonts w:ascii="Book Antiqua" w:hAnsi="Book Antiqua" w:cs="Times New Roman"/>
          <w:bCs/>
          <w:kern w:val="0"/>
          <w:sz w:val="24"/>
          <w:szCs w:val="24"/>
        </w:rPr>
      </w:pPr>
    </w:p>
    <w:p w14:paraId="6CB416A5" w14:textId="41A9ABCB" w:rsidR="004941A4" w:rsidRPr="007F00D3" w:rsidRDefault="004941A4" w:rsidP="00DE4DA6">
      <w:pPr>
        <w:widowControl/>
        <w:snapToGrid w:val="0"/>
        <w:spacing w:line="360" w:lineRule="auto"/>
        <w:rPr>
          <w:rFonts w:ascii="Book Antiqua" w:eastAsia="宋体" w:hAnsi="Book Antiqua" w:cs="Times New Roman"/>
          <w:color w:val="000000" w:themeColor="text1"/>
          <w:kern w:val="0"/>
          <w:sz w:val="24"/>
          <w:szCs w:val="24"/>
          <w:lang w:eastAsia="zh-CN"/>
        </w:rPr>
      </w:pPr>
      <w:r w:rsidRPr="007F00D3">
        <w:rPr>
          <w:rFonts w:ascii="Book Antiqua" w:hAnsi="Book Antiqua" w:cs="Times New Roman"/>
          <w:bCs/>
          <w:kern w:val="0"/>
          <w:sz w:val="24"/>
          <w:szCs w:val="24"/>
        </w:rPr>
        <w:br w:type="page"/>
      </w:r>
      <w:r w:rsidRPr="007F00D3">
        <w:rPr>
          <w:rFonts w:ascii="Book Antiqua" w:hAnsi="Book Antiqua" w:cs="Times New Roman"/>
          <w:b/>
          <w:bCs/>
          <w:color w:val="000000" w:themeColor="text1"/>
          <w:kern w:val="0"/>
          <w:sz w:val="24"/>
          <w:szCs w:val="24"/>
        </w:rPr>
        <w:lastRenderedPageBreak/>
        <w:t>Table 1</w:t>
      </w:r>
      <w:r w:rsidRPr="007F00D3">
        <w:rPr>
          <w:rFonts w:ascii="Book Antiqua" w:hAnsi="Book Antiqua" w:cs="Times New Roman"/>
          <w:color w:val="000000" w:themeColor="text1"/>
          <w:kern w:val="0"/>
          <w:sz w:val="24"/>
          <w:szCs w:val="24"/>
        </w:rPr>
        <w:t xml:space="preserve"> </w:t>
      </w:r>
      <w:proofErr w:type="gramStart"/>
      <w:r w:rsidRPr="007F00D3">
        <w:rPr>
          <w:rFonts w:ascii="Book Antiqua" w:hAnsi="Book Antiqua" w:cs="Times New Roman"/>
          <w:b/>
          <w:color w:val="000000" w:themeColor="text1"/>
          <w:kern w:val="0"/>
          <w:sz w:val="24"/>
          <w:szCs w:val="24"/>
        </w:rPr>
        <w:t>The</w:t>
      </w:r>
      <w:proofErr w:type="gramEnd"/>
      <w:r w:rsidRPr="007F00D3">
        <w:rPr>
          <w:rFonts w:ascii="Book Antiqua" w:hAnsi="Book Antiqua" w:cs="Times New Roman"/>
          <w:b/>
          <w:color w:val="000000" w:themeColor="text1"/>
          <w:kern w:val="0"/>
          <w:sz w:val="24"/>
          <w:szCs w:val="24"/>
        </w:rPr>
        <w:t xml:space="preserve"> top 10 miRNA changes between colorectal adenoma and carcinoma</w:t>
      </w:r>
    </w:p>
    <w:tbl>
      <w:tblPr>
        <w:tblStyle w:val="21"/>
        <w:tblW w:w="9453" w:type="dxa"/>
        <w:tblLook w:val="0620" w:firstRow="1" w:lastRow="0" w:firstColumn="0" w:lastColumn="0" w:noHBand="1" w:noVBand="1"/>
      </w:tblPr>
      <w:tblGrid>
        <w:gridCol w:w="456"/>
        <w:gridCol w:w="2123"/>
        <w:gridCol w:w="2434"/>
        <w:gridCol w:w="2436"/>
        <w:gridCol w:w="1998"/>
        <w:gridCol w:w="6"/>
      </w:tblGrid>
      <w:tr w:rsidR="004941A4" w:rsidRPr="007F00D3" w14:paraId="61EE2A2E" w14:textId="77777777" w:rsidTr="00BB54B7">
        <w:trPr>
          <w:cnfStyle w:val="100000000000" w:firstRow="1" w:lastRow="0" w:firstColumn="0" w:lastColumn="0" w:oddVBand="0" w:evenVBand="0" w:oddHBand="0" w:evenHBand="0" w:firstRowFirstColumn="0" w:firstRowLastColumn="0" w:lastRowFirstColumn="0" w:lastRowLastColumn="0"/>
          <w:trHeight w:val="660"/>
        </w:trPr>
        <w:tc>
          <w:tcPr>
            <w:tcW w:w="456" w:type="dxa"/>
            <w:vMerge w:val="restart"/>
            <w:tcBorders>
              <w:top w:val="single" w:sz="4" w:space="0" w:color="auto"/>
            </w:tcBorders>
            <w:vAlign w:val="center"/>
          </w:tcPr>
          <w:p w14:paraId="53D5B31F" w14:textId="77777777" w:rsidR="004941A4" w:rsidRPr="007F00D3" w:rsidRDefault="004941A4" w:rsidP="00DE4DA6">
            <w:pPr>
              <w:pStyle w:val="EndNoteBibliography"/>
              <w:snapToGrid w:val="0"/>
              <w:spacing w:line="360" w:lineRule="auto"/>
              <w:jc w:val="both"/>
              <w:rPr>
                <w:rFonts w:ascii="Book Antiqua" w:hAnsi="Book Antiqua" w:cs="Times New Roman"/>
                <w:color w:val="000000" w:themeColor="text1"/>
                <w:kern w:val="0"/>
                <w:sz w:val="24"/>
                <w:szCs w:val="24"/>
              </w:rPr>
            </w:pPr>
          </w:p>
        </w:tc>
        <w:tc>
          <w:tcPr>
            <w:tcW w:w="2083" w:type="dxa"/>
            <w:vMerge w:val="restart"/>
            <w:tcBorders>
              <w:top w:val="single" w:sz="4" w:space="0" w:color="auto"/>
            </w:tcBorders>
            <w:vAlign w:val="center"/>
          </w:tcPr>
          <w:p w14:paraId="48459DC7" w14:textId="77777777" w:rsidR="004941A4" w:rsidRPr="007F00D3" w:rsidRDefault="004941A4" w:rsidP="00C36371">
            <w:pPr>
              <w:pStyle w:val="EndNoteBibliography"/>
              <w:snapToGrid w:val="0"/>
              <w:spacing w:line="360" w:lineRule="auto"/>
              <w:rPr>
                <w:rFonts w:ascii="Book Antiqua" w:hAnsi="Book Antiqua" w:cs="Times New Roman"/>
                <w:color w:val="000000" w:themeColor="text1"/>
                <w:kern w:val="0"/>
                <w:sz w:val="24"/>
                <w:szCs w:val="24"/>
              </w:rPr>
            </w:pPr>
            <w:r w:rsidRPr="007F00D3">
              <w:rPr>
                <w:rFonts w:ascii="Book Antiqua" w:hAnsi="Book Antiqua" w:cs="Times New Roman"/>
                <w:caps/>
                <w:color w:val="000000" w:themeColor="text1"/>
                <w:kern w:val="0"/>
                <w:sz w:val="24"/>
                <w:szCs w:val="24"/>
              </w:rPr>
              <w:t>s</w:t>
            </w:r>
            <w:r w:rsidRPr="007F00D3">
              <w:rPr>
                <w:rFonts w:ascii="Book Antiqua" w:hAnsi="Book Antiqua" w:cs="Times New Roman"/>
                <w:color w:val="000000" w:themeColor="text1"/>
                <w:kern w:val="0"/>
                <w:sz w:val="24"/>
                <w:szCs w:val="24"/>
              </w:rPr>
              <w:t>ystematic_name</w:t>
            </w:r>
          </w:p>
        </w:tc>
        <w:tc>
          <w:tcPr>
            <w:tcW w:w="4898" w:type="dxa"/>
            <w:gridSpan w:val="2"/>
            <w:tcBorders>
              <w:top w:val="single" w:sz="4" w:space="0" w:color="auto"/>
              <w:bottom w:val="single" w:sz="4" w:space="0" w:color="auto"/>
            </w:tcBorders>
            <w:vAlign w:val="center"/>
          </w:tcPr>
          <w:p w14:paraId="31C2BC40" w14:textId="7C4347D2"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cs="Times New Roman"/>
                <w:color w:val="000000" w:themeColor="text1"/>
                <w:kern w:val="0"/>
                <w:sz w:val="24"/>
                <w:szCs w:val="24"/>
              </w:rPr>
              <w:t>E</w:t>
            </w:r>
            <w:r w:rsidR="004941A4" w:rsidRPr="007F00D3">
              <w:rPr>
                <w:rFonts w:ascii="Book Antiqua" w:hAnsi="Book Antiqua" w:cs="Times New Roman"/>
                <w:color w:val="000000" w:themeColor="text1"/>
                <w:kern w:val="0"/>
                <w:sz w:val="24"/>
                <w:szCs w:val="24"/>
              </w:rPr>
              <w:t>xpression levels vs normal</w:t>
            </w:r>
            <w:r w:rsidRPr="007F00D3">
              <w:rPr>
                <w:rFonts w:ascii="Book Antiqua" w:hAnsi="Book Antiqua" w:cs="Times New Roman" w:hint="eastAsia"/>
                <w:color w:val="000000" w:themeColor="text1"/>
                <w:kern w:val="0"/>
                <w:sz w:val="24"/>
                <w:szCs w:val="24"/>
              </w:rPr>
              <w:t xml:space="preserve"> </w:t>
            </w:r>
            <w:r w:rsidRPr="007F00D3">
              <w:rPr>
                <w:rFonts w:ascii="Book Antiqua" w:hAnsi="Book Antiqua" w:cs="Times New Roman"/>
                <w:color w:val="000000" w:themeColor="text1"/>
                <w:kern w:val="0"/>
                <w:sz w:val="24"/>
                <w:szCs w:val="24"/>
              </w:rPr>
              <w:t>(M</w:t>
            </w:r>
            <w:r w:rsidRPr="007F00D3">
              <w:rPr>
                <w:rFonts w:ascii="Book Antiqua" w:hAnsi="Book Antiqua" w:cs="Times New Roman" w:hint="eastAsia"/>
                <w:color w:val="000000" w:themeColor="text1"/>
                <w:kern w:val="0"/>
                <w:sz w:val="24"/>
                <w:szCs w:val="24"/>
              </w:rPr>
              <w:t xml:space="preserve">ean </w:t>
            </w:r>
            <w:r w:rsidRPr="007F00D3">
              <w:rPr>
                <w:rFonts w:ascii="Book Antiqua" w:hAnsi="Book Antiqua"/>
                <w:sz w:val="24"/>
                <w:szCs w:val="24"/>
              </w:rPr>
              <w:t>± SD)</w:t>
            </w:r>
          </w:p>
        </w:tc>
        <w:tc>
          <w:tcPr>
            <w:tcW w:w="2016" w:type="dxa"/>
            <w:gridSpan w:val="2"/>
            <w:vMerge w:val="restart"/>
            <w:tcBorders>
              <w:top w:val="single" w:sz="4" w:space="0" w:color="auto"/>
            </w:tcBorders>
            <w:vAlign w:val="center"/>
          </w:tcPr>
          <w:p w14:paraId="16BCBEBE" w14:textId="5A9EEA44" w:rsidR="004941A4" w:rsidRPr="007F00D3" w:rsidRDefault="004941A4" w:rsidP="00C36371">
            <w:pPr>
              <w:pStyle w:val="EndNoteBibliography"/>
              <w:snapToGrid w:val="0"/>
              <w:spacing w:line="360" w:lineRule="auto"/>
              <w:jc w:val="center"/>
              <w:rPr>
                <w:rFonts w:ascii="Book Antiqua" w:eastAsia="宋体" w:hAnsi="Book Antiqua" w:cs="Times New Roman"/>
                <w:color w:val="000000" w:themeColor="text1"/>
                <w:kern w:val="0"/>
                <w:sz w:val="24"/>
                <w:szCs w:val="24"/>
                <w:lang w:eastAsia="zh-CN"/>
              </w:rPr>
            </w:pPr>
            <w:r w:rsidRPr="007F00D3">
              <w:rPr>
                <w:rFonts w:ascii="Book Antiqua" w:hAnsi="Book Antiqua" w:cs="Times New Roman"/>
                <w:i/>
                <w:color w:val="000000" w:themeColor="text1"/>
                <w:kern w:val="0"/>
                <w:sz w:val="24"/>
                <w:szCs w:val="24"/>
              </w:rPr>
              <w:t>P</w:t>
            </w:r>
            <w:r w:rsidR="002B4265" w:rsidRPr="007F00D3">
              <w:rPr>
                <w:rFonts w:ascii="Book Antiqua" w:hAnsi="Book Antiqua" w:cs="Times New Roman"/>
                <w:color w:val="000000" w:themeColor="text1"/>
                <w:kern w:val="0"/>
                <w:sz w:val="24"/>
                <w:szCs w:val="24"/>
              </w:rPr>
              <w:t xml:space="preserve"> value</w:t>
            </w:r>
          </w:p>
        </w:tc>
      </w:tr>
      <w:tr w:rsidR="004941A4" w:rsidRPr="007F00D3" w14:paraId="11E50F7F" w14:textId="77777777" w:rsidTr="00BB54B7">
        <w:trPr>
          <w:trHeight w:val="70"/>
        </w:trPr>
        <w:tc>
          <w:tcPr>
            <w:tcW w:w="456" w:type="dxa"/>
            <w:vMerge/>
            <w:tcBorders>
              <w:bottom w:val="single" w:sz="4" w:space="0" w:color="auto"/>
            </w:tcBorders>
            <w:vAlign w:val="center"/>
          </w:tcPr>
          <w:p w14:paraId="08D51888" w14:textId="77777777" w:rsidR="004941A4" w:rsidRPr="007F00D3" w:rsidRDefault="004941A4" w:rsidP="00DE4DA6">
            <w:pPr>
              <w:pStyle w:val="EndNoteBibliography"/>
              <w:snapToGrid w:val="0"/>
              <w:spacing w:line="360" w:lineRule="auto"/>
              <w:jc w:val="both"/>
              <w:rPr>
                <w:rFonts w:ascii="Book Antiqua" w:hAnsi="Book Antiqua" w:cs="Times New Roman"/>
                <w:color w:val="000000" w:themeColor="text1"/>
                <w:kern w:val="0"/>
                <w:sz w:val="24"/>
                <w:szCs w:val="24"/>
              </w:rPr>
            </w:pPr>
          </w:p>
        </w:tc>
        <w:tc>
          <w:tcPr>
            <w:tcW w:w="2083" w:type="dxa"/>
            <w:vMerge/>
            <w:tcBorders>
              <w:bottom w:val="single" w:sz="4" w:space="0" w:color="auto"/>
            </w:tcBorders>
            <w:vAlign w:val="center"/>
            <w:hideMark/>
          </w:tcPr>
          <w:p w14:paraId="721AC982" w14:textId="77777777" w:rsidR="004941A4" w:rsidRPr="007F00D3" w:rsidRDefault="004941A4" w:rsidP="00DE4DA6">
            <w:pPr>
              <w:pStyle w:val="EndNoteBibliography"/>
              <w:snapToGrid w:val="0"/>
              <w:spacing w:line="360" w:lineRule="auto"/>
              <w:jc w:val="both"/>
              <w:rPr>
                <w:rFonts w:ascii="Book Antiqua" w:hAnsi="Book Antiqua" w:cs="Times New Roman"/>
                <w:color w:val="000000" w:themeColor="text1"/>
                <w:kern w:val="0"/>
                <w:sz w:val="24"/>
                <w:szCs w:val="24"/>
              </w:rPr>
            </w:pPr>
          </w:p>
        </w:tc>
        <w:tc>
          <w:tcPr>
            <w:tcW w:w="2449" w:type="dxa"/>
            <w:tcBorders>
              <w:top w:val="single" w:sz="4" w:space="0" w:color="auto"/>
              <w:bottom w:val="single" w:sz="4" w:space="0" w:color="auto"/>
            </w:tcBorders>
            <w:vAlign w:val="center"/>
            <w:hideMark/>
          </w:tcPr>
          <w:p w14:paraId="08B17199" w14:textId="77777777" w:rsidR="004941A4" w:rsidRPr="007F00D3" w:rsidRDefault="004941A4" w:rsidP="00C36371">
            <w:pPr>
              <w:pStyle w:val="EndNoteBibliography"/>
              <w:snapToGrid w:val="0"/>
              <w:spacing w:line="360" w:lineRule="auto"/>
              <w:jc w:val="center"/>
              <w:rPr>
                <w:rFonts w:ascii="Book Antiqua" w:hAnsi="Book Antiqua" w:cs="Times New Roman"/>
                <w:b/>
                <w:color w:val="000000" w:themeColor="text1"/>
                <w:kern w:val="0"/>
                <w:sz w:val="24"/>
                <w:szCs w:val="24"/>
              </w:rPr>
            </w:pPr>
            <w:r w:rsidRPr="007F00D3">
              <w:rPr>
                <w:rFonts w:ascii="Book Antiqua" w:hAnsi="Book Antiqua" w:cs="Times New Roman"/>
                <w:b/>
                <w:color w:val="000000" w:themeColor="text1"/>
                <w:kern w:val="0"/>
                <w:sz w:val="24"/>
                <w:szCs w:val="24"/>
              </w:rPr>
              <w:t>Adenoma</w:t>
            </w:r>
          </w:p>
        </w:tc>
        <w:tc>
          <w:tcPr>
            <w:tcW w:w="2449" w:type="dxa"/>
            <w:tcBorders>
              <w:top w:val="single" w:sz="4" w:space="0" w:color="auto"/>
              <w:bottom w:val="single" w:sz="4" w:space="0" w:color="auto"/>
            </w:tcBorders>
            <w:vAlign w:val="center"/>
            <w:hideMark/>
          </w:tcPr>
          <w:p w14:paraId="1A5FA751" w14:textId="77777777" w:rsidR="004941A4" w:rsidRPr="007F00D3" w:rsidRDefault="004941A4" w:rsidP="00C36371">
            <w:pPr>
              <w:pStyle w:val="EndNoteBibliography"/>
              <w:snapToGrid w:val="0"/>
              <w:spacing w:line="360" w:lineRule="auto"/>
              <w:jc w:val="center"/>
              <w:rPr>
                <w:rFonts w:ascii="Book Antiqua" w:hAnsi="Book Antiqua" w:cs="Times New Roman"/>
                <w:b/>
                <w:color w:val="000000" w:themeColor="text1"/>
                <w:kern w:val="0"/>
                <w:sz w:val="24"/>
                <w:szCs w:val="24"/>
              </w:rPr>
            </w:pPr>
            <w:r w:rsidRPr="007F00D3">
              <w:rPr>
                <w:rFonts w:ascii="Book Antiqua" w:hAnsi="Book Antiqua" w:cs="Times New Roman"/>
                <w:b/>
                <w:color w:val="000000" w:themeColor="text1"/>
                <w:kern w:val="0"/>
                <w:sz w:val="24"/>
                <w:szCs w:val="24"/>
              </w:rPr>
              <w:t>Carcinoma</w:t>
            </w:r>
          </w:p>
        </w:tc>
        <w:tc>
          <w:tcPr>
            <w:tcW w:w="2016" w:type="dxa"/>
            <w:gridSpan w:val="2"/>
            <w:vMerge/>
            <w:tcBorders>
              <w:bottom w:val="single" w:sz="4" w:space="0" w:color="auto"/>
            </w:tcBorders>
            <w:vAlign w:val="center"/>
            <w:hideMark/>
          </w:tcPr>
          <w:p w14:paraId="62A292C2" w14:textId="77777777" w:rsidR="004941A4" w:rsidRPr="007F00D3" w:rsidRDefault="004941A4" w:rsidP="00DE4DA6">
            <w:pPr>
              <w:pStyle w:val="EndNoteBibliography"/>
              <w:snapToGrid w:val="0"/>
              <w:spacing w:line="360" w:lineRule="auto"/>
              <w:jc w:val="both"/>
              <w:rPr>
                <w:rFonts w:ascii="Book Antiqua" w:hAnsi="Book Antiqua" w:cs="Times New Roman"/>
                <w:color w:val="000000" w:themeColor="text1"/>
                <w:kern w:val="0"/>
                <w:sz w:val="24"/>
                <w:szCs w:val="24"/>
              </w:rPr>
            </w:pPr>
          </w:p>
        </w:tc>
      </w:tr>
      <w:tr w:rsidR="004941A4" w:rsidRPr="007F00D3" w14:paraId="044DBABD" w14:textId="77777777" w:rsidTr="001D38F7">
        <w:trPr>
          <w:gridAfter w:val="1"/>
          <w:wAfter w:w="6" w:type="dxa"/>
          <w:trHeight w:val="340"/>
        </w:trPr>
        <w:tc>
          <w:tcPr>
            <w:tcW w:w="9447" w:type="dxa"/>
            <w:gridSpan w:val="5"/>
            <w:tcBorders>
              <w:top w:val="single" w:sz="4" w:space="0" w:color="auto"/>
              <w:bottom w:val="single" w:sz="4" w:space="0" w:color="auto"/>
            </w:tcBorders>
            <w:vAlign w:val="center"/>
          </w:tcPr>
          <w:p w14:paraId="1B9027A6" w14:textId="77777777" w:rsidR="004941A4" w:rsidRPr="007F00D3" w:rsidRDefault="004941A4" w:rsidP="00C36371">
            <w:pPr>
              <w:pStyle w:val="EndNoteBibliography"/>
              <w:snapToGrid w:val="0"/>
              <w:spacing w:line="360" w:lineRule="auto"/>
              <w:rPr>
                <w:rFonts w:ascii="Book Antiqua" w:hAnsi="Book Antiqua" w:cs="Times New Roman"/>
                <w:color w:val="000000" w:themeColor="text1"/>
                <w:kern w:val="0"/>
                <w:sz w:val="24"/>
                <w:szCs w:val="24"/>
              </w:rPr>
            </w:pPr>
            <w:r w:rsidRPr="007F00D3">
              <w:rPr>
                <w:rFonts w:ascii="Book Antiqua" w:hAnsi="Book Antiqua" w:cs="Times New Roman"/>
                <w:color w:val="000000" w:themeColor="text1"/>
                <w:kern w:val="0"/>
                <w:sz w:val="24"/>
                <w:szCs w:val="24"/>
              </w:rPr>
              <w:t>LSTs (</w:t>
            </w:r>
            <w:r w:rsidRPr="007F00D3">
              <w:rPr>
                <w:rFonts w:ascii="Book Antiqua" w:hAnsi="Book Antiqua" w:cs="Times New Roman"/>
                <w:i/>
                <w:color w:val="000000" w:themeColor="text1"/>
                <w:kern w:val="0"/>
                <w:sz w:val="24"/>
                <w:szCs w:val="24"/>
              </w:rPr>
              <w:t>n</w:t>
            </w:r>
            <w:r w:rsidRPr="007F00D3">
              <w:rPr>
                <w:rFonts w:ascii="Book Antiqua" w:hAnsi="Book Antiqua" w:cs="Times New Roman"/>
                <w:color w:val="000000" w:themeColor="text1"/>
                <w:kern w:val="0"/>
                <w:sz w:val="24"/>
                <w:szCs w:val="24"/>
              </w:rPr>
              <w:t xml:space="preserve"> = 3)</w:t>
            </w:r>
          </w:p>
        </w:tc>
      </w:tr>
      <w:tr w:rsidR="006A5DB9" w:rsidRPr="007F00D3" w14:paraId="49F4A170" w14:textId="77777777" w:rsidTr="001D38F7">
        <w:trPr>
          <w:trHeight w:val="340"/>
        </w:trPr>
        <w:tc>
          <w:tcPr>
            <w:tcW w:w="456" w:type="dxa"/>
            <w:tcBorders>
              <w:top w:val="single" w:sz="4" w:space="0" w:color="auto"/>
            </w:tcBorders>
            <w:vAlign w:val="center"/>
            <w:hideMark/>
          </w:tcPr>
          <w:p w14:paraId="35019750" w14:textId="77777777" w:rsidR="006A5DB9" w:rsidRPr="007F00D3" w:rsidRDefault="006A5DB9" w:rsidP="00C36371">
            <w:pPr>
              <w:pStyle w:val="EndNoteBibliography"/>
              <w:snapToGrid w:val="0"/>
              <w:spacing w:line="360" w:lineRule="auto"/>
              <w:rPr>
                <w:rFonts w:ascii="Book Antiqua" w:hAnsi="Book Antiqua" w:cs="Times New Roman"/>
                <w:color w:val="000000" w:themeColor="text1"/>
                <w:kern w:val="0"/>
                <w:sz w:val="24"/>
                <w:szCs w:val="24"/>
              </w:rPr>
            </w:pPr>
            <w:r w:rsidRPr="007F00D3">
              <w:rPr>
                <w:rFonts w:ascii="Book Antiqua" w:hAnsi="Book Antiqua" w:cs="Times New Roman"/>
                <w:color w:val="000000" w:themeColor="text1"/>
                <w:kern w:val="0"/>
                <w:sz w:val="24"/>
                <w:szCs w:val="24"/>
              </w:rPr>
              <w:t>1</w:t>
            </w:r>
          </w:p>
        </w:tc>
        <w:tc>
          <w:tcPr>
            <w:tcW w:w="2083" w:type="dxa"/>
            <w:tcBorders>
              <w:top w:val="single" w:sz="4" w:space="0" w:color="auto"/>
            </w:tcBorders>
            <w:vAlign w:val="center"/>
            <w:hideMark/>
          </w:tcPr>
          <w:p w14:paraId="1916A9D0" w14:textId="77777777" w:rsidR="006A5DB9" w:rsidRPr="007F00D3" w:rsidRDefault="006A5DB9" w:rsidP="00C36371">
            <w:pPr>
              <w:pStyle w:val="EndNoteBibliography"/>
              <w:snapToGrid w:val="0"/>
              <w:spacing w:line="360" w:lineRule="auto"/>
              <w:rPr>
                <w:rFonts w:ascii="Book Antiqua" w:hAnsi="Book Antiqua" w:cs="Times New Roman"/>
                <w:color w:val="000000" w:themeColor="text1"/>
                <w:kern w:val="0"/>
                <w:sz w:val="24"/>
                <w:szCs w:val="24"/>
              </w:rPr>
            </w:pPr>
            <w:r w:rsidRPr="007F00D3">
              <w:rPr>
                <w:rFonts w:ascii="Book Antiqua" w:hAnsi="Book Antiqua" w:cs="Times New Roman"/>
                <w:color w:val="000000" w:themeColor="text1"/>
                <w:kern w:val="0"/>
                <w:sz w:val="24"/>
                <w:szCs w:val="24"/>
              </w:rPr>
              <w:t>hsa-miR-320b</w:t>
            </w:r>
          </w:p>
        </w:tc>
        <w:tc>
          <w:tcPr>
            <w:tcW w:w="2449" w:type="dxa"/>
            <w:tcBorders>
              <w:top w:val="single" w:sz="4" w:space="0" w:color="auto"/>
            </w:tcBorders>
            <w:hideMark/>
          </w:tcPr>
          <w:p w14:paraId="157D4A8F" w14:textId="3C2746A4"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0.649 ± 0.170</w:t>
            </w:r>
          </w:p>
        </w:tc>
        <w:tc>
          <w:tcPr>
            <w:tcW w:w="2449" w:type="dxa"/>
            <w:tcBorders>
              <w:top w:val="single" w:sz="4" w:space="0" w:color="auto"/>
            </w:tcBorders>
            <w:hideMark/>
          </w:tcPr>
          <w:p w14:paraId="02A21A0F" w14:textId="49CDC517"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0.402 ± 0.146</w:t>
            </w:r>
          </w:p>
        </w:tc>
        <w:tc>
          <w:tcPr>
            <w:tcW w:w="2016" w:type="dxa"/>
            <w:gridSpan w:val="2"/>
            <w:tcBorders>
              <w:top w:val="single" w:sz="4" w:space="0" w:color="auto"/>
            </w:tcBorders>
            <w:hideMark/>
          </w:tcPr>
          <w:p w14:paraId="1FCE5737" w14:textId="760ED014"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0.00488</w:t>
            </w:r>
          </w:p>
        </w:tc>
      </w:tr>
      <w:tr w:rsidR="006A5DB9" w:rsidRPr="007F00D3" w14:paraId="3CF6F6F0" w14:textId="77777777" w:rsidTr="001D38F7">
        <w:trPr>
          <w:trHeight w:val="340"/>
        </w:trPr>
        <w:tc>
          <w:tcPr>
            <w:tcW w:w="456" w:type="dxa"/>
            <w:vAlign w:val="center"/>
            <w:hideMark/>
          </w:tcPr>
          <w:p w14:paraId="48E228F8" w14:textId="77777777" w:rsidR="006A5DB9" w:rsidRPr="007F00D3" w:rsidRDefault="006A5DB9" w:rsidP="00C36371">
            <w:pPr>
              <w:pStyle w:val="EndNoteBibliography"/>
              <w:snapToGrid w:val="0"/>
              <w:spacing w:line="360" w:lineRule="auto"/>
              <w:rPr>
                <w:rFonts w:ascii="Book Antiqua" w:hAnsi="Book Antiqua" w:cs="Times New Roman"/>
                <w:color w:val="000000" w:themeColor="text1"/>
                <w:kern w:val="0"/>
                <w:sz w:val="24"/>
                <w:szCs w:val="24"/>
              </w:rPr>
            </w:pPr>
            <w:r w:rsidRPr="007F00D3">
              <w:rPr>
                <w:rFonts w:ascii="Book Antiqua" w:hAnsi="Book Antiqua" w:cs="Times New Roman"/>
                <w:color w:val="000000" w:themeColor="text1"/>
                <w:kern w:val="0"/>
                <w:sz w:val="24"/>
                <w:szCs w:val="24"/>
              </w:rPr>
              <w:t>2</w:t>
            </w:r>
          </w:p>
        </w:tc>
        <w:tc>
          <w:tcPr>
            <w:tcW w:w="2083" w:type="dxa"/>
            <w:vAlign w:val="center"/>
            <w:hideMark/>
          </w:tcPr>
          <w:p w14:paraId="274A7F6C" w14:textId="77777777" w:rsidR="006A5DB9" w:rsidRPr="007F00D3" w:rsidRDefault="006A5DB9" w:rsidP="00C36371">
            <w:pPr>
              <w:pStyle w:val="EndNoteBibliography"/>
              <w:snapToGrid w:val="0"/>
              <w:spacing w:line="360" w:lineRule="auto"/>
              <w:rPr>
                <w:rFonts w:ascii="Book Antiqua" w:hAnsi="Book Antiqua" w:cs="Times New Roman"/>
                <w:color w:val="000000" w:themeColor="text1"/>
                <w:kern w:val="0"/>
                <w:sz w:val="24"/>
                <w:szCs w:val="24"/>
              </w:rPr>
            </w:pPr>
            <w:r w:rsidRPr="007F00D3">
              <w:rPr>
                <w:rFonts w:ascii="Book Antiqua" w:hAnsi="Book Antiqua" w:cs="Times New Roman"/>
                <w:color w:val="000000" w:themeColor="text1"/>
                <w:kern w:val="0"/>
                <w:sz w:val="24"/>
                <w:szCs w:val="24"/>
              </w:rPr>
              <w:t>hsa-miR-320e</w:t>
            </w:r>
          </w:p>
        </w:tc>
        <w:tc>
          <w:tcPr>
            <w:tcW w:w="2449" w:type="dxa"/>
            <w:hideMark/>
          </w:tcPr>
          <w:p w14:paraId="70071717" w14:textId="20F9C058"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0.666 ± 0.159</w:t>
            </w:r>
          </w:p>
        </w:tc>
        <w:tc>
          <w:tcPr>
            <w:tcW w:w="2449" w:type="dxa"/>
            <w:hideMark/>
          </w:tcPr>
          <w:p w14:paraId="5B0DCAC9" w14:textId="2854A9F7"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0.376 ± 0.085</w:t>
            </w:r>
          </w:p>
        </w:tc>
        <w:tc>
          <w:tcPr>
            <w:tcW w:w="2016" w:type="dxa"/>
            <w:gridSpan w:val="2"/>
            <w:hideMark/>
          </w:tcPr>
          <w:p w14:paraId="3B295D8E" w14:textId="530932D5"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0.0213</w:t>
            </w:r>
          </w:p>
        </w:tc>
      </w:tr>
      <w:tr w:rsidR="006A5DB9" w:rsidRPr="007F00D3" w14:paraId="1DD94094" w14:textId="77777777" w:rsidTr="001D38F7">
        <w:trPr>
          <w:trHeight w:val="340"/>
        </w:trPr>
        <w:tc>
          <w:tcPr>
            <w:tcW w:w="456" w:type="dxa"/>
            <w:vAlign w:val="center"/>
            <w:hideMark/>
          </w:tcPr>
          <w:p w14:paraId="696C33AB" w14:textId="77777777" w:rsidR="006A5DB9" w:rsidRPr="007F00D3" w:rsidRDefault="006A5DB9" w:rsidP="00C36371">
            <w:pPr>
              <w:pStyle w:val="EndNoteBibliography"/>
              <w:snapToGrid w:val="0"/>
              <w:spacing w:line="360" w:lineRule="auto"/>
              <w:rPr>
                <w:rFonts w:ascii="Book Antiqua" w:hAnsi="Book Antiqua" w:cs="Times New Roman"/>
                <w:color w:val="000000" w:themeColor="text1"/>
                <w:kern w:val="0"/>
                <w:sz w:val="24"/>
                <w:szCs w:val="24"/>
              </w:rPr>
            </w:pPr>
            <w:r w:rsidRPr="007F00D3">
              <w:rPr>
                <w:rFonts w:ascii="Book Antiqua" w:hAnsi="Book Antiqua" w:cs="Times New Roman"/>
                <w:color w:val="000000" w:themeColor="text1"/>
                <w:kern w:val="0"/>
                <w:sz w:val="24"/>
                <w:szCs w:val="24"/>
              </w:rPr>
              <w:t>3</w:t>
            </w:r>
          </w:p>
        </w:tc>
        <w:tc>
          <w:tcPr>
            <w:tcW w:w="2083" w:type="dxa"/>
            <w:vAlign w:val="center"/>
            <w:hideMark/>
          </w:tcPr>
          <w:p w14:paraId="77072932" w14:textId="77777777" w:rsidR="006A5DB9" w:rsidRPr="007F00D3" w:rsidRDefault="006A5DB9" w:rsidP="00C36371">
            <w:pPr>
              <w:pStyle w:val="EndNoteBibliography"/>
              <w:snapToGrid w:val="0"/>
              <w:spacing w:line="360" w:lineRule="auto"/>
              <w:rPr>
                <w:rFonts w:ascii="Book Antiqua" w:hAnsi="Book Antiqua" w:cs="Times New Roman"/>
                <w:color w:val="000000" w:themeColor="text1"/>
                <w:kern w:val="0"/>
                <w:sz w:val="24"/>
                <w:szCs w:val="24"/>
              </w:rPr>
            </w:pPr>
            <w:r w:rsidRPr="007F00D3">
              <w:rPr>
                <w:rFonts w:ascii="Book Antiqua" w:hAnsi="Book Antiqua" w:cs="Times New Roman"/>
                <w:color w:val="000000" w:themeColor="text1"/>
                <w:kern w:val="0"/>
                <w:sz w:val="24"/>
                <w:szCs w:val="24"/>
              </w:rPr>
              <w:t>hsa-miR-937-5p</w:t>
            </w:r>
          </w:p>
        </w:tc>
        <w:tc>
          <w:tcPr>
            <w:tcW w:w="2449" w:type="dxa"/>
            <w:hideMark/>
          </w:tcPr>
          <w:p w14:paraId="68C44997" w14:textId="22F007DF"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0.842 ± 0.169</w:t>
            </w:r>
          </w:p>
        </w:tc>
        <w:tc>
          <w:tcPr>
            <w:tcW w:w="2449" w:type="dxa"/>
            <w:hideMark/>
          </w:tcPr>
          <w:p w14:paraId="4D480B62" w14:textId="6D6ABE77"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1.446 ± 0.253</w:t>
            </w:r>
          </w:p>
        </w:tc>
        <w:tc>
          <w:tcPr>
            <w:tcW w:w="2016" w:type="dxa"/>
            <w:gridSpan w:val="2"/>
            <w:hideMark/>
          </w:tcPr>
          <w:p w14:paraId="5FE98D29" w14:textId="3319CDDF"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0.0215</w:t>
            </w:r>
          </w:p>
        </w:tc>
      </w:tr>
      <w:tr w:rsidR="006A5DB9" w:rsidRPr="007F00D3" w14:paraId="138ECBD5" w14:textId="77777777" w:rsidTr="001D38F7">
        <w:trPr>
          <w:trHeight w:val="396"/>
        </w:trPr>
        <w:tc>
          <w:tcPr>
            <w:tcW w:w="456" w:type="dxa"/>
            <w:vAlign w:val="center"/>
            <w:hideMark/>
          </w:tcPr>
          <w:p w14:paraId="328F29B6" w14:textId="77777777" w:rsidR="006A5DB9" w:rsidRPr="007F00D3" w:rsidRDefault="006A5DB9" w:rsidP="00C36371">
            <w:pPr>
              <w:pStyle w:val="EndNoteBibliography"/>
              <w:snapToGrid w:val="0"/>
              <w:spacing w:line="360" w:lineRule="auto"/>
              <w:rPr>
                <w:rFonts w:ascii="Book Antiqua" w:hAnsi="Book Antiqua" w:cs="Times New Roman"/>
                <w:color w:val="000000" w:themeColor="text1"/>
                <w:kern w:val="0"/>
                <w:sz w:val="24"/>
                <w:szCs w:val="24"/>
              </w:rPr>
            </w:pPr>
            <w:r w:rsidRPr="007F00D3">
              <w:rPr>
                <w:rFonts w:ascii="Book Antiqua" w:hAnsi="Book Antiqua" w:cs="Times New Roman"/>
                <w:color w:val="000000" w:themeColor="text1"/>
                <w:kern w:val="0"/>
                <w:sz w:val="24"/>
                <w:szCs w:val="24"/>
              </w:rPr>
              <w:t>4</w:t>
            </w:r>
          </w:p>
        </w:tc>
        <w:tc>
          <w:tcPr>
            <w:tcW w:w="2083" w:type="dxa"/>
            <w:vAlign w:val="center"/>
            <w:hideMark/>
          </w:tcPr>
          <w:p w14:paraId="393FEA95" w14:textId="77777777" w:rsidR="006A5DB9" w:rsidRPr="007F00D3" w:rsidRDefault="006A5DB9" w:rsidP="00C36371">
            <w:pPr>
              <w:pStyle w:val="EndNoteBibliography"/>
              <w:snapToGrid w:val="0"/>
              <w:spacing w:line="360" w:lineRule="auto"/>
              <w:rPr>
                <w:rFonts w:ascii="Book Antiqua" w:hAnsi="Book Antiqua" w:cs="Times New Roman"/>
                <w:color w:val="000000" w:themeColor="text1"/>
                <w:kern w:val="0"/>
                <w:sz w:val="24"/>
                <w:szCs w:val="24"/>
              </w:rPr>
            </w:pPr>
            <w:r w:rsidRPr="007F00D3">
              <w:rPr>
                <w:rFonts w:ascii="Book Antiqua" w:hAnsi="Book Antiqua" w:cs="Times New Roman"/>
                <w:color w:val="000000" w:themeColor="text1"/>
                <w:kern w:val="0"/>
                <w:sz w:val="24"/>
                <w:szCs w:val="24"/>
              </w:rPr>
              <w:t>hsa-miR-574-5p</w:t>
            </w:r>
          </w:p>
        </w:tc>
        <w:tc>
          <w:tcPr>
            <w:tcW w:w="2449" w:type="dxa"/>
            <w:hideMark/>
          </w:tcPr>
          <w:p w14:paraId="64172A32" w14:textId="7FFBBA67"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1.287 ± 0.477</w:t>
            </w:r>
          </w:p>
        </w:tc>
        <w:tc>
          <w:tcPr>
            <w:tcW w:w="2449" w:type="dxa"/>
            <w:hideMark/>
          </w:tcPr>
          <w:p w14:paraId="67BAB8B9" w14:textId="772AEBD0"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0.881 ± 0.339</w:t>
            </w:r>
          </w:p>
        </w:tc>
        <w:tc>
          <w:tcPr>
            <w:tcW w:w="2016" w:type="dxa"/>
            <w:gridSpan w:val="2"/>
            <w:hideMark/>
          </w:tcPr>
          <w:p w14:paraId="014D7504" w14:textId="44A58811"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0.0373</w:t>
            </w:r>
          </w:p>
        </w:tc>
      </w:tr>
      <w:tr w:rsidR="006A5DB9" w:rsidRPr="007F00D3" w14:paraId="058ECB8F" w14:textId="77777777" w:rsidTr="001D38F7">
        <w:trPr>
          <w:trHeight w:val="340"/>
        </w:trPr>
        <w:tc>
          <w:tcPr>
            <w:tcW w:w="456" w:type="dxa"/>
            <w:vAlign w:val="center"/>
            <w:hideMark/>
          </w:tcPr>
          <w:p w14:paraId="682E78C1" w14:textId="77777777" w:rsidR="006A5DB9" w:rsidRPr="007F00D3" w:rsidRDefault="006A5DB9" w:rsidP="00C36371">
            <w:pPr>
              <w:pStyle w:val="EndNoteBibliography"/>
              <w:snapToGrid w:val="0"/>
              <w:spacing w:line="360" w:lineRule="auto"/>
              <w:rPr>
                <w:rFonts w:ascii="Book Antiqua" w:hAnsi="Book Antiqua" w:cs="Times New Roman"/>
                <w:color w:val="000000" w:themeColor="text1"/>
                <w:kern w:val="0"/>
                <w:sz w:val="24"/>
                <w:szCs w:val="24"/>
              </w:rPr>
            </w:pPr>
            <w:r w:rsidRPr="007F00D3">
              <w:rPr>
                <w:rFonts w:ascii="Book Antiqua" w:hAnsi="Book Antiqua" w:cs="Times New Roman"/>
                <w:color w:val="000000" w:themeColor="text1"/>
                <w:kern w:val="0"/>
                <w:sz w:val="24"/>
                <w:szCs w:val="24"/>
              </w:rPr>
              <w:t>5</w:t>
            </w:r>
          </w:p>
        </w:tc>
        <w:tc>
          <w:tcPr>
            <w:tcW w:w="2083" w:type="dxa"/>
            <w:vAlign w:val="center"/>
            <w:hideMark/>
          </w:tcPr>
          <w:p w14:paraId="59DB694D" w14:textId="77777777" w:rsidR="006A5DB9" w:rsidRPr="007F00D3" w:rsidRDefault="006A5DB9" w:rsidP="00C36371">
            <w:pPr>
              <w:pStyle w:val="EndNoteBibliography"/>
              <w:snapToGrid w:val="0"/>
              <w:spacing w:line="360" w:lineRule="auto"/>
              <w:rPr>
                <w:rFonts w:ascii="Book Antiqua" w:hAnsi="Book Antiqua" w:cs="Times New Roman"/>
                <w:color w:val="000000" w:themeColor="text1"/>
                <w:kern w:val="0"/>
                <w:sz w:val="24"/>
                <w:szCs w:val="24"/>
              </w:rPr>
            </w:pPr>
            <w:r w:rsidRPr="007F00D3">
              <w:rPr>
                <w:rFonts w:ascii="Book Antiqua" w:hAnsi="Book Antiqua" w:cs="Times New Roman"/>
                <w:color w:val="000000" w:themeColor="text1"/>
                <w:kern w:val="0"/>
                <w:sz w:val="24"/>
                <w:szCs w:val="24"/>
              </w:rPr>
              <w:t>hsa-miR-320d</w:t>
            </w:r>
          </w:p>
        </w:tc>
        <w:tc>
          <w:tcPr>
            <w:tcW w:w="2449" w:type="dxa"/>
            <w:hideMark/>
          </w:tcPr>
          <w:p w14:paraId="5163A7C2" w14:textId="1D61D79C"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0.705 ± 0.204</w:t>
            </w:r>
          </w:p>
        </w:tc>
        <w:tc>
          <w:tcPr>
            <w:tcW w:w="2449" w:type="dxa"/>
            <w:hideMark/>
          </w:tcPr>
          <w:p w14:paraId="77278FD2" w14:textId="4D993092"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0.425 ± 0.108</w:t>
            </w:r>
          </w:p>
        </w:tc>
        <w:tc>
          <w:tcPr>
            <w:tcW w:w="2016" w:type="dxa"/>
            <w:gridSpan w:val="2"/>
            <w:hideMark/>
          </w:tcPr>
          <w:p w14:paraId="43C55D08" w14:textId="08E93406"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0.0407</w:t>
            </w:r>
          </w:p>
        </w:tc>
      </w:tr>
      <w:tr w:rsidR="006A5DB9" w:rsidRPr="007F00D3" w14:paraId="21A602E5" w14:textId="77777777" w:rsidTr="001D38F7">
        <w:trPr>
          <w:trHeight w:val="340"/>
        </w:trPr>
        <w:tc>
          <w:tcPr>
            <w:tcW w:w="456" w:type="dxa"/>
            <w:vAlign w:val="center"/>
            <w:hideMark/>
          </w:tcPr>
          <w:p w14:paraId="5223E3A5" w14:textId="77777777" w:rsidR="006A5DB9" w:rsidRPr="007F00D3" w:rsidRDefault="006A5DB9" w:rsidP="00C36371">
            <w:pPr>
              <w:pStyle w:val="EndNoteBibliography"/>
              <w:snapToGrid w:val="0"/>
              <w:spacing w:line="360" w:lineRule="auto"/>
              <w:rPr>
                <w:rFonts w:ascii="Book Antiqua" w:hAnsi="Book Antiqua" w:cs="Times New Roman"/>
                <w:color w:val="000000" w:themeColor="text1"/>
                <w:kern w:val="0"/>
                <w:sz w:val="24"/>
                <w:szCs w:val="24"/>
              </w:rPr>
            </w:pPr>
            <w:r w:rsidRPr="007F00D3">
              <w:rPr>
                <w:rFonts w:ascii="Book Antiqua" w:hAnsi="Book Antiqua" w:cs="Times New Roman"/>
                <w:color w:val="000000" w:themeColor="text1"/>
                <w:kern w:val="0"/>
                <w:sz w:val="24"/>
                <w:szCs w:val="24"/>
              </w:rPr>
              <w:t>6</w:t>
            </w:r>
          </w:p>
        </w:tc>
        <w:tc>
          <w:tcPr>
            <w:tcW w:w="2083" w:type="dxa"/>
            <w:vAlign w:val="center"/>
            <w:hideMark/>
          </w:tcPr>
          <w:p w14:paraId="45E121B5" w14:textId="77777777" w:rsidR="006A5DB9" w:rsidRPr="007F00D3" w:rsidRDefault="006A5DB9" w:rsidP="00C36371">
            <w:pPr>
              <w:pStyle w:val="EndNoteBibliography"/>
              <w:snapToGrid w:val="0"/>
              <w:spacing w:line="360" w:lineRule="auto"/>
              <w:rPr>
                <w:rFonts w:ascii="Book Antiqua" w:hAnsi="Book Antiqua" w:cs="Times New Roman"/>
                <w:color w:val="000000" w:themeColor="text1"/>
                <w:kern w:val="0"/>
                <w:sz w:val="24"/>
                <w:szCs w:val="24"/>
              </w:rPr>
            </w:pPr>
            <w:r w:rsidRPr="007F00D3">
              <w:rPr>
                <w:rFonts w:ascii="Book Antiqua" w:hAnsi="Book Antiqua" w:cs="Times New Roman"/>
                <w:color w:val="000000" w:themeColor="text1"/>
                <w:kern w:val="0"/>
                <w:sz w:val="24"/>
                <w:szCs w:val="24"/>
              </w:rPr>
              <w:t>hsa-miR-320a</w:t>
            </w:r>
          </w:p>
        </w:tc>
        <w:tc>
          <w:tcPr>
            <w:tcW w:w="2449" w:type="dxa"/>
            <w:hideMark/>
          </w:tcPr>
          <w:p w14:paraId="68D704C1" w14:textId="757D7BA1"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0.645 ± 0.140</w:t>
            </w:r>
          </w:p>
        </w:tc>
        <w:tc>
          <w:tcPr>
            <w:tcW w:w="2449" w:type="dxa"/>
            <w:hideMark/>
          </w:tcPr>
          <w:p w14:paraId="1BDE3E73" w14:textId="69FCCB31"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0.412 ± 0.198</w:t>
            </w:r>
          </w:p>
        </w:tc>
        <w:tc>
          <w:tcPr>
            <w:tcW w:w="2016" w:type="dxa"/>
            <w:gridSpan w:val="2"/>
            <w:hideMark/>
          </w:tcPr>
          <w:p w14:paraId="380E8F8E" w14:textId="25306E1A"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0.0417</w:t>
            </w:r>
          </w:p>
        </w:tc>
      </w:tr>
      <w:tr w:rsidR="006A5DB9" w:rsidRPr="007F00D3" w14:paraId="4EDFACD7" w14:textId="77777777" w:rsidTr="001D38F7">
        <w:trPr>
          <w:trHeight w:val="340"/>
        </w:trPr>
        <w:tc>
          <w:tcPr>
            <w:tcW w:w="456" w:type="dxa"/>
            <w:vAlign w:val="center"/>
            <w:hideMark/>
          </w:tcPr>
          <w:p w14:paraId="78C9C987" w14:textId="77777777" w:rsidR="006A5DB9" w:rsidRPr="007F00D3" w:rsidRDefault="006A5DB9" w:rsidP="00C36371">
            <w:pPr>
              <w:pStyle w:val="EndNoteBibliography"/>
              <w:snapToGrid w:val="0"/>
              <w:spacing w:line="360" w:lineRule="auto"/>
              <w:rPr>
                <w:rFonts w:ascii="Book Antiqua" w:hAnsi="Book Antiqua" w:cs="Times New Roman"/>
                <w:color w:val="000000" w:themeColor="text1"/>
                <w:kern w:val="0"/>
                <w:sz w:val="24"/>
                <w:szCs w:val="24"/>
              </w:rPr>
            </w:pPr>
            <w:r w:rsidRPr="007F00D3">
              <w:rPr>
                <w:rFonts w:ascii="Book Antiqua" w:hAnsi="Book Antiqua" w:cs="Times New Roman"/>
                <w:color w:val="000000" w:themeColor="text1"/>
                <w:kern w:val="0"/>
                <w:sz w:val="24"/>
                <w:szCs w:val="24"/>
              </w:rPr>
              <w:t>7</w:t>
            </w:r>
          </w:p>
        </w:tc>
        <w:tc>
          <w:tcPr>
            <w:tcW w:w="2083" w:type="dxa"/>
            <w:vAlign w:val="center"/>
            <w:hideMark/>
          </w:tcPr>
          <w:p w14:paraId="7045450A" w14:textId="77777777" w:rsidR="006A5DB9" w:rsidRPr="007F00D3" w:rsidRDefault="006A5DB9" w:rsidP="00C36371">
            <w:pPr>
              <w:pStyle w:val="EndNoteBibliography"/>
              <w:snapToGrid w:val="0"/>
              <w:spacing w:line="360" w:lineRule="auto"/>
              <w:rPr>
                <w:rFonts w:ascii="Book Antiqua" w:hAnsi="Book Antiqua" w:cs="Times New Roman"/>
                <w:color w:val="000000" w:themeColor="text1"/>
                <w:kern w:val="0"/>
                <w:sz w:val="24"/>
                <w:szCs w:val="24"/>
              </w:rPr>
            </w:pPr>
            <w:r w:rsidRPr="007F00D3">
              <w:rPr>
                <w:rFonts w:ascii="Book Antiqua" w:hAnsi="Book Antiqua" w:cs="Times New Roman"/>
                <w:color w:val="000000" w:themeColor="text1"/>
                <w:kern w:val="0"/>
                <w:sz w:val="24"/>
                <w:szCs w:val="24"/>
              </w:rPr>
              <w:t>hsa-miR-26b-5p</w:t>
            </w:r>
          </w:p>
        </w:tc>
        <w:tc>
          <w:tcPr>
            <w:tcW w:w="2449" w:type="dxa"/>
            <w:hideMark/>
          </w:tcPr>
          <w:p w14:paraId="2C767A5C" w14:textId="443A5A47"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1.751 ± 0.307</w:t>
            </w:r>
          </w:p>
        </w:tc>
        <w:tc>
          <w:tcPr>
            <w:tcW w:w="2449" w:type="dxa"/>
            <w:hideMark/>
          </w:tcPr>
          <w:p w14:paraId="5840DA49" w14:textId="0DA62FC9"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1.003 ± 0.600</w:t>
            </w:r>
          </w:p>
        </w:tc>
        <w:tc>
          <w:tcPr>
            <w:tcW w:w="2016" w:type="dxa"/>
            <w:gridSpan w:val="2"/>
            <w:hideMark/>
          </w:tcPr>
          <w:p w14:paraId="4B030B92" w14:textId="3B83EB44"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0.0477</w:t>
            </w:r>
          </w:p>
        </w:tc>
      </w:tr>
      <w:tr w:rsidR="006A5DB9" w:rsidRPr="007F00D3" w14:paraId="5FC9B48B" w14:textId="77777777" w:rsidTr="001D38F7">
        <w:trPr>
          <w:trHeight w:val="340"/>
        </w:trPr>
        <w:tc>
          <w:tcPr>
            <w:tcW w:w="456" w:type="dxa"/>
            <w:vAlign w:val="center"/>
            <w:hideMark/>
          </w:tcPr>
          <w:p w14:paraId="75F694E9" w14:textId="77777777" w:rsidR="006A5DB9" w:rsidRPr="007F00D3" w:rsidRDefault="006A5DB9" w:rsidP="00C36371">
            <w:pPr>
              <w:pStyle w:val="EndNoteBibliography"/>
              <w:snapToGrid w:val="0"/>
              <w:spacing w:line="360" w:lineRule="auto"/>
              <w:rPr>
                <w:rFonts w:ascii="Book Antiqua" w:hAnsi="Book Antiqua" w:cs="Times New Roman"/>
                <w:color w:val="000000" w:themeColor="text1"/>
                <w:kern w:val="0"/>
                <w:sz w:val="24"/>
                <w:szCs w:val="24"/>
              </w:rPr>
            </w:pPr>
            <w:r w:rsidRPr="007F00D3">
              <w:rPr>
                <w:rFonts w:ascii="Book Antiqua" w:hAnsi="Book Antiqua" w:cs="Times New Roman"/>
                <w:color w:val="000000" w:themeColor="text1"/>
                <w:kern w:val="0"/>
                <w:sz w:val="24"/>
                <w:szCs w:val="24"/>
              </w:rPr>
              <w:t>8</w:t>
            </w:r>
          </w:p>
        </w:tc>
        <w:tc>
          <w:tcPr>
            <w:tcW w:w="2083" w:type="dxa"/>
            <w:vAlign w:val="center"/>
            <w:hideMark/>
          </w:tcPr>
          <w:p w14:paraId="0FBBA290" w14:textId="77777777" w:rsidR="006A5DB9" w:rsidRPr="007F00D3" w:rsidRDefault="006A5DB9" w:rsidP="00C36371">
            <w:pPr>
              <w:pStyle w:val="EndNoteBibliography"/>
              <w:snapToGrid w:val="0"/>
              <w:spacing w:line="360" w:lineRule="auto"/>
              <w:rPr>
                <w:rFonts w:ascii="Book Antiqua" w:hAnsi="Book Antiqua" w:cs="Times New Roman"/>
                <w:color w:val="000000" w:themeColor="text1"/>
                <w:kern w:val="0"/>
                <w:sz w:val="24"/>
                <w:szCs w:val="24"/>
              </w:rPr>
            </w:pPr>
            <w:r w:rsidRPr="007F00D3">
              <w:rPr>
                <w:rFonts w:ascii="Book Antiqua" w:hAnsi="Book Antiqua" w:cs="Times New Roman"/>
                <w:color w:val="000000" w:themeColor="text1"/>
                <w:kern w:val="0"/>
                <w:sz w:val="24"/>
                <w:szCs w:val="24"/>
              </w:rPr>
              <w:t>hsa-miR-320c</w:t>
            </w:r>
          </w:p>
        </w:tc>
        <w:tc>
          <w:tcPr>
            <w:tcW w:w="2449" w:type="dxa"/>
            <w:hideMark/>
          </w:tcPr>
          <w:p w14:paraId="2C5821CA" w14:textId="4EE560DA"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0.676 ± 0.181</w:t>
            </w:r>
          </w:p>
        </w:tc>
        <w:tc>
          <w:tcPr>
            <w:tcW w:w="2449" w:type="dxa"/>
            <w:hideMark/>
          </w:tcPr>
          <w:p w14:paraId="4C15140E" w14:textId="50C15A2B"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0.401 ± 0.072</w:t>
            </w:r>
          </w:p>
        </w:tc>
        <w:tc>
          <w:tcPr>
            <w:tcW w:w="2016" w:type="dxa"/>
            <w:gridSpan w:val="2"/>
            <w:hideMark/>
          </w:tcPr>
          <w:p w14:paraId="5FAF3679" w14:textId="24AD0EB2"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0.0516</w:t>
            </w:r>
          </w:p>
        </w:tc>
      </w:tr>
      <w:tr w:rsidR="006A5DB9" w:rsidRPr="007F00D3" w14:paraId="6E64C462" w14:textId="77777777" w:rsidTr="001D38F7">
        <w:trPr>
          <w:trHeight w:val="340"/>
        </w:trPr>
        <w:tc>
          <w:tcPr>
            <w:tcW w:w="456" w:type="dxa"/>
            <w:tcBorders>
              <w:bottom w:val="nil"/>
            </w:tcBorders>
            <w:vAlign w:val="center"/>
            <w:hideMark/>
          </w:tcPr>
          <w:p w14:paraId="58202A9C" w14:textId="77777777" w:rsidR="006A5DB9" w:rsidRPr="007F00D3" w:rsidRDefault="006A5DB9" w:rsidP="00C36371">
            <w:pPr>
              <w:pStyle w:val="EndNoteBibliography"/>
              <w:snapToGrid w:val="0"/>
              <w:spacing w:line="360" w:lineRule="auto"/>
              <w:rPr>
                <w:rFonts w:ascii="Book Antiqua" w:hAnsi="Book Antiqua" w:cs="Times New Roman"/>
                <w:color w:val="000000" w:themeColor="text1"/>
                <w:kern w:val="0"/>
                <w:sz w:val="24"/>
                <w:szCs w:val="24"/>
              </w:rPr>
            </w:pPr>
            <w:r w:rsidRPr="007F00D3">
              <w:rPr>
                <w:rFonts w:ascii="Book Antiqua" w:hAnsi="Book Antiqua" w:cs="Times New Roman"/>
                <w:color w:val="000000" w:themeColor="text1"/>
                <w:kern w:val="0"/>
                <w:sz w:val="24"/>
                <w:szCs w:val="24"/>
              </w:rPr>
              <w:t>9</w:t>
            </w:r>
          </w:p>
        </w:tc>
        <w:tc>
          <w:tcPr>
            <w:tcW w:w="2083" w:type="dxa"/>
            <w:tcBorders>
              <w:bottom w:val="nil"/>
            </w:tcBorders>
            <w:vAlign w:val="center"/>
            <w:hideMark/>
          </w:tcPr>
          <w:p w14:paraId="650F9503" w14:textId="77777777" w:rsidR="006A5DB9" w:rsidRPr="007F00D3" w:rsidRDefault="006A5DB9" w:rsidP="00C36371">
            <w:pPr>
              <w:pStyle w:val="EndNoteBibliography"/>
              <w:snapToGrid w:val="0"/>
              <w:spacing w:line="360" w:lineRule="auto"/>
              <w:rPr>
                <w:rFonts w:ascii="Book Antiqua" w:hAnsi="Book Antiqua" w:cs="Times New Roman"/>
                <w:color w:val="000000" w:themeColor="text1"/>
                <w:kern w:val="0"/>
                <w:sz w:val="24"/>
                <w:szCs w:val="24"/>
              </w:rPr>
            </w:pPr>
            <w:r w:rsidRPr="007F00D3">
              <w:rPr>
                <w:rFonts w:ascii="Book Antiqua" w:hAnsi="Book Antiqua" w:cs="Times New Roman"/>
                <w:color w:val="000000" w:themeColor="text1"/>
                <w:kern w:val="0"/>
                <w:sz w:val="24"/>
                <w:szCs w:val="24"/>
              </w:rPr>
              <w:t>hsa-miR-361-5p</w:t>
            </w:r>
          </w:p>
        </w:tc>
        <w:tc>
          <w:tcPr>
            <w:tcW w:w="2449" w:type="dxa"/>
            <w:tcBorders>
              <w:bottom w:val="nil"/>
            </w:tcBorders>
            <w:hideMark/>
          </w:tcPr>
          <w:p w14:paraId="21D474F9" w14:textId="1E198BCC"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1.976 ± 0.124</w:t>
            </w:r>
          </w:p>
        </w:tc>
        <w:tc>
          <w:tcPr>
            <w:tcW w:w="2449" w:type="dxa"/>
            <w:tcBorders>
              <w:bottom w:val="nil"/>
            </w:tcBorders>
            <w:hideMark/>
          </w:tcPr>
          <w:p w14:paraId="6E9848F9" w14:textId="5514CF60"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1.469 ± 0.378</w:t>
            </w:r>
          </w:p>
        </w:tc>
        <w:tc>
          <w:tcPr>
            <w:tcW w:w="2016" w:type="dxa"/>
            <w:gridSpan w:val="2"/>
            <w:tcBorders>
              <w:bottom w:val="nil"/>
            </w:tcBorders>
            <w:hideMark/>
          </w:tcPr>
          <w:p w14:paraId="63347476" w14:textId="4DFCAFBD"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0.0762</w:t>
            </w:r>
          </w:p>
        </w:tc>
      </w:tr>
      <w:tr w:rsidR="006A5DB9" w:rsidRPr="007F00D3" w14:paraId="30E2D578" w14:textId="77777777" w:rsidTr="001D38F7">
        <w:trPr>
          <w:trHeight w:val="304"/>
        </w:trPr>
        <w:tc>
          <w:tcPr>
            <w:tcW w:w="456" w:type="dxa"/>
            <w:tcBorders>
              <w:top w:val="nil"/>
              <w:bottom w:val="single" w:sz="4" w:space="0" w:color="auto"/>
            </w:tcBorders>
            <w:vAlign w:val="center"/>
            <w:hideMark/>
          </w:tcPr>
          <w:p w14:paraId="2ACEC48F" w14:textId="77777777" w:rsidR="006A5DB9" w:rsidRPr="007F00D3" w:rsidRDefault="006A5DB9" w:rsidP="00C36371">
            <w:pPr>
              <w:pStyle w:val="EndNoteBibliography"/>
              <w:snapToGrid w:val="0"/>
              <w:spacing w:line="360" w:lineRule="auto"/>
              <w:rPr>
                <w:rFonts w:ascii="Book Antiqua" w:hAnsi="Book Antiqua" w:cs="Times New Roman"/>
                <w:color w:val="000000" w:themeColor="text1"/>
                <w:kern w:val="0"/>
                <w:sz w:val="24"/>
                <w:szCs w:val="24"/>
              </w:rPr>
            </w:pPr>
            <w:r w:rsidRPr="007F00D3">
              <w:rPr>
                <w:rFonts w:ascii="Book Antiqua" w:hAnsi="Book Antiqua" w:cs="Times New Roman"/>
                <w:color w:val="000000" w:themeColor="text1"/>
                <w:kern w:val="0"/>
                <w:sz w:val="24"/>
                <w:szCs w:val="24"/>
              </w:rPr>
              <w:t>10</w:t>
            </w:r>
          </w:p>
        </w:tc>
        <w:tc>
          <w:tcPr>
            <w:tcW w:w="2083" w:type="dxa"/>
            <w:tcBorders>
              <w:top w:val="nil"/>
              <w:bottom w:val="single" w:sz="4" w:space="0" w:color="auto"/>
            </w:tcBorders>
            <w:vAlign w:val="center"/>
            <w:hideMark/>
          </w:tcPr>
          <w:p w14:paraId="59577D96" w14:textId="77777777" w:rsidR="006A5DB9" w:rsidRPr="007F00D3" w:rsidRDefault="006A5DB9" w:rsidP="00C36371">
            <w:pPr>
              <w:pStyle w:val="EndNoteBibliography"/>
              <w:snapToGrid w:val="0"/>
              <w:spacing w:line="360" w:lineRule="auto"/>
              <w:rPr>
                <w:rFonts w:ascii="Book Antiqua" w:hAnsi="Book Antiqua" w:cs="Times New Roman"/>
                <w:color w:val="000000" w:themeColor="text1"/>
                <w:kern w:val="0"/>
                <w:sz w:val="24"/>
                <w:szCs w:val="24"/>
              </w:rPr>
            </w:pPr>
            <w:r w:rsidRPr="007F00D3">
              <w:rPr>
                <w:rFonts w:ascii="Book Antiqua" w:hAnsi="Book Antiqua" w:cs="Times New Roman"/>
                <w:color w:val="000000" w:themeColor="text1"/>
                <w:kern w:val="0"/>
                <w:sz w:val="24"/>
                <w:szCs w:val="24"/>
              </w:rPr>
              <w:t>hsa-miR-195-5p</w:t>
            </w:r>
          </w:p>
        </w:tc>
        <w:tc>
          <w:tcPr>
            <w:tcW w:w="2449" w:type="dxa"/>
            <w:tcBorders>
              <w:top w:val="nil"/>
              <w:bottom w:val="single" w:sz="4" w:space="0" w:color="auto"/>
            </w:tcBorders>
            <w:hideMark/>
          </w:tcPr>
          <w:p w14:paraId="0C79C2F4" w14:textId="19CB34E8"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0.729 ± 0.172</w:t>
            </w:r>
          </w:p>
        </w:tc>
        <w:tc>
          <w:tcPr>
            <w:tcW w:w="2449" w:type="dxa"/>
            <w:tcBorders>
              <w:top w:val="nil"/>
              <w:bottom w:val="single" w:sz="4" w:space="0" w:color="auto"/>
            </w:tcBorders>
            <w:hideMark/>
          </w:tcPr>
          <w:p w14:paraId="3638CDDA" w14:textId="23B95FBB"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0.391 ± 0.338</w:t>
            </w:r>
          </w:p>
        </w:tc>
        <w:tc>
          <w:tcPr>
            <w:tcW w:w="2016" w:type="dxa"/>
            <w:gridSpan w:val="2"/>
            <w:tcBorders>
              <w:top w:val="nil"/>
              <w:bottom w:val="single" w:sz="4" w:space="0" w:color="auto"/>
            </w:tcBorders>
            <w:hideMark/>
          </w:tcPr>
          <w:p w14:paraId="3C3DFB6A" w14:textId="199A4C4C"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0.0772</w:t>
            </w:r>
          </w:p>
        </w:tc>
      </w:tr>
      <w:tr w:rsidR="004941A4" w:rsidRPr="007F00D3" w14:paraId="4BD642AE" w14:textId="77777777" w:rsidTr="001D38F7">
        <w:trPr>
          <w:gridAfter w:val="1"/>
          <w:wAfter w:w="6" w:type="dxa"/>
          <w:trHeight w:val="70"/>
        </w:trPr>
        <w:tc>
          <w:tcPr>
            <w:tcW w:w="9447" w:type="dxa"/>
            <w:gridSpan w:val="5"/>
            <w:tcBorders>
              <w:top w:val="single" w:sz="4" w:space="0" w:color="auto"/>
              <w:bottom w:val="single" w:sz="4" w:space="0" w:color="auto"/>
            </w:tcBorders>
            <w:vAlign w:val="center"/>
          </w:tcPr>
          <w:p w14:paraId="09242CC5" w14:textId="3C2843E9" w:rsidR="004941A4" w:rsidRPr="007F00D3" w:rsidRDefault="004941A4" w:rsidP="00C36371">
            <w:pPr>
              <w:pStyle w:val="EndNoteBibliography"/>
              <w:snapToGrid w:val="0"/>
              <w:spacing w:line="360" w:lineRule="auto"/>
              <w:rPr>
                <w:rFonts w:ascii="Book Antiqua" w:hAnsi="Book Antiqua" w:cs="Times New Roman"/>
                <w:color w:val="000000" w:themeColor="text1"/>
                <w:kern w:val="0"/>
                <w:sz w:val="24"/>
                <w:szCs w:val="24"/>
              </w:rPr>
            </w:pPr>
            <w:r w:rsidRPr="007F00D3">
              <w:rPr>
                <w:rFonts w:ascii="Book Antiqua" w:hAnsi="Book Antiqua" w:cs="Times New Roman"/>
                <w:color w:val="000000" w:themeColor="text1"/>
                <w:kern w:val="0"/>
                <w:sz w:val="24"/>
                <w:szCs w:val="24"/>
              </w:rPr>
              <w:t>Protruded tumors (</w:t>
            </w:r>
            <w:r w:rsidRPr="007F00D3">
              <w:rPr>
                <w:rFonts w:ascii="Book Antiqua" w:hAnsi="Book Antiqua" w:cs="Times New Roman"/>
                <w:i/>
                <w:color w:val="000000" w:themeColor="text1"/>
                <w:kern w:val="0"/>
                <w:sz w:val="24"/>
                <w:szCs w:val="24"/>
              </w:rPr>
              <w:t>n</w:t>
            </w:r>
            <w:r w:rsidRPr="007F00D3">
              <w:rPr>
                <w:rFonts w:ascii="Book Antiqua" w:hAnsi="Book Antiqua" w:cs="Times New Roman"/>
                <w:color w:val="000000" w:themeColor="text1"/>
                <w:kern w:val="0"/>
                <w:sz w:val="24"/>
                <w:szCs w:val="24"/>
              </w:rPr>
              <w:t xml:space="preserve"> = 3)</w:t>
            </w:r>
          </w:p>
        </w:tc>
      </w:tr>
      <w:tr w:rsidR="006A5DB9" w:rsidRPr="007F00D3" w14:paraId="759B12A1" w14:textId="77777777" w:rsidTr="001D38F7">
        <w:trPr>
          <w:trHeight w:val="304"/>
        </w:trPr>
        <w:tc>
          <w:tcPr>
            <w:tcW w:w="456" w:type="dxa"/>
            <w:tcBorders>
              <w:top w:val="single" w:sz="4" w:space="0" w:color="auto"/>
            </w:tcBorders>
            <w:vAlign w:val="center"/>
          </w:tcPr>
          <w:p w14:paraId="75C8E121" w14:textId="77777777" w:rsidR="006A5DB9" w:rsidRPr="007F00D3" w:rsidRDefault="006A5DB9" w:rsidP="00C36371">
            <w:pPr>
              <w:pStyle w:val="EndNoteBibliography"/>
              <w:snapToGrid w:val="0"/>
              <w:spacing w:line="360" w:lineRule="auto"/>
              <w:rPr>
                <w:rFonts w:ascii="Book Antiqua" w:hAnsi="Book Antiqua" w:cs="Times New Roman"/>
                <w:color w:val="000000" w:themeColor="text1"/>
                <w:kern w:val="0"/>
                <w:sz w:val="24"/>
                <w:szCs w:val="24"/>
              </w:rPr>
            </w:pPr>
            <w:r w:rsidRPr="007F00D3">
              <w:rPr>
                <w:rFonts w:ascii="Book Antiqua" w:hAnsi="Book Antiqua" w:cs="Times New Roman"/>
                <w:color w:val="000000"/>
                <w:kern w:val="24"/>
                <w:sz w:val="24"/>
                <w:szCs w:val="24"/>
              </w:rPr>
              <w:t>1</w:t>
            </w:r>
          </w:p>
        </w:tc>
        <w:tc>
          <w:tcPr>
            <w:tcW w:w="2083" w:type="dxa"/>
            <w:tcBorders>
              <w:top w:val="single" w:sz="4" w:space="0" w:color="auto"/>
            </w:tcBorders>
            <w:vAlign w:val="center"/>
          </w:tcPr>
          <w:p w14:paraId="3671999D" w14:textId="77777777" w:rsidR="006A5DB9" w:rsidRPr="007F00D3" w:rsidRDefault="006A5DB9" w:rsidP="00C36371">
            <w:pPr>
              <w:pStyle w:val="EndNoteBibliography"/>
              <w:snapToGrid w:val="0"/>
              <w:spacing w:line="360" w:lineRule="auto"/>
              <w:rPr>
                <w:rFonts w:ascii="Book Antiqua" w:hAnsi="Book Antiqua" w:cs="Times New Roman"/>
                <w:color w:val="000000" w:themeColor="text1"/>
                <w:kern w:val="0"/>
                <w:sz w:val="24"/>
                <w:szCs w:val="24"/>
              </w:rPr>
            </w:pPr>
            <w:r w:rsidRPr="007F00D3">
              <w:rPr>
                <w:rFonts w:ascii="Book Antiqua" w:hAnsi="Book Antiqua" w:cs="Times New Roman"/>
                <w:color w:val="000000"/>
                <w:kern w:val="24"/>
                <w:sz w:val="24"/>
                <w:szCs w:val="24"/>
              </w:rPr>
              <w:t>hsa-miR-320d</w:t>
            </w:r>
          </w:p>
        </w:tc>
        <w:tc>
          <w:tcPr>
            <w:tcW w:w="2449" w:type="dxa"/>
            <w:tcBorders>
              <w:top w:val="single" w:sz="4" w:space="0" w:color="auto"/>
            </w:tcBorders>
          </w:tcPr>
          <w:p w14:paraId="3F1EE1CB" w14:textId="402E3123"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1.450 ± 0.388</w:t>
            </w:r>
          </w:p>
        </w:tc>
        <w:tc>
          <w:tcPr>
            <w:tcW w:w="2449" w:type="dxa"/>
            <w:tcBorders>
              <w:top w:val="single" w:sz="4" w:space="0" w:color="auto"/>
            </w:tcBorders>
          </w:tcPr>
          <w:p w14:paraId="1EC906B5" w14:textId="471FDCA3"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0.805 ± 0.369</w:t>
            </w:r>
          </w:p>
        </w:tc>
        <w:tc>
          <w:tcPr>
            <w:tcW w:w="2016" w:type="dxa"/>
            <w:gridSpan w:val="2"/>
            <w:tcBorders>
              <w:top w:val="single" w:sz="4" w:space="0" w:color="auto"/>
            </w:tcBorders>
          </w:tcPr>
          <w:p w14:paraId="21131F0E" w14:textId="2C6039A6"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0.000284</w:t>
            </w:r>
          </w:p>
        </w:tc>
      </w:tr>
      <w:tr w:rsidR="006A5DB9" w:rsidRPr="007F00D3" w14:paraId="37602B03" w14:textId="77777777" w:rsidTr="001D38F7">
        <w:trPr>
          <w:trHeight w:val="304"/>
        </w:trPr>
        <w:tc>
          <w:tcPr>
            <w:tcW w:w="456" w:type="dxa"/>
            <w:vAlign w:val="center"/>
          </w:tcPr>
          <w:p w14:paraId="5926B3AE" w14:textId="77777777" w:rsidR="006A5DB9" w:rsidRPr="007F00D3" w:rsidRDefault="006A5DB9" w:rsidP="00C36371">
            <w:pPr>
              <w:pStyle w:val="EndNoteBibliography"/>
              <w:snapToGrid w:val="0"/>
              <w:spacing w:line="360" w:lineRule="auto"/>
              <w:rPr>
                <w:rFonts w:ascii="Book Antiqua" w:hAnsi="Book Antiqua" w:cs="Times New Roman"/>
                <w:color w:val="000000" w:themeColor="text1"/>
                <w:kern w:val="0"/>
                <w:sz w:val="24"/>
                <w:szCs w:val="24"/>
              </w:rPr>
            </w:pPr>
            <w:r w:rsidRPr="007F00D3">
              <w:rPr>
                <w:rFonts w:ascii="Book Antiqua" w:hAnsi="Book Antiqua" w:cs="Times New Roman"/>
                <w:color w:val="000000"/>
                <w:kern w:val="24"/>
                <w:sz w:val="24"/>
                <w:szCs w:val="24"/>
              </w:rPr>
              <w:t>2</w:t>
            </w:r>
          </w:p>
        </w:tc>
        <w:tc>
          <w:tcPr>
            <w:tcW w:w="2083" w:type="dxa"/>
            <w:vAlign w:val="center"/>
          </w:tcPr>
          <w:p w14:paraId="3CC80A87" w14:textId="77777777" w:rsidR="006A5DB9" w:rsidRPr="007F00D3" w:rsidRDefault="006A5DB9" w:rsidP="00C36371">
            <w:pPr>
              <w:pStyle w:val="EndNoteBibliography"/>
              <w:snapToGrid w:val="0"/>
              <w:spacing w:line="360" w:lineRule="auto"/>
              <w:rPr>
                <w:rFonts w:ascii="Book Antiqua" w:hAnsi="Book Antiqua" w:cs="Times New Roman"/>
                <w:color w:val="000000" w:themeColor="text1"/>
                <w:kern w:val="0"/>
                <w:sz w:val="24"/>
                <w:szCs w:val="24"/>
              </w:rPr>
            </w:pPr>
            <w:r w:rsidRPr="007F00D3">
              <w:rPr>
                <w:rFonts w:ascii="Book Antiqua" w:hAnsi="Book Antiqua" w:cs="Times New Roman"/>
                <w:color w:val="000000"/>
                <w:kern w:val="24"/>
                <w:sz w:val="24"/>
                <w:szCs w:val="24"/>
              </w:rPr>
              <w:t>hsa-miR-320b</w:t>
            </w:r>
          </w:p>
        </w:tc>
        <w:tc>
          <w:tcPr>
            <w:tcW w:w="2449" w:type="dxa"/>
          </w:tcPr>
          <w:p w14:paraId="6148C198" w14:textId="02906662"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1.456 ± 0.386</w:t>
            </w:r>
          </w:p>
        </w:tc>
        <w:tc>
          <w:tcPr>
            <w:tcW w:w="2449" w:type="dxa"/>
          </w:tcPr>
          <w:p w14:paraId="3F37DB48" w14:textId="78B45F3E"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0.834 ± 0.362</w:t>
            </w:r>
          </w:p>
        </w:tc>
        <w:tc>
          <w:tcPr>
            <w:tcW w:w="2016" w:type="dxa"/>
            <w:gridSpan w:val="2"/>
          </w:tcPr>
          <w:p w14:paraId="5CE424AF" w14:textId="3AB6BCB8"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0.00203</w:t>
            </w:r>
          </w:p>
        </w:tc>
      </w:tr>
      <w:tr w:rsidR="006A5DB9" w:rsidRPr="007F00D3" w14:paraId="2BC5C31B" w14:textId="77777777" w:rsidTr="001D38F7">
        <w:trPr>
          <w:trHeight w:val="304"/>
        </w:trPr>
        <w:tc>
          <w:tcPr>
            <w:tcW w:w="456" w:type="dxa"/>
            <w:vAlign w:val="center"/>
          </w:tcPr>
          <w:p w14:paraId="7F5ED8F8" w14:textId="77777777" w:rsidR="006A5DB9" w:rsidRPr="007F00D3" w:rsidRDefault="006A5DB9" w:rsidP="00C36371">
            <w:pPr>
              <w:pStyle w:val="EndNoteBibliography"/>
              <w:snapToGrid w:val="0"/>
              <w:spacing w:line="360" w:lineRule="auto"/>
              <w:rPr>
                <w:rFonts w:ascii="Book Antiqua" w:hAnsi="Book Antiqua" w:cs="Times New Roman"/>
                <w:color w:val="000000" w:themeColor="text1"/>
                <w:kern w:val="0"/>
                <w:sz w:val="24"/>
                <w:szCs w:val="24"/>
              </w:rPr>
            </w:pPr>
            <w:r w:rsidRPr="007F00D3">
              <w:rPr>
                <w:rFonts w:ascii="Book Antiqua" w:hAnsi="Book Antiqua" w:cs="Times New Roman"/>
                <w:color w:val="000000"/>
                <w:kern w:val="24"/>
                <w:sz w:val="24"/>
                <w:szCs w:val="24"/>
              </w:rPr>
              <w:t>3</w:t>
            </w:r>
          </w:p>
        </w:tc>
        <w:tc>
          <w:tcPr>
            <w:tcW w:w="2083" w:type="dxa"/>
            <w:vAlign w:val="center"/>
          </w:tcPr>
          <w:p w14:paraId="74B69BD9" w14:textId="77777777" w:rsidR="006A5DB9" w:rsidRPr="007F00D3" w:rsidRDefault="006A5DB9" w:rsidP="00C36371">
            <w:pPr>
              <w:pStyle w:val="EndNoteBibliography"/>
              <w:snapToGrid w:val="0"/>
              <w:spacing w:line="360" w:lineRule="auto"/>
              <w:rPr>
                <w:rFonts w:ascii="Book Antiqua" w:hAnsi="Book Antiqua" w:cs="Times New Roman"/>
                <w:color w:val="000000" w:themeColor="text1"/>
                <w:kern w:val="0"/>
                <w:sz w:val="24"/>
                <w:szCs w:val="24"/>
              </w:rPr>
            </w:pPr>
            <w:r w:rsidRPr="007F00D3">
              <w:rPr>
                <w:rFonts w:ascii="Book Antiqua" w:hAnsi="Book Antiqua" w:cs="Times New Roman"/>
                <w:color w:val="000000"/>
                <w:kern w:val="24"/>
                <w:sz w:val="24"/>
                <w:szCs w:val="24"/>
              </w:rPr>
              <w:t>hsa-miR-375</w:t>
            </w:r>
          </w:p>
        </w:tc>
        <w:tc>
          <w:tcPr>
            <w:tcW w:w="2449" w:type="dxa"/>
          </w:tcPr>
          <w:p w14:paraId="1C85DA7B" w14:textId="0F72BE88"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1.312 ± 0.163</w:t>
            </w:r>
          </w:p>
        </w:tc>
        <w:tc>
          <w:tcPr>
            <w:tcW w:w="2449" w:type="dxa"/>
          </w:tcPr>
          <w:p w14:paraId="561B63E5" w14:textId="40041929"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0.285 ± 0.174</w:t>
            </w:r>
          </w:p>
        </w:tc>
        <w:tc>
          <w:tcPr>
            <w:tcW w:w="2016" w:type="dxa"/>
            <w:gridSpan w:val="2"/>
          </w:tcPr>
          <w:p w14:paraId="73D41F68" w14:textId="784604BF"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0.00492</w:t>
            </w:r>
          </w:p>
        </w:tc>
      </w:tr>
      <w:tr w:rsidR="006A5DB9" w:rsidRPr="007F00D3" w14:paraId="22190EA9" w14:textId="77777777" w:rsidTr="001D38F7">
        <w:trPr>
          <w:trHeight w:val="304"/>
        </w:trPr>
        <w:tc>
          <w:tcPr>
            <w:tcW w:w="456" w:type="dxa"/>
            <w:vAlign w:val="center"/>
          </w:tcPr>
          <w:p w14:paraId="5CDAB30E" w14:textId="77777777" w:rsidR="006A5DB9" w:rsidRPr="007F00D3" w:rsidRDefault="006A5DB9" w:rsidP="00C36371">
            <w:pPr>
              <w:pStyle w:val="EndNoteBibliography"/>
              <w:snapToGrid w:val="0"/>
              <w:spacing w:line="360" w:lineRule="auto"/>
              <w:rPr>
                <w:rFonts w:ascii="Book Antiqua" w:hAnsi="Book Antiqua" w:cs="Times New Roman"/>
                <w:color w:val="000000" w:themeColor="text1"/>
                <w:kern w:val="0"/>
                <w:sz w:val="24"/>
                <w:szCs w:val="24"/>
              </w:rPr>
            </w:pPr>
            <w:r w:rsidRPr="007F00D3">
              <w:rPr>
                <w:rFonts w:ascii="Book Antiqua" w:hAnsi="Book Antiqua" w:cs="Times New Roman"/>
                <w:color w:val="000000"/>
                <w:kern w:val="24"/>
                <w:sz w:val="24"/>
                <w:szCs w:val="24"/>
              </w:rPr>
              <w:t>4</w:t>
            </w:r>
          </w:p>
        </w:tc>
        <w:tc>
          <w:tcPr>
            <w:tcW w:w="2083" w:type="dxa"/>
            <w:vAlign w:val="center"/>
          </w:tcPr>
          <w:p w14:paraId="4D140E88" w14:textId="77777777" w:rsidR="006A5DB9" w:rsidRPr="007F00D3" w:rsidRDefault="006A5DB9" w:rsidP="00C36371">
            <w:pPr>
              <w:pStyle w:val="EndNoteBibliography"/>
              <w:snapToGrid w:val="0"/>
              <w:spacing w:line="360" w:lineRule="auto"/>
              <w:rPr>
                <w:rFonts w:ascii="Book Antiqua" w:hAnsi="Book Antiqua" w:cs="Times New Roman"/>
                <w:color w:val="000000" w:themeColor="text1"/>
                <w:kern w:val="0"/>
                <w:sz w:val="24"/>
                <w:szCs w:val="24"/>
              </w:rPr>
            </w:pPr>
            <w:r w:rsidRPr="007F00D3">
              <w:rPr>
                <w:rFonts w:ascii="Book Antiqua" w:hAnsi="Book Antiqua" w:cs="Times New Roman"/>
                <w:color w:val="000000"/>
                <w:kern w:val="24"/>
                <w:sz w:val="24"/>
                <w:szCs w:val="24"/>
              </w:rPr>
              <w:t>hsa-miR-320e</w:t>
            </w:r>
          </w:p>
        </w:tc>
        <w:tc>
          <w:tcPr>
            <w:tcW w:w="2449" w:type="dxa"/>
          </w:tcPr>
          <w:p w14:paraId="157E4735" w14:textId="3130FED6"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1.350 ± 0.278</w:t>
            </w:r>
          </w:p>
        </w:tc>
        <w:tc>
          <w:tcPr>
            <w:tcW w:w="2449" w:type="dxa"/>
          </w:tcPr>
          <w:p w14:paraId="287E80E4" w14:textId="3FAD1D5A"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0.772 ± 0.362</w:t>
            </w:r>
          </w:p>
        </w:tc>
        <w:tc>
          <w:tcPr>
            <w:tcW w:w="2016" w:type="dxa"/>
            <w:gridSpan w:val="2"/>
          </w:tcPr>
          <w:p w14:paraId="18236CFE" w14:textId="6F4BD5B7"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0.00724</w:t>
            </w:r>
          </w:p>
        </w:tc>
      </w:tr>
      <w:tr w:rsidR="006A5DB9" w:rsidRPr="007F00D3" w14:paraId="5BF160BB" w14:textId="77777777" w:rsidTr="001D38F7">
        <w:trPr>
          <w:trHeight w:val="304"/>
        </w:trPr>
        <w:tc>
          <w:tcPr>
            <w:tcW w:w="456" w:type="dxa"/>
            <w:vAlign w:val="center"/>
          </w:tcPr>
          <w:p w14:paraId="365440B0" w14:textId="77777777" w:rsidR="006A5DB9" w:rsidRPr="007F00D3" w:rsidRDefault="006A5DB9" w:rsidP="00C36371">
            <w:pPr>
              <w:pStyle w:val="EndNoteBibliography"/>
              <w:snapToGrid w:val="0"/>
              <w:spacing w:line="360" w:lineRule="auto"/>
              <w:rPr>
                <w:rFonts w:ascii="Book Antiqua" w:hAnsi="Book Antiqua" w:cs="Times New Roman"/>
                <w:color w:val="000000" w:themeColor="text1"/>
                <w:kern w:val="0"/>
                <w:sz w:val="24"/>
                <w:szCs w:val="24"/>
              </w:rPr>
            </w:pPr>
            <w:r w:rsidRPr="007F00D3">
              <w:rPr>
                <w:rFonts w:ascii="Book Antiqua" w:hAnsi="Book Antiqua" w:cs="Times New Roman"/>
                <w:color w:val="000000"/>
                <w:kern w:val="24"/>
                <w:sz w:val="24"/>
                <w:szCs w:val="24"/>
              </w:rPr>
              <w:t>5</w:t>
            </w:r>
          </w:p>
        </w:tc>
        <w:tc>
          <w:tcPr>
            <w:tcW w:w="2083" w:type="dxa"/>
            <w:vAlign w:val="center"/>
          </w:tcPr>
          <w:p w14:paraId="59426ADD" w14:textId="77777777" w:rsidR="006A5DB9" w:rsidRPr="007F00D3" w:rsidRDefault="006A5DB9" w:rsidP="00C36371">
            <w:pPr>
              <w:pStyle w:val="EndNoteBibliography"/>
              <w:snapToGrid w:val="0"/>
              <w:spacing w:line="360" w:lineRule="auto"/>
              <w:rPr>
                <w:rFonts w:ascii="Book Antiqua" w:hAnsi="Book Antiqua" w:cs="Times New Roman"/>
                <w:color w:val="000000" w:themeColor="text1"/>
                <w:kern w:val="0"/>
                <w:sz w:val="24"/>
                <w:szCs w:val="24"/>
              </w:rPr>
            </w:pPr>
            <w:r w:rsidRPr="007F00D3">
              <w:rPr>
                <w:rFonts w:ascii="Book Antiqua" w:hAnsi="Book Antiqua" w:cs="Times New Roman"/>
                <w:color w:val="000000"/>
                <w:kern w:val="24"/>
                <w:sz w:val="24"/>
                <w:szCs w:val="24"/>
              </w:rPr>
              <w:t>hsa-miR-320c</w:t>
            </w:r>
          </w:p>
        </w:tc>
        <w:tc>
          <w:tcPr>
            <w:tcW w:w="2449" w:type="dxa"/>
          </w:tcPr>
          <w:p w14:paraId="640A92B3" w14:textId="4B52CD62"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0.879 ± 0.236</w:t>
            </w:r>
          </w:p>
        </w:tc>
        <w:tc>
          <w:tcPr>
            <w:tcW w:w="2449" w:type="dxa"/>
          </w:tcPr>
          <w:p w14:paraId="04AAC4E2" w14:textId="429E04D7"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0.584 ± 0.219</w:t>
            </w:r>
          </w:p>
        </w:tc>
        <w:tc>
          <w:tcPr>
            <w:tcW w:w="2016" w:type="dxa"/>
            <w:gridSpan w:val="2"/>
          </w:tcPr>
          <w:p w14:paraId="264FBC23" w14:textId="432C7696"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0.0105</w:t>
            </w:r>
          </w:p>
        </w:tc>
      </w:tr>
      <w:tr w:rsidR="006A5DB9" w:rsidRPr="007F00D3" w14:paraId="28BCF23D" w14:textId="77777777" w:rsidTr="001D38F7">
        <w:trPr>
          <w:trHeight w:val="304"/>
        </w:trPr>
        <w:tc>
          <w:tcPr>
            <w:tcW w:w="456" w:type="dxa"/>
            <w:vAlign w:val="center"/>
          </w:tcPr>
          <w:p w14:paraId="5618D3DA" w14:textId="77777777" w:rsidR="006A5DB9" w:rsidRPr="007F00D3" w:rsidRDefault="006A5DB9" w:rsidP="00C36371">
            <w:pPr>
              <w:pStyle w:val="EndNoteBibliography"/>
              <w:snapToGrid w:val="0"/>
              <w:spacing w:line="360" w:lineRule="auto"/>
              <w:rPr>
                <w:rFonts w:ascii="Book Antiqua" w:hAnsi="Book Antiqua" w:cs="Times New Roman"/>
                <w:color w:val="000000" w:themeColor="text1"/>
                <w:kern w:val="0"/>
                <w:sz w:val="24"/>
                <w:szCs w:val="24"/>
              </w:rPr>
            </w:pPr>
            <w:r w:rsidRPr="007F00D3">
              <w:rPr>
                <w:rFonts w:ascii="Book Antiqua" w:hAnsi="Book Antiqua" w:cs="Times New Roman"/>
                <w:color w:val="000000"/>
                <w:kern w:val="24"/>
                <w:sz w:val="24"/>
                <w:szCs w:val="24"/>
              </w:rPr>
              <w:t>6</w:t>
            </w:r>
          </w:p>
        </w:tc>
        <w:tc>
          <w:tcPr>
            <w:tcW w:w="2083" w:type="dxa"/>
            <w:vAlign w:val="center"/>
          </w:tcPr>
          <w:p w14:paraId="11843DF2" w14:textId="77777777" w:rsidR="006A5DB9" w:rsidRPr="007F00D3" w:rsidRDefault="006A5DB9" w:rsidP="00C36371">
            <w:pPr>
              <w:pStyle w:val="EndNoteBibliography"/>
              <w:snapToGrid w:val="0"/>
              <w:spacing w:line="360" w:lineRule="auto"/>
              <w:rPr>
                <w:rFonts w:ascii="Book Antiqua" w:hAnsi="Book Antiqua" w:cs="Times New Roman"/>
                <w:color w:val="000000" w:themeColor="text1"/>
                <w:kern w:val="0"/>
                <w:sz w:val="24"/>
                <w:szCs w:val="24"/>
              </w:rPr>
            </w:pPr>
            <w:r w:rsidRPr="007F00D3">
              <w:rPr>
                <w:rFonts w:ascii="Book Antiqua" w:hAnsi="Book Antiqua" w:cs="Times New Roman"/>
                <w:color w:val="000000"/>
                <w:kern w:val="24"/>
                <w:sz w:val="24"/>
                <w:szCs w:val="24"/>
              </w:rPr>
              <w:t>hsa-miR-320a</w:t>
            </w:r>
          </w:p>
        </w:tc>
        <w:tc>
          <w:tcPr>
            <w:tcW w:w="2449" w:type="dxa"/>
          </w:tcPr>
          <w:p w14:paraId="19492809" w14:textId="1BCE211A"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1.262 ± 0.208</w:t>
            </w:r>
          </w:p>
        </w:tc>
        <w:tc>
          <w:tcPr>
            <w:tcW w:w="2449" w:type="dxa"/>
          </w:tcPr>
          <w:p w14:paraId="2691A0D0" w14:textId="4DD8964C"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0.810 ± 0.263</w:t>
            </w:r>
          </w:p>
        </w:tc>
        <w:tc>
          <w:tcPr>
            <w:tcW w:w="2016" w:type="dxa"/>
            <w:gridSpan w:val="2"/>
          </w:tcPr>
          <w:p w14:paraId="3BD3003D" w14:textId="2DED7968"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0.0110</w:t>
            </w:r>
          </w:p>
        </w:tc>
      </w:tr>
      <w:tr w:rsidR="006A5DB9" w:rsidRPr="007F00D3" w14:paraId="2EEDFDFF" w14:textId="77777777" w:rsidTr="001D38F7">
        <w:trPr>
          <w:trHeight w:val="304"/>
        </w:trPr>
        <w:tc>
          <w:tcPr>
            <w:tcW w:w="456" w:type="dxa"/>
            <w:vAlign w:val="center"/>
          </w:tcPr>
          <w:p w14:paraId="73A5CBF9" w14:textId="77777777" w:rsidR="006A5DB9" w:rsidRPr="007F00D3" w:rsidRDefault="006A5DB9" w:rsidP="00C36371">
            <w:pPr>
              <w:pStyle w:val="EndNoteBibliography"/>
              <w:snapToGrid w:val="0"/>
              <w:spacing w:line="360" w:lineRule="auto"/>
              <w:rPr>
                <w:rFonts w:ascii="Book Antiqua" w:hAnsi="Book Antiqua" w:cs="Times New Roman"/>
                <w:color w:val="000000" w:themeColor="text1"/>
                <w:kern w:val="0"/>
                <w:sz w:val="24"/>
                <w:szCs w:val="24"/>
              </w:rPr>
            </w:pPr>
            <w:r w:rsidRPr="007F00D3">
              <w:rPr>
                <w:rFonts w:ascii="Book Antiqua" w:hAnsi="Book Antiqua" w:cs="Times New Roman"/>
                <w:color w:val="000000"/>
                <w:kern w:val="24"/>
                <w:sz w:val="24"/>
                <w:szCs w:val="24"/>
              </w:rPr>
              <w:t>7</w:t>
            </w:r>
          </w:p>
        </w:tc>
        <w:tc>
          <w:tcPr>
            <w:tcW w:w="2083" w:type="dxa"/>
            <w:vAlign w:val="center"/>
          </w:tcPr>
          <w:p w14:paraId="3A8F0A0A" w14:textId="77777777" w:rsidR="006A5DB9" w:rsidRPr="007F00D3" w:rsidRDefault="006A5DB9" w:rsidP="00C36371">
            <w:pPr>
              <w:pStyle w:val="EndNoteBibliography"/>
              <w:snapToGrid w:val="0"/>
              <w:spacing w:line="360" w:lineRule="auto"/>
              <w:rPr>
                <w:rFonts w:ascii="Book Antiqua" w:hAnsi="Book Antiqua" w:cs="Times New Roman"/>
                <w:color w:val="000000" w:themeColor="text1"/>
                <w:kern w:val="0"/>
                <w:sz w:val="24"/>
                <w:szCs w:val="24"/>
              </w:rPr>
            </w:pPr>
            <w:r w:rsidRPr="007F00D3">
              <w:rPr>
                <w:rFonts w:ascii="Book Antiqua" w:hAnsi="Book Antiqua" w:cs="Times New Roman"/>
                <w:color w:val="000000"/>
                <w:kern w:val="24"/>
                <w:sz w:val="24"/>
                <w:szCs w:val="24"/>
              </w:rPr>
              <w:t>hsa-miR-663a</w:t>
            </w:r>
          </w:p>
        </w:tc>
        <w:tc>
          <w:tcPr>
            <w:tcW w:w="2449" w:type="dxa"/>
          </w:tcPr>
          <w:p w14:paraId="1C8101C5" w14:textId="7A05909F"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0.985 ± 0.786</w:t>
            </w:r>
          </w:p>
        </w:tc>
        <w:tc>
          <w:tcPr>
            <w:tcW w:w="2449" w:type="dxa"/>
          </w:tcPr>
          <w:p w14:paraId="1C2D97C5" w14:textId="428A1A39"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1.317 ± 0.798</w:t>
            </w:r>
          </w:p>
        </w:tc>
        <w:tc>
          <w:tcPr>
            <w:tcW w:w="2016" w:type="dxa"/>
            <w:gridSpan w:val="2"/>
          </w:tcPr>
          <w:p w14:paraId="1C2412B2" w14:textId="471CDD4A"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0.0114</w:t>
            </w:r>
          </w:p>
        </w:tc>
      </w:tr>
      <w:tr w:rsidR="006A5DB9" w:rsidRPr="007F00D3" w14:paraId="5313AF19" w14:textId="77777777" w:rsidTr="001D38F7">
        <w:trPr>
          <w:trHeight w:val="304"/>
        </w:trPr>
        <w:tc>
          <w:tcPr>
            <w:tcW w:w="456" w:type="dxa"/>
            <w:vAlign w:val="center"/>
          </w:tcPr>
          <w:p w14:paraId="7B35F67A" w14:textId="77777777" w:rsidR="006A5DB9" w:rsidRPr="007F00D3" w:rsidRDefault="006A5DB9" w:rsidP="00C36371">
            <w:pPr>
              <w:pStyle w:val="EndNoteBibliography"/>
              <w:snapToGrid w:val="0"/>
              <w:spacing w:line="360" w:lineRule="auto"/>
              <w:rPr>
                <w:rFonts w:ascii="Book Antiqua" w:hAnsi="Book Antiqua" w:cs="Times New Roman"/>
                <w:color w:val="000000" w:themeColor="text1"/>
                <w:kern w:val="0"/>
                <w:sz w:val="24"/>
                <w:szCs w:val="24"/>
              </w:rPr>
            </w:pPr>
            <w:r w:rsidRPr="007F00D3">
              <w:rPr>
                <w:rFonts w:ascii="Book Antiqua" w:hAnsi="Book Antiqua" w:cs="Times New Roman"/>
                <w:color w:val="000000"/>
                <w:kern w:val="24"/>
                <w:sz w:val="24"/>
                <w:szCs w:val="24"/>
              </w:rPr>
              <w:t>8</w:t>
            </w:r>
          </w:p>
        </w:tc>
        <w:tc>
          <w:tcPr>
            <w:tcW w:w="2083" w:type="dxa"/>
            <w:vAlign w:val="center"/>
          </w:tcPr>
          <w:p w14:paraId="603D942A" w14:textId="77777777" w:rsidR="006A5DB9" w:rsidRPr="007F00D3" w:rsidRDefault="006A5DB9" w:rsidP="00C36371">
            <w:pPr>
              <w:pStyle w:val="EndNoteBibliography"/>
              <w:snapToGrid w:val="0"/>
              <w:spacing w:line="360" w:lineRule="auto"/>
              <w:rPr>
                <w:rFonts w:ascii="Book Antiqua" w:hAnsi="Book Antiqua" w:cs="Times New Roman"/>
                <w:color w:val="000000" w:themeColor="text1"/>
                <w:kern w:val="0"/>
                <w:sz w:val="24"/>
                <w:szCs w:val="24"/>
              </w:rPr>
            </w:pPr>
            <w:r w:rsidRPr="007F00D3">
              <w:rPr>
                <w:rFonts w:ascii="Book Antiqua" w:hAnsi="Book Antiqua" w:cs="Times New Roman"/>
                <w:color w:val="000000"/>
                <w:kern w:val="24"/>
                <w:sz w:val="24"/>
                <w:szCs w:val="24"/>
              </w:rPr>
              <w:t>hsa-miR-211-3p</w:t>
            </w:r>
          </w:p>
        </w:tc>
        <w:tc>
          <w:tcPr>
            <w:tcW w:w="2449" w:type="dxa"/>
          </w:tcPr>
          <w:p w14:paraId="3569F430" w14:textId="39623EE5"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1.634 ± 0.193</w:t>
            </w:r>
          </w:p>
        </w:tc>
        <w:tc>
          <w:tcPr>
            <w:tcW w:w="2449" w:type="dxa"/>
          </w:tcPr>
          <w:p w14:paraId="3CC9A29D" w14:textId="091396F6"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1.533 ± 0.189</w:t>
            </w:r>
          </w:p>
        </w:tc>
        <w:tc>
          <w:tcPr>
            <w:tcW w:w="2016" w:type="dxa"/>
            <w:gridSpan w:val="2"/>
          </w:tcPr>
          <w:p w14:paraId="1E703E53" w14:textId="4F92FE95"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0.0129</w:t>
            </w:r>
          </w:p>
        </w:tc>
      </w:tr>
      <w:tr w:rsidR="006A5DB9" w:rsidRPr="007F00D3" w14:paraId="4821343E" w14:textId="77777777" w:rsidTr="001D38F7">
        <w:trPr>
          <w:trHeight w:val="304"/>
        </w:trPr>
        <w:tc>
          <w:tcPr>
            <w:tcW w:w="456" w:type="dxa"/>
            <w:vAlign w:val="center"/>
          </w:tcPr>
          <w:p w14:paraId="35312DB8" w14:textId="77777777" w:rsidR="006A5DB9" w:rsidRPr="007F00D3" w:rsidRDefault="006A5DB9" w:rsidP="00C36371">
            <w:pPr>
              <w:pStyle w:val="EndNoteBibliography"/>
              <w:snapToGrid w:val="0"/>
              <w:spacing w:line="360" w:lineRule="auto"/>
              <w:rPr>
                <w:rFonts w:ascii="Book Antiqua" w:hAnsi="Book Antiqua" w:cs="Times New Roman"/>
                <w:color w:val="000000" w:themeColor="text1"/>
                <w:kern w:val="0"/>
                <w:sz w:val="24"/>
                <w:szCs w:val="24"/>
              </w:rPr>
            </w:pPr>
            <w:r w:rsidRPr="007F00D3">
              <w:rPr>
                <w:rFonts w:ascii="Book Antiqua" w:hAnsi="Book Antiqua" w:cs="Times New Roman"/>
                <w:color w:val="000000"/>
                <w:kern w:val="24"/>
                <w:sz w:val="24"/>
                <w:szCs w:val="24"/>
              </w:rPr>
              <w:t>9</w:t>
            </w:r>
          </w:p>
        </w:tc>
        <w:tc>
          <w:tcPr>
            <w:tcW w:w="2083" w:type="dxa"/>
            <w:vAlign w:val="center"/>
          </w:tcPr>
          <w:p w14:paraId="3AB3CB4E" w14:textId="77777777" w:rsidR="006A5DB9" w:rsidRPr="007F00D3" w:rsidRDefault="006A5DB9" w:rsidP="00C36371">
            <w:pPr>
              <w:pStyle w:val="EndNoteBibliography"/>
              <w:snapToGrid w:val="0"/>
              <w:spacing w:line="360" w:lineRule="auto"/>
              <w:rPr>
                <w:rFonts w:ascii="Book Antiqua" w:hAnsi="Book Antiqua" w:cs="Times New Roman"/>
                <w:color w:val="000000" w:themeColor="text1"/>
                <w:kern w:val="0"/>
                <w:sz w:val="24"/>
                <w:szCs w:val="24"/>
              </w:rPr>
            </w:pPr>
            <w:r w:rsidRPr="007F00D3">
              <w:rPr>
                <w:rFonts w:ascii="Book Antiqua" w:hAnsi="Book Antiqua" w:cs="Times New Roman"/>
                <w:color w:val="000000"/>
                <w:kern w:val="24"/>
                <w:sz w:val="24"/>
                <w:szCs w:val="24"/>
              </w:rPr>
              <w:t>hsa-miR-378i</w:t>
            </w:r>
          </w:p>
        </w:tc>
        <w:tc>
          <w:tcPr>
            <w:tcW w:w="2449" w:type="dxa"/>
          </w:tcPr>
          <w:p w14:paraId="1E8B328D" w14:textId="553D8234"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1.110 ± 0.223</w:t>
            </w:r>
          </w:p>
        </w:tc>
        <w:tc>
          <w:tcPr>
            <w:tcW w:w="2449" w:type="dxa"/>
          </w:tcPr>
          <w:p w14:paraId="5D1EFC13" w14:textId="33B8EA32"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0.640 ± 0.333</w:t>
            </w:r>
          </w:p>
        </w:tc>
        <w:tc>
          <w:tcPr>
            <w:tcW w:w="2016" w:type="dxa"/>
            <w:gridSpan w:val="2"/>
          </w:tcPr>
          <w:p w14:paraId="08B94F3B" w14:textId="0A575903"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0.0250</w:t>
            </w:r>
          </w:p>
        </w:tc>
      </w:tr>
      <w:tr w:rsidR="006A5DB9" w:rsidRPr="00B50DF8" w14:paraId="09F79B94" w14:textId="77777777" w:rsidTr="001D38F7">
        <w:trPr>
          <w:trHeight w:val="304"/>
        </w:trPr>
        <w:tc>
          <w:tcPr>
            <w:tcW w:w="456" w:type="dxa"/>
            <w:tcBorders>
              <w:bottom w:val="single" w:sz="4" w:space="0" w:color="auto"/>
            </w:tcBorders>
            <w:vAlign w:val="center"/>
          </w:tcPr>
          <w:p w14:paraId="3CDE1600" w14:textId="77777777" w:rsidR="006A5DB9" w:rsidRPr="007F00D3" w:rsidRDefault="006A5DB9" w:rsidP="00C36371">
            <w:pPr>
              <w:pStyle w:val="EndNoteBibliography"/>
              <w:snapToGrid w:val="0"/>
              <w:spacing w:line="360" w:lineRule="auto"/>
              <w:rPr>
                <w:rFonts w:ascii="Book Antiqua" w:hAnsi="Book Antiqua" w:cs="Times New Roman"/>
                <w:color w:val="000000" w:themeColor="text1"/>
                <w:kern w:val="0"/>
                <w:sz w:val="24"/>
                <w:szCs w:val="24"/>
              </w:rPr>
            </w:pPr>
            <w:r w:rsidRPr="007F00D3">
              <w:rPr>
                <w:rFonts w:ascii="Book Antiqua" w:hAnsi="Book Antiqua" w:cs="Times New Roman"/>
                <w:color w:val="000000"/>
                <w:kern w:val="24"/>
                <w:sz w:val="24"/>
                <w:szCs w:val="24"/>
              </w:rPr>
              <w:t>10</w:t>
            </w:r>
          </w:p>
        </w:tc>
        <w:tc>
          <w:tcPr>
            <w:tcW w:w="2083" w:type="dxa"/>
            <w:tcBorders>
              <w:bottom w:val="single" w:sz="4" w:space="0" w:color="auto"/>
            </w:tcBorders>
            <w:vAlign w:val="center"/>
          </w:tcPr>
          <w:p w14:paraId="2EFED1EC" w14:textId="77777777" w:rsidR="006A5DB9" w:rsidRPr="007F00D3" w:rsidRDefault="006A5DB9" w:rsidP="00C36371">
            <w:pPr>
              <w:pStyle w:val="EndNoteBibliography"/>
              <w:snapToGrid w:val="0"/>
              <w:spacing w:line="360" w:lineRule="auto"/>
              <w:rPr>
                <w:rFonts w:ascii="Book Antiqua" w:hAnsi="Book Antiqua" w:cs="Times New Roman"/>
                <w:color w:val="000000" w:themeColor="text1"/>
                <w:kern w:val="0"/>
                <w:sz w:val="24"/>
                <w:szCs w:val="24"/>
              </w:rPr>
            </w:pPr>
            <w:r w:rsidRPr="007F00D3">
              <w:rPr>
                <w:rFonts w:ascii="Book Antiqua" w:hAnsi="Book Antiqua" w:cs="Times New Roman"/>
                <w:color w:val="000000"/>
                <w:kern w:val="24"/>
                <w:sz w:val="24"/>
                <w:szCs w:val="24"/>
              </w:rPr>
              <w:t>hsa-miR-26b-5p</w:t>
            </w:r>
          </w:p>
        </w:tc>
        <w:tc>
          <w:tcPr>
            <w:tcW w:w="2449" w:type="dxa"/>
            <w:tcBorders>
              <w:bottom w:val="single" w:sz="4" w:space="0" w:color="auto"/>
            </w:tcBorders>
          </w:tcPr>
          <w:p w14:paraId="00C80F00" w14:textId="2B05C5F9"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1.261 ± 0.462</w:t>
            </w:r>
          </w:p>
        </w:tc>
        <w:tc>
          <w:tcPr>
            <w:tcW w:w="2449" w:type="dxa"/>
            <w:tcBorders>
              <w:bottom w:val="single" w:sz="4" w:space="0" w:color="auto"/>
            </w:tcBorders>
          </w:tcPr>
          <w:p w14:paraId="15F41253" w14:textId="17889C47" w:rsidR="006A5DB9" w:rsidRPr="007F00D3"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0.896 ± 0.360</w:t>
            </w:r>
          </w:p>
        </w:tc>
        <w:tc>
          <w:tcPr>
            <w:tcW w:w="2016" w:type="dxa"/>
            <w:gridSpan w:val="2"/>
            <w:tcBorders>
              <w:bottom w:val="single" w:sz="4" w:space="0" w:color="auto"/>
            </w:tcBorders>
          </w:tcPr>
          <w:p w14:paraId="4F6FAAC8" w14:textId="6EE019D2" w:rsidR="006A5DB9" w:rsidRPr="00C36371" w:rsidRDefault="006A5DB9" w:rsidP="00C36371">
            <w:pPr>
              <w:pStyle w:val="EndNoteBibliography"/>
              <w:snapToGrid w:val="0"/>
              <w:spacing w:line="360" w:lineRule="auto"/>
              <w:jc w:val="center"/>
              <w:rPr>
                <w:rFonts w:ascii="Book Antiqua" w:hAnsi="Book Antiqua" w:cs="Times New Roman"/>
                <w:color w:val="000000" w:themeColor="text1"/>
                <w:kern w:val="0"/>
                <w:sz w:val="24"/>
                <w:szCs w:val="24"/>
              </w:rPr>
            </w:pPr>
            <w:r w:rsidRPr="007F00D3">
              <w:rPr>
                <w:rFonts w:ascii="Book Antiqua" w:hAnsi="Book Antiqua"/>
                <w:sz w:val="24"/>
                <w:szCs w:val="24"/>
              </w:rPr>
              <w:t>0.0253</w:t>
            </w:r>
          </w:p>
        </w:tc>
      </w:tr>
    </w:tbl>
    <w:p w14:paraId="06961930" w14:textId="15805365" w:rsidR="00DE0C60" w:rsidRPr="00B50DF8" w:rsidRDefault="00DE0C60" w:rsidP="00DE4DA6">
      <w:pPr>
        <w:widowControl/>
        <w:snapToGrid w:val="0"/>
        <w:spacing w:line="360" w:lineRule="auto"/>
        <w:rPr>
          <w:rFonts w:ascii="Book Antiqua" w:hAnsi="Book Antiqua" w:cs="Times New Roman"/>
          <w:noProof/>
          <w:color w:val="000000" w:themeColor="text1"/>
          <w:kern w:val="0"/>
          <w:sz w:val="24"/>
          <w:szCs w:val="24"/>
        </w:rPr>
      </w:pPr>
    </w:p>
    <w:sectPr w:rsidR="00DE0C60" w:rsidRPr="00B50DF8" w:rsidSect="00C15FB8">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CD734" w14:textId="77777777" w:rsidR="00E4346E" w:rsidRDefault="00E4346E" w:rsidP="001F71BB">
      <w:r>
        <w:separator/>
      </w:r>
    </w:p>
  </w:endnote>
  <w:endnote w:type="continuationSeparator" w:id="0">
    <w:p w14:paraId="498F8850" w14:textId="77777777" w:rsidR="00E4346E" w:rsidRDefault="00E4346E" w:rsidP="001F71BB">
      <w:r>
        <w:continuationSeparator/>
      </w:r>
    </w:p>
  </w:endnote>
  <w:endnote w:type="continuationNotice" w:id="1">
    <w:p w14:paraId="563ADCC2" w14:textId="77777777" w:rsidR="00E4346E" w:rsidRDefault="00E434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MS PGothic">
    <w:altName w:val="ＭＳ Ｐゴシック"/>
    <w:charset w:val="80"/>
    <w:family w:val="swiss"/>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imesNewRomanPS">
    <w:altName w:val="HGP教科書体"/>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Meiryo">
    <w:altName w:val="メイリオ"/>
    <w:charset w:val="80"/>
    <w:family w:val="swiss"/>
    <w:pitch w:val="variable"/>
    <w:sig w:usb0="E10102FF" w:usb1="EAC7FFFF" w:usb2="00010012" w:usb3="00000000" w:csb0="0002009F" w:csb1="00000000"/>
  </w:font>
  <w:font w:name="Tahoma">
    <w:panose1 w:val="020B0604030504040204"/>
    <w:charset w:val="00"/>
    <w:family w:val="auto"/>
    <w:pitch w:val="variable"/>
    <w:sig w:usb0="E1002AFF" w:usb1="C000605B" w:usb2="00000029" w:usb3="00000000" w:csb0="000101FF" w:csb1="00000000"/>
  </w:font>
  <w:font w:name="宋体">
    <w:altName w:val="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AdvGulliv-R">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TimesLTStd-Roman">
    <w:altName w:val="ＭＳ 明朝"/>
    <w:panose1 w:val="00000000000000000000"/>
    <w:charset w:val="80"/>
    <w:family w:val="roman"/>
    <w:notTrueType/>
    <w:pitch w:val="default"/>
    <w:sig w:usb0="00000001" w:usb1="08070000" w:usb2="00000010" w:usb3="00000000" w:csb0="00020000" w:csb1="00000000"/>
  </w:font>
  <w:font w:name="AdvGulliv-I">
    <w:altName w:val="Arial Unicode MS"/>
    <w:panose1 w:val="00000000000000000000"/>
    <w:charset w:val="80"/>
    <w:family w:val="auto"/>
    <w:notTrueType/>
    <w:pitch w:val="default"/>
    <w:sig w:usb0="00000001" w:usb1="08070000" w:usb2="00000010" w:usb3="00000000" w:csb0="00020000" w:csb1="00000000"/>
  </w:font>
  <w:font w:name="AdvEPSTIM">
    <w:altName w:val="ＭＳ ゴシック"/>
    <w:panose1 w:val="00000000000000000000"/>
    <w:charset w:val="80"/>
    <w:family w:val="auto"/>
    <w:notTrueType/>
    <w:pitch w:val="default"/>
    <w:sig w:usb0="00000001" w:usb1="08070000" w:usb2="00000010" w:usb3="00000000" w:csb0="00020000" w:csb1="00000000"/>
  </w:font>
  <w:font w:name="MinionPro-Regular">
    <w:altName w:val="ＭＳ 明朝"/>
    <w:panose1 w:val="00000000000000000000"/>
    <w:charset w:val="80"/>
    <w:family w:val="roman"/>
    <w:notTrueType/>
    <w:pitch w:val="default"/>
    <w:sig w:usb0="00000001" w:usb1="08070000" w:usb2="00000010" w:usb3="00000000" w:csb0="00020000" w:csb1="00000000"/>
  </w:font>
  <w:font w:name="PalatinoLinotype-Roman">
    <w:altName w:val="Palatino Linotype"/>
    <w:panose1 w:val="00000000000000000000"/>
    <w:charset w:val="80"/>
    <w:family w:val="auto"/>
    <w:notTrueType/>
    <w:pitch w:val="default"/>
    <w:sig w:usb0="00000000" w:usb1="08070000" w:usb2="00000010" w:usb3="00000000" w:csb0="00020001" w:csb1="00000000"/>
  </w:font>
  <w:font w:name="DINPro-Medium">
    <w:altName w:val="Arial Unicode MS"/>
    <w:panose1 w:val="00000000000000000000"/>
    <w:charset w:val="81"/>
    <w:family w:val="swiss"/>
    <w:notTrueType/>
    <w:pitch w:val="default"/>
    <w:sig w:usb0="00000000" w:usb1="09060000" w:usb2="00000010" w:usb3="00000000" w:csb0="00080000" w:csb1="00000000"/>
  </w:font>
  <w:font w:name="AdvOT1ef757c0">
    <w:altName w:val="ＭＳ ゴシック"/>
    <w:panose1 w:val="00000000000000000000"/>
    <w:charset w:val="80"/>
    <w:family w:val="auto"/>
    <w:notTrueType/>
    <w:pitch w:val="default"/>
    <w:sig w:usb0="00000001" w:usb1="08070000" w:usb2="00000010" w:usb3="00000000" w:csb0="00020000" w:csb1="00000000"/>
  </w:font>
  <w:font w:name="AdvTTe4bfdd46">
    <w:altName w:val="ＭＳ ゴシック"/>
    <w:panose1 w:val="00000000000000000000"/>
    <w:charset w:val="80"/>
    <w:family w:val="auto"/>
    <w:notTrueType/>
    <w:pitch w:val="default"/>
    <w:sig w:usb0="00000001" w:usb1="08070000" w:usb2="00000010" w:usb3="00000000" w:csb0="00020000" w:csb1="00000000"/>
  </w:font>
  <w:font w:name="AdvP697C">
    <w:altName w:val="ＭＳ ゴシック"/>
    <w:panose1 w:val="00000000000000000000"/>
    <w:charset w:val="80"/>
    <w:family w:val="auto"/>
    <w:notTrueType/>
    <w:pitch w:val="default"/>
    <w:sig w:usb0="00000001" w:usb1="08070000" w:usb2="00000010" w:usb3="00000000" w:csb0="00020000" w:csb1="00000000"/>
  </w:font>
  <w:font w:name="AdvOT635f2c37+fb">
    <w:altName w:val="ＭＳ ゴシック"/>
    <w:panose1 w:val="00000000000000000000"/>
    <w:charset w:val="80"/>
    <w:family w:val="auto"/>
    <w:notTrueType/>
    <w:pitch w:val="default"/>
    <w:sig w:usb0="00000001" w:usb1="08070000" w:usb2="00000010" w:usb3="00000000" w:csb0="00020000" w:csb1="00000000"/>
  </w:font>
  <w:font w:name="TimesLTStd-Italic">
    <w:altName w:val="ＭＳ 明朝"/>
    <w:panose1 w:val="00000000000000000000"/>
    <w:charset w:val="80"/>
    <w:family w:val="roman"/>
    <w:notTrueType/>
    <w:pitch w:val="default"/>
    <w:sig w:usb0="00000001" w:usb1="08070000" w:usb2="00000010" w:usb3="00000000" w:csb0="00020000" w:csb1="00000000"/>
  </w:font>
  <w:font w:name="GandhariUnicode-Italic">
    <w:altName w:val="ＭＳ 明朝"/>
    <w:panose1 w:val="00000000000000000000"/>
    <w:charset w:val="80"/>
    <w:family w:val="roman"/>
    <w:notTrueType/>
    <w:pitch w:val="default"/>
    <w:sig w:usb0="00000001" w:usb1="08070000" w:usb2="00000010" w:usb3="00000000" w:csb0="00020000" w:csb1="00000000"/>
  </w:font>
  <w:font w:name="AGaramond-Regular">
    <w:altName w:val="ＭＳ 明朝"/>
    <w:panose1 w:val="00000000000000000000"/>
    <w:charset w:val="80"/>
    <w:family w:val="roman"/>
    <w:notTrueType/>
    <w:pitch w:val="default"/>
    <w:sig w:usb0="00000000" w:usb1="08070000" w:usb2="00000010" w:usb3="00000000" w:csb0="00020000" w:csb1="00000000"/>
  </w:font>
  <w:font w:name="仿宋_GB2312">
    <w:altName w:val="Arial Unicode MS"/>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EC1A8" w14:textId="77777777" w:rsidR="00E4346E" w:rsidRDefault="00E4346E" w:rsidP="001F71BB">
      <w:r>
        <w:separator/>
      </w:r>
    </w:p>
  </w:footnote>
  <w:footnote w:type="continuationSeparator" w:id="0">
    <w:p w14:paraId="1C1DF4B8" w14:textId="77777777" w:rsidR="00E4346E" w:rsidRDefault="00E4346E" w:rsidP="001F71BB">
      <w:r>
        <w:continuationSeparator/>
      </w:r>
    </w:p>
  </w:footnote>
  <w:footnote w:type="continuationNotice" w:id="1">
    <w:p w14:paraId="34A6A556" w14:textId="77777777" w:rsidR="00E4346E" w:rsidRDefault="00E4346E"/>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5AEB"/>
    <w:multiLevelType w:val="hybridMultilevel"/>
    <w:tmpl w:val="8644542A"/>
    <w:lvl w:ilvl="0" w:tplc="9156272E">
      <w:start w:val="1"/>
      <w:numFmt w:val="decimal"/>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202533C"/>
    <w:multiLevelType w:val="multilevel"/>
    <w:tmpl w:val="F9EA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EE140C"/>
    <w:multiLevelType w:val="hybridMultilevel"/>
    <w:tmpl w:val="A02ADC5C"/>
    <w:lvl w:ilvl="0" w:tplc="39829792">
      <w:start w:val="1"/>
      <w:numFmt w:val="upperLetter"/>
      <w:lvlText w:val="(%1)"/>
      <w:lvlJc w:val="left"/>
      <w:pPr>
        <w:tabs>
          <w:tab w:val="num" w:pos="720"/>
        </w:tabs>
        <w:ind w:left="720" w:hanging="360"/>
      </w:pPr>
    </w:lvl>
    <w:lvl w:ilvl="1" w:tplc="2B54889A" w:tentative="1">
      <w:start w:val="1"/>
      <w:numFmt w:val="upperLetter"/>
      <w:lvlText w:val="(%2)"/>
      <w:lvlJc w:val="left"/>
      <w:pPr>
        <w:tabs>
          <w:tab w:val="num" w:pos="1440"/>
        </w:tabs>
        <w:ind w:left="1440" w:hanging="360"/>
      </w:pPr>
    </w:lvl>
    <w:lvl w:ilvl="2" w:tplc="15C803AA" w:tentative="1">
      <w:start w:val="1"/>
      <w:numFmt w:val="upperLetter"/>
      <w:lvlText w:val="(%3)"/>
      <w:lvlJc w:val="left"/>
      <w:pPr>
        <w:tabs>
          <w:tab w:val="num" w:pos="2160"/>
        </w:tabs>
        <w:ind w:left="2160" w:hanging="360"/>
      </w:pPr>
    </w:lvl>
    <w:lvl w:ilvl="3" w:tplc="0178A44A" w:tentative="1">
      <w:start w:val="1"/>
      <w:numFmt w:val="upperLetter"/>
      <w:lvlText w:val="(%4)"/>
      <w:lvlJc w:val="left"/>
      <w:pPr>
        <w:tabs>
          <w:tab w:val="num" w:pos="2880"/>
        </w:tabs>
        <w:ind w:left="2880" w:hanging="360"/>
      </w:pPr>
    </w:lvl>
    <w:lvl w:ilvl="4" w:tplc="210E8E2E" w:tentative="1">
      <w:start w:val="1"/>
      <w:numFmt w:val="upperLetter"/>
      <w:lvlText w:val="(%5)"/>
      <w:lvlJc w:val="left"/>
      <w:pPr>
        <w:tabs>
          <w:tab w:val="num" w:pos="3600"/>
        </w:tabs>
        <w:ind w:left="3600" w:hanging="360"/>
      </w:pPr>
    </w:lvl>
    <w:lvl w:ilvl="5" w:tplc="25209A26" w:tentative="1">
      <w:start w:val="1"/>
      <w:numFmt w:val="upperLetter"/>
      <w:lvlText w:val="(%6)"/>
      <w:lvlJc w:val="left"/>
      <w:pPr>
        <w:tabs>
          <w:tab w:val="num" w:pos="4320"/>
        </w:tabs>
        <w:ind w:left="4320" w:hanging="360"/>
      </w:pPr>
    </w:lvl>
    <w:lvl w:ilvl="6" w:tplc="121E76B0" w:tentative="1">
      <w:start w:val="1"/>
      <w:numFmt w:val="upperLetter"/>
      <w:lvlText w:val="(%7)"/>
      <w:lvlJc w:val="left"/>
      <w:pPr>
        <w:tabs>
          <w:tab w:val="num" w:pos="5040"/>
        </w:tabs>
        <w:ind w:left="5040" w:hanging="360"/>
      </w:pPr>
    </w:lvl>
    <w:lvl w:ilvl="7" w:tplc="D0001E48" w:tentative="1">
      <w:start w:val="1"/>
      <w:numFmt w:val="upperLetter"/>
      <w:lvlText w:val="(%8)"/>
      <w:lvlJc w:val="left"/>
      <w:pPr>
        <w:tabs>
          <w:tab w:val="num" w:pos="5760"/>
        </w:tabs>
        <w:ind w:left="5760" w:hanging="360"/>
      </w:pPr>
    </w:lvl>
    <w:lvl w:ilvl="8" w:tplc="37D42D40" w:tentative="1">
      <w:start w:val="1"/>
      <w:numFmt w:val="upperLetter"/>
      <w:lvlText w:val="(%9)"/>
      <w:lvlJc w:val="left"/>
      <w:pPr>
        <w:tabs>
          <w:tab w:val="num" w:pos="6480"/>
        </w:tabs>
        <w:ind w:left="6480" w:hanging="360"/>
      </w:pPr>
    </w:lvl>
  </w:abstractNum>
  <w:abstractNum w:abstractNumId="3">
    <w:nsid w:val="503B2BC1"/>
    <w:multiLevelType w:val="hybridMultilevel"/>
    <w:tmpl w:val="9992FEBC"/>
    <w:lvl w:ilvl="0" w:tplc="446C51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E2910CA"/>
    <w:multiLevelType w:val="hybridMultilevel"/>
    <w:tmpl w:val="11040428"/>
    <w:lvl w:ilvl="0" w:tplc="AFA4CD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3D03782"/>
    <w:multiLevelType w:val="multilevel"/>
    <w:tmpl w:val="4B6CC28E"/>
    <w:lvl w:ilvl="0">
      <w:start w:val="1"/>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6">
    <w:nsid w:val="7A501433"/>
    <w:multiLevelType w:val="hybridMultilevel"/>
    <w:tmpl w:val="1D862496"/>
    <w:lvl w:ilvl="0" w:tplc="8690B66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F290CE4"/>
    <w:multiLevelType w:val="hybridMultilevel"/>
    <w:tmpl w:val="E0885B12"/>
    <w:lvl w:ilvl="0" w:tplc="925C5ED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6"/>
  </w:num>
  <w:num w:numId="4">
    <w:abstractNumId w:val="1"/>
  </w:num>
  <w:num w:numId="5">
    <w:abstractNumId w:val="2"/>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vtx9rxx0eawexetvs2xd9sox99tadadp0ft&quot;&gt;tadano miR-320 family &lt;record-ids&gt;&lt;item&gt;3&lt;/item&gt;&lt;item&gt;6&lt;/item&gt;&lt;item&gt;8&lt;/item&gt;&lt;item&gt;13&lt;/item&gt;&lt;item&gt;14&lt;/item&gt;&lt;item&gt;16&lt;/item&gt;&lt;item&gt;17&lt;/item&gt;&lt;item&gt;18&lt;/item&gt;&lt;item&gt;21&lt;/item&gt;&lt;item&gt;22&lt;/item&gt;&lt;item&gt;25&lt;/item&gt;&lt;item&gt;27&lt;/item&gt;&lt;item&gt;28&lt;/item&gt;&lt;item&gt;30&lt;/item&gt;&lt;item&gt;31&lt;/item&gt;&lt;item&gt;33&lt;/item&gt;&lt;item&gt;34&lt;/item&gt;&lt;item&gt;38&lt;/item&gt;&lt;item&gt;39&lt;/item&gt;&lt;item&gt;42&lt;/item&gt;&lt;item&gt;51&lt;/item&gt;&lt;item&gt;52&lt;/item&gt;&lt;item&gt;54&lt;/item&gt;&lt;item&gt;68&lt;/item&gt;&lt;item&gt;78&lt;/item&gt;&lt;item&gt;81&lt;/item&gt;&lt;item&gt;88&lt;/item&gt;&lt;item&gt;89&lt;/item&gt;&lt;item&gt;90&lt;/item&gt;&lt;item&gt;92&lt;/item&gt;&lt;/record-ids&gt;&lt;/item&gt;&lt;/Libraries&gt;"/>
  </w:docVars>
  <w:rsids>
    <w:rsidRoot w:val="00336F0F"/>
    <w:rsid w:val="00000056"/>
    <w:rsid w:val="00000BC4"/>
    <w:rsid w:val="00001E7F"/>
    <w:rsid w:val="0000394D"/>
    <w:rsid w:val="000044BD"/>
    <w:rsid w:val="000050B6"/>
    <w:rsid w:val="00005152"/>
    <w:rsid w:val="0000557A"/>
    <w:rsid w:val="00011E01"/>
    <w:rsid w:val="00016F3E"/>
    <w:rsid w:val="00017E71"/>
    <w:rsid w:val="0002207F"/>
    <w:rsid w:val="00023653"/>
    <w:rsid w:val="000275F3"/>
    <w:rsid w:val="00030B18"/>
    <w:rsid w:val="00031FE6"/>
    <w:rsid w:val="0003436B"/>
    <w:rsid w:val="00035A87"/>
    <w:rsid w:val="00036FB4"/>
    <w:rsid w:val="00037560"/>
    <w:rsid w:val="00040836"/>
    <w:rsid w:val="00041302"/>
    <w:rsid w:val="000460C2"/>
    <w:rsid w:val="00047655"/>
    <w:rsid w:val="000518E6"/>
    <w:rsid w:val="00054185"/>
    <w:rsid w:val="00056B60"/>
    <w:rsid w:val="00060DEB"/>
    <w:rsid w:val="000624EB"/>
    <w:rsid w:val="00063421"/>
    <w:rsid w:val="0006558B"/>
    <w:rsid w:val="000668B7"/>
    <w:rsid w:val="0008059E"/>
    <w:rsid w:val="000823F2"/>
    <w:rsid w:val="00083958"/>
    <w:rsid w:val="00087CB0"/>
    <w:rsid w:val="00092C1E"/>
    <w:rsid w:val="00094C4D"/>
    <w:rsid w:val="00094C63"/>
    <w:rsid w:val="000950AA"/>
    <w:rsid w:val="000967E1"/>
    <w:rsid w:val="000971DD"/>
    <w:rsid w:val="00097A00"/>
    <w:rsid w:val="000A1100"/>
    <w:rsid w:val="000A3529"/>
    <w:rsid w:val="000A3D4A"/>
    <w:rsid w:val="000A5473"/>
    <w:rsid w:val="000C076E"/>
    <w:rsid w:val="000C08AB"/>
    <w:rsid w:val="000C0AAD"/>
    <w:rsid w:val="000C5379"/>
    <w:rsid w:val="000C5BF1"/>
    <w:rsid w:val="000C6121"/>
    <w:rsid w:val="000C63FF"/>
    <w:rsid w:val="000D12CE"/>
    <w:rsid w:val="000D24C0"/>
    <w:rsid w:val="000D3F54"/>
    <w:rsid w:val="000E280C"/>
    <w:rsid w:val="000E4454"/>
    <w:rsid w:val="000F46FB"/>
    <w:rsid w:val="000F5C8C"/>
    <w:rsid w:val="000F78BE"/>
    <w:rsid w:val="001019D0"/>
    <w:rsid w:val="0010264A"/>
    <w:rsid w:val="00102D65"/>
    <w:rsid w:val="00103451"/>
    <w:rsid w:val="00103B8D"/>
    <w:rsid w:val="00103FA0"/>
    <w:rsid w:val="00106832"/>
    <w:rsid w:val="00107694"/>
    <w:rsid w:val="00113418"/>
    <w:rsid w:val="00113ACB"/>
    <w:rsid w:val="001145E7"/>
    <w:rsid w:val="00117848"/>
    <w:rsid w:val="00122DA5"/>
    <w:rsid w:val="0012603F"/>
    <w:rsid w:val="0012638E"/>
    <w:rsid w:val="00130B42"/>
    <w:rsid w:val="00130FEA"/>
    <w:rsid w:val="00131770"/>
    <w:rsid w:val="001320E6"/>
    <w:rsid w:val="001343CD"/>
    <w:rsid w:val="00140BB4"/>
    <w:rsid w:val="00142638"/>
    <w:rsid w:val="00142F10"/>
    <w:rsid w:val="0014387D"/>
    <w:rsid w:val="0014574A"/>
    <w:rsid w:val="00145804"/>
    <w:rsid w:val="00147758"/>
    <w:rsid w:val="001500AE"/>
    <w:rsid w:val="0015076C"/>
    <w:rsid w:val="00152E6E"/>
    <w:rsid w:val="00156A2F"/>
    <w:rsid w:val="00156D7A"/>
    <w:rsid w:val="0016014D"/>
    <w:rsid w:val="001609AF"/>
    <w:rsid w:val="001629D2"/>
    <w:rsid w:val="00162D62"/>
    <w:rsid w:val="00163096"/>
    <w:rsid w:val="001651F6"/>
    <w:rsid w:val="0016621F"/>
    <w:rsid w:val="001700B3"/>
    <w:rsid w:val="00171A97"/>
    <w:rsid w:val="00175164"/>
    <w:rsid w:val="00175823"/>
    <w:rsid w:val="00176296"/>
    <w:rsid w:val="00176CC5"/>
    <w:rsid w:val="00176F25"/>
    <w:rsid w:val="00180FF6"/>
    <w:rsid w:val="001851BD"/>
    <w:rsid w:val="00191122"/>
    <w:rsid w:val="00192171"/>
    <w:rsid w:val="00193128"/>
    <w:rsid w:val="00194E6A"/>
    <w:rsid w:val="00197AEA"/>
    <w:rsid w:val="001A28A7"/>
    <w:rsid w:val="001A4B5F"/>
    <w:rsid w:val="001A542C"/>
    <w:rsid w:val="001A6234"/>
    <w:rsid w:val="001B2CFB"/>
    <w:rsid w:val="001B2E22"/>
    <w:rsid w:val="001B4044"/>
    <w:rsid w:val="001B44C5"/>
    <w:rsid w:val="001B6209"/>
    <w:rsid w:val="001B63C1"/>
    <w:rsid w:val="001C0D48"/>
    <w:rsid w:val="001C0E53"/>
    <w:rsid w:val="001C76A1"/>
    <w:rsid w:val="001C7FEC"/>
    <w:rsid w:val="001D10E3"/>
    <w:rsid w:val="001D1605"/>
    <w:rsid w:val="001D1698"/>
    <w:rsid w:val="001D1D78"/>
    <w:rsid w:val="001D38F7"/>
    <w:rsid w:val="001D49C5"/>
    <w:rsid w:val="001E7F59"/>
    <w:rsid w:val="001F2B6C"/>
    <w:rsid w:val="001F38AC"/>
    <w:rsid w:val="001F3AAD"/>
    <w:rsid w:val="001F3CB0"/>
    <w:rsid w:val="001F4A13"/>
    <w:rsid w:val="001F71BB"/>
    <w:rsid w:val="001F76DE"/>
    <w:rsid w:val="00201815"/>
    <w:rsid w:val="0020442C"/>
    <w:rsid w:val="00210C08"/>
    <w:rsid w:val="002134E4"/>
    <w:rsid w:val="00214250"/>
    <w:rsid w:val="00214FBA"/>
    <w:rsid w:val="00215D2A"/>
    <w:rsid w:val="00221231"/>
    <w:rsid w:val="00222CBE"/>
    <w:rsid w:val="00223C35"/>
    <w:rsid w:val="00226DE6"/>
    <w:rsid w:val="00230013"/>
    <w:rsid w:val="00231DA8"/>
    <w:rsid w:val="00234BBF"/>
    <w:rsid w:val="002353FF"/>
    <w:rsid w:val="00235B81"/>
    <w:rsid w:val="00240529"/>
    <w:rsid w:val="002410D4"/>
    <w:rsid w:val="0024119D"/>
    <w:rsid w:val="00242DFC"/>
    <w:rsid w:val="002459EB"/>
    <w:rsid w:val="0024792F"/>
    <w:rsid w:val="002523FF"/>
    <w:rsid w:val="00253546"/>
    <w:rsid w:val="00254CE8"/>
    <w:rsid w:val="00256D5E"/>
    <w:rsid w:val="00257672"/>
    <w:rsid w:val="002578DD"/>
    <w:rsid w:val="00261CB3"/>
    <w:rsid w:val="00263D0E"/>
    <w:rsid w:val="002666ED"/>
    <w:rsid w:val="002667D0"/>
    <w:rsid w:val="002674CD"/>
    <w:rsid w:val="00272AD8"/>
    <w:rsid w:val="0027344A"/>
    <w:rsid w:val="00274959"/>
    <w:rsid w:val="0027618E"/>
    <w:rsid w:val="00292237"/>
    <w:rsid w:val="00292C08"/>
    <w:rsid w:val="002949E6"/>
    <w:rsid w:val="002A40D3"/>
    <w:rsid w:val="002A4901"/>
    <w:rsid w:val="002B4265"/>
    <w:rsid w:val="002B50CE"/>
    <w:rsid w:val="002B78E2"/>
    <w:rsid w:val="002C0F94"/>
    <w:rsid w:val="002D03C0"/>
    <w:rsid w:val="002D2AA1"/>
    <w:rsid w:val="002D2E34"/>
    <w:rsid w:val="002D3770"/>
    <w:rsid w:val="002D3DD9"/>
    <w:rsid w:val="002D58C9"/>
    <w:rsid w:val="002D61F9"/>
    <w:rsid w:val="002D7ADA"/>
    <w:rsid w:val="002D7F9E"/>
    <w:rsid w:val="002E5092"/>
    <w:rsid w:val="002E5B3F"/>
    <w:rsid w:val="002E6A2C"/>
    <w:rsid w:val="002F047A"/>
    <w:rsid w:val="002F2840"/>
    <w:rsid w:val="002F28CC"/>
    <w:rsid w:val="002F6AE0"/>
    <w:rsid w:val="003006B9"/>
    <w:rsid w:val="00302E33"/>
    <w:rsid w:val="00303B98"/>
    <w:rsid w:val="0030417C"/>
    <w:rsid w:val="003041F2"/>
    <w:rsid w:val="00305B2B"/>
    <w:rsid w:val="003060C4"/>
    <w:rsid w:val="00311489"/>
    <w:rsid w:val="00312120"/>
    <w:rsid w:val="003151C7"/>
    <w:rsid w:val="00316846"/>
    <w:rsid w:val="003203A0"/>
    <w:rsid w:val="00321809"/>
    <w:rsid w:val="00321A72"/>
    <w:rsid w:val="00322B83"/>
    <w:rsid w:val="00323282"/>
    <w:rsid w:val="003232F8"/>
    <w:rsid w:val="00324A84"/>
    <w:rsid w:val="00327C2E"/>
    <w:rsid w:val="0033049A"/>
    <w:rsid w:val="0033139C"/>
    <w:rsid w:val="003356B6"/>
    <w:rsid w:val="00336F0F"/>
    <w:rsid w:val="00337B5F"/>
    <w:rsid w:val="00340197"/>
    <w:rsid w:val="00340967"/>
    <w:rsid w:val="0034290D"/>
    <w:rsid w:val="0034300E"/>
    <w:rsid w:val="0034690C"/>
    <w:rsid w:val="0035191F"/>
    <w:rsid w:val="00351922"/>
    <w:rsid w:val="00351A48"/>
    <w:rsid w:val="00352581"/>
    <w:rsid w:val="00356296"/>
    <w:rsid w:val="00357AB9"/>
    <w:rsid w:val="00362F75"/>
    <w:rsid w:val="00363357"/>
    <w:rsid w:val="003643CE"/>
    <w:rsid w:val="0037093B"/>
    <w:rsid w:val="0037572E"/>
    <w:rsid w:val="00376C16"/>
    <w:rsid w:val="0038023E"/>
    <w:rsid w:val="00384FE3"/>
    <w:rsid w:val="00385169"/>
    <w:rsid w:val="0038523A"/>
    <w:rsid w:val="003874A5"/>
    <w:rsid w:val="00387E8B"/>
    <w:rsid w:val="00387F17"/>
    <w:rsid w:val="003901A4"/>
    <w:rsid w:val="003933F1"/>
    <w:rsid w:val="003949B4"/>
    <w:rsid w:val="00394FD4"/>
    <w:rsid w:val="00397178"/>
    <w:rsid w:val="003A0448"/>
    <w:rsid w:val="003A17A2"/>
    <w:rsid w:val="003A3EC9"/>
    <w:rsid w:val="003A41B7"/>
    <w:rsid w:val="003B66D8"/>
    <w:rsid w:val="003B6AEB"/>
    <w:rsid w:val="003C1386"/>
    <w:rsid w:val="003C4062"/>
    <w:rsid w:val="003C4DE7"/>
    <w:rsid w:val="003D0749"/>
    <w:rsid w:val="003D2F32"/>
    <w:rsid w:val="003D52A1"/>
    <w:rsid w:val="003D67EF"/>
    <w:rsid w:val="003E0838"/>
    <w:rsid w:val="003E09AC"/>
    <w:rsid w:val="003E16B1"/>
    <w:rsid w:val="003E16B3"/>
    <w:rsid w:val="003E5F40"/>
    <w:rsid w:val="003E6895"/>
    <w:rsid w:val="003F07EB"/>
    <w:rsid w:val="003F0CE4"/>
    <w:rsid w:val="003F4180"/>
    <w:rsid w:val="003F5616"/>
    <w:rsid w:val="003F61D1"/>
    <w:rsid w:val="003F7641"/>
    <w:rsid w:val="0040090F"/>
    <w:rsid w:val="00401A71"/>
    <w:rsid w:val="004060AE"/>
    <w:rsid w:val="004076FB"/>
    <w:rsid w:val="00410A06"/>
    <w:rsid w:val="004112C4"/>
    <w:rsid w:val="00411CA7"/>
    <w:rsid w:val="00411EA3"/>
    <w:rsid w:val="004151AB"/>
    <w:rsid w:val="00417D24"/>
    <w:rsid w:val="00420641"/>
    <w:rsid w:val="004222EE"/>
    <w:rsid w:val="00422E87"/>
    <w:rsid w:val="00423101"/>
    <w:rsid w:val="00430C3C"/>
    <w:rsid w:val="00432958"/>
    <w:rsid w:val="0043536D"/>
    <w:rsid w:val="004360F4"/>
    <w:rsid w:val="004366C7"/>
    <w:rsid w:val="00436E27"/>
    <w:rsid w:val="004374C6"/>
    <w:rsid w:val="00441BEF"/>
    <w:rsid w:val="00441E53"/>
    <w:rsid w:val="0044336C"/>
    <w:rsid w:val="0044411A"/>
    <w:rsid w:val="004459DA"/>
    <w:rsid w:val="00445AB9"/>
    <w:rsid w:val="0044660C"/>
    <w:rsid w:val="00446AB0"/>
    <w:rsid w:val="0044759F"/>
    <w:rsid w:val="00447BB8"/>
    <w:rsid w:val="00450EC0"/>
    <w:rsid w:val="004520FA"/>
    <w:rsid w:val="00453B05"/>
    <w:rsid w:val="004566DB"/>
    <w:rsid w:val="00460557"/>
    <w:rsid w:val="0046125F"/>
    <w:rsid w:val="00461C7D"/>
    <w:rsid w:val="00462EC7"/>
    <w:rsid w:val="0046700E"/>
    <w:rsid w:val="004671EC"/>
    <w:rsid w:val="0047006B"/>
    <w:rsid w:val="00470DFA"/>
    <w:rsid w:val="004718CA"/>
    <w:rsid w:val="00471D25"/>
    <w:rsid w:val="004761B9"/>
    <w:rsid w:val="00480932"/>
    <w:rsid w:val="00480D84"/>
    <w:rsid w:val="0048269B"/>
    <w:rsid w:val="00484693"/>
    <w:rsid w:val="00484846"/>
    <w:rsid w:val="00485767"/>
    <w:rsid w:val="0048678B"/>
    <w:rsid w:val="00486DBB"/>
    <w:rsid w:val="004919D8"/>
    <w:rsid w:val="00492BA4"/>
    <w:rsid w:val="00493FC5"/>
    <w:rsid w:val="00494151"/>
    <w:rsid w:val="004941A4"/>
    <w:rsid w:val="00495DA2"/>
    <w:rsid w:val="0049751F"/>
    <w:rsid w:val="00497E13"/>
    <w:rsid w:val="004A063D"/>
    <w:rsid w:val="004A0F36"/>
    <w:rsid w:val="004A1EEF"/>
    <w:rsid w:val="004A3685"/>
    <w:rsid w:val="004A36C0"/>
    <w:rsid w:val="004A52D1"/>
    <w:rsid w:val="004A541D"/>
    <w:rsid w:val="004A662B"/>
    <w:rsid w:val="004B5603"/>
    <w:rsid w:val="004B6274"/>
    <w:rsid w:val="004B66C3"/>
    <w:rsid w:val="004B6F48"/>
    <w:rsid w:val="004C093F"/>
    <w:rsid w:val="004C0E76"/>
    <w:rsid w:val="004C16AB"/>
    <w:rsid w:val="004C2537"/>
    <w:rsid w:val="004C50A5"/>
    <w:rsid w:val="004C514B"/>
    <w:rsid w:val="004C5CB0"/>
    <w:rsid w:val="004D09C0"/>
    <w:rsid w:val="004D267D"/>
    <w:rsid w:val="004D36BB"/>
    <w:rsid w:val="004D42DC"/>
    <w:rsid w:val="004D480D"/>
    <w:rsid w:val="004D53D0"/>
    <w:rsid w:val="004E1D93"/>
    <w:rsid w:val="004E7B49"/>
    <w:rsid w:val="004F26EF"/>
    <w:rsid w:val="004F5E24"/>
    <w:rsid w:val="004F612A"/>
    <w:rsid w:val="004F6739"/>
    <w:rsid w:val="00501330"/>
    <w:rsid w:val="00501724"/>
    <w:rsid w:val="00501B25"/>
    <w:rsid w:val="0050274A"/>
    <w:rsid w:val="00505D1E"/>
    <w:rsid w:val="005066A6"/>
    <w:rsid w:val="00506DD3"/>
    <w:rsid w:val="00511F1C"/>
    <w:rsid w:val="005124A6"/>
    <w:rsid w:val="00512F39"/>
    <w:rsid w:val="005145DE"/>
    <w:rsid w:val="005149BC"/>
    <w:rsid w:val="005161FE"/>
    <w:rsid w:val="00517A92"/>
    <w:rsid w:val="00517B55"/>
    <w:rsid w:val="00520521"/>
    <w:rsid w:val="00520D1D"/>
    <w:rsid w:val="0052286E"/>
    <w:rsid w:val="00523541"/>
    <w:rsid w:val="00523597"/>
    <w:rsid w:val="005248D5"/>
    <w:rsid w:val="00524C70"/>
    <w:rsid w:val="005253AF"/>
    <w:rsid w:val="0053348B"/>
    <w:rsid w:val="005336B3"/>
    <w:rsid w:val="0053566D"/>
    <w:rsid w:val="00535CE9"/>
    <w:rsid w:val="0054327B"/>
    <w:rsid w:val="005432F8"/>
    <w:rsid w:val="00546FFB"/>
    <w:rsid w:val="005500A7"/>
    <w:rsid w:val="00550758"/>
    <w:rsid w:val="005521D3"/>
    <w:rsid w:val="005552BA"/>
    <w:rsid w:val="0055729A"/>
    <w:rsid w:val="0056069C"/>
    <w:rsid w:val="00560D43"/>
    <w:rsid w:val="00561FB6"/>
    <w:rsid w:val="00563C5B"/>
    <w:rsid w:val="00567479"/>
    <w:rsid w:val="00570439"/>
    <w:rsid w:val="0057129B"/>
    <w:rsid w:val="005722B8"/>
    <w:rsid w:val="00574162"/>
    <w:rsid w:val="00574E0C"/>
    <w:rsid w:val="00575FE2"/>
    <w:rsid w:val="00576BB3"/>
    <w:rsid w:val="00577483"/>
    <w:rsid w:val="005812B1"/>
    <w:rsid w:val="00581C06"/>
    <w:rsid w:val="00584947"/>
    <w:rsid w:val="00586EC6"/>
    <w:rsid w:val="00592397"/>
    <w:rsid w:val="00594BAC"/>
    <w:rsid w:val="00595869"/>
    <w:rsid w:val="0059592F"/>
    <w:rsid w:val="00595B47"/>
    <w:rsid w:val="00596D4B"/>
    <w:rsid w:val="005979DA"/>
    <w:rsid w:val="00597D08"/>
    <w:rsid w:val="005A093F"/>
    <w:rsid w:val="005A0F21"/>
    <w:rsid w:val="005A17A9"/>
    <w:rsid w:val="005A1C77"/>
    <w:rsid w:val="005A3759"/>
    <w:rsid w:val="005A3DA6"/>
    <w:rsid w:val="005A43E2"/>
    <w:rsid w:val="005A455B"/>
    <w:rsid w:val="005A6988"/>
    <w:rsid w:val="005B2694"/>
    <w:rsid w:val="005B62FF"/>
    <w:rsid w:val="005B7F5A"/>
    <w:rsid w:val="005C15EB"/>
    <w:rsid w:val="005C7BA9"/>
    <w:rsid w:val="005D5005"/>
    <w:rsid w:val="005E284D"/>
    <w:rsid w:val="005E285E"/>
    <w:rsid w:val="005E391D"/>
    <w:rsid w:val="005E4742"/>
    <w:rsid w:val="005F3C42"/>
    <w:rsid w:val="006019E7"/>
    <w:rsid w:val="00605122"/>
    <w:rsid w:val="00605525"/>
    <w:rsid w:val="00606EAA"/>
    <w:rsid w:val="00610C77"/>
    <w:rsid w:val="00614A7B"/>
    <w:rsid w:val="00620E35"/>
    <w:rsid w:val="00621F48"/>
    <w:rsid w:val="0062260B"/>
    <w:rsid w:val="00625E95"/>
    <w:rsid w:val="00631045"/>
    <w:rsid w:val="006317D2"/>
    <w:rsid w:val="00632DA3"/>
    <w:rsid w:val="0063347E"/>
    <w:rsid w:val="0063523C"/>
    <w:rsid w:val="00640042"/>
    <w:rsid w:val="006431B4"/>
    <w:rsid w:val="00643369"/>
    <w:rsid w:val="00643E84"/>
    <w:rsid w:val="00645F75"/>
    <w:rsid w:val="006464C4"/>
    <w:rsid w:val="006518BC"/>
    <w:rsid w:val="00653AC1"/>
    <w:rsid w:val="00655BF9"/>
    <w:rsid w:val="00655D06"/>
    <w:rsid w:val="00657615"/>
    <w:rsid w:val="006613D0"/>
    <w:rsid w:val="00661EF3"/>
    <w:rsid w:val="00662F17"/>
    <w:rsid w:val="00663794"/>
    <w:rsid w:val="00663933"/>
    <w:rsid w:val="006642D2"/>
    <w:rsid w:val="00664B85"/>
    <w:rsid w:val="006663B9"/>
    <w:rsid w:val="006667D9"/>
    <w:rsid w:val="00670694"/>
    <w:rsid w:val="00671B4D"/>
    <w:rsid w:val="006751F2"/>
    <w:rsid w:val="0068065C"/>
    <w:rsid w:val="00682865"/>
    <w:rsid w:val="006837FA"/>
    <w:rsid w:val="006842CF"/>
    <w:rsid w:val="006872F8"/>
    <w:rsid w:val="006875EF"/>
    <w:rsid w:val="0069017A"/>
    <w:rsid w:val="00690F3F"/>
    <w:rsid w:val="00692777"/>
    <w:rsid w:val="00692877"/>
    <w:rsid w:val="0069441B"/>
    <w:rsid w:val="00694F28"/>
    <w:rsid w:val="00696B3D"/>
    <w:rsid w:val="006A05C1"/>
    <w:rsid w:val="006A089E"/>
    <w:rsid w:val="006A2233"/>
    <w:rsid w:val="006A3441"/>
    <w:rsid w:val="006A3549"/>
    <w:rsid w:val="006A4879"/>
    <w:rsid w:val="006A4AAD"/>
    <w:rsid w:val="006A4EF6"/>
    <w:rsid w:val="006A59A8"/>
    <w:rsid w:val="006A5DB9"/>
    <w:rsid w:val="006A6901"/>
    <w:rsid w:val="006A6C80"/>
    <w:rsid w:val="006B0F1F"/>
    <w:rsid w:val="006B258B"/>
    <w:rsid w:val="006B3785"/>
    <w:rsid w:val="006C416A"/>
    <w:rsid w:val="006C4E7F"/>
    <w:rsid w:val="006C59F9"/>
    <w:rsid w:val="006C617D"/>
    <w:rsid w:val="006D4C9E"/>
    <w:rsid w:val="006D73FA"/>
    <w:rsid w:val="006D76E7"/>
    <w:rsid w:val="006E2903"/>
    <w:rsid w:val="006E30DE"/>
    <w:rsid w:val="006E4233"/>
    <w:rsid w:val="006E7B66"/>
    <w:rsid w:val="006F0FE1"/>
    <w:rsid w:val="006F346B"/>
    <w:rsid w:val="006F37F6"/>
    <w:rsid w:val="006F68A8"/>
    <w:rsid w:val="006F781F"/>
    <w:rsid w:val="00705CFD"/>
    <w:rsid w:val="007110B8"/>
    <w:rsid w:val="00711510"/>
    <w:rsid w:val="0071468F"/>
    <w:rsid w:val="00716724"/>
    <w:rsid w:val="00716889"/>
    <w:rsid w:val="00721E27"/>
    <w:rsid w:val="0072251D"/>
    <w:rsid w:val="00722FEB"/>
    <w:rsid w:val="00723323"/>
    <w:rsid w:val="00723686"/>
    <w:rsid w:val="00726FC2"/>
    <w:rsid w:val="00730CAC"/>
    <w:rsid w:val="00734389"/>
    <w:rsid w:val="0073504D"/>
    <w:rsid w:val="007365C9"/>
    <w:rsid w:val="00736D63"/>
    <w:rsid w:val="00737AE4"/>
    <w:rsid w:val="007403BE"/>
    <w:rsid w:val="007409B0"/>
    <w:rsid w:val="00741062"/>
    <w:rsid w:val="0074293E"/>
    <w:rsid w:val="007437CA"/>
    <w:rsid w:val="00745EC9"/>
    <w:rsid w:val="00746A2E"/>
    <w:rsid w:val="00750F8E"/>
    <w:rsid w:val="00754BEE"/>
    <w:rsid w:val="00755C10"/>
    <w:rsid w:val="00761A3F"/>
    <w:rsid w:val="0076280C"/>
    <w:rsid w:val="00762E77"/>
    <w:rsid w:val="0076336D"/>
    <w:rsid w:val="00764EF3"/>
    <w:rsid w:val="007656A5"/>
    <w:rsid w:val="007659B2"/>
    <w:rsid w:val="007700DD"/>
    <w:rsid w:val="007724BE"/>
    <w:rsid w:val="00773841"/>
    <w:rsid w:val="00783492"/>
    <w:rsid w:val="00783FA5"/>
    <w:rsid w:val="00791381"/>
    <w:rsid w:val="007928C9"/>
    <w:rsid w:val="00793BA2"/>
    <w:rsid w:val="00794256"/>
    <w:rsid w:val="007951B2"/>
    <w:rsid w:val="00796F2A"/>
    <w:rsid w:val="007979CF"/>
    <w:rsid w:val="007A1D13"/>
    <w:rsid w:val="007A1F55"/>
    <w:rsid w:val="007A389A"/>
    <w:rsid w:val="007A4B3C"/>
    <w:rsid w:val="007B263D"/>
    <w:rsid w:val="007B46DC"/>
    <w:rsid w:val="007C0360"/>
    <w:rsid w:val="007C08F2"/>
    <w:rsid w:val="007C0E49"/>
    <w:rsid w:val="007C2535"/>
    <w:rsid w:val="007C4B3D"/>
    <w:rsid w:val="007C6DC2"/>
    <w:rsid w:val="007C7150"/>
    <w:rsid w:val="007D1AD6"/>
    <w:rsid w:val="007D485D"/>
    <w:rsid w:val="007D495E"/>
    <w:rsid w:val="007D65F3"/>
    <w:rsid w:val="007E01C3"/>
    <w:rsid w:val="007E0871"/>
    <w:rsid w:val="007E0EBC"/>
    <w:rsid w:val="007E3632"/>
    <w:rsid w:val="007E740B"/>
    <w:rsid w:val="007F00D3"/>
    <w:rsid w:val="007F0851"/>
    <w:rsid w:val="007F251E"/>
    <w:rsid w:val="007F4A2E"/>
    <w:rsid w:val="007F4F39"/>
    <w:rsid w:val="007F5A4F"/>
    <w:rsid w:val="007F6687"/>
    <w:rsid w:val="007F6B6E"/>
    <w:rsid w:val="007F74D0"/>
    <w:rsid w:val="0080267A"/>
    <w:rsid w:val="008041FC"/>
    <w:rsid w:val="0080485C"/>
    <w:rsid w:val="00806F7B"/>
    <w:rsid w:val="00807864"/>
    <w:rsid w:val="00807977"/>
    <w:rsid w:val="00807A76"/>
    <w:rsid w:val="00810370"/>
    <w:rsid w:val="00810E08"/>
    <w:rsid w:val="00816A6F"/>
    <w:rsid w:val="00817E7C"/>
    <w:rsid w:val="00824DD4"/>
    <w:rsid w:val="00825363"/>
    <w:rsid w:val="00827435"/>
    <w:rsid w:val="008275AB"/>
    <w:rsid w:val="00834951"/>
    <w:rsid w:val="00836A9A"/>
    <w:rsid w:val="00840331"/>
    <w:rsid w:val="0084043E"/>
    <w:rsid w:val="00840636"/>
    <w:rsid w:val="00842E9E"/>
    <w:rsid w:val="008436B2"/>
    <w:rsid w:val="00844495"/>
    <w:rsid w:val="00844DA7"/>
    <w:rsid w:val="00845661"/>
    <w:rsid w:val="0084730C"/>
    <w:rsid w:val="00850BE2"/>
    <w:rsid w:val="00850E93"/>
    <w:rsid w:val="00852045"/>
    <w:rsid w:val="0085599D"/>
    <w:rsid w:val="00856727"/>
    <w:rsid w:val="008607E9"/>
    <w:rsid w:val="00860CBD"/>
    <w:rsid w:val="00862768"/>
    <w:rsid w:val="0086538E"/>
    <w:rsid w:val="008715B4"/>
    <w:rsid w:val="0087206D"/>
    <w:rsid w:val="00872B93"/>
    <w:rsid w:val="00872E79"/>
    <w:rsid w:val="008732E9"/>
    <w:rsid w:val="00875BBA"/>
    <w:rsid w:val="00881DA4"/>
    <w:rsid w:val="008850C4"/>
    <w:rsid w:val="00885407"/>
    <w:rsid w:val="008856A8"/>
    <w:rsid w:val="008902BB"/>
    <w:rsid w:val="00890DB1"/>
    <w:rsid w:val="00890FF6"/>
    <w:rsid w:val="008914F6"/>
    <w:rsid w:val="00891F45"/>
    <w:rsid w:val="00894675"/>
    <w:rsid w:val="008A3FCD"/>
    <w:rsid w:val="008A46C8"/>
    <w:rsid w:val="008B1064"/>
    <w:rsid w:val="008B1AEB"/>
    <w:rsid w:val="008B25C6"/>
    <w:rsid w:val="008B3B7A"/>
    <w:rsid w:val="008B6432"/>
    <w:rsid w:val="008B6B69"/>
    <w:rsid w:val="008B7D1F"/>
    <w:rsid w:val="008C0F1E"/>
    <w:rsid w:val="008C239D"/>
    <w:rsid w:val="008C3FA6"/>
    <w:rsid w:val="008C46A0"/>
    <w:rsid w:val="008C5741"/>
    <w:rsid w:val="008C5ED6"/>
    <w:rsid w:val="008D267C"/>
    <w:rsid w:val="008D45D6"/>
    <w:rsid w:val="008D4E57"/>
    <w:rsid w:val="008D52F2"/>
    <w:rsid w:val="008D6697"/>
    <w:rsid w:val="008E131C"/>
    <w:rsid w:val="008E47CB"/>
    <w:rsid w:val="008F0F35"/>
    <w:rsid w:val="008F3984"/>
    <w:rsid w:val="008F44D2"/>
    <w:rsid w:val="008F7862"/>
    <w:rsid w:val="009018AB"/>
    <w:rsid w:val="00902551"/>
    <w:rsid w:val="00903E43"/>
    <w:rsid w:val="00905F91"/>
    <w:rsid w:val="00905FDE"/>
    <w:rsid w:val="00906FFE"/>
    <w:rsid w:val="009117A9"/>
    <w:rsid w:val="00911A9F"/>
    <w:rsid w:val="009145A2"/>
    <w:rsid w:val="00915076"/>
    <w:rsid w:val="00917CE2"/>
    <w:rsid w:val="00920852"/>
    <w:rsid w:val="00922748"/>
    <w:rsid w:val="00923135"/>
    <w:rsid w:val="0092424F"/>
    <w:rsid w:val="00924803"/>
    <w:rsid w:val="0092636A"/>
    <w:rsid w:val="00931FD6"/>
    <w:rsid w:val="00936082"/>
    <w:rsid w:val="0093677E"/>
    <w:rsid w:val="00937107"/>
    <w:rsid w:val="009376BF"/>
    <w:rsid w:val="009413EE"/>
    <w:rsid w:val="00941DE3"/>
    <w:rsid w:val="00947182"/>
    <w:rsid w:val="009518DB"/>
    <w:rsid w:val="00951D87"/>
    <w:rsid w:val="00955789"/>
    <w:rsid w:val="00955C34"/>
    <w:rsid w:val="00955F2D"/>
    <w:rsid w:val="00961436"/>
    <w:rsid w:val="0096257D"/>
    <w:rsid w:val="00962BEF"/>
    <w:rsid w:val="00962F18"/>
    <w:rsid w:val="00963F5C"/>
    <w:rsid w:val="0096532F"/>
    <w:rsid w:val="0097542D"/>
    <w:rsid w:val="009800D2"/>
    <w:rsid w:val="009803C6"/>
    <w:rsid w:val="00980C70"/>
    <w:rsid w:val="0098109E"/>
    <w:rsid w:val="0098119A"/>
    <w:rsid w:val="00981C7B"/>
    <w:rsid w:val="00982FB8"/>
    <w:rsid w:val="00984C99"/>
    <w:rsid w:val="00986112"/>
    <w:rsid w:val="00990798"/>
    <w:rsid w:val="00993F76"/>
    <w:rsid w:val="00995254"/>
    <w:rsid w:val="00996940"/>
    <w:rsid w:val="00996C97"/>
    <w:rsid w:val="009A2188"/>
    <w:rsid w:val="009A2883"/>
    <w:rsid w:val="009A392D"/>
    <w:rsid w:val="009A3B8C"/>
    <w:rsid w:val="009A4E8E"/>
    <w:rsid w:val="009B036C"/>
    <w:rsid w:val="009B093C"/>
    <w:rsid w:val="009B2BA2"/>
    <w:rsid w:val="009B4B7A"/>
    <w:rsid w:val="009B5DBF"/>
    <w:rsid w:val="009B63A2"/>
    <w:rsid w:val="009C0A83"/>
    <w:rsid w:val="009C0CCB"/>
    <w:rsid w:val="009C10CC"/>
    <w:rsid w:val="009C20D4"/>
    <w:rsid w:val="009C24DE"/>
    <w:rsid w:val="009C35AE"/>
    <w:rsid w:val="009C77B9"/>
    <w:rsid w:val="009D1603"/>
    <w:rsid w:val="009D317C"/>
    <w:rsid w:val="009D40D6"/>
    <w:rsid w:val="009D6086"/>
    <w:rsid w:val="009D64C3"/>
    <w:rsid w:val="009E550F"/>
    <w:rsid w:val="009F0031"/>
    <w:rsid w:val="009F140A"/>
    <w:rsid w:val="009F16D1"/>
    <w:rsid w:val="009F2023"/>
    <w:rsid w:val="009F5483"/>
    <w:rsid w:val="009F775A"/>
    <w:rsid w:val="00A0074F"/>
    <w:rsid w:val="00A0285C"/>
    <w:rsid w:val="00A04EAF"/>
    <w:rsid w:val="00A06EC9"/>
    <w:rsid w:val="00A10B13"/>
    <w:rsid w:val="00A13D2B"/>
    <w:rsid w:val="00A15323"/>
    <w:rsid w:val="00A16E8D"/>
    <w:rsid w:val="00A17391"/>
    <w:rsid w:val="00A178AB"/>
    <w:rsid w:val="00A20012"/>
    <w:rsid w:val="00A23134"/>
    <w:rsid w:val="00A23EF6"/>
    <w:rsid w:val="00A24300"/>
    <w:rsid w:val="00A24FFC"/>
    <w:rsid w:val="00A3329F"/>
    <w:rsid w:val="00A35A71"/>
    <w:rsid w:val="00A36299"/>
    <w:rsid w:val="00A4018C"/>
    <w:rsid w:val="00A4157E"/>
    <w:rsid w:val="00A426E3"/>
    <w:rsid w:val="00A46073"/>
    <w:rsid w:val="00A46590"/>
    <w:rsid w:val="00A46E1A"/>
    <w:rsid w:val="00A4779B"/>
    <w:rsid w:val="00A50CB5"/>
    <w:rsid w:val="00A51500"/>
    <w:rsid w:val="00A52345"/>
    <w:rsid w:val="00A563D4"/>
    <w:rsid w:val="00A56855"/>
    <w:rsid w:val="00A57A59"/>
    <w:rsid w:val="00A57C72"/>
    <w:rsid w:val="00A61C54"/>
    <w:rsid w:val="00A61DB9"/>
    <w:rsid w:val="00A647AB"/>
    <w:rsid w:val="00A65AB8"/>
    <w:rsid w:val="00A665C2"/>
    <w:rsid w:val="00A668BC"/>
    <w:rsid w:val="00A6704A"/>
    <w:rsid w:val="00A67854"/>
    <w:rsid w:val="00A7096A"/>
    <w:rsid w:val="00A72955"/>
    <w:rsid w:val="00A73904"/>
    <w:rsid w:val="00A805C4"/>
    <w:rsid w:val="00A80EDE"/>
    <w:rsid w:val="00A82188"/>
    <w:rsid w:val="00A82BFA"/>
    <w:rsid w:val="00A858A1"/>
    <w:rsid w:val="00A85A7A"/>
    <w:rsid w:val="00A9081F"/>
    <w:rsid w:val="00A916CA"/>
    <w:rsid w:val="00A92241"/>
    <w:rsid w:val="00A93B6C"/>
    <w:rsid w:val="00A95B4B"/>
    <w:rsid w:val="00A965FF"/>
    <w:rsid w:val="00A97CE7"/>
    <w:rsid w:val="00AA477A"/>
    <w:rsid w:val="00AB0912"/>
    <w:rsid w:val="00AB1A11"/>
    <w:rsid w:val="00AB291F"/>
    <w:rsid w:val="00AB29B9"/>
    <w:rsid w:val="00AB4ADC"/>
    <w:rsid w:val="00AB684A"/>
    <w:rsid w:val="00AB6E7B"/>
    <w:rsid w:val="00AC0317"/>
    <w:rsid w:val="00AC1AC5"/>
    <w:rsid w:val="00AC20A9"/>
    <w:rsid w:val="00AC248F"/>
    <w:rsid w:val="00AC280E"/>
    <w:rsid w:val="00AC29EF"/>
    <w:rsid w:val="00AC38C2"/>
    <w:rsid w:val="00AC3E28"/>
    <w:rsid w:val="00AC4A84"/>
    <w:rsid w:val="00AC5AEA"/>
    <w:rsid w:val="00AC726F"/>
    <w:rsid w:val="00AD1F3F"/>
    <w:rsid w:val="00AD24EA"/>
    <w:rsid w:val="00AD2E17"/>
    <w:rsid w:val="00AD5F94"/>
    <w:rsid w:val="00AD648B"/>
    <w:rsid w:val="00AD691B"/>
    <w:rsid w:val="00AD7AED"/>
    <w:rsid w:val="00AE12A3"/>
    <w:rsid w:val="00AE24BE"/>
    <w:rsid w:val="00AE4373"/>
    <w:rsid w:val="00AE51D1"/>
    <w:rsid w:val="00AE5392"/>
    <w:rsid w:val="00AE5912"/>
    <w:rsid w:val="00AE70A7"/>
    <w:rsid w:val="00AF23A7"/>
    <w:rsid w:val="00AF24A7"/>
    <w:rsid w:val="00AF474F"/>
    <w:rsid w:val="00AF4E89"/>
    <w:rsid w:val="00B0044F"/>
    <w:rsid w:val="00B00803"/>
    <w:rsid w:val="00B01EB9"/>
    <w:rsid w:val="00B053ED"/>
    <w:rsid w:val="00B064FE"/>
    <w:rsid w:val="00B06711"/>
    <w:rsid w:val="00B07AC1"/>
    <w:rsid w:val="00B1173A"/>
    <w:rsid w:val="00B1277A"/>
    <w:rsid w:val="00B13FC9"/>
    <w:rsid w:val="00B21497"/>
    <w:rsid w:val="00B217AD"/>
    <w:rsid w:val="00B2477B"/>
    <w:rsid w:val="00B26530"/>
    <w:rsid w:val="00B33C43"/>
    <w:rsid w:val="00B33EAF"/>
    <w:rsid w:val="00B34BBC"/>
    <w:rsid w:val="00B37388"/>
    <w:rsid w:val="00B403D0"/>
    <w:rsid w:val="00B409B8"/>
    <w:rsid w:val="00B42221"/>
    <w:rsid w:val="00B42D3B"/>
    <w:rsid w:val="00B43E4E"/>
    <w:rsid w:val="00B45540"/>
    <w:rsid w:val="00B45E9F"/>
    <w:rsid w:val="00B50DF8"/>
    <w:rsid w:val="00B5212C"/>
    <w:rsid w:val="00B52EA6"/>
    <w:rsid w:val="00B5379B"/>
    <w:rsid w:val="00B543B8"/>
    <w:rsid w:val="00B54CD7"/>
    <w:rsid w:val="00B54FF5"/>
    <w:rsid w:val="00B563D8"/>
    <w:rsid w:val="00B56CD3"/>
    <w:rsid w:val="00B5728D"/>
    <w:rsid w:val="00B60663"/>
    <w:rsid w:val="00B60D8E"/>
    <w:rsid w:val="00B6429C"/>
    <w:rsid w:val="00B665B3"/>
    <w:rsid w:val="00B6723D"/>
    <w:rsid w:val="00B67900"/>
    <w:rsid w:val="00B70039"/>
    <w:rsid w:val="00B73366"/>
    <w:rsid w:val="00B81F4B"/>
    <w:rsid w:val="00B829E9"/>
    <w:rsid w:val="00B8396D"/>
    <w:rsid w:val="00B86A33"/>
    <w:rsid w:val="00B932B5"/>
    <w:rsid w:val="00B947FD"/>
    <w:rsid w:val="00B953EF"/>
    <w:rsid w:val="00B95CFE"/>
    <w:rsid w:val="00B97135"/>
    <w:rsid w:val="00BA35DB"/>
    <w:rsid w:val="00BA367B"/>
    <w:rsid w:val="00BB0F7C"/>
    <w:rsid w:val="00BB112C"/>
    <w:rsid w:val="00BB2C07"/>
    <w:rsid w:val="00BB3D68"/>
    <w:rsid w:val="00BB5067"/>
    <w:rsid w:val="00BB54B7"/>
    <w:rsid w:val="00BB64E4"/>
    <w:rsid w:val="00BB65A3"/>
    <w:rsid w:val="00BB7934"/>
    <w:rsid w:val="00BC1469"/>
    <w:rsid w:val="00BC1695"/>
    <w:rsid w:val="00BC1DC9"/>
    <w:rsid w:val="00BC2504"/>
    <w:rsid w:val="00BC4624"/>
    <w:rsid w:val="00BC4C30"/>
    <w:rsid w:val="00BC6AC4"/>
    <w:rsid w:val="00BC6EF5"/>
    <w:rsid w:val="00BD09A0"/>
    <w:rsid w:val="00BD193A"/>
    <w:rsid w:val="00BD70A1"/>
    <w:rsid w:val="00BD7959"/>
    <w:rsid w:val="00BE12C9"/>
    <w:rsid w:val="00BE2AF4"/>
    <w:rsid w:val="00BE6E5B"/>
    <w:rsid w:val="00BF2465"/>
    <w:rsid w:val="00BF275E"/>
    <w:rsid w:val="00BF3B39"/>
    <w:rsid w:val="00BF5692"/>
    <w:rsid w:val="00BF5AC7"/>
    <w:rsid w:val="00BF6CFB"/>
    <w:rsid w:val="00C0347E"/>
    <w:rsid w:val="00C04D8C"/>
    <w:rsid w:val="00C0580B"/>
    <w:rsid w:val="00C12087"/>
    <w:rsid w:val="00C12BF2"/>
    <w:rsid w:val="00C132B4"/>
    <w:rsid w:val="00C13F67"/>
    <w:rsid w:val="00C1404B"/>
    <w:rsid w:val="00C15FB8"/>
    <w:rsid w:val="00C15FE1"/>
    <w:rsid w:val="00C20C43"/>
    <w:rsid w:val="00C20DD7"/>
    <w:rsid w:val="00C24DB3"/>
    <w:rsid w:val="00C266BE"/>
    <w:rsid w:val="00C26B73"/>
    <w:rsid w:val="00C30AB2"/>
    <w:rsid w:val="00C30C2D"/>
    <w:rsid w:val="00C3133C"/>
    <w:rsid w:val="00C35461"/>
    <w:rsid w:val="00C36371"/>
    <w:rsid w:val="00C41D92"/>
    <w:rsid w:val="00C43974"/>
    <w:rsid w:val="00C447FB"/>
    <w:rsid w:val="00C45194"/>
    <w:rsid w:val="00C45B5F"/>
    <w:rsid w:val="00C46D52"/>
    <w:rsid w:val="00C46F46"/>
    <w:rsid w:val="00C477CC"/>
    <w:rsid w:val="00C50366"/>
    <w:rsid w:val="00C50D07"/>
    <w:rsid w:val="00C510CA"/>
    <w:rsid w:val="00C51909"/>
    <w:rsid w:val="00C52B80"/>
    <w:rsid w:val="00C54359"/>
    <w:rsid w:val="00C5474E"/>
    <w:rsid w:val="00C5532B"/>
    <w:rsid w:val="00C62195"/>
    <w:rsid w:val="00C63D35"/>
    <w:rsid w:val="00C67530"/>
    <w:rsid w:val="00C71BED"/>
    <w:rsid w:val="00C72D83"/>
    <w:rsid w:val="00C74B05"/>
    <w:rsid w:val="00C772DE"/>
    <w:rsid w:val="00C77B58"/>
    <w:rsid w:val="00C80373"/>
    <w:rsid w:val="00C8131E"/>
    <w:rsid w:val="00C8505B"/>
    <w:rsid w:val="00C85286"/>
    <w:rsid w:val="00C85FB8"/>
    <w:rsid w:val="00C86198"/>
    <w:rsid w:val="00C87DA8"/>
    <w:rsid w:val="00C87E24"/>
    <w:rsid w:val="00C9222A"/>
    <w:rsid w:val="00C94ACE"/>
    <w:rsid w:val="00C957A5"/>
    <w:rsid w:val="00C96698"/>
    <w:rsid w:val="00CA1456"/>
    <w:rsid w:val="00CA341A"/>
    <w:rsid w:val="00CB0F76"/>
    <w:rsid w:val="00CB111A"/>
    <w:rsid w:val="00CB1643"/>
    <w:rsid w:val="00CB2182"/>
    <w:rsid w:val="00CB3A41"/>
    <w:rsid w:val="00CB476D"/>
    <w:rsid w:val="00CB5118"/>
    <w:rsid w:val="00CB6B23"/>
    <w:rsid w:val="00CB762D"/>
    <w:rsid w:val="00CC03E5"/>
    <w:rsid w:val="00CC3C68"/>
    <w:rsid w:val="00CC4332"/>
    <w:rsid w:val="00CC5F8E"/>
    <w:rsid w:val="00CD67A5"/>
    <w:rsid w:val="00CE0670"/>
    <w:rsid w:val="00CE1BC6"/>
    <w:rsid w:val="00CE7F3C"/>
    <w:rsid w:val="00CF070D"/>
    <w:rsid w:val="00CF1AC7"/>
    <w:rsid w:val="00CF27EC"/>
    <w:rsid w:val="00CF2FCD"/>
    <w:rsid w:val="00CF58E4"/>
    <w:rsid w:val="00CF6467"/>
    <w:rsid w:val="00D0240E"/>
    <w:rsid w:val="00D06C63"/>
    <w:rsid w:val="00D11AD4"/>
    <w:rsid w:val="00D11D11"/>
    <w:rsid w:val="00D1394D"/>
    <w:rsid w:val="00D15AA8"/>
    <w:rsid w:val="00D20EE0"/>
    <w:rsid w:val="00D23177"/>
    <w:rsid w:val="00D23CBC"/>
    <w:rsid w:val="00D23CDD"/>
    <w:rsid w:val="00D24637"/>
    <w:rsid w:val="00D311BC"/>
    <w:rsid w:val="00D31806"/>
    <w:rsid w:val="00D3290C"/>
    <w:rsid w:val="00D33DDE"/>
    <w:rsid w:val="00D34079"/>
    <w:rsid w:val="00D42A22"/>
    <w:rsid w:val="00D433F6"/>
    <w:rsid w:val="00D44D87"/>
    <w:rsid w:val="00D45DC3"/>
    <w:rsid w:val="00D52622"/>
    <w:rsid w:val="00D566D3"/>
    <w:rsid w:val="00D57442"/>
    <w:rsid w:val="00D602A9"/>
    <w:rsid w:val="00D6555E"/>
    <w:rsid w:val="00D72312"/>
    <w:rsid w:val="00D7231F"/>
    <w:rsid w:val="00D81A65"/>
    <w:rsid w:val="00D8338D"/>
    <w:rsid w:val="00D904A8"/>
    <w:rsid w:val="00D914F7"/>
    <w:rsid w:val="00D92D4F"/>
    <w:rsid w:val="00D93B69"/>
    <w:rsid w:val="00D9570A"/>
    <w:rsid w:val="00D95A27"/>
    <w:rsid w:val="00D97AC8"/>
    <w:rsid w:val="00DA0832"/>
    <w:rsid w:val="00DA1627"/>
    <w:rsid w:val="00DA1873"/>
    <w:rsid w:val="00DA223B"/>
    <w:rsid w:val="00DA367A"/>
    <w:rsid w:val="00DA68E8"/>
    <w:rsid w:val="00DA786E"/>
    <w:rsid w:val="00DB3AE1"/>
    <w:rsid w:val="00DB3F3B"/>
    <w:rsid w:val="00DB7731"/>
    <w:rsid w:val="00DC2E30"/>
    <w:rsid w:val="00DC2FFD"/>
    <w:rsid w:val="00DC37E5"/>
    <w:rsid w:val="00DC6DB5"/>
    <w:rsid w:val="00DD08DF"/>
    <w:rsid w:val="00DD3A7C"/>
    <w:rsid w:val="00DD4B1A"/>
    <w:rsid w:val="00DD538F"/>
    <w:rsid w:val="00DE0C60"/>
    <w:rsid w:val="00DE1B89"/>
    <w:rsid w:val="00DE3264"/>
    <w:rsid w:val="00DE3A57"/>
    <w:rsid w:val="00DE4BEA"/>
    <w:rsid w:val="00DE4DA6"/>
    <w:rsid w:val="00DE54D4"/>
    <w:rsid w:val="00DF0933"/>
    <w:rsid w:val="00DF33DC"/>
    <w:rsid w:val="00DF4633"/>
    <w:rsid w:val="00DF741C"/>
    <w:rsid w:val="00E01FCF"/>
    <w:rsid w:val="00E02D15"/>
    <w:rsid w:val="00E04716"/>
    <w:rsid w:val="00E04BCC"/>
    <w:rsid w:val="00E0753B"/>
    <w:rsid w:val="00E077A4"/>
    <w:rsid w:val="00E12125"/>
    <w:rsid w:val="00E13D4B"/>
    <w:rsid w:val="00E147ED"/>
    <w:rsid w:val="00E158B8"/>
    <w:rsid w:val="00E21F87"/>
    <w:rsid w:val="00E22358"/>
    <w:rsid w:val="00E254D2"/>
    <w:rsid w:val="00E25A3E"/>
    <w:rsid w:val="00E27537"/>
    <w:rsid w:val="00E341E1"/>
    <w:rsid w:val="00E35AAE"/>
    <w:rsid w:val="00E36ABB"/>
    <w:rsid w:val="00E371FB"/>
    <w:rsid w:val="00E3788C"/>
    <w:rsid w:val="00E40BDD"/>
    <w:rsid w:val="00E412C4"/>
    <w:rsid w:val="00E414AA"/>
    <w:rsid w:val="00E41F69"/>
    <w:rsid w:val="00E4346E"/>
    <w:rsid w:val="00E438E2"/>
    <w:rsid w:val="00E43CFC"/>
    <w:rsid w:val="00E4479D"/>
    <w:rsid w:val="00E45CCA"/>
    <w:rsid w:val="00E461EC"/>
    <w:rsid w:val="00E52FB6"/>
    <w:rsid w:val="00E56379"/>
    <w:rsid w:val="00E60211"/>
    <w:rsid w:val="00E60B4D"/>
    <w:rsid w:val="00E61469"/>
    <w:rsid w:val="00E617A5"/>
    <w:rsid w:val="00E622D8"/>
    <w:rsid w:val="00E62806"/>
    <w:rsid w:val="00E679AB"/>
    <w:rsid w:val="00E706BC"/>
    <w:rsid w:val="00E70B75"/>
    <w:rsid w:val="00E7580B"/>
    <w:rsid w:val="00E77300"/>
    <w:rsid w:val="00E776E7"/>
    <w:rsid w:val="00E77BAF"/>
    <w:rsid w:val="00E801D3"/>
    <w:rsid w:val="00E8069D"/>
    <w:rsid w:val="00E819E8"/>
    <w:rsid w:val="00E81ECA"/>
    <w:rsid w:val="00E82B68"/>
    <w:rsid w:val="00E845DB"/>
    <w:rsid w:val="00E86F3A"/>
    <w:rsid w:val="00E90ABC"/>
    <w:rsid w:val="00E91D07"/>
    <w:rsid w:val="00E9287F"/>
    <w:rsid w:val="00E9383E"/>
    <w:rsid w:val="00EA332E"/>
    <w:rsid w:val="00EA3F9E"/>
    <w:rsid w:val="00EA5D6D"/>
    <w:rsid w:val="00EA64D4"/>
    <w:rsid w:val="00EB53AA"/>
    <w:rsid w:val="00EB57AC"/>
    <w:rsid w:val="00EB62BC"/>
    <w:rsid w:val="00EB6566"/>
    <w:rsid w:val="00EC1A22"/>
    <w:rsid w:val="00EC2612"/>
    <w:rsid w:val="00EC34D3"/>
    <w:rsid w:val="00EC35C2"/>
    <w:rsid w:val="00EC4A03"/>
    <w:rsid w:val="00EC5C4F"/>
    <w:rsid w:val="00EC7BEC"/>
    <w:rsid w:val="00ED11BC"/>
    <w:rsid w:val="00ED1203"/>
    <w:rsid w:val="00ED5D4A"/>
    <w:rsid w:val="00ED5EBC"/>
    <w:rsid w:val="00ED6109"/>
    <w:rsid w:val="00ED7B6C"/>
    <w:rsid w:val="00ED7BC6"/>
    <w:rsid w:val="00EE16DE"/>
    <w:rsid w:val="00EE654A"/>
    <w:rsid w:val="00EE6600"/>
    <w:rsid w:val="00EE6A22"/>
    <w:rsid w:val="00EE6DB0"/>
    <w:rsid w:val="00EF0975"/>
    <w:rsid w:val="00EF0AA2"/>
    <w:rsid w:val="00EF2493"/>
    <w:rsid w:val="00EF2EAF"/>
    <w:rsid w:val="00EF50FE"/>
    <w:rsid w:val="00EF56CF"/>
    <w:rsid w:val="00EF5EF7"/>
    <w:rsid w:val="00EF7A8F"/>
    <w:rsid w:val="00F0034E"/>
    <w:rsid w:val="00F008F6"/>
    <w:rsid w:val="00F01DBD"/>
    <w:rsid w:val="00F03049"/>
    <w:rsid w:val="00F040C6"/>
    <w:rsid w:val="00F05644"/>
    <w:rsid w:val="00F07449"/>
    <w:rsid w:val="00F07C41"/>
    <w:rsid w:val="00F10676"/>
    <w:rsid w:val="00F205EA"/>
    <w:rsid w:val="00F21158"/>
    <w:rsid w:val="00F26170"/>
    <w:rsid w:val="00F37D45"/>
    <w:rsid w:val="00F4305D"/>
    <w:rsid w:val="00F440AA"/>
    <w:rsid w:val="00F45D10"/>
    <w:rsid w:val="00F462A9"/>
    <w:rsid w:val="00F500F6"/>
    <w:rsid w:val="00F5187C"/>
    <w:rsid w:val="00F544C8"/>
    <w:rsid w:val="00F567E7"/>
    <w:rsid w:val="00F60D86"/>
    <w:rsid w:val="00F62811"/>
    <w:rsid w:val="00F62CF3"/>
    <w:rsid w:val="00F6510B"/>
    <w:rsid w:val="00F660A3"/>
    <w:rsid w:val="00F66A27"/>
    <w:rsid w:val="00F67600"/>
    <w:rsid w:val="00F67A29"/>
    <w:rsid w:val="00F67B1B"/>
    <w:rsid w:val="00F702D7"/>
    <w:rsid w:val="00F72090"/>
    <w:rsid w:val="00F73238"/>
    <w:rsid w:val="00F73B2B"/>
    <w:rsid w:val="00F74F5F"/>
    <w:rsid w:val="00F76480"/>
    <w:rsid w:val="00F80C61"/>
    <w:rsid w:val="00F86B66"/>
    <w:rsid w:val="00F923D4"/>
    <w:rsid w:val="00F924F3"/>
    <w:rsid w:val="00F9375A"/>
    <w:rsid w:val="00F961CC"/>
    <w:rsid w:val="00FA0CB0"/>
    <w:rsid w:val="00FA174E"/>
    <w:rsid w:val="00FA4F7E"/>
    <w:rsid w:val="00FA75E7"/>
    <w:rsid w:val="00FB0BFC"/>
    <w:rsid w:val="00FB4E07"/>
    <w:rsid w:val="00FB6FA0"/>
    <w:rsid w:val="00FC0398"/>
    <w:rsid w:val="00FC044A"/>
    <w:rsid w:val="00FC23E6"/>
    <w:rsid w:val="00FC2BDB"/>
    <w:rsid w:val="00FC680D"/>
    <w:rsid w:val="00FD0084"/>
    <w:rsid w:val="00FD00A2"/>
    <w:rsid w:val="00FD1554"/>
    <w:rsid w:val="00FD37E9"/>
    <w:rsid w:val="00FD4111"/>
    <w:rsid w:val="00FD7F30"/>
    <w:rsid w:val="00FE367F"/>
    <w:rsid w:val="00FE4100"/>
    <w:rsid w:val="00FE5BC6"/>
    <w:rsid w:val="00FE5F75"/>
    <w:rsid w:val="00FE660E"/>
    <w:rsid w:val="00FE7ADE"/>
    <w:rsid w:val="00FE7CA7"/>
    <w:rsid w:val="00FE7F35"/>
    <w:rsid w:val="00FF0DCE"/>
    <w:rsid w:val="00FF3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0FE7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link w:val="Heading1Char"/>
    <w:uiPriority w:val="9"/>
    <w:qFormat/>
    <w:rsid w:val="00836A9A"/>
    <w:pPr>
      <w:widowControl/>
      <w:spacing w:before="100" w:beforeAutospacing="1" w:after="100" w:afterAutospacing="1"/>
      <w:jc w:val="left"/>
      <w:outlineLvl w:val="0"/>
    </w:pPr>
    <w:rPr>
      <w:rFonts w:ascii="MS PGothic" w:eastAsia="MS PGothic" w:hAnsi="MS PGothic" w:cs="MS PGothic"/>
      <w:b/>
      <w:bCs/>
      <w:kern w:val="36"/>
      <w:sz w:val="48"/>
      <w:szCs w:val="48"/>
    </w:rPr>
  </w:style>
  <w:style w:type="paragraph" w:styleId="Heading2">
    <w:name w:val="heading 2"/>
    <w:basedOn w:val="Normal"/>
    <w:next w:val="Normal"/>
    <w:link w:val="Heading2Char"/>
    <w:uiPriority w:val="9"/>
    <w:semiHidden/>
    <w:unhideWhenUsed/>
    <w:qFormat/>
    <w:rsid w:val="007C08F2"/>
    <w:pPr>
      <w:keepNext/>
      <w:outlineLvl w:val="1"/>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60A3"/>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Heading1Char">
    <w:name w:val="Heading 1 Char"/>
    <w:basedOn w:val="DefaultParagraphFont"/>
    <w:link w:val="Heading1"/>
    <w:uiPriority w:val="9"/>
    <w:rsid w:val="00836A9A"/>
    <w:rPr>
      <w:rFonts w:ascii="MS PGothic" w:eastAsia="MS PGothic" w:hAnsi="MS PGothic" w:cs="MS PGothic"/>
      <w:b/>
      <w:bCs/>
      <w:kern w:val="36"/>
      <w:sz w:val="48"/>
      <w:szCs w:val="48"/>
    </w:rPr>
  </w:style>
  <w:style w:type="character" w:styleId="Strong">
    <w:name w:val="Strong"/>
    <w:basedOn w:val="DefaultParagraphFont"/>
    <w:uiPriority w:val="22"/>
    <w:qFormat/>
    <w:rsid w:val="00836A9A"/>
    <w:rPr>
      <w:b/>
      <w:bCs/>
    </w:rPr>
  </w:style>
  <w:style w:type="paragraph" w:customStyle="1" w:styleId="yiv1130929941msonormal">
    <w:name w:val="yiv1130929941msonormal"/>
    <w:basedOn w:val="Normal"/>
    <w:rsid w:val="00643E84"/>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mw-headline">
    <w:name w:val="mw-headline"/>
    <w:basedOn w:val="DefaultParagraphFont"/>
    <w:rsid w:val="006837FA"/>
  </w:style>
  <w:style w:type="paragraph" w:styleId="BalloonText">
    <w:name w:val="Balloon Text"/>
    <w:basedOn w:val="Normal"/>
    <w:link w:val="BalloonTextChar"/>
    <w:uiPriority w:val="99"/>
    <w:semiHidden/>
    <w:unhideWhenUsed/>
    <w:rsid w:val="005979D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979DA"/>
    <w:rPr>
      <w:rFonts w:asciiTheme="majorHAnsi" w:eastAsiaTheme="majorEastAsia" w:hAnsiTheme="majorHAnsi" w:cstheme="majorBidi"/>
      <w:sz w:val="18"/>
      <w:szCs w:val="18"/>
    </w:rPr>
  </w:style>
  <w:style w:type="paragraph" w:customStyle="1" w:styleId="Pa13">
    <w:name w:val="Pa13"/>
    <w:basedOn w:val="Normal"/>
    <w:next w:val="Normal"/>
    <w:uiPriority w:val="99"/>
    <w:rsid w:val="00962F18"/>
    <w:pPr>
      <w:autoSpaceDE w:val="0"/>
      <w:autoSpaceDN w:val="0"/>
      <w:adjustRightInd w:val="0"/>
      <w:spacing w:line="221" w:lineRule="atLeast"/>
      <w:jc w:val="left"/>
    </w:pPr>
    <w:rPr>
      <w:rFonts w:ascii="Times New Roman" w:hAnsi="Times New Roman" w:cs="Times New Roman"/>
      <w:kern w:val="0"/>
      <w:sz w:val="24"/>
      <w:szCs w:val="24"/>
    </w:rPr>
  </w:style>
  <w:style w:type="paragraph" w:customStyle="1" w:styleId="Default">
    <w:name w:val="Default"/>
    <w:rsid w:val="003901A4"/>
    <w:pPr>
      <w:widowControl w:val="0"/>
      <w:autoSpaceDE w:val="0"/>
      <w:autoSpaceDN w:val="0"/>
      <w:adjustRightInd w:val="0"/>
    </w:pPr>
    <w:rPr>
      <w:rFonts w:ascii="Times" w:eastAsia="Times" w:cs="Times"/>
      <w:color w:val="000000"/>
      <w:kern w:val="0"/>
      <w:sz w:val="24"/>
      <w:szCs w:val="24"/>
    </w:rPr>
  </w:style>
  <w:style w:type="paragraph" w:styleId="Header">
    <w:name w:val="header"/>
    <w:basedOn w:val="Normal"/>
    <w:link w:val="HeaderChar"/>
    <w:uiPriority w:val="99"/>
    <w:unhideWhenUsed/>
    <w:rsid w:val="001F71BB"/>
    <w:pPr>
      <w:tabs>
        <w:tab w:val="center" w:pos="4252"/>
        <w:tab w:val="right" w:pos="8504"/>
      </w:tabs>
      <w:snapToGrid w:val="0"/>
    </w:pPr>
  </w:style>
  <w:style w:type="character" w:customStyle="1" w:styleId="HeaderChar">
    <w:name w:val="Header Char"/>
    <w:basedOn w:val="DefaultParagraphFont"/>
    <w:link w:val="Header"/>
    <w:uiPriority w:val="99"/>
    <w:rsid w:val="001F71BB"/>
  </w:style>
  <w:style w:type="paragraph" w:styleId="Footer">
    <w:name w:val="footer"/>
    <w:basedOn w:val="Normal"/>
    <w:link w:val="FooterChar"/>
    <w:uiPriority w:val="99"/>
    <w:unhideWhenUsed/>
    <w:rsid w:val="001F71BB"/>
    <w:pPr>
      <w:tabs>
        <w:tab w:val="center" w:pos="4252"/>
        <w:tab w:val="right" w:pos="8504"/>
      </w:tabs>
      <w:snapToGrid w:val="0"/>
    </w:pPr>
  </w:style>
  <w:style w:type="character" w:customStyle="1" w:styleId="FooterChar">
    <w:name w:val="Footer Char"/>
    <w:basedOn w:val="DefaultParagraphFont"/>
    <w:link w:val="Footer"/>
    <w:uiPriority w:val="99"/>
    <w:rsid w:val="001F71BB"/>
  </w:style>
  <w:style w:type="character" w:customStyle="1" w:styleId="hps">
    <w:name w:val="hps"/>
    <w:basedOn w:val="DefaultParagraphFont"/>
    <w:rsid w:val="00C8505B"/>
  </w:style>
  <w:style w:type="character" w:customStyle="1" w:styleId="shorttext">
    <w:name w:val="short_text"/>
    <w:basedOn w:val="DefaultParagraphFont"/>
    <w:rsid w:val="00AF4E89"/>
  </w:style>
  <w:style w:type="paragraph" w:styleId="ListParagraph">
    <w:name w:val="List Paragraph"/>
    <w:basedOn w:val="Normal"/>
    <w:uiPriority w:val="34"/>
    <w:qFormat/>
    <w:rsid w:val="0047006B"/>
    <w:pPr>
      <w:ind w:leftChars="400" w:left="840"/>
    </w:pPr>
  </w:style>
  <w:style w:type="character" w:customStyle="1" w:styleId="redtext1">
    <w:name w:val="redtext1"/>
    <w:basedOn w:val="DefaultParagraphFont"/>
    <w:rsid w:val="006A2233"/>
    <w:rPr>
      <w:color w:val="DC143C"/>
    </w:rPr>
  </w:style>
  <w:style w:type="character" w:styleId="Hyperlink">
    <w:name w:val="Hyperlink"/>
    <w:basedOn w:val="DefaultParagraphFont"/>
    <w:uiPriority w:val="99"/>
    <w:unhideWhenUsed/>
    <w:rsid w:val="00176296"/>
    <w:rPr>
      <w:color w:val="0000FF" w:themeColor="hyperlink"/>
      <w:u w:val="single"/>
    </w:rPr>
  </w:style>
  <w:style w:type="character" w:styleId="Emphasis">
    <w:name w:val="Emphasis"/>
    <w:basedOn w:val="DefaultParagraphFont"/>
    <w:uiPriority w:val="20"/>
    <w:qFormat/>
    <w:rsid w:val="00A46590"/>
    <w:rPr>
      <w:i/>
      <w:iCs/>
      <w:sz w:val="24"/>
      <w:szCs w:val="24"/>
      <w:bdr w:val="none" w:sz="0" w:space="0" w:color="auto" w:frame="1"/>
      <w:vertAlign w:val="baseline"/>
    </w:rPr>
  </w:style>
  <w:style w:type="character" w:customStyle="1" w:styleId="A9">
    <w:name w:val="A9"/>
    <w:uiPriority w:val="99"/>
    <w:rsid w:val="002F6AE0"/>
    <w:rPr>
      <w:rFonts w:cs="TimesNewRomanPS"/>
      <w:color w:val="000000"/>
      <w:sz w:val="11"/>
      <w:szCs w:val="11"/>
    </w:rPr>
  </w:style>
  <w:style w:type="character" w:customStyle="1" w:styleId="highlight2">
    <w:name w:val="highlight2"/>
    <w:basedOn w:val="DefaultParagraphFont"/>
    <w:rsid w:val="0033049A"/>
  </w:style>
  <w:style w:type="character" w:customStyle="1" w:styleId="midashi2">
    <w:name w:val="midashi2"/>
    <w:basedOn w:val="DefaultParagraphFont"/>
    <w:rsid w:val="00C45B5F"/>
    <w:rPr>
      <w:b/>
      <w:bCs/>
      <w:color w:val="004294"/>
      <w:sz w:val="36"/>
      <w:szCs w:val="36"/>
    </w:rPr>
  </w:style>
  <w:style w:type="character" w:customStyle="1" w:styleId="mb">
    <w:name w:val="mb"/>
    <w:basedOn w:val="DefaultParagraphFont"/>
    <w:rsid w:val="00575FE2"/>
    <w:rPr>
      <w:rFonts w:ascii="Arial Unicode MS" w:eastAsia="Arial Unicode MS" w:hAnsi="Arial Unicode MS" w:cs="Arial Unicode MS" w:hint="eastAsia"/>
      <w:vanish w:val="0"/>
      <w:webHidden w:val="0"/>
      <w:shd w:val="clear" w:color="auto" w:fill="auto"/>
      <w:specVanish w:val="0"/>
    </w:rPr>
  </w:style>
  <w:style w:type="paragraph" w:customStyle="1" w:styleId="Pa3">
    <w:name w:val="Pa3"/>
    <w:basedOn w:val="Default"/>
    <w:next w:val="Default"/>
    <w:uiPriority w:val="99"/>
    <w:rsid w:val="009B4B7A"/>
    <w:pPr>
      <w:spacing w:line="201" w:lineRule="atLeast"/>
    </w:pPr>
    <w:rPr>
      <w:rFonts w:eastAsiaTheme="minorEastAsia" w:hAnsi="Times" w:cstheme="minorBidi"/>
      <w:color w:val="auto"/>
    </w:rPr>
  </w:style>
  <w:style w:type="paragraph" w:customStyle="1" w:styleId="EndNoteBibliographyTitle">
    <w:name w:val="EndNote Bibliography Title"/>
    <w:basedOn w:val="Normal"/>
    <w:link w:val="EndNoteBibliographyTitle0"/>
    <w:rsid w:val="00A3329F"/>
    <w:pPr>
      <w:jc w:val="center"/>
    </w:pPr>
    <w:rPr>
      <w:rFonts w:ascii="Century" w:hAnsi="Century"/>
      <w:noProof/>
      <w:sz w:val="20"/>
    </w:rPr>
  </w:style>
  <w:style w:type="character" w:customStyle="1" w:styleId="EndNoteBibliographyTitle0">
    <w:name w:val="EndNote Bibliography Title (文字)"/>
    <w:basedOn w:val="DefaultParagraphFont"/>
    <w:link w:val="EndNoteBibliographyTitle"/>
    <w:rsid w:val="00A3329F"/>
    <w:rPr>
      <w:rFonts w:ascii="Century" w:hAnsi="Century"/>
      <w:noProof/>
      <w:sz w:val="20"/>
    </w:rPr>
  </w:style>
  <w:style w:type="paragraph" w:customStyle="1" w:styleId="EndNoteBibliography">
    <w:name w:val="EndNote Bibliography"/>
    <w:basedOn w:val="Normal"/>
    <w:link w:val="EndNoteBibliography0"/>
    <w:rsid w:val="00A3329F"/>
    <w:pPr>
      <w:jc w:val="left"/>
    </w:pPr>
    <w:rPr>
      <w:rFonts w:ascii="Century" w:hAnsi="Century"/>
      <w:noProof/>
      <w:sz w:val="20"/>
    </w:rPr>
  </w:style>
  <w:style w:type="character" w:customStyle="1" w:styleId="EndNoteBibliography0">
    <w:name w:val="EndNote Bibliography (文字)"/>
    <w:basedOn w:val="DefaultParagraphFont"/>
    <w:link w:val="EndNoteBibliography"/>
    <w:rsid w:val="00A3329F"/>
    <w:rPr>
      <w:rFonts w:ascii="Century" w:hAnsi="Century"/>
      <w:noProof/>
      <w:sz w:val="20"/>
    </w:rPr>
  </w:style>
  <w:style w:type="character" w:customStyle="1" w:styleId="current-selection">
    <w:name w:val="current-selection"/>
    <w:basedOn w:val="DefaultParagraphFont"/>
    <w:rsid w:val="000460C2"/>
  </w:style>
  <w:style w:type="character" w:customStyle="1" w:styleId="a">
    <w:name w:val="_"/>
    <w:basedOn w:val="DefaultParagraphFont"/>
    <w:rsid w:val="000460C2"/>
  </w:style>
  <w:style w:type="character" w:customStyle="1" w:styleId="Heading2Char">
    <w:name w:val="Heading 2 Char"/>
    <w:basedOn w:val="DefaultParagraphFont"/>
    <w:link w:val="Heading2"/>
    <w:uiPriority w:val="9"/>
    <w:semiHidden/>
    <w:rsid w:val="007C08F2"/>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7C08F2"/>
    <w:rPr>
      <w:color w:val="800080" w:themeColor="followedHyperlink"/>
      <w:u w:val="single"/>
    </w:rPr>
  </w:style>
  <w:style w:type="character" w:customStyle="1" w:styleId="a-size-large1">
    <w:name w:val="a-size-large1"/>
    <w:basedOn w:val="DefaultParagraphFont"/>
    <w:rsid w:val="007C08F2"/>
    <w:rPr>
      <w:rFonts w:ascii="Meiryo" w:eastAsia="Meiryo" w:hAnsi="Meiryo" w:cs="Meiryo" w:hint="eastAsia"/>
    </w:rPr>
  </w:style>
  <w:style w:type="character" w:styleId="CommentReference">
    <w:name w:val="annotation reference"/>
    <w:basedOn w:val="DefaultParagraphFont"/>
    <w:uiPriority w:val="99"/>
    <w:semiHidden/>
    <w:unhideWhenUsed/>
    <w:rsid w:val="004374C6"/>
    <w:rPr>
      <w:sz w:val="18"/>
      <w:szCs w:val="18"/>
    </w:rPr>
  </w:style>
  <w:style w:type="paragraph" w:styleId="CommentText">
    <w:name w:val="annotation text"/>
    <w:basedOn w:val="Normal"/>
    <w:link w:val="CommentTextChar"/>
    <w:uiPriority w:val="99"/>
    <w:unhideWhenUsed/>
    <w:rsid w:val="004374C6"/>
    <w:pPr>
      <w:jc w:val="left"/>
    </w:pPr>
  </w:style>
  <w:style w:type="character" w:customStyle="1" w:styleId="CommentTextChar">
    <w:name w:val="Comment Text Char"/>
    <w:basedOn w:val="DefaultParagraphFont"/>
    <w:link w:val="CommentText"/>
    <w:uiPriority w:val="99"/>
    <w:rsid w:val="004374C6"/>
  </w:style>
  <w:style w:type="table" w:customStyle="1" w:styleId="21">
    <w:name w:val="標準の表 21"/>
    <w:basedOn w:val="TableNormal"/>
    <w:uiPriority w:val="42"/>
    <w:rsid w:val="00C5036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unhideWhenUsed/>
    <w:rsid w:val="00993F76"/>
    <w:pPr>
      <w:jc w:val="both"/>
    </w:pPr>
    <w:rPr>
      <w:b/>
      <w:bCs/>
      <w:sz w:val="20"/>
      <w:szCs w:val="20"/>
    </w:rPr>
  </w:style>
  <w:style w:type="character" w:customStyle="1" w:styleId="CommentSubjectChar">
    <w:name w:val="Comment Subject Char"/>
    <w:basedOn w:val="CommentTextChar"/>
    <w:link w:val="CommentSubject"/>
    <w:uiPriority w:val="99"/>
    <w:semiHidden/>
    <w:rsid w:val="00993F76"/>
    <w:rPr>
      <w:b/>
      <w:bCs/>
      <w:sz w:val="20"/>
      <w:szCs w:val="20"/>
    </w:rPr>
  </w:style>
  <w:style w:type="paragraph" w:styleId="Revision">
    <w:name w:val="Revision"/>
    <w:hidden/>
    <w:uiPriority w:val="99"/>
    <w:semiHidden/>
    <w:rsid w:val="00BF5692"/>
  </w:style>
  <w:style w:type="paragraph" w:customStyle="1" w:styleId="a0">
    <w:name w:val="作者"/>
    <w:basedOn w:val="Normal"/>
    <w:rsid w:val="00D92D4F"/>
    <w:pPr>
      <w:suppressAutoHyphens/>
      <w:autoSpaceDE w:val="0"/>
      <w:autoSpaceDN w:val="0"/>
      <w:adjustRightInd w:val="0"/>
      <w:spacing w:line="300" w:lineRule="atLeast"/>
      <w:jc w:val="left"/>
      <w:textAlignment w:val="center"/>
    </w:pPr>
    <w:rPr>
      <w:rFonts w:ascii="Tahoma" w:eastAsia="宋体" w:hAnsi="Tahoma" w:cs="Tahoma"/>
      <w:color w:val="000000"/>
      <w:kern w:val="0"/>
      <w:sz w:val="20"/>
      <w:szCs w:val="20"/>
      <w:lang w:val="zh-CN" w:eastAsia="zh-CN"/>
    </w:rPr>
  </w:style>
  <w:style w:type="paragraph" w:customStyle="1" w:styleId="1">
    <w:name w:val="正文1"/>
    <w:uiPriority w:val="99"/>
    <w:rsid w:val="00984C99"/>
    <w:pPr>
      <w:spacing w:line="276" w:lineRule="auto"/>
    </w:pPr>
    <w:rPr>
      <w:rFonts w:ascii="Arial" w:eastAsia="宋体" w:hAnsi="Arial" w:cs="Arial"/>
      <w:color w:val="000000"/>
      <w:kern w:val="0"/>
      <w:sz w:val="22"/>
      <w:szCs w:val="20"/>
      <w:lang w:val="pl-PL" w:eastAsia="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link w:val="Heading1Char"/>
    <w:uiPriority w:val="9"/>
    <w:qFormat/>
    <w:rsid w:val="00836A9A"/>
    <w:pPr>
      <w:widowControl/>
      <w:spacing w:before="100" w:beforeAutospacing="1" w:after="100" w:afterAutospacing="1"/>
      <w:jc w:val="left"/>
      <w:outlineLvl w:val="0"/>
    </w:pPr>
    <w:rPr>
      <w:rFonts w:ascii="MS PGothic" w:eastAsia="MS PGothic" w:hAnsi="MS PGothic" w:cs="MS PGothic"/>
      <w:b/>
      <w:bCs/>
      <w:kern w:val="36"/>
      <w:sz w:val="48"/>
      <w:szCs w:val="48"/>
    </w:rPr>
  </w:style>
  <w:style w:type="paragraph" w:styleId="Heading2">
    <w:name w:val="heading 2"/>
    <w:basedOn w:val="Normal"/>
    <w:next w:val="Normal"/>
    <w:link w:val="Heading2Char"/>
    <w:uiPriority w:val="9"/>
    <w:semiHidden/>
    <w:unhideWhenUsed/>
    <w:qFormat/>
    <w:rsid w:val="007C08F2"/>
    <w:pPr>
      <w:keepNext/>
      <w:outlineLvl w:val="1"/>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60A3"/>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Heading1Char">
    <w:name w:val="Heading 1 Char"/>
    <w:basedOn w:val="DefaultParagraphFont"/>
    <w:link w:val="Heading1"/>
    <w:uiPriority w:val="9"/>
    <w:rsid w:val="00836A9A"/>
    <w:rPr>
      <w:rFonts w:ascii="MS PGothic" w:eastAsia="MS PGothic" w:hAnsi="MS PGothic" w:cs="MS PGothic"/>
      <w:b/>
      <w:bCs/>
      <w:kern w:val="36"/>
      <w:sz w:val="48"/>
      <w:szCs w:val="48"/>
    </w:rPr>
  </w:style>
  <w:style w:type="character" w:styleId="Strong">
    <w:name w:val="Strong"/>
    <w:basedOn w:val="DefaultParagraphFont"/>
    <w:uiPriority w:val="22"/>
    <w:qFormat/>
    <w:rsid w:val="00836A9A"/>
    <w:rPr>
      <w:b/>
      <w:bCs/>
    </w:rPr>
  </w:style>
  <w:style w:type="paragraph" w:customStyle="1" w:styleId="yiv1130929941msonormal">
    <w:name w:val="yiv1130929941msonormal"/>
    <w:basedOn w:val="Normal"/>
    <w:rsid w:val="00643E84"/>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mw-headline">
    <w:name w:val="mw-headline"/>
    <w:basedOn w:val="DefaultParagraphFont"/>
    <w:rsid w:val="006837FA"/>
  </w:style>
  <w:style w:type="paragraph" w:styleId="BalloonText">
    <w:name w:val="Balloon Text"/>
    <w:basedOn w:val="Normal"/>
    <w:link w:val="BalloonTextChar"/>
    <w:uiPriority w:val="99"/>
    <w:semiHidden/>
    <w:unhideWhenUsed/>
    <w:rsid w:val="005979D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979DA"/>
    <w:rPr>
      <w:rFonts w:asciiTheme="majorHAnsi" w:eastAsiaTheme="majorEastAsia" w:hAnsiTheme="majorHAnsi" w:cstheme="majorBidi"/>
      <w:sz w:val="18"/>
      <w:szCs w:val="18"/>
    </w:rPr>
  </w:style>
  <w:style w:type="paragraph" w:customStyle="1" w:styleId="Pa13">
    <w:name w:val="Pa13"/>
    <w:basedOn w:val="Normal"/>
    <w:next w:val="Normal"/>
    <w:uiPriority w:val="99"/>
    <w:rsid w:val="00962F18"/>
    <w:pPr>
      <w:autoSpaceDE w:val="0"/>
      <w:autoSpaceDN w:val="0"/>
      <w:adjustRightInd w:val="0"/>
      <w:spacing w:line="221" w:lineRule="atLeast"/>
      <w:jc w:val="left"/>
    </w:pPr>
    <w:rPr>
      <w:rFonts w:ascii="Times New Roman" w:hAnsi="Times New Roman" w:cs="Times New Roman"/>
      <w:kern w:val="0"/>
      <w:sz w:val="24"/>
      <w:szCs w:val="24"/>
    </w:rPr>
  </w:style>
  <w:style w:type="paragraph" w:customStyle="1" w:styleId="Default">
    <w:name w:val="Default"/>
    <w:rsid w:val="003901A4"/>
    <w:pPr>
      <w:widowControl w:val="0"/>
      <w:autoSpaceDE w:val="0"/>
      <w:autoSpaceDN w:val="0"/>
      <w:adjustRightInd w:val="0"/>
    </w:pPr>
    <w:rPr>
      <w:rFonts w:ascii="Times" w:eastAsia="Times" w:cs="Times"/>
      <w:color w:val="000000"/>
      <w:kern w:val="0"/>
      <w:sz w:val="24"/>
      <w:szCs w:val="24"/>
    </w:rPr>
  </w:style>
  <w:style w:type="paragraph" w:styleId="Header">
    <w:name w:val="header"/>
    <w:basedOn w:val="Normal"/>
    <w:link w:val="HeaderChar"/>
    <w:uiPriority w:val="99"/>
    <w:unhideWhenUsed/>
    <w:rsid w:val="001F71BB"/>
    <w:pPr>
      <w:tabs>
        <w:tab w:val="center" w:pos="4252"/>
        <w:tab w:val="right" w:pos="8504"/>
      </w:tabs>
      <w:snapToGrid w:val="0"/>
    </w:pPr>
  </w:style>
  <w:style w:type="character" w:customStyle="1" w:styleId="HeaderChar">
    <w:name w:val="Header Char"/>
    <w:basedOn w:val="DefaultParagraphFont"/>
    <w:link w:val="Header"/>
    <w:uiPriority w:val="99"/>
    <w:rsid w:val="001F71BB"/>
  </w:style>
  <w:style w:type="paragraph" w:styleId="Footer">
    <w:name w:val="footer"/>
    <w:basedOn w:val="Normal"/>
    <w:link w:val="FooterChar"/>
    <w:uiPriority w:val="99"/>
    <w:unhideWhenUsed/>
    <w:rsid w:val="001F71BB"/>
    <w:pPr>
      <w:tabs>
        <w:tab w:val="center" w:pos="4252"/>
        <w:tab w:val="right" w:pos="8504"/>
      </w:tabs>
      <w:snapToGrid w:val="0"/>
    </w:pPr>
  </w:style>
  <w:style w:type="character" w:customStyle="1" w:styleId="FooterChar">
    <w:name w:val="Footer Char"/>
    <w:basedOn w:val="DefaultParagraphFont"/>
    <w:link w:val="Footer"/>
    <w:uiPriority w:val="99"/>
    <w:rsid w:val="001F71BB"/>
  </w:style>
  <w:style w:type="character" w:customStyle="1" w:styleId="hps">
    <w:name w:val="hps"/>
    <w:basedOn w:val="DefaultParagraphFont"/>
    <w:rsid w:val="00C8505B"/>
  </w:style>
  <w:style w:type="character" w:customStyle="1" w:styleId="shorttext">
    <w:name w:val="short_text"/>
    <w:basedOn w:val="DefaultParagraphFont"/>
    <w:rsid w:val="00AF4E89"/>
  </w:style>
  <w:style w:type="paragraph" w:styleId="ListParagraph">
    <w:name w:val="List Paragraph"/>
    <w:basedOn w:val="Normal"/>
    <w:uiPriority w:val="34"/>
    <w:qFormat/>
    <w:rsid w:val="0047006B"/>
    <w:pPr>
      <w:ind w:leftChars="400" w:left="840"/>
    </w:pPr>
  </w:style>
  <w:style w:type="character" w:customStyle="1" w:styleId="redtext1">
    <w:name w:val="redtext1"/>
    <w:basedOn w:val="DefaultParagraphFont"/>
    <w:rsid w:val="006A2233"/>
    <w:rPr>
      <w:color w:val="DC143C"/>
    </w:rPr>
  </w:style>
  <w:style w:type="character" w:styleId="Hyperlink">
    <w:name w:val="Hyperlink"/>
    <w:basedOn w:val="DefaultParagraphFont"/>
    <w:uiPriority w:val="99"/>
    <w:unhideWhenUsed/>
    <w:rsid w:val="00176296"/>
    <w:rPr>
      <w:color w:val="0000FF" w:themeColor="hyperlink"/>
      <w:u w:val="single"/>
    </w:rPr>
  </w:style>
  <w:style w:type="character" w:styleId="Emphasis">
    <w:name w:val="Emphasis"/>
    <w:basedOn w:val="DefaultParagraphFont"/>
    <w:uiPriority w:val="20"/>
    <w:qFormat/>
    <w:rsid w:val="00A46590"/>
    <w:rPr>
      <w:i/>
      <w:iCs/>
      <w:sz w:val="24"/>
      <w:szCs w:val="24"/>
      <w:bdr w:val="none" w:sz="0" w:space="0" w:color="auto" w:frame="1"/>
      <w:vertAlign w:val="baseline"/>
    </w:rPr>
  </w:style>
  <w:style w:type="character" w:customStyle="1" w:styleId="A9">
    <w:name w:val="A9"/>
    <w:uiPriority w:val="99"/>
    <w:rsid w:val="002F6AE0"/>
    <w:rPr>
      <w:rFonts w:cs="TimesNewRomanPS"/>
      <w:color w:val="000000"/>
      <w:sz w:val="11"/>
      <w:szCs w:val="11"/>
    </w:rPr>
  </w:style>
  <w:style w:type="character" w:customStyle="1" w:styleId="highlight2">
    <w:name w:val="highlight2"/>
    <w:basedOn w:val="DefaultParagraphFont"/>
    <w:rsid w:val="0033049A"/>
  </w:style>
  <w:style w:type="character" w:customStyle="1" w:styleId="midashi2">
    <w:name w:val="midashi2"/>
    <w:basedOn w:val="DefaultParagraphFont"/>
    <w:rsid w:val="00C45B5F"/>
    <w:rPr>
      <w:b/>
      <w:bCs/>
      <w:color w:val="004294"/>
      <w:sz w:val="36"/>
      <w:szCs w:val="36"/>
    </w:rPr>
  </w:style>
  <w:style w:type="character" w:customStyle="1" w:styleId="mb">
    <w:name w:val="mb"/>
    <w:basedOn w:val="DefaultParagraphFont"/>
    <w:rsid w:val="00575FE2"/>
    <w:rPr>
      <w:rFonts w:ascii="Arial Unicode MS" w:eastAsia="Arial Unicode MS" w:hAnsi="Arial Unicode MS" w:cs="Arial Unicode MS" w:hint="eastAsia"/>
      <w:vanish w:val="0"/>
      <w:webHidden w:val="0"/>
      <w:shd w:val="clear" w:color="auto" w:fill="auto"/>
      <w:specVanish w:val="0"/>
    </w:rPr>
  </w:style>
  <w:style w:type="paragraph" w:customStyle="1" w:styleId="Pa3">
    <w:name w:val="Pa3"/>
    <w:basedOn w:val="Default"/>
    <w:next w:val="Default"/>
    <w:uiPriority w:val="99"/>
    <w:rsid w:val="009B4B7A"/>
    <w:pPr>
      <w:spacing w:line="201" w:lineRule="atLeast"/>
    </w:pPr>
    <w:rPr>
      <w:rFonts w:eastAsiaTheme="minorEastAsia" w:hAnsi="Times" w:cstheme="minorBidi"/>
      <w:color w:val="auto"/>
    </w:rPr>
  </w:style>
  <w:style w:type="paragraph" w:customStyle="1" w:styleId="EndNoteBibliographyTitle">
    <w:name w:val="EndNote Bibliography Title"/>
    <w:basedOn w:val="Normal"/>
    <w:link w:val="EndNoteBibliographyTitle0"/>
    <w:rsid w:val="00A3329F"/>
    <w:pPr>
      <w:jc w:val="center"/>
    </w:pPr>
    <w:rPr>
      <w:rFonts w:ascii="Century" w:hAnsi="Century"/>
      <w:noProof/>
      <w:sz w:val="20"/>
    </w:rPr>
  </w:style>
  <w:style w:type="character" w:customStyle="1" w:styleId="EndNoteBibliographyTitle0">
    <w:name w:val="EndNote Bibliography Title (文字)"/>
    <w:basedOn w:val="DefaultParagraphFont"/>
    <w:link w:val="EndNoteBibliographyTitle"/>
    <w:rsid w:val="00A3329F"/>
    <w:rPr>
      <w:rFonts w:ascii="Century" w:hAnsi="Century"/>
      <w:noProof/>
      <w:sz w:val="20"/>
    </w:rPr>
  </w:style>
  <w:style w:type="paragraph" w:customStyle="1" w:styleId="EndNoteBibliography">
    <w:name w:val="EndNote Bibliography"/>
    <w:basedOn w:val="Normal"/>
    <w:link w:val="EndNoteBibliography0"/>
    <w:rsid w:val="00A3329F"/>
    <w:pPr>
      <w:jc w:val="left"/>
    </w:pPr>
    <w:rPr>
      <w:rFonts w:ascii="Century" w:hAnsi="Century"/>
      <w:noProof/>
      <w:sz w:val="20"/>
    </w:rPr>
  </w:style>
  <w:style w:type="character" w:customStyle="1" w:styleId="EndNoteBibliography0">
    <w:name w:val="EndNote Bibliography (文字)"/>
    <w:basedOn w:val="DefaultParagraphFont"/>
    <w:link w:val="EndNoteBibliography"/>
    <w:rsid w:val="00A3329F"/>
    <w:rPr>
      <w:rFonts w:ascii="Century" w:hAnsi="Century"/>
      <w:noProof/>
      <w:sz w:val="20"/>
    </w:rPr>
  </w:style>
  <w:style w:type="character" w:customStyle="1" w:styleId="current-selection">
    <w:name w:val="current-selection"/>
    <w:basedOn w:val="DefaultParagraphFont"/>
    <w:rsid w:val="000460C2"/>
  </w:style>
  <w:style w:type="character" w:customStyle="1" w:styleId="a">
    <w:name w:val="_"/>
    <w:basedOn w:val="DefaultParagraphFont"/>
    <w:rsid w:val="000460C2"/>
  </w:style>
  <w:style w:type="character" w:customStyle="1" w:styleId="Heading2Char">
    <w:name w:val="Heading 2 Char"/>
    <w:basedOn w:val="DefaultParagraphFont"/>
    <w:link w:val="Heading2"/>
    <w:uiPriority w:val="9"/>
    <w:semiHidden/>
    <w:rsid w:val="007C08F2"/>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7C08F2"/>
    <w:rPr>
      <w:color w:val="800080" w:themeColor="followedHyperlink"/>
      <w:u w:val="single"/>
    </w:rPr>
  </w:style>
  <w:style w:type="character" w:customStyle="1" w:styleId="a-size-large1">
    <w:name w:val="a-size-large1"/>
    <w:basedOn w:val="DefaultParagraphFont"/>
    <w:rsid w:val="007C08F2"/>
    <w:rPr>
      <w:rFonts w:ascii="Meiryo" w:eastAsia="Meiryo" w:hAnsi="Meiryo" w:cs="Meiryo" w:hint="eastAsia"/>
    </w:rPr>
  </w:style>
  <w:style w:type="character" w:styleId="CommentReference">
    <w:name w:val="annotation reference"/>
    <w:basedOn w:val="DefaultParagraphFont"/>
    <w:uiPriority w:val="99"/>
    <w:semiHidden/>
    <w:unhideWhenUsed/>
    <w:rsid w:val="004374C6"/>
    <w:rPr>
      <w:sz w:val="18"/>
      <w:szCs w:val="18"/>
    </w:rPr>
  </w:style>
  <w:style w:type="paragraph" w:styleId="CommentText">
    <w:name w:val="annotation text"/>
    <w:basedOn w:val="Normal"/>
    <w:link w:val="CommentTextChar"/>
    <w:uiPriority w:val="99"/>
    <w:unhideWhenUsed/>
    <w:rsid w:val="004374C6"/>
    <w:pPr>
      <w:jc w:val="left"/>
    </w:pPr>
  </w:style>
  <w:style w:type="character" w:customStyle="1" w:styleId="CommentTextChar">
    <w:name w:val="Comment Text Char"/>
    <w:basedOn w:val="DefaultParagraphFont"/>
    <w:link w:val="CommentText"/>
    <w:uiPriority w:val="99"/>
    <w:rsid w:val="004374C6"/>
  </w:style>
  <w:style w:type="table" w:customStyle="1" w:styleId="21">
    <w:name w:val="標準の表 21"/>
    <w:basedOn w:val="TableNormal"/>
    <w:uiPriority w:val="42"/>
    <w:rsid w:val="00C5036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unhideWhenUsed/>
    <w:rsid w:val="00993F76"/>
    <w:pPr>
      <w:jc w:val="both"/>
    </w:pPr>
    <w:rPr>
      <w:b/>
      <w:bCs/>
      <w:sz w:val="20"/>
      <w:szCs w:val="20"/>
    </w:rPr>
  </w:style>
  <w:style w:type="character" w:customStyle="1" w:styleId="CommentSubjectChar">
    <w:name w:val="Comment Subject Char"/>
    <w:basedOn w:val="CommentTextChar"/>
    <w:link w:val="CommentSubject"/>
    <w:uiPriority w:val="99"/>
    <w:semiHidden/>
    <w:rsid w:val="00993F76"/>
    <w:rPr>
      <w:b/>
      <w:bCs/>
      <w:sz w:val="20"/>
      <w:szCs w:val="20"/>
    </w:rPr>
  </w:style>
  <w:style w:type="paragraph" w:styleId="Revision">
    <w:name w:val="Revision"/>
    <w:hidden/>
    <w:uiPriority w:val="99"/>
    <w:semiHidden/>
    <w:rsid w:val="00BF5692"/>
  </w:style>
  <w:style w:type="paragraph" w:customStyle="1" w:styleId="a0">
    <w:name w:val="作者"/>
    <w:basedOn w:val="Normal"/>
    <w:rsid w:val="00D92D4F"/>
    <w:pPr>
      <w:suppressAutoHyphens/>
      <w:autoSpaceDE w:val="0"/>
      <w:autoSpaceDN w:val="0"/>
      <w:adjustRightInd w:val="0"/>
      <w:spacing w:line="300" w:lineRule="atLeast"/>
      <w:jc w:val="left"/>
      <w:textAlignment w:val="center"/>
    </w:pPr>
    <w:rPr>
      <w:rFonts w:ascii="Tahoma" w:eastAsia="宋体" w:hAnsi="Tahoma" w:cs="Tahoma"/>
      <w:color w:val="000000"/>
      <w:kern w:val="0"/>
      <w:sz w:val="20"/>
      <w:szCs w:val="20"/>
      <w:lang w:val="zh-CN" w:eastAsia="zh-CN"/>
    </w:rPr>
  </w:style>
  <w:style w:type="paragraph" w:customStyle="1" w:styleId="1">
    <w:name w:val="正文1"/>
    <w:uiPriority w:val="99"/>
    <w:rsid w:val="00984C99"/>
    <w:pPr>
      <w:spacing w:line="276" w:lineRule="auto"/>
    </w:pPr>
    <w:rPr>
      <w:rFonts w:ascii="Arial" w:eastAsia="宋体"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3386">
      <w:bodyDiv w:val="1"/>
      <w:marLeft w:val="0"/>
      <w:marRight w:val="0"/>
      <w:marTop w:val="0"/>
      <w:marBottom w:val="0"/>
      <w:divBdr>
        <w:top w:val="none" w:sz="0" w:space="0" w:color="auto"/>
        <w:left w:val="none" w:sz="0" w:space="0" w:color="auto"/>
        <w:bottom w:val="none" w:sz="0" w:space="0" w:color="auto"/>
        <w:right w:val="none" w:sz="0" w:space="0" w:color="auto"/>
      </w:divBdr>
    </w:div>
    <w:div w:id="75329165">
      <w:bodyDiv w:val="1"/>
      <w:marLeft w:val="0"/>
      <w:marRight w:val="0"/>
      <w:marTop w:val="0"/>
      <w:marBottom w:val="0"/>
      <w:divBdr>
        <w:top w:val="none" w:sz="0" w:space="0" w:color="auto"/>
        <w:left w:val="none" w:sz="0" w:space="0" w:color="auto"/>
        <w:bottom w:val="none" w:sz="0" w:space="0" w:color="auto"/>
        <w:right w:val="none" w:sz="0" w:space="0" w:color="auto"/>
      </w:divBdr>
    </w:div>
    <w:div w:id="102265335">
      <w:bodyDiv w:val="1"/>
      <w:marLeft w:val="0"/>
      <w:marRight w:val="0"/>
      <w:marTop w:val="0"/>
      <w:marBottom w:val="0"/>
      <w:divBdr>
        <w:top w:val="none" w:sz="0" w:space="0" w:color="auto"/>
        <w:left w:val="none" w:sz="0" w:space="0" w:color="auto"/>
        <w:bottom w:val="none" w:sz="0" w:space="0" w:color="auto"/>
        <w:right w:val="none" w:sz="0" w:space="0" w:color="auto"/>
      </w:divBdr>
    </w:div>
    <w:div w:id="109712846">
      <w:bodyDiv w:val="1"/>
      <w:marLeft w:val="0"/>
      <w:marRight w:val="0"/>
      <w:marTop w:val="0"/>
      <w:marBottom w:val="0"/>
      <w:divBdr>
        <w:top w:val="none" w:sz="0" w:space="0" w:color="auto"/>
        <w:left w:val="none" w:sz="0" w:space="0" w:color="auto"/>
        <w:bottom w:val="none" w:sz="0" w:space="0" w:color="auto"/>
        <w:right w:val="none" w:sz="0" w:space="0" w:color="auto"/>
      </w:divBdr>
      <w:divsChild>
        <w:div w:id="200098978">
          <w:marLeft w:val="360"/>
          <w:marRight w:val="0"/>
          <w:marTop w:val="86"/>
          <w:marBottom w:val="0"/>
          <w:divBdr>
            <w:top w:val="none" w:sz="0" w:space="0" w:color="auto"/>
            <w:left w:val="none" w:sz="0" w:space="0" w:color="auto"/>
            <w:bottom w:val="none" w:sz="0" w:space="0" w:color="auto"/>
            <w:right w:val="none" w:sz="0" w:space="0" w:color="auto"/>
          </w:divBdr>
        </w:div>
      </w:divsChild>
    </w:div>
    <w:div w:id="142895822">
      <w:bodyDiv w:val="1"/>
      <w:marLeft w:val="0"/>
      <w:marRight w:val="0"/>
      <w:marTop w:val="0"/>
      <w:marBottom w:val="0"/>
      <w:divBdr>
        <w:top w:val="none" w:sz="0" w:space="0" w:color="auto"/>
        <w:left w:val="none" w:sz="0" w:space="0" w:color="auto"/>
        <w:bottom w:val="none" w:sz="0" w:space="0" w:color="auto"/>
        <w:right w:val="none" w:sz="0" w:space="0" w:color="auto"/>
      </w:divBdr>
    </w:div>
    <w:div w:id="193857381">
      <w:bodyDiv w:val="1"/>
      <w:marLeft w:val="0"/>
      <w:marRight w:val="0"/>
      <w:marTop w:val="0"/>
      <w:marBottom w:val="0"/>
      <w:divBdr>
        <w:top w:val="none" w:sz="0" w:space="0" w:color="auto"/>
        <w:left w:val="none" w:sz="0" w:space="0" w:color="auto"/>
        <w:bottom w:val="none" w:sz="0" w:space="0" w:color="auto"/>
        <w:right w:val="none" w:sz="0" w:space="0" w:color="auto"/>
      </w:divBdr>
      <w:divsChild>
        <w:div w:id="771822373">
          <w:marLeft w:val="0"/>
          <w:marRight w:val="0"/>
          <w:marTop w:val="0"/>
          <w:marBottom w:val="0"/>
          <w:divBdr>
            <w:top w:val="none" w:sz="0" w:space="0" w:color="auto"/>
            <w:left w:val="none" w:sz="0" w:space="0" w:color="auto"/>
            <w:bottom w:val="none" w:sz="0" w:space="0" w:color="auto"/>
            <w:right w:val="none" w:sz="0" w:space="0" w:color="auto"/>
          </w:divBdr>
          <w:divsChild>
            <w:div w:id="719204286">
              <w:marLeft w:val="0"/>
              <w:marRight w:val="0"/>
              <w:marTop w:val="0"/>
              <w:marBottom w:val="0"/>
              <w:divBdr>
                <w:top w:val="none" w:sz="0" w:space="0" w:color="auto"/>
                <w:left w:val="none" w:sz="0" w:space="0" w:color="auto"/>
                <w:bottom w:val="none" w:sz="0" w:space="0" w:color="auto"/>
                <w:right w:val="none" w:sz="0" w:space="0" w:color="auto"/>
              </w:divBdr>
              <w:divsChild>
                <w:div w:id="836844993">
                  <w:marLeft w:val="0"/>
                  <w:marRight w:val="0"/>
                  <w:marTop w:val="0"/>
                  <w:marBottom w:val="0"/>
                  <w:divBdr>
                    <w:top w:val="none" w:sz="0" w:space="0" w:color="auto"/>
                    <w:left w:val="none" w:sz="0" w:space="0" w:color="auto"/>
                    <w:bottom w:val="none" w:sz="0" w:space="0" w:color="auto"/>
                    <w:right w:val="none" w:sz="0" w:space="0" w:color="auto"/>
                  </w:divBdr>
                  <w:divsChild>
                    <w:div w:id="1188178271">
                      <w:marLeft w:val="0"/>
                      <w:marRight w:val="0"/>
                      <w:marTop w:val="0"/>
                      <w:marBottom w:val="0"/>
                      <w:divBdr>
                        <w:top w:val="none" w:sz="0" w:space="0" w:color="auto"/>
                        <w:left w:val="none" w:sz="0" w:space="0" w:color="auto"/>
                        <w:bottom w:val="none" w:sz="0" w:space="0" w:color="auto"/>
                        <w:right w:val="none" w:sz="0" w:space="0" w:color="auto"/>
                      </w:divBdr>
                      <w:divsChild>
                        <w:div w:id="15860841">
                          <w:marLeft w:val="0"/>
                          <w:marRight w:val="0"/>
                          <w:marTop w:val="0"/>
                          <w:marBottom w:val="0"/>
                          <w:divBdr>
                            <w:top w:val="none" w:sz="0" w:space="0" w:color="auto"/>
                            <w:left w:val="none" w:sz="0" w:space="0" w:color="auto"/>
                            <w:bottom w:val="none" w:sz="0" w:space="0" w:color="auto"/>
                            <w:right w:val="none" w:sz="0" w:space="0" w:color="auto"/>
                          </w:divBdr>
                          <w:divsChild>
                            <w:div w:id="1989478757">
                              <w:marLeft w:val="0"/>
                              <w:marRight w:val="0"/>
                              <w:marTop w:val="0"/>
                              <w:marBottom w:val="0"/>
                              <w:divBdr>
                                <w:top w:val="none" w:sz="0" w:space="0" w:color="auto"/>
                                <w:left w:val="none" w:sz="0" w:space="0" w:color="auto"/>
                                <w:bottom w:val="none" w:sz="0" w:space="0" w:color="auto"/>
                                <w:right w:val="none" w:sz="0" w:space="0" w:color="auto"/>
                              </w:divBdr>
                              <w:divsChild>
                                <w:div w:id="563099608">
                                  <w:marLeft w:val="0"/>
                                  <w:marRight w:val="0"/>
                                  <w:marTop w:val="0"/>
                                  <w:marBottom w:val="0"/>
                                  <w:divBdr>
                                    <w:top w:val="none" w:sz="0" w:space="0" w:color="auto"/>
                                    <w:left w:val="none" w:sz="0" w:space="0" w:color="auto"/>
                                    <w:bottom w:val="none" w:sz="0" w:space="0" w:color="auto"/>
                                    <w:right w:val="none" w:sz="0" w:space="0" w:color="auto"/>
                                  </w:divBdr>
                                  <w:divsChild>
                                    <w:div w:id="282807242">
                                      <w:marLeft w:val="60"/>
                                      <w:marRight w:val="0"/>
                                      <w:marTop w:val="0"/>
                                      <w:marBottom w:val="0"/>
                                      <w:divBdr>
                                        <w:top w:val="none" w:sz="0" w:space="0" w:color="auto"/>
                                        <w:left w:val="none" w:sz="0" w:space="0" w:color="auto"/>
                                        <w:bottom w:val="none" w:sz="0" w:space="0" w:color="auto"/>
                                        <w:right w:val="none" w:sz="0" w:space="0" w:color="auto"/>
                                      </w:divBdr>
                                      <w:divsChild>
                                        <w:div w:id="1306543159">
                                          <w:marLeft w:val="0"/>
                                          <w:marRight w:val="0"/>
                                          <w:marTop w:val="0"/>
                                          <w:marBottom w:val="0"/>
                                          <w:divBdr>
                                            <w:top w:val="none" w:sz="0" w:space="0" w:color="auto"/>
                                            <w:left w:val="none" w:sz="0" w:space="0" w:color="auto"/>
                                            <w:bottom w:val="none" w:sz="0" w:space="0" w:color="auto"/>
                                            <w:right w:val="none" w:sz="0" w:space="0" w:color="auto"/>
                                          </w:divBdr>
                                          <w:divsChild>
                                            <w:div w:id="1115713756">
                                              <w:marLeft w:val="0"/>
                                              <w:marRight w:val="0"/>
                                              <w:marTop w:val="0"/>
                                              <w:marBottom w:val="120"/>
                                              <w:divBdr>
                                                <w:top w:val="single" w:sz="6" w:space="0" w:color="F5F5F5"/>
                                                <w:left w:val="single" w:sz="6" w:space="0" w:color="F5F5F5"/>
                                                <w:bottom w:val="single" w:sz="6" w:space="0" w:color="F5F5F5"/>
                                                <w:right w:val="single" w:sz="6" w:space="0" w:color="F5F5F5"/>
                                              </w:divBdr>
                                              <w:divsChild>
                                                <w:div w:id="466049025">
                                                  <w:marLeft w:val="0"/>
                                                  <w:marRight w:val="0"/>
                                                  <w:marTop w:val="0"/>
                                                  <w:marBottom w:val="0"/>
                                                  <w:divBdr>
                                                    <w:top w:val="none" w:sz="0" w:space="0" w:color="auto"/>
                                                    <w:left w:val="none" w:sz="0" w:space="0" w:color="auto"/>
                                                    <w:bottom w:val="none" w:sz="0" w:space="0" w:color="auto"/>
                                                    <w:right w:val="none" w:sz="0" w:space="0" w:color="auto"/>
                                                  </w:divBdr>
                                                  <w:divsChild>
                                                    <w:div w:id="39220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1812940">
      <w:bodyDiv w:val="1"/>
      <w:marLeft w:val="0"/>
      <w:marRight w:val="0"/>
      <w:marTop w:val="0"/>
      <w:marBottom w:val="0"/>
      <w:divBdr>
        <w:top w:val="none" w:sz="0" w:space="0" w:color="auto"/>
        <w:left w:val="none" w:sz="0" w:space="0" w:color="auto"/>
        <w:bottom w:val="none" w:sz="0" w:space="0" w:color="auto"/>
        <w:right w:val="none" w:sz="0" w:space="0" w:color="auto"/>
      </w:divBdr>
    </w:div>
    <w:div w:id="261882838">
      <w:bodyDiv w:val="1"/>
      <w:marLeft w:val="0"/>
      <w:marRight w:val="0"/>
      <w:marTop w:val="0"/>
      <w:marBottom w:val="0"/>
      <w:divBdr>
        <w:top w:val="none" w:sz="0" w:space="0" w:color="auto"/>
        <w:left w:val="none" w:sz="0" w:space="0" w:color="auto"/>
        <w:bottom w:val="none" w:sz="0" w:space="0" w:color="auto"/>
        <w:right w:val="none" w:sz="0" w:space="0" w:color="auto"/>
      </w:divBdr>
    </w:div>
    <w:div w:id="275984410">
      <w:bodyDiv w:val="1"/>
      <w:marLeft w:val="0"/>
      <w:marRight w:val="0"/>
      <w:marTop w:val="0"/>
      <w:marBottom w:val="0"/>
      <w:divBdr>
        <w:top w:val="none" w:sz="0" w:space="0" w:color="auto"/>
        <w:left w:val="none" w:sz="0" w:space="0" w:color="auto"/>
        <w:bottom w:val="none" w:sz="0" w:space="0" w:color="auto"/>
        <w:right w:val="none" w:sz="0" w:space="0" w:color="auto"/>
      </w:divBdr>
    </w:div>
    <w:div w:id="302389316">
      <w:bodyDiv w:val="1"/>
      <w:marLeft w:val="0"/>
      <w:marRight w:val="0"/>
      <w:marTop w:val="0"/>
      <w:marBottom w:val="0"/>
      <w:divBdr>
        <w:top w:val="none" w:sz="0" w:space="0" w:color="auto"/>
        <w:left w:val="none" w:sz="0" w:space="0" w:color="auto"/>
        <w:bottom w:val="none" w:sz="0" w:space="0" w:color="auto"/>
        <w:right w:val="none" w:sz="0" w:space="0" w:color="auto"/>
      </w:divBdr>
    </w:div>
    <w:div w:id="346181605">
      <w:bodyDiv w:val="1"/>
      <w:marLeft w:val="0"/>
      <w:marRight w:val="0"/>
      <w:marTop w:val="0"/>
      <w:marBottom w:val="0"/>
      <w:divBdr>
        <w:top w:val="none" w:sz="0" w:space="0" w:color="auto"/>
        <w:left w:val="none" w:sz="0" w:space="0" w:color="auto"/>
        <w:bottom w:val="none" w:sz="0" w:space="0" w:color="auto"/>
        <w:right w:val="none" w:sz="0" w:space="0" w:color="auto"/>
      </w:divBdr>
    </w:div>
    <w:div w:id="356544352">
      <w:bodyDiv w:val="1"/>
      <w:marLeft w:val="0"/>
      <w:marRight w:val="0"/>
      <w:marTop w:val="0"/>
      <w:marBottom w:val="0"/>
      <w:divBdr>
        <w:top w:val="none" w:sz="0" w:space="0" w:color="auto"/>
        <w:left w:val="none" w:sz="0" w:space="0" w:color="auto"/>
        <w:bottom w:val="none" w:sz="0" w:space="0" w:color="auto"/>
        <w:right w:val="none" w:sz="0" w:space="0" w:color="auto"/>
      </w:divBdr>
    </w:div>
    <w:div w:id="410546134">
      <w:bodyDiv w:val="1"/>
      <w:marLeft w:val="0"/>
      <w:marRight w:val="0"/>
      <w:marTop w:val="0"/>
      <w:marBottom w:val="0"/>
      <w:divBdr>
        <w:top w:val="none" w:sz="0" w:space="0" w:color="auto"/>
        <w:left w:val="none" w:sz="0" w:space="0" w:color="auto"/>
        <w:bottom w:val="none" w:sz="0" w:space="0" w:color="auto"/>
        <w:right w:val="none" w:sz="0" w:space="0" w:color="auto"/>
      </w:divBdr>
      <w:divsChild>
        <w:div w:id="1350721590">
          <w:marLeft w:val="0"/>
          <w:marRight w:val="0"/>
          <w:marTop w:val="0"/>
          <w:marBottom w:val="0"/>
          <w:divBdr>
            <w:top w:val="none" w:sz="0" w:space="0" w:color="auto"/>
            <w:left w:val="none" w:sz="0" w:space="0" w:color="auto"/>
            <w:bottom w:val="none" w:sz="0" w:space="0" w:color="auto"/>
            <w:right w:val="none" w:sz="0" w:space="0" w:color="auto"/>
          </w:divBdr>
          <w:divsChild>
            <w:div w:id="608977139">
              <w:marLeft w:val="0"/>
              <w:marRight w:val="0"/>
              <w:marTop w:val="0"/>
              <w:marBottom w:val="0"/>
              <w:divBdr>
                <w:top w:val="none" w:sz="0" w:space="0" w:color="auto"/>
                <w:left w:val="none" w:sz="0" w:space="0" w:color="auto"/>
                <w:bottom w:val="none" w:sz="0" w:space="0" w:color="auto"/>
                <w:right w:val="none" w:sz="0" w:space="0" w:color="auto"/>
              </w:divBdr>
              <w:divsChild>
                <w:div w:id="2092508417">
                  <w:marLeft w:val="0"/>
                  <w:marRight w:val="0"/>
                  <w:marTop w:val="0"/>
                  <w:marBottom w:val="0"/>
                  <w:divBdr>
                    <w:top w:val="none" w:sz="0" w:space="0" w:color="auto"/>
                    <w:left w:val="none" w:sz="0" w:space="0" w:color="auto"/>
                    <w:bottom w:val="none" w:sz="0" w:space="0" w:color="auto"/>
                    <w:right w:val="none" w:sz="0" w:space="0" w:color="auto"/>
                  </w:divBdr>
                  <w:divsChild>
                    <w:div w:id="266885556">
                      <w:marLeft w:val="0"/>
                      <w:marRight w:val="0"/>
                      <w:marTop w:val="0"/>
                      <w:marBottom w:val="0"/>
                      <w:divBdr>
                        <w:top w:val="none" w:sz="0" w:space="0" w:color="auto"/>
                        <w:left w:val="none" w:sz="0" w:space="0" w:color="auto"/>
                        <w:bottom w:val="none" w:sz="0" w:space="0" w:color="auto"/>
                        <w:right w:val="none" w:sz="0" w:space="0" w:color="auto"/>
                      </w:divBdr>
                      <w:divsChild>
                        <w:div w:id="2124574344">
                          <w:marLeft w:val="0"/>
                          <w:marRight w:val="0"/>
                          <w:marTop w:val="0"/>
                          <w:marBottom w:val="0"/>
                          <w:divBdr>
                            <w:top w:val="none" w:sz="0" w:space="0" w:color="auto"/>
                            <w:left w:val="none" w:sz="0" w:space="0" w:color="auto"/>
                            <w:bottom w:val="none" w:sz="0" w:space="0" w:color="auto"/>
                            <w:right w:val="none" w:sz="0" w:space="0" w:color="auto"/>
                          </w:divBdr>
                          <w:divsChild>
                            <w:div w:id="325206287">
                              <w:marLeft w:val="0"/>
                              <w:marRight w:val="0"/>
                              <w:marTop w:val="0"/>
                              <w:marBottom w:val="0"/>
                              <w:divBdr>
                                <w:top w:val="none" w:sz="0" w:space="0" w:color="auto"/>
                                <w:left w:val="none" w:sz="0" w:space="0" w:color="auto"/>
                                <w:bottom w:val="none" w:sz="0" w:space="0" w:color="auto"/>
                                <w:right w:val="none" w:sz="0" w:space="0" w:color="auto"/>
                              </w:divBdr>
                              <w:divsChild>
                                <w:div w:id="1043752971">
                                  <w:marLeft w:val="0"/>
                                  <w:marRight w:val="0"/>
                                  <w:marTop w:val="0"/>
                                  <w:marBottom w:val="0"/>
                                  <w:divBdr>
                                    <w:top w:val="none" w:sz="0" w:space="0" w:color="auto"/>
                                    <w:left w:val="none" w:sz="0" w:space="0" w:color="auto"/>
                                    <w:bottom w:val="none" w:sz="0" w:space="0" w:color="auto"/>
                                    <w:right w:val="none" w:sz="0" w:space="0" w:color="auto"/>
                                  </w:divBdr>
                                  <w:divsChild>
                                    <w:div w:id="770473375">
                                      <w:marLeft w:val="0"/>
                                      <w:marRight w:val="0"/>
                                      <w:marTop w:val="0"/>
                                      <w:marBottom w:val="0"/>
                                      <w:divBdr>
                                        <w:top w:val="none" w:sz="0" w:space="0" w:color="auto"/>
                                        <w:left w:val="none" w:sz="0" w:space="0" w:color="auto"/>
                                        <w:bottom w:val="none" w:sz="0" w:space="0" w:color="auto"/>
                                        <w:right w:val="none" w:sz="0" w:space="0" w:color="auto"/>
                                      </w:divBdr>
                                    </w:div>
                                    <w:div w:id="17821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208322">
      <w:bodyDiv w:val="1"/>
      <w:marLeft w:val="0"/>
      <w:marRight w:val="0"/>
      <w:marTop w:val="0"/>
      <w:marBottom w:val="0"/>
      <w:divBdr>
        <w:top w:val="none" w:sz="0" w:space="0" w:color="auto"/>
        <w:left w:val="none" w:sz="0" w:space="0" w:color="auto"/>
        <w:bottom w:val="none" w:sz="0" w:space="0" w:color="auto"/>
        <w:right w:val="none" w:sz="0" w:space="0" w:color="auto"/>
      </w:divBdr>
    </w:div>
    <w:div w:id="455179231">
      <w:bodyDiv w:val="1"/>
      <w:marLeft w:val="0"/>
      <w:marRight w:val="0"/>
      <w:marTop w:val="0"/>
      <w:marBottom w:val="0"/>
      <w:divBdr>
        <w:top w:val="none" w:sz="0" w:space="0" w:color="auto"/>
        <w:left w:val="none" w:sz="0" w:space="0" w:color="auto"/>
        <w:bottom w:val="none" w:sz="0" w:space="0" w:color="auto"/>
        <w:right w:val="none" w:sz="0" w:space="0" w:color="auto"/>
      </w:divBdr>
    </w:div>
    <w:div w:id="464932017">
      <w:bodyDiv w:val="1"/>
      <w:marLeft w:val="0"/>
      <w:marRight w:val="0"/>
      <w:marTop w:val="0"/>
      <w:marBottom w:val="0"/>
      <w:divBdr>
        <w:top w:val="none" w:sz="0" w:space="0" w:color="auto"/>
        <w:left w:val="none" w:sz="0" w:space="0" w:color="auto"/>
        <w:bottom w:val="none" w:sz="0" w:space="0" w:color="auto"/>
        <w:right w:val="none" w:sz="0" w:space="0" w:color="auto"/>
      </w:divBdr>
    </w:div>
    <w:div w:id="476727994">
      <w:bodyDiv w:val="1"/>
      <w:marLeft w:val="0"/>
      <w:marRight w:val="0"/>
      <w:marTop w:val="0"/>
      <w:marBottom w:val="0"/>
      <w:divBdr>
        <w:top w:val="none" w:sz="0" w:space="0" w:color="auto"/>
        <w:left w:val="none" w:sz="0" w:space="0" w:color="auto"/>
        <w:bottom w:val="none" w:sz="0" w:space="0" w:color="auto"/>
        <w:right w:val="none" w:sz="0" w:space="0" w:color="auto"/>
      </w:divBdr>
      <w:divsChild>
        <w:div w:id="1231817369">
          <w:marLeft w:val="0"/>
          <w:marRight w:val="0"/>
          <w:marTop w:val="0"/>
          <w:marBottom w:val="0"/>
          <w:divBdr>
            <w:top w:val="none" w:sz="0" w:space="0" w:color="auto"/>
            <w:left w:val="none" w:sz="0" w:space="0" w:color="auto"/>
            <w:bottom w:val="none" w:sz="0" w:space="0" w:color="auto"/>
            <w:right w:val="none" w:sz="0" w:space="0" w:color="auto"/>
          </w:divBdr>
          <w:divsChild>
            <w:div w:id="1938055163">
              <w:marLeft w:val="0"/>
              <w:marRight w:val="0"/>
              <w:marTop w:val="0"/>
              <w:marBottom w:val="0"/>
              <w:divBdr>
                <w:top w:val="none" w:sz="0" w:space="0" w:color="auto"/>
                <w:left w:val="none" w:sz="0" w:space="0" w:color="auto"/>
                <w:bottom w:val="none" w:sz="0" w:space="0" w:color="auto"/>
                <w:right w:val="none" w:sz="0" w:space="0" w:color="auto"/>
              </w:divBdr>
              <w:divsChild>
                <w:div w:id="417287740">
                  <w:marLeft w:val="0"/>
                  <w:marRight w:val="0"/>
                  <w:marTop w:val="181"/>
                  <w:marBottom w:val="181"/>
                  <w:divBdr>
                    <w:top w:val="none" w:sz="0" w:space="0" w:color="auto"/>
                    <w:left w:val="none" w:sz="0" w:space="0" w:color="auto"/>
                    <w:bottom w:val="none" w:sz="0" w:space="0" w:color="auto"/>
                    <w:right w:val="none" w:sz="0" w:space="0" w:color="auto"/>
                  </w:divBdr>
                  <w:divsChild>
                    <w:div w:id="1777871562">
                      <w:marLeft w:val="0"/>
                      <w:marRight w:val="0"/>
                      <w:marTop w:val="0"/>
                      <w:marBottom w:val="0"/>
                      <w:divBdr>
                        <w:top w:val="none" w:sz="0" w:space="0" w:color="auto"/>
                        <w:left w:val="none" w:sz="0" w:space="0" w:color="auto"/>
                        <w:bottom w:val="none" w:sz="0" w:space="0" w:color="auto"/>
                        <w:right w:val="none" w:sz="0" w:space="0" w:color="auto"/>
                      </w:divBdr>
                      <w:divsChild>
                        <w:div w:id="404962351">
                          <w:marLeft w:val="0"/>
                          <w:marRight w:val="0"/>
                          <w:marTop w:val="0"/>
                          <w:marBottom w:val="0"/>
                          <w:divBdr>
                            <w:top w:val="none" w:sz="0" w:space="0" w:color="auto"/>
                            <w:left w:val="none" w:sz="0" w:space="0" w:color="auto"/>
                            <w:bottom w:val="none" w:sz="0" w:space="0" w:color="auto"/>
                            <w:right w:val="none" w:sz="0" w:space="0" w:color="auto"/>
                          </w:divBdr>
                        </w:div>
                        <w:div w:id="1310793563">
                          <w:marLeft w:val="0"/>
                          <w:marRight w:val="0"/>
                          <w:marTop w:val="0"/>
                          <w:marBottom w:val="0"/>
                          <w:divBdr>
                            <w:top w:val="none" w:sz="0" w:space="0" w:color="auto"/>
                            <w:left w:val="none" w:sz="0" w:space="0" w:color="auto"/>
                            <w:bottom w:val="none" w:sz="0" w:space="0" w:color="auto"/>
                            <w:right w:val="none" w:sz="0" w:space="0" w:color="auto"/>
                          </w:divBdr>
                        </w:div>
                        <w:div w:id="17485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685151">
      <w:bodyDiv w:val="1"/>
      <w:marLeft w:val="0"/>
      <w:marRight w:val="0"/>
      <w:marTop w:val="0"/>
      <w:marBottom w:val="0"/>
      <w:divBdr>
        <w:top w:val="none" w:sz="0" w:space="0" w:color="auto"/>
        <w:left w:val="none" w:sz="0" w:space="0" w:color="auto"/>
        <w:bottom w:val="none" w:sz="0" w:space="0" w:color="auto"/>
        <w:right w:val="none" w:sz="0" w:space="0" w:color="auto"/>
      </w:divBdr>
    </w:div>
    <w:div w:id="608513528">
      <w:bodyDiv w:val="1"/>
      <w:marLeft w:val="0"/>
      <w:marRight w:val="0"/>
      <w:marTop w:val="0"/>
      <w:marBottom w:val="0"/>
      <w:divBdr>
        <w:top w:val="none" w:sz="0" w:space="0" w:color="auto"/>
        <w:left w:val="none" w:sz="0" w:space="0" w:color="auto"/>
        <w:bottom w:val="none" w:sz="0" w:space="0" w:color="auto"/>
        <w:right w:val="none" w:sz="0" w:space="0" w:color="auto"/>
      </w:divBdr>
    </w:div>
    <w:div w:id="663125427">
      <w:bodyDiv w:val="1"/>
      <w:marLeft w:val="0"/>
      <w:marRight w:val="0"/>
      <w:marTop w:val="0"/>
      <w:marBottom w:val="0"/>
      <w:divBdr>
        <w:top w:val="none" w:sz="0" w:space="0" w:color="auto"/>
        <w:left w:val="none" w:sz="0" w:space="0" w:color="auto"/>
        <w:bottom w:val="none" w:sz="0" w:space="0" w:color="auto"/>
        <w:right w:val="none" w:sz="0" w:space="0" w:color="auto"/>
      </w:divBdr>
    </w:div>
    <w:div w:id="681125589">
      <w:bodyDiv w:val="1"/>
      <w:marLeft w:val="0"/>
      <w:marRight w:val="0"/>
      <w:marTop w:val="0"/>
      <w:marBottom w:val="0"/>
      <w:divBdr>
        <w:top w:val="none" w:sz="0" w:space="0" w:color="auto"/>
        <w:left w:val="none" w:sz="0" w:space="0" w:color="auto"/>
        <w:bottom w:val="none" w:sz="0" w:space="0" w:color="auto"/>
        <w:right w:val="none" w:sz="0" w:space="0" w:color="auto"/>
      </w:divBdr>
      <w:divsChild>
        <w:div w:id="899678896">
          <w:marLeft w:val="0"/>
          <w:marRight w:val="0"/>
          <w:marTop w:val="0"/>
          <w:marBottom w:val="0"/>
          <w:divBdr>
            <w:top w:val="none" w:sz="0" w:space="0" w:color="auto"/>
            <w:left w:val="none" w:sz="0" w:space="0" w:color="auto"/>
            <w:bottom w:val="none" w:sz="0" w:space="0" w:color="auto"/>
            <w:right w:val="none" w:sz="0" w:space="0" w:color="auto"/>
          </w:divBdr>
          <w:divsChild>
            <w:div w:id="1596400886">
              <w:marLeft w:val="0"/>
              <w:marRight w:val="0"/>
              <w:marTop w:val="0"/>
              <w:marBottom w:val="0"/>
              <w:divBdr>
                <w:top w:val="none" w:sz="0" w:space="0" w:color="auto"/>
                <w:left w:val="none" w:sz="0" w:space="0" w:color="auto"/>
                <w:bottom w:val="none" w:sz="0" w:space="0" w:color="auto"/>
                <w:right w:val="none" w:sz="0" w:space="0" w:color="auto"/>
              </w:divBdr>
              <w:divsChild>
                <w:div w:id="1086077785">
                  <w:marLeft w:val="0"/>
                  <w:marRight w:val="0"/>
                  <w:marTop w:val="0"/>
                  <w:marBottom w:val="0"/>
                  <w:divBdr>
                    <w:top w:val="none" w:sz="0" w:space="0" w:color="auto"/>
                    <w:left w:val="none" w:sz="0" w:space="0" w:color="auto"/>
                    <w:bottom w:val="none" w:sz="0" w:space="0" w:color="auto"/>
                    <w:right w:val="none" w:sz="0" w:space="0" w:color="auto"/>
                  </w:divBdr>
                  <w:divsChild>
                    <w:div w:id="378825921">
                      <w:marLeft w:val="0"/>
                      <w:marRight w:val="0"/>
                      <w:marTop w:val="0"/>
                      <w:marBottom w:val="0"/>
                      <w:divBdr>
                        <w:top w:val="none" w:sz="0" w:space="0" w:color="auto"/>
                        <w:left w:val="none" w:sz="0" w:space="0" w:color="auto"/>
                        <w:bottom w:val="none" w:sz="0" w:space="0" w:color="auto"/>
                        <w:right w:val="none" w:sz="0" w:space="0" w:color="auto"/>
                      </w:divBdr>
                      <w:divsChild>
                        <w:div w:id="925380455">
                          <w:marLeft w:val="0"/>
                          <w:marRight w:val="0"/>
                          <w:marTop w:val="0"/>
                          <w:marBottom w:val="0"/>
                          <w:divBdr>
                            <w:top w:val="none" w:sz="0" w:space="0" w:color="auto"/>
                            <w:left w:val="none" w:sz="0" w:space="0" w:color="auto"/>
                            <w:bottom w:val="none" w:sz="0" w:space="0" w:color="auto"/>
                            <w:right w:val="none" w:sz="0" w:space="0" w:color="auto"/>
                          </w:divBdr>
                          <w:divsChild>
                            <w:div w:id="1242179565">
                              <w:marLeft w:val="0"/>
                              <w:marRight w:val="0"/>
                              <w:marTop w:val="0"/>
                              <w:marBottom w:val="0"/>
                              <w:divBdr>
                                <w:top w:val="none" w:sz="0" w:space="0" w:color="auto"/>
                                <w:left w:val="none" w:sz="0" w:space="0" w:color="auto"/>
                                <w:bottom w:val="none" w:sz="0" w:space="0" w:color="auto"/>
                                <w:right w:val="none" w:sz="0" w:space="0" w:color="auto"/>
                              </w:divBdr>
                              <w:divsChild>
                                <w:div w:id="922836186">
                                  <w:marLeft w:val="0"/>
                                  <w:marRight w:val="0"/>
                                  <w:marTop w:val="0"/>
                                  <w:marBottom w:val="0"/>
                                  <w:divBdr>
                                    <w:top w:val="none" w:sz="0" w:space="0" w:color="auto"/>
                                    <w:left w:val="none" w:sz="0" w:space="0" w:color="auto"/>
                                    <w:bottom w:val="none" w:sz="0" w:space="0" w:color="auto"/>
                                    <w:right w:val="none" w:sz="0" w:space="0" w:color="auto"/>
                                  </w:divBdr>
                                  <w:divsChild>
                                    <w:div w:id="566771746">
                                      <w:marLeft w:val="0"/>
                                      <w:marRight w:val="0"/>
                                      <w:marTop w:val="0"/>
                                      <w:marBottom w:val="0"/>
                                      <w:divBdr>
                                        <w:top w:val="none" w:sz="0" w:space="0" w:color="auto"/>
                                        <w:left w:val="none" w:sz="0" w:space="0" w:color="auto"/>
                                        <w:bottom w:val="none" w:sz="0" w:space="0" w:color="auto"/>
                                        <w:right w:val="none" w:sz="0" w:space="0" w:color="auto"/>
                                      </w:divBdr>
                                    </w:div>
                                    <w:div w:id="201545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212801">
      <w:bodyDiv w:val="1"/>
      <w:marLeft w:val="0"/>
      <w:marRight w:val="0"/>
      <w:marTop w:val="0"/>
      <w:marBottom w:val="0"/>
      <w:divBdr>
        <w:top w:val="none" w:sz="0" w:space="0" w:color="auto"/>
        <w:left w:val="none" w:sz="0" w:space="0" w:color="auto"/>
        <w:bottom w:val="none" w:sz="0" w:space="0" w:color="auto"/>
        <w:right w:val="none" w:sz="0" w:space="0" w:color="auto"/>
      </w:divBdr>
    </w:div>
    <w:div w:id="728773135">
      <w:bodyDiv w:val="1"/>
      <w:marLeft w:val="0"/>
      <w:marRight w:val="0"/>
      <w:marTop w:val="0"/>
      <w:marBottom w:val="0"/>
      <w:divBdr>
        <w:top w:val="none" w:sz="0" w:space="0" w:color="auto"/>
        <w:left w:val="none" w:sz="0" w:space="0" w:color="auto"/>
        <w:bottom w:val="none" w:sz="0" w:space="0" w:color="auto"/>
        <w:right w:val="none" w:sz="0" w:space="0" w:color="auto"/>
      </w:divBdr>
      <w:divsChild>
        <w:div w:id="1947732186">
          <w:marLeft w:val="0"/>
          <w:marRight w:val="0"/>
          <w:marTop w:val="0"/>
          <w:marBottom w:val="0"/>
          <w:divBdr>
            <w:top w:val="none" w:sz="0" w:space="0" w:color="auto"/>
            <w:left w:val="none" w:sz="0" w:space="0" w:color="auto"/>
            <w:bottom w:val="none" w:sz="0" w:space="0" w:color="auto"/>
            <w:right w:val="none" w:sz="0" w:space="0" w:color="auto"/>
          </w:divBdr>
          <w:divsChild>
            <w:div w:id="50614057">
              <w:marLeft w:val="0"/>
              <w:marRight w:val="0"/>
              <w:marTop w:val="0"/>
              <w:marBottom w:val="0"/>
              <w:divBdr>
                <w:top w:val="none" w:sz="0" w:space="0" w:color="auto"/>
                <w:left w:val="none" w:sz="0" w:space="0" w:color="auto"/>
                <w:bottom w:val="none" w:sz="0" w:space="0" w:color="auto"/>
                <w:right w:val="none" w:sz="0" w:space="0" w:color="auto"/>
              </w:divBdr>
              <w:divsChild>
                <w:div w:id="52706008">
                  <w:marLeft w:val="0"/>
                  <w:marRight w:val="0"/>
                  <w:marTop w:val="0"/>
                  <w:marBottom w:val="0"/>
                  <w:divBdr>
                    <w:top w:val="none" w:sz="0" w:space="0" w:color="auto"/>
                    <w:left w:val="none" w:sz="0" w:space="0" w:color="auto"/>
                    <w:bottom w:val="none" w:sz="0" w:space="0" w:color="auto"/>
                    <w:right w:val="none" w:sz="0" w:space="0" w:color="auto"/>
                  </w:divBdr>
                  <w:divsChild>
                    <w:div w:id="1367370102">
                      <w:marLeft w:val="0"/>
                      <w:marRight w:val="0"/>
                      <w:marTop w:val="0"/>
                      <w:marBottom w:val="0"/>
                      <w:divBdr>
                        <w:top w:val="none" w:sz="0" w:space="0" w:color="auto"/>
                        <w:left w:val="none" w:sz="0" w:space="0" w:color="auto"/>
                        <w:bottom w:val="none" w:sz="0" w:space="0" w:color="auto"/>
                        <w:right w:val="none" w:sz="0" w:space="0" w:color="auto"/>
                      </w:divBdr>
                      <w:divsChild>
                        <w:div w:id="1893611075">
                          <w:marLeft w:val="0"/>
                          <w:marRight w:val="0"/>
                          <w:marTop w:val="0"/>
                          <w:marBottom w:val="0"/>
                          <w:divBdr>
                            <w:top w:val="none" w:sz="0" w:space="0" w:color="auto"/>
                            <w:left w:val="none" w:sz="0" w:space="0" w:color="auto"/>
                            <w:bottom w:val="none" w:sz="0" w:space="0" w:color="auto"/>
                            <w:right w:val="none" w:sz="0" w:space="0" w:color="auto"/>
                          </w:divBdr>
                          <w:divsChild>
                            <w:div w:id="1460487839">
                              <w:marLeft w:val="0"/>
                              <w:marRight w:val="0"/>
                              <w:marTop w:val="0"/>
                              <w:marBottom w:val="0"/>
                              <w:divBdr>
                                <w:top w:val="none" w:sz="0" w:space="0" w:color="auto"/>
                                <w:left w:val="none" w:sz="0" w:space="0" w:color="auto"/>
                                <w:bottom w:val="none" w:sz="0" w:space="0" w:color="auto"/>
                                <w:right w:val="none" w:sz="0" w:space="0" w:color="auto"/>
                              </w:divBdr>
                              <w:divsChild>
                                <w:div w:id="1859150310">
                                  <w:marLeft w:val="0"/>
                                  <w:marRight w:val="0"/>
                                  <w:marTop w:val="0"/>
                                  <w:marBottom w:val="0"/>
                                  <w:divBdr>
                                    <w:top w:val="none" w:sz="0" w:space="0" w:color="auto"/>
                                    <w:left w:val="none" w:sz="0" w:space="0" w:color="auto"/>
                                    <w:bottom w:val="none" w:sz="0" w:space="0" w:color="auto"/>
                                    <w:right w:val="none" w:sz="0" w:space="0" w:color="auto"/>
                                  </w:divBdr>
                                  <w:divsChild>
                                    <w:div w:id="2075008905">
                                      <w:marLeft w:val="0"/>
                                      <w:marRight w:val="0"/>
                                      <w:marTop w:val="0"/>
                                      <w:marBottom w:val="0"/>
                                      <w:divBdr>
                                        <w:top w:val="none" w:sz="0" w:space="0" w:color="auto"/>
                                        <w:left w:val="none" w:sz="0" w:space="0" w:color="auto"/>
                                        <w:bottom w:val="none" w:sz="0" w:space="0" w:color="auto"/>
                                        <w:right w:val="none" w:sz="0" w:space="0" w:color="auto"/>
                                      </w:divBdr>
                                      <w:divsChild>
                                        <w:div w:id="409885183">
                                          <w:marLeft w:val="0"/>
                                          <w:marRight w:val="0"/>
                                          <w:marTop w:val="0"/>
                                          <w:marBottom w:val="0"/>
                                          <w:divBdr>
                                            <w:top w:val="none" w:sz="0" w:space="0" w:color="auto"/>
                                            <w:left w:val="none" w:sz="0" w:space="0" w:color="auto"/>
                                            <w:bottom w:val="none" w:sz="0" w:space="0" w:color="auto"/>
                                            <w:right w:val="none" w:sz="0" w:space="0" w:color="auto"/>
                                          </w:divBdr>
                                          <w:divsChild>
                                            <w:div w:id="4724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0461000">
      <w:bodyDiv w:val="1"/>
      <w:marLeft w:val="0"/>
      <w:marRight w:val="0"/>
      <w:marTop w:val="0"/>
      <w:marBottom w:val="0"/>
      <w:divBdr>
        <w:top w:val="none" w:sz="0" w:space="0" w:color="auto"/>
        <w:left w:val="none" w:sz="0" w:space="0" w:color="auto"/>
        <w:bottom w:val="none" w:sz="0" w:space="0" w:color="auto"/>
        <w:right w:val="none" w:sz="0" w:space="0" w:color="auto"/>
      </w:divBdr>
    </w:div>
    <w:div w:id="895579732">
      <w:bodyDiv w:val="1"/>
      <w:marLeft w:val="0"/>
      <w:marRight w:val="0"/>
      <w:marTop w:val="0"/>
      <w:marBottom w:val="0"/>
      <w:divBdr>
        <w:top w:val="none" w:sz="0" w:space="0" w:color="auto"/>
        <w:left w:val="none" w:sz="0" w:space="0" w:color="auto"/>
        <w:bottom w:val="none" w:sz="0" w:space="0" w:color="auto"/>
        <w:right w:val="none" w:sz="0" w:space="0" w:color="auto"/>
      </w:divBdr>
    </w:div>
    <w:div w:id="900868903">
      <w:bodyDiv w:val="1"/>
      <w:marLeft w:val="0"/>
      <w:marRight w:val="0"/>
      <w:marTop w:val="0"/>
      <w:marBottom w:val="0"/>
      <w:divBdr>
        <w:top w:val="none" w:sz="0" w:space="0" w:color="auto"/>
        <w:left w:val="none" w:sz="0" w:space="0" w:color="auto"/>
        <w:bottom w:val="none" w:sz="0" w:space="0" w:color="auto"/>
        <w:right w:val="none" w:sz="0" w:space="0" w:color="auto"/>
      </w:divBdr>
      <w:divsChild>
        <w:div w:id="1090547488">
          <w:marLeft w:val="0"/>
          <w:marRight w:val="0"/>
          <w:marTop w:val="0"/>
          <w:marBottom w:val="150"/>
          <w:divBdr>
            <w:top w:val="none" w:sz="0" w:space="0" w:color="auto"/>
            <w:left w:val="none" w:sz="0" w:space="0" w:color="auto"/>
            <w:bottom w:val="none" w:sz="0" w:space="0" w:color="auto"/>
            <w:right w:val="none" w:sz="0" w:space="0" w:color="auto"/>
          </w:divBdr>
          <w:divsChild>
            <w:div w:id="669217468">
              <w:marLeft w:val="0"/>
              <w:marRight w:val="0"/>
              <w:marTop w:val="0"/>
              <w:marBottom w:val="150"/>
              <w:divBdr>
                <w:top w:val="none" w:sz="0" w:space="0" w:color="auto"/>
                <w:left w:val="none" w:sz="0" w:space="0" w:color="auto"/>
                <w:bottom w:val="none" w:sz="0" w:space="0" w:color="auto"/>
                <w:right w:val="none" w:sz="0" w:space="0" w:color="auto"/>
              </w:divBdr>
              <w:divsChild>
                <w:div w:id="2021540903">
                  <w:marLeft w:val="0"/>
                  <w:marRight w:val="0"/>
                  <w:marTop w:val="0"/>
                  <w:marBottom w:val="150"/>
                  <w:divBdr>
                    <w:top w:val="none" w:sz="0" w:space="0" w:color="auto"/>
                    <w:left w:val="none" w:sz="0" w:space="0" w:color="auto"/>
                    <w:bottom w:val="none" w:sz="0" w:space="0" w:color="auto"/>
                    <w:right w:val="none" w:sz="0" w:space="0" w:color="auto"/>
                  </w:divBdr>
                  <w:divsChild>
                    <w:div w:id="1270818859">
                      <w:marLeft w:val="0"/>
                      <w:marRight w:val="0"/>
                      <w:marTop w:val="0"/>
                      <w:marBottom w:val="150"/>
                      <w:divBdr>
                        <w:top w:val="none" w:sz="0" w:space="0" w:color="auto"/>
                        <w:left w:val="none" w:sz="0" w:space="0" w:color="auto"/>
                        <w:bottom w:val="none" w:sz="0" w:space="0" w:color="auto"/>
                        <w:right w:val="none" w:sz="0" w:space="0" w:color="auto"/>
                      </w:divBdr>
                    </w:div>
                    <w:div w:id="1410418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42304986">
      <w:bodyDiv w:val="1"/>
      <w:marLeft w:val="0"/>
      <w:marRight w:val="0"/>
      <w:marTop w:val="0"/>
      <w:marBottom w:val="0"/>
      <w:divBdr>
        <w:top w:val="none" w:sz="0" w:space="0" w:color="auto"/>
        <w:left w:val="none" w:sz="0" w:space="0" w:color="auto"/>
        <w:bottom w:val="none" w:sz="0" w:space="0" w:color="auto"/>
        <w:right w:val="none" w:sz="0" w:space="0" w:color="auto"/>
      </w:divBdr>
    </w:div>
    <w:div w:id="943146180">
      <w:bodyDiv w:val="1"/>
      <w:marLeft w:val="0"/>
      <w:marRight w:val="0"/>
      <w:marTop w:val="0"/>
      <w:marBottom w:val="0"/>
      <w:divBdr>
        <w:top w:val="none" w:sz="0" w:space="0" w:color="auto"/>
        <w:left w:val="none" w:sz="0" w:space="0" w:color="auto"/>
        <w:bottom w:val="none" w:sz="0" w:space="0" w:color="auto"/>
        <w:right w:val="none" w:sz="0" w:space="0" w:color="auto"/>
      </w:divBdr>
    </w:div>
    <w:div w:id="969867764">
      <w:bodyDiv w:val="1"/>
      <w:marLeft w:val="0"/>
      <w:marRight w:val="0"/>
      <w:marTop w:val="0"/>
      <w:marBottom w:val="0"/>
      <w:divBdr>
        <w:top w:val="none" w:sz="0" w:space="0" w:color="auto"/>
        <w:left w:val="none" w:sz="0" w:space="0" w:color="auto"/>
        <w:bottom w:val="none" w:sz="0" w:space="0" w:color="auto"/>
        <w:right w:val="none" w:sz="0" w:space="0" w:color="auto"/>
      </w:divBdr>
    </w:div>
    <w:div w:id="1000545449">
      <w:bodyDiv w:val="1"/>
      <w:marLeft w:val="0"/>
      <w:marRight w:val="0"/>
      <w:marTop w:val="0"/>
      <w:marBottom w:val="0"/>
      <w:divBdr>
        <w:top w:val="none" w:sz="0" w:space="0" w:color="auto"/>
        <w:left w:val="none" w:sz="0" w:space="0" w:color="auto"/>
        <w:bottom w:val="none" w:sz="0" w:space="0" w:color="auto"/>
        <w:right w:val="none" w:sz="0" w:space="0" w:color="auto"/>
      </w:divBdr>
    </w:div>
    <w:div w:id="1072002247">
      <w:bodyDiv w:val="1"/>
      <w:marLeft w:val="0"/>
      <w:marRight w:val="0"/>
      <w:marTop w:val="0"/>
      <w:marBottom w:val="0"/>
      <w:divBdr>
        <w:top w:val="none" w:sz="0" w:space="0" w:color="auto"/>
        <w:left w:val="none" w:sz="0" w:space="0" w:color="auto"/>
        <w:bottom w:val="none" w:sz="0" w:space="0" w:color="auto"/>
        <w:right w:val="none" w:sz="0" w:space="0" w:color="auto"/>
      </w:divBdr>
    </w:div>
    <w:div w:id="1105729837">
      <w:bodyDiv w:val="1"/>
      <w:marLeft w:val="0"/>
      <w:marRight w:val="0"/>
      <w:marTop w:val="0"/>
      <w:marBottom w:val="0"/>
      <w:divBdr>
        <w:top w:val="none" w:sz="0" w:space="0" w:color="auto"/>
        <w:left w:val="none" w:sz="0" w:space="0" w:color="auto"/>
        <w:bottom w:val="none" w:sz="0" w:space="0" w:color="auto"/>
        <w:right w:val="none" w:sz="0" w:space="0" w:color="auto"/>
      </w:divBdr>
    </w:div>
    <w:div w:id="1133399626">
      <w:bodyDiv w:val="1"/>
      <w:marLeft w:val="0"/>
      <w:marRight w:val="0"/>
      <w:marTop w:val="0"/>
      <w:marBottom w:val="0"/>
      <w:divBdr>
        <w:top w:val="none" w:sz="0" w:space="0" w:color="auto"/>
        <w:left w:val="none" w:sz="0" w:space="0" w:color="auto"/>
        <w:bottom w:val="none" w:sz="0" w:space="0" w:color="auto"/>
        <w:right w:val="none" w:sz="0" w:space="0" w:color="auto"/>
      </w:divBdr>
    </w:div>
    <w:div w:id="1175220169">
      <w:bodyDiv w:val="1"/>
      <w:marLeft w:val="0"/>
      <w:marRight w:val="0"/>
      <w:marTop w:val="0"/>
      <w:marBottom w:val="0"/>
      <w:divBdr>
        <w:top w:val="none" w:sz="0" w:space="0" w:color="auto"/>
        <w:left w:val="none" w:sz="0" w:space="0" w:color="auto"/>
        <w:bottom w:val="none" w:sz="0" w:space="0" w:color="auto"/>
        <w:right w:val="none" w:sz="0" w:space="0" w:color="auto"/>
      </w:divBdr>
      <w:divsChild>
        <w:div w:id="1440376417">
          <w:marLeft w:val="0"/>
          <w:marRight w:val="0"/>
          <w:marTop w:val="0"/>
          <w:marBottom w:val="0"/>
          <w:divBdr>
            <w:top w:val="none" w:sz="0" w:space="0" w:color="auto"/>
            <w:left w:val="none" w:sz="0" w:space="0" w:color="auto"/>
            <w:bottom w:val="none" w:sz="0" w:space="0" w:color="auto"/>
            <w:right w:val="none" w:sz="0" w:space="0" w:color="auto"/>
          </w:divBdr>
          <w:divsChild>
            <w:div w:id="1529103371">
              <w:marLeft w:val="0"/>
              <w:marRight w:val="0"/>
              <w:marTop w:val="0"/>
              <w:marBottom w:val="0"/>
              <w:divBdr>
                <w:top w:val="none" w:sz="0" w:space="0" w:color="auto"/>
                <w:left w:val="none" w:sz="0" w:space="0" w:color="auto"/>
                <w:bottom w:val="none" w:sz="0" w:space="0" w:color="auto"/>
                <w:right w:val="none" w:sz="0" w:space="0" w:color="auto"/>
              </w:divBdr>
              <w:divsChild>
                <w:div w:id="1528714935">
                  <w:marLeft w:val="0"/>
                  <w:marRight w:val="0"/>
                  <w:marTop w:val="0"/>
                  <w:marBottom w:val="0"/>
                  <w:divBdr>
                    <w:top w:val="none" w:sz="0" w:space="0" w:color="auto"/>
                    <w:left w:val="none" w:sz="0" w:space="0" w:color="auto"/>
                    <w:bottom w:val="none" w:sz="0" w:space="0" w:color="auto"/>
                    <w:right w:val="none" w:sz="0" w:space="0" w:color="auto"/>
                  </w:divBdr>
                  <w:divsChild>
                    <w:div w:id="1409770569">
                      <w:marLeft w:val="0"/>
                      <w:marRight w:val="0"/>
                      <w:marTop w:val="0"/>
                      <w:marBottom w:val="0"/>
                      <w:divBdr>
                        <w:top w:val="none" w:sz="0" w:space="0" w:color="auto"/>
                        <w:left w:val="none" w:sz="0" w:space="0" w:color="auto"/>
                        <w:bottom w:val="none" w:sz="0" w:space="0" w:color="auto"/>
                        <w:right w:val="none" w:sz="0" w:space="0" w:color="auto"/>
                      </w:divBdr>
                      <w:divsChild>
                        <w:div w:id="952245305">
                          <w:marLeft w:val="0"/>
                          <w:marRight w:val="0"/>
                          <w:marTop w:val="0"/>
                          <w:marBottom w:val="0"/>
                          <w:divBdr>
                            <w:top w:val="none" w:sz="0" w:space="0" w:color="auto"/>
                            <w:left w:val="none" w:sz="0" w:space="0" w:color="auto"/>
                            <w:bottom w:val="none" w:sz="0" w:space="0" w:color="auto"/>
                            <w:right w:val="none" w:sz="0" w:space="0" w:color="auto"/>
                          </w:divBdr>
                          <w:divsChild>
                            <w:div w:id="1938976323">
                              <w:marLeft w:val="0"/>
                              <w:marRight w:val="0"/>
                              <w:marTop w:val="0"/>
                              <w:marBottom w:val="0"/>
                              <w:divBdr>
                                <w:top w:val="none" w:sz="0" w:space="0" w:color="auto"/>
                                <w:left w:val="none" w:sz="0" w:space="0" w:color="auto"/>
                                <w:bottom w:val="none" w:sz="0" w:space="0" w:color="auto"/>
                                <w:right w:val="none" w:sz="0" w:space="0" w:color="auto"/>
                              </w:divBdr>
                              <w:divsChild>
                                <w:div w:id="1725328324">
                                  <w:marLeft w:val="0"/>
                                  <w:marRight w:val="0"/>
                                  <w:marTop w:val="0"/>
                                  <w:marBottom w:val="0"/>
                                  <w:divBdr>
                                    <w:top w:val="none" w:sz="0" w:space="0" w:color="auto"/>
                                    <w:left w:val="none" w:sz="0" w:space="0" w:color="auto"/>
                                    <w:bottom w:val="none" w:sz="0" w:space="0" w:color="auto"/>
                                    <w:right w:val="none" w:sz="0" w:space="0" w:color="auto"/>
                                  </w:divBdr>
                                  <w:divsChild>
                                    <w:div w:id="1144347906">
                                      <w:marLeft w:val="0"/>
                                      <w:marRight w:val="0"/>
                                      <w:marTop w:val="0"/>
                                      <w:marBottom w:val="0"/>
                                      <w:divBdr>
                                        <w:top w:val="none" w:sz="0" w:space="0" w:color="auto"/>
                                        <w:left w:val="none" w:sz="0" w:space="0" w:color="auto"/>
                                        <w:bottom w:val="none" w:sz="0" w:space="0" w:color="auto"/>
                                        <w:right w:val="none" w:sz="0" w:space="0" w:color="auto"/>
                                      </w:divBdr>
                                    </w:div>
                                    <w:div w:id="161455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349437">
      <w:bodyDiv w:val="1"/>
      <w:marLeft w:val="0"/>
      <w:marRight w:val="0"/>
      <w:marTop w:val="0"/>
      <w:marBottom w:val="0"/>
      <w:divBdr>
        <w:top w:val="none" w:sz="0" w:space="0" w:color="auto"/>
        <w:left w:val="none" w:sz="0" w:space="0" w:color="auto"/>
        <w:bottom w:val="none" w:sz="0" w:space="0" w:color="auto"/>
        <w:right w:val="none" w:sz="0" w:space="0" w:color="auto"/>
      </w:divBdr>
    </w:div>
    <w:div w:id="1230728617">
      <w:bodyDiv w:val="1"/>
      <w:marLeft w:val="0"/>
      <w:marRight w:val="0"/>
      <w:marTop w:val="0"/>
      <w:marBottom w:val="0"/>
      <w:divBdr>
        <w:top w:val="none" w:sz="0" w:space="0" w:color="auto"/>
        <w:left w:val="none" w:sz="0" w:space="0" w:color="auto"/>
        <w:bottom w:val="none" w:sz="0" w:space="0" w:color="auto"/>
        <w:right w:val="none" w:sz="0" w:space="0" w:color="auto"/>
      </w:divBdr>
    </w:div>
    <w:div w:id="1353455357">
      <w:bodyDiv w:val="1"/>
      <w:marLeft w:val="0"/>
      <w:marRight w:val="0"/>
      <w:marTop w:val="0"/>
      <w:marBottom w:val="0"/>
      <w:divBdr>
        <w:top w:val="none" w:sz="0" w:space="0" w:color="auto"/>
        <w:left w:val="none" w:sz="0" w:space="0" w:color="auto"/>
        <w:bottom w:val="none" w:sz="0" w:space="0" w:color="auto"/>
        <w:right w:val="none" w:sz="0" w:space="0" w:color="auto"/>
      </w:divBdr>
    </w:div>
    <w:div w:id="1357199205">
      <w:bodyDiv w:val="1"/>
      <w:marLeft w:val="0"/>
      <w:marRight w:val="0"/>
      <w:marTop w:val="0"/>
      <w:marBottom w:val="0"/>
      <w:divBdr>
        <w:top w:val="none" w:sz="0" w:space="0" w:color="auto"/>
        <w:left w:val="none" w:sz="0" w:space="0" w:color="auto"/>
        <w:bottom w:val="none" w:sz="0" w:space="0" w:color="auto"/>
        <w:right w:val="none" w:sz="0" w:space="0" w:color="auto"/>
      </w:divBdr>
    </w:div>
    <w:div w:id="1408771260">
      <w:bodyDiv w:val="1"/>
      <w:marLeft w:val="0"/>
      <w:marRight w:val="0"/>
      <w:marTop w:val="0"/>
      <w:marBottom w:val="0"/>
      <w:divBdr>
        <w:top w:val="none" w:sz="0" w:space="0" w:color="auto"/>
        <w:left w:val="none" w:sz="0" w:space="0" w:color="auto"/>
        <w:bottom w:val="none" w:sz="0" w:space="0" w:color="auto"/>
        <w:right w:val="none" w:sz="0" w:space="0" w:color="auto"/>
      </w:divBdr>
    </w:div>
    <w:div w:id="1416513701">
      <w:bodyDiv w:val="1"/>
      <w:marLeft w:val="0"/>
      <w:marRight w:val="0"/>
      <w:marTop w:val="0"/>
      <w:marBottom w:val="0"/>
      <w:divBdr>
        <w:top w:val="none" w:sz="0" w:space="0" w:color="auto"/>
        <w:left w:val="none" w:sz="0" w:space="0" w:color="auto"/>
        <w:bottom w:val="none" w:sz="0" w:space="0" w:color="auto"/>
        <w:right w:val="none" w:sz="0" w:space="0" w:color="auto"/>
      </w:divBdr>
    </w:div>
    <w:div w:id="1471677130">
      <w:bodyDiv w:val="1"/>
      <w:marLeft w:val="0"/>
      <w:marRight w:val="0"/>
      <w:marTop w:val="0"/>
      <w:marBottom w:val="0"/>
      <w:divBdr>
        <w:top w:val="none" w:sz="0" w:space="0" w:color="auto"/>
        <w:left w:val="none" w:sz="0" w:space="0" w:color="auto"/>
        <w:bottom w:val="none" w:sz="0" w:space="0" w:color="auto"/>
        <w:right w:val="none" w:sz="0" w:space="0" w:color="auto"/>
      </w:divBdr>
    </w:div>
    <w:div w:id="1479108089">
      <w:bodyDiv w:val="1"/>
      <w:marLeft w:val="0"/>
      <w:marRight w:val="0"/>
      <w:marTop w:val="0"/>
      <w:marBottom w:val="0"/>
      <w:divBdr>
        <w:top w:val="none" w:sz="0" w:space="0" w:color="auto"/>
        <w:left w:val="none" w:sz="0" w:space="0" w:color="auto"/>
        <w:bottom w:val="none" w:sz="0" w:space="0" w:color="auto"/>
        <w:right w:val="none" w:sz="0" w:space="0" w:color="auto"/>
      </w:divBdr>
    </w:div>
    <w:div w:id="1494638329">
      <w:bodyDiv w:val="1"/>
      <w:marLeft w:val="0"/>
      <w:marRight w:val="0"/>
      <w:marTop w:val="0"/>
      <w:marBottom w:val="0"/>
      <w:divBdr>
        <w:top w:val="none" w:sz="0" w:space="0" w:color="auto"/>
        <w:left w:val="none" w:sz="0" w:space="0" w:color="auto"/>
        <w:bottom w:val="none" w:sz="0" w:space="0" w:color="auto"/>
        <w:right w:val="none" w:sz="0" w:space="0" w:color="auto"/>
      </w:divBdr>
      <w:divsChild>
        <w:div w:id="958222654">
          <w:marLeft w:val="0"/>
          <w:marRight w:val="0"/>
          <w:marTop w:val="0"/>
          <w:marBottom w:val="0"/>
          <w:divBdr>
            <w:top w:val="none" w:sz="0" w:space="0" w:color="auto"/>
            <w:left w:val="none" w:sz="0" w:space="0" w:color="auto"/>
            <w:bottom w:val="none" w:sz="0" w:space="0" w:color="auto"/>
            <w:right w:val="none" w:sz="0" w:space="0" w:color="auto"/>
          </w:divBdr>
          <w:divsChild>
            <w:div w:id="398594130">
              <w:marLeft w:val="0"/>
              <w:marRight w:val="0"/>
              <w:marTop w:val="0"/>
              <w:marBottom w:val="0"/>
              <w:divBdr>
                <w:top w:val="none" w:sz="0" w:space="0" w:color="auto"/>
                <w:left w:val="none" w:sz="0" w:space="0" w:color="auto"/>
                <w:bottom w:val="none" w:sz="0" w:space="0" w:color="auto"/>
                <w:right w:val="none" w:sz="0" w:space="0" w:color="auto"/>
              </w:divBdr>
              <w:divsChild>
                <w:div w:id="1215695199">
                  <w:marLeft w:val="0"/>
                  <w:marRight w:val="0"/>
                  <w:marTop w:val="0"/>
                  <w:marBottom w:val="0"/>
                  <w:divBdr>
                    <w:top w:val="none" w:sz="0" w:space="0" w:color="auto"/>
                    <w:left w:val="none" w:sz="0" w:space="0" w:color="auto"/>
                    <w:bottom w:val="none" w:sz="0" w:space="0" w:color="auto"/>
                    <w:right w:val="none" w:sz="0" w:space="0" w:color="auto"/>
                  </w:divBdr>
                  <w:divsChild>
                    <w:div w:id="695692247">
                      <w:marLeft w:val="-3150"/>
                      <w:marRight w:val="0"/>
                      <w:marTop w:val="0"/>
                      <w:marBottom w:val="0"/>
                      <w:divBdr>
                        <w:top w:val="none" w:sz="0" w:space="0" w:color="auto"/>
                        <w:left w:val="none" w:sz="0" w:space="0" w:color="auto"/>
                        <w:bottom w:val="none" w:sz="0" w:space="0" w:color="auto"/>
                        <w:right w:val="none" w:sz="0" w:space="0" w:color="auto"/>
                      </w:divBdr>
                      <w:divsChild>
                        <w:div w:id="1746419113">
                          <w:marLeft w:val="3150"/>
                          <w:marRight w:val="0"/>
                          <w:marTop w:val="0"/>
                          <w:marBottom w:val="0"/>
                          <w:divBdr>
                            <w:top w:val="none" w:sz="0" w:space="0" w:color="auto"/>
                            <w:left w:val="none" w:sz="0" w:space="0" w:color="auto"/>
                            <w:bottom w:val="none" w:sz="0" w:space="0" w:color="auto"/>
                            <w:right w:val="none" w:sz="0" w:space="0" w:color="auto"/>
                          </w:divBdr>
                          <w:divsChild>
                            <w:div w:id="46226318">
                              <w:marLeft w:val="0"/>
                              <w:marRight w:val="0"/>
                              <w:marTop w:val="0"/>
                              <w:marBottom w:val="0"/>
                              <w:divBdr>
                                <w:top w:val="none" w:sz="0" w:space="0" w:color="auto"/>
                                <w:left w:val="none" w:sz="0" w:space="0" w:color="auto"/>
                                <w:bottom w:val="none" w:sz="0" w:space="0" w:color="auto"/>
                                <w:right w:val="none" w:sz="0" w:space="0" w:color="auto"/>
                              </w:divBdr>
                              <w:divsChild>
                                <w:div w:id="1318873806">
                                  <w:marLeft w:val="0"/>
                                  <w:marRight w:val="0"/>
                                  <w:marTop w:val="0"/>
                                  <w:marBottom w:val="0"/>
                                  <w:divBdr>
                                    <w:top w:val="none" w:sz="0" w:space="0" w:color="auto"/>
                                    <w:left w:val="none" w:sz="0" w:space="0" w:color="auto"/>
                                    <w:bottom w:val="none" w:sz="0" w:space="0" w:color="auto"/>
                                    <w:right w:val="none" w:sz="0" w:space="0" w:color="auto"/>
                                  </w:divBdr>
                                  <w:divsChild>
                                    <w:div w:id="1958179970">
                                      <w:marLeft w:val="0"/>
                                      <w:marRight w:val="0"/>
                                      <w:marTop w:val="0"/>
                                      <w:marBottom w:val="0"/>
                                      <w:divBdr>
                                        <w:top w:val="none" w:sz="0" w:space="0" w:color="auto"/>
                                        <w:left w:val="none" w:sz="0" w:space="0" w:color="auto"/>
                                        <w:bottom w:val="none" w:sz="0" w:space="0" w:color="auto"/>
                                        <w:right w:val="none" w:sz="0" w:space="0" w:color="auto"/>
                                      </w:divBdr>
                                      <w:divsChild>
                                        <w:div w:id="315913487">
                                          <w:marLeft w:val="0"/>
                                          <w:marRight w:val="0"/>
                                          <w:marTop w:val="0"/>
                                          <w:marBottom w:val="0"/>
                                          <w:divBdr>
                                            <w:top w:val="none" w:sz="0" w:space="0" w:color="auto"/>
                                            <w:left w:val="none" w:sz="0" w:space="0" w:color="auto"/>
                                            <w:bottom w:val="none" w:sz="0" w:space="0" w:color="auto"/>
                                            <w:right w:val="none" w:sz="0" w:space="0" w:color="auto"/>
                                          </w:divBdr>
                                          <w:divsChild>
                                            <w:div w:id="873998306">
                                              <w:marLeft w:val="0"/>
                                              <w:marRight w:val="0"/>
                                              <w:marTop w:val="0"/>
                                              <w:marBottom w:val="0"/>
                                              <w:divBdr>
                                                <w:top w:val="none" w:sz="0" w:space="0" w:color="auto"/>
                                                <w:left w:val="none" w:sz="0" w:space="0" w:color="auto"/>
                                                <w:bottom w:val="none" w:sz="0" w:space="0" w:color="auto"/>
                                                <w:right w:val="none" w:sz="0" w:space="0" w:color="auto"/>
                                              </w:divBdr>
                                              <w:divsChild>
                                                <w:div w:id="10826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135411">
      <w:bodyDiv w:val="1"/>
      <w:marLeft w:val="0"/>
      <w:marRight w:val="0"/>
      <w:marTop w:val="0"/>
      <w:marBottom w:val="0"/>
      <w:divBdr>
        <w:top w:val="none" w:sz="0" w:space="0" w:color="auto"/>
        <w:left w:val="none" w:sz="0" w:space="0" w:color="auto"/>
        <w:bottom w:val="none" w:sz="0" w:space="0" w:color="auto"/>
        <w:right w:val="none" w:sz="0" w:space="0" w:color="auto"/>
      </w:divBdr>
      <w:divsChild>
        <w:div w:id="2115705420">
          <w:marLeft w:val="0"/>
          <w:marRight w:val="0"/>
          <w:marTop w:val="0"/>
          <w:marBottom w:val="0"/>
          <w:divBdr>
            <w:top w:val="none" w:sz="0" w:space="0" w:color="auto"/>
            <w:left w:val="none" w:sz="0" w:space="0" w:color="auto"/>
            <w:bottom w:val="none" w:sz="0" w:space="0" w:color="auto"/>
            <w:right w:val="none" w:sz="0" w:space="0" w:color="auto"/>
          </w:divBdr>
          <w:divsChild>
            <w:div w:id="1013145853">
              <w:marLeft w:val="0"/>
              <w:marRight w:val="0"/>
              <w:marTop w:val="0"/>
              <w:marBottom w:val="0"/>
              <w:divBdr>
                <w:top w:val="none" w:sz="0" w:space="0" w:color="auto"/>
                <w:left w:val="none" w:sz="0" w:space="0" w:color="auto"/>
                <w:bottom w:val="none" w:sz="0" w:space="0" w:color="auto"/>
                <w:right w:val="none" w:sz="0" w:space="0" w:color="auto"/>
              </w:divBdr>
              <w:divsChild>
                <w:div w:id="1902711951">
                  <w:marLeft w:val="0"/>
                  <w:marRight w:val="0"/>
                  <w:marTop w:val="0"/>
                  <w:marBottom w:val="0"/>
                  <w:divBdr>
                    <w:top w:val="none" w:sz="0" w:space="0" w:color="auto"/>
                    <w:left w:val="none" w:sz="0" w:space="0" w:color="auto"/>
                    <w:bottom w:val="none" w:sz="0" w:space="0" w:color="auto"/>
                    <w:right w:val="none" w:sz="0" w:space="0" w:color="auto"/>
                  </w:divBdr>
                  <w:divsChild>
                    <w:div w:id="1875265137">
                      <w:marLeft w:val="0"/>
                      <w:marRight w:val="0"/>
                      <w:marTop w:val="0"/>
                      <w:marBottom w:val="0"/>
                      <w:divBdr>
                        <w:top w:val="none" w:sz="0" w:space="0" w:color="auto"/>
                        <w:left w:val="none" w:sz="0" w:space="0" w:color="auto"/>
                        <w:bottom w:val="none" w:sz="0" w:space="0" w:color="auto"/>
                        <w:right w:val="none" w:sz="0" w:space="0" w:color="auto"/>
                      </w:divBdr>
                      <w:divsChild>
                        <w:div w:id="1928221811">
                          <w:marLeft w:val="0"/>
                          <w:marRight w:val="0"/>
                          <w:marTop w:val="0"/>
                          <w:marBottom w:val="0"/>
                          <w:divBdr>
                            <w:top w:val="none" w:sz="0" w:space="0" w:color="auto"/>
                            <w:left w:val="none" w:sz="0" w:space="0" w:color="auto"/>
                            <w:bottom w:val="none" w:sz="0" w:space="0" w:color="auto"/>
                            <w:right w:val="none" w:sz="0" w:space="0" w:color="auto"/>
                          </w:divBdr>
                          <w:divsChild>
                            <w:div w:id="466776178">
                              <w:marLeft w:val="0"/>
                              <w:marRight w:val="0"/>
                              <w:marTop w:val="0"/>
                              <w:marBottom w:val="0"/>
                              <w:divBdr>
                                <w:top w:val="none" w:sz="0" w:space="0" w:color="auto"/>
                                <w:left w:val="none" w:sz="0" w:space="0" w:color="auto"/>
                                <w:bottom w:val="none" w:sz="0" w:space="0" w:color="auto"/>
                                <w:right w:val="none" w:sz="0" w:space="0" w:color="auto"/>
                              </w:divBdr>
                              <w:divsChild>
                                <w:div w:id="1458792089">
                                  <w:marLeft w:val="0"/>
                                  <w:marRight w:val="0"/>
                                  <w:marTop w:val="0"/>
                                  <w:marBottom w:val="0"/>
                                  <w:divBdr>
                                    <w:top w:val="none" w:sz="0" w:space="0" w:color="auto"/>
                                    <w:left w:val="none" w:sz="0" w:space="0" w:color="auto"/>
                                    <w:bottom w:val="none" w:sz="0" w:space="0" w:color="auto"/>
                                    <w:right w:val="none" w:sz="0" w:space="0" w:color="auto"/>
                                  </w:divBdr>
                                  <w:divsChild>
                                    <w:div w:id="2098364320">
                                      <w:marLeft w:val="0"/>
                                      <w:marRight w:val="0"/>
                                      <w:marTop w:val="0"/>
                                      <w:marBottom w:val="0"/>
                                      <w:divBdr>
                                        <w:top w:val="none" w:sz="0" w:space="0" w:color="auto"/>
                                        <w:left w:val="none" w:sz="0" w:space="0" w:color="auto"/>
                                        <w:bottom w:val="none" w:sz="0" w:space="0" w:color="auto"/>
                                        <w:right w:val="none" w:sz="0" w:space="0" w:color="auto"/>
                                      </w:divBdr>
                                      <w:divsChild>
                                        <w:div w:id="22579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836311">
      <w:bodyDiv w:val="1"/>
      <w:marLeft w:val="0"/>
      <w:marRight w:val="0"/>
      <w:marTop w:val="0"/>
      <w:marBottom w:val="0"/>
      <w:divBdr>
        <w:top w:val="none" w:sz="0" w:space="0" w:color="auto"/>
        <w:left w:val="none" w:sz="0" w:space="0" w:color="auto"/>
        <w:bottom w:val="none" w:sz="0" w:space="0" w:color="auto"/>
        <w:right w:val="none" w:sz="0" w:space="0" w:color="auto"/>
      </w:divBdr>
      <w:divsChild>
        <w:div w:id="136385983">
          <w:marLeft w:val="0"/>
          <w:marRight w:val="0"/>
          <w:marTop w:val="0"/>
          <w:marBottom w:val="0"/>
          <w:divBdr>
            <w:top w:val="none" w:sz="0" w:space="0" w:color="auto"/>
            <w:left w:val="none" w:sz="0" w:space="0" w:color="auto"/>
            <w:bottom w:val="none" w:sz="0" w:space="0" w:color="auto"/>
            <w:right w:val="none" w:sz="0" w:space="0" w:color="auto"/>
          </w:divBdr>
          <w:divsChild>
            <w:div w:id="1549292428">
              <w:marLeft w:val="0"/>
              <w:marRight w:val="0"/>
              <w:marTop w:val="0"/>
              <w:marBottom w:val="0"/>
              <w:divBdr>
                <w:top w:val="none" w:sz="0" w:space="0" w:color="auto"/>
                <w:left w:val="none" w:sz="0" w:space="0" w:color="auto"/>
                <w:bottom w:val="none" w:sz="0" w:space="0" w:color="auto"/>
                <w:right w:val="none" w:sz="0" w:space="0" w:color="auto"/>
              </w:divBdr>
              <w:divsChild>
                <w:div w:id="194198381">
                  <w:marLeft w:val="0"/>
                  <w:marRight w:val="0"/>
                  <w:marTop w:val="0"/>
                  <w:marBottom w:val="0"/>
                  <w:divBdr>
                    <w:top w:val="none" w:sz="0" w:space="0" w:color="auto"/>
                    <w:left w:val="none" w:sz="0" w:space="0" w:color="auto"/>
                    <w:bottom w:val="none" w:sz="0" w:space="0" w:color="auto"/>
                    <w:right w:val="none" w:sz="0" w:space="0" w:color="auto"/>
                  </w:divBdr>
                  <w:divsChild>
                    <w:div w:id="1796872901">
                      <w:marLeft w:val="0"/>
                      <w:marRight w:val="0"/>
                      <w:marTop w:val="0"/>
                      <w:marBottom w:val="0"/>
                      <w:divBdr>
                        <w:top w:val="none" w:sz="0" w:space="0" w:color="auto"/>
                        <w:left w:val="none" w:sz="0" w:space="0" w:color="auto"/>
                        <w:bottom w:val="none" w:sz="0" w:space="0" w:color="auto"/>
                        <w:right w:val="none" w:sz="0" w:space="0" w:color="auto"/>
                      </w:divBdr>
                      <w:divsChild>
                        <w:div w:id="819926961">
                          <w:marLeft w:val="0"/>
                          <w:marRight w:val="0"/>
                          <w:marTop w:val="0"/>
                          <w:marBottom w:val="0"/>
                          <w:divBdr>
                            <w:top w:val="none" w:sz="0" w:space="0" w:color="auto"/>
                            <w:left w:val="none" w:sz="0" w:space="0" w:color="auto"/>
                            <w:bottom w:val="none" w:sz="0" w:space="0" w:color="auto"/>
                            <w:right w:val="none" w:sz="0" w:space="0" w:color="auto"/>
                          </w:divBdr>
                          <w:divsChild>
                            <w:div w:id="1808428531">
                              <w:marLeft w:val="0"/>
                              <w:marRight w:val="0"/>
                              <w:marTop w:val="0"/>
                              <w:marBottom w:val="0"/>
                              <w:divBdr>
                                <w:top w:val="none" w:sz="0" w:space="0" w:color="auto"/>
                                <w:left w:val="none" w:sz="0" w:space="0" w:color="auto"/>
                                <w:bottom w:val="none" w:sz="0" w:space="0" w:color="auto"/>
                                <w:right w:val="none" w:sz="0" w:space="0" w:color="auto"/>
                              </w:divBdr>
                              <w:divsChild>
                                <w:div w:id="94133818">
                                  <w:marLeft w:val="0"/>
                                  <w:marRight w:val="0"/>
                                  <w:marTop w:val="0"/>
                                  <w:marBottom w:val="0"/>
                                  <w:divBdr>
                                    <w:top w:val="none" w:sz="0" w:space="0" w:color="auto"/>
                                    <w:left w:val="none" w:sz="0" w:space="0" w:color="auto"/>
                                    <w:bottom w:val="none" w:sz="0" w:space="0" w:color="auto"/>
                                    <w:right w:val="none" w:sz="0" w:space="0" w:color="auto"/>
                                  </w:divBdr>
                                  <w:divsChild>
                                    <w:div w:id="131482205">
                                      <w:marLeft w:val="0"/>
                                      <w:marRight w:val="0"/>
                                      <w:marTop w:val="0"/>
                                      <w:marBottom w:val="0"/>
                                      <w:divBdr>
                                        <w:top w:val="none" w:sz="0" w:space="0" w:color="auto"/>
                                        <w:left w:val="none" w:sz="0" w:space="0" w:color="auto"/>
                                        <w:bottom w:val="none" w:sz="0" w:space="0" w:color="auto"/>
                                        <w:right w:val="none" w:sz="0" w:space="0" w:color="auto"/>
                                      </w:divBdr>
                                    </w:div>
                                    <w:div w:id="3595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81556">
      <w:bodyDiv w:val="1"/>
      <w:marLeft w:val="0"/>
      <w:marRight w:val="0"/>
      <w:marTop w:val="0"/>
      <w:marBottom w:val="0"/>
      <w:divBdr>
        <w:top w:val="none" w:sz="0" w:space="0" w:color="auto"/>
        <w:left w:val="none" w:sz="0" w:space="0" w:color="auto"/>
        <w:bottom w:val="none" w:sz="0" w:space="0" w:color="auto"/>
        <w:right w:val="none" w:sz="0" w:space="0" w:color="auto"/>
      </w:divBdr>
    </w:div>
    <w:div w:id="1594053223">
      <w:bodyDiv w:val="1"/>
      <w:marLeft w:val="0"/>
      <w:marRight w:val="0"/>
      <w:marTop w:val="0"/>
      <w:marBottom w:val="0"/>
      <w:divBdr>
        <w:top w:val="none" w:sz="0" w:space="0" w:color="auto"/>
        <w:left w:val="none" w:sz="0" w:space="0" w:color="auto"/>
        <w:bottom w:val="none" w:sz="0" w:space="0" w:color="auto"/>
        <w:right w:val="none" w:sz="0" w:space="0" w:color="auto"/>
      </w:divBdr>
    </w:div>
    <w:div w:id="1617638799">
      <w:bodyDiv w:val="1"/>
      <w:marLeft w:val="0"/>
      <w:marRight w:val="0"/>
      <w:marTop w:val="0"/>
      <w:marBottom w:val="0"/>
      <w:divBdr>
        <w:top w:val="none" w:sz="0" w:space="0" w:color="auto"/>
        <w:left w:val="none" w:sz="0" w:space="0" w:color="auto"/>
        <w:bottom w:val="none" w:sz="0" w:space="0" w:color="auto"/>
        <w:right w:val="none" w:sz="0" w:space="0" w:color="auto"/>
      </w:divBdr>
    </w:div>
    <w:div w:id="1628780877">
      <w:bodyDiv w:val="1"/>
      <w:marLeft w:val="0"/>
      <w:marRight w:val="0"/>
      <w:marTop w:val="0"/>
      <w:marBottom w:val="0"/>
      <w:divBdr>
        <w:top w:val="none" w:sz="0" w:space="0" w:color="auto"/>
        <w:left w:val="none" w:sz="0" w:space="0" w:color="auto"/>
        <w:bottom w:val="none" w:sz="0" w:space="0" w:color="auto"/>
        <w:right w:val="none" w:sz="0" w:space="0" w:color="auto"/>
      </w:divBdr>
    </w:div>
    <w:div w:id="1740665421">
      <w:bodyDiv w:val="1"/>
      <w:marLeft w:val="0"/>
      <w:marRight w:val="0"/>
      <w:marTop w:val="0"/>
      <w:marBottom w:val="0"/>
      <w:divBdr>
        <w:top w:val="none" w:sz="0" w:space="0" w:color="auto"/>
        <w:left w:val="none" w:sz="0" w:space="0" w:color="auto"/>
        <w:bottom w:val="none" w:sz="0" w:space="0" w:color="auto"/>
        <w:right w:val="none" w:sz="0" w:space="0" w:color="auto"/>
      </w:divBdr>
    </w:div>
    <w:div w:id="1748846662">
      <w:bodyDiv w:val="1"/>
      <w:marLeft w:val="0"/>
      <w:marRight w:val="0"/>
      <w:marTop w:val="0"/>
      <w:marBottom w:val="0"/>
      <w:divBdr>
        <w:top w:val="none" w:sz="0" w:space="0" w:color="auto"/>
        <w:left w:val="none" w:sz="0" w:space="0" w:color="auto"/>
        <w:bottom w:val="none" w:sz="0" w:space="0" w:color="auto"/>
        <w:right w:val="none" w:sz="0" w:space="0" w:color="auto"/>
      </w:divBdr>
    </w:div>
    <w:div w:id="1755124196">
      <w:bodyDiv w:val="1"/>
      <w:marLeft w:val="0"/>
      <w:marRight w:val="0"/>
      <w:marTop w:val="0"/>
      <w:marBottom w:val="0"/>
      <w:divBdr>
        <w:top w:val="none" w:sz="0" w:space="0" w:color="auto"/>
        <w:left w:val="none" w:sz="0" w:space="0" w:color="auto"/>
        <w:bottom w:val="none" w:sz="0" w:space="0" w:color="auto"/>
        <w:right w:val="none" w:sz="0" w:space="0" w:color="auto"/>
      </w:divBdr>
    </w:div>
    <w:div w:id="1755512942">
      <w:bodyDiv w:val="1"/>
      <w:marLeft w:val="0"/>
      <w:marRight w:val="0"/>
      <w:marTop w:val="0"/>
      <w:marBottom w:val="0"/>
      <w:divBdr>
        <w:top w:val="none" w:sz="0" w:space="0" w:color="auto"/>
        <w:left w:val="none" w:sz="0" w:space="0" w:color="auto"/>
        <w:bottom w:val="none" w:sz="0" w:space="0" w:color="auto"/>
        <w:right w:val="none" w:sz="0" w:space="0" w:color="auto"/>
      </w:divBdr>
    </w:div>
    <w:div w:id="1755785909">
      <w:bodyDiv w:val="1"/>
      <w:marLeft w:val="0"/>
      <w:marRight w:val="0"/>
      <w:marTop w:val="0"/>
      <w:marBottom w:val="0"/>
      <w:divBdr>
        <w:top w:val="none" w:sz="0" w:space="0" w:color="auto"/>
        <w:left w:val="none" w:sz="0" w:space="0" w:color="auto"/>
        <w:bottom w:val="none" w:sz="0" w:space="0" w:color="auto"/>
        <w:right w:val="none" w:sz="0" w:space="0" w:color="auto"/>
      </w:divBdr>
    </w:div>
    <w:div w:id="1798986559">
      <w:bodyDiv w:val="1"/>
      <w:marLeft w:val="0"/>
      <w:marRight w:val="0"/>
      <w:marTop w:val="0"/>
      <w:marBottom w:val="0"/>
      <w:divBdr>
        <w:top w:val="none" w:sz="0" w:space="0" w:color="auto"/>
        <w:left w:val="none" w:sz="0" w:space="0" w:color="auto"/>
        <w:bottom w:val="none" w:sz="0" w:space="0" w:color="auto"/>
        <w:right w:val="none" w:sz="0" w:space="0" w:color="auto"/>
      </w:divBdr>
    </w:div>
    <w:div w:id="1850675862">
      <w:bodyDiv w:val="1"/>
      <w:marLeft w:val="0"/>
      <w:marRight w:val="0"/>
      <w:marTop w:val="0"/>
      <w:marBottom w:val="0"/>
      <w:divBdr>
        <w:top w:val="none" w:sz="0" w:space="0" w:color="auto"/>
        <w:left w:val="none" w:sz="0" w:space="0" w:color="auto"/>
        <w:bottom w:val="none" w:sz="0" w:space="0" w:color="auto"/>
        <w:right w:val="none" w:sz="0" w:space="0" w:color="auto"/>
      </w:divBdr>
      <w:divsChild>
        <w:div w:id="854613668">
          <w:marLeft w:val="0"/>
          <w:marRight w:val="0"/>
          <w:marTop w:val="0"/>
          <w:marBottom w:val="0"/>
          <w:divBdr>
            <w:top w:val="none" w:sz="0" w:space="0" w:color="auto"/>
            <w:left w:val="none" w:sz="0" w:space="0" w:color="auto"/>
            <w:bottom w:val="none" w:sz="0" w:space="0" w:color="auto"/>
            <w:right w:val="none" w:sz="0" w:space="0" w:color="auto"/>
          </w:divBdr>
          <w:divsChild>
            <w:div w:id="861673910">
              <w:marLeft w:val="0"/>
              <w:marRight w:val="0"/>
              <w:marTop w:val="0"/>
              <w:marBottom w:val="0"/>
              <w:divBdr>
                <w:top w:val="none" w:sz="0" w:space="0" w:color="auto"/>
                <w:left w:val="none" w:sz="0" w:space="0" w:color="auto"/>
                <w:bottom w:val="none" w:sz="0" w:space="0" w:color="auto"/>
                <w:right w:val="none" w:sz="0" w:space="0" w:color="auto"/>
              </w:divBdr>
              <w:divsChild>
                <w:div w:id="303047230">
                  <w:marLeft w:val="0"/>
                  <w:marRight w:val="0"/>
                  <w:marTop w:val="0"/>
                  <w:marBottom w:val="0"/>
                  <w:divBdr>
                    <w:top w:val="none" w:sz="0" w:space="0" w:color="auto"/>
                    <w:left w:val="none" w:sz="0" w:space="0" w:color="auto"/>
                    <w:bottom w:val="none" w:sz="0" w:space="0" w:color="auto"/>
                    <w:right w:val="none" w:sz="0" w:space="0" w:color="auto"/>
                  </w:divBdr>
                  <w:divsChild>
                    <w:div w:id="2024744209">
                      <w:marLeft w:val="0"/>
                      <w:marRight w:val="0"/>
                      <w:marTop w:val="0"/>
                      <w:marBottom w:val="0"/>
                      <w:divBdr>
                        <w:top w:val="none" w:sz="0" w:space="0" w:color="auto"/>
                        <w:left w:val="none" w:sz="0" w:space="0" w:color="auto"/>
                        <w:bottom w:val="none" w:sz="0" w:space="0" w:color="auto"/>
                        <w:right w:val="none" w:sz="0" w:space="0" w:color="auto"/>
                      </w:divBdr>
                      <w:divsChild>
                        <w:div w:id="536548089">
                          <w:marLeft w:val="0"/>
                          <w:marRight w:val="0"/>
                          <w:marTop w:val="0"/>
                          <w:marBottom w:val="0"/>
                          <w:divBdr>
                            <w:top w:val="none" w:sz="0" w:space="0" w:color="auto"/>
                            <w:left w:val="none" w:sz="0" w:space="0" w:color="auto"/>
                            <w:bottom w:val="none" w:sz="0" w:space="0" w:color="auto"/>
                            <w:right w:val="none" w:sz="0" w:space="0" w:color="auto"/>
                          </w:divBdr>
                          <w:divsChild>
                            <w:div w:id="920597912">
                              <w:marLeft w:val="0"/>
                              <w:marRight w:val="0"/>
                              <w:marTop w:val="0"/>
                              <w:marBottom w:val="0"/>
                              <w:divBdr>
                                <w:top w:val="none" w:sz="0" w:space="0" w:color="auto"/>
                                <w:left w:val="none" w:sz="0" w:space="0" w:color="auto"/>
                                <w:bottom w:val="none" w:sz="0" w:space="0" w:color="auto"/>
                                <w:right w:val="none" w:sz="0" w:space="0" w:color="auto"/>
                              </w:divBdr>
                              <w:divsChild>
                                <w:div w:id="1114134996">
                                  <w:marLeft w:val="0"/>
                                  <w:marRight w:val="0"/>
                                  <w:marTop w:val="0"/>
                                  <w:marBottom w:val="0"/>
                                  <w:divBdr>
                                    <w:top w:val="none" w:sz="0" w:space="0" w:color="auto"/>
                                    <w:left w:val="none" w:sz="0" w:space="0" w:color="auto"/>
                                    <w:bottom w:val="none" w:sz="0" w:space="0" w:color="auto"/>
                                    <w:right w:val="none" w:sz="0" w:space="0" w:color="auto"/>
                                  </w:divBdr>
                                  <w:divsChild>
                                    <w:div w:id="443771866">
                                      <w:marLeft w:val="0"/>
                                      <w:marRight w:val="0"/>
                                      <w:marTop w:val="0"/>
                                      <w:marBottom w:val="0"/>
                                      <w:divBdr>
                                        <w:top w:val="none" w:sz="0" w:space="0" w:color="auto"/>
                                        <w:left w:val="none" w:sz="0" w:space="0" w:color="auto"/>
                                        <w:bottom w:val="none" w:sz="0" w:space="0" w:color="auto"/>
                                        <w:right w:val="none" w:sz="0" w:space="0" w:color="auto"/>
                                      </w:divBdr>
                                    </w:div>
                                    <w:div w:id="927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546960">
      <w:bodyDiv w:val="1"/>
      <w:marLeft w:val="0"/>
      <w:marRight w:val="0"/>
      <w:marTop w:val="0"/>
      <w:marBottom w:val="0"/>
      <w:divBdr>
        <w:top w:val="none" w:sz="0" w:space="0" w:color="auto"/>
        <w:left w:val="none" w:sz="0" w:space="0" w:color="auto"/>
        <w:bottom w:val="none" w:sz="0" w:space="0" w:color="auto"/>
        <w:right w:val="none" w:sz="0" w:space="0" w:color="auto"/>
      </w:divBdr>
    </w:div>
    <w:div w:id="1878152182">
      <w:bodyDiv w:val="1"/>
      <w:marLeft w:val="0"/>
      <w:marRight w:val="0"/>
      <w:marTop w:val="0"/>
      <w:marBottom w:val="0"/>
      <w:divBdr>
        <w:top w:val="none" w:sz="0" w:space="0" w:color="auto"/>
        <w:left w:val="none" w:sz="0" w:space="0" w:color="auto"/>
        <w:bottom w:val="none" w:sz="0" w:space="0" w:color="auto"/>
        <w:right w:val="none" w:sz="0" w:space="0" w:color="auto"/>
      </w:divBdr>
    </w:div>
    <w:div w:id="1924601053">
      <w:bodyDiv w:val="1"/>
      <w:marLeft w:val="0"/>
      <w:marRight w:val="0"/>
      <w:marTop w:val="0"/>
      <w:marBottom w:val="0"/>
      <w:divBdr>
        <w:top w:val="none" w:sz="0" w:space="0" w:color="auto"/>
        <w:left w:val="none" w:sz="0" w:space="0" w:color="auto"/>
        <w:bottom w:val="none" w:sz="0" w:space="0" w:color="auto"/>
        <w:right w:val="none" w:sz="0" w:space="0" w:color="auto"/>
      </w:divBdr>
    </w:div>
    <w:div w:id="2039307618">
      <w:bodyDiv w:val="1"/>
      <w:marLeft w:val="0"/>
      <w:marRight w:val="0"/>
      <w:marTop w:val="0"/>
      <w:marBottom w:val="0"/>
      <w:divBdr>
        <w:top w:val="none" w:sz="0" w:space="0" w:color="auto"/>
        <w:left w:val="none" w:sz="0" w:space="0" w:color="auto"/>
        <w:bottom w:val="none" w:sz="0" w:space="0" w:color="auto"/>
        <w:right w:val="none" w:sz="0" w:space="0" w:color="auto"/>
      </w:divBdr>
    </w:div>
    <w:div w:id="2046322330">
      <w:bodyDiv w:val="1"/>
      <w:marLeft w:val="0"/>
      <w:marRight w:val="0"/>
      <w:marTop w:val="0"/>
      <w:marBottom w:val="0"/>
      <w:divBdr>
        <w:top w:val="none" w:sz="0" w:space="0" w:color="auto"/>
        <w:left w:val="none" w:sz="0" w:space="0" w:color="auto"/>
        <w:bottom w:val="none" w:sz="0" w:space="0" w:color="auto"/>
        <w:right w:val="none" w:sz="0" w:space="0" w:color="auto"/>
      </w:divBdr>
      <w:divsChild>
        <w:div w:id="2017732867">
          <w:marLeft w:val="0"/>
          <w:marRight w:val="0"/>
          <w:marTop w:val="0"/>
          <w:marBottom w:val="0"/>
          <w:divBdr>
            <w:top w:val="none" w:sz="0" w:space="0" w:color="auto"/>
            <w:left w:val="none" w:sz="0" w:space="0" w:color="auto"/>
            <w:bottom w:val="none" w:sz="0" w:space="0" w:color="auto"/>
            <w:right w:val="none" w:sz="0" w:space="0" w:color="auto"/>
          </w:divBdr>
          <w:divsChild>
            <w:div w:id="509032762">
              <w:marLeft w:val="0"/>
              <w:marRight w:val="0"/>
              <w:marTop w:val="0"/>
              <w:marBottom w:val="0"/>
              <w:divBdr>
                <w:top w:val="none" w:sz="0" w:space="0" w:color="auto"/>
                <w:left w:val="none" w:sz="0" w:space="0" w:color="auto"/>
                <w:bottom w:val="none" w:sz="0" w:space="0" w:color="auto"/>
                <w:right w:val="none" w:sz="0" w:space="0" w:color="auto"/>
              </w:divBdr>
              <w:divsChild>
                <w:div w:id="1648974501">
                  <w:marLeft w:val="0"/>
                  <w:marRight w:val="0"/>
                  <w:marTop w:val="0"/>
                  <w:marBottom w:val="0"/>
                  <w:divBdr>
                    <w:top w:val="none" w:sz="0" w:space="0" w:color="auto"/>
                    <w:left w:val="none" w:sz="0" w:space="0" w:color="auto"/>
                    <w:bottom w:val="none" w:sz="0" w:space="0" w:color="auto"/>
                    <w:right w:val="none" w:sz="0" w:space="0" w:color="auto"/>
                  </w:divBdr>
                  <w:divsChild>
                    <w:div w:id="566110217">
                      <w:marLeft w:val="0"/>
                      <w:marRight w:val="0"/>
                      <w:marTop w:val="0"/>
                      <w:marBottom w:val="0"/>
                      <w:divBdr>
                        <w:top w:val="none" w:sz="0" w:space="0" w:color="auto"/>
                        <w:left w:val="none" w:sz="0" w:space="0" w:color="auto"/>
                        <w:bottom w:val="none" w:sz="0" w:space="0" w:color="auto"/>
                        <w:right w:val="none" w:sz="0" w:space="0" w:color="auto"/>
                      </w:divBdr>
                      <w:divsChild>
                        <w:div w:id="76706384">
                          <w:marLeft w:val="0"/>
                          <w:marRight w:val="0"/>
                          <w:marTop w:val="0"/>
                          <w:marBottom w:val="0"/>
                          <w:divBdr>
                            <w:top w:val="none" w:sz="0" w:space="0" w:color="auto"/>
                            <w:left w:val="none" w:sz="0" w:space="0" w:color="auto"/>
                            <w:bottom w:val="none" w:sz="0" w:space="0" w:color="auto"/>
                            <w:right w:val="none" w:sz="0" w:space="0" w:color="auto"/>
                          </w:divBdr>
                          <w:divsChild>
                            <w:div w:id="1542472522">
                              <w:marLeft w:val="0"/>
                              <w:marRight w:val="0"/>
                              <w:marTop w:val="0"/>
                              <w:marBottom w:val="0"/>
                              <w:divBdr>
                                <w:top w:val="none" w:sz="0" w:space="0" w:color="auto"/>
                                <w:left w:val="none" w:sz="0" w:space="0" w:color="auto"/>
                                <w:bottom w:val="none" w:sz="0" w:space="0" w:color="auto"/>
                                <w:right w:val="none" w:sz="0" w:space="0" w:color="auto"/>
                              </w:divBdr>
                              <w:divsChild>
                                <w:div w:id="292252258">
                                  <w:marLeft w:val="0"/>
                                  <w:marRight w:val="0"/>
                                  <w:marTop w:val="0"/>
                                  <w:marBottom w:val="0"/>
                                  <w:divBdr>
                                    <w:top w:val="none" w:sz="0" w:space="0" w:color="auto"/>
                                    <w:left w:val="none" w:sz="0" w:space="0" w:color="auto"/>
                                    <w:bottom w:val="none" w:sz="0" w:space="0" w:color="auto"/>
                                    <w:right w:val="none" w:sz="0" w:space="0" w:color="auto"/>
                                  </w:divBdr>
                                  <w:divsChild>
                                    <w:div w:id="1926113688">
                                      <w:marLeft w:val="0"/>
                                      <w:marRight w:val="0"/>
                                      <w:marTop w:val="0"/>
                                      <w:marBottom w:val="0"/>
                                      <w:divBdr>
                                        <w:top w:val="none" w:sz="0" w:space="0" w:color="auto"/>
                                        <w:left w:val="none" w:sz="0" w:space="0" w:color="auto"/>
                                        <w:bottom w:val="none" w:sz="0" w:space="0" w:color="auto"/>
                                        <w:right w:val="none" w:sz="0" w:space="0" w:color="auto"/>
                                      </w:divBdr>
                                    </w:div>
                                    <w:div w:id="206270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940866">
      <w:bodyDiv w:val="1"/>
      <w:marLeft w:val="0"/>
      <w:marRight w:val="0"/>
      <w:marTop w:val="0"/>
      <w:marBottom w:val="0"/>
      <w:divBdr>
        <w:top w:val="none" w:sz="0" w:space="0" w:color="auto"/>
        <w:left w:val="none" w:sz="0" w:space="0" w:color="auto"/>
        <w:bottom w:val="none" w:sz="0" w:space="0" w:color="auto"/>
        <w:right w:val="none" w:sz="0" w:space="0" w:color="auto"/>
      </w:divBdr>
      <w:divsChild>
        <w:div w:id="1114060136">
          <w:marLeft w:val="0"/>
          <w:marRight w:val="0"/>
          <w:marTop w:val="0"/>
          <w:marBottom w:val="0"/>
          <w:divBdr>
            <w:top w:val="none" w:sz="0" w:space="0" w:color="auto"/>
            <w:left w:val="none" w:sz="0" w:space="0" w:color="auto"/>
            <w:bottom w:val="none" w:sz="0" w:space="0" w:color="auto"/>
            <w:right w:val="none" w:sz="0" w:space="0" w:color="auto"/>
          </w:divBdr>
          <w:divsChild>
            <w:div w:id="1350335865">
              <w:marLeft w:val="0"/>
              <w:marRight w:val="0"/>
              <w:marTop w:val="0"/>
              <w:marBottom w:val="0"/>
              <w:divBdr>
                <w:top w:val="none" w:sz="0" w:space="0" w:color="auto"/>
                <w:left w:val="none" w:sz="0" w:space="0" w:color="auto"/>
                <w:bottom w:val="none" w:sz="0" w:space="0" w:color="auto"/>
                <w:right w:val="none" w:sz="0" w:space="0" w:color="auto"/>
              </w:divBdr>
              <w:divsChild>
                <w:div w:id="1847404032">
                  <w:marLeft w:val="0"/>
                  <w:marRight w:val="0"/>
                  <w:marTop w:val="0"/>
                  <w:marBottom w:val="0"/>
                  <w:divBdr>
                    <w:top w:val="none" w:sz="0" w:space="0" w:color="auto"/>
                    <w:left w:val="none" w:sz="0" w:space="0" w:color="auto"/>
                    <w:bottom w:val="none" w:sz="0" w:space="0" w:color="auto"/>
                    <w:right w:val="none" w:sz="0" w:space="0" w:color="auto"/>
                  </w:divBdr>
                  <w:divsChild>
                    <w:div w:id="619072790">
                      <w:marLeft w:val="0"/>
                      <w:marRight w:val="0"/>
                      <w:marTop w:val="0"/>
                      <w:marBottom w:val="0"/>
                      <w:divBdr>
                        <w:top w:val="none" w:sz="0" w:space="0" w:color="auto"/>
                        <w:left w:val="none" w:sz="0" w:space="0" w:color="auto"/>
                        <w:bottom w:val="none" w:sz="0" w:space="0" w:color="auto"/>
                        <w:right w:val="none" w:sz="0" w:space="0" w:color="auto"/>
                      </w:divBdr>
                      <w:divsChild>
                        <w:div w:id="1827747574">
                          <w:marLeft w:val="0"/>
                          <w:marRight w:val="0"/>
                          <w:marTop w:val="0"/>
                          <w:marBottom w:val="0"/>
                          <w:divBdr>
                            <w:top w:val="none" w:sz="0" w:space="0" w:color="auto"/>
                            <w:left w:val="none" w:sz="0" w:space="0" w:color="auto"/>
                            <w:bottom w:val="none" w:sz="0" w:space="0" w:color="auto"/>
                            <w:right w:val="none" w:sz="0" w:space="0" w:color="auto"/>
                          </w:divBdr>
                          <w:divsChild>
                            <w:div w:id="583611642">
                              <w:marLeft w:val="0"/>
                              <w:marRight w:val="0"/>
                              <w:marTop w:val="0"/>
                              <w:marBottom w:val="0"/>
                              <w:divBdr>
                                <w:top w:val="none" w:sz="0" w:space="0" w:color="auto"/>
                                <w:left w:val="none" w:sz="0" w:space="0" w:color="auto"/>
                                <w:bottom w:val="none" w:sz="0" w:space="0" w:color="auto"/>
                                <w:right w:val="none" w:sz="0" w:space="0" w:color="auto"/>
                              </w:divBdr>
                              <w:divsChild>
                                <w:div w:id="1438673311">
                                  <w:marLeft w:val="0"/>
                                  <w:marRight w:val="0"/>
                                  <w:marTop w:val="0"/>
                                  <w:marBottom w:val="0"/>
                                  <w:divBdr>
                                    <w:top w:val="none" w:sz="0" w:space="0" w:color="auto"/>
                                    <w:left w:val="none" w:sz="0" w:space="0" w:color="auto"/>
                                    <w:bottom w:val="none" w:sz="0" w:space="0" w:color="auto"/>
                                    <w:right w:val="none" w:sz="0" w:space="0" w:color="auto"/>
                                  </w:divBdr>
                                  <w:divsChild>
                                    <w:div w:id="798259512">
                                      <w:marLeft w:val="0"/>
                                      <w:marRight w:val="0"/>
                                      <w:marTop w:val="0"/>
                                      <w:marBottom w:val="0"/>
                                      <w:divBdr>
                                        <w:top w:val="none" w:sz="0" w:space="0" w:color="auto"/>
                                        <w:left w:val="none" w:sz="0" w:space="0" w:color="auto"/>
                                        <w:bottom w:val="none" w:sz="0" w:space="0" w:color="auto"/>
                                        <w:right w:val="none" w:sz="0" w:space="0" w:color="auto"/>
                                      </w:divBdr>
                                    </w:div>
                                    <w:div w:id="13426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644821">
      <w:bodyDiv w:val="1"/>
      <w:marLeft w:val="0"/>
      <w:marRight w:val="0"/>
      <w:marTop w:val="0"/>
      <w:marBottom w:val="0"/>
      <w:divBdr>
        <w:top w:val="none" w:sz="0" w:space="0" w:color="auto"/>
        <w:left w:val="none" w:sz="0" w:space="0" w:color="auto"/>
        <w:bottom w:val="none" w:sz="0" w:space="0" w:color="auto"/>
        <w:right w:val="none" w:sz="0" w:space="0" w:color="auto"/>
      </w:divBdr>
    </w:div>
    <w:div w:id="2106607310">
      <w:bodyDiv w:val="1"/>
      <w:marLeft w:val="0"/>
      <w:marRight w:val="0"/>
      <w:marTop w:val="0"/>
      <w:marBottom w:val="0"/>
      <w:divBdr>
        <w:top w:val="none" w:sz="0" w:space="0" w:color="auto"/>
        <w:left w:val="none" w:sz="0" w:space="0" w:color="auto"/>
        <w:bottom w:val="none" w:sz="0" w:space="0" w:color="auto"/>
        <w:right w:val="none" w:sz="0" w:space="0" w:color="auto"/>
      </w:divBdr>
    </w:div>
    <w:div w:id="214034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ictar.mdc-berlin.de/"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http://www.targetscan.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54CF8-9E1E-AD4E-AB80-8D66C5F7D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11179</Words>
  <Characters>63725</Characters>
  <Application>Microsoft Macintosh Word</Application>
  <DocSecurity>0</DocSecurity>
  <Lines>531</Lines>
  <Paragraphs>149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ＭＩＴＣ</Company>
  <LinksUpToDate>false</LinksUpToDate>
  <CharactersWithSpaces>74755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Na Ma</cp:lastModifiedBy>
  <cp:revision>2</cp:revision>
  <cp:lastPrinted>2015-10-19T12:34:00Z</cp:lastPrinted>
  <dcterms:created xsi:type="dcterms:W3CDTF">2016-04-09T02:28:00Z</dcterms:created>
  <dcterms:modified xsi:type="dcterms:W3CDTF">2016-04-09T02:28:00Z</dcterms:modified>
</cp:coreProperties>
</file>