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69689" w14:textId="06A3F37E" w:rsidR="0087215D" w:rsidRPr="0008374B" w:rsidRDefault="0087215D" w:rsidP="0008374B">
      <w:pPr>
        <w:spacing w:after="0" w:line="360" w:lineRule="auto"/>
        <w:jc w:val="both"/>
        <w:rPr>
          <w:rFonts w:ascii="Book Antiqua" w:hAnsi="Book Antiqua"/>
          <w:b/>
          <w:sz w:val="24"/>
          <w:szCs w:val="24"/>
        </w:rPr>
      </w:pPr>
      <w:r w:rsidRPr="0008374B">
        <w:rPr>
          <w:rFonts w:ascii="Book Antiqua" w:hAnsi="Book Antiqua"/>
          <w:b/>
          <w:sz w:val="24"/>
          <w:szCs w:val="24"/>
        </w:rPr>
        <w:t xml:space="preserve">Name of Journal: </w:t>
      </w:r>
      <w:r w:rsidRPr="0008374B">
        <w:rPr>
          <w:rFonts w:ascii="Book Antiqua" w:hAnsi="Book Antiqua"/>
          <w:b/>
          <w:i/>
          <w:iCs/>
          <w:sz w:val="24"/>
          <w:szCs w:val="24"/>
        </w:rPr>
        <w:t>World Journal of Gastrointestinal Surgery</w:t>
      </w:r>
    </w:p>
    <w:p w14:paraId="0B09C9BC" w14:textId="5DD97161" w:rsidR="0087215D" w:rsidRPr="0008374B" w:rsidRDefault="0087215D" w:rsidP="0008374B">
      <w:pPr>
        <w:spacing w:after="0" w:line="360" w:lineRule="auto"/>
        <w:jc w:val="both"/>
        <w:rPr>
          <w:rFonts w:ascii="Book Antiqua" w:eastAsia="宋体" w:hAnsi="Book Antiqua"/>
          <w:b/>
          <w:sz w:val="24"/>
          <w:szCs w:val="24"/>
          <w:lang w:eastAsia="zh-CN"/>
        </w:rPr>
      </w:pPr>
      <w:r w:rsidRPr="0008374B">
        <w:rPr>
          <w:rFonts w:ascii="Book Antiqua" w:hAnsi="Book Antiqua"/>
          <w:b/>
          <w:sz w:val="24"/>
          <w:szCs w:val="24"/>
        </w:rPr>
        <w:t xml:space="preserve">ESPS Manuscript NO: </w:t>
      </w:r>
      <w:r w:rsidRPr="0008374B">
        <w:rPr>
          <w:rFonts w:ascii="Book Antiqua" w:eastAsia="宋体" w:hAnsi="Book Antiqua"/>
          <w:b/>
          <w:sz w:val="24"/>
          <w:szCs w:val="24"/>
          <w:lang w:eastAsia="zh-CN"/>
        </w:rPr>
        <w:t>24831</w:t>
      </w:r>
    </w:p>
    <w:p w14:paraId="63BE8248" w14:textId="55026FE6" w:rsidR="0087215D" w:rsidRPr="0008374B" w:rsidRDefault="0087215D" w:rsidP="0008374B">
      <w:pPr>
        <w:spacing w:after="0" w:line="360" w:lineRule="auto"/>
        <w:jc w:val="both"/>
        <w:rPr>
          <w:rFonts w:ascii="Book Antiqua" w:eastAsia="宋体" w:hAnsi="Book Antiqua"/>
          <w:b/>
          <w:sz w:val="24"/>
          <w:szCs w:val="24"/>
          <w:lang w:eastAsia="zh-CN"/>
        </w:rPr>
      </w:pPr>
      <w:r w:rsidRPr="0008374B">
        <w:rPr>
          <w:rFonts w:ascii="Book Antiqua" w:hAnsi="Book Antiqua"/>
          <w:b/>
          <w:sz w:val="24"/>
          <w:szCs w:val="24"/>
        </w:rPr>
        <w:t>Manuscript Type:</w:t>
      </w:r>
      <w:r w:rsidRPr="0008374B">
        <w:rPr>
          <w:rFonts w:ascii="Book Antiqua" w:eastAsia="宋体" w:hAnsi="Book Antiqua"/>
          <w:b/>
          <w:sz w:val="24"/>
          <w:szCs w:val="24"/>
          <w:lang w:eastAsia="zh-CN"/>
        </w:rPr>
        <w:t xml:space="preserve"> </w:t>
      </w:r>
      <w:r w:rsidRPr="0008374B">
        <w:rPr>
          <w:rFonts w:ascii="Book Antiqua" w:hAnsi="Book Antiqua"/>
          <w:b/>
          <w:sz w:val="24"/>
          <w:szCs w:val="24"/>
        </w:rPr>
        <w:t>Systematic Reviews</w:t>
      </w:r>
    </w:p>
    <w:p w14:paraId="6E65F94F" w14:textId="77777777" w:rsidR="0087215D" w:rsidRPr="0008374B" w:rsidRDefault="0087215D" w:rsidP="0008374B">
      <w:pPr>
        <w:spacing w:after="0" w:line="360" w:lineRule="auto"/>
        <w:jc w:val="both"/>
        <w:rPr>
          <w:rFonts w:ascii="Book Antiqua" w:eastAsia="宋体" w:hAnsi="Book Antiqua"/>
          <w:b/>
          <w:sz w:val="24"/>
          <w:szCs w:val="24"/>
          <w:lang w:eastAsia="zh-CN"/>
        </w:rPr>
      </w:pPr>
    </w:p>
    <w:p w14:paraId="4DBA331F" w14:textId="5443DACE" w:rsidR="00612782" w:rsidRPr="0008374B" w:rsidRDefault="00612782"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Benefits of post-operative oral protein supplementation in gastrointestinal surgery patients: A syste</w:t>
      </w:r>
      <w:r w:rsidR="0008374B">
        <w:rPr>
          <w:rFonts w:ascii="Book Antiqua" w:hAnsi="Book Antiqua" w:cs="Times New Roman"/>
          <w:b/>
          <w:sz w:val="24"/>
          <w:szCs w:val="24"/>
        </w:rPr>
        <w:t>matic review of clinical trials</w:t>
      </w:r>
    </w:p>
    <w:p w14:paraId="4EAA5117" w14:textId="77777777" w:rsidR="00353CA9" w:rsidRPr="0008374B" w:rsidRDefault="00353CA9" w:rsidP="0008374B">
      <w:pPr>
        <w:spacing w:after="0" w:line="360" w:lineRule="auto"/>
        <w:jc w:val="both"/>
        <w:rPr>
          <w:rFonts w:ascii="Book Antiqua" w:eastAsia="宋体" w:hAnsi="Book Antiqua"/>
          <w:b/>
          <w:sz w:val="24"/>
          <w:szCs w:val="24"/>
          <w:lang w:eastAsia="zh-CN"/>
        </w:rPr>
      </w:pPr>
    </w:p>
    <w:p w14:paraId="31719BAE" w14:textId="7D353CDE" w:rsidR="005F38EA" w:rsidRPr="0008374B" w:rsidRDefault="005F38EA" w:rsidP="0008374B">
      <w:pPr>
        <w:spacing w:after="0" w:line="360" w:lineRule="auto"/>
        <w:jc w:val="both"/>
        <w:rPr>
          <w:rFonts w:ascii="Book Antiqua" w:eastAsia="宋体" w:hAnsi="Book Antiqua" w:cs="Times New Roman"/>
          <w:sz w:val="24"/>
          <w:szCs w:val="24"/>
          <w:lang w:eastAsia="zh-CN"/>
        </w:rPr>
      </w:pPr>
      <w:proofErr w:type="spellStart"/>
      <w:r w:rsidRPr="0008374B">
        <w:rPr>
          <w:rFonts w:ascii="Book Antiqua" w:hAnsi="Book Antiqua" w:cs="Times New Roman"/>
          <w:sz w:val="24"/>
          <w:szCs w:val="24"/>
        </w:rPr>
        <w:t>Crickmer</w:t>
      </w:r>
      <w:proofErr w:type="spellEnd"/>
      <w:r w:rsidRPr="0008374B">
        <w:rPr>
          <w:rFonts w:ascii="Book Antiqua" w:hAnsi="Book Antiqua" w:cs="Times New Roman"/>
          <w:sz w:val="24"/>
          <w:szCs w:val="24"/>
        </w:rPr>
        <w:t xml:space="preserve"> </w:t>
      </w:r>
      <w:r w:rsidRPr="0008374B">
        <w:rPr>
          <w:rFonts w:ascii="Book Antiqua" w:eastAsia="宋体" w:hAnsi="Book Antiqua" w:cs="Times New Roman"/>
          <w:sz w:val="24"/>
          <w:szCs w:val="24"/>
          <w:lang w:eastAsia="zh-CN"/>
        </w:rPr>
        <w:t xml:space="preserve">M </w:t>
      </w:r>
      <w:r w:rsidRPr="0008374B">
        <w:rPr>
          <w:rFonts w:ascii="Book Antiqua" w:eastAsia="宋体" w:hAnsi="Book Antiqua" w:cs="Times New Roman"/>
          <w:i/>
          <w:sz w:val="24"/>
          <w:szCs w:val="24"/>
          <w:lang w:eastAsia="zh-CN"/>
        </w:rPr>
        <w:t xml:space="preserve">et al. </w:t>
      </w:r>
      <w:r w:rsidRPr="0008374B">
        <w:rPr>
          <w:rFonts w:ascii="Book Antiqua" w:hAnsi="Book Antiqua" w:cs="Times New Roman"/>
          <w:sz w:val="24"/>
          <w:szCs w:val="24"/>
        </w:rPr>
        <w:t xml:space="preserve">Post-operative oral protein supplementation: </w:t>
      </w:r>
      <w:r w:rsidR="00F84B53" w:rsidRPr="0008374B">
        <w:rPr>
          <w:rFonts w:ascii="Book Antiqua" w:hAnsi="Book Antiqua" w:cs="Times New Roman"/>
          <w:sz w:val="24"/>
          <w:szCs w:val="24"/>
        </w:rPr>
        <w:t>S</w:t>
      </w:r>
      <w:r w:rsidRPr="0008374B">
        <w:rPr>
          <w:rFonts w:ascii="Book Antiqua" w:hAnsi="Book Antiqua" w:cs="Times New Roman"/>
          <w:sz w:val="24"/>
          <w:szCs w:val="24"/>
        </w:rPr>
        <w:t>ystematic review of benefits</w:t>
      </w:r>
    </w:p>
    <w:p w14:paraId="1371C837" w14:textId="77777777" w:rsidR="005F38EA" w:rsidRPr="0008374B" w:rsidRDefault="005F38EA" w:rsidP="0008374B">
      <w:pPr>
        <w:spacing w:after="0" w:line="360" w:lineRule="auto"/>
        <w:jc w:val="both"/>
        <w:rPr>
          <w:rFonts w:ascii="Book Antiqua" w:eastAsia="宋体" w:hAnsi="Book Antiqua"/>
          <w:b/>
          <w:sz w:val="24"/>
          <w:szCs w:val="24"/>
          <w:lang w:eastAsia="zh-CN"/>
        </w:rPr>
      </w:pPr>
    </w:p>
    <w:p w14:paraId="2A21F348" w14:textId="7C29386E" w:rsidR="0031357E" w:rsidRPr="0008374B" w:rsidRDefault="0031357E" w:rsidP="0008374B">
      <w:pPr>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 xml:space="preserve">Mike </w:t>
      </w:r>
      <w:proofErr w:type="spellStart"/>
      <w:r w:rsidRPr="0008374B">
        <w:rPr>
          <w:rFonts w:ascii="Book Antiqua" w:hAnsi="Book Antiqua" w:cs="Times New Roman"/>
          <w:b/>
          <w:sz w:val="24"/>
          <w:szCs w:val="24"/>
        </w:rPr>
        <w:t>Crickmer</w:t>
      </w:r>
      <w:proofErr w:type="spellEnd"/>
      <w:r w:rsidRPr="0008374B">
        <w:rPr>
          <w:rFonts w:ascii="Book Antiqua" w:hAnsi="Book Antiqua" w:cs="Times New Roman"/>
          <w:b/>
          <w:sz w:val="24"/>
          <w:szCs w:val="24"/>
        </w:rPr>
        <w:t xml:space="preserve">, Colum P Dunne, Andrew </w:t>
      </w:r>
      <w:proofErr w:type="spellStart"/>
      <w:r w:rsidRPr="0008374B">
        <w:rPr>
          <w:rFonts w:ascii="Book Antiqua" w:hAnsi="Book Antiqua" w:cs="Times New Roman"/>
          <w:b/>
          <w:sz w:val="24"/>
          <w:szCs w:val="24"/>
        </w:rPr>
        <w:t>O’Regan</w:t>
      </w:r>
      <w:proofErr w:type="spellEnd"/>
      <w:r w:rsidRPr="0008374B">
        <w:rPr>
          <w:rFonts w:ascii="Book Antiqua" w:hAnsi="Book Antiqua" w:cs="Times New Roman"/>
          <w:b/>
          <w:sz w:val="24"/>
          <w:szCs w:val="24"/>
        </w:rPr>
        <w:t>, J Calvin Coffey, Suzanne S Dunne</w:t>
      </w:r>
    </w:p>
    <w:p w14:paraId="775F9D49" w14:textId="77777777" w:rsidR="0031357E" w:rsidRPr="0008374B" w:rsidRDefault="0031357E" w:rsidP="0008374B">
      <w:pPr>
        <w:spacing w:after="0" w:line="360" w:lineRule="auto"/>
        <w:jc w:val="both"/>
        <w:rPr>
          <w:rFonts w:ascii="Book Antiqua" w:eastAsia="宋体" w:hAnsi="Book Antiqua"/>
          <w:b/>
          <w:sz w:val="24"/>
          <w:szCs w:val="24"/>
          <w:lang w:eastAsia="zh-CN"/>
        </w:rPr>
      </w:pPr>
    </w:p>
    <w:p w14:paraId="7D8A1B6E" w14:textId="4AB83F20" w:rsidR="009C0A5F" w:rsidRPr="0008374B" w:rsidRDefault="009C0A5F" w:rsidP="0008374B">
      <w:pPr>
        <w:spacing w:after="0" w:line="360" w:lineRule="auto"/>
        <w:jc w:val="both"/>
        <w:rPr>
          <w:rFonts w:ascii="Book Antiqua" w:eastAsia="宋体" w:hAnsi="Book Antiqua" w:cs="Times New Roman"/>
          <w:sz w:val="24"/>
          <w:szCs w:val="24"/>
          <w:lang w:val="en-IE" w:eastAsia="zh-CN"/>
        </w:rPr>
      </w:pPr>
      <w:r w:rsidRPr="0008374B">
        <w:rPr>
          <w:rFonts w:ascii="Book Antiqua" w:hAnsi="Book Antiqua" w:cs="Times New Roman"/>
          <w:b/>
          <w:sz w:val="24"/>
          <w:szCs w:val="24"/>
        </w:rPr>
        <w:t xml:space="preserve">Mike </w:t>
      </w:r>
      <w:proofErr w:type="spellStart"/>
      <w:r w:rsidRPr="0008374B">
        <w:rPr>
          <w:rFonts w:ascii="Book Antiqua" w:hAnsi="Book Antiqua" w:cs="Times New Roman"/>
          <w:b/>
          <w:sz w:val="24"/>
          <w:szCs w:val="24"/>
        </w:rPr>
        <w:t>Crickmer</w:t>
      </w:r>
      <w:proofErr w:type="spellEnd"/>
      <w:r w:rsidRPr="0008374B">
        <w:rPr>
          <w:rFonts w:ascii="Book Antiqua" w:hAnsi="Book Antiqua" w:cs="Times New Roman"/>
          <w:b/>
          <w:sz w:val="24"/>
          <w:szCs w:val="24"/>
        </w:rPr>
        <w:t xml:space="preserve">, Colum P Dunne, Andrew </w:t>
      </w:r>
      <w:proofErr w:type="spellStart"/>
      <w:r w:rsidRPr="0008374B">
        <w:rPr>
          <w:rFonts w:ascii="Book Antiqua" w:hAnsi="Book Antiqua" w:cs="Times New Roman"/>
          <w:b/>
          <w:sz w:val="24"/>
          <w:szCs w:val="24"/>
        </w:rPr>
        <w:t>O’Regan</w:t>
      </w:r>
      <w:proofErr w:type="spellEnd"/>
      <w:r w:rsidRPr="0008374B">
        <w:rPr>
          <w:rFonts w:ascii="Book Antiqua" w:hAnsi="Book Antiqua" w:cs="Times New Roman"/>
          <w:b/>
          <w:sz w:val="24"/>
          <w:szCs w:val="24"/>
        </w:rPr>
        <w:t>, J Calvin Coffey, Suzanne S Dunne</w:t>
      </w:r>
      <w:r w:rsidRPr="0008374B">
        <w:rPr>
          <w:rFonts w:ascii="Book Antiqua" w:eastAsia="宋体" w:hAnsi="Book Antiqua" w:cs="Times New Roman"/>
          <w:b/>
          <w:sz w:val="24"/>
          <w:szCs w:val="24"/>
          <w:lang w:eastAsia="zh-CN"/>
        </w:rPr>
        <w:t xml:space="preserve">, </w:t>
      </w:r>
      <w:r w:rsidRPr="0008374B">
        <w:rPr>
          <w:rFonts w:ascii="Book Antiqua" w:hAnsi="Book Antiqua" w:cs="Times New Roman"/>
          <w:sz w:val="24"/>
          <w:szCs w:val="24"/>
          <w:lang w:val="en-IE"/>
        </w:rPr>
        <w:t>Graduate Entry Medical School</w:t>
      </w:r>
      <w:r w:rsidRPr="0008374B">
        <w:rPr>
          <w:rFonts w:ascii="Book Antiqua" w:eastAsia="宋体" w:hAnsi="Book Antiqua" w:cs="Times New Roman"/>
          <w:sz w:val="24"/>
          <w:szCs w:val="24"/>
          <w:lang w:val="en-IE" w:eastAsia="zh-CN"/>
        </w:rPr>
        <w:t>,</w:t>
      </w:r>
      <w:r w:rsidRPr="0008374B">
        <w:rPr>
          <w:rFonts w:ascii="Book Antiqua" w:hAnsi="Book Antiqua" w:cs="Times New Roman"/>
          <w:sz w:val="24"/>
          <w:szCs w:val="24"/>
          <w:lang w:val="en-IE"/>
        </w:rPr>
        <w:t xml:space="preserve"> University of Limerick, Castletroy, </w:t>
      </w:r>
      <w:r w:rsidRPr="0008374B">
        <w:rPr>
          <w:rFonts w:ascii="Book Antiqua" w:eastAsiaTheme="minorEastAsia" w:hAnsi="Book Antiqua" w:cs="Arial"/>
          <w:sz w:val="24"/>
          <w:szCs w:val="24"/>
        </w:rPr>
        <w:t>V94 T9PX</w:t>
      </w:r>
      <w:r w:rsidRPr="0008374B">
        <w:rPr>
          <w:rFonts w:ascii="Book Antiqua" w:hAnsi="Book Antiqua" w:cs="Times New Roman"/>
          <w:sz w:val="24"/>
          <w:szCs w:val="24"/>
          <w:lang w:val="en-IE"/>
        </w:rPr>
        <w:t xml:space="preserve"> Limerick</w:t>
      </w:r>
      <w:r w:rsidRPr="0008374B">
        <w:rPr>
          <w:rFonts w:ascii="Book Antiqua" w:eastAsiaTheme="minorEastAsia" w:hAnsi="Book Antiqua" w:cs="Arial"/>
          <w:sz w:val="24"/>
          <w:szCs w:val="24"/>
        </w:rPr>
        <w:t>,</w:t>
      </w:r>
      <w:r w:rsidRPr="0008374B">
        <w:rPr>
          <w:rFonts w:ascii="Book Antiqua" w:hAnsi="Book Antiqua" w:cs="Times New Roman"/>
          <w:sz w:val="24"/>
          <w:szCs w:val="24"/>
          <w:lang w:val="en-IE"/>
        </w:rPr>
        <w:t xml:space="preserve"> Ireland</w:t>
      </w:r>
    </w:p>
    <w:p w14:paraId="2356F283" w14:textId="77777777" w:rsidR="005F38EA" w:rsidRPr="0008374B" w:rsidRDefault="005F38EA" w:rsidP="0008374B">
      <w:pPr>
        <w:spacing w:after="0" w:line="360" w:lineRule="auto"/>
        <w:jc w:val="both"/>
        <w:rPr>
          <w:rFonts w:ascii="Book Antiqua" w:eastAsia="宋体" w:hAnsi="Book Antiqua" w:cs="Times New Roman"/>
          <w:b/>
          <w:sz w:val="24"/>
          <w:szCs w:val="24"/>
          <w:lang w:val="en-IE" w:eastAsia="zh-CN"/>
        </w:rPr>
      </w:pPr>
    </w:p>
    <w:p w14:paraId="103D0B11" w14:textId="0D25969F" w:rsidR="009C0A5F" w:rsidRPr="0008374B" w:rsidRDefault="009C0A5F" w:rsidP="0008374B">
      <w:pPr>
        <w:spacing w:after="0" w:line="360" w:lineRule="auto"/>
        <w:jc w:val="both"/>
        <w:rPr>
          <w:rFonts w:ascii="Book Antiqua" w:eastAsia="宋体" w:hAnsi="Book Antiqua" w:cs="Times New Roman"/>
          <w:sz w:val="24"/>
          <w:szCs w:val="24"/>
          <w:lang w:val="en-IE" w:eastAsia="zh-CN"/>
        </w:rPr>
      </w:pPr>
      <w:r w:rsidRPr="0008374B">
        <w:rPr>
          <w:rFonts w:ascii="Book Antiqua" w:hAnsi="Book Antiqua" w:cs="Times New Roman"/>
          <w:b/>
          <w:sz w:val="24"/>
          <w:szCs w:val="24"/>
        </w:rPr>
        <w:t xml:space="preserve">Mike </w:t>
      </w:r>
      <w:proofErr w:type="spellStart"/>
      <w:r w:rsidRPr="0008374B">
        <w:rPr>
          <w:rFonts w:ascii="Book Antiqua" w:hAnsi="Book Antiqua" w:cs="Times New Roman"/>
          <w:b/>
          <w:sz w:val="24"/>
          <w:szCs w:val="24"/>
        </w:rPr>
        <w:t>Crickmer</w:t>
      </w:r>
      <w:proofErr w:type="spellEnd"/>
      <w:r w:rsidRPr="0008374B">
        <w:rPr>
          <w:rFonts w:ascii="Book Antiqua" w:hAnsi="Book Antiqua" w:cs="Times New Roman"/>
          <w:b/>
          <w:sz w:val="24"/>
          <w:szCs w:val="24"/>
        </w:rPr>
        <w:t xml:space="preserve">, Colum P Dunne, Andrew </w:t>
      </w:r>
      <w:proofErr w:type="spellStart"/>
      <w:r w:rsidRPr="0008374B">
        <w:rPr>
          <w:rFonts w:ascii="Book Antiqua" w:hAnsi="Book Antiqua" w:cs="Times New Roman"/>
          <w:b/>
          <w:sz w:val="24"/>
          <w:szCs w:val="24"/>
        </w:rPr>
        <w:t>O’Regan</w:t>
      </w:r>
      <w:proofErr w:type="spellEnd"/>
      <w:r w:rsidRPr="0008374B">
        <w:rPr>
          <w:rFonts w:ascii="Book Antiqua" w:hAnsi="Book Antiqua" w:cs="Times New Roman"/>
          <w:b/>
          <w:sz w:val="24"/>
          <w:szCs w:val="24"/>
        </w:rPr>
        <w:t>, J Calvin Coffey, Suzanne S Dunne</w:t>
      </w:r>
      <w:r w:rsidRPr="0008374B">
        <w:rPr>
          <w:rFonts w:ascii="Book Antiqua" w:eastAsia="宋体" w:hAnsi="Book Antiqua" w:cs="Times New Roman"/>
          <w:b/>
          <w:sz w:val="24"/>
          <w:szCs w:val="24"/>
          <w:lang w:eastAsia="zh-CN"/>
        </w:rPr>
        <w:t xml:space="preserve">, </w:t>
      </w:r>
      <w:r w:rsidRPr="0008374B">
        <w:rPr>
          <w:rFonts w:ascii="Book Antiqua" w:hAnsi="Book Antiqua" w:cs="Times New Roman"/>
          <w:sz w:val="24"/>
          <w:szCs w:val="24"/>
          <w:lang w:val="en-IE"/>
        </w:rPr>
        <w:t xml:space="preserve">Centre for Interventions in Infection, University of Limerick, Castletroy, </w:t>
      </w:r>
      <w:r w:rsidRPr="0008374B">
        <w:rPr>
          <w:rFonts w:ascii="Book Antiqua" w:eastAsiaTheme="minorEastAsia" w:hAnsi="Book Antiqua" w:cs="Arial"/>
          <w:sz w:val="24"/>
          <w:szCs w:val="24"/>
        </w:rPr>
        <w:t>V94 T9PX</w:t>
      </w:r>
      <w:r w:rsidRPr="0008374B">
        <w:rPr>
          <w:rFonts w:ascii="Book Antiqua" w:hAnsi="Book Antiqua" w:cs="Times New Roman"/>
          <w:sz w:val="24"/>
          <w:szCs w:val="24"/>
          <w:lang w:val="en-IE"/>
        </w:rPr>
        <w:t xml:space="preserve"> Limerick</w:t>
      </w:r>
      <w:r w:rsidRPr="0008374B">
        <w:rPr>
          <w:rFonts w:ascii="Book Antiqua" w:eastAsiaTheme="minorEastAsia" w:hAnsi="Book Antiqua" w:cs="Arial"/>
          <w:sz w:val="24"/>
          <w:szCs w:val="24"/>
        </w:rPr>
        <w:t>,</w:t>
      </w:r>
      <w:r w:rsidRPr="0008374B">
        <w:rPr>
          <w:rFonts w:ascii="Book Antiqua" w:hAnsi="Book Antiqua" w:cs="Times New Roman"/>
          <w:sz w:val="24"/>
          <w:szCs w:val="24"/>
          <w:lang w:val="en-IE"/>
        </w:rPr>
        <w:t xml:space="preserve"> Ireland</w:t>
      </w:r>
    </w:p>
    <w:p w14:paraId="59A26248" w14:textId="77777777" w:rsidR="005F38EA" w:rsidRPr="0008374B" w:rsidRDefault="005F38EA" w:rsidP="0008374B">
      <w:pPr>
        <w:spacing w:after="0" w:line="360" w:lineRule="auto"/>
        <w:jc w:val="both"/>
        <w:rPr>
          <w:rFonts w:ascii="Book Antiqua" w:eastAsia="宋体" w:hAnsi="Book Antiqua" w:cs="Times New Roman"/>
          <w:sz w:val="24"/>
          <w:szCs w:val="24"/>
          <w:lang w:val="en-IE" w:eastAsia="zh-CN"/>
        </w:rPr>
      </w:pPr>
    </w:p>
    <w:p w14:paraId="3DBCFCB7" w14:textId="62FB806C" w:rsidR="009C0A5F" w:rsidRPr="0008374B" w:rsidRDefault="009C0A5F"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 xml:space="preserve">Mike </w:t>
      </w:r>
      <w:proofErr w:type="spellStart"/>
      <w:r w:rsidRPr="0008374B">
        <w:rPr>
          <w:rFonts w:ascii="Book Antiqua" w:hAnsi="Book Antiqua" w:cs="Times New Roman"/>
          <w:b/>
          <w:sz w:val="24"/>
          <w:szCs w:val="24"/>
        </w:rPr>
        <w:t>Crickmer</w:t>
      </w:r>
      <w:proofErr w:type="spellEnd"/>
      <w:r w:rsidRPr="0008374B">
        <w:rPr>
          <w:rFonts w:ascii="Book Antiqua" w:hAnsi="Book Antiqua" w:cs="Times New Roman"/>
          <w:b/>
          <w:sz w:val="24"/>
          <w:szCs w:val="24"/>
        </w:rPr>
        <w:t xml:space="preserve">, Colum P Dunne, Andrew </w:t>
      </w:r>
      <w:proofErr w:type="spellStart"/>
      <w:r w:rsidRPr="0008374B">
        <w:rPr>
          <w:rFonts w:ascii="Book Antiqua" w:hAnsi="Book Antiqua" w:cs="Times New Roman"/>
          <w:b/>
          <w:sz w:val="24"/>
          <w:szCs w:val="24"/>
        </w:rPr>
        <w:t>O’Regan</w:t>
      </w:r>
      <w:proofErr w:type="spellEnd"/>
      <w:r w:rsidRPr="0008374B">
        <w:rPr>
          <w:rFonts w:ascii="Book Antiqua" w:hAnsi="Book Antiqua" w:cs="Times New Roman"/>
          <w:b/>
          <w:sz w:val="24"/>
          <w:szCs w:val="24"/>
        </w:rPr>
        <w:t>, J Calvin Coffey, Suzanne S Dunne</w:t>
      </w:r>
      <w:r w:rsidRPr="0008374B">
        <w:rPr>
          <w:rFonts w:ascii="Book Antiqua" w:eastAsia="宋体" w:hAnsi="Book Antiqua" w:cs="Times New Roman"/>
          <w:b/>
          <w:sz w:val="24"/>
          <w:szCs w:val="24"/>
          <w:lang w:eastAsia="zh-CN"/>
        </w:rPr>
        <w:t xml:space="preserve">, </w:t>
      </w:r>
      <w:r w:rsidRPr="0008374B">
        <w:rPr>
          <w:rFonts w:ascii="Book Antiqua" w:hAnsi="Book Antiqua" w:cs="Times New Roman"/>
          <w:sz w:val="24"/>
          <w:szCs w:val="24"/>
          <w:lang w:val="en-IE"/>
        </w:rPr>
        <w:t xml:space="preserve">Inflammation </w:t>
      </w:r>
      <w:r w:rsidRPr="0008374B">
        <w:rPr>
          <w:rFonts w:ascii="Book Antiqua" w:eastAsia="宋体" w:hAnsi="Book Antiqua" w:cs="Times New Roman"/>
          <w:sz w:val="24"/>
          <w:szCs w:val="24"/>
          <w:lang w:val="en-IE" w:eastAsia="zh-CN"/>
        </w:rPr>
        <w:t>and</w:t>
      </w:r>
      <w:r w:rsidRPr="0008374B">
        <w:rPr>
          <w:rFonts w:ascii="Book Antiqua" w:hAnsi="Book Antiqua" w:cs="Times New Roman"/>
          <w:sz w:val="24"/>
          <w:szCs w:val="24"/>
          <w:lang w:val="en-IE"/>
        </w:rPr>
        <w:t xml:space="preserve"> Immunity (4i), University of Limerick, Castletroy,</w:t>
      </w:r>
      <w:r w:rsidRPr="0008374B">
        <w:rPr>
          <w:rFonts w:ascii="Book Antiqua" w:eastAsiaTheme="minorEastAsia" w:hAnsi="Book Antiqua" w:cs="Arial"/>
          <w:sz w:val="24"/>
          <w:szCs w:val="24"/>
        </w:rPr>
        <w:t xml:space="preserve"> V94 T9PX</w:t>
      </w:r>
      <w:r w:rsidRPr="0008374B">
        <w:rPr>
          <w:rFonts w:ascii="Book Antiqua" w:hAnsi="Book Antiqua" w:cs="Times New Roman"/>
          <w:sz w:val="24"/>
          <w:szCs w:val="24"/>
          <w:lang w:val="en-IE"/>
        </w:rPr>
        <w:t xml:space="preserve"> Limerick</w:t>
      </w:r>
      <w:r w:rsidRPr="0008374B">
        <w:rPr>
          <w:rFonts w:ascii="Book Antiqua" w:eastAsiaTheme="minorEastAsia" w:hAnsi="Book Antiqua" w:cs="Arial"/>
          <w:sz w:val="24"/>
          <w:szCs w:val="24"/>
        </w:rPr>
        <w:t>,</w:t>
      </w:r>
      <w:r w:rsidRPr="0008374B">
        <w:rPr>
          <w:rFonts w:ascii="Book Antiqua" w:hAnsi="Book Antiqua" w:cs="Times New Roman"/>
          <w:sz w:val="24"/>
          <w:szCs w:val="24"/>
          <w:lang w:val="en-IE"/>
        </w:rPr>
        <w:t xml:space="preserve"> Ireland</w:t>
      </w:r>
    </w:p>
    <w:p w14:paraId="1637CE93" w14:textId="77777777" w:rsidR="009C0A5F" w:rsidRPr="0008374B" w:rsidRDefault="009C0A5F" w:rsidP="0008374B">
      <w:pPr>
        <w:spacing w:after="0" w:line="360" w:lineRule="auto"/>
        <w:jc w:val="both"/>
        <w:rPr>
          <w:rFonts w:ascii="Book Antiqua" w:eastAsia="宋体" w:hAnsi="Book Antiqua" w:cs="Times New Roman"/>
          <w:b/>
          <w:sz w:val="24"/>
          <w:szCs w:val="24"/>
          <w:lang w:eastAsia="zh-CN"/>
        </w:rPr>
      </w:pPr>
    </w:p>
    <w:p w14:paraId="345A4189" w14:textId="2A9BCC28" w:rsidR="00353CA9" w:rsidRPr="0008374B" w:rsidRDefault="005F38EA" w:rsidP="0008374B">
      <w:pPr>
        <w:spacing w:after="0" w:line="360" w:lineRule="auto"/>
        <w:jc w:val="both"/>
        <w:rPr>
          <w:rFonts w:ascii="Book Antiqua" w:eastAsia="宋体" w:hAnsi="Book Antiqua" w:cs="Times New Roman"/>
          <w:sz w:val="24"/>
          <w:szCs w:val="24"/>
          <w:lang w:val="en-IE" w:eastAsia="zh-CN"/>
        </w:rPr>
      </w:pPr>
      <w:r w:rsidRPr="0008374B">
        <w:rPr>
          <w:rFonts w:ascii="Book Antiqua" w:hAnsi="Book Antiqua" w:cs="Times New Roman"/>
          <w:b/>
          <w:sz w:val="24"/>
          <w:szCs w:val="24"/>
        </w:rPr>
        <w:t>J Calvin Coffey,</w:t>
      </w:r>
      <w:r w:rsidR="00353CA9" w:rsidRPr="0008374B">
        <w:rPr>
          <w:rFonts w:ascii="Book Antiqua" w:hAnsi="Book Antiqua" w:cs="Times New Roman"/>
          <w:sz w:val="24"/>
          <w:szCs w:val="24"/>
          <w:vertAlign w:val="superscript"/>
          <w:lang w:val="en-IE"/>
        </w:rPr>
        <w:t xml:space="preserve"> </w:t>
      </w:r>
      <w:r w:rsidR="00353CA9" w:rsidRPr="0008374B">
        <w:rPr>
          <w:rFonts w:ascii="Book Antiqua" w:hAnsi="Book Antiqua" w:cs="Times New Roman"/>
          <w:sz w:val="24"/>
          <w:szCs w:val="24"/>
          <w:lang w:val="en-IE"/>
        </w:rPr>
        <w:t>Department of Surgery</w:t>
      </w:r>
      <w:r w:rsidR="00612782" w:rsidRPr="0008374B">
        <w:rPr>
          <w:rFonts w:ascii="Book Antiqua" w:hAnsi="Book Antiqua" w:cs="Times New Roman"/>
          <w:sz w:val="24"/>
          <w:szCs w:val="24"/>
          <w:lang w:val="en-IE"/>
        </w:rPr>
        <w:t>, University Hospital Limerick</w:t>
      </w:r>
      <w:r w:rsidR="00353CA9" w:rsidRPr="0008374B">
        <w:rPr>
          <w:rFonts w:ascii="Book Antiqua" w:hAnsi="Book Antiqua" w:cs="Times New Roman"/>
          <w:sz w:val="24"/>
          <w:szCs w:val="24"/>
          <w:lang w:val="en-IE"/>
        </w:rPr>
        <w:t>,</w:t>
      </w:r>
      <w:r w:rsidRPr="0008374B">
        <w:rPr>
          <w:rFonts w:ascii="Book Antiqua" w:eastAsiaTheme="minorEastAsia" w:hAnsi="Book Antiqua" w:cs="Arial"/>
          <w:sz w:val="24"/>
          <w:szCs w:val="24"/>
        </w:rPr>
        <w:t xml:space="preserve"> V94 T9PX</w:t>
      </w:r>
      <w:r w:rsidRPr="0008374B">
        <w:rPr>
          <w:rFonts w:ascii="Book Antiqua" w:hAnsi="Book Antiqua" w:cs="Times New Roman"/>
          <w:sz w:val="24"/>
          <w:szCs w:val="24"/>
          <w:lang w:val="en-IE"/>
        </w:rPr>
        <w:t xml:space="preserve"> </w:t>
      </w:r>
      <w:r w:rsidR="00353CA9" w:rsidRPr="0008374B">
        <w:rPr>
          <w:rFonts w:ascii="Book Antiqua" w:hAnsi="Book Antiqua" w:cs="Times New Roman"/>
          <w:sz w:val="24"/>
          <w:szCs w:val="24"/>
          <w:lang w:val="en-IE"/>
        </w:rPr>
        <w:t>Limerick, Ireland</w:t>
      </w:r>
    </w:p>
    <w:p w14:paraId="7315BBD5" w14:textId="77777777" w:rsidR="005F38EA" w:rsidRPr="0008374B" w:rsidRDefault="005F38EA" w:rsidP="0008374B">
      <w:pPr>
        <w:spacing w:after="0" w:line="360" w:lineRule="auto"/>
        <w:jc w:val="both"/>
        <w:rPr>
          <w:rFonts w:ascii="Book Antiqua" w:eastAsia="宋体" w:hAnsi="Book Antiqua" w:cs="Times New Roman"/>
          <w:sz w:val="24"/>
          <w:szCs w:val="24"/>
          <w:lang w:val="en-IE" w:eastAsia="zh-CN"/>
        </w:rPr>
      </w:pPr>
    </w:p>
    <w:p w14:paraId="2CBBFE3C" w14:textId="5B4A2F15" w:rsidR="005F38EA" w:rsidRPr="0008374B" w:rsidRDefault="005F38EA" w:rsidP="0008374B">
      <w:pPr>
        <w:spacing w:after="0" w:line="360" w:lineRule="auto"/>
        <w:jc w:val="both"/>
        <w:rPr>
          <w:rFonts w:ascii="Book Antiqua" w:eastAsia="宋体" w:hAnsi="Book Antiqua" w:cs="Times New Roman"/>
          <w:sz w:val="24"/>
          <w:szCs w:val="24"/>
          <w:lang w:eastAsia="zh-CN"/>
        </w:rPr>
      </w:pPr>
      <w:r w:rsidRPr="0008374B">
        <w:rPr>
          <w:rFonts w:ascii="Book Antiqua" w:hAnsi="Book Antiqua"/>
          <w:b/>
          <w:sz w:val="24"/>
          <w:szCs w:val="24"/>
        </w:rPr>
        <w:t>Author contributions:</w:t>
      </w:r>
      <w:r w:rsidRPr="0008374B">
        <w:rPr>
          <w:rFonts w:ascii="Book Antiqua" w:eastAsia="宋体" w:hAnsi="Book Antiqua" w:cs="Times New Roman"/>
          <w:sz w:val="24"/>
          <w:szCs w:val="24"/>
          <w:lang w:eastAsia="zh-CN"/>
        </w:rPr>
        <w:t xml:space="preserve"> All authors contributed equally to the work; </w:t>
      </w:r>
      <w:proofErr w:type="spellStart"/>
      <w:r w:rsidRPr="0008374B">
        <w:rPr>
          <w:rFonts w:ascii="Book Antiqua" w:hAnsi="Book Antiqua" w:cs="Times New Roman"/>
          <w:sz w:val="24"/>
          <w:szCs w:val="24"/>
        </w:rPr>
        <w:t>Crickmer</w:t>
      </w:r>
      <w:proofErr w:type="spellEnd"/>
      <w:r w:rsidRPr="0008374B">
        <w:rPr>
          <w:rFonts w:ascii="Book Antiqua" w:eastAsia="宋体" w:hAnsi="Book Antiqua" w:cs="Times New Roman"/>
          <w:sz w:val="24"/>
          <w:szCs w:val="24"/>
          <w:lang w:eastAsia="zh-CN"/>
        </w:rPr>
        <w:t xml:space="preserve"> M and </w:t>
      </w:r>
      <w:r w:rsidRPr="0008374B">
        <w:rPr>
          <w:rFonts w:ascii="Book Antiqua" w:hAnsi="Book Antiqua" w:cs="Times New Roman"/>
          <w:sz w:val="24"/>
          <w:szCs w:val="24"/>
        </w:rPr>
        <w:t>Dunne</w:t>
      </w:r>
      <w:r w:rsidRPr="0008374B">
        <w:rPr>
          <w:rFonts w:ascii="Book Antiqua" w:eastAsia="宋体" w:hAnsi="Book Antiqua" w:cs="Times New Roman"/>
          <w:sz w:val="24"/>
          <w:szCs w:val="24"/>
          <w:lang w:eastAsia="zh-CN"/>
        </w:rPr>
        <w:t xml:space="preserve"> CP conceived the study; </w:t>
      </w:r>
      <w:proofErr w:type="spellStart"/>
      <w:r w:rsidRPr="0008374B">
        <w:rPr>
          <w:rFonts w:ascii="Book Antiqua" w:hAnsi="Book Antiqua" w:cs="Times New Roman"/>
          <w:sz w:val="24"/>
          <w:szCs w:val="24"/>
        </w:rPr>
        <w:t>Crickmer</w:t>
      </w:r>
      <w:proofErr w:type="spellEnd"/>
      <w:r w:rsidRPr="0008374B">
        <w:rPr>
          <w:rFonts w:ascii="Book Antiqua" w:eastAsia="宋体" w:hAnsi="Book Antiqua" w:cs="Times New Roman"/>
          <w:sz w:val="24"/>
          <w:szCs w:val="24"/>
          <w:lang w:eastAsia="zh-CN"/>
        </w:rPr>
        <w:t xml:space="preserve"> M, </w:t>
      </w:r>
      <w:r w:rsidRPr="0008374B">
        <w:rPr>
          <w:rFonts w:ascii="Book Antiqua" w:hAnsi="Book Antiqua" w:cs="Times New Roman"/>
          <w:sz w:val="24"/>
          <w:szCs w:val="24"/>
        </w:rPr>
        <w:t>Dunne</w:t>
      </w:r>
      <w:r w:rsidRPr="0008374B">
        <w:rPr>
          <w:rFonts w:ascii="Book Antiqua" w:eastAsia="宋体" w:hAnsi="Book Antiqua" w:cs="Times New Roman"/>
          <w:sz w:val="24"/>
          <w:szCs w:val="24"/>
          <w:lang w:eastAsia="zh-CN"/>
        </w:rPr>
        <w:t xml:space="preserve"> CP and </w:t>
      </w:r>
      <w:r w:rsidRPr="0008374B">
        <w:rPr>
          <w:rFonts w:ascii="Book Antiqua" w:hAnsi="Book Antiqua" w:cs="Times New Roman"/>
          <w:sz w:val="24"/>
          <w:szCs w:val="24"/>
        </w:rPr>
        <w:t>Coffey</w:t>
      </w:r>
      <w:r w:rsidRPr="0008374B">
        <w:rPr>
          <w:rFonts w:ascii="Book Antiqua" w:eastAsia="宋体" w:hAnsi="Book Antiqua" w:cs="Times New Roman"/>
          <w:sz w:val="24"/>
          <w:szCs w:val="24"/>
          <w:lang w:eastAsia="zh-CN"/>
        </w:rPr>
        <w:t xml:space="preserve"> JC designed the search; </w:t>
      </w:r>
      <w:proofErr w:type="spellStart"/>
      <w:r w:rsidRPr="0008374B">
        <w:rPr>
          <w:rFonts w:ascii="Book Antiqua" w:hAnsi="Book Antiqua" w:cs="Times New Roman"/>
          <w:sz w:val="24"/>
          <w:szCs w:val="24"/>
        </w:rPr>
        <w:t>Crickmer</w:t>
      </w:r>
      <w:proofErr w:type="spellEnd"/>
      <w:r w:rsidRPr="0008374B">
        <w:rPr>
          <w:rFonts w:ascii="Book Antiqua" w:eastAsia="宋体" w:hAnsi="Book Antiqua" w:cs="Times New Roman"/>
          <w:sz w:val="24"/>
          <w:szCs w:val="24"/>
          <w:lang w:eastAsia="zh-CN"/>
        </w:rPr>
        <w:t xml:space="preserve"> M, </w:t>
      </w:r>
      <w:proofErr w:type="spellStart"/>
      <w:r w:rsidRPr="0008374B">
        <w:rPr>
          <w:rFonts w:ascii="Book Antiqua" w:hAnsi="Book Antiqua" w:cs="Times New Roman"/>
          <w:sz w:val="24"/>
          <w:szCs w:val="24"/>
        </w:rPr>
        <w:t>O’Regan</w:t>
      </w:r>
      <w:proofErr w:type="spellEnd"/>
      <w:r w:rsidRPr="0008374B">
        <w:rPr>
          <w:rFonts w:ascii="Book Antiqua" w:eastAsia="宋体" w:hAnsi="Book Antiqua" w:cs="Times New Roman"/>
          <w:sz w:val="24"/>
          <w:szCs w:val="24"/>
          <w:lang w:eastAsia="zh-CN"/>
        </w:rPr>
        <w:t xml:space="preserve"> A and </w:t>
      </w:r>
      <w:r w:rsidRPr="0008374B">
        <w:rPr>
          <w:rFonts w:ascii="Book Antiqua" w:hAnsi="Book Antiqua" w:cs="Times New Roman"/>
          <w:sz w:val="24"/>
          <w:szCs w:val="24"/>
        </w:rPr>
        <w:t>Dunne</w:t>
      </w:r>
      <w:r w:rsidRPr="0008374B">
        <w:rPr>
          <w:rFonts w:ascii="Book Antiqua" w:eastAsia="宋体" w:hAnsi="Book Antiqua" w:cs="Times New Roman"/>
          <w:sz w:val="24"/>
          <w:szCs w:val="24"/>
          <w:lang w:eastAsia="zh-CN"/>
        </w:rPr>
        <w:t xml:space="preserve"> SS performed the </w:t>
      </w:r>
      <w:r w:rsidRPr="0008374B">
        <w:rPr>
          <w:rFonts w:ascii="Book Antiqua" w:eastAsia="宋体" w:hAnsi="Book Antiqua" w:cs="Times New Roman"/>
          <w:sz w:val="24"/>
          <w:szCs w:val="24"/>
          <w:lang w:eastAsia="zh-CN"/>
        </w:rPr>
        <w:lastRenderedPageBreak/>
        <w:t xml:space="preserve">searches and </w:t>
      </w:r>
      <w:proofErr w:type="spellStart"/>
      <w:r w:rsidRPr="0008374B">
        <w:rPr>
          <w:rFonts w:ascii="Book Antiqua" w:eastAsia="宋体" w:hAnsi="Book Antiqua" w:cs="Times New Roman"/>
          <w:sz w:val="24"/>
          <w:szCs w:val="24"/>
          <w:lang w:eastAsia="zh-CN"/>
        </w:rPr>
        <w:t>analysed</w:t>
      </w:r>
      <w:proofErr w:type="spellEnd"/>
      <w:r w:rsidRPr="0008374B">
        <w:rPr>
          <w:rFonts w:ascii="Book Antiqua" w:eastAsia="宋体" w:hAnsi="Book Antiqua" w:cs="Times New Roman"/>
          <w:sz w:val="24"/>
          <w:szCs w:val="24"/>
          <w:lang w:eastAsia="zh-CN"/>
        </w:rPr>
        <w:t xml:space="preserve"> the data; all authors contributed to drafting of the manuscript.</w:t>
      </w:r>
    </w:p>
    <w:p w14:paraId="177C3FF3" w14:textId="77777777" w:rsidR="00C678FD" w:rsidRPr="0008374B" w:rsidRDefault="00C678FD" w:rsidP="0008374B">
      <w:pPr>
        <w:autoSpaceDE w:val="0"/>
        <w:autoSpaceDN w:val="0"/>
        <w:adjustRightInd w:val="0"/>
        <w:spacing w:after="0" w:line="360" w:lineRule="auto"/>
        <w:jc w:val="both"/>
        <w:rPr>
          <w:rFonts w:ascii="Book Antiqua" w:eastAsia="宋体" w:hAnsi="Book Antiqua" w:cs="TimesNewRomanPS-BoldItalicMT"/>
          <w:b/>
          <w:bCs/>
          <w:i/>
          <w:iCs/>
          <w:sz w:val="24"/>
          <w:szCs w:val="24"/>
          <w:lang w:eastAsia="zh-CN"/>
        </w:rPr>
      </w:pPr>
    </w:p>
    <w:p w14:paraId="47BC2E2E" w14:textId="698CE6B2" w:rsidR="00571157" w:rsidRPr="0008374B" w:rsidRDefault="00BE6833" w:rsidP="0008374B">
      <w:pPr>
        <w:autoSpaceDE w:val="0"/>
        <w:autoSpaceDN w:val="0"/>
        <w:adjustRightInd w:val="0"/>
        <w:spacing w:after="0" w:line="360" w:lineRule="auto"/>
        <w:jc w:val="both"/>
        <w:rPr>
          <w:rFonts w:ascii="Book Antiqua" w:hAnsi="Book Antiqua" w:cs="TimesNewRomanPS-BoldItalicMT"/>
          <w:bCs/>
          <w:iCs/>
          <w:sz w:val="24"/>
          <w:szCs w:val="24"/>
        </w:rPr>
      </w:pPr>
      <w:r w:rsidRPr="0008374B">
        <w:rPr>
          <w:rFonts w:ascii="Book Antiqua" w:hAnsi="Book Antiqua"/>
          <w:b/>
          <w:sz w:val="24"/>
          <w:szCs w:val="24"/>
        </w:rPr>
        <w:t>Conflict-of-interest statement</w:t>
      </w:r>
      <w:r w:rsidRPr="0008374B">
        <w:rPr>
          <w:rFonts w:ascii="Book Antiqua" w:hAnsi="Book Antiqua" w:cs="TimesNewRomanPS-BoldItalicMT"/>
          <w:b/>
          <w:bCs/>
          <w:iCs/>
          <w:sz w:val="24"/>
          <w:szCs w:val="24"/>
        </w:rPr>
        <w:t>:</w:t>
      </w:r>
      <w:r w:rsidRPr="0008374B">
        <w:rPr>
          <w:rFonts w:ascii="Book Antiqua" w:eastAsia="宋体" w:hAnsi="Book Antiqua" w:cs="TimesNewRomanPS-BoldItalicMT"/>
          <w:b/>
          <w:bCs/>
          <w:iCs/>
          <w:sz w:val="24"/>
          <w:szCs w:val="24"/>
          <w:lang w:eastAsia="zh-CN"/>
        </w:rPr>
        <w:t xml:space="preserve"> </w:t>
      </w:r>
      <w:r w:rsidR="00571157" w:rsidRPr="0008374B">
        <w:rPr>
          <w:rFonts w:ascii="Book Antiqua" w:hAnsi="Book Antiqua" w:cs="TimesNewRomanPS-BoldItalicMT"/>
          <w:bCs/>
          <w:iCs/>
          <w:sz w:val="24"/>
          <w:szCs w:val="24"/>
        </w:rPr>
        <w:t>The authors confirm that they have no conflicts of interest.</w:t>
      </w:r>
    </w:p>
    <w:p w14:paraId="75B29780" w14:textId="77777777" w:rsidR="00C678FD" w:rsidRPr="0008374B" w:rsidRDefault="00C678FD" w:rsidP="0008374B">
      <w:pPr>
        <w:autoSpaceDE w:val="0"/>
        <w:autoSpaceDN w:val="0"/>
        <w:adjustRightInd w:val="0"/>
        <w:spacing w:after="0" w:line="360" w:lineRule="auto"/>
        <w:jc w:val="both"/>
        <w:rPr>
          <w:rFonts w:ascii="Book Antiqua" w:hAnsi="Book Antiqua" w:cs="TimesNewRomanPS-BoldItalicMT"/>
          <w:b/>
          <w:bCs/>
          <w:i/>
          <w:iCs/>
          <w:sz w:val="24"/>
          <w:szCs w:val="24"/>
        </w:rPr>
      </w:pPr>
    </w:p>
    <w:p w14:paraId="4D1251C8" w14:textId="788634B3" w:rsidR="009C3638" w:rsidRPr="0008374B" w:rsidRDefault="00BE6833" w:rsidP="0008374B">
      <w:pPr>
        <w:autoSpaceDE w:val="0"/>
        <w:autoSpaceDN w:val="0"/>
        <w:adjustRightInd w:val="0"/>
        <w:spacing w:after="0" w:line="360" w:lineRule="auto"/>
        <w:jc w:val="both"/>
        <w:rPr>
          <w:rFonts w:ascii="Book Antiqua" w:hAnsi="Book Antiqua" w:cs="TimesNewRomanPS-BoldItalicMT"/>
          <w:bCs/>
          <w:iCs/>
          <w:sz w:val="24"/>
          <w:szCs w:val="24"/>
        </w:rPr>
      </w:pPr>
      <w:r w:rsidRPr="0008374B">
        <w:rPr>
          <w:rFonts w:ascii="Book Antiqua" w:eastAsia="Times New Roman" w:hAnsi="Book Antiqua"/>
          <w:b/>
          <w:sz w:val="24"/>
          <w:szCs w:val="24"/>
        </w:rPr>
        <w:t>Data sharing</w:t>
      </w:r>
      <w:r w:rsidRPr="0008374B">
        <w:rPr>
          <w:rFonts w:ascii="Book Antiqua" w:hAnsi="Book Antiqua"/>
          <w:b/>
          <w:sz w:val="24"/>
          <w:szCs w:val="24"/>
        </w:rPr>
        <w:t xml:space="preserve"> statement</w:t>
      </w:r>
      <w:r w:rsidRPr="0008374B">
        <w:rPr>
          <w:rFonts w:ascii="Book Antiqua" w:eastAsia="Times New Roman" w:hAnsi="Book Antiqua"/>
          <w:b/>
          <w:sz w:val="24"/>
          <w:szCs w:val="24"/>
        </w:rPr>
        <w:t>:</w:t>
      </w:r>
      <w:r w:rsidRPr="0008374B">
        <w:rPr>
          <w:rFonts w:ascii="Book Antiqua" w:eastAsia="宋体" w:hAnsi="Book Antiqua"/>
          <w:b/>
          <w:sz w:val="24"/>
          <w:szCs w:val="24"/>
          <w:lang w:eastAsia="zh-CN"/>
        </w:rPr>
        <w:t xml:space="preserve"> </w:t>
      </w:r>
      <w:r w:rsidR="009C3638" w:rsidRPr="0008374B">
        <w:rPr>
          <w:rFonts w:ascii="Book Antiqua" w:hAnsi="Book Antiqua" w:cs="TimesNewRomanPS-BoldItalicMT"/>
          <w:bCs/>
          <w:iCs/>
          <w:sz w:val="24"/>
          <w:szCs w:val="24"/>
        </w:rPr>
        <w:t>No additional data are available.</w:t>
      </w:r>
    </w:p>
    <w:p w14:paraId="1FC548E6" w14:textId="77777777" w:rsidR="0031357E" w:rsidRPr="0008374B" w:rsidRDefault="0031357E" w:rsidP="0008374B">
      <w:pPr>
        <w:spacing w:after="0" w:line="360" w:lineRule="auto"/>
        <w:jc w:val="both"/>
        <w:rPr>
          <w:rFonts w:ascii="Book Antiqua" w:eastAsia="宋体" w:hAnsi="Book Antiqua" w:cs="Times New Roman"/>
          <w:b/>
          <w:sz w:val="24"/>
          <w:szCs w:val="24"/>
          <w:lang w:eastAsia="zh-CN"/>
        </w:rPr>
      </w:pPr>
    </w:p>
    <w:p w14:paraId="378E5927" w14:textId="77777777" w:rsidR="00BE6833" w:rsidRPr="0008374B" w:rsidRDefault="00BE6833" w:rsidP="0008374B">
      <w:pPr>
        <w:spacing w:after="0" w:line="360" w:lineRule="auto"/>
        <w:jc w:val="both"/>
        <w:rPr>
          <w:rFonts w:ascii="Book Antiqua" w:hAnsi="Book Antiqua" w:cs="宋体"/>
          <w:sz w:val="24"/>
          <w:szCs w:val="24"/>
        </w:rPr>
      </w:pPr>
      <w:bookmarkStart w:id="0" w:name="OLE_LINK195"/>
      <w:bookmarkStart w:id="1" w:name="OLE_LINK196"/>
      <w:bookmarkStart w:id="2" w:name="OLE_LINK272"/>
      <w:bookmarkStart w:id="3" w:name="OLE_LINK1847"/>
      <w:bookmarkStart w:id="4" w:name="OLE_LINK381"/>
      <w:bookmarkStart w:id="5" w:name="OLE_LINK416"/>
      <w:r w:rsidRPr="0008374B">
        <w:rPr>
          <w:rFonts w:ascii="Book Antiqua" w:hAnsi="Book Antiqua"/>
          <w:b/>
          <w:sz w:val="24"/>
          <w:szCs w:val="24"/>
        </w:rPr>
        <w:t xml:space="preserve">Open-Access: </w:t>
      </w:r>
      <w:bookmarkStart w:id="6" w:name="OLE_LINK479"/>
      <w:bookmarkStart w:id="7" w:name="OLE_LINK496"/>
      <w:bookmarkStart w:id="8" w:name="OLE_LINK506"/>
      <w:bookmarkStart w:id="9" w:name="OLE_LINK507"/>
      <w:bookmarkStart w:id="10" w:name="OLE_LINK498"/>
      <w:r w:rsidRPr="0008374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8374B">
          <w:rPr>
            <w:rStyle w:val="Hyperlink"/>
            <w:rFonts w:ascii="Book Antiqua" w:hAnsi="Book Antiqua"/>
            <w:color w:val="auto"/>
            <w:sz w:val="24"/>
            <w:szCs w:val="24"/>
            <w:u w:val="none"/>
          </w:rPr>
          <w:t>http://creativecommons.org/licenses/by-nc/4.0/</w:t>
        </w:r>
      </w:hyperlink>
      <w:bookmarkEnd w:id="6"/>
      <w:bookmarkEnd w:id="7"/>
      <w:bookmarkEnd w:id="8"/>
      <w:bookmarkEnd w:id="9"/>
    </w:p>
    <w:bookmarkEnd w:id="0"/>
    <w:bookmarkEnd w:id="1"/>
    <w:bookmarkEnd w:id="2"/>
    <w:bookmarkEnd w:id="3"/>
    <w:bookmarkEnd w:id="4"/>
    <w:bookmarkEnd w:id="5"/>
    <w:bookmarkEnd w:id="10"/>
    <w:p w14:paraId="6E8A6037" w14:textId="77777777" w:rsidR="0031357E" w:rsidRPr="0008374B" w:rsidRDefault="0031357E" w:rsidP="0008374B">
      <w:pPr>
        <w:spacing w:after="0" w:line="360" w:lineRule="auto"/>
        <w:jc w:val="both"/>
        <w:rPr>
          <w:rFonts w:ascii="Book Antiqua" w:eastAsia="宋体" w:hAnsi="Book Antiqua" w:cs="Times New Roman"/>
          <w:b/>
          <w:sz w:val="24"/>
          <w:szCs w:val="24"/>
          <w:lang w:eastAsia="zh-CN"/>
        </w:rPr>
      </w:pPr>
    </w:p>
    <w:p w14:paraId="539D8305" w14:textId="77777777" w:rsidR="00BE6833" w:rsidRPr="0008374B" w:rsidRDefault="00BE6833" w:rsidP="0008374B">
      <w:pPr>
        <w:spacing w:after="0" w:line="360" w:lineRule="auto"/>
        <w:jc w:val="both"/>
        <w:rPr>
          <w:rFonts w:ascii="Book Antiqua" w:eastAsia="宋体" w:hAnsi="Book Antiqua" w:cs="Times New Roman"/>
          <w:b/>
          <w:sz w:val="24"/>
          <w:szCs w:val="24"/>
          <w:lang w:val="en-IE" w:eastAsia="zh-CN"/>
        </w:rPr>
      </w:pPr>
      <w:r w:rsidRPr="0008374B">
        <w:rPr>
          <w:rFonts w:ascii="Book Antiqua" w:hAnsi="Book Antiqua"/>
          <w:b/>
          <w:sz w:val="24"/>
          <w:szCs w:val="24"/>
        </w:rPr>
        <w:t>Correspondence to:</w:t>
      </w:r>
      <w:r w:rsidRPr="0008374B">
        <w:rPr>
          <w:rFonts w:ascii="Book Antiqua" w:eastAsia="宋体" w:hAnsi="Book Antiqua"/>
          <w:b/>
          <w:sz w:val="24"/>
          <w:szCs w:val="24"/>
          <w:lang w:eastAsia="zh-CN"/>
        </w:rPr>
        <w:t xml:space="preserve"> </w:t>
      </w:r>
      <w:r w:rsidRPr="0008374B">
        <w:rPr>
          <w:rFonts w:ascii="Book Antiqua" w:hAnsi="Book Antiqua" w:cs="Times New Roman"/>
          <w:b/>
          <w:sz w:val="24"/>
          <w:szCs w:val="24"/>
        </w:rPr>
        <w:t>Colum P Dunne,</w:t>
      </w:r>
      <w:r w:rsidRPr="0008374B">
        <w:rPr>
          <w:rFonts w:ascii="Book Antiqua" w:hAnsi="Book Antiqua" w:cs="Times New Roman"/>
          <w:sz w:val="24"/>
          <w:szCs w:val="24"/>
          <w:lang w:val="en-IE"/>
        </w:rPr>
        <w:t xml:space="preserve"> </w:t>
      </w:r>
      <w:r w:rsidRPr="00E813AE">
        <w:rPr>
          <w:rFonts w:ascii="Book Antiqua" w:hAnsi="Book Antiqua" w:cs="Times New Roman"/>
          <w:b/>
          <w:sz w:val="24"/>
          <w:szCs w:val="24"/>
          <w:lang w:val="en-IE"/>
        </w:rPr>
        <w:t>Prof</w:t>
      </w:r>
      <w:r w:rsidRPr="00E813AE">
        <w:rPr>
          <w:rFonts w:ascii="Book Antiqua" w:eastAsia="宋体" w:hAnsi="Book Antiqua" w:cs="Times New Roman"/>
          <w:b/>
          <w:sz w:val="24"/>
          <w:szCs w:val="24"/>
          <w:lang w:val="en-IE" w:eastAsia="zh-CN"/>
        </w:rPr>
        <w:t>essor,</w:t>
      </w:r>
      <w:r w:rsidRPr="0008374B">
        <w:rPr>
          <w:rFonts w:ascii="Book Antiqua" w:eastAsia="宋体" w:hAnsi="Book Antiqua" w:cs="Times New Roman"/>
          <w:b/>
          <w:sz w:val="24"/>
          <w:szCs w:val="24"/>
          <w:lang w:val="en-IE" w:eastAsia="zh-CN"/>
        </w:rPr>
        <w:t xml:space="preserve"> </w:t>
      </w:r>
      <w:r w:rsidRPr="0008374B">
        <w:rPr>
          <w:rFonts w:ascii="Book Antiqua" w:hAnsi="Book Antiqua" w:cs="Times New Roman"/>
          <w:sz w:val="24"/>
          <w:szCs w:val="24"/>
          <w:lang w:val="en-IE"/>
        </w:rPr>
        <w:t>Graduate Entry Medical School</w:t>
      </w:r>
      <w:r w:rsidRPr="0008374B">
        <w:rPr>
          <w:rFonts w:ascii="Book Antiqua" w:eastAsia="宋体" w:hAnsi="Book Antiqua" w:cs="Times New Roman"/>
          <w:sz w:val="24"/>
          <w:szCs w:val="24"/>
          <w:lang w:val="en-IE" w:eastAsia="zh-CN"/>
        </w:rPr>
        <w:t>,</w:t>
      </w:r>
      <w:r w:rsidRPr="0008374B">
        <w:rPr>
          <w:rFonts w:ascii="Book Antiqua" w:hAnsi="Book Antiqua" w:cs="Times New Roman"/>
          <w:sz w:val="24"/>
          <w:szCs w:val="24"/>
          <w:lang w:val="en-IE"/>
        </w:rPr>
        <w:t xml:space="preserve"> University of Limerick, Castletroy,</w:t>
      </w:r>
      <w:r w:rsidRPr="0008374B">
        <w:rPr>
          <w:rFonts w:ascii="Book Antiqua" w:eastAsiaTheme="minorEastAsia" w:hAnsi="Book Antiqua" w:cs="Arial"/>
          <w:sz w:val="24"/>
          <w:szCs w:val="24"/>
        </w:rPr>
        <w:t xml:space="preserve"> V94 T9PX</w:t>
      </w:r>
      <w:r w:rsidRPr="0008374B">
        <w:rPr>
          <w:rFonts w:ascii="Book Antiqua" w:hAnsi="Book Antiqua" w:cs="Times New Roman"/>
          <w:sz w:val="24"/>
          <w:szCs w:val="24"/>
          <w:lang w:val="en-IE"/>
        </w:rPr>
        <w:t xml:space="preserve"> Limerick</w:t>
      </w:r>
      <w:r w:rsidRPr="0008374B">
        <w:rPr>
          <w:rFonts w:ascii="Book Antiqua" w:eastAsiaTheme="minorEastAsia" w:hAnsi="Book Antiqua" w:cs="Arial"/>
          <w:sz w:val="24"/>
          <w:szCs w:val="24"/>
        </w:rPr>
        <w:t>,</w:t>
      </w:r>
      <w:r w:rsidRPr="0008374B">
        <w:rPr>
          <w:rFonts w:ascii="Book Antiqua" w:hAnsi="Book Antiqua" w:cs="Times New Roman"/>
          <w:sz w:val="24"/>
          <w:szCs w:val="24"/>
          <w:lang w:val="en-IE"/>
        </w:rPr>
        <w:t xml:space="preserve"> Ireland.</w:t>
      </w:r>
      <w:r w:rsidRPr="0008374B" w:rsidDel="006B5BB2">
        <w:rPr>
          <w:rFonts w:ascii="Book Antiqua" w:hAnsi="Book Antiqua" w:cs="Times New Roman"/>
          <w:sz w:val="24"/>
          <w:szCs w:val="24"/>
          <w:lang w:val="en-IE"/>
        </w:rPr>
        <w:t xml:space="preserve"> </w:t>
      </w:r>
      <w:r w:rsidRPr="0008374B">
        <w:rPr>
          <w:rFonts w:ascii="Book Antiqua" w:hAnsi="Book Antiqua" w:cs="Times New Roman"/>
          <w:sz w:val="24"/>
          <w:szCs w:val="24"/>
        </w:rPr>
        <w:t>colum.dunne@ul.ie</w:t>
      </w:r>
    </w:p>
    <w:p w14:paraId="5CB82CAF" w14:textId="64E5AA90" w:rsidR="00BE6833" w:rsidRPr="00AC4B92" w:rsidRDefault="00BE6833" w:rsidP="0008374B">
      <w:pPr>
        <w:spacing w:after="0" w:line="360" w:lineRule="auto"/>
        <w:jc w:val="both"/>
        <w:rPr>
          <w:rFonts w:ascii="Book Antiqua" w:eastAsia="宋体" w:hAnsi="Book Antiqua" w:cs="Times New Roman"/>
          <w:b/>
          <w:sz w:val="24"/>
          <w:szCs w:val="24"/>
          <w:lang w:val="en-IE" w:eastAsia="zh-CN"/>
        </w:rPr>
      </w:pPr>
      <w:r w:rsidRPr="0008374B">
        <w:rPr>
          <w:rFonts w:ascii="Book Antiqua" w:hAnsi="Book Antiqua" w:cs="Times New Roman"/>
          <w:b/>
          <w:sz w:val="24"/>
          <w:szCs w:val="24"/>
          <w:lang w:val="en-IE"/>
        </w:rPr>
        <w:t xml:space="preserve">Telephone: </w:t>
      </w:r>
      <w:r w:rsidR="00AC4B92">
        <w:rPr>
          <w:rFonts w:ascii="Book Antiqua" w:hAnsi="Book Antiqua" w:cs="Times New Roman"/>
          <w:sz w:val="24"/>
          <w:szCs w:val="24"/>
          <w:lang w:val="en-IE"/>
        </w:rPr>
        <w:t>+353-061-234703</w:t>
      </w:r>
    </w:p>
    <w:p w14:paraId="4D9A14D1" w14:textId="77777777" w:rsidR="0031357E" w:rsidRPr="0008374B" w:rsidRDefault="0031357E" w:rsidP="0008374B">
      <w:pPr>
        <w:spacing w:after="0" w:line="360" w:lineRule="auto"/>
        <w:jc w:val="both"/>
        <w:rPr>
          <w:rFonts w:ascii="Book Antiqua" w:eastAsia="宋体" w:hAnsi="Book Antiqua" w:cs="Times New Roman"/>
          <w:b/>
          <w:sz w:val="24"/>
          <w:szCs w:val="24"/>
          <w:lang w:eastAsia="zh-CN"/>
        </w:rPr>
      </w:pPr>
    </w:p>
    <w:p w14:paraId="61A881A9" w14:textId="65A64561" w:rsidR="00BE6833" w:rsidRPr="0008374B" w:rsidRDefault="00BE6833" w:rsidP="0008374B">
      <w:pPr>
        <w:spacing w:after="0" w:line="360" w:lineRule="auto"/>
        <w:jc w:val="both"/>
        <w:rPr>
          <w:rFonts w:ascii="Book Antiqua" w:hAnsi="Book Antiqua"/>
          <w:b/>
          <w:sz w:val="24"/>
          <w:szCs w:val="24"/>
        </w:rPr>
      </w:pPr>
      <w:r w:rsidRPr="0008374B">
        <w:rPr>
          <w:rFonts w:ascii="Book Antiqua" w:hAnsi="Book Antiqua"/>
          <w:b/>
          <w:sz w:val="24"/>
          <w:szCs w:val="24"/>
        </w:rPr>
        <w:t xml:space="preserve">Received: </w:t>
      </w:r>
      <w:r w:rsidR="0008374B" w:rsidRPr="0008374B">
        <w:rPr>
          <w:rFonts w:ascii="Book Antiqua" w:eastAsia="宋体" w:hAnsi="Book Antiqua"/>
          <w:sz w:val="24"/>
          <w:szCs w:val="24"/>
          <w:lang w:eastAsia="zh-CN"/>
        </w:rPr>
        <w:t>February 11, 2016</w:t>
      </w:r>
      <w:r w:rsidR="00F84B53">
        <w:rPr>
          <w:rFonts w:ascii="Book Antiqua" w:hAnsi="Book Antiqua"/>
          <w:sz w:val="24"/>
          <w:szCs w:val="24"/>
        </w:rPr>
        <w:t xml:space="preserve"> </w:t>
      </w:r>
    </w:p>
    <w:p w14:paraId="18830A29" w14:textId="12375DA9" w:rsidR="00BE6833" w:rsidRPr="0008374B" w:rsidRDefault="00BE6833" w:rsidP="0008374B">
      <w:pPr>
        <w:spacing w:after="0" w:line="360" w:lineRule="auto"/>
        <w:jc w:val="both"/>
        <w:rPr>
          <w:rFonts w:ascii="Book Antiqua" w:hAnsi="Book Antiqua"/>
          <w:b/>
          <w:sz w:val="24"/>
          <w:szCs w:val="24"/>
        </w:rPr>
      </w:pPr>
      <w:r w:rsidRPr="0008374B">
        <w:rPr>
          <w:rFonts w:ascii="Book Antiqua" w:hAnsi="Book Antiqua"/>
          <w:b/>
          <w:sz w:val="24"/>
          <w:szCs w:val="24"/>
        </w:rPr>
        <w:t>Peer-review started:</w:t>
      </w:r>
      <w:r w:rsidR="0008374B" w:rsidRPr="0008374B">
        <w:rPr>
          <w:rFonts w:ascii="Book Antiqua" w:eastAsia="宋体" w:hAnsi="Book Antiqua"/>
          <w:sz w:val="24"/>
          <w:szCs w:val="24"/>
          <w:lang w:eastAsia="zh-CN"/>
        </w:rPr>
        <w:t xml:space="preserve"> February 14, 2016</w:t>
      </w:r>
      <w:r w:rsidR="00F84B53">
        <w:rPr>
          <w:rFonts w:ascii="Book Antiqua" w:hAnsi="Book Antiqua"/>
          <w:sz w:val="24"/>
          <w:szCs w:val="24"/>
        </w:rPr>
        <w:t xml:space="preserve"> </w:t>
      </w:r>
    </w:p>
    <w:p w14:paraId="76299198" w14:textId="0FB061AF" w:rsidR="00BE6833" w:rsidRPr="0008374B" w:rsidRDefault="00BE6833" w:rsidP="0008374B">
      <w:pPr>
        <w:spacing w:after="0" w:line="360" w:lineRule="auto"/>
        <w:jc w:val="both"/>
        <w:rPr>
          <w:rFonts w:ascii="Book Antiqua" w:eastAsia="宋体" w:hAnsi="Book Antiqua"/>
          <w:b/>
          <w:sz w:val="24"/>
          <w:szCs w:val="24"/>
          <w:lang w:eastAsia="zh-CN"/>
        </w:rPr>
      </w:pPr>
      <w:r w:rsidRPr="0008374B">
        <w:rPr>
          <w:rFonts w:ascii="Book Antiqua" w:hAnsi="Book Antiqua"/>
          <w:b/>
          <w:sz w:val="24"/>
          <w:szCs w:val="24"/>
        </w:rPr>
        <w:t>First decision:</w:t>
      </w:r>
      <w:r w:rsidR="0008374B" w:rsidRPr="0008374B">
        <w:rPr>
          <w:rFonts w:ascii="Book Antiqua" w:eastAsia="宋体" w:hAnsi="Book Antiqua"/>
          <w:b/>
          <w:sz w:val="24"/>
          <w:szCs w:val="24"/>
          <w:lang w:eastAsia="zh-CN"/>
        </w:rPr>
        <w:t xml:space="preserve"> </w:t>
      </w:r>
      <w:r w:rsidR="0008374B" w:rsidRPr="0008374B">
        <w:rPr>
          <w:rFonts w:ascii="Book Antiqua" w:eastAsia="宋体" w:hAnsi="Book Antiqua"/>
          <w:sz w:val="24"/>
          <w:szCs w:val="24"/>
          <w:lang w:eastAsia="zh-CN"/>
        </w:rPr>
        <w:t>March 21, 2016</w:t>
      </w:r>
    </w:p>
    <w:p w14:paraId="33C37818" w14:textId="7CA036C9" w:rsidR="00BE6833" w:rsidRPr="0008374B" w:rsidRDefault="00BE6833" w:rsidP="0008374B">
      <w:pPr>
        <w:spacing w:after="0" w:line="360" w:lineRule="auto"/>
        <w:jc w:val="both"/>
        <w:rPr>
          <w:rFonts w:ascii="Book Antiqua" w:hAnsi="Book Antiqua"/>
          <w:b/>
          <w:sz w:val="24"/>
          <w:szCs w:val="24"/>
        </w:rPr>
      </w:pPr>
      <w:r w:rsidRPr="0008374B">
        <w:rPr>
          <w:rFonts w:ascii="Book Antiqua" w:hAnsi="Book Antiqua"/>
          <w:b/>
          <w:sz w:val="24"/>
          <w:szCs w:val="24"/>
        </w:rPr>
        <w:t xml:space="preserve">Revised: </w:t>
      </w:r>
      <w:r w:rsidR="0008374B" w:rsidRPr="0008374B">
        <w:rPr>
          <w:rFonts w:ascii="Book Antiqua" w:eastAsia="宋体" w:hAnsi="Book Antiqua"/>
          <w:sz w:val="24"/>
          <w:szCs w:val="24"/>
          <w:lang w:eastAsia="zh-CN"/>
        </w:rPr>
        <w:t>April 5, 2016</w:t>
      </w:r>
      <w:r w:rsidRPr="0008374B">
        <w:rPr>
          <w:rFonts w:ascii="Book Antiqua" w:hAnsi="Book Antiqua"/>
          <w:sz w:val="24"/>
          <w:szCs w:val="24"/>
        </w:rPr>
        <w:t xml:space="preserve"> </w:t>
      </w:r>
    </w:p>
    <w:p w14:paraId="6CE2FE91" w14:textId="4CF36295" w:rsidR="00BE6833" w:rsidRPr="0062214A" w:rsidRDefault="00BE6833" w:rsidP="0062214A">
      <w:pPr>
        <w:rPr>
          <w:rFonts w:ascii="Book Antiqua" w:hAnsi="Book Antiqua"/>
          <w:iCs/>
          <w:sz w:val="24"/>
        </w:rPr>
      </w:pPr>
      <w:r w:rsidRPr="0008374B">
        <w:rPr>
          <w:rFonts w:ascii="Book Antiqua" w:hAnsi="Book Antiqua"/>
          <w:b/>
          <w:sz w:val="24"/>
          <w:szCs w:val="24"/>
        </w:rPr>
        <w:t>Accepted:</w:t>
      </w:r>
      <w:r w:rsidR="00F84B53">
        <w:rPr>
          <w:rFonts w:ascii="Book Antiqua" w:hAnsi="Book Antiqua"/>
          <w:b/>
          <w:sz w:val="24"/>
          <w:szCs w:val="24"/>
        </w:rPr>
        <w:t xml:space="preserve"> </w:t>
      </w:r>
      <w:r w:rsidR="0062214A">
        <w:rPr>
          <w:rStyle w:val="Emphasis"/>
        </w:rPr>
        <w:t>April 21</w:t>
      </w:r>
      <w:r w:rsidR="0062214A" w:rsidRPr="00235CD4">
        <w:rPr>
          <w:rStyle w:val="Emphasis"/>
        </w:rPr>
        <w:t>,</w:t>
      </w:r>
      <w:r w:rsidR="0062214A">
        <w:rPr>
          <w:rStyle w:val="Emphasis"/>
        </w:rPr>
        <w:t xml:space="preserve"> 2016</w:t>
      </w:r>
    </w:p>
    <w:p w14:paraId="5B4CF650" w14:textId="656AA803" w:rsidR="00BE6833" w:rsidRPr="0008374B" w:rsidRDefault="00BE6833" w:rsidP="0008374B">
      <w:pPr>
        <w:spacing w:after="0" w:line="360" w:lineRule="auto"/>
        <w:jc w:val="both"/>
        <w:rPr>
          <w:rFonts w:ascii="Book Antiqua" w:hAnsi="Book Antiqua"/>
          <w:b/>
          <w:sz w:val="24"/>
          <w:szCs w:val="24"/>
        </w:rPr>
      </w:pPr>
      <w:r w:rsidRPr="0008374B">
        <w:rPr>
          <w:rFonts w:ascii="Book Antiqua" w:hAnsi="Book Antiqua"/>
          <w:b/>
          <w:sz w:val="24"/>
          <w:szCs w:val="24"/>
        </w:rPr>
        <w:t>Article in press:</w:t>
      </w:r>
      <w:r w:rsidR="00F84B53">
        <w:rPr>
          <w:rFonts w:ascii="Book Antiqua" w:hAnsi="Book Antiqua"/>
          <w:sz w:val="24"/>
          <w:szCs w:val="24"/>
        </w:rPr>
        <w:t xml:space="preserve"> </w:t>
      </w:r>
    </w:p>
    <w:p w14:paraId="2097158F" w14:textId="32923BCC" w:rsidR="00BE6833" w:rsidRPr="0008374B" w:rsidRDefault="00BE6833"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b/>
          <w:sz w:val="24"/>
          <w:szCs w:val="24"/>
        </w:rPr>
        <w:t>Published online:</w:t>
      </w:r>
    </w:p>
    <w:p w14:paraId="2B1D72EA" w14:textId="77777777" w:rsidR="0031357E" w:rsidRPr="0008374B" w:rsidRDefault="0031357E" w:rsidP="0008374B">
      <w:pPr>
        <w:spacing w:after="0" w:line="360" w:lineRule="auto"/>
        <w:jc w:val="both"/>
        <w:rPr>
          <w:rFonts w:ascii="Book Antiqua" w:eastAsia="宋体" w:hAnsi="Book Antiqua" w:cs="Times New Roman"/>
          <w:b/>
          <w:sz w:val="24"/>
          <w:szCs w:val="24"/>
          <w:lang w:eastAsia="zh-CN"/>
        </w:rPr>
      </w:pPr>
    </w:p>
    <w:p w14:paraId="36F0E30B" w14:textId="77777777" w:rsidR="0008374B" w:rsidRPr="0008374B" w:rsidRDefault="0008374B" w:rsidP="0008374B">
      <w:pPr>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br w:type="page"/>
      </w:r>
    </w:p>
    <w:p w14:paraId="18C4F972" w14:textId="5B8C7853" w:rsidR="00353CA9" w:rsidRPr="0008374B" w:rsidRDefault="00353CA9" w:rsidP="0008374B">
      <w:pPr>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lastRenderedPageBreak/>
        <w:t>A</w:t>
      </w:r>
      <w:r w:rsidR="0008374B" w:rsidRPr="0008374B">
        <w:rPr>
          <w:rFonts w:ascii="Book Antiqua" w:hAnsi="Book Antiqua" w:cs="Times New Roman"/>
          <w:b/>
          <w:sz w:val="24"/>
          <w:szCs w:val="24"/>
        </w:rPr>
        <w:t>bstract</w:t>
      </w:r>
    </w:p>
    <w:p w14:paraId="7395987F" w14:textId="6791F80E" w:rsidR="00364CE3" w:rsidRPr="0008374B" w:rsidRDefault="0008374B" w:rsidP="0008374B">
      <w:pPr>
        <w:spacing w:after="0" w:line="360" w:lineRule="auto"/>
        <w:jc w:val="both"/>
        <w:rPr>
          <w:rFonts w:ascii="Book Antiqua" w:eastAsia="宋体" w:hAnsi="Book Antiqua" w:cs="Times New Roman"/>
          <w:sz w:val="24"/>
          <w:szCs w:val="24"/>
          <w:lang w:eastAsia="zh-CN"/>
        </w:rPr>
      </w:pPr>
      <w:r w:rsidRPr="0008374B">
        <w:rPr>
          <w:rFonts w:ascii="Book Antiqua" w:hAnsi="Book Antiqua" w:cs="Times New Roman"/>
          <w:b/>
          <w:sz w:val="24"/>
          <w:szCs w:val="24"/>
        </w:rPr>
        <w:t>AIM</w:t>
      </w:r>
      <w:r w:rsidRPr="0008374B">
        <w:rPr>
          <w:rFonts w:ascii="Book Antiqua" w:eastAsia="宋体" w:hAnsi="Book Antiqua" w:cs="Times New Roman"/>
          <w:b/>
          <w:sz w:val="24"/>
          <w:szCs w:val="24"/>
          <w:lang w:eastAsia="zh-CN"/>
        </w:rPr>
        <w:t xml:space="preserve">: </w:t>
      </w:r>
      <w:r w:rsidR="001D7520" w:rsidRPr="0008374B">
        <w:rPr>
          <w:rFonts w:ascii="Book Antiqua" w:hAnsi="Book Antiqua" w:cs="Times New Roman"/>
          <w:sz w:val="24"/>
          <w:szCs w:val="24"/>
        </w:rPr>
        <w:t xml:space="preserve">To evaluate </w:t>
      </w:r>
      <w:r w:rsidR="00364CE3" w:rsidRPr="0008374B">
        <w:rPr>
          <w:rFonts w:ascii="Book Antiqua" w:hAnsi="Book Antiqua" w:cs="Times New Roman"/>
          <w:sz w:val="24"/>
          <w:szCs w:val="24"/>
        </w:rPr>
        <w:t xml:space="preserve">published trials </w:t>
      </w:r>
      <w:r w:rsidR="00C909D8" w:rsidRPr="0008374B">
        <w:rPr>
          <w:rFonts w:ascii="Book Antiqua" w:hAnsi="Book Antiqua" w:cs="Times New Roman"/>
          <w:sz w:val="24"/>
          <w:szCs w:val="24"/>
        </w:rPr>
        <w:t>examining</w:t>
      </w:r>
      <w:r w:rsidR="00364CE3" w:rsidRPr="0008374B">
        <w:rPr>
          <w:rFonts w:ascii="Book Antiqua" w:hAnsi="Book Antiqua" w:cs="Times New Roman"/>
          <w:sz w:val="24"/>
          <w:szCs w:val="24"/>
        </w:rPr>
        <w:t xml:space="preserve"> oral post-operative protein supplementation in patients having undergone gastrointestinal surgery and assessment of reported results.</w:t>
      </w:r>
    </w:p>
    <w:p w14:paraId="65E61689" w14:textId="77777777" w:rsidR="0008374B" w:rsidRPr="0008374B" w:rsidRDefault="0008374B" w:rsidP="0008374B">
      <w:pPr>
        <w:spacing w:after="0" w:line="360" w:lineRule="auto"/>
        <w:jc w:val="both"/>
        <w:rPr>
          <w:rFonts w:ascii="Book Antiqua" w:eastAsia="宋体" w:hAnsi="Book Antiqua" w:cs="Times New Roman"/>
          <w:b/>
          <w:sz w:val="24"/>
          <w:szCs w:val="24"/>
          <w:lang w:eastAsia="zh-CN"/>
        </w:rPr>
      </w:pPr>
    </w:p>
    <w:p w14:paraId="21A269ED" w14:textId="77777777" w:rsidR="0008374B" w:rsidRPr="0008374B" w:rsidRDefault="0008374B"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METHODS</w:t>
      </w:r>
      <w:r w:rsidRPr="0008374B">
        <w:rPr>
          <w:rFonts w:ascii="Book Antiqua" w:eastAsia="宋体" w:hAnsi="Book Antiqua" w:cs="Times New Roman"/>
          <w:b/>
          <w:sz w:val="24"/>
          <w:szCs w:val="24"/>
          <w:lang w:eastAsia="zh-CN"/>
        </w:rPr>
        <w:t xml:space="preserve">: </w:t>
      </w:r>
      <w:r w:rsidR="00364CE3" w:rsidRPr="0008374B">
        <w:rPr>
          <w:rFonts w:ascii="Book Antiqua" w:hAnsi="Book Antiqua" w:cs="Times New Roman"/>
          <w:sz w:val="24"/>
          <w:szCs w:val="24"/>
        </w:rPr>
        <w:t>Database searches (M</w:t>
      </w:r>
      <w:r w:rsidRPr="0008374B">
        <w:rPr>
          <w:rFonts w:ascii="Book Antiqua" w:hAnsi="Book Antiqua" w:cs="Times New Roman"/>
          <w:sz w:val="24"/>
          <w:szCs w:val="24"/>
        </w:rPr>
        <w:t>EDLINE</w:t>
      </w:r>
      <w:r w:rsidR="00364CE3" w:rsidRPr="0008374B">
        <w:rPr>
          <w:rFonts w:ascii="Book Antiqua" w:hAnsi="Book Antiqua" w:cs="Times New Roman"/>
          <w:sz w:val="24"/>
          <w:szCs w:val="24"/>
        </w:rPr>
        <w:t xml:space="preserve">, </w:t>
      </w:r>
      <w:r w:rsidRPr="0008374B">
        <w:rPr>
          <w:rFonts w:ascii="Book Antiqua" w:hAnsi="Book Antiqua" w:cs="Times New Roman"/>
          <w:sz w:val="24"/>
          <w:szCs w:val="24"/>
        </w:rPr>
        <w:t>BIOSIS, EMBASE</w:t>
      </w:r>
      <w:r w:rsidR="00364CE3" w:rsidRPr="0008374B">
        <w:rPr>
          <w:rFonts w:ascii="Book Antiqua" w:hAnsi="Book Antiqua" w:cs="Times New Roman"/>
          <w:sz w:val="24"/>
          <w:szCs w:val="24"/>
        </w:rPr>
        <w:t xml:space="preserve">, Cochrane Trials, </w:t>
      </w:r>
      <w:proofErr w:type="spellStart"/>
      <w:r w:rsidR="00364CE3" w:rsidRPr="0008374B">
        <w:rPr>
          <w:rFonts w:ascii="Book Antiqua" w:hAnsi="Book Antiqua" w:cs="Times New Roman"/>
          <w:sz w:val="24"/>
          <w:szCs w:val="24"/>
        </w:rPr>
        <w:t>Cinahl</w:t>
      </w:r>
      <w:proofErr w:type="spellEnd"/>
      <w:r w:rsidR="00364CE3" w:rsidRPr="0008374B">
        <w:rPr>
          <w:rFonts w:ascii="Book Antiqua" w:hAnsi="Book Antiqua" w:cs="Times New Roman"/>
          <w:sz w:val="24"/>
          <w:szCs w:val="24"/>
        </w:rPr>
        <w:t>, and CAB), searches of reference lists of relevant papers, and expert referral were used to identify prospective randomized c</w:t>
      </w:r>
      <w:r w:rsidR="00C909D8" w:rsidRPr="0008374B">
        <w:rPr>
          <w:rFonts w:ascii="Book Antiqua" w:hAnsi="Book Antiqua" w:cs="Times New Roman"/>
          <w:sz w:val="24"/>
          <w:szCs w:val="24"/>
        </w:rPr>
        <w:t xml:space="preserve">ontrolled clinical trials. </w:t>
      </w:r>
      <w:r w:rsidR="00C602E0" w:rsidRPr="0008374B">
        <w:rPr>
          <w:rFonts w:ascii="Book Antiqua" w:hAnsi="Book Antiqua" w:cs="Times New Roman"/>
          <w:sz w:val="24"/>
          <w:szCs w:val="24"/>
        </w:rPr>
        <w:t xml:space="preserve">The following terms were used to locate articles: ‘’oral’’ OR ‘’enteral’’ AND ‘’postoperative care’’ OR ‘’post-surgical’’ AND ‘’proteins’’ OR ‘’milk proteins’’ OR ‘’dietary proteins’’ OR ‘’dietary supplements’’ </w:t>
      </w:r>
      <w:r w:rsidRPr="0008374B">
        <w:rPr>
          <w:rFonts w:ascii="Book Antiqua" w:hAnsi="Book Antiqua" w:cs="Times New Roman"/>
          <w:sz w:val="24"/>
          <w:szCs w:val="24"/>
        </w:rPr>
        <w:t>OR ‘’nutritional supplements’’.</w:t>
      </w:r>
      <w:r w:rsidR="00C602E0" w:rsidRPr="0008374B">
        <w:rPr>
          <w:rFonts w:ascii="Book Antiqua" w:hAnsi="Book Antiqua" w:cs="Times New Roman"/>
          <w:sz w:val="24"/>
          <w:szCs w:val="24"/>
        </w:rPr>
        <w:t xml:space="preserve"> In databases that allowed added limitations, results were limited to clinical trials that studied humans, and publications between 1990 and 2014. </w:t>
      </w:r>
      <w:r w:rsidR="00C909D8" w:rsidRPr="0008374B">
        <w:rPr>
          <w:rFonts w:ascii="Book Antiqua" w:hAnsi="Book Antiqua" w:cs="Times New Roman"/>
          <w:sz w:val="24"/>
          <w:szCs w:val="24"/>
        </w:rPr>
        <w:t>Q</w:t>
      </w:r>
      <w:r w:rsidR="00364CE3" w:rsidRPr="0008374B">
        <w:rPr>
          <w:rFonts w:ascii="Book Antiqua" w:hAnsi="Book Antiqua" w:cs="Times New Roman"/>
          <w:sz w:val="24"/>
          <w:szCs w:val="24"/>
        </w:rPr>
        <w:t>uality of collated studies was evaluated using a qualitative assessment tool and the collective results interpreted.</w:t>
      </w:r>
    </w:p>
    <w:p w14:paraId="4AF9E3A7" w14:textId="77777777" w:rsidR="0008374B" w:rsidRPr="0008374B" w:rsidRDefault="0008374B" w:rsidP="0008374B">
      <w:pPr>
        <w:spacing w:after="0" w:line="360" w:lineRule="auto"/>
        <w:jc w:val="both"/>
        <w:rPr>
          <w:rFonts w:ascii="Book Antiqua" w:eastAsia="宋体" w:hAnsi="Book Antiqua" w:cs="Times New Roman"/>
          <w:b/>
          <w:sz w:val="24"/>
          <w:szCs w:val="24"/>
          <w:lang w:eastAsia="zh-CN"/>
        </w:rPr>
      </w:pPr>
    </w:p>
    <w:p w14:paraId="7BCD80EE" w14:textId="4DD33492" w:rsidR="001D7520" w:rsidRPr="0008374B" w:rsidRDefault="0008374B"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RESULTS</w:t>
      </w:r>
      <w:r w:rsidRPr="0008374B">
        <w:rPr>
          <w:rFonts w:ascii="Book Antiqua" w:eastAsia="宋体" w:hAnsi="Book Antiqua" w:cs="Times New Roman"/>
          <w:b/>
          <w:sz w:val="24"/>
          <w:szCs w:val="24"/>
          <w:lang w:eastAsia="zh-CN"/>
        </w:rPr>
        <w:t xml:space="preserve">: </w:t>
      </w:r>
      <w:r w:rsidR="001D7520" w:rsidRPr="0008374B">
        <w:rPr>
          <w:rFonts w:ascii="Book Antiqua" w:hAnsi="Book Antiqua" w:cs="Times New Roman"/>
          <w:sz w:val="24"/>
          <w:szCs w:val="24"/>
        </w:rPr>
        <w:t xml:space="preserve">Searches identified 629 papers of which, following review, 7 were deemed eligible for qualitative evaluation. Protein supplementation does not appear to affect mortality but does reduce weight loss, and improve nutritional status. Reduction in grip strength deterioration was observed in a majority of studies, and approximately half of the studies described reduced complication rates. No changes in duration of hospital stay or plasma protein levels were reported. </w:t>
      </w:r>
      <w:r w:rsidR="00C602E0" w:rsidRPr="0008374B">
        <w:rPr>
          <w:rFonts w:ascii="Book Antiqua" w:hAnsi="Book Antiqua" w:cs="Times New Roman"/>
          <w:sz w:val="24"/>
          <w:szCs w:val="24"/>
        </w:rPr>
        <w:t xml:space="preserve">There is evidence to suggest that protein supplementation should be routinely provided post-operatively to this population. However, despite comprehensive searches, clinical trials that varied only the amount of protein provided </w:t>
      </w:r>
      <w:r w:rsidR="00C602E0" w:rsidRPr="00DB4ED4">
        <w:rPr>
          <w:rFonts w:ascii="Book Antiqua" w:hAnsi="Book Antiqua" w:cs="Times New Roman"/>
          <w:i/>
          <w:sz w:val="24"/>
          <w:szCs w:val="24"/>
        </w:rPr>
        <w:t>via</w:t>
      </w:r>
      <w:r w:rsidR="00C602E0" w:rsidRPr="0008374B">
        <w:rPr>
          <w:rFonts w:ascii="Book Antiqua" w:hAnsi="Book Antiqua" w:cs="Times New Roman"/>
          <w:sz w:val="24"/>
          <w:szCs w:val="24"/>
        </w:rPr>
        <w:t xml:space="preserve"> oral nutritional supplements (discrete from other nutritional components) were not found. At present, there is some evidence to support routinely prescribed oral nutritional supplements that contain protein for gastrointestinal surgery patients in the immediate post-operative stage.</w:t>
      </w:r>
    </w:p>
    <w:p w14:paraId="6D04D545" w14:textId="77777777" w:rsidR="0008374B" w:rsidRPr="0008374B" w:rsidRDefault="0008374B" w:rsidP="0008374B">
      <w:pPr>
        <w:spacing w:after="0" w:line="360" w:lineRule="auto"/>
        <w:jc w:val="both"/>
        <w:rPr>
          <w:rFonts w:ascii="Book Antiqua" w:eastAsia="宋体" w:hAnsi="Book Antiqua" w:cs="Times New Roman"/>
          <w:b/>
          <w:sz w:val="24"/>
          <w:szCs w:val="24"/>
          <w:lang w:eastAsia="zh-CN"/>
        </w:rPr>
      </w:pPr>
    </w:p>
    <w:p w14:paraId="31F5E07F" w14:textId="7D460F4B" w:rsidR="00364CE3" w:rsidRPr="0008374B" w:rsidRDefault="0008374B"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lastRenderedPageBreak/>
        <w:t>CONCLUSION</w:t>
      </w:r>
      <w:r w:rsidRPr="0008374B">
        <w:rPr>
          <w:rFonts w:ascii="Book Antiqua" w:eastAsia="宋体" w:hAnsi="Book Antiqua" w:cs="Times New Roman"/>
          <w:b/>
          <w:sz w:val="24"/>
          <w:szCs w:val="24"/>
          <w:lang w:eastAsia="zh-CN"/>
        </w:rPr>
        <w:t xml:space="preserve">: </w:t>
      </w:r>
      <w:r w:rsidR="00C602E0" w:rsidRPr="0008374B">
        <w:rPr>
          <w:rFonts w:ascii="Book Antiqua" w:hAnsi="Book Antiqua" w:cs="Times New Roman"/>
          <w:sz w:val="24"/>
          <w:szCs w:val="24"/>
        </w:rPr>
        <w:t>T</w:t>
      </w:r>
      <w:r w:rsidR="00364CE3" w:rsidRPr="0008374B">
        <w:rPr>
          <w:rFonts w:ascii="Book Antiqua" w:hAnsi="Book Antiqua" w:cs="Times New Roman"/>
          <w:sz w:val="24"/>
          <w:szCs w:val="24"/>
        </w:rPr>
        <w:t xml:space="preserve">he optimal level of protein supplementation required to </w:t>
      </w:r>
      <w:proofErr w:type="spellStart"/>
      <w:r w:rsidR="00364CE3" w:rsidRPr="0008374B">
        <w:rPr>
          <w:rFonts w:ascii="Book Antiqua" w:hAnsi="Book Antiqua" w:cs="Times New Roman"/>
          <w:sz w:val="24"/>
          <w:szCs w:val="24"/>
        </w:rPr>
        <w:t>maximise</w:t>
      </w:r>
      <w:proofErr w:type="spellEnd"/>
      <w:r w:rsidR="00364CE3" w:rsidRPr="0008374B">
        <w:rPr>
          <w:rFonts w:ascii="Book Antiqua" w:hAnsi="Book Antiqua" w:cs="Times New Roman"/>
          <w:sz w:val="24"/>
          <w:szCs w:val="24"/>
        </w:rPr>
        <w:t xml:space="preserve"> recovery in gastrointestinal surgery patients is effectively unknown, and may warrant further study.</w:t>
      </w:r>
      <w:r w:rsidR="00737D09" w:rsidRPr="0008374B">
        <w:rPr>
          <w:rFonts w:ascii="Book Antiqua" w:hAnsi="Book Antiqua" w:cs="Times New Roman"/>
          <w:sz w:val="24"/>
          <w:szCs w:val="24"/>
        </w:rPr>
        <w:t xml:space="preserve"> </w:t>
      </w:r>
    </w:p>
    <w:p w14:paraId="0CE7D3AD" w14:textId="77777777" w:rsidR="00556526" w:rsidRPr="0008374B" w:rsidRDefault="00556526" w:rsidP="0008374B">
      <w:pPr>
        <w:spacing w:after="0" w:line="360" w:lineRule="auto"/>
        <w:jc w:val="both"/>
        <w:rPr>
          <w:rFonts w:ascii="Book Antiqua" w:hAnsi="Book Antiqua" w:cs="Times New Roman"/>
          <w:b/>
          <w:sz w:val="24"/>
          <w:szCs w:val="24"/>
        </w:rPr>
      </w:pPr>
    </w:p>
    <w:p w14:paraId="02E7AD16" w14:textId="7356DB41" w:rsidR="00556526" w:rsidRPr="0008374B" w:rsidRDefault="00556526"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Key words</w:t>
      </w:r>
      <w:r w:rsidR="0008374B" w:rsidRPr="0008374B">
        <w:rPr>
          <w:rFonts w:ascii="Book Antiqua" w:eastAsia="宋体" w:hAnsi="Book Antiqua" w:cs="Times New Roman"/>
          <w:b/>
          <w:sz w:val="24"/>
          <w:szCs w:val="24"/>
          <w:lang w:eastAsia="zh-CN"/>
        </w:rPr>
        <w:t>:</w:t>
      </w:r>
      <w:r w:rsidRPr="0008374B">
        <w:rPr>
          <w:rFonts w:ascii="Book Antiqua" w:hAnsi="Book Antiqua" w:cs="Times New Roman"/>
          <w:b/>
          <w:sz w:val="24"/>
          <w:szCs w:val="24"/>
        </w:rPr>
        <w:t xml:space="preserve"> </w:t>
      </w:r>
      <w:r w:rsidRPr="0008374B">
        <w:rPr>
          <w:rFonts w:ascii="Book Antiqua" w:hAnsi="Book Antiqua" w:cs="Times New Roman"/>
          <w:sz w:val="24"/>
          <w:szCs w:val="24"/>
        </w:rPr>
        <w:t>Protein supplementation</w:t>
      </w:r>
      <w:r w:rsidR="0008374B" w:rsidRPr="0008374B">
        <w:rPr>
          <w:rFonts w:ascii="Book Antiqua" w:eastAsia="宋体" w:hAnsi="Book Antiqua" w:cs="Times New Roman"/>
          <w:sz w:val="24"/>
          <w:szCs w:val="24"/>
          <w:lang w:eastAsia="zh-CN"/>
        </w:rPr>
        <w:t>;</w:t>
      </w:r>
      <w:r w:rsidRPr="0008374B">
        <w:rPr>
          <w:rFonts w:ascii="Book Antiqua" w:hAnsi="Book Antiqua" w:cs="Times New Roman"/>
          <w:sz w:val="24"/>
          <w:szCs w:val="24"/>
        </w:rPr>
        <w:t xml:space="preserve"> </w:t>
      </w:r>
      <w:proofErr w:type="gramStart"/>
      <w:r w:rsidR="0008374B" w:rsidRPr="0008374B">
        <w:rPr>
          <w:rFonts w:ascii="Book Antiqua" w:hAnsi="Book Antiqua" w:cs="Times New Roman"/>
          <w:sz w:val="24"/>
          <w:szCs w:val="24"/>
        </w:rPr>
        <w:t>G</w:t>
      </w:r>
      <w:r w:rsidRPr="0008374B">
        <w:rPr>
          <w:rFonts w:ascii="Book Antiqua" w:hAnsi="Book Antiqua" w:cs="Times New Roman"/>
          <w:sz w:val="24"/>
          <w:szCs w:val="24"/>
        </w:rPr>
        <w:t>astrointestinal</w:t>
      </w:r>
      <w:proofErr w:type="gramEnd"/>
      <w:r w:rsidRPr="0008374B">
        <w:rPr>
          <w:rFonts w:ascii="Book Antiqua" w:hAnsi="Book Antiqua" w:cs="Times New Roman"/>
          <w:sz w:val="24"/>
          <w:szCs w:val="24"/>
        </w:rPr>
        <w:t xml:space="preserve"> surgery</w:t>
      </w:r>
      <w:r w:rsidR="0008374B" w:rsidRPr="0008374B">
        <w:rPr>
          <w:rFonts w:ascii="Book Antiqua" w:eastAsia="宋体" w:hAnsi="Book Antiqua" w:cs="Times New Roman"/>
          <w:sz w:val="24"/>
          <w:szCs w:val="24"/>
          <w:lang w:eastAsia="zh-CN"/>
        </w:rPr>
        <w:t>;</w:t>
      </w:r>
      <w:r w:rsidRPr="0008374B">
        <w:rPr>
          <w:rFonts w:ascii="Book Antiqua" w:hAnsi="Book Antiqua" w:cs="Times New Roman"/>
          <w:sz w:val="24"/>
          <w:szCs w:val="24"/>
        </w:rPr>
        <w:t xml:space="preserve"> </w:t>
      </w:r>
      <w:r w:rsidR="0008374B" w:rsidRPr="0008374B">
        <w:rPr>
          <w:rFonts w:ascii="Book Antiqua" w:hAnsi="Book Antiqua" w:cs="Times New Roman"/>
          <w:sz w:val="24"/>
          <w:szCs w:val="24"/>
        </w:rPr>
        <w:t>C</w:t>
      </w:r>
      <w:r w:rsidRPr="0008374B">
        <w:rPr>
          <w:rFonts w:ascii="Book Antiqua" w:hAnsi="Book Antiqua" w:cs="Times New Roman"/>
          <w:sz w:val="24"/>
          <w:szCs w:val="24"/>
        </w:rPr>
        <w:t>linical trial</w:t>
      </w:r>
      <w:r w:rsidR="0008374B" w:rsidRPr="0008374B">
        <w:rPr>
          <w:rFonts w:ascii="Book Antiqua" w:eastAsia="宋体" w:hAnsi="Book Antiqua" w:cs="Times New Roman"/>
          <w:sz w:val="24"/>
          <w:szCs w:val="24"/>
          <w:lang w:eastAsia="zh-CN"/>
        </w:rPr>
        <w:t>;</w:t>
      </w:r>
      <w:r w:rsidRPr="0008374B">
        <w:rPr>
          <w:rFonts w:ascii="Book Antiqua" w:hAnsi="Book Antiqua" w:cs="Times New Roman"/>
          <w:sz w:val="24"/>
          <w:szCs w:val="24"/>
        </w:rPr>
        <w:t xml:space="preserve"> </w:t>
      </w:r>
      <w:r w:rsidR="0008374B" w:rsidRPr="0008374B">
        <w:rPr>
          <w:rFonts w:ascii="Book Antiqua" w:hAnsi="Book Antiqua" w:cs="Times New Roman"/>
          <w:sz w:val="24"/>
          <w:szCs w:val="24"/>
        </w:rPr>
        <w:t>O</w:t>
      </w:r>
      <w:r w:rsidRPr="0008374B">
        <w:rPr>
          <w:rFonts w:ascii="Book Antiqua" w:hAnsi="Book Antiqua" w:cs="Times New Roman"/>
          <w:sz w:val="24"/>
          <w:szCs w:val="24"/>
        </w:rPr>
        <w:t>ral supplementation</w:t>
      </w:r>
      <w:r w:rsidR="0008374B" w:rsidRPr="0008374B">
        <w:rPr>
          <w:rFonts w:ascii="Book Antiqua" w:eastAsia="宋体" w:hAnsi="Book Antiqua" w:cs="Times New Roman"/>
          <w:sz w:val="24"/>
          <w:szCs w:val="24"/>
          <w:lang w:eastAsia="zh-CN"/>
        </w:rPr>
        <w:t>;</w:t>
      </w:r>
      <w:r w:rsidR="0008374B" w:rsidRPr="0008374B">
        <w:rPr>
          <w:rFonts w:ascii="Book Antiqua" w:hAnsi="Book Antiqua" w:cs="Times New Roman"/>
          <w:sz w:val="24"/>
          <w:szCs w:val="24"/>
        </w:rPr>
        <w:t xml:space="preserve"> S</w:t>
      </w:r>
      <w:r w:rsidRPr="0008374B">
        <w:rPr>
          <w:rFonts w:ascii="Book Antiqua" w:hAnsi="Book Antiqua" w:cs="Times New Roman"/>
          <w:sz w:val="24"/>
          <w:szCs w:val="24"/>
        </w:rPr>
        <w:t xml:space="preserve">ystematic </w:t>
      </w:r>
      <w:r w:rsidR="0008374B" w:rsidRPr="0008374B">
        <w:rPr>
          <w:rFonts w:ascii="Book Antiqua" w:hAnsi="Book Antiqua" w:cs="Times New Roman"/>
          <w:sz w:val="24"/>
          <w:szCs w:val="24"/>
        </w:rPr>
        <w:t>review</w:t>
      </w:r>
    </w:p>
    <w:p w14:paraId="32D9B1CB" w14:textId="77777777" w:rsidR="00C602E0" w:rsidRPr="0008374B" w:rsidRDefault="00C602E0" w:rsidP="0008374B">
      <w:pPr>
        <w:spacing w:after="0" w:line="360" w:lineRule="auto"/>
        <w:jc w:val="both"/>
        <w:rPr>
          <w:rFonts w:ascii="Book Antiqua" w:hAnsi="Book Antiqua" w:cs="Times New Roman"/>
          <w:sz w:val="24"/>
          <w:szCs w:val="24"/>
        </w:rPr>
      </w:pPr>
    </w:p>
    <w:p w14:paraId="47A5F746" w14:textId="77777777" w:rsidR="0008374B" w:rsidRPr="0008374B" w:rsidRDefault="0008374B" w:rsidP="0008374B">
      <w:pPr>
        <w:spacing w:after="0" w:line="360" w:lineRule="auto"/>
        <w:jc w:val="both"/>
        <w:rPr>
          <w:rFonts w:ascii="Book Antiqua" w:hAnsi="Book Antiqua" w:cs="Arial"/>
          <w:sz w:val="24"/>
          <w:szCs w:val="24"/>
        </w:rPr>
      </w:pPr>
      <w:proofErr w:type="gramStart"/>
      <w:r w:rsidRPr="0008374B">
        <w:rPr>
          <w:rFonts w:ascii="Book Antiqua" w:hAnsi="Book Antiqua"/>
          <w:b/>
          <w:sz w:val="24"/>
          <w:szCs w:val="24"/>
        </w:rPr>
        <w:t xml:space="preserve">© </w:t>
      </w:r>
      <w:r w:rsidRPr="0008374B">
        <w:rPr>
          <w:rFonts w:ascii="Book Antiqua" w:hAnsi="Book Antiqua" w:cs="Arial"/>
          <w:b/>
          <w:sz w:val="24"/>
          <w:szCs w:val="24"/>
        </w:rPr>
        <w:t>The Author(s) 2016.</w:t>
      </w:r>
      <w:proofErr w:type="gramEnd"/>
      <w:r w:rsidRPr="0008374B">
        <w:rPr>
          <w:rFonts w:ascii="Book Antiqua" w:hAnsi="Book Antiqua" w:cs="Arial"/>
          <w:sz w:val="24"/>
          <w:szCs w:val="24"/>
        </w:rPr>
        <w:t xml:space="preserve"> Published by </w:t>
      </w:r>
      <w:proofErr w:type="spellStart"/>
      <w:r w:rsidRPr="0008374B">
        <w:rPr>
          <w:rFonts w:ascii="Book Antiqua" w:hAnsi="Book Antiqua" w:cs="Arial"/>
          <w:sz w:val="24"/>
          <w:szCs w:val="24"/>
        </w:rPr>
        <w:t>Baishideng</w:t>
      </w:r>
      <w:proofErr w:type="spellEnd"/>
      <w:r w:rsidRPr="0008374B">
        <w:rPr>
          <w:rFonts w:ascii="Book Antiqua" w:hAnsi="Book Antiqua" w:cs="Arial"/>
          <w:sz w:val="24"/>
          <w:szCs w:val="24"/>
        </w:rPr>
        <w:t xml:space="preserve"> Publishing Group Inc. All rights reserved.</w:t>
      </w:r>
    </w:p>
    <w:p w14:paraId="3A6BF48F" w14:textId="77777777" w:rsidR="0031357E" w:rsidRPr="0008374B" w:rsidRDefault="0031357E" w:rsidP="0008374B">
      <w:pPr>
        <w:spacing w:after="0" w:line="360" w:lineRule="auto"/>
        <w:jc w:val="both"/>
        <w:rPr>
          <w:rFonts w:ascii="Book Antiqua" w:eastAsia="宋体" w:hAnsi="Book Antiqua" w:cs="Times New Roman"/>
          <w:sz w:val="24"/>
          <w:szCs w:val="24"/>
          <w:lang w:eastAsia="zh-CN"/>
        </w:rPr>
      </w:pPr>
    </w:p>
    <w:p w14:paraId="2EA366E3" w14:textId="6908A611" w:rsidR="009E129F" w:rsidRPr="0008374B" w:rsidRDefault="0031357E" w:rsidP="0008374B">
      <w:pPr>
        <w:spacing w:after="0" w:line="360" w:lineRule="auto"/>
        <w:jc w:val="both"/>
        <w:rPr>
          <w:rFonts w:ascii="Book Antiqua" w:eastAsia="Arial Unicode MS" w:hAnsi="Book Antiqua" w:cs="Arial Unicode MS"/>
          <w:b/>
          <w:sz w:val="24"/>
          <w:szCs w:val="24"/>
          <w:lang w:eastAsia="zh-CN"/>
        </w:rPr>
      </w:pPr>
      <w:r w:rsidRPr="0008374B">
        <w:rPr>
          <w:rFonts w:ascii="Book Antiqua" w:eastAsia="Arial Unicode MS" w:hAnsi="Book Antiqua" w:cs="Arial Unicode MS"/>
          <w:b/>
          <w:sz w:val="24"/>
          <w:szCs w:val="24"/>
        </w:rPr>
        <w:t>C</w:t>
      </w:r>
      <w:r w:rsidR="0008374B" w:rsidRPr="0008374B">
        <w:rPr>
          <w:rFonts w:ascii="Book Antiqua" w:eastAsia="Arial Unicode MS" w:hAnsi="Book Antiqua" w:cs="Arial Unicode MS"/>
          <w:b/>
          <w:sz w:val="24"/>
          <w:szCs w:val="24"/>
        </w:rPr>
        <w:t>ore tip</w:t>
      </w:r>
      <w:r w:rsidR="0008374B" w:rsidRPr="0008374B">
        <w:rPr>
          <w:rFonts w:ascii="Book Antiqua" w:eastAsia="Arial Unicode MS" w:hAnsi="Book Antiqua" w:cs="Arial Unicode MS"/>
          <w:b/>
          <w:sz w:val="24"/>
          <w:szCs w:val="24"/>
          <w:lang w:eastAsia="zh-CN"/>
        </w:rPr>
        <w:t xml:space="preserve">: </w:t>
      </w:r>
      <w:r w:rsidR="009E129F" w:rsidRPr="0008374B">
        <w:rPr>
          <w:rFonts w:ascii="Book Antiqua" w:hAnsi="Book Antiqua" w:cs="Times New Roman"/>
          <w:sz w:val="24"/>
          <w:szCs w:val="24"/>
        </w:rPr>
        <w:t xml:space="preserve">Malnutrition in hospitalized patients can negatively impact recovery; protein and energy deficiencies have been documented in gastrointestinal surgery patients and trials have </w:t>
      </w:r>
      <w:r w:rsidR="009159EA" w:rsidRPr="0008374B">
        <w:rPr>
          <w:rFonts w:ascii="Book Antiqua" w:hAnsi="Book Antiqua" w:cs="Times New Roman"/>
          <w:sz w:val="24"/>
          <w:szCs w:val="24"/>
        </w:rPr>
        <w:t>demonstrated</w:t>
      </w:r>
      <w:r w:rsidR="009E129F" w:rsidRPr="0008374B">
        <w:rPr>
          <w:rFonts w:ascii="Book Antiqua" w:hAnsi="Book Antiqua" w:cs="Times New Roman"/>
          <w:sz w:val="24"/>
          <w:szCs w:val="24"/>
        </w:rPr>
        <w:t xml:space="preserve"> benefits of perioperative nutritional strategies, although post-operative oral nutritional supplementation have been studied to a lesser extent.</w:t>
      </w:r>
      <w:r w:rsidR="0008374B" w:rsidRPr="0008374B">
        <w:rPr>
          <w:rFonts w:ascii="Book Antiqua" w:eastAsia="Arial Unicode MS" w:hAnsi="Book Antiqua" w:cs="Arial Unicode MS"/>
          <w:b/>
          <w:sz w:val="24"/>
          <w:szCs w:val="24"/>
          <w:lang w:eastAsia="zh-CN"/>
        </w:rPr>
        <w:t xml:space="preserve"> </w:t>
      </w:r>
      <w:r w:rsidR="009E129F" w:rsidRPr="0008374B">
        <w:rPr>
          <w:rFonts w:ascii="Book Antiqua" w:hAnsi="Book Antiqua" w:cs="Times New Roman"/>
          <w:sz w:val="24"/>
          <w:szCs w:val="24"/>
        </w:rPr>
        <w:t>The outcome of our w</w:t>
      </w:r>
      <w:r w:rsidR="00AD4CB4" w:rsidRPr="0008374B">
        <w:rPr>
          <w:rFonts w:ascii="Book Antiqua" w:hAnsi="Book Antiqua" w:cs="Times New Roman"/>
          <w:sz w:val="24"/>
          <w:szCs w:val="24"/>
        </w:rPr>
        <w:t>ork is tha</w:t>
      </w:r>
      <w:r w:rsidR="003B5747" w:rsidRPr="0008374B">
        <w:rPr>
          <w:rFonts w:ascii="Book Antiqua" w:hAnsi="Book Antiqua" w:cs="Times New Roman"/>
          <w:sz w:val="24"/>
          <w:szCs w:val="24"/>
        </w:rPr>
        <w:t>t</w:t>
      </w:r>
      <w:r w:rsidR="009E129F" w:rsidRPr="0008374B">
        <w:rPr>
          <w:rFonts w:ascii="Book Antiqua" w:hAnsi="Book Antiqua" w:cs="Times New Roman"/>
          <w:sz w:val="24"/>
          <w:szCs w:val="24"/>
        </w:rPr>
        <w:t xml:space="preserve"> clinical trials that varied only the protein provided </w:t>
      </w:r>
      <w:r w:rsidR="00DB4ED4" w:rsidRPr="00DB4ED4">
        <w:rPr>
          <w:rFonts w:ascii="Book Antiqua" w:hAnsi="Book Antiqua" w:cs="Times New Roman"/>
          <w:i/>
          <w:sz w:val="24"/>
          <w:szCs w:val="24"/>
        </w:rPr>
        <w:t>via</w:t>
      </w:r>
      <w:r w:rsidR="009E129F" w:rsidRPr="0008374B">
        <w:rPr>
          <w:rFonts w:ascii="Book Antiqua" w:hAnsi="Book Antiqua" w:cs="Times New Roman"/>
          <w:sz w:val="24"/>
          <w:szCs w:val="24"/>
        </w:rPr>
        <w:t xml:space="preserve"> oral supplements </w:t>
      </w:r>
      <w:r w:rsidR="003B5747" w:rsidRPr="0008374B">
        <w:rPr>
          <w:rFonts w:ascii="Book Antiqua" w:hAnsi="Book Antiqua" w:cs="Times New Roman"/>
          <w:sz w:val="24"/>
          <w:szCs w:val="24"/>
        </w:rPr>
        <w:t>were not found. T</w:t>
      </w:r>
      <w:r w:rsidR="009E129F" w:rsidRPr="0008374B">
        <w:rPr>
          <w:rFonts w:ascii="Book Antiqua" w:hAnsi="Book Antiqua" w:cs="Times New Roman"/>
          <w:sz w:val="24"/>
          <w:szCs w:val="24"/>
        </w:rPr>
        <w:t xml:space="preserve">here is evidence to support oral </w:t>
      </w:r>
      <w:r w:rsidR="00D03AB3" w:rsidRPr="0008374B">
        <w:rPr>
          <w:rFonts w:ascii="Book Antiqua" w:hAnsi="Book Antiqua" w:cs="Times New Roman"/>
          <w:sz w:val="24"/>
          <w:szCs w:val="24"/>
        </w:rPr>
        <w:t xml:space="preserve">protein </w:t>
      </w:r>
      <w:r w:rsidR="009E129F" w:rsidRPr="0008374B">
        <w:rPr>
          <w:rFonts w:ascii="Book Antiqua" w:hAnsi="Book Antiqua" w:cs="Times New Roman"/>
          <w:sz w:val="24"/>
          <w:szCs w:val="24"/>
        </w:rPr>
        <w:t>supplements for gastrointestinal surgery patients immediate</w:t>
      </w:r>
      <w:r w:rsidR="009159EA" w:rsidRPr="0008374B">
        <w:rPr>
          <w:rFonts w:ascii="Book Antiqua" w:hAnsi="Book Antiqua" w:cs="Times New Roman"/>
          <w:sz w:val="24"/>
          <w:szCs w:val="24"/>
        </w:rPr>
        <w:t>ly post-operatively</w:t>
      </w:r>
      <w:r w:rsidR="009E129F" w:rsidRPr="0008374B">
        <w:rPr>
          <w:rFonts w:ascii="Book Antiqua" w:hAnsi="Book Antiqua" w:cs="Times New Roman"/>
          <w:sz w:val="24"/>
          <w:szCs w:val="24"/>
        </w:rPr>
        <w:t xml:space="preserve">. But the optimal level of protein supplementation required to </w:t>
      </w:r>
      <w:proofErr w:type="spellStart"/>
      <w:r w:rsidR="009E129F" w:rsidRPr="0008374B">
        <w:rPr>
          <w:rFonts w:ascii="Book Antiqua" w:hAnsi="Book Antiqua" w:cs="Times New Roman"/>
          <w:sz w:val="24"/>
          <w:szCs w:val="24"/>
        </w:rPr>
        <w:t>maximise</w:t>
      </w:r>
      <w:proofErr w:type="spellEnd"/>
      <w:r w:rsidR="009E129F" w:rsidRPr="0008374B">
        <w:rPr>
          <w:rFonts w:ascii="Book Antiqua" w:hAnsi="Book Antiqua" w:cs="Times New Roman"/>
          <w:sz w:val="24"/>
          <w:szCs w:val="24"/>
        </w:rPr>
        <w:t xml:space="preserve"> recovery in gastrointestinal surgery patients is effectively unknown, and may warrant further study. </w:t>
      </w:r>
    </w:p>
    <w:p w14:paraId="1FE95510" w14:textId="77777777" w:rsidR="0008374B" w:rsidRPr="0008374B" w:rsidRDefault="0008374B" w:rsidP="0008374B">
      <w:pPr>
        <w:spacing w:after="0" w:line="360" w:lineRule="auto"/>
        <w:jc w:val="both"/>
        <w:rPr>
          <w:rFonts w:ascii="Book Antiqua" w:eastAsia="宋体" w:hAnsi="Book Antiqua"/>
          <w:b/>
          <w:sz w:val="24"/>
          <w:szCs w:val="24"/>
          <w:lang w:eastAsia="zh-CN"/>
        </w:rPr>
      </w:pPr>
    </w:p>
    <w:p w14:paraId="5A91E03F" w14:textId="065B24BF" w:rsidR="0031357E" w:rsidRPr="0008374B" w:rsidRDefault="0008374B" w:rsidP="0008374B">
      <w:pPr>
        <w:spacing w:after="0" w:line="360" w:lineRule="auto"/>
        <w:jc w:val="both"/>
        <w:rPr>
          <w:rFonts w:ascii="Book Antiqua" w:eastAsia="宋体" w:hAnsi="Book Antiqua" w:cs="Times New Roman"/>
          <w:sz w:val="24"/>
          <w:szCs w:val="24"/>
          <w:lang w:eastAsia="zh-CN"/>
        </w:rPr>
      </w:pPr>
      <w:proofErr w:type="spellStart"/>
      <w:r w:rsidRPr="0008374B">
        <w:rPr>
          <w:rFonts w:ascii="Book Antiqua" w:hAnsi="Book Antiqua" w:cs="Times New Roman"/>
          <w:sz w:val="24"/>
          <w:szCs w:val="24"/>
        </w:rPr>
        <w:t>Crickmer</w:t>
      </w:r>
      <w:proofErr w:type="spellEnd"/>
      <w:r w:rsidRPr="0008374B">
        <w:rPr>
          <w:rFonts w:ascii="Book Antiqua" w:eastAsia="宋体" w:hAnsi="Book Antiqua" w:cs="Times New Roman"/>
          <w:sz w:val="24"/>
          <w:szCs w:val="24"/>
          <w:lang w:eastAsia="zh-CN"/>
        </w:rPr>
        <w:t xml:space="preserve"> M</w:t>
      </w:r>
      <w:r w:rsidRPr="0008374B">
        <w:rPr>
          <w:rFonts w:ascii="Book Antiqua" w:hAnsi="Book Antiqua" w:cs="Times New Roman"/>
          <w:sz w:val="24"/>
          <w:szCs w:val="24"/>
        </w:rPr>
        <w:t>, Dunne</w:t>
      </w:r>
      <w:r w:rsidRPr="0008374B">
        <w:rPr>
          <w:rFonts w:ascii="Book Antiqua" w:eastAsia="宋体" w:hAnsi="Book Antiqua" w:cs="Times New Roman"/>
          <w:sz w:val="24"/>
          <w:szCs w:val="24"/>
          <w:lang w:eastAsia="zh-CN"/>
        </w:rPr>
        <w:t xml:space="preserve"> CP</w:t>
      </w:r>
      <w:r w:rsidRPr="0008374B">
        <w:rPr>
          <w:rFonts w:ascii="Book Antiqua" w:hAnsi="Book Antiqua" w:cs="Times New Roman"/>
          <w:sz w:val="24"/>
          <w:szCs w:val="24"/>
        </w:rPr>
        <w:t xml:space="preserve">, </w:t>
      </w:r>
      <w:proofErr w:type="spellStart"/>
      <w:r w:rsidRPr="0008374B">
        <w:rPr>
          <w:rFonts w:ascii="Book Antiqua" w:hAnsi="Book Antiqua" w:cs="Times New Roman"/>
          <w:sz w:val="24"/>
          <w:szCs w:val="24"/>
        </w:rPr>
        <w:t>O’Regan</w:t>
      </w:r>
      <w:proofErr w:type="spellEnd"/>
      <w:r w:rsidRPr="0008374B">
        <w:rPr>
          <w:rFonts w:ascii="Book Antiqua" w:eastAsia="宋体" w:hAnsi="Book Antiqua" w:cs="Times New Roman"/>
          <w:sz w:val="24"/>
          <w:szCs w:val="24"/>
          <w:lang w:eastAsia="zh-CN"/>
        </w:rPr>
        <w:t xml:space="preserve"> A</w:t>
      </w:r>
      <w:r w:rsidRPr="0008374B">
        <w:rPr>
          <w:rFonts w:ascii="Book Antiqua" w:hAnsi="Book Antiqua" w:cs="Times New Roman"/>
          <w:sz w:val="24"/>
          <w:szCs w:val="24"/>
        </w:rPr>
        <w:t>, Coffey</w:t>
      </w:r>
      <w:r w:rsidRPr="0008374B">
        <w:rPr>
          <w:rFonts w:ascii="Book Antiqua" w:eastAsia="宋体" w:hAnsi="Book Antiqua" w:cs="Times New Roman"/>
          <w:sz w:val="24"/>
          <w:szCs w:val="24"/>
          <w:lang w:eastAsia="zh-CN"/>
        </w:rPr>
        <w:t xml:space="preserve"> JC</w:t>
      </w:r>
      <w:r w:rsidRPr="0008374B">
        <w:rPr>
          <w:rFonts w:ascii="Book Antiqua" w:hAnsi="Book Antiqua" w:cs="Times New Roman"/>
          <w:sz w:val="24"/>
          <w:szCs w:val="24"/>
        </w:rPr>
        <w:t>, Dunne</w:t>
      </w:r>
      <w:r w:rsidRPr="0008374B">
        <w:rPr>
          <w:rFonts w:ascii="Book Antiqua" w:eastAsia="宋体" w:hAnsi="Book Antiqua" w:cs="Times New Roman"/>
          <w:sz w:val="24"/>
          <w:szCs w:val="24"/>
          <w:lang w:eastAsia="zh-CN"/>
        </w:rPr>
        <w:t xml:space="preserve"> SS.</w:t>
      </w:r>
      <w:r w:rsidRPr="0008374B">
        <w:rPr>
          <w:rFonts w:ascii="Book Antiqua" w:hAnsi="Book Antiqua" w:cs="Times New Roman"/>
          <w:sz w:val="24"/>
          <w:szCs w:val="24"/>
        </w:rPr>
        <w:t xml:space="preserve"> Benefits of post-operative oral protein supplementation in gastrointestinal surgery patients: A systematic review of clinical trials.</w:t>
      </w:r>
      <w:r w:rsidRPr="0008374B">
        <w:rPr>
          <w:rFonts w:ascii="Book Antiqua" w:eastAsia="宋体" w:hAnsi="Book Antiqua" w:cs="Times New Roman"/>
          <w:sz w:val="24"/>
          <w:szCs w:val="24"/>
          <w:lang w:eastAsia="zh-CN"/>
        </w:rPr>
        <w:t xml:space="preserve"> </w:t>
      </w:r>
      <w:r w:rsidRPr="0008374B">
        <w:rPr>
          <w:rFonts w:ascii="Book Antiqua" w:hAnsi="Book Antiqua"/>
          <w:i/>
          <w:iCs/>
          <w:sz w:val="24"/>
          <w:szCs w:val="24"/>
        </w:rPr>
        <w:t xml:space="preserve">World J </w:t>
      </w:r>
      <w:proofErr w:type="spellStart"/>
      <w:r w:rsidRPr="0008374B">
        <w:rPr>
          <w:rFonts w:ascii="Book Antiqua" w:hAnsi="Book Antiqua"/>
          <w:i/>
          <w:iCs/>
          <w:sz w:val="24"/>
          <w:szCs w:val="24"/>
        </w:rPr>
        <w:t>Gastrointest</w:t>
      </w:r>
      <w:proofErr w:type="spellEnd"/>
      <w:r w:rsidRPr="0008374B">
        <w:rPr>
          <w:rFonts w:ascii="Book Antiqua" w:hAnsi="Book Antiqua"/>
          <w:i/>
          <w:iCs/>
          <w:sz w:val="24"/>
          <w:szCs w:val="24"/>
        </w:rPr>
        <w:t xml:space="preserve"> </w:t>
      </w:r>
      <w:proofErr w:type="spellStart"/>
      <w:r w:rsidRPr="0008374B">
        <w:rPr>
          <w:rFonts w:ascii="Book Antiqua" w:hAnsi="Book Antiqua"/>
          <w:i/>
          <w:iCs/>
          <w:sz w:val="24"/>
          <w:szCs w:val="24"/>
        </w:rPr>
        <w:t>Surg</w:t>
      </w:r>
      <w:proofErr w:type="spellEnd"/>
      <w:r w:rsidRPr="0008374B">
        <w:rPr>
          <w:rFonts w:ascii="Book Antiqua" w:eastAsia="宋体" w:hAnsi="Book Antiqua"/>
          <w:i/>
          <w:iCs/>
          <w:sz w:val="24"/>
          <w:szCs w:val="24"/>
          <w:lang w:eastAsia="zh-CN"/>
        </w:rPr>
        <w:t xml:space="preserve"> </w:t>
      </w:r>
      <w:r w:rsidRPr="0008374B">
        <w:rPr>
          <w:rFonts w:ascii="Book Antiqua" w:eastAsia="宋体" w:hAnsi="Book Antiqua"/>
          <w:iCs/>
          <w:sz w:val="24"/>
          <w:szCs w:val="24"/>
          <w:lang w:eastAsia="zh-CN"/>
        </w:rPr>
        <w:t xml:space="preserve">2016; </w:t>
      </w:r>
      <w:proofErr w:type="gramStart"/>
      <w:r w:rsidRPr="0008374B">
        <w:rPr>
          <w:rFonts w:ascii="Book Antiqua" w:eastAsia="宋体" w:hAnsi="Book Antiqua"/>
          <w:iCs/>
          <w:sz w:val="24"/>
          <w:szCs w:val="24"/>
          <w:lang w:eastAsia="zh-CN"/>
        </w:rPr>
        <w:t>In</w:t>
      </w:r>
      <w:proofErr w:type="gramEnd"/>
      <w:r w:rsidRPr="0008374B">
        <w:rPr>
          <w:rFonts w:ascii="Book Antiqua" w:eastAsia="宋体" w:hAnsi="Book Antiqua"/>
          <w:iCs/>
          <w:sz w:val="24"/>
          <w:szCs w:val="24"/>
          <w:lang w:eastAsia="zh-CN"/>
        </w:rPr>
        <w:t xml:space="preserve"> press</w:t>
      </w:r>
    </w:p>
    <w:p w14:paraId="6EF12D92" w14:textId="77777777" w:rsidR="00661969" w:rsidRPr="0008374B" w:rsidRDefault="00661969" w:rsidP="0008374B">
      <w:pPr>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br w:type="page"/>
      </w:r>
    </w:p>
    <w:p w14:paraId="0CD9BD33" w14:textId="719D722D" w:rsidR="00353CA9" w:rsidRPr="00293936" w:rsidRDefault="00DD581A"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lastRenderedPageBreak/>
        <w:t>INTRODUCTION</w:t>
      </w:r>
    </w:p>
    <w:p w14:paraId="183BF9E3" w14:textId="3CD6FEFB"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 xml:space="preserve">Malnutrition has been associated with increased incidence of complications such as sepsis, pneumonia, wound infections, clotting </w:t>
      </w:r>
      <w:r w:rsidR="00F84B53">
        <w:rPr>
          <w:rFonts w:ascii="Book Antiqua" w:hAnsi="Book Antiqua" w:cs="Times New Roman"/>
          <w:sz w:val="24"/>
          <w:szCs w:val="24"/>
        </w:rPr>
        <w:t xml:space="preserve">disorders, and wound </w:t>
      </w:r>
      <w:proofErr w:type="gramStart"/>
      <w:r w:rsidR="00F84B53">
        <w:rPr>
          <w:rFonts w:ascii="Book Antiqua" w:hAnsi="Book Antiqua" w:cs="Times New Roman"/>
          <w:sz w:val="24"/>
          <w:szCs w:val="24"/>
        </w:rPr>
        <w:t>dehiscence</w:t>
      </w:r>
      <w:r w:rsidR="00F84B53">
        <w:rPr>
          <w:rFonts w:ascii="Book Antiqua" w:hAnsi="Book Antiqua" w:cs="Times New Roman"/>
          <w:noProof/>
          <w:sz w:val="24"/>
          <w:szCs w:val="24"/>
          <w:vertAlign w:val="superscript"/>
        </w:rPr>
        <w:t>[</w:t>
      </w:r>
      <w:proofErr w:type="gramEnd"/>
      <w:r w:rsidR="00F84B53">
        <w:rPr>
          <w:rFonts w:ascii="Book Antiqua" w:hAnsi="Book Antiqua" w:cs="Times New Roman"/>
          <w:noProof/>
          <w:sz w:val="24"/>
          <w:szCs w:val="24"/>
          <w:vertAlign w:val="superscript"/>
        </w:rPr>
        <w:t>1,</w:t>
      </w:r>
      <w:r w:rsidRPr="0008374B">
        <w:rPr>
          <w:rFonts w:ascii="Book Antiqua" w:hAnsi="Book Antiqua" w:cs="Times New Roman"/>
          <w:noProof/>
          <w:sz w:val="24"/>
          <w:szCs w:val="24"/>
          <w:vertAlign w:val="superscript"/>
        </w:rPr>
        <w:t>2]</w:t>
      </w:r>
      <w:r w:rsidRPr="0008374B">
        <w:rPr>
          <w:rFonts w:ascii="Book Antiqua" w:hAnsi="Book Antiqua" w:cs="Times New Roman"/>
          <w:sz w:val="24"/>
          <w:szCs w:val="24"/>
        </w:rPr>
        <w:t>. Patients undergoing major gastrointestinal surgery can suffer periods of undernourishment, not only as a consequence of their presenting illness, but also due to reduced food intake and the resulting catabolic state that prevails in the post-operative period.</w:t>
      </w:r>
      <w:r w:rsidRPr="0008374B">
        <w:rPr>
          <w:rFonts w:ascii="Book Antiqua" w:hAnsi="Book Antiqua" w:cs="Times New Roman"/>
          <w:b/>
          <w:sz w:val="24"/>
          <w:szCs w:val="24"/>
        </w:rPr>
        <w:t xml:space="preserve"> </w:t>
      </w:r>
      <w:r w:rsidRPr="0008374B">
        <w:rPr>
          <w:rFonts w:ascii="Book Antiqua" w:hAnsi="Book Antiqua" w:cs="Times New Roman"/>
          <w:sz w:val="24"/>
          <w:szCs w:val="24"/>
        </w:rPr>
        <w:t>In this population, malnutrition has been found to increase post-operative morbidity and mortality rates as well as the duration and s</w:t>
      </w:r>
      <w:r w:rsidR="00F84B53">
        <w:rPr>
          <w:rFonts w:ascii="Book Antiqua" w:hAnsi="Book Antiqua" w:cs="Times New Roman"/>
          <w:sz w:val="24"/>
          <w:szCs w:val="24"/>
        </w:rPr>
        <w:t xml:space="preserve">ubsequent cost of hospital </w:t>
      </w:r>
      <w:proofErr w:type="gramStart"/>
      <w:r w:rsidR="00F84B53">
        <w:rPr>
          <w:rFonts w:ascii="Book Antiqua" w:hAnsi="Book Antiqua" w:cs="Times New Roman"/>
          <w:sz w:val="24"/>
          <w:szCs w:val="24"/>
        </w:rPr>
        <w:t>stay</w:t>
      </w:r>
      <w:r w:rsidR="00F84B53">
        <w:rPr>
          <w:rFonts w:ascii="Book Antiqua" w:hAnsi="Book Antiqua" w:cs="Times New Roman"/>
          <w:noProof/>
          <w:sz w:val="24"/>
          <w:szCs w:val="24"/>
          <w:vertAlign w:val="superscript"/>
        </w:rPr>
        <w:t>[</w:t>
      </w:r>
      <w:proofErr w:type="gramEnd"/>
      <w:r w:rsidR="00F84B53">
        <w:rPr>
          <w:rFonts w:ascii="Book Antiqua" w:hAnsi="Book Antiqua" w:cs="Times New Roman"/>
          <w:noProof/>
          <w:sz w:val="24"/>
          <w:szCs w:val="24"/>
          <w:vertAlign w:val="superscript"/>
        </w:rPr>
        <w:t>3,</w:t>
      </w:r>
      <w:r w:rsidRPr="0008374B">
        <w:rPr>
          <w:rFonts w:ascii="Book Antiqua" w:hAnsi="Book Antiqua" w:cs="Times New Roman"/>
          <w:noProof/>
          <w:sz w:val="24"/>
          <w:szCs w:val="24"/>
          <w:vertAlign w:val="superscript"/>
        </w:rPr>
        <w:t>4]</w:t>
      </w:r>
      <w:r w:rsidRPr="0008374B">
        <w:rPr>
          <w:rFonts w:ascii="Book Antiqua" w:hAnsi="Book Antiqua" w:cs="Times New Roman"/>
          <w:sz w:val="24"/>
          <w:szCs w:val="24"/>
        </w:rPr>
        <w:t xml:space="preserve">. </w:t>
      </w:r>
      <w:r w:rsidR="008E0BFC" w:rsidRPr="0008374B">
        <w:rPr>
          <w:rFonts w:ascii="Book Antiqua" w:hAnsi="Book Antiqua" w:cs="Times New Roman"/>
          <w:sz w:val="24"/>
          <w:szCs w:val="24"/>
        </w:rPr>
        <w:t>Th</w:t>
      </w:r>
      <w:r w:rsidR="00F84B53">
        <w:rPr>
          <w:rFonts w:ascii="Book Antiqua" w:eastAsia="宋体" w:hAnsi="Book Antiqua" w:cs="Times New Roman" w:hint="eastAsia"/>
          <w:sz w:val="24"/>
          <w:szCs w:val="24"/>
          <w:lang w:eastAsia="zh-CN"/>
        </w:rPr>
        <w:t>ese</w:t>
      </w:r>
      <w:r w:rsidR="008E0BFC" w:rsidRPr="0008374B">
        <w:rPr>
          <w:rFonts w:ascii="Book Antiqua" w:hAnsi="Book Antiqua" w:cs="Times New Roman"/>
          <w:sz w:val="24"/>
          <w:szCs w:val="24"/>
        </w:rPr>
        <w:t xml:space="preserve"> despite multimodal nutritional regimens, includ</w:t>
      </w:r>
      <w:r w:rsidR="00F84B53">
        <w:rPr>
          <w:rFonts w:ascii="Book Antiqua" w:eastAsia="宋体" w:hAnsi="Book Antiqua" w:cs="Times New Roman" w:hint="eastAsia"/>
          <w:sz w:val="24"/>
          <w:szCs w:val="24"/>
          <w:lang w:eastAsia="zh-CN"/>
        </w:rPr>
        <w:t>e</w:t>
      </w:r>
      <w:r w:rsidR="008E0BFC" w:rsidRPr="0008374B">
        <w:rPr>
          <w:rFonts w:ascii="Book Antiqua" w:hAnsi="Book Antiqua" w:cs="Times New Roman"/>
          <w:sz w:val="24"/>
          <w:szCs w:val="24"/>
        </w:rPr>
        <w:t xml:space="preserve"> pre-operative carbohydrate loading.</w:t>
      </w:r>
    </w:p>
    <w:p w14:paraId="4FEE4152" w14:textId="7A6340B8" w:rsidR="00353CA9" w:rsidRPr="0008374B" w:rsidRDefault="008E0BFC" w:rsidP="00F84B53">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In this context, n</w:t>
      </w:r>
      <w:r w:rsidR="00353CA9" w:rsidRPr="0008374B">
        <w:rPr>
          <w:rFonts w:ascii="Book Antiqua" w:hAnsi="Book Antiqua" w:cs="Times New Roman"/>
          <w:sz w:val="24"/>
          <w:szCs w:val="24"/>
        </w:rPr>
        <w:t xml:space="preserve">utritional supplementation has been suggested as a routine post-operative procedure for gastrointestinal surgery patients given </w:t>
      </w:r>
      <w:r w:rsidRPr="0008374B">
        <w:rPr>
          <w:rFonts w:ascii="Book Antiqua" w:hAnsi="Book Antiqua" w:cs="Times New Roman"/>
          <w:sz w:val="24"/>
          <w:szCs w:val="24"/>
        </w:rPr>
        <w:t xml:space="preserve">the </w:t>
      </w:r>
      <w:r w:rsidR="00353CA9" w:rsidRPr="0008374B">
        <w:rPr>
          <w:rFonts w:ascii="Book Antiqua" w:hAnsi="Book Antiqua" w:cs="Times New Roman"/>
          <w:sz w:val="24"/>
          <w:szCs w:val="24"/>
        </w:rPr>
        <w:t xml:space="preserve">putative negative nitrogen balance. Indeed, intervention in the form of post-operative protein supplementation (in the context of allowable free-fluids or light diet by mouth) has </w:t>
      </w:r>
      <w:r w:rsidR="002A0387" w:rsidRPr="0008374B">
        <w:rPr>
          <w:rFonts w:ascii="Book Antiqua" w:hAnsi="Book Antiqua" w:cs="Times New Roman"/>
          <w:sz w:val="24"/>
          <w:szCs w:val="24"/>
        </w:rPr>
        <w:t>remained of interest</w:t>
      </w:r>
      <w:r w:rsidR="00353CA9" w:rsidRPr="0008374B">
        <w:rPr>
          <w:rFonts w:ascii="Book Antiqua" w:hAnsi="Book Antiqua" w:cs="Times New Roman"/>
          <w:sz w:val="24"/>
          <w:szCs w:val="24"/>
        </w:rPr>
        <w:t xml:space="preserve"> as an effective way to improve patient recovery despite an apparent paucity of trials adequately addressing the optimum, or even appropriate, quantity of </w:t>
      </w:r>
      <w:r w:rsidR="002A0387" w:rsidRPr="0008374B">
        <w:rPr>
          <w:rFonts w:ascii="Book Antiqua" w:hAnsi="Book Antiqua" w:cs="Times New Roman"/>
          <w:sz w:val="24"/>
          <w:szCs w:val="24"/>
        </w:rPr>
        <w:t>proteins or peptides</w:t>
      </w:r>
      <w:r w:rsidR="00353CA9" w:rsidRPr="0008374B">
        <w:rPr>
          <w:rFonts w:ascii="Book Antiqua" w:hAnsi="Book Antiqua" w:cs="Times New Roman"/>
          <w:sz w:val="24"/>
          <w:szCs w:val="24"/>
        </w:rPr>
        <w:t>. As the physiological nitrogen balance is affected by both energy and protein consumption, knowledge of the levels of each that best enable avoidance of catabolic loss after gastrointestinal surgery</w:t>
      </w:r>
      <w:r w:rsidR="00F84B53">
        <w:rPr>
          <w:rFonts w:ascii="Book Antiqua" w:hAnsi="Book Antiqua" w:cs="Times New Roman"/>
          <w:sz w:val="24"/>
          <w:szCs w:val="24"/>
        </w:rPr>
        <w:t xml:space="preserve"> could benefit patient outcomes</w:t>
      </w:r>
      <w:r w:rsidR="00353CA9" w:rsidRPr="0008374B">
        <w:rPr>
          <w:rFonts w:ascii="Book Antiqua" w:hAnsi="Book Antiqua" w:cs="Times New Roman"/>
          <w:noProof/>
          <w:sz w:val="24"/>
          <w:szCs w:val="24"/>
          <w:vertAlign w:val="superscript"/>
        </w:rPr>
        <w:t>[5]</w:t>
      </w:r>
      <w:r w:rsidR="00353CA9" w:rsidRPr="0008374B">
        <w:rPr>
          <w:rFonts w:ascii="Book Antiqua" w:hAnsi="Book Antiqua" w:cs="Times New Roman"/>
          <w:sz w:val="24"/>
          <w:szCs w:val="24"/>
        </w:rPr>
        <w:t xml:space="preserve">. </w:t>
      </w:r>
    </w:p>
    <w:p w14:paraId="024CC80D" w14:textId="77777777" w:rsidR="00353CA9" w:rsidRPr="0008374B" w:rsidRDefault="00353CA9" w:rsidP="00F84B53">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Therefore, in this review, clinical trials of oral nutritional supplements providing increased protein levels relative to controls, administered to human patients recovering from gastrointestinal surgery, were systematically assessed with respect to clinical efficacy and cost-effectiveness. </w:t>
      </w:r>
    </w:p>
    <w:p w14:paraId="56A3455B" w14:textId="77777777" w:rsidR="00353CA9" w:rsidRPr="0008374B" w:rsidRDefault="00353CA9" w:rsidP="0008374B">
      <w:pPr>
        <w:spacing w:after="0" w:line="360" w:lineRule="auto"/>
        <w:jc w:val="both"/>
        <w:rPr>
          <w:rFonts w:ascii="Book Antiqua" w:hAnsi="Book Antiqua" w:cs="Times New Roman"/>
          <w:sz w:val="24"/>
          <w:szCs w:val="24"/>
        </w:rPr>
      </w:pPr>
    </w:p>
    <w:p w14:paraId="6F60E1D2" w14:textId="3FA69974" w:rsidR="00353CA9" w:rsidRPr="00F84B53" w:rsidRDefault="00F84B53" w:rsidP="0008374B">
      <w:pPr>
        <w:spacing w:after="0" w:line="360" w:lineRule="auto"/>
        <w:jc w:val="both"/>
        <w:rPr>
          <w:rFonts w:ascii="Book Antiqua" w:eastAsia="宋体" w:hAnsi="Book Antiqua" w:cs="Times New Roman"/>
          <w:b/>
          <w:sz w:val="24"/>
          <w:szCs w:val="24"/>
          <w:lang w:eastAsia="zh-CN"/>
        </w:rPr>
      </w:pPr>
      <w:r>
        <w:rPr>
          <w:rFonts w:ascii="Book Antiqua" w:eastAsia="宋体" w:hAnsi="Book Antiqua" w:cs="Times New Roman"/>
          <w:b/>
          <w:sz w:val="24"/>
          <w:szCs w:val="24"/>
          <w:lang w:eastAsia="zh-CN"/>
        </w:rPr>
        <w:t xml:space="preserve">MATERIALS AND </w:t>
      </w:r>
      <w:r w:rsidRPr="0008374B">
        <w:rPr>
          <w:rFonts w:ascii="Book Antiqua" w:hAnsi="Book Antiqua" w:cs="Times New Roman"/>
          <w:b/>
          <w:sz w:val="24"/>
          <w:szCs w:val="24"/>
        </w:rPr>
        <w:t>METHODS</w:t>
      </w:r>
    </w:p>
    <w:p w14:paraId="72C41AF7" w14:textId="77777777" w:rsidR="00353CA9" w:rsidRPr="004D7C6A" w:rsidRDefault="00353CA9" w:rsidP="0008374B">
      <w:pPr>
        <w:spacing w:after="0" w:line="360" w:lineRule="auto"/>
        <w:jc w:val="both"/>
        <w:rPr>
          <w:rFonts w:ascii="Book Antiqua" w:hAnsi="Book Antiqua" w:cs="Times New Roman"/>
          <w:b/>
          <w:i/>
          <w:sz w:val="24"/>
          <w:szCs w:val="24"/>
        </w:rPr>
      </w:pPr>
      <w:r w:rsidRPr="004D7C6A">
        <w:rPr>
          <w:rFonts w:ascii="Book Antiqua" w:hAnsi="Book Antiqua" w:cs="Times New Roman"/>
          <w:b/>
          <w:i/>
          <w:sz w:val="24"/>
          <w:szCs w:val="24"/>
        </w:rPr>
        <w:t>Search methods</w:t>
      </w:r>
    </w:p>
    <w:p w14:paraId="684B624D" w14:textId="463F9A50"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The following terms were used to locate articles: ‘’oral’’ OR ‘’enteral’’ AND ‘’postoperative care’’ OR ‘’post-surgical’’ AND ‘’proteins’’ OR ‘’milk proteins’’ OR ‘’dietary proteins’’ OR ‘’dietary supplements’’ OR ‘’nutritional supplements’’.</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In databases that allowed added limitations, results were </w:t>
      </w:r>
      <w:r w:rsidRPr="0008374B">
        <w:rPr>
          <w:rFonts w:ascii="Book Antiqua" w:hAnsi="Book Antiqua" w:cs="Times New Roman"/>
          <w:sz w:val="24"/>
          <w:szCs w:val="24"/>
        </w:rPr>
        <w:lastRenderedPageBreak/>
        <w:t xml:space="preserve">limited to clinical trials that studied humans, </w:t>
      </w:r>
      <w:r w:rsidR="004F1890" w:rsidRPr="0008374B">
        <w:rPr>
          <w:rFonts w:ascii="Book Antiqua" w:hAnsi="Book Antiqua" w:cs="Times New Roman"/>
          <w:sz w:val="24"/>
          <w:szCs w:val="24"/>
        </w:rPr>
        <w:t>and publications between 1990 and 2014</w:t>
      </w:r>
      <w:r w:rsidRPr="0008374B">
        <w:rPr>
          <w:rFonts w:ascii="Book Antiqua" w:hAnsi="Book Antiqua" w:cs="Times New Roman"/>
          <w:sz w:val="24"/>
          <w:szCs w:val="24"/>
        </w:rPr>
        <w:t>. Despite the</w:t>
      </w:r>
      <w:r w:rsidR="00E934BC" w:rsidRPr="0008374B">
        <w:rPr>
          <w:rFonts w:ascii="Book Antiqua" w:hAnsi="Book Antiqua" w:cs="Times New Roman"/>
          <w:sz w:val="24"/>
          <w:szCs w:val="24"/>
        </w:rPr>
        <w:t>se</w:t>
      </w:r>
      <w:r w:rsidRPr="0008374B">
        <w:rPr>
          <w:rFonts w:ascii="Book Antiqua" w:hAnsi="Book Antiqua" w:cs="Times New Roman"/>
          <w:sz w:val="24"/>
          <w:szCs w:val="24"/>
        </w:rPr>
        <w:t xml:space="preserve"> limits, multiple non-clinical trial results, non-human trials, and irrelevant studies appeared and were excluded.</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The search was intentionally broad as more specific searches for gastrointestinal surgery associated keywords and </w:t>
      </w:r>
      <w:proofErr w:type="spellStart"/>
      <w:r w:rsidRPr="0008374B">
        <w:rPr>
          <w:rFonts w:ascii="Book Antiqua" w:hAnsi="Book Antiqua" w:cs="Times New Roman"/>
          <w:sz w:val="24"/>
          <w:szCs w:val="24"/>
        </w:rPr>
        <w:t>MeSH</w:t>
      </w:r>
      <w:proofErr w:type="spellEnd"/>
      <w:r w:rsidRPr="0008374B">
        <w:rPr>
          <w:rFonts w:ascii="Book Antiqua" w:hAnsi="Book Antiqua" w:cs="Times New Roman"/>
          <w:sz w:val="24"/>
          <w:szCs w:val="24"/>
        </w:rPr>
        <w:t xml:space="preserve"> terms resulted in numerous missed relevant papers. Databases searched included:</w:t>
      </w:r>
      <w:r w:rsidRPr="0008374B">
        <w:rPr>
          <w:rFonts w:ascii="Book Antiqua" w:hAnsi="Book Antiqua" w:cs="Times New Roman"/>
          <w:b/>
          <w:sz w:val="24"/>
          <w:szCs w:val="24"/>
        </w:rPr>
        <w:t xml:space="preserve"> </w:t>
      </w:r>
      <w:r w:rsidRPr="0008374B">
        <w:rPr>
          <w:rFonts w:ascii="Book Antiqua" w:hAnsi="Book Antiqua" w:cs="Times New Roman"/>
          <w:sz w:val="24"/>
          <w:szCs w:val="24"/>
        </w:rPr>
        <w:t>M</w:t>
      </w:r>
      <w:r w:rsidR="009A18D1" w:rsidRPr="0008374B">
        <w:rPr>
          <w:rFonts w:ascii="Book Antiqua" w:hAnsi="Book Antiqua" w:cs="Times New Roman"/>
          <w:sz w:val="24"/>
          <w:szCs w:val="24"/>
        </w:rPr>
        <w:t>EDLINE</w:t>
      </w:r>
      <w:r w:rsidRPr="0008374B">
        <w:rPr>
          <w:rFonts w:ascii="Book Antiqua" w:hAnsi="Book Antiqua" w:cs="Times New Roman"/>
          <w:sz w:val="24"/>
          <w:szCs w:val="24"/>
        </w:rPr>
        <w:t xml:space="preserve">, </w:t>
      </w:r>
      <w:proofErr w:type="spellStart"/>
      <w:r w:rsidRPr="0008374B">
        <w:rPr>
          <w:rFonts w:ascii="Book Antiqua" w:hAnsi="Book Antiqua" w:cs="Times New Roman"/>
          <w:sz w:val="24"/>
          <w:szCs w:val="24"/>
        </w:rPr>
        <w:t>Biosis</w:t>
      </w:r>
      <w:proofErr w:type="spellEnd"/>
      <w:r w:rsidRPr="0008374B">
        <w:rPr>
          <w:rFonts w:ascii="Book Antiqua" w:hAnsi="Book Antiqua" w:cs="Times New Roman"/>
          <w:sz w:val="24"/>
          <w:szCs w:val="24"/>
        </w:rPr>
        <w:t>, E</w:t>
      </w:r>
      <w:r w:rsidR="009A18D1" w:rsidRPr="0008374B">
        <w:rPr>
          <w:rFonts w:ascii="Book Antiqua" w:hAnsi="Book Antiqua" w:cs="Times New Roman"/>
          <w:sz w:val="24"/>
          <w:szCs w:val="24"/>
        </w:rPr>
        <w:t>MBASE</w:t>
      </w:r>
      <w:r w:rsidRPr="0008374B">
        <w:rPr>
          <w:rFonts w:ascii="Book Antiqua" w:hAnsi="Book Antiqua" w:cs="Times New Roman"/>
          <w:sz w:val="24"/>
          <w:szCs w:val="24"/>
        </w:rPr>
        <w:t xml:space="preserve">, Cochrane Trials, </w:t>
      </w:r>
      <w:proofErr w:type="spellStart"/>
      <w:r w:rsidRPr="0008374B">
        <w:rPr>
          <w:rFonts w:ascii="Book Antiqua" w:hAnsi="Book Antiqua" w:cs="Times New Roman"/>
          <w:sz w:val="24"/>
          <w:szCs w:val="24"/>
        </w:rPr>
        <w:t>Cinahl</w:t>
      </w:r>
      <w:proofErr w:type="spellEnd"/>
      <w:r w:rsidRPr="0008374B">
        <w:rPr>
          <w:rFonts w:ascii="Book Antiqua" w:hAnsi="Book Antiqua" w:cs="Times New Roman"/>
          <w:sz w:val="24"/>
          <w:szCs w:val="24"/>
        </w:rPr>
        <w:t>, and CAB. Other means of identifying records included searching reference lists of relevant papers.</w:t>
      </w:r>
    </w:p>
    <w:p w14:paraId="2F070575" w14:textId="77777777" w:rsidR="00353CA9" w:rsidRPr="0008374B" w:rsidRDefault="00353CA9" w:rsidP="0008374B">
      <w:pPr>
        <w:spacing w:after="0" w:line="360" w:lineRule="auto"/>
        <w:jc w:val="both"/>
        <w:rPr>
          <w:rFonts w:ascii="Book Antiqua" w:hAnsi="Book Antiqua" w:cs="Times New Roman"/>
          <w:b/>
          <w:sz w:val="24"/>
          <w:szCs w:val="24"/>
        </w:rPr>
      </w:pPr>
    </w:p>
    <w:p w14:paraId="3B69190B" w14:textId="2CAC9DFF" w:rsidR="00353CA9" w:rsidRPr="00F84B53" w:rsidRDefault="00353CA9" w:rsidP="0008374B">
      <w:pPr>
        <w:spacing w:after="0" w:line="360" w:lineRule="auto"/>
        <w:jc w:val="both"/>
        <w:rPr>
          <w:rFonts w:ascii="Book Antiqua" w:hAnsi="Book Antiqua" w:cs="Times New Roman"/>
          <w:b/>
          <w:i/>
          <w:sz w:val="24"/>
          <w:szCs w:val="24"/>
        </w:rPr>
      </w:pPr>
      <w:r w:rsidRPr="00F84B53">
        <w:rPr>
          <w:rFonts w:ascii="Book Antiqua" w:hAnsi="Book Antiqua" w:cs="Times New Roman"/>
          <w:b/>
          <w:i/>
          <w:sz w:val="24"/>
          <w:szCs w:val="24"/>
        </w:rPr>
        <w:t xml:space="preserve">Inclusion and </w:t>
      </w:r>
      <w:r w:rsidR="00F84B53" w:rsidRPr="00F84B53">
        <w:rPr>
          <w:rFonts w:ascii="Book Antiqua" w:hAnsi="Book Antiqua" w:cs="Times New Roman"/>
          <w:b/>
          <w:i/>
          <w:sz w:val="24"/>
          <w:szCs w:val="24"/>
        </w:rPr>
        <w:t>exclusion criteria</w:t>
      </w:r>
      <w:r w:rsidRPr="00F84B53">
        <w:rPr>
          <w:rFonts w:ascii="Book Antiqua" w:hAnsi="Book Antiqua" w:cs="Times New Roman"/>
          <w:b/>
          <w:i/>
          <w:sz w:val="24"/>
          <w:szCs w:val="24"/>
        </w:rPr>
        <w:t xml:space="preserve"> </w:t>
      </w:r>
    </w:p>
    <w:p w14:paraId="49F29609" w14:textId="20A56014"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Randomized controlled clinical trials examining protein-based oral dietary supplementation post-operatively in human gastrointestinal surgery patients were selected. Studies were excluded</w:t>
      </w:r>
      <w:r w:rsidR="00E934BC" w:rsidRPr="0008374B">
        <w:rPr>
          <w:rFonts w:ascii="Book Antiqua" w:hAnsi="Book Antiqua" w:cs="Times New Roman"/>
          <w:sz w:val="24"/>
          <w:szCs w:val="24"/>
        </w:rPr>
        <w:t xml:space="preserve"> if</w:t>
      </w:r>
      <w:r w:rsidRPr="0008374B">
        <w:rPr>
          <w:rFonts w:ascii="Book Antiqua" w:hAnsi="Book Antiqua" w:cs="Times New Roman"/>
          <w:sz w:val="24"/>
          <w:szCs w:val="24"/>
        </w:rPr>
        <w:t xml:space="preserve">: </w:t>
      </w:r>
      <w:r w:rsidR="00CC7B69" w:rsidRPr="0008374B">
        <w:rPr>
          <w:rFonts w:ascii="Book Antiqua" w:hAnsi="Book Antiqua" w:cs="Times New Roman"/>
          <w:sz w:val="24"/>
          <w:szCs w:val="24"/>
        </w:rPr>
        <w:t>I</w:t>
      </w:r>
      <w:r w:rsidRPr="0008374B">
        <w:rPr>
          <w:rFonts w:ascii="Book Antiqua" w:hAnsi="Book Antiqua" w:cs="Times New Roman"/>
          <w:sz w:val="24"/>
          <w:szCs w:val="24"/>
        </w:rPr>
        <w:t xml:space="preserve">nvolved </w:t>
      </w:r>
      <w:proofErr w:type="spellStart"/>
      <w:r w:rsidRPr="0008374B">
        <w:rPr>
          <w:rFonts w:ascii="Book Antiqua" w:hAnsi="Book Antiqua" w:cs="Times New Roman"/>
          <w:sz w:val="24"/>
          <w:szCs w:val="24"/>
        </w:rPr>
        <w:t>immunonutrition</w:t>
      </w:r>
      <w:proofErr w:type="spellEnd"/>
      <w:r w:rsidRPr="0008374B">
        <w:rPr>
          <w:rFonts w:ascii="Book Antiqua" w:hAnsi="Book Antiqua" w:cs="Times New Roman"/>
          <w:sz w:val="24"/>
          <w:szCs w:val="24"/>
        </w:rPr>
        <w:t xml:space="preserve">; related to supplementation with incomplete proteins; did not specify the amount of protein supplemented; supplemented patients pre-operatively only; not strictly oral nutrition; or not published in English. </w:t>
      </w:r>
    </w:p>
    <w:p w14:paraId="7A72A557" w14:textId="77777777" w:rsidR="00353CA9" w:rsidRPr="0008374B" w:rsidRDefault="00353CA9" w:rsidP="0008374B">
      <w:pPr>
        <w:spacing w:after="0" w:line="360" w:lineRule="auto"/>
        <w:jc w:val="both"/>
        <w:rPr>
          <w:rFonts w:ascii="Book Antiqua" w:hAnsi="Book Antiqua" w:cs="Times New Roman"/>
          <w:sz w:val="24"/>
          <w:szCs w:val="24"/>
        </w:rPr>
      </w:pPr>
    </w:p>
    <w:p w14:paraId="1B3E0527" w14:textId="77777777" w:rsidR="00353CA9" w:rsidRPr="00CC7B69" w:rsidRDefault="00353CA9" w:rsidP="0008374B">
      <w:pPr>
        <w:spacing w:after="0" w:line="360" w:lineRule="auto"/>
        <w:jc w:val="both"/>
        <w:rPr>
          <w:rFonts w:ascii="Book Antiqua" w:hAnsi="Book Antiqua" w:cs="Times New Roman"/>
          <w:b/>
          <w:i/>
          <w:sz w:val="24"/>
          <w:szCs w:val="24"/>
        </w:rPr>
      </w:pPr>
      <w:r w:rsidRPr="00CC7B69">
        <w:rPr>
          <w:rFonts w:ascii="Book Antiqua" w:hAnsi="Book Antiqua" w:cs="Times New Roman"/>
          <w:b/>
          <w:i/>
          <w:sz w:val="24"/>
          <w:szCs w:val="24"/>
        </w:rPr>
        <w:t>Outcomes measured</w:t>
      </w:r>
    </w:p>
    <w:p w14:paraId="3558571A" w14:textId="77777777"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Primary outcomes</w:t>
      </w:r>
      <w:r w:rsidRPr="0008374B">
        <w:rPr>
          <w:rFonts w:ascii="Book Antiqua" w:hAnsi="Book Antiqua" w:cs="Times New Roman"/>
          <w:i/>
          <w:sz w:val="24"/>
          <w:szCs w:val="24"/>
        </w:rPr>
        <w:t xml:space="preserve"> </w:t>
      </w:r>
      <w:r w:rsidRPr="0008374B">
        <w:rPr>
          <w:rFonts w:ascii="Book Antiqua" w:hAnsi="Book Antiqua" w:cs="Times New Roman"/>
          <w:sz w:val="24"/>
          <w:szCs w:val="24"/>
        </w:rPr>
        <w:t>included the effect of supplementation on post-operative complications, length of hospital stay, nutritional status, and weight loss. Secondary outcomes included the effect on plasma proteins, quality of life, function, and cost of care.</w:t>
      </w:r>
    </w:p>
    <w:p w14:paraId="19124130" w14:textId="77777777" w:rsidR="00353CA9" w:rsidRPr="0008374B" w:rsidRDefault="00353CA9" w:rsidP="0008374B">
      <w:pPr>
        <w:spacing w:after="0" w:line="360" w:lineRule="auto"/>
        <w:jc w:val="both"/>
        <w:rPr>
          <w:rFonts w:ascii="Book Antiqua" w:hAnsi="Book Antiqua" w:cs="Times New Roman"/>
          <w:sz w:val="24"/>
          <w:szCs w:val="24"/>
        </w:rPr>
      </w:pPr>
    </w:p>
    <w:p w14:paraId="6C5B7F83" w14:textId="77777777" w:rsidR="00353CA9" w:rsidRPr="00CC7B69" w:rsidRDefault="00353CA9" w:rsidP="0008374B">
      <w:pPr>
        <w:spacing w:after="0" w:line="360" w:lineRule="auto"/>
        <w:jc w:val="both"/>
        <w:rPr>
          <w:rFonts w:ascii="Book Antiqua" w:hAnsi="Book Antiqua" w:cs="Times New Roman"/>
          <w:b/>
          <w:i/>
          <w:sz w:val="24"/>
          <w:szCs w:val="24"/>
        </w:rPr>
      </w:pPr>
      <w:r w:rsidRPr="00CC7B69">
        <w:rPr>
          <w:rFonts w:ascii="Book Antiqua" w:hAnsi="Book Antiqua" w:cs="Times New Roman"/>
          <w:b/>
          <w:i/>
          <w:sz w:val="24"/>
          <w:szCs w:val="24"/>
        </w:rPr>
        <w:t>Data collection and analysis</w:t>
      </w:r>
    </w:p>
    <w:p w14:paraId="0D37C3D2" w14:textId="1CC6B777"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 xml:space="preserve">Trials that met the inclusion criteria were independently assessed for eligibility by the authors </w:t>
      </w:r>
      <w:r w:rsidRPr="00605302">
        <w:rPr>
          <w:rFonts w:ascii="Book Antiqua" w:hAnsi="Book Antiqua" w:cs="Times New Roman"/>
          <w:sz w:val="24"/>
          <w:szCs w:val="24"/>
        </w:rPr>
        <w:t>(</w:t>
      </w:r>
      <w:proofErr w:type="spellStart"/>
      <w:r w:rsidR="00605302" w:rsidRPr="00605302">
        <w:rPr>
          <w:rFonts w:ascii="Book Antiqua" w:hAnsi="Book Antiqua" w:cs="Times New Roman"/>
          <w:sz w:val="24"/>
          <w:szCs w:val="24"/>
        </w:rPr>
        <w:t>Crickmer</w:t>
      </w:r>
      <w:proofErr w:type="spellEnd"/>
      <w:r w:rsidR="00605302" w:rsidRPr="00605302">
        <w:rPr>
          <w:rFonts w:ascii="Book Antiqua" w:hAnsi="Book Antiqua" w:cs="Times New Roman"/>
          <w:sz w:val="24"/>
          <w:szCs w:val="24"/>
        </w:rPr>
        <w:t xml:space="preserve"> M</w:t>
      </w:r>
      <w:r w:rsidRPr="00605302">
        <w:rPr>
          <w:rFonts w:ascii="Book Antiqua" w:hAnsi="Book Antiqua" w:cs="Times New Roman"/>
          <w:sz w:val="24"/>
          <w:szCs w:val="24"/>
        </w:rPr>
        <w:t xml:space="preserve">, </w:t>
      </w:r>
      <w:proofErr w:type="spellStart"/>
      <w:r w:rsidR="00605302" w:rsidRPr="00605302">
        <w:rPr>
          <w:rFonts w:ascii="Book Antiqua" w:hAnsi="Book Antiqua" w:cs="Times New Roman"/>
          <w:sz w:val="24"/>
          <w:szCs w:val="24"/>
        </w:rPr>
        <w:t>O’Regan</w:t>
      </w:r>
      <w:proofErr w:type="spellEnd"/>
      <w:r w:rsidR="00605302" w:rsidRPr="00605302">
        <w:rPr>
          <w:rFonts w:ascii="Book Antiqua" w:hAnsi="Book Antiqua" w:cs="Times New Roman"/>
          <w:sz w:val="24"/>
          <w:szCs w:val="24"/>
        </w:rPr>
        <w:t xml:space="preserve"> </w:t>
      </w:r>
      <w:r w:rsidRPr="00605302">
        <w:rPr>
          <w:rFonts w:ascii="Book Antiqua" w:hAnsi="Book Antiqua" w:cs="Times New Roman"/>
          <w:sz w:val="24"/>
          <w:szCs w:val="24"/>
        </w:rPr>
        <w:t>A,</w:t>
      </w:r>
      <w:r w:rsidR="00605302" w:rsidRPr="00605302">
        <w:rPr>
          <w:rFonts w:ascii="Book Antiqua" w:hAnsi="Book Antiqua" w:cs="Times New Roman"/>
          <w:sz w:val="24"/>
          <w:szCs w:val="24"/>
        </w:rPr>
        <w:t xml:space="preserve"> Dunne</w:t>
      </w:r>
      <w:r w:rsidRPr="00605302">
        <w:rPr>
          <w:rFonts w:ascii="Book Antiqua" w:hAnsi="Book Antiqua" w:cs="Times New Roman"/>
          <w:sz w:val="24"/>
          <w:szCs w:val="24"/>
        </w:rPr>
        <w:t xml:space="preserve"> C</w:t>
      </w:r>
      <w:r w:rsidR="00605302" w:rsidRPr="00605302">
        <w:rPr>
          <w:rFonts w:ascii="Book Antiqua" w:eastAsia="宋体" w:hAnsi="Book Antiqua" w:cs="Times New Roman" w:hint="eastAsia"/>
          <w:sz w:val="24"/>
          <w:szCs w:val="24"/>
          <w:lang w:eastAsia="zh-CN"/>
        </w:rPr>
        <w:t>P</w:t>
      </w:r>
      <w:r w:rsidRPr="00605302">
        <w:rPr>
          <w:rFonts w:ascii="Book Antiqua" w:hAnsi="Book Antiqua" w:cs="Times New Roman"/>
          <w:sz w:val="24"/>
          <w:szCs w:val="24"/>
        </w:rPr>
        <w:t>) a</w:t>
      </w:r>
      <w:r w:rsidRPr="0008374B">
        <w:rPr>
          <w:rFonts w:ascii="Book Antiqua" w:hAnsi="Book Antiqua" w:cs="Times New Roman"/>
          <w:sz w:val="24"/>
          <w:szCs w:val="24"/>
        </w:rPr>
        <w:t>nd discrepancies were resolved by discussion.</w:t>
      </w:r>
      <w:r w:rsidR="00F84B53">
        <w:rPr>
          <w:rFonts w:ascii="Book Antiqua" w:hAnsi="Book Antiqua" w:cs="Times New Roman"/>
          <w:sz w:val="24"/>
          <w:szCs w:val="24"/>
        </w:rPr>
        <w:t xml:space="preserve"> </w:t>
      </w:r>
      <w:r w:rsidRPr="0008374B">
        <w:rPr>
          <w:rFonts w:ascii="Book Antiqua" w:hAnsi="Book Antiqua" w:cs="Times New Roman"/>
          <w:sz w:val="24"/>
          <w:szCs w:val="24"/>
        </w:rPr>
        <w:t>Papers were read independently by the authors and themes were identified.</w:t>
      </w:r>
      <w:r w:rsidR="00F84B53">
        <w:rPr>
          <w:rFonts w:ascii="Book Antiqua" w:hAnsi="Book Antiqua" w:cs="Times New Roman"/>
          <w:sz w:val="24"/>
          <w:szCs w:val="24"/>
        </w:rPr>
        <w:t xml:space="preserve"> </w:t>
      </w:r>
      <w:r w:rsidRPr="0008374B">
        <w:rPr>
          <w:rFonts w:ascii="Book Antiqua" w:hAnsi="Book Antiqua" w:cs="Times New Roman"/>
          <w:sz w:val="24"/>
          <w:szCs w:val="24"/>
        </w:rPr>
        <w:t>Risk of bias was assessed by determining allocation concealment for participants, the staff and assessors.</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The effect of treatment was assessed relative to clinical importance and statistical significance, using </w:t>
      </w:r>
      <w:r w:rsidR="00BC505D" w:rsidRPr="00BC505D">
        <w:rPr>
          <w:rFonts w:ascii="Book Antiqua" w:hAnsi="Book Antiqua" w:cs="Times New Roman"/>
          <w:i/>
          <w:sz w:val="24"/>
          <w:szCs w:val="24"/>
        </w:rPr>
        <w:t xml:space="preserve">P </w:t>
      </w:r>
      <w:r w:rsidRPr="0008374B">
        <w:rPr>
          <w:rFonts w:ascii="Book Antiqua" w:hAnsi="Book Antiqua" w:cs="Times New Roman"/>
          <w:sz w:val="24"/>
          <w:szCs w:val="24"/>
        </w:rPr>
        <w:t xml:space="preserve">values of </w:t>
      </w:r>
      <w:r w:rsidRPr="0008374B">
        <w:rPr>
          <w:rFonts w:ascii="Book Antiqua" w:eastAsia="MS Gothic" w:hAnsi="Book Antiqua" w:cs="Times New Roman"/>
          <w:sz w:val="24"/>
          <w:szCs w:val="24"/>
        </w:rPr>
        <w:t>≤</w:t>
      </w:r>
      <w:r w:rsidR="00BC505D">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0.05 as the cut-off point.</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The evaluation of the trials was guided thematically with the qualitative tool, </w:t>
      </w:r>
      <w:r w:rsidRPr="0008374B">
        <w:rPr>
          <w:rFonts w:ascii="Book Antiqua" w:hAnsi="Book Antiqua" w:cs="Times New Roman"/>
          <w:sz w:val="24"/>
          <w:szCs w:val="24"/>
        </w:rPr>
        <w:lastRenderedPageBreak/>
        <w:t>modified from a previous</w:t>
      </w:r>
      <w:r w:rsidR="009A18D1" w:rsidRPr="0008374B">
        <w:rPr>
          <w:rFonts w:ascii="Book Antiqua" w:hAnsi="Book Antiqua" w:cs="Times New Roman"/>
          <w:sz w:val="24"/>
          <w:szCs w:val="24"/>
        </w:rPr>
        <w:t xml:space="preserve"> Cochrane Systematic </w:t>
      </w:r>
      <w:proofErr w:type="gramStart"/>
      <w:r w:rsidR="009A18D1" w:rsidRPr="0008374B">
        <w:rPr>
          <w:rFonts w:ascii="Book Antiqua" w:hAnsi="Book Antiqua" w:cs="Times New Roman"/>
          <w:sz w:val="24"/>
          <w:szCs w:val="24"/>
        </w:rPr>
        <w:t>R</w:t>
      </w:r>
      <w:r w:rsidR="009A18D1">
        <w:rPr>
          <w:rFonts w:ascii="Book Antiqua" w:hAnsi="Book Antiqua" w:cs="Times New Roman"/>
          <w:sz w:val="24"/>
          <w:szCs w:val="24"/>
        </w:rPr>
        <w:t>eview</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6]</w:t>
      </w:r>
      <w:r w:rsidRPr="0008374B">
        <w:rPr>
          <w:rFonts w:ascii="Book Antiqua" w:hAnsi="Book Antiqua" w:cs="Times New Roman"/>
          <w:sz w:val="24"/>
          <w:szCs w:val="24"/>
        </w:rPr>
        <w:t xml:space="preserve">, described in Tables 1 and 2. The characteristics of each study were tabulated and are shown in Table 3. </w:t>
      </w:r>
    </w:p>
    <w:p w14:paraId="2F601340" w14:textId="3FF9495B" w:rsidR="00353CA9" w:rsidRPr="0008374B" w:rsidRDefault="00353CA9" w:rsidP="00BC505D">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Where studies included both pre-and post-operative supplementation interventions, only the post-operative components are considered in this review. The numbers of trial participants per study </w:t>
      </w:r>
      <w:r w:rsidR="009C0A24" w:rsidRPr="0008374B">
        <w:rPr>
          <w:rFonts w:ascii="Book Antiqua" w:hAnsi="Book Antiqua" w:cs="Times New Roman"/>
          <w:sz w:val="24"/>
          <w:szCs w:val="24"/>
        </w:rPr>
        <w:t xml:space="preserve">were </w:t>
      </w:r>
      <w:r w:rsidRPr="0008374B">
        <w:rPr>
          <w:rFonts w:ascii="Book Antiqua" w:hAnsi="Book Antiqua" w:cs="Times New Roman"/>
          <w:sz w:val="24"/>
          <w:szCs w:val="24"/>
        </w:rPr>
        <w:t>adjusted to reflect this.</w:t>
      </w:r>
    </w:p>
    <w:p w14:paraId="34EEF1D4" w14:textId="77777777" w:rsidR="00BC505D" w:rsidRDefault="00BC505D" w:rsidP="0008374B">
      <w:pPr>
        <w:spacing w:after="0" w:line="360" w:lineRule="auto"/>
        <w:jc w:val="both"/>
        <w:rPr>
          <w:rFonts w:ascii="Book Antiqua" w:eastAsia="宋体" w:hAnsi="Book Antiqua" w:cs="Times New Roman"/>
          <w:sz w:val="24"/>
          <w:szCs w:val="24"/>
          <w:lang w:eastAsia="zh-CN"/>
        </w:rPr>
      </w:pPr>
    </w:p>
    <w:p w14:paraId="3B8C81E5" w14:textId="4DC02795" w:rsidR="00353CA9" w:rsidRPr="00BC505D" w:rsidRDefault="00353CA9" w:rsidP="0008374B">
      <w:pPr>
        <w:spacing w:after="0" w:line="360" w:lineRule="auto"/>
        <w:jc w:val="both"/>
        <w:rPr>
          <w:rFonts w:ascii="Book Antiqua" w:eastAsia="宋体" w:hAnsi="Book Antiqua" w:cs="Times New Roman"/>
          <w:sz w:val="24"/>
          <w:szCs w:val="24"/>
          <w:lang w:eastAsia="zh-CN"/>
        </w:rPr>
      </w:pPr>
      <w:r w:rsidRPr="0008374B">
        <w:rPr>
          <w:rFonts w:ascii="Book Antiqua" w:hAnsi="Book Antiqua" w:cs="Times New Roman"/>
          <w:b/>
          <w:sz w:val="24"/>
          <w:szCs w:val="24"/>
        </w:rPr>
        <w:t>RESULTS</w:t>
      </w:r>
    </w:p>
    <w:p w14:paraId="185FF3E1" w14:textId="77777777" w:rsidR="00353CA9" w:rsidRPr="00BC505D" w:rsidRDefault="00353CA9" w:rsidP="0008374B">
      <w:pPr>
        <w:spacing w:after="0" w:line="360" w:lineRule="auto"/>
        <w:jc w:val="both"/>
        <w:rPr>
          <w:rFonts w:ascii="Book Antiqua" w:hAnsi="Book Antiqua" w:cs="Times New Roman"/>
          <w:b/>
          <w:i/>
          <w:sz w:val="24"/>
          <w:szCs w:val="24"/>
        </w:rPr>
      </w:pPr>
      <w:r w:rsidRPr="00BC505D">
        <w:rPr>
          <w:rFonts w:ascii="Book Antiqua" w:hAnsi="Book Antiqua" w:cs="Times New Roman"/>
          <w:b/>
          <w:i/>
          <w:sz w:val="24"/>
          <w:szCs w:val="24"/>
        </w:rPr>
        <w:t>Results of the search</w:t>
      </w:r>
    </w:p>
    <w:p w14:paraId="60A783BB" w14:textId="6EAE7D47" w:rsidR="00353CA9" w:rsidRPr="00BC505D" w:rsidRDefault="00BC505D" w:rsidP="00BC505D">
      <w:pPr>
        <w:spacing w:after="0" w:line="360" w:lineRule="auto"/>
        <w:jc w:val="both"/>
        <w:rPr>
          <w:rFonts w:ascii="Book Antiqua" w:eastAsia="宋体" w:hAnsi="Book Antiqua" w:cs="Times New Roman"/>
          <w:sz w:val="24"/>
          <w:szCs w:val="24"/>
          <w:lang w:eastAsia="zh-CN"/>
        </w:rPr>
      </w:pPr>
      <w:r>
        <w:rPr>
          <w:rFonts w:ascii="Book Antiqua" w:hAnsi="Book Antiqua" w:cs="Times New Roman"/>
          <w:sz w:val="24"/>
          <w:szCs w:val="24"/>
        </w:rPr>
        <w:t xml:space="preserve">Following PRISMA </w:t>
      </w:r>
      <w:proofErr w:type="gramStart"/>
      <w:r>
        <w:rPr>
          <w:rFonts w:ascii="Book Antiqua" w:hAnsi="Book Antiqua" w:cs="Times New Roman"/>
          <w:sz w:val="24"/>
          <w:szCs w:val="24"/>
        </w:rPr>
        <w:t>guidelines</w:t>
      </w:r>
      <w:r w:rsidR="00353CA9" w:rsidRPr="0008374B">
        <w:rPr>
          <w:rFonts w:ascii="Book Antiqua" w:hAnsi="Book Antiqua" w:cs="Times New Roman"/>
          <w:noProof/>
          <w:sz w:val="24"/>
          <w:szCs w:val="24"/>
          <w:vertAlign w:val="superscript"/>
        </w:rPr>
        <w:t>[</w:t>
      </w:r>
      <w:proofErr w:type="gramEnd"/>
      <w:r w:rsidR="00353CA9" w:rsidRPr="0008374B">
        <w:rPr>
          <w:rFonts w:ascii="Book Antiqua" w:hAnsi="Book Antiqua" w:cs="Times New Roman"/>
          <w:noProof/>
          <w:sz w:val="24"/>
          <w:szCs w:val="24"/>
          <w:vertAlign w:val="superscript"/>
        </w:rPr>
        <w:t>7]</w:t>
      </w:r>
      <w:r w:rsidR="00353CA9" w:rsidRPr="0008374B">
        <w:rPr>
          <w:rFonts w:ascii="Book Antiqua" w:hAnsi="Book Antiqua" w:cs="Times New Roman"/>
          <w:sz w:val="24"/>
          <w:szCs w:val="24"/>
        </w:rPr>
        <w:t xml:space="preserve">, seven eligible reports were </w:t>
      </w:r>
      <w:r w:rsidR="004F1890" w:rsidRPr="0008374B">
        <w:rPr>
          <w:rFonts w:ascii="Book Antiqua" w:hAnsi="Book Antiqua" w:cs="Times New Roman"/>
          <w:sz w:val="24"/>
          <w:szCs w:val="24"/>
        </w:rPr>
        <w:t xml:space="preserve">identified (see Figure 1). </w:t>
      </w:r>
      <w:r w:rsidR="00353CA9" w:rsidRPr="0008374B">
        <w:rPr>
          <w:rFonts w:ascii="Book Antiqua" w:hAnsi="Book Antiqua" w:cs="Times New Roman"/>
          <w:sz w:val="24"/>
          <w:szCs w:val="24"/>
        </w:rPr>
        <w:t>Exclusions were as follows:</w:t>
      </w:r>
      <w:r>
        <w:rPr>
          <w:rFonts w:ascii="Book Antiqua" w:eastAsia="宋体" w:hAnsi="Book Antiqua" w:cs="Times New Roman" w:hint="eastAsia"/>
          <w:sz w:val="24"/>
          <w:szCs w:val="24"/>
          <w:lang w:eastAsia="zh-CN"/>
        </w:rPr>
        <w:t xml:space="preserve"> (1) </w:t>
      </w:r>
      <w:r w:rsidR="00353CA9" w:rsidRPr="0008374B">
        <w:rPr>
          <w:rFonts w:ascii="Book Antiqua" w:hAnsi="Book Antiqua" w:cs="Times New Roman"/>
          <w:sz w:val="24"/>
          <w:szCs w:val="24"/>
        </w:rPr>
        <w:t xml:space="preserve">of records found </w:t>
      </w:r>
      <w:r w:rsidR="00DB4ED4" w:rsidRPr="00DB4ED4">
        <w:rPr>
          <w:rFonts w:ascii="Book Antiqua" w:hAnsi="Book Antiqua" w:cs="Times New Roman"/>
          <w:i/>
          <w:sz w:val="24"/>
          <w:szCs w:val="24"/>
        </w:rPr>
        <w:t>via</w:t>
      </w:r>
      <w:r w:rsidR="00353CA9" w:rsidRPr="0008374B">
        <w:rPr>
          <w:rFonts w:ascii="Book Antiqua" w:hAnsi="Book Antiqua" w:cs="Times New Roman"/>
          <w:sz w:val="24"/>
          <w:szCs w:val="24"/>
        </w:rPr>
        <w:t xml:space="preserve"> database searching: 358</w:t>
      </w:r>
      <w:r>
        <w:rPr>
          <w:rFonts w:ascii="Book Antiqua" w:eastAsia="宋体" w:hAnsi="Book Antiqua" w:cs="Times New Roman" w:hint="eastAsia"/>
          <w:sz w:val="24"/>
          <w:szCs w:val="24"/>
          <w:lang w:eastAsia="zh-CN"/>
        </w:rPr>
        <w:t xml:space="preserve">; (2) </w:t>
      </w:r>
      <w:r w:rsidR="00353CA9" w:rsidRPr="0008374B">
        <w:rPr>
          <w:rFonts w:ascii="Book Antiqua" w:hAnsi="Book Antiqua" w:cs="Times New Roman"/>
          <w:sz w:val="24"/>
          <w:szCs w:val="24"/>
        </w:rPr>
        <w:t>of records found by other means: 271</w:t>
      </w:r>
      <w:r>
        <w:rPr>
          <w:rFonts w:ascii="Book Antiqua" w:eastAsia="宋体" w:hAnsi="Book Antiqua" w:cs="Times New Roman" w:hint="eastAsia"/>
          <w:sz w:val="24"/>
          <w:szCs w:val="24"/>
          <w:lang w:eastAsia="zh-CN"/>
        </w:rPr>
        <w:t xml:space="preserve">; (3) </w:t>
      </w:r>
      <w:r w:rsidR="00353CA9" w:rsidRPr="0008374B">
        <w:rPr>
          <w:rFonts w:ascii="Book Antiqua" w:hAnsi="Book Antiqua" w:cs="Times New Roman"/>
          <w:sz w:val="24"/>
          <w:szCs w:val="24"/>
        </w:rPr>
        <w:t>of records screened: 629</w:t>
      </w:r>
      <w:r>
        <w:rPr>
          <w:rFonts w:ascii="Book Antiqua" w:eastAsia="宋体" w:hAnsi="Book Antiqua" w:cs="Times New Roman" w:hint="eastAsia"/>
          <w:sz w:val="24"/>
          <w:szCs w:val="24"/>
          <w:lang w:eastAsia="zh-CN"/>
        </w:rPr>
        <w:t>; (4)</w:t>
      </w:r>
      <w:r w:rsidR="00353CA9" w:rsidRPr="0008374B">
        <w:rPr>
          <w:rFonts w:ascii="Book Antiqua" w:hAnsi="Book Antiqua" w:cs="Times New Roman"/>
          <w:sz w:val="24"/>
          <w:szCs w:val="24"/>
        </w:rPr>
        <w:t xml:space="preserve"> of records excluded (including removal of duplicates): 587</w:t>
      </w:r>
      <w:r>
        <w:rPr>
          <w:rFonts w:ascii="Book Antiqua" w:eastAsia="宋体" w:hAnsi="Book Antiqua" w:cs="Times New Roman" w:hint="eastAsia"/>
          <w:sz w:val="24"/>
          <w:szCs w:val="24"/>
          <w:lang w:eastAsia="zh-CN"/>
        </w:rPr>
        <w:t xml:space="preserve">; (5) </w:t>
      </w:r>
      <w:r w:rsidR="00353CA9" w:rsidRPr="0008374B">
        <w:rPr>
          <w:rFonts w:ascii="Book Antiqua" w:hAnsi="Book Antiqua" w:cs="Times New Roman"/>
          <w:sz w:val="24"/>
          <w:szCs w:val="24"/>
        </w:rPr>
        <w:t>of full text articles assessed for eligibility: 42</w:t>
      </w:r>
      <w:r>
        <w:rPr>
          <w:rFonts w:ascii="Book Antiqua" w:eastAsia="宋体" w:hAnsi="Book Antiqua" w:cs="Times New Roman" w:hint="eastAsia"/>
          <w:sz w:val="24"/>
          <w:szCs w:val="24"/>
          <w:lang w:eastAsia="zh-CN"/>
        </w:rPr>
        <w:t xml:space="preserve">; (6) </w:t>
      </w:r>
      <w:r w:rsidR="00353CA9" w:rsidRPr="0008374B">
        <w:rPr>
          <w:rFonts w:ascii="Book Antiqua" w:hAnsi="Book Antiqua" w:cs="Times New Roman"/>
          <w:sz w:val="24"/>
          <w:szCs w:val="24"/>
        </w:rPr>
        <w:t>of full text articles excluded: 35</w:t>
      </w:r>
      <w:r>
        <w:rPr>
          <w:rFonts w:ascii="Book Antiqua" w:eastAsia="宋体" w:hAnsi="Book Antiqua" w:cs="Times New Roman" w:hint="eastAsia"/>
          <w:sz w:val="24"/>
          <w:szCs w:val="24"/>
          <w:lang w:eastAsia="zh-CN"/>
        </w:rPr>
        <w:t xml:space="preserve">; </w:t>
      </w:r>
      <w:r>
        <w:rPr>
          <w:rFonts w:ascii="Book Antiqua" w:eastAsia="宋体" w:hAnsi="Book Antiqua" w:cs="Times New Roman"/>
          <w:sz w:val="24"/>
          <w:szCs w:val="24"/>
          <w:lang w:eastAsia="zh-CN"/>
        </w:rPr>
        <w:t>and</w:t>
      </w:r>
      <w:r>
        <w:rPr>
          <w:rFonts w:ascii="Book Antiqua" w:eastAsia="宋体" w:hAnsi="Book Antiqua" w:cs="Times New Roman" w:hint="eastAsia"/>
          <w:sz w:val="24"/>
          <w:szCs w:val="24"/>
          <w:lang w:eastAsia="zh-CN"/>
        </w:rPr>
        <w:t xml:space="preserve"> (7) </w:t>
      </w:r>
      <w:r w:rsidR="00353CA9" w:rsidRPr="0008374B">
        <w:rPr>
          <w:rFonts w:ascii="Book Antiqua" w:hAnsi="Book Antiqua" w:cs="Times New Roman"/>
          <w:sz w:val="24"/>
          <w:szCs w:val="24"/>
        </w:rPr>
        <w:t>of studies included in qualitative analysis: 7</w:t>
      </w:r>
      <w:r>
        <w:rPr>
          <w:rFonts w:ascii="Book Antiqua" w:eastAsia="宋体" w:hAnsi="Book Antiqua" w:cs="Times New Roman" w:hint="eastAsia"/>
          <w:sz w:val="24"/>
          <w:szCs w:val="24"/>
          <w:lang w:eastAsia="zh-CN"/>
        </w:rPr>
        <w:t>.</w:t>
      </w:r>
    </w:p>
    <w:p w14:paraId="157574E7" w14:textId="77777777" w:rsidR="00353CA9" w:rsidRPr="0008374B" w:rsidRDefault="00353CA9" w:rsidP="0008374B">
      <w:pPr>
        <w:spacing w:after="0" w:line="360" w:lineRule="auto"/>
        <w:jc w:val="both"/>
        <w:rPr>
          <w:rFonts w:ascii="Book Antiqua" w:hAnsi="Book Antiqua" w:cs="Times New Roman"/>
          <w:b/>
          <w:sz w:val="24"/>
          <w:szCs w:val="24"/>
        </w:rPr>
      </w:pPr>
    </w:p>
    <w:p w14:paraId="56127ED5" w14:textId="27A1EBA8" w:rsidR="00353CA9" w:rsidRPr="00BC505D" w:rsidRDefault="00353CA9" w:rsidP="0008374B">
      <w:pPr>
        <w:spacing w:after="0" w:line="360" w:lineRule="auto"/>
        <w:jc w:val="both"/>
        <w:rPr>
          <w:rFonts w:ascii="Book Antiqua" w:hAnsi="Book Antiqua" w:cs="Times New Roman"/>
          <w:i/>
          <w:sz w:val="24"/>
          <w:szCs w:val="24"/>
        </w:rPr>
      </w:pPr>
      <w:r w:rsidRPr="00BC505D">
        <w:rPr>
          <w:rFonts w:ascii="Book Antiqua" w:hAnsi="Book Antiqua" w:cs="Times New Roman"/>
          <w:b/>
          <w:i/>
          <w:sz w:val="24"/>
          <w:szCs w:val="24"/>
        </w:rPr>
        <w:t xml:space="preserve">Assessment of </w:t>
      </w:r>
      <w:r w:rsidR="00BC505D" w:rsidRPr="00BC505D">
        <w:rPr>
          <w:rFonts w:ascii="Book Antiqua" w:hAnsi="Book Antiqua" w:cs="Times New Roman"/>
          <w:b/>
          <w:i/>
          <w:sz w:val="24"/>
          <w:szCs w:val="24"/>
        </w:rPr>
        <w:t>studies design</w:t>
      </w:r>
    </w:p>
    <w:p w14:paraId="1E98A512" w14:textId="3A22AAD6" w:rsidR="00353CA9" w:rsidRPr="0008374B" w:rsidRDefault="00BC505D" w:rsidP="0008374B">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All seven </w:t>
      </w:r>
      <w:proofErr w:type="gramStart"/>
      <w:r>
        <w:rPr>
          <w:rFonts w:ascii="Book Antiqua" w:hAnsi="Book Antiqua" w:cs="Times New Roman"/>
          <w:sz w:val="24"/>
          <w:szCs w:val="24"/>
        </w:rPr>
        <w:t>studies</w:t>
      </w:r>
      <w:r>
        <w:rPr>
          <w:rFonts w:ascii="Book Antiqua" w:hAnsi="Book Antiqua" w:cs="Times New Roman"/>
          <w:noProof/>
          <w:sz w:val="24"/>
          <w:szCs w:val="24"/>
          <w:vertAlign w:val="superscript"/>
        </w:rPr>
        <w:t>[</w:t>
      </w:r>
      <w:proofErr w:type="gramEnd"/>
      <w:r>
        <w:rPr>
          <w:rFonts w:ascii="Book Antiqua" w:hAnsi="Book Antiqua" w:cs="Times New Roman"/>
          <w:noProof/>
          <w:sz w:val="24"/>
          <w:szCs w:val="24"/>
          <w:vertAlign w:val="superscript"/>
        </w:rPr>
        <w:t>5,</w:t>
      </w:r>
      <w:r w:rsidR="00353CA9" w:rsidRPr="0008374B">
        <w:rPr>
          <w:rFonts w:ascii="Book Antiqua" w:hAnsi="Book Antiqua" w:cs="Times New Roman"/>
          <w:noProof/>
          <w:sz w:val="24"/>
          <w:szCs w:val="24"/>
          <w:vertAlign w:val="superscript"/>
        </w:rPr>
        <w:t>8-13]</w:t>
      </w:r>
      <w:r w:rsidR="00353CA9" w:rsidRPr="0008374B">
        <w:rPr>
          <w:rFonts w:ascii="Book Antiqua" w:hAnsi="Book Antiqua" w:cs="Times New Roman"/>
          <w:sz w:val="24"/>
          <w:szCs w:val="24"/>
        </w:rPr>
        <w:t xml:space="preserve"> were prospective randomized controlled trials. In most cases, the patients, their </w:t>
      </w:r>
      <w:proofErr w:type="spellStart"/>
      <w:r w:rsidR="00353CA9" w:rsidRPr="0008374B">
        <w:rPr>
          <w:rFonts w:ascii="Book Antiqua" w:hAnsi="Book Antiqua" w:cs="Times New Roman"/>
          <w:sz w:val="24"/>
          <w:szCs w:val="24"/>
        </w:rPr>
        <w:t>carers</w:t>
      </w:r>
      <w:proofErr w:type="spellEnd"/>
      <w:r w:rsidR="00353CA9" w:rsidRPr="0008374B">
        <w:rPr>
          <w:rFonts w:ascii="Book Antiqua" w:hAnsi="Book Antiqua" w:cs="Times New Roman"/>
          <w:sz w:val="24"/>
          <w:szCs w:val="24"/>
        </w:rPr>
        <w:t xml:space="preserve"> and the assessors were not blinded. Intention to treat was not included in most studies. The control and intervention groups had similar characteristics in each trial and in all other aspects of treatment, other than the intervention. The interventions undertaken, and inclusion and exclusion criteria, were well defined in all studies. Fi</w:t>
      </w:r>
      <w:r>
        <w:rPr>
          <w:rFonts w:ascii="Book Antiqua" w:hAnsi="Book Antiqua" w:cs="Times New Roman"/>
          <w:sz w:val="24"/>
          <w:szCs w:val="24"/>
        </w:rPr>
        <w:t xml:space="preserve">ve of the seven </w:t>
      </w:r>
      <w:proofErr w:type="gramStart"/>
      <w:r>
        <w:rPr>
          <w:rFonts w:ascii="Book Antiqua" w:hAnsi="Book Antiqua" w:cs="Times New Roman"/>
          <w:sz w:val="24"/>
          <w:szCs w:val="24"/>
        </w:rPr>
        <w:t>studies</w:t>
      </w:r>
      <w:r>
        <w:rPr>
          <w:rFonts w:ascii="Book Antiqua" w:hAnsi="Book Antiqua" w:cs="Times New Roman"/>
          <w:noProof/>
          <w:sz w:val="24"/>
          <w:szCs w:val="24"/>
          <w:vertAlign w:val="superscript"/>
        </w:rPr>
        <w:t>[</w:t>
      </w:r>
      <w:proofErr w:type="gramEnd"/>
      <w:r>
        <w:rPr>
          <w:rFonts w:ascii="Book Antiqua" w:eastAsia="宋体" w:hAnsi="Book Antiqua" w:cs="Times New Roman" w:hint="eastAsia"/>
          <w:noProof/>
          <w:sz w:val="24"/>
          <w:szCs w:val="24"/>
          <w:vertAlign w:val="superscript"/>
          <w:lang w:eastAsia="zh-CN"/>
        </w:rPr>
        <w:t>5,8,9,11,</w:t>
      </w:r>
      <w:r>
        <w:rPr>
          <w:rFonts w:ascii="Book Antiqua" w:hAnsi="Book Antiqua" w:cs="Times New Roman"/>
          <w:noProof/>
          <w:sz w:val="24"/>
          <w:szCs w:val="24"/>
          <w:vertAlign w:val="superscript"/>
        </w:rPr>
        <w:t>13</w:t>
      </w:r>
      <w:r w:rsidR="00353CA9" w:rsidRPr="0008374B">
        <w:rPr>
          <w:rFonts w:ascii="Book Antiqua" w:hAnsi="Book Antiqua" w:cs="Times New Roman"/>
          <w:noProof/>
          <w:sz w:val="24"/>
          <w:szCs w:val="24"/>
          <w:vertAlign w:val="superscript"/>
        </w:rPr>
        <w:t>]</w:t>
      </w:r>
      <w:r w:rsidR="00353CA9" w:rsidRPr="0008374B">
        <w:rPr>
          <w:rFonts w:ascii="Book Antiqua" w:hAnsi="Book Antiqua" w:cs="Times New Roman"/>
          <w:sz w:val="24"/>
          <w:szCs w:val="24"/>
        </w:rPr>
        <w:t xml:space="preserve"> included outpatient phases that lasted between one and six months. The characteristics of the studies are outlined in Table 3.</w:t>
      </w:r>
    </w:p>
    <w:p w14:paraId="61016865" w14:textId="77777777" w:rsidR="00353CA9" w:rsidRPr="0008374B" w:rsidRDefault="00353CA9" w:rsidP="0008374B">
      <w:pPr>
        <w:spacing w:after="0" w:line="360" w:lineRule="auto"/>
        <w:jc w:val="both"/>
        <w:rPr>
          <w:rFonts w:ascii="Book Antiqua" w:hAnsi="Book Antiqua" w:cs="Times New Roman"/>
          <w:sz w:val="24"/>
          <w:szCs w:val="24"/>
        </w:rPr>
      </w:pPr>
    </w:p>
    <w:p w14:paraId="0E0EE820" w14:textId="77777777" w:rsidR="00353CA9" w:rsidRPr="00BC505D" w:rsidRDefault="00353CA9" w:rsidP="0008374B">
      <w:pPr>
        <w:spacing w:after="0" w:line="360" w:lineRule="auto"/>
        <w:jc w:val="both"/>
        <w:rPr>
          <w:rFonts w:ascii="Book Antiqua" w:hAnsi="Book Antiqua" w:cs="Times New Roman"/>
          <w:b/>
          <w:i/>
          <w:sz w:val="24"/>
          <w:szCs w:val="24"/>
        </w:rPr>
      </w:pPr>
      <w:r w:rsidRPr="00BC505D">
        <w:rPr>
          <w:rFonts w:ascii="Book Antiqua" w:hAnsi="Book Antiqua" w:cs="Times New Roman"/>
          <w:b/>
          <w:i/>
          <w:sz w:val="24"/>
          <w:szCs w:val="24"/>
        </w:rPr>
        <w:t>Sample sizes and patient population</w:t>
      </w:r>
    </w:p>
    <w:p w14:paraId="28B58288" w14:textId="33704894" w:rsidR="00B80B1A"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 xml:space="preserve">Sample sizes ranged from 40 to 101. A total of 529 patients were involved, 262 of whom had an intervention. Participants were post-operative gastrointestinal surgery patients scheduled for acute or elective surgery. Nutritional status pre-operatively was variable, with some studies focused on </w:t>
      </w:r>
      <w:r w:rsidRPr="0008374B">
        <w:rPr>
          <w:rFonts w:ascii="Book Antiqua" w:hAnsi="Book Antiqua" w:cs="Times New Roman"/>
          <w:sz w:val="24"/>
          <w:szCs w:val="24"/>
        </w:rPr>
        <w:lastRenderedPageBreak/>
        <w:t>malnourished</w:t>
      </w:r>
      <w:r w:rsidR="00270FE4">
        <w:rPr>
          <w:rFonts w:ascii="Book Antiqua" w:hAnsi="Book Antiqua" w:cs="Times New Roman"/>
          <w:sz w:val="24"/>
          <w:szCs w:val="24"/>
        </w:rPr>
        <w:t xml:space="preserve"> </w:t>
      </w:r>
      <w:proofErr w:type="gramStart"/>
      <w:r w:rsidR="00270FE4">
        <w:rPr>
          <w:rFonts w:ascii="Book Antiqua" w:hAnsi="Book Antiqua" w:cs="Times New Roman"/>
          <w:sz w:val="24"/>
          <w:szCs w:val="24"/>
        </w:rPr>
        <w:t>patients</w:t>
      </w:r>
      <w:r w:rsidR="00270FE4">
        <w:rPr>
          <w:rFonts w:ascii="Book Antiqua" w:hAnsi="Book Antiqua" w:cs="Times New Roman"/>
          <w:noProof/>
          <w:sz w:val="24"/>
          <w:szCs w:val="24"/>
          <w:vertAlign w:val="superscript"/>
        </w:rPr>
        <w:t>[</w:t>
      </w:r>
      <w:proofErr w:type="gramEnd"/>
      <w:r w:rsidR="00270FE4">
        <w:rPr>
          <w:rFonts w:ascii="Book Antiqua" w:hAnsi="Book Antiqua" w:cs="Times New Roman"/>
          <w:noProof/>
          <w:sz w:val="24"/>
          <w:szCs w:val="24"/>
          <w:vertAlign w:val="superscript"/>
        </w:rPr>
        <w:t>10,</w:t>
      </w:r>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Patient age ranged from 18 to greater than 75, and all studies included both genders. </w:t>
      </w:r>
    </w:p>
    <w:p w14:paraId="4053FEB5" w14:textId="77777777" w:rsidR="004F1890" w:rsidRPr="0008374B" w:rsidRDefault="004F1890" w:rsidP="0008374B">
      <w:pPr>
        <w:spacing w:after="0" w:line="360" w:lineRule="auto"/>
        <w:jc w:val="both"/>
        <w:rPr>
          <w:rFonts w:ascii="Book Antiqua" w:hAnsi="Book Antiqua" w:cs="Times New Roman"/>
          <w:sz w:val="24"/>
          <w:szCs w:val="24"/>
        </w:rPr>
      </w:pPr>
    </w:p>
    <w:p w14:paraId="6CE51600" w14:textId="77777777" w:rsidR="00353CA9" w:rsidRPr="00270FE4" w:rsidRDefault="00353CA9" w:rsidP="0008374B">
      <w:pPr>
        <w:spacing w:after="0" w:line="360" w:lineRule="auto"/>
        <w:jc w:val="both"/>
        <w:rPr>
          <w:rFonts w:ascii="Book Antiqua" w:hAnsi="Book Antiqua" w:cs="Times New Roman"/>
          <w:b/>
          <w:i/>
          <w:sz w:val="24"/>
          <w:szCs w:val="24"/>
        </w:rPr>
      </w:pPr>
      <w:r w:rsidRPr="00270FE4">
        <w:rPr>
          <w:rFonts w:ascii="Book Antiqua" w:hAnsi="Book Antiqua" w:cs="Times New Roman"/>
          <w:b/>
          <w:i/>
          <w:sz w:val="24"/>
          <w:szCs w:val="24"/>
        </w:rPr>
        <w:t xml:space="preserve">Interventions </w:t>
      </w:r>
    </w:p>
    <w:p w14:paraId="2B89EB79" w14:textId="7B41C05A"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All treatment group (TG) patients received post-operative nutritional supplementation in addition to their normal ward diet, while control groups (CG</w:t>
      </w:r>
      <w:r w:rsidR="003016E4">
        <w:rPr>
          <w:rFonts w:ascii="Book Antiqua" w:eastAsia="宋体" w:hAnsi="Book Antiqua" w:cs="Times New Roman"/>
          <w:sz w:val="24"/>
          <w:szCs w:val="24"/>
          <w:lang w:eastAsia="zh-CN"/>
        </w:rPr>
        <w:t>s</w:t>
      </w:r>
      <w:r w:rsidRPr="0008374B">
        <w:rPr>
          <w:rFonts w:ascii="Book Antiqua" w:hAnsi="Book Antiqua" w:cs="Times New Roman"/>
          <w:sz w:val="24"/>
          <w:szCs w:val="24"/>
        </w:rPr>
        <w:t>) consumed only normal ward diet.</w:t>
      </w:r>
      <w:r w:rsidR="00F84B53">
        <w:rPr>
          <w:rFonts w:ascii="Book Antiqua" w:hAnsi="Book Antiqua" w:cs="Times New Roman"/>
          <w:sz w:val="24"/>
          <w:szCs w:val="24"/>
        </w:rPr>
        <w:t xml:space="preserve"> </w:t>
      </w:r>
      <w:r w:rsidRPr="0008374B">
        <w:rPr>
          <w:rFonts w:ascii="Book Antiqua" w:hAnsi="Book Antiqua" w:cs="Times New Roman"/>
          <w:sz w:val="24"/>
          <w:szCs w:val="24"/>
        </w:rPr>
        <w:t>In most cases, patients were encouraged to drink 200-400</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m</w:t>
      </w:r>
      <w:r w:rsidR="003016E4" w:rsidRPr="0008374B">
        <w:rPr>
          <w:rFonts w:ascii="Book Antiqua" w:hAnsi="Book Antiqua" w:cs="Times New Roman"/>
          <w:sz w:val="24"/>
          <w:szCs w:val="24"/>
        </w:rPr>
        <w:t>L</w:t>
      </w:r>
      <w:r w:rsidRPr="0008374B">
        <w:rPr>
          <w:rFonts w:ascii="Book Antiqua" w:hAnsi="Book Antiqua" w:cs="Times New Roman"/>
          <w:sz w:val="24"/>
          <w:szCs w:val="24"/>
        </w:rPr>
        <w:t xml:space="preserve"> of the supplement per day. Supplements comprised between 0.0078</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g/m</w:t>
      </w:r>
      <w:r w:rsidR="003016E4" w:rsidRPr="0008374B">
        <w:rPr>
          <w:rFonts w:ascii="Book Antiqua" w:hAnsi="Book Antiqua" w:cs="Times New Roman"/>
          <w:sz w:val="24"/>
          <w:szCs w:val="24"/>
        </w:rPr>
        <w:t>L</w:t>
      </w:r>
      <w:r w:rsidRPr="0008374B">
        <w:rPr>
          <w:rFonts w:ascii="Book Antiqua" w:hAnsi="Book Antiqua" w:cs="Times New Roman"/>
          <w:sz w:val="24"/>
          <w:szCs w:val="24"/>
        </w:rPr>
        <w:t xml:space="preserve"> and 0.06</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g/m</w:t>
      </w:r>
      <w:r w:rsidR="003016E4" w:rsidRPr="0008374B">
        <w:rPr>
          <w:rFonts w:ascii="Book Antiqua" w:hAnsi="Book Antiqua" w:cs="Times New Roman"/>
          <w:sz w:val="24"/>
          <w:szCs w:val="24"/>
        </w:rPr>
        <w:t>L</w:t>
      </w:r>
      <w:r w:rsidRPr="0008374B">
        <w:rPr>
          <w:rFonts w:ascii="Book Antiqua" w:hAnsi="Book Antiqua" w:cs="Times New Roman"/>
          <w:sz w:val="24"/>
          <w:szCs w:val="24"/>
        </w:rPr>
        <w:t xml:space="preserve"> of protein, with the most frequent value being 0.05</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g/</w:t>
      </w:r>
      <w:proofErr w:type="spellStart"/>
      <w:r w:rsidRPr="0008374B">
        <w:rPr>
          <w:rFonts w:ascii="Book Antiqua" w:hAnsi="Book Antiqua" w:cs="Times New Roman"/>
          <w:sz w:val="24"/>
          <w:szCs w:val="24"/>
        </w:rPr>
        <w:t>m</w:t>
      </w:r>
      <w:r w:rsidR="003016E4" w:rsidRPr="0008374B">
        <w:rPr>
          <w:rFonts w:ascii="Book Antiqua" w:hAnsi="Book Antiqua" w:cs="Times New Roman"/>
          <w:sz w:val="24"/>
          <w:szCs w:val="24"/>
        </w:rPr>
        <w:t>L</w:t>
      </w:r>
      <w:r w:rsidRPr="0008374B">
        <w:rPr>
          <w:rFonts w:ascii="Book Antiqua" w:hAnsi="Book Antiqua" w:cs="Times New Roman"/>
          <w:sz w:val="24"/>
          <w:szCs w:val="24"/>
        </w:rPr>
        <w:t>.</w:t>
      </w:r>
      <w:proofErr w:type="spellEnd"/>
      <w:r w:rsidRPr="0008374B">
        <w:rPr>
          <w:rFonts w:ascii="Book Antiqua" w:hAnsi="Book Antiqua" w:cs="Times New Roman"/>
          <w:sz w:val="24"/>
          <w:szCs w:val="24"/>
        </w:rPr>
        <w:t xml:space="preserve"> They also provided between 0.6</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kcal/m</w:t>
      </w:r>
      <w:r w:rsidR="003016E4" w:rsidRPr="0008374B">
        <w:rPr>
          <w:rFonts w:ascii="Book Antiqua" w:hAnsi="Book Antiqua" w:cs="Times New Roman"/>
          <w:sz w:val="24"/>
          <w:szCs w:val="24"/>
        </w:rPr>
        <w:t>L</w:t>
      </w:r>
      <w:r w:rsidRPr="0008374B">
        <w:rPr>
          <w:rFonts w:ascii="Book Antiqua" w:hAnsi="Book Antiqua" w:cs="Times New Roman"/>
          <w:sz w:val="24"/>
          <w:szCs w:val="24"/>
        </w:rPr>
        <w:t xml:space="preserve"> and 1.5</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kcal/m</w:t>
      </w:r>
      <w:r w:rsidR="003016E4" w:rsidRPr="0008374B">
        <w:rPr>
          <w:rFonts w:ascii="Book Antiqua" w:hAnsi="Book Antiqua" w:cs="Times New Roman"/>
          <w:sz w:val="24"/>
          <w:szCs w:val="24"/>
        </w:rPr>
        <w:t>L</w:t>
      </w:r>
      <w:r w:rsidRPr="0008374B">
        <w:rPr>
          <w:rFonts w:ascii="Book Antiqua" w:hAnsi="Book Antiqua" w:cs="Times New Roman"/>
          <w:sz w:val="24"/>
          <w:szCs w:val="24"/>
        </w:rPr>
        <w:t xml:space="preserve"> of energy, with the most common inclusion being 1.5</w:t>
      </w:r>
      <w:r w:rsidR="003016E4">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kcal/</w:t>
      </w:r>
      <w:proofErr w:type="spellStart"/>
      <w:r w:rsidRPr="0008374B">
        <w:rPr>
          <w:rFonts w:ascii="Book Antiqua" w:hAnsi="Book Antiqua" w:cs="Times New Roman"/>
          <w:sz w:val="24"/>
          <w:szCs w:val="24"/>
        </w:rPr>
        <w:t>m</w:t>
      </w:r>
      <w:r w:rsidR="003016E4" w:rsidRPr="0008374B">
        <w:rPr>
          <w:rFonts w:ascii="Book Antiqua" w:hAnsi="Book Antiqua" w:cs="Times New Roman"/>
          <w:sz w:val="24"/>
          <w:szCs w:val="24"/>
        </w:rPr>
        <w:t>L</w:t>
      </w:r>
      <w:r w:rsidR="00311AE5">
        <w:rPr>
          <w:rFonts w:ascii="Book Antiqua" w:hAnsi="Book Antiqua" w:cs="Times New Roman"/>
          <w:sz w:val="24"/>
          <w:szCs w:val="24"/>
        </w:rPr>
        <w:t>.</w:t>
      </w:r>
      <w:proofErr w:type="spellEnd"/>
      <w:r w:rsidR="00311AE5">
        <w:rPr>
          <w:rFonts w:ascii="Book Antiqua" w:hAnsi="Book Antiqua" w:cs="Times New Roman"/>
          <w:sz w:val="24"/>
          <w:szCs w:val="24"/>
        </w:rPr>
        <w:t xml:space="preserve"> All studies, except </w:t>
      </w:r>
      <w:proofErr w:type="gramStart"/>
      <w:r w:rsidR="00311AE5">
        <w:rPr>
          <w:rFonts w:ascii="Book Antiqua" w:hAnsi="Book Antiqua" w:cs="Times New Roman"/>
          <w:sz w:val="24"/>
          <w:szCs w:val="24"/>
        </w:rPr>
        <w:t>Jensen</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5]</w:t>
      </w:r>
      <w:r w:rsidRPr="0008374B">
        <w:rPr>
          <w:rFonts w:ascii="Book Antiqua" w:hAnsi="Book Antiqua" w:cs="Times New Roman"/>
          <w:sz w:val="24"/>
          <w:szCs w:val="24"/>
        </w:rPr>
        <w:t>, began supplementation as soon as allowed by the surgical team, typically beginning one to six days post-operatively. Some studies focused on post-operative feeding</w:t>
      </w:r>
      <w:r w:rsidR="00311AE5">
        <w:rPr>
          <w:rFonts w:ascii="Book Antiqua" w:hAnsi="Book Antiqua" w:cs="Times New Roman"/>
          <w:sz w:val="24"/>
          <w:szCs w:val="24"/>
        </w:rPr>
        <w:t xml:space="preserve"> only, while studies by Smedley</w:t>
      </w:r>
      <w:r w:rsidR="00311AE5">
        <w:rPr>
          <w:rFonts w:ascii="Book Antiqua" w:eastAsia="宋体" w:hAnsi="Book Antiqua" w:cs="Times New Roman" w:hint="eastAsia"/>
          <w:sz w:val="24"/>
          <w:szCs w:val="24"/>
          <w:lang w:eastAsia="zh-CN"/>
        </w:rPr>
        <w:t xml:space="preserve"> </w:t>
      </w:r>
      <w:r w:rsidR="00311AE5">
        <w:rPr>
          <w:rFonts w:ascii="Book Antiqua" w:eastAsia="宋体" w:hAnsi="Book Antiqua" w:cs="Times New Roman" w:hint="eastAsia"/>
          <w:i/>
          <w:sz w:val="24"/>
          <w:szCs w:val="24"/>
          <w:lang w:eastAsia="zh-CN"/>
        </w:rPr>
        <w:t xml:space="preserve">et </w:t>
      </w:r>
      <w:proofErr w:type="gramStart"/>
      <w:r w:rsidR="00311AE5">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8]</w:t>
      </w:r>
      <w:r w:rsidR="00311AE5">
        <w:rPr>
          <w:rFonts w:ascii="Book Antiqua" w:hAnsi="Book Antiqua" w:cs="Times New Roman"/>
          <w:sz w:val="24"/>
          <w:szCs w:val="24"/>
        </w:rPr>
        <w:t xml:space="preserve"> and </w:t>
      </w:r>
      <w:proofErr w:type="spellStart"/>
      <w:r w:rsidR="00311AE5">
        <w:rPr>
          <w:rFonts w:ascii="Book Antiqua" w:hAnsi="Book Antiqua" w:cs="Times New Roman"/>
          <w:sz w:val="24"/>
          <w:szCs w:val="24"/>
        </w:rPr>
        <w:t>MacFie</w:t>
      </w:r>
      <w:proofErr w:type="spellEnd"/>
      <w:r w:rsidR="00311AE5">
        <w:rPr>
          <w:rFonts w:ascii="Book Antiqua" w:eastAsia="宋体" w:hAnsi="Book Antiqua" w:cs="Times New Roman" w:hint="eastAsia"/>
          <w:sz w:val="24"/>
          <w:szCs w:val="24"/>
          <w:lang w:eastAsia="zh-CN"/>
        </w:rPr>
        <w:t xml:space="preserve"> </w:t>
      </w:r>
      <w:r w:rsidR="00311AE5">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examined both pre-operative and post-operative feeding. Only the post-operative component of those studies is considered in this review and the numbers of trial participants has been adjusted to reflect this.</w:t>
      </w:r>
    </w:p>
    <w:p w14:paraId="651B42F8" w14:textId="77777777" w:rsidR="00353CA9" w:rsidRPr="0008374B" w:rsidRDefault="00353CA9" w:rsidP="0008374B">
      <w:pPr>
        <w:spacing w:after="0" w:line="360" w:lineRule="auto"/>
        <w:jc w:val="both"/>
        <w:rPr>
          <w:rFonts w:ascii="Book Antiqua" w:hAnsi="Book Antiqua" w:cs="Times New Roman"/>
          <w:sz w:val="24"/>
          <w:szCs w:val="24"/>
        </w:rPr>
      </w:pPr>
    </w:p>
    <w:p w14:paraId="61E4FEE8" w14:textId="77777777" w:rsidR="00353CA9" w:rsidRPr="0008374B" w:rsidRDefault="00353CA9" w:rsidP="0008374B">
      <w:pPr>
        <w:spacing w:after="0" w:line="360" w:lineRule="auto"/>
        <w:jc w:val="both"/>
        <w:rPr>
          <w:rFonts w:ascii="Book Antiqua" w:hAnsi="Book Antiqua" w:cs="Times New Roman"/>
          <w:sz w:val="24"/>
          <w:szCs w:val="24"/>
        </w:rPr>
      </w:pPr>
      <w:r w:rsidRPr="00A96436">
        <w:rPr>
          <w:rFonts w:ascii="Book Antiqua" w:hAnsi="Book Antiqua" w:cs="Times New Roman"/>
          <w:b/>
          <w:i/>
          <w:sz w:val="24"/>
          <w:szCs w:val="24"/>
        </w:rPr>
        <w:t>Themes</w:t>
      </w:r>
      <w:r w:rsidRPr="0008374B">
        <w:rPr>
          <w:rFonts w:ascii="Book Antiqua" w:hAnsi="Book Antiqua" w:cs="Times New Roman"/>
          <w:i/>
          <w:sz w:val="24"/>
          <w:szCs w:val="24"/>
        </w:rPr>
        <w:br/>
      </w:r>
      <w:r w:rsidRPr="0008374B">
        <w:rPr>
          <w:rFonts w:ascii="Book Antiqua" w:hAnsi="Book Antiqua" w:cs="Times New Roman"/>
          <w:sz w:val="24"/>
          <w:szCs w:val="24"/>
        </w:rPr>
        <w:t>Assessment was according to the following eight themes:</w:t>
      </w:r>
    </w:p>
    <w:p w14:paraId="2913E9D1" w14:textId="77777777" w:rsidR="00353CA9" w:rsidRPr="0008374B" w:rsidRDefault="00353CA9" w:rsidP="0008374B">
      <w:pPr>
        <w:spacing w:after="0" w:line="360" w:lineRule="auto"/>
        <w:jc w:val="both"/>
        <w:rPr>
          <w:rFonts w:ascii="Book Antiqua" w:hAnsi="Book Antiqua" w:cs="Times New Roman"/>
          <w:sz w:val="24"/>
          <w:szCs w:val="24"/>
        </w:rPr>
      </w:pPr>
    </w:p>
    <w:p w14:paraId="50E5FBE7" w14:textId="71EBE326" w:rsidR="00353CA9" w:rsidRPr="00677125" w:rsidRDefault="00353CA9" w:rsidP="0008374B">
      <w:pPr>
        <w:spacing w:after="0" w:line="360" w:lineRule="auto"/>
        <w:jc w:val="both"/>
        <w:rPr>
          <w:rFonts w:ascii="Book Antiqua" w:eastAsia="宋体" w:hAnsi="Book Antiqua" w:cs="Times New Roman"/>
          <w:b/>
          <w:sz w:val="24"/>
          <w:szCs w:val="24"/>
          <w:lang w:eastAsia="zh-CN"/>
        </w:rPr>
      </w:pPr>
      <w:r w:rsidRPr="00677125">
        <w:rPr>
          <w:rFonts w:ascii="Book Antiqua" w:hAnsi="Book Antiqua" w:cs="Times New Roman"/>
          <w:b/>
          <w:sz w:val="24"/>
          <w:szCs w:val="24"/>
        </w:rPr>
        <w:t>Overall nutritional intake</w:t>
      </w:r>
      <w:r w:rsidR="00677125" w:rsidRPr="00677125">
        <w:rPr>
          <w:rFonts w:ascii="Book Antiqua" w:eastAsia="宋体" w:hAnsi="Book Antiqua" w:cs="Times New Roman" w:hint="eastAsia"/>
          <w:b/>
          <w:sz w:val="24"/>
          <w:szCs w:val="24"/>
          <w:lang w:eastAsia="zh-CN"/>
        </w:rPr>
        <w:t>:</w:t>
      </w:r>
      <w:r w:rsidR="00677125">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Four of the studies quantified the difference in protein intake between treatment and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s. Specifically,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677125">
        <w:rPr>
          <w:rFonts w:ascii="Book Antiqua" w:eastAsia="宋体" w:hAnsi="Book Antiqua" w:cs="Times New Roman" w:hint="eastAsia"/>
          <w:i/>
          <w:sz w:val="24"/>
          <w:szCs w:val="24"/>
          <w:lang w:eastAsia="zh-CN"/>
        </w:rPr>
        <w:t xml:space="preserve">et </w:t>
      </w:r>
      <w:proofErr w:type="gramStart"/>
      <w:r w:rsidR="00677125">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found that protein intake was significantly higher (</w:t>
      </w:r>
      <w:r w:rsidR="00677125" w:rsidRPr="00677125">
        <w:rPr>
          <w:rFonts w:ascii="Book Antiqua" w:hAnsi="Book Antiqua" w:cs="Times New Roman"/>
          <w:i/>
          <w:sz w:val="24"/>
          <w:szCs w:val="24"/>
        </w:rPr>
        <w:t>P</w:t>
      </w:r>
      <w:r w:rsidR="00677125">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677125">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0.01) in the group given supplementation in addition to ward diet.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consumed an average of 55.71 </w:t>
      </w:r>
      <w:r w:rsidRPr="0008374B">
        <w:rPr>
          <w:rFonts w:ascii="Book Antiqua" w:hAnsi="Book Antiqua" w:cs="Times New Roman"/>
          <w:sz w:val="24"/>
          <w:szCs w:val="24"/>
        </w:rPr>
        <w:sym w:font="Symbol" w:char="F0B1"/>
      </w:r>
      <w:r w:rsidRPr="0008374B">
        <w:rPr>
          <w:rFonts w:ascii="Book Antiqua" w:hAnsi="Book Antiqua" w:cs="Times New Roman"/>
          <w:sz w:val="24"/>
          <w:szCs w:val="24"/>
        </w:rPr>
        <w:t xml:space="preserve"> 11.63</w:t>
      </w:r>
      <w:r w:rsidR="00522FC8">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g of protein per day during the study period, while the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 consumed 39.48 </w:t>
      </w:r>
      <w:r w:rsidRPr="0008374B">
        <w:rPr>
          <w:rFonts w:ascii="Book Antiqua" w:hAnsi="Book Antiqua" w:cs="Times New Roman"/>
          <w:sz w:val="24"/>
          <w:szCs w:val="24"/>
        </w:rPr>
        <w:sym w:font="Symbol" w:char="F0B1"/>
      </w:r>
      <w:r w:rsidRPr="0008374B">
        <w:rPr>
          <w:rFonts w:ascii="Book Antiqua" w:hAnsi="Book Antiqua" w:cs="Times New Roman"/>
          <w:sz w:val="24"/>
          <w:szCs w:val="24"/>
        </w:rPr>
        <w:t xml:space="preserve"> 11.14</w:t>
      </w:r>
      <w:r w:rsidR="00522FC8">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g of protein per day (</w:t>
      </w:r>
      <w:r w:rsidRPr="00522FC8">
        <w:rPr>
          <w:rFonts w:ascii="Book Antiqua" w:hAnsi="Book Antiqua" w:cs="Times New Roman"/>
          <w:i/>
          <w:sz w:val="24"/>
          <w:szCs w:val="24"/>
        </w:rPr>
        <w:t>P</w:t>
      </w:r>
      <w:r w:rsidR="00522FC8">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522FC8">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0.01). These increases in protein consumption were accompanied by significant increases in the amount of carbohydrate consumed (</w:t>
      </w:r>
      <w:r w:rsidRPr="00C0514A">
        <w:rPr>
          <w:rFonts w:ascii="Book Antiqua" w:hAnsi="Book Antiqua" w:cs="Times New Roman"/>
          <w:i/>
          <w:sz w:val="24"/>
          <w:szCs w:val="24"/>
        </w:rPr>
        <w:t>P</w:t>
      </w:r>
      <w:r w:rsidR="00C051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C051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0.01).</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Jensen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5]</w:t>
      </w:r>
      <w:r w:rsidRPr="0008374B">
        <w:rPr>
          <w:rFonts w:ascii="Book Antiqua" w:hAnsi="Book Antiqua" w:cs="Times New Roman"/>
          <w:sz w:val="24"/>
          <w:szCs w:val="24"/>
        </w:rPr>
        <w:t xml:space="preserve"> calculated that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consumed 22% more protein than the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 and 16% more energy. It is noteworthy that supplementation in that trial started after discharge at about </w:t>
      </w:r>
      <w:r w:rsidRPr="0008374B">
        <w:rPr>
          <w:rFonts w:ascii="Book Antiqua" w:hAnsi="Book Antiqua" w:cs="Times New Roman"/>
          <w:sz w:val="24"/>
          <w:szCs w:val="24"/>
        </w:rPr>
        <w:lastRenderedPageBreak/>
        <w:t xml:space="preserve">day 10, and was paired with dietetic advice, while in the previous trial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supplementation began the first day following surgery.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vertAlign w:val="superscript"/>
        </w:rPr>
        <w:t xml:space="preserve"> </w:t>
      </w:r>
      <w:r w:rsidRPr="0008374B">
        <w:rPr>
          <w:rFonts w:ascii="Book Antiqua" w:hAnsi="Book Antiqua" w:cs="Times New Roman"/>
          <w:sz w:val="24"/>
          <w:szCs w:val="24"/>
        </w:rPr>
        <w:t xml:space="preserve">also found that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showed statistically significant increases in protein and energy consumption on study days one to four. No difference in protein intake was seen in the second phase of their trial, which examined intake for four months following discharge. The inpatient results (improved overall nutritional intake) found by Rana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are similar to those found by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B87ABA">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rPr>
        <w:t>.</w:t>
      </w:r>
    </w:p>
    <w:p w14:paraId="565D65F5" w14:textId="77777777" w:rsidR="00B80B1A" w:rsidRPr="0008374B" w:rsidRDefault="00B80B1A" w:rsidP="0008374B">
      <w:pPr>
        <w:spacing w:after="0" w:line="360" w:lineRule="auto"/>
        <w:jc w:val="both"/>
        <w:rPr>
          <w:rFonts w:ascii="Book Antiqua" w:hAnsi="Book Antiqua" w:cs="Times New Roman"/>
          <w:i/>
          <w:sz w:val="24"/>
          <w:szCs w:val="24"/>
        </w:rPr>
      </w:pPr>
    </w:p>
    <w:p w14:paraId="5901307C" w14:textId="2FD3F7CF" w:rsidR="00353CA9" w:rsidRPr="00C0514A" w:rsidRDefault="00353CA9" w:rsidP="0008374B">
      <w:pPr>
        <w:spacing w:after="0" w:line="360" w:lineRule="auto"/>
        <w:jc w:val="both"/>
        <w:rPr>
          <w:rFonts w:ascii="Book Antiqua" w:hAnsi="Book Antiqua" w:cs="Times New Roman"/>
          <w:b/>
          <w:sz w:val="24"/>
          <w:szCs w:val="24"/>
        </w:rPr>
      </w:pPr>
      <w:r w:rsidRPr="00C0514A">
        <w:rPr>
          <w:rFonts w:ascii="Book Antiqua" w:hAnsi="Book Antiqua" w:cs="Times New Roman"/>
          <w:b/>
          <w:sz w:val="24"/>
          <w:szCs w:val="24"/>
        </w:rPr>
        <w:t>Weight</w:t>
      </w:r>
      <w:r w:rsidR="00C0514A" w:rsidRPr="00C0514A">
        <w:rPr>
          <w:rFonts w:ascii="Book Antiqua" w:eastAsia="宋体" w:hAnsi="Book Antiqua" w:cs="Times New Roman" w:hint="eastAsia"/>
          <w:b/>
          <w:sz w:val="24"/>
          <w:szCs w:val="24"/>
          <w:lang w:eastAsia="zh-CN"/>
        </w:rPr>
        <w:t>:</w:t>
      </w:r>
      <w:r w:rsidRPr="00C0514A">
        <w:rPr>
          <w:rFonts w:ascii="Book Antiqua" w:hAnsi="Book Antiqua" w:cs="Times New Roman"/>
          <w:b/>
          <w:sz w:val="24"/>
          <w:szCs w:val="24"/>
        </w:rPr>
        <w:t xml:space="preserve"> </w:t>
      </w:r>
      <w:r w:rsidRPr="0008374B">
        <w:rPr>
          <w:rFonts w:ascii="Book Antiqua" w:hAnsi="Book Antiqua" w:cs="Times New Roman"/>
          <w:sz w:val="24"/>
          <w:szCs w:val="24"/>
        </w:rPr>
        <w:t>Four of five st</w:t>
      </w:r>
      <w:r w:rsidR="00C0514A">
        <w:rPr>
          <w:rFonts w:ascii="Book Antiqua" w:hAnsi="Book Antiqua" w:cs="Times New Roman"/>
          <w:sz w:val="24"/>
          <w:szCs w:val="24"/>
        </w:rPr>
        <w:t xml:space="preserve">udies that measured this </w:t>
      </w:r>
      <w:proofErr w:type="gramStart"/>
      <w:r w:rsidR="00C0514A">
        <w:rPr>
          <w:rFonts w:ascii="Book Antiqua" w:hAnsi="Book Antiqua" w:cs="Times New Roman"/>
          <w:sz w:val="24"/>
          <w:szCs w:val="24"/>
        </w:rPr>
        <w:t>factor</w:t>
      </w:r>
      <w:r w:rsidR="00C0514A">
        <w:rPr>
          <w:rFonts w:ascii="Book Antiqua" w:hAnsi="Book Antiqua" w:cs="Times New Roman"/>
          <w:noProof/>
          <w:sz w:val="24"/>
          <w:szCs w:val="24"/>
          <w:vertAlign w:val="superscript"/>
        </w:rPr>
        <w:t>[</w:t>
      </w:r>
      <w:proofErr w:type="gramEnd"/>
      <w:r w:rsidR="00C0514A">
        <w:rPr>
          <w:rFonts w:ascii="Book Antiqua" w:hAnsi="Book Antiqua" w:cs="Times New Roman"/>
          <w:noProof/>
          <w:sz w:val="24"/>
          <w:szCs w:val="24"/>
          <w:vertAlign w:val="superscript"/>
        </w:rPr>
        <w:t>5,8,11,</w:t>
      </w:r>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found reduced weight loss in </w:t>
      </w:r>
      <w:proofErr w:type="spellStart"/>
      <w:r w:rsidRPr="0008374B">
        <w:rPr>
          <w:rFonts w:ascii="Book Antiqua" w:hAnsi="Book Antiqua" w:cs="Times New Roman"/>
          <w:sz w:val="24"/>
          <w:szCs w:val="24"/>
        </w:rPr>
        <w:t>normonourished</w:t>
      </w:r>
      <w:proofErr w:type="spellEnd"/>
      <w:r w:rsidRPr="0008374B">
        <w:rPr>
          <w:rFonts w:ascii="Book Antiqua" w:hAnsi="Book Antiqua" w:cs="Times New Roman"/>
          <w:sz w:val="24"/>
          <w:szCs w:val="24"/>
        </w:rPr>
        <w:t xml:space="preserve"> patients receiving supplementation.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rPr>
        <w:t xml:space="preserve"> found decreased loss both at day 3 of the trial and at discharge (</w:t>
      </w:r>
      <w:r w:rsidRPr="00C0514A">
        <w:rPr>
          <w:rFonts w:ascii="Book Antiqua" w:hAnsi="Book Antiqua" w:cs="Times New Roman"/>
          <w:i/>
          <w:sz w:val="24"/>
          <w:szCs w:val="24"/>
        </w:rPr>
        <w:t>P</w:t>
      </w:r>
      <w:r w:rsidR="00C051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C051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0.001). Rana </w:t>
      </w:r>
      <w:r w:rsidR="00C0514A">
        <w:rPr>
          <w:rFonts w:ascii="Book Antiqua" w:eastAsia="宋体" w:hAnsi="Book Antiqua" w:cs="Times New Roman" w:hint="eastAsia"/>
          <w:i/>
          <w:sz w:val="24"/>
          <w:szCs w:val="24"/>
          <w:lang w:eastAsia="zh-CN"/>
        </w:rPr>
        <w:t xml:space="preserve">et </w:t>
      </w:r>
      <w:proofErr w:type="gramStart"/>
      <w:r w:rsidR="00C051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found that when patients started supplements as soon as they were allowed free fluids after surgery, they maintained their weight whereas by day 3, there was significant weight loss in the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 (</w:t>
      </w:r>
      <w:r w:rsidRPr="0079094A">
        <w:rPr>
          <w:rFonts w:ascii="Book Antiqua" w:hAnsi="Book Antiqua" w:cs="Times New Roman"/>
          <w:i/>
          <w:sz w:val="24"/>
          <w:szCs w:val="24"/>
        </w:rPr>
        <w:t>P</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0.05). Statistically significant reduction in weight loss was also found by Smedley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8]</w:t>
      </w:r>
      <w:r w:rsidRPr="0008374B">
        <w:rPr>
          <w:rFonts w:ascii="Book Antiqua" w:hAnsi="Book Antiqua" w:cs="Times New Roman"/>
          <w:sz w:val="24"/>
          <w:szCs w:val="24"/>
        </w:rPr>
        <w:t xml:space="preserve"> (</w:t>
      </w:r>
      <w:r w:rsidRPr="0079094A">
        <w:rPr>
          <w:rFonts w:ascii="Book Antiqua" w:hAnsi="Book Antiqua" w:cs="Times New Roman"/>
          <w:i/>
          <w:sz w:val="24"/>
          <w:szCs w:val="24"/>
        </w:rPr>
        <w:t>P</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0.05). In the trial by Jensen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5]</w:t>
      </w:r>
      <w:r w:rsidRPr="0008374B">
        <w:rPr>
          <w:rFonts w:ascii="Book Antiqua" w:hAnsi="Book Antiqua" w:cs="Times New Roman"/>
          <w:sz w:val="24"/>
          <w:szCs w:val="24"/>
        </w:rPr>
        <w:t xml:space="preserve">, supplementation was not started before discharge, typically around 10 d post-operatively, but at both 50 and 110 d after discharge, the intervention group had increased total and lean body mass. No other studies looked specifically at lean body mass. Conversely, however, </w:t>
      </w:r>
      <w:proofErr w:type="spellStart"/>
      <w:r w:rsidRPr="0008374B">
        <w:rPr>
          <w:rFonts w:ascii="Book Antiqua" w:hAnsi="Book Antiqua" w:cs="Times New Roman"/>
          <w:sz w:val="24"/>
          <w:szCs w:val="24"/>
        </w:rPr>
        <w:t>MacFie</w:t>
      </w:r>
      <w:proofErr w:type="spellEnd"/>
      <w:r w:rsidRPr="0008374B">
        <w:rPr>
          <w:rFonts w:ascii="Book Antiqua" w:hAnsi="Book Antiqua" w:cs="Times New Roman"/>
          <w:sz w:val="24"/>
          <w:szCs w:val="24"/>
        </w:rPr>
        <w:t xml:space="preserve">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reported no significant difference in weight loss between control and intervention groups overall.</w:t>
      </w:r>
    </w:p>
    <w:p w14:paraId="1DADDB38" w14:textId="3B571B5D" w:rsidR="00353CA9" w:rsidRPr="0008374B" w:rsidRDefault="00353CA9" w:rsidP="0079094A">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Studies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and Beattie </w:t>
      </w:r>
      <w:r w:rsidR="0079094A">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noted reduced weight loss in the malnourished patient population investigated in their studies, but no difference was seen by </w:t>
      </w:r>
      <w:proofErr w:type="spellStart"/>
      <w:r w:rsidRPr="0008374B">
        <w:rPr>
          <w:rFonts w:ascii="Book Antiqua" w:hAnsi="Book Antiqua" w:cs="Times New Roman"/>
          <w:sz w:val="24"/>
          <w:szCs w:val="24"/>
        </w:rPr>
        <w:t>MacFie</w:t>
      </w:r>
      <w:proofErr w:type="spellEnd"/>
      <w:r w:rsidRPr="0008374B">
        <w:rPr>
          <w:rFonts w:ascii="Book Antiqua" w:hAnsi="Book Antiqua" w:cs="Times New Roman"/>
          <w:sz w:val="24"/>
          <w:szCs w:val="24"/>
        </w:rPr>
        <w:t xml:space="preserve"> </w:t>
      </w:r>
      <w:r w:rsidR="0079094A">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when he isolated the 17 malnourished patients from his study. More specifically, Beattie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found that controls lost </w:t>
      </w:r>
      <w:r w:rsidR="0079094A">
        <w:rPr>
          <w:rFonts w:ascii="Book Antiqua" w:hAnsi="Book Antiqua" w:cs="Times New Roman"/>
          <w:sz w:val="24"/>
          <w:szCs w:val="24"/>
        </w:rPr>
        <w:t xml:space="preserve">an average of 5.96 kg in 8 </w:t>
      </w:r>
      <w:proofErr w:type="spellStart"/>
      <w:r w:rsidR="0079094A">
        <w:rPr>
          <w:rFonts w:ascii="Book Antiqua" w:hAnsi="Book Antiqua" w:cs="Times New Roman"/>
          <w:sz w:val="24"/>
          <w:szCs w:val="24"/>
        </w:rPr>
        <w:t>wk</w:t>
      </w:r>
      <w:proofErr w:type="spellEnd"/>
      <w:r w:rsidRPr="0008374B">
        <w:rPr>
          <w:rFonts w:ascii="Book Antiqua" w:hAnsi="Book Antiqua" w:cs="Times New Roman"/>
          <w:sz w:val="24"/>
          <w:szCs w:val="24"/>
        </w:rPr>
        <w:t>, while intervention patients lost 3.4 kg</w:t>
      </w:r>
      <w:r w:rsidR="0079094A">
        <w:rPr>
          <w:rFonts w:ascii="Book Antiqua" w:hAnsi="Book Antiqua" w:cs="Times New Roman"/>
          <w:sz w:val="24"/>
          <w:szCs w:val="24"/>
        </w:rPr>
        <w:t xml:space="preserve"> on average in the first 4 </w:t>
      </w:r>
      <w:proofErr w:type="spellStart"/>
      <w:r w:rsidR="0079094A">
        <w:rPr>
          <w:rFonts w:ascii="Book Antiqua" w:hAnsi="Book Antiqua" w:cs="Times New Roman"/>
          <w:sz w:val="24"/>
          <w:szCs w:val="24"/>
        </w:rPr>
        <w:t>wk</w:t>
      </w:r>
      <w:proofErr w:type="spellEnd"/>
      <w:r w:rsidRPr="0008374B">
        <w:rPr>
          <w:rFonts w:ascii="Book Antiqua" w:hAnsi="Book Antiqua" w:cs="Times New Roman"/>
          <w:sz w:val="24"/>
          <w:szCs w:val="24"/>
        </w:rPr>
        <w:t xml:space="preserve"> and then gained weight (</w:t>
      </w:r>
      <w:r w:rsidRPr="0079094A">
        <w:rPr>
          <w:rFonts w:ascii="Book Antiqua" w:hAnsi="Book Antiqua" w:cs="Times New Roman"/>
          <w:i/>
          <w:sz w:val="24"/>
          <w:szCs w:val="24"/>
        </w:rPr>
        <w:t>P</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0.001).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79094A">
        <w:rPr>
          <w:rFonts w:ascii="Book Antiqua" w:eastAsia="宋体" w:hAnsi="Book Antiqua" w:cs="Times New Roman" w:hint="eastAsia"/>
          <w:i/>
          <w:sz w:val="24"/>
          <w:szCs w:val="24"/>
          <w:lang w:eastAsia="zh-CN"/>
        </w:rPr>
        <w:t xml:space="preserve">et </w:t>
      </w:r>
      <w:proofErr w:type="gramStart"/>
      <w:r w:rsidR="0079094A">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quantified the average weight loss in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as 2.15 kg compared to 4.6 kg in the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 (</w:t>
      </w:r>
      <w:r w:rsidRPr="0079094A">
        <w:rPr>
          <w:rFonts w:ascii="Book Antiqua" w:hAnsi="Book Antiqua" w:cs="Times New Roman"/>
          <w:i/>
          <w:sz w:val="24"/>
          <w:szCs w:val="24"/>
        </w:rPr>
        <w:t>P</w:t>
      </w:r>
      <w:r w:rsidR="0079094A" w:rsidRPr="0079094A">
        <w:rPr>
          <w:rFonts w:ascii="Book Antiqua" w:eastAsia="宋体" w:hAnsi="Book Antiqua" w:cs="Times New Roman" w:hint="eastAsia"/>
          <w:i/>
          <w:sz w:val="24"/>
          <w:szCs w:val="24"/>
          <w:lang w:eastAsia="zh-CN"/>
        </w:rPr>
        <w:t xml:space="preserve"> </w:t>
      </w:r>
      <w:r w:rsidRPr="0008374B">
        <w:rPr>
          <w:rFonts w:ascii="Book Antiqua" w:hAnsi="Book Antiqua" w:cs="Times New Roman"/>
          <w:sz w:val="24"/>
          <w:szCs w:val="24"/>
        </w:rPr>
        <w:t>&lt;</w:t>
      </w:r>
      <w:r w:rsidR="0079094A">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0.01). </w:t>
      </w:r>
    </w:p>
    <w:p w14:paraId="31BFA27A" w14:textId="77777777" w:rsidR="00353CA9" w:rsidRPr="0008374B" w:rsidRDefault="00353CA9" w:rsidP="0008374B">
      <w:pPr>
        <w:spacing w:after="0" w:line="360" w:lineRule="auto"/>
        <w:jc w:val="both"/>
        <w:rPr>
          <w:rFonts w:ascii="Book Antiqua" w:hAnsi="Book Antiqua" w:cs="Times New Roman"/>
          <w:sz w:val="24"/>
          <w:szCs w:val="24"/>
        </w:rPr>
      </w:pPr>
    </w:p>
    <w:p w14:paraId="78319418" w14:textId="77E0D051" w:rsidR="00353CA9" w:rsidRPr="0079094A" w:rsidRDefault="00353CA9" w:rsidP="0008374B">
      <w:pPr>
        <w:spacing w:after="0" w:line="360" w:lineRule="auto"/>
        <w:jc w:val="both"/>
        <w:rPr>
          <w:rFonts w:ascii="Book Antiqua" w:eastAsia="宋体" w:hAnsi="Book Antiqua" w:cs="Times New Roman"/>
          <w:b/>
          <w:sz w:val="24"/>
          <w:szCs w:val="24"/>
          <w:lang w:eastAsia="zh-CN"/>
        </w:rPr>
      </w:pPr>
      <w:r w:rsidRPr="0079094A">
        <w:rPr>
          <w:rFonts w:ascii="Book Antiqua" w:hAnsi="Book Antiqua" w:cs="Times New Roman"/>
          <w:b/>
          <w:sz w:val="24"/>
          <w:szCs w:val="24"/>
        </w:rPr>
        <w:lastRenderedPageBreak/>
        <w:t>Postoperative complications</w:t>
      </w:r>
      <w:r w:rsidR="0079094A" w:rsidRPr="0079094A">
        <w:rPr>
          <w:rFonts w:ascii="Book Antiqua" w:eastAsia="宋体" w:hAnsi="Book Antiqua" w:cs="Times New Roman" w:hint="eastAsia"/>
          <w:b/>
          <w:sz w:val="24"/>
          <w:szCs w:val="24"/>
          <w:lang w:eastAsia="zh-CN"/>
        </w:rPr>
        <w:t>:</w:t>
      </w:r>
      <w:r w:rsidR="0079094A">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None of the studies found a difference in mortality between control and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s. A wide variety of other complications were looked at including chest and wound infection, sepsis, cardiac arrest, pulmonary embolism, and wound dehiscence. Three of the 6 trials that investigated complications found a reduced number in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Smedley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8]</w:t>
      </w:r>
      <w:r w:rsidRPr="0008374B">
        <w:rPr>
          <w:rFonts w:ascii="Book Antiqua" w:hAnsi="Book Antiqua" w:cs="Times New Roman"/>
          <w:sz w:val="24"/>
          <w:szCs w:val="24"/>
        </w:rPr>
        <w:t xml:space="preserve"> found reduced minor complications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0.05) but no difference in major complications. Both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rPr>
        <w:t xml:space="preserve"> and Rana </w:t>
      </w:r>
      <w:r w:rsidR="004F4702">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demonstrated significantly fewer serious complications in their short term studies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0.05). No difference in post operative complications was found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or </w:t>
      </w:r>
      <w:proofErr w:type="spellStart"/>
      <w:r w:rsidRPr="0008374B">
        <w:rPr>
          <w:rFonts w:ascii="Book Antiqua" w:hAnsi="Book Antiqua" w:cs="Times New Roman"/>
          <w:sz w:val="24"/>
          <w:szCs w:val="24"/>
        </w:rPr>
        <w:t>MacFie</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did find a reduction in infectious complications in severely malnourished patients, but numbers were too small for statistical significance. Similarly, Beattie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saw a reduction in complications that was not significant when adjusting for age and sex. </w:t>
      </w:r>
    </w:p>
    <w:p w14:paraId="210B61F2" w14:textId="77777777" w:rsidR="00353CA9" w:rsidRPr="0008374B" w:rsidRDefault="00353CA9" w:rsidP="0008374B">
      <w:pPr>
        <w:spacing w:after="0" w:line="360" w:lineRule="auto"/>
        <w:jc w:val="both"/>
        <w:rPr>
          <w:rFonts w:ascii="Book Antiqua" w:hAnsi="Book Antiqua" w:cs="Times New Roman"/>
          <w:sz w:val="24"/>
          <w:szCs w:val="24"/>
        </w:rPr>
      </w:pPr>
    </w:p>
    <w:p w14:paraId="77E23495" w14:textId="1B74831D"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4F4702">
        <w:rPr>
          <w:rFonts w:ascii="Book Antiqua" w:hAnsi="Book Antiqua" w:cs="Times New Roman"/>
          <w:b/>
          <w:sz w:val="24"/>
          <w:szCs w:val="24"/>
        </w:rPr>
        <w:t>Length of stay</w:t>
      </w:r>
      <w:r w:rsidR="004F4702" w:rsidRPr="004F4702">
        <w:rPr>
          <w:rFonts w:ascii="Book Antiqua" w:eastAsia="宋体" w:hAnsi="Book Antiqua" w:cs="Times New Roman" w:hint="eastAsia"/>
          <w:b/>
          <w:sz w:val="24"/>
          <w:szCs w:val="24"/>
          <w:lang w:eastAsia="zh-CN"/>
        </w:rPr>
        <w:t>:</w:t>
      </w:r>
      <w:r w:rsidR="004F4702">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The study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vertAlign w:val="superscript"/>
        </w:rPr>
        <w:t xml:space="preserve"> </w:t>
      </w:r>
      <w:r w:rsidRPr="0008374B">
        <w:rPr>
          <w:rFonts w:ascii="Book Antiqua" w:hAnsi="Book Antiqua" w:cs="Times New Roman"/>
          <w:sz w:val="24"/>
          <w:szCs w:val="24"/>
        </w:rPr>
        <w:t xml:space="preserve">determined a difference in length of stay between treatment and </w:t>
      </w:r>
      <w:r w:rsidR="003016E4" w:rsidRPr="0008374B">
        <w:rPr>
          <w:rFonts w:ascii="Book Antiqua" w:hAnsi="Book Antiqua" w:cs="Times New Roman"/>
          <w:sz w:val="24"/>
          <w:szCs w:val="24"/>
        </w:rPr>
        <w:t>CG</w:t>
      </w:r>
      <w:r w:rsidRPr="0008374B">
        <w:rPr>
          <w:rFonts w:ascii="Book Antiqua" w:hAnsi="Book Antiqua" w:cs="Times New Roman"/>
          <w:sz w:val="24"/>
          <w:szCs w:val="24"/>
        </w:rPr>
        <w:t>s in severely malnourished patients, but no difference in moderately or borderline malnourished patients. Beattie</w:t>
      </w:r>
      <w:r w:rsidR="004F4702">
        <w:rPr>
          <w:rFonts w:ascii="Book Antiqua" w:eastAsia="宋体" w:hAnsi="Book Antiqua" w:cs="Times New Roman"/>
          <w:sz w:val="24"/>
          <w:szCs w:val="24"/>
          <w:lang w:eastAsia="zh-CN"/>
        </w:rPr>
        <w:t>’</w:t>
      </w:r>
      <w:r w:rsidR="004F4702">
        <w:rPr>
          <w:rFonts w:ascii="Book Antiqua" w:hAnsi="Book Antiqua" w:cs="Times New Roman"/>
          <w:sz w:val="24"/>
          <w:szCs w:val="24"/>
        </w:rPr>
        <w:t xml:space="preserve">s </w:t>
      </w:r>
      <w:proofErr w:type="gramStart"/>
      <w:r w:rsidR="004F4702">
        <w:rPr>
          <w:rFonts w:ascii="Book Antiqua" w:hAnsi="Book Antiqua" w:cs="Times New Roman"/>
          <w:sz w:val="24"/>
          <w:szCs w:val="24"/>
        </w:rPr>
        <w:t>study</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which also looked at malnourished patients, found no difference. The three</w:t>
      </w:r>
      <w:r w:rsidR="004F4702">
        <w:rPr>
          <w:rFonts w:ascii="Book Antiqua" w:hAnsi="Book Antiqua" w:cs="Times New Roman"/>
          <w:sz w:val="24"/>
          <w:szCs w:val="24"/>
        </w:rPr>
        <w:t xml:space="preserve"> </w:t>
      </w:r>
      <w:proofErr w:type="gramStart"/>
      <w:r w:rsidR="004F4702">
        <w:rPr>
          <w:rFonts w:ascii="Book Antiqua" w:hAnsi="Book Antiqua" w:cs="Times New Roman"/>
          <w:sz w:val="24"/>
          <w:szCs w:val="24"/>
        </w:rPr>
        <w:t>studies</w:t>
      </w:r>
      <w:r w:rsidR="004F4702">
        <w:rPr>
          <w:rFonts w:ascii="Book Antiqua" w:hAnsi="Book Antiqua" w:cs="Times New Roman"/>
          <w:noProof/>
          <w:sz w:val="24"/>
          <w:szCs w:val="24"/>
          <w:vertAlign w:val="superscript"/>
        </w:rPr>
        <w:t>[</w:t>
      </w:r>
      <w:proofErr w:type="gramEnd"/>
      <w:r w:rsidR="004F4702">
        <w:rPr>
          <w:rFonts w:ascii="Book Antiqua" w:hAnsi="Book Antiqua" w:cs="Times New Roman"/>
          <w:noProof/>
          <w:sz w:val="24"/>
          <w:szCs w:val="24"/>
          <w:vertAlign w:val="superscript"/>
        </w:rPr>
        <w:t>8,12,</w:t>
      </w:r>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that evaluated length of stay in </w:t>
      </w:r>
      <w:proofErr w:type="spellStart"/>
      <w:r w:rsidRPr="0008374B">
        <w:rPr>
          <w:rFonts w:ascii="Book Antiqua" w:hAnsi="Book Antiqua" w:cs="Times New Roman"/>
          <w:sz w:val="24"/>
          <w:szCs w:val="24"/>
        </w:rPr>
        <w:t>normonourished</w:t>
      </w:r>
      <w:proofErr w:type="spellEnd"/>
      <w:r w:rsidRPr="0008374B">
        <w:rPr>
          <w:rFonts w:ascii="Book Antiqua" w:hAnsi="Book Antiqua" w:cs="Times New Roman"/>
          <w:sz w:val="24"/>
          <w:szCs w:val="24"/>
        </w:rPr>
        <w:t xml:space="preserve"> patients found no difference.</w:t>
      </w:r>
    </w:p>
    <w:p w14:paraId="232F1D93" w14:textId="77777777" w:rsidR="00353CA9" w:rsidRPr="0008374B" w:rsidRDefault="00353CA9" w:rsidP="0008374B">
      <w:pPr>
        <w:spacing w:after="0" w:line="360" w:lineRule="auto"/>
        <w:jc w:val="both"/>
        <w:rPr>
          <w:rFonts w:ascii="Book Antiqua" w:hAnsi="Book Antiqua" w:cs="Times New Roman"/>
          <w:sz w:val="24"/>
          <w:szCs w:val="24"/>
        </w:rPr>
      </w:pPr>
    </w:p>
    <w:p w14:paraId="2D8C1559" w14:textId="2A80F806"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4F4702">
        <w:rPr>
          <w:rFonts w:ascii="Book Antiqua" w:hAnsi="Book Antiqua" w:cs="Times New Roman"/>
          <w:b/>
          <w:sz w:val="24"/>
          <w:szCs w:val="24"/>
        </w:rPr>
        <w:t>Plasma proteins</w:t>
      </w:r>
      <w:r w:rsidR="004F4702" w:rsidRPr="004F4702">
        <w:rPr>
          <w:rFonts w:ascii="Book Antiqua" w:eastAsia="宋体" w:hAnsi="Book Antiqua" w:cs="Times New Roman" w:hint="eastAsia"/>
          <w:b/>
          <w:sz w:val="24"/>
          <w:szCs w:val="24"/>
          <w:lang w:eastAsia="zh-CN"/>
        </w:rPr>
        <w:t>:</w:t>
      </w:r>
      <w:r w:rsidR="004F4702">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Four studies inve</w:t>
      </w:r>
      <w:r w:rsidR="004F4702">
        <w:rPr>
          <w:rFonts w:ascii="Book Antiqua" w:hAnsi="Book Antiqua" w:cs="Times New Roman"/>
          <w:sz w:val="24"/>
          <w:szCs w:val="24"/>
        </w:rPr>
        <w:t xml:space="preserve">stigated plasma proteins </w:t>
      </w:r>
      <w:proofErr w:type="gramStart"/>
      <w:r w:rsidR="004F4702">
        <w:rPr>
          <w:rFonts w:ascii="Book Antiqua" w:hAnsi="Book Antiqua" w:cs="Times New Roman"/>
          <w:sz w:val="24"/>
          <w:szCs w:val="24"/>
        </w:rPr>
        <w:t>levels</w:t>
      </w:r>
      <w:r w:rsidR="004F4702">
        <w:rPr>
          <w:rFonts w:ascii="Book Antiqua" w:hAnsi="Book Antiqua" w:cs="Times New Roman"/>
          <w:noProof/>
          <w:sz w:val="24"/>
          <w:szCs w:val="24"/>
          <w:vertAlign w:val="superscript"/>
        </w:rPr>
        <w:t>[</w:t>
      </w:r>
      <w:proofErr w:type="gramEnd"/>
      <w:r w:rsidR="004F4702">
        <w:rPr>
          <w:rFonts w:ascii="Book Antiqua" w:hAnsi="Book Antiqua" w:cs="Times New Roman"/>
          <w:noProof/>
          <w:sz w:val="24"/>
          <w:szCs w:val="24"/>
          <w:vertAlign w:val="superscript"/>
        </w:rPr>
        <w:t>5,9,10,</w:t>
      </w:r>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with albumin the focus of most of these studies. None of these found any significant difference in serum albumin or </w:t>
      </w:r>
      <w:proofErr w:type="spellStart"/>
      <w:r w:rsidRPr="0008374B">
        <w:rPr>
          <w:rFonts w:ascii="Book Antiqua" w:hAnsi="Book Antiqua" w:cs="Times New Roman"/>
          <w:sz w:val="24"/>
          <w:szCs w:val="24"/>
        </w:rPr>
        <w:t>prealbumin</w:t>
      </w:r>
      <w:proofErr w:type="spellEnd"/>
      <w:r w:rsidRPr="0008374B">
        <w:rPr>
          <w:rFonts w:ascii="Book Antiqua" w:hAnsi="Book Antiqua" w:cs="Times New Roman"/>
          <w:sz w:val="24"/>
          <w:szCs w:val="24"/>
        </w:rPr>
        <w:t xml:space="preserve">. Rana </w:t>
      </w:r>
      <w:r w:rsidR="004F4702">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found increased retinol binding protein in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relative to controls at day three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0.05).</w:t>
      </w:r>
    </w:p>
    <w:p w14:paraId="721BB31F" w14:textId="77777777" w:rsidR="00353CA9" w:rsidRPr="0008374B" w:rsidRDefault="00353CA9" w:rsidP="0008374B">
      <w:pPr>
        <w:spacing w:after="0" w:line="360" w:lineRule="auto"/>
        <w:jc w:val="both"/>
        <w:rPr>
          <w:rFonts w:ascii="Book Antiqua" w:hAnsi="Book Antiqua" w:cs="Times New Roman"/>
          <w:sz w:val="24"/>
          <w:szCs w:val="24"/>
        </w:rPr>
      </w:pPr>
    </w:p>
    <w:p w14:paraId="26A16657" w14:textId="47AE866A"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4F4702">
        <w:rPr>
          <w:rFonts w:ascii="Book Antiqua" w:hAnsi="Book Antiqua" w:cs="Times New Roman"/>
          <w:b/>
          <w:sz w:val="24"/>
          <w:szCs w:val="24"/>
        </w:rPr>
        <w:t>Cost</w:t>
      </w:r>
      <w:r w:rsidR="004F4702" w:rsidRPr="004F4702">
        <w:rPr>
          <w:rFonts w:ascii="Book Antiqua" w:eastAsia="宋体" w:hAnsi="Book Antiqua" w:cs="Times New Roman" w:hint="eastAsia"/>
          <w:b/>
          <w:sz w:val="24"/>
          <w:szCs w:val="24"/>
          <w:lang w:eastAsia="zh-CN"/>
        </w:rPr>
        <w:t>:</w:t>
      </w:r>
      <w:r w:rsidR="004F4702">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Smedley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8]</w:t>
      </w:r>
      <w:r w:rsidRPr="0008374B">
        <w:rPr>
          <w:rFonts w:ascii="Book Antiqua" w:hAnsi="Book Antiqua" w:cs="Times New Roman"/>
          <w:sz w:val="24"/>
          <w:szCs w:val="24"/>
        </w:rPr>
        <w:t xml:space="preserve"> found that the use of oral nutritional supplementation, irrespective of when administered, decreased cost by £300 (sterling) per patient amounting to a 15% reduction compared to patients without supplementation. This was not statistically significant.</w:t>
      </w:r>
      <w:r w:rsidR="00F84B53">
        <w:rPr>
          <w:rFonts w:ascii="Book Antiqua" w:hAnsi="Book Antiqua" w:cs="Times New Roman"/>
          <w:sz w:val="24"/>
          <w:szCs w:val="24"/>
        </w:rPr>
        <w:t xml:space="preserve"> </w:t>
      </w:r>
      <w:r w:rsidRPr="0008374B">
        <w:rPr>
          <w:rFonts w:ascii="Book Antiqua" w:hAnsi="Book Antiqua" w:cs="Times New Roman"/>
          <w:sz w:val="24"/>
          <w:szCs w:val="24"/>
        </w:rPr>
        <w:t>No other study considered cost of care.</w:t>
      </w:r>
    </w:p>
    <w:p w14:paraId="18DFF006" w14:textId="77777777" w:rsidR="00353CA9" w:rsidRPr="0008374B" w:rsidRDefault="00353CA9" w:rsidP="0008374B">
      <w:pPr>
        <w:spacing w:after="0" w:line="360" w:lineRule="auto"/>
        <w:jc w:val="both"/>
        <w:rPr>
          <w:rFonts w:ascii="Book Antiqua" w:hAnsi="Book Antiqua" w:cs="Times New Roman"/>
          <w:sz w:val="24"/>
          <w:szCs w:val="24"/>
        </w:rPr>
      </w:pPr>
    </w:p>
    <w:p w14:paraId="61BE6D75" w14:textId="7686E9CF"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4F4702">
        <w:rPr>
          <w:rFonts w:ascii="Book Antiqua" w:hAnsi="Book Antiqua" w:cs="Times New Roman"/>
          <w:b/>
          <w:sz w:val="24"/>
          <w:szCs w:val="24"/>
        </w:rPr>
        <w:t>Grip strength</w:t>
      </w:r>
      <w:r w:rsidR="004F4702" w:rsidRPr="004F4702">
        <w:rPr>
          <w:rFonts w:ascii="Book Antiqua" w:eastAsia="宋体" w:hAnsi="Book Antiqua" w:cs="Times New Roman" w:hint="eastAsia"/>
          <w:b/>
          <w:sz w:val="24"/>
          <w:szCs w:val="24"/>
          <w:lang w:eastAsia="zh-CN"/>
        </w:rPr>
        <w:t>:</w:t>
      </w:r>
      <w:r w:rsidR="004F4702">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Three of five studies that investigated grip strength found reduced loss of grip strength in patients receiving oral nutritional supplements relative to controls.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rPr>
        <w:t xml:space="preserve"> found that handgrip was maintained in the intervention group and significantly reduced in controls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0.01). Rana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 xml:space="preserve"> found a significant difference at day three and again at discharge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0.05). Beattie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found similar results and noted statistical significance in the differences at week 10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0.001).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004F4702">
        <w:rPr>
          <w:rFonts w:ascii="Book Antiqua" w:hAnsi="Book Antiqua" w:cs="Times New Roman"/>
          <w:sz w:val="24"/>
          <w:szCs w:val="24"/>
        </w:rPr>
        <w:t xml:space="preserve"> and </w:t>
      </w:r>
      <w:proofErr w:type="spellStart"/>
      <w:r w:rsidR="004F4702">
        <w:rPr>
          <w:rFonts w:ascii="Book Antiqua" w:hAnsi="Book Antiqua" w:cs="Times New Roman"/>
          <w:sz w:val="24"/>
          <w:szCs w:val="24"/>
        </w:rPr>
        <w:t>MacFie</w:t>
      </w:r>
      <w:proofErr w:type="spellEnd"/>
      <w:r w:rsidR="004F4702" w:rsidRPr="004F4702">
        <w:rPr>
          <w:rFonts w:ascii="Book Antiqua" w:eastAsia="宋体" w:hAnsi="Book Antiqua" w:cs="Times New Roman" w:hint="eastAsia"/>
          <w:i/>
          <w:sz w:val="24"/>
          <w:szCs w:val="24"/>
          <w:lang w:eastAsia="zh-CN"/>
        </w:rPr>
        <w:t xml:space="preserve"> </w:t>
      </w:r>
      <w:r w:rsidR="004F4702">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detected no difference in hand grip strength after supplementation. </w:t>
      </w:r>
    </w:p>
    <w:p w14:paraId="617A0EF9" w14:textId="77777777" w:rsidR="00353CA9" w:rsidRPr="0008374B" w:rsidRDefault="00353CA9" w:rsidP="0008374B">
      <w:pPr>
        <w:spacing w:after="0" w:line="360" w:lineRule="auto"/>
        <w:jc w:val="both"/>
        <w:rPr>
          <w:rFonts w:ascii="Book Antiqua" w:hAnsi="Book Antiqua" w:cs="Times New Roman"/>
          <w:sz w:val="24"/>
          <w:szCs w:val="24"/>
        </w:rPr>
      </w:pPr>
    </w:p>
    <w:p w14:paraId="07E33C53" w14:textId="060694FA"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4F4702">
        <w:rPr>
          <w:rFonts w:ascii="Book Antiqua" w:hAnsi="Book Antiqua" w:cs="Times New Roman"/>
          <w:b/>
          <w:sz w:val="24"/>
          <w:szCs w:val="24"/>
        </w:rPr>
        <w:t xml:space="preserve">Quality of life and </w:t>
      </w:r>
      <w:r w:rsidR="004F4702" w:rsidRPr="004F4702">
        <w:rPr>
          <w:rFonts w:ascii="Book Antiqua" w:hAnsi="Book Antiqua" w:cs="Times New Roman"/>
          <w:b/>
          <w:sz w:val="24"/>
          <w:szCs w:val="24"/>
        </w:rPr>
        <w:t>fa</w:t>
      </w:r>
      <w:r w:rsidRPr="004F4702">
        <w:rPr>
          <w:rFonts w:ascii="Book Antiqua" w:hAnsi="Book Antiqua" w:cs="Times New Roman"/>
          <w:b/>
          <w:sz w:val="24"/>
          <w:szCs w:val="24"/>
        </w:rPr>
        <w:t>tigue</w:t>
      </w:r>
      <w:r w:rsidR="004F4702" w:rsidRPr="004F4702">
        <w:rPr>
          <w:rFonts w:ascii="Book Antiqua" w:eastAsia="宋体" w:hAnsi="Book Antiqua" w:cs="Times New Roman" w:hint="eastAsia"/>
          <w:b/>
          <w:sz w:val="24"/>
          <w:szCs w:val="24"/>
          <w:lang w:eastAsia="zh-CN"/>
        </w:rPr>
        <w:t>:</w:t>
      </w:r>
      <w:r w:rsidR="004F4702">
        <w:rPr>
          <w:rFonts w:ascii="Book Antiqua" w:eastAsia="宋体" w:hAnsi="Book Antiqua" w:cs="Times New Roman" w:hint="eastAsia"/>
          <w:b/>
          <w:sz w:val="24"/>
          <w:szCs w:val="24"/>
          <w:lang w:eastAsia="zh-CN"/>
        </w:rPr>
        <w:t xml:space="preserve"> </w:t>
      </w:r>
      <w:r w:rsidRPr="0008374B">
        <w:rPr>
          <w:rFonts w:ascii="Book Antiqua" w:hAnsi="Book Antiqua" w:cs="Times New Roman"/>
          <w:sz w:val="24"/>
          <w:szCs w:val="24"/>
        </w:rPr>
        <w:t xml:space="preserve">Beattie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found increased quality of life in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using the</w:t>
      </w:r>
      <w:r w:rsidR="004F4702" w:rsidRPr="0008374B">
        <w:rPr>
          <w:rFonts w:ascii="Book Antiqua" w:hAnsi="Book Antiqua" w:cs="Times New Roman"/>
          <w:sz w:val="24"/>
          <w:szCs w:val="24"/>
        </w:rPr>
        <w:t xml:space="preserve"> short for</w:t>
      </w:r>
      <w:r w:rsidR="004F4702">
        <w:rPr>
          <w:rFonts w:ascii="Book Antiqua" w:hAnsi="Book Antiqua" w:cs="Times New Roman"/>
          <w:sz w:val="24"/>
          <w:szCs w:val="24"/>
        </w:rPr>
        <w:t>m 36 questionnaire (SF-36)</w:t>
      </w:r>
      <w:r w:rsidRPr="0008374B">
        <w:rPr>
          <w:rFonts w:ascii="Book Antiqua" w:hAnsi="Book Antiqua" w:cs="Times New Roman"/>
          <w:noProof/>
          <w:sz w:val="24"/>
          <w:szCs w:val="24"/>
          <w:vertAlign w:val="superscript"/>
        </w:rPr>
        <w:t>[14]</w:t>
      </w:r>
      <w:r w:rsidRPr="0008374B">
        <w:rPr>
          <w:rFonts w:ascii="Book Antiqua" w:hAnsi="Book Antiqua" w:cs="Times New Roman"/>
          <w:sz w:val="24"/>
          <w:szCs w:val="24"/>
        </w:rPr>
        <w:t xml:space="preserve"> in both mental and physical health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0.001). Smedley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8]</w:t>
      </w:r>
      <w:r w:rsidRPr="0008374B">
        <w:rPr>
          <w:rFonts w:ascii="Book Antiqua" w:hAnsi="Book Antiqua" w:cs="Times New Roman"/>
          <w:sz w:val="24"/>
          <w:szCs w:val="24"/>
        </w:rPr>
        <w:t xml:space="preserve"> used SF-36 and </w:t>
      </w:r>
      <w:proofErr w:type="spellStart"/>
      <w:r w:rsidRPr="0008374B">
        <w:rPr>
          <w:rFonts w:ascii="Book Antiqua" w:hAnsi="Book Antiqua" w:cs="Times New Roman"/>
          <w:sz w:val="24"/>
          <w:szCs w:val="24"/>
        </w:rPr>
        <w:t>EuroQol</w:t>
      </w:r>
      <w:proofErr w:type="spellEnd"/>
      <w:r w:rsidRPr="0008374B">
        <w:rPr>
          <w:rFonts w:ascii="Book Antiqua" w:hAnsi="Book Antiqua" w:cs="Times New Roman"/>
          <w:sz w:val="24"/>
          <w:szCs w:val="24"/>
        </w:rPr>
        <w:t xml:space="preserve"> instruments to test quality of life and found no difference. </w:t>
      </w:r>
      <w:proofErr w:type="spellStart"/>
      <w:r w:rsidRPr="0008374B">
        <w:rPr>
          <w:rFonts w:ascii="Book Antiqua" w:hAnsi="Book Antiqua" w:cs="Times New Roman"/>
          <w:sz w:val="24"/>
          <w:szCs w:val="24"/>
        </w:rPr>
        <w:t>Keele</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11]</w:t>
      </w:r>
      <w:r w:rsidRPr="0008374B">
        <w:rPr>
          <w:rFonts w:ascii="Book Antiqua" w:hAnsi="Book Antiqua" w:cs="Times New Roman"/>
          <w:sz w:val="24"/>
          <w:szCs w:val="24"/>
        </w:rPr>
        <w:t xml:space="preserve"> subjectively assessed fatigue and found significant increases in control patients at study day three (</w:t>
      </w:r>
      <w:r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Pr="0008374B">
        <w:rPr>
          <w:rFonts w:ascii="Book Antiqua" w:hAnsi="Book Antiqua" w:cs="Times New Roman"/>
          <w:sz w:val="24"/>
          <w:szCs w:val="24"/>
        </w:rPr>
        <w:t xml:space="preserve">0.001), while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increases in fatigue were not significant. </w:t>
      </w:r>
      <w:r w:rsidRPr="0008374B">
        <w:rPr>
          <w:rStyle w:val="CommentReference"/>
          <w:rFonts w:ascii="Book Antiqua" w:hAnsi="Book Antiqua" w:cs="Times New Roman"/>
          <w:vanish/>
          <w:sz w:val="24"/>
          <w:szCs w:val="24"/>
        </w:rPr>
        <w:t xml:space="preserve"> </w:t>
      </w:r>
    </w:p>
    <w:p w14:paraId="717185FA" w14:textId="77777777" w:rsidR="004F4702" w:rsidRDefault="004F4702" w:rsidP="0008374B">
      <w:pPr>
        <w:spacing w:after="0" w:line="360" w:lineRule="auto"/>
        <w:jc w:val="both"/>
        <w:rPr>
          <w:rFonts w:ascii="Book Antiqua" w:eastAsia="宋体" w:hAnsi="Book Antiqua" w:cs="Times New Roman"/>
          <w:b/>
          <w:sz w:val="24"/>
          <w:szCs w:val="24"/>
          <w:lang w:eastAsia="zh-CN"/>
        </w:rPr>
      </w:pPr>
    </w:p>
    <w:p w14:paraId="68A75437" w14:textId="2B2DB811" w:rsidR="00353CA9" w:rsidRPr="004F4702" w:rsidRDefault="00353CA9" w:rsidP="0008374B">
      <w:pPr>
        <w:spacing w:after="0" w:line="360" w:lineRule="auto"/>
        <w:jc w:val="both"/>
        <w:rPr>
          <w:rFonts w:ascii="Book Antiqua" w:eastAsia="宋体" w:hAnsi="Book Antiqua" w:cs="Times New Roman"/>
          <w:b/>
          <w:sz w:val="24"/>
          <w:szCs w:val="24"/>
          <w:lang w:eastAsia="zh-CN"/>
        </w:rPr>
      </w:pPr>
      <w:r w:rsidRPr="0008374B">
        <w:rPr>
          <w:rFonts w:ascii="Book Antiqua" w:hAnsi="Book Antiqua" w:cs="Times New Roman"/>
          <w:b/>
          <w:sz w:val="24"/>
          <w:szCs w:val="24"/>
        </w:rPr>
        <w:t>DISCUSSION</w:t>
      </w:r>
    </w:p>
    <w:p w14:paraId="7656BEF5" w14:textId="6C761BBC" w:rsidR="00353CA9" w:rsidRPr="0008374B" w:rsidRDefault="00353CA9" w:rsidP="0008374B">
      <w:pPr>
        <w:spacing w:after="0" w:line="360" w:lineRule="auto"/>
        <w:jc w:val="both"/>
        <w:rPr>
          <w:rFonts w:ascii="Book Antiqua" w:hAnsi="Book Antiqua" w:cs="Times New Roman"/>
          <w:sz w:val="24"/>
          <w:szCs w:val="24"/>
        </w:rPr>
      </w:pPr>
      <w:r w:rsidRPr="0008374B">
        <w:rPr>
          <w:rFonts w:ascii="Book Antiqua" w:hAnsi="Book Antiqua" w:cs="Times New Roman"/>
          <w:sz w:val="24"/>
          <w:szCs w:val="24"/>
        </w:rPr>
        <w:t xml:space="preserve">Previous reviews have concluded that oral nutritional supplements can have positive effects in terms of recovery of nutritional status post-operatively in conditions such as fractured neck of femur, colorectal surgery, and </w:t>
      </w:r>
      <w:proofErr w:type="spellStart"/>
      <w:r w:rsidRPr="0008374B">
        <w:rPr>
          <w:rFonts w:ascii="Book Antiqua" w:hAnsi="Book Antiqua" w:cs="Times New Roman"/>
          <w:sz w:val="24"/>
          <w:szCs w:val="24"/>
        </w:rPr>
        <w:t>pancreaticoduodenectomy</w:t>
      </w:r>
      <w:proofErr w:type="spellEnd"/>
      <w:r w:rsidRPr="0008374B">
        <w:rPr>
          <w:rFonts w:ascii="Book Antiqua" w:hAnsi="Book Antiqua" w:cs="Times New Roman"/>
          <w:sz w:val="24"/>
          <w:szCs w:val="24"/>
        </w:rPr>
        <w:t xml:space="preserve">, among </w:t>
      </w:r>
      <w:proofErr w:type="gramStart"/>
      <w:r w:rsidR="004F4702">
        <w:rPr>
          <w:rFonts w:ascii="Book Antiqua" w:hAnsi="Book Antiqua" w:cs="Times New Roman"/>
          <w:sz w:val="24"/>
          <w:szCs w:val="24"/>
        </w:rPr>
        <w:t>others</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15-17]</w:t>
      </w:r>
      <w:r w:rsidRPr="0008374B">
        <w:rPr>
          <w:rFonts w:ascii="Book Antiqua" w:hAnsi="Book Antiqua" w:cs="Times New Roman"/>
          <w:sz w:val="24"/>
          <w:szCs w:val="24"/>
        </w:rPr>
        <w:t>. In these cases, the proposed benefits could be attributed to protein supplementation (</w:t>
      </w:r>
      <w:r w:rsidRPr="004F4702">
        <w:rPr>
          <w:rFonts w:ascii="Book Antiqua" w:hAnsi="Book Antiqua" w:cs="Times New Roman"/>
          <w:i/>
          <w:sz w:val="24"/>
          <w:szCs w:val="24"/>
        </w:rPr>
        <w:t>i.e</w:t>
      </w:r>
      <w:r w:rsidRPr="0008374B">
        <w:rPr>
          <w:rFonts w:ascii="Book Antiqua" w:hAnsi="Book Antiqua" w:cs="Times New Roman"/>
          <w:sz w:val="24"/>
          <w:szCs w:val="24"/>
        </w:rPr>
        <w:t>., the amount of orally-consumed protein that confers the greatest benefit) combined</w:t>
      </w:r>
      <w:r w:rsidR="004F4702">
        <w:rPr>
          <w:rFonts w:ascii="Book Antiqua" w:hAnsi="Book Antiqua" w:cs="Times New Roman"/>
          <w:sz w:val="24"/>
          <w:szCs w:val="24"/>
        </w:rPr>
        <w:t xml:space="preserve"> with appropriate energy </w:t>
      </w:r>
      <w:proofErr w:type="gramStart"/>
      <w:r w:rsidR="004F4702">
        <w:rPr>
          <w:rFonts w:ascii="Book Antiqua" w:hAnsi="Book Antiqua" w:cs="Times New Roman"/>
          <w:sz w:val="24"/>
          <w:szCs w:val="24"/>
        </w:rPr>
        <w:t>intake</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18]</w:t>
      </w:r>
      <w:r w:rsidRPr="0008374B">
        <w:rPr>
          <w:rFonts w:ascii="Book Antiqua" w:hAnsi="Book Antiqua" w:cs="Times New Roman"/>
          <w:sz w:val="24"/>
          <w:szCs w:val="24"/>
        </w:rPr>
        <w:t xml:space="preserve">. However, what these levels are remain unclear for patients following gastrointestinal surgery. In this review, we attempted to determine this </w:t>
      </w:r>
      <w:r w:rsidR="00DB4ED4" w:rsidRPr="00DB4ED4">
        <w:rPr>
          <w:rFonts w:ascii="Book Antiqua" w:hAnsi="Book Antiqua" w:cs="Times New Roman"/>
          <w:i/>
          <w:sz w:val="24"/>
          <w:szCs w:val="24"/>
        </w:rPr>
        <w:t>via</w:t>
      </w:r>
      <w:r w:rsidRPr="0008374B">
        <w:rPr>
          <w:rFonts w:ascii="Book Antiqua" w:hAnsi="Book Antiqua" w:cs="Times New Roman"/>
          <w:sz w:val="24"/>
          <w:szCs w:val="24"/>
        </w:rPr>
        <w:t xml:space="preserve"> systematic review. </w:t>
      </w:r>
    </w:p>
    <w:p w14:paraId="78E8BC4E" w14:textId="1BE1D8A1" w:rsidR="00353CA9" w:rsidRPr="0008374B" w:rsidRDefault="00353CA9" w:rsidP="004F4702">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Our searches did not yield a single randomized controlled trial that adequately </w:t>
      </w:r>
      <w:r w:rsidR="004C47CE" w:rsidRPr="0008374B">
        <w:rPr>
          <w:rFonts w:ascii="Book Antiqua" w:hAnsi="Book Antiqua" w:cs="Times New Roman"/>
          <w:sz w:val="24"/>
          <w:szCs w:val="24"/>
        </w:rPr>
        <w:t xml:space="preserve">differentiated </w:t>
      </w:r>
      <w:r w:rsidRPr="0008374B">
        <w:rPr>
          <w:rFonts w:ascii="Book Antiqua" w:hAnsi="Book Antiqua" w:cs="Times New Roman"/>
          <w:sz w:val="24"/>
          <w:szCs w:val="24"/>
        </w:rPr>
        <w:t xml:space="preserve">the effect of protein supplementation from carbohydrate supplementation. Therefore, analysis of the eligible reports was problematic. Limitations included the fact that protein and energy content in </w:t>
      </w:r>
      <w:r w:rsidR="003016E4" w:rsidRPr="0008374B">
        <w:rPr>
          <w:rFonts w:ascii="Book Antiqua" w:hAnsi="Book Antiqua" w:cs="Times New Roman"/>
          <w:sz w:val="24"/>
          <w:szCs w:val="24"/>
        </w:rPr>
        <w:lastRenderedPageBreak/>
        <w:t>TG</w:t>
      </w:r>
      <w:r w:rsidRPr="0008374B">
        <w:rPr>
          <w:rFonts w:ascii="Book Antiqua" w:hAnsi="Book Antiqua" w:cs="Times New Roman"/>
          <w:sz w:val="24"/>
          <w:szCs w:val="24"/>
        </w:rPr>
        <w:t xml:space="preserve"> supplements were not equivalent in most of the studies. Indeed, only the study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described using a fixed amount of supplement for daily consumption, while the remaining studies followed an “ad-libitum” approach. Arguably, the latter approach best mirrors “real-life” clinical scenarios, however it makes discerning the true effect of protein supplementation difficult. Furthermore, the characteristics of the patient cohorts were not equivalent between studies, confounding inter-study comparisons. For example, the study by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took place in Delhi and included a greater proportion of emergency surgery patients, and patients with tuberculosis, compared with the non-emergent procedures described in the Western European reports. Moreover, inadequate follow up time with control and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s was common across studies, </w:t>
      </w:r>
      <w:r w:rsidR="004C47CE" w:rsidRPr="0008374B">
        <w:rPr>
          <w:rFonts w:ascii="Book Antiqua" w:hAnsi="Book Antiqua" w:cs="Times New Roman"/>
          <w:sz w:val="24"/>
          <w:szCs w:val="24"/>
        </w:rPr>
        <w:t xml:space="preserve">with some </w:t>
      </w:r>
      <w:r w:rsidRPr="0008374B">
        <w:rPr>
          <w:rFonts w:ascii="Book Antiqua" w:hAnsi="Book Antiqua" w:cs="Times New Roman"/>
          <w:sz w:val="24"/>
          <w:szCs w:val="24"/>
        </w:rPr>
        <w:t xml:space="preserve">risk of bias </w:t>
      </w:r>
      <w:r w:rsidR="004C47CE" w:rsidRPr="0008374B">
        <w:rPr>
          <w:rFonts w:ascii="Book Antiqua" w:hAnsi="Book Antiqua" w:cs="Times New Roman"/>
          <w:sz w:val="24"/>
          <w:szCs w:val="24"/>
        </w:rPr>
        <w:t>associated with</w:t>
      </w:r>
      <w:r w:rsidRPr="0008374B">
        <w:rPr>
          <w:rFonts w:ascii="Book Antiqua" w:hAnsi="Book Antiqua" w:cs="Times New Roman"/>
          <w:sz w:val="24"/>
          <w:szCs w:val="24"/>
        </w:rPr>
        <w:t xml:space="preserve"> lack of blinding of participants, </w:t>
      </w:r>
      <w:proofErr w:type="spellStart"/>
      <w:r w:rsidRPr="0008374B">
        <w:rPr>
          <w:rFonts w:ascii="Book Antiqua" w:hAnsi="Book Antiqua" w:cs="Times New Roman"/>
          <w:sz w:val="24"/>
          <w:szCs w:val="24"/>
        </w:rPr>
        <w:t>carers</w:t>
      </w:r>
      <w:proofErr w:type="spellEnd"/>
      <w:r w:rsidRPr="0008374B">
        <w:rPr>
          <w:rFonts w:ascii="Book Antiqua" w:hAnsi="Book Antiqua" w:cs="Times New Roman"/>
          <w:sz w:val="24"/>
          <w:szCs w:val="24"/>
        </w:rPr>
        <w:t xml:space="preserve"> and assessors.</w:t>
      </w:r>
      <w:r w:rsidR="00F84B53">
        <w:rPr>
          <w:rFonts w:ascii="Book Antiqua" w:hAnsi="Book Antiqua" w:cs="Times New Roman"/>
          <w:sz w:val="24"/>
          <w:szCs w:val="24"/>
        </w:rPr>
        <w:t xml:space="preserve"> </w:t>
      </w:r>
      <w:r w:rsidRPr="0008374B">
        <w:rPr>
          <w:rFonts w:ascii="Book Antiqua" w:hAnsi="Book Antiqua" w:cs="Times New Roman"/>
          <w:sz w:val="24"/>
          <w:szCs w:val="24"/>
        </w:rPr>
        <w:t>The power of the studies was often too small, with one author conceding notably that “numbers were too small for m</w:t>
      </w:r>
      <w:r w:rsidR="004F4702">
        <w:rPr>
          <w:rFonts w:ascii="Book Antiqua" w:hAnsi="Book Antiqua" w:cs="Times New Roman"/>
          <w:sz w:val="24"/>
          <w:szCs w:val="24"/>
        </w:rPr>
        <w:t>eaningful statistical analysis”</w:t>
      </w:r>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and intention to treat analysis was not used in any of the studies. Finally, the most recent of the eligible trials found in our searches was published in 2004, </w:t>
      </w:r>
      <w:r w:rsidR="00AB6309" w:rsidRPr="0008374B">
        <w:rPr>
          <w:rFonts w:ascii="Book Antiqua" w:hAnsi="Book Antiqua" w:cs="Times New Roman"/>
          <w:sz w:val="24"/>
          <w:szCs w:val="24"/>
        </w:rPr>
        <w:t xml:space="preserve">arguably </w:t>
      </w:r>
      <w:r w:rsidRPr="0008374B">
        <w:rPr>
          <w:rFonts w:ascii="Book Antiqua" w:hAnsi="Book Antiqua" w:cs="Times New Roman"/>
          <w:sz w:val="24"/>
          <w:szCs w:val="24"/>
        </w:rPr>
        <w:t xml:space="preserve">reflecting </w:t>
      </w:r>
      <w:r w:rsidR="00AB6309" w:rsidRPr="0008374B">
        <w:rPr>
          <w:rFonts w:ascii="Book Antiqua" w:hAnsi="Book Antiqua" w:cs="Times New Roman"/>
          <w:sz w:val="24"/>
          <w:szCs w:val="24"/>
        </w:rPr>
        <w:t>either a shift</w:t>
      </w:r>
      <w:r w:rsidRPr="0008374B">
        <w:rPr>
          <w:rFonts w:ascii="Book Antiqua" w:hAnsi="Book Antiqua" w:cs="Times New Roman"/>
          <w:sz w:val="24"/>
          <w:szCs w:val="24"/>
        </w:rPr>
        <w:t xml:space="preserve"> in interest away from oral intake in favor of enteral and parenteral nutrition in this population</w:t>
      </w:r>
      <w:r w:rsidR="00AB6309" w:rsidRPr="0008374B">
        <w:rPr>
          <w:rFonts w:ascii="Book Antiqua" w:hAnsi="Book Antiqua" w:cs="Times New Roman"/>
          <w:sz w:val="24"/>
          <w:szCs w:val="24"/>
        </w:rPr>
        <w:t xml:space="preserve"> or an emphasis placed on ordinary diet without supplement.</w:t>
      </w:r>
    </w:p>
    <w:p w14:paraId="138CED8E" w14:textId="004D6778" w:rsidR="00353CA9" w:rsidRPr="0008374B" w:rsidRDefault="00353CA9" w:rsidP="004F4702">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Despite these limitations, the authors of six of the seven studies detailed weight loss in patients receiving post-operative nutritional supplements, but to a lesser degree than t</w:t>
      </w:r>
      <w:r w:rsidR="004F4702">
        <w:rPr>
          <w:rFonts w:ascii="Book Antiqua" w:hAnsi="Book Antiqua" w:cs="Times New Roman"/>
          <w:sz w:val="24"/>
          <w:szCs w:val="24"/>
        </w:rPr>
        <w:t xml:space="preserve">he loss in control </w:t>
      </w:r>
      <w:proofErr w:type="gramStart"/>
      <w:r w:rsidR="004F4702">
        <w:rPr>
          <w:rFonts w:ascii="Book Antiqua" w:hAnsi="Book Antiqua" w:cs="Times New Roman"/>
          <w:sz w:val="24"/>
          <w:szCs w:val="24"/>
        </w:rPr>
        <w:t>patients</w:t>
      </w:r>
      <w:r w:rsidR="004F4702">
        <w:rPr>
          <w:rFonts w:ascii="Book Antiqua" w:hAnsi="Book Antiqua" w:cs="Times New Roman"/>
          <w:noProof/>
          <w:sz w:val="24"/>
          <w:szCs w:val="24"/>
          <w:vertAlign w:val="superscript"/>
        </w:rPr>
        <w:t>[</w:t>
      </w:r>
      <w:proofErr w:type="gramEnd"/>
      <w:r w:rsidR="004F4702">
        <w:rPr>
          <w:rFonts w:ascii="Book Antiqua" w:hAnsi="Book Antiqua" w:cs="Times New Roman"/>
          <w:noProof/>
          <w:sz w:val="24"/>
          <w:szCs w:val="24"/>
          <w:vertAlign w:val="superscript"/>
        </w:rPr>
        <w:t>5,8,</w:t>
      </w:r>
      <w:r w:rsidRPr="0008374B">
        <w:rPr>
          <w:rFonts w:ascii="Book Antiqua" w:hAnsi="Book Antiqua" w:cs="Times New Roman"/>
          <w:noProof/>
          <w:sz w:val="24"/>
          <w:szCs w:val="24"/>
          <w:vertAlign w:val="superscript"/>
        </w:rPr>
        <w:t>10-13]</w:t>
      </w:r>
      <w:r w:rsidRPr="0008374B">
        <w:rPr>
          <w:rFonts w:ascii="Book Antiqua" w:hAnsi="Book Antiqua" w:cs="Times New Roman"/>
          <w:sz w:val="24"/>
          <w:szCs w:val="24"/>
        </w:rPr>
        <w:t xml:space="preserve">. In fact, the data suggest that this effect may be most prominent in patients malnourished initially, with statistically significant reductions in weight loss observed. While one study failed to observe this </w:t>
      </w:r>
      <w:proofErr w:type="gramStart"/>
      <w:r w:rsidRPr="0008374B">
        <w:rPr>
          <w:rFonts w:ascii="Book Antiqua" w:hAnsi="Book Antiqua" w:cs="Times New Roman"/>
          <w:sz w:val="24"/>
          <w:szCs w:val="24"/>
        </w:rPr>
        <w:t>effect</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despite similar energy and protein intakes to other trials, the authors proposed that the lack of effect was due to a small sample size. Finally, with respect to weight gain post-operatively, it appears that weight gain commenced sooner and patients appeared to return to their preoperative weight more rapidly where supplementation was provided. </w:t>
      </w:r>
    </w:p>
    <w:p w14:paraId="208225BF" w14:textId="6B979725" w:rsidR="00353CA9" w:rsidRPr="0008374B" w:rsidRDefault="00353CA9" w:rsidP="004F4702">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lastRenderedPageBreak/>
        <w:t>There is no evidence to suggest that nutritional supplementation post-operatively reduce</w:t>
      </w:r>
      <w:r w:rsidR="004F1890" w:rsidRPr="0008374B">
        <w:rPr>
          <w:rFonts w:ascii="Book Antiqua" w:hAnsi="Book Antiqua" w:cs="Times New Roman"/>
          <w:sz w:val="24"/>
          <w:szCs w:val="24"/>
        </w:rPr>
        <w:t>s</w:t>
      </w:r>
      <w:r w:rsidRPr="0008374B">
        <w:rPr>
          <w:rFonts w:ascii="Book Antiqua" w:hAnsi="Book Antiqua" w:cs="Times New Roman"/>
          <w:sz w:val="24"/>
          <w:szCs w:val="24"/>
        </w:rPr>
        <w:t xml:space="preserve"> mortality.</w:t>
      </w:r>
      <w:r w:rsidR="00F84B53">
        <w:rPr>
          <w:rFonts w:ascii="Book Antiqua" w:hAnsi="Book Antiqua" w:cs="Times New Roman"/>
          <w:sz w:val="24"/>
          <w:szCs w:val="24"/>
        </w:rPr>
        <w:t xml:space="preserve"> </w:t>
      </w:r>
      <w:r w:rsidRPr="0008374B">
        <w:rPr>
          <w:rFonts w:ascii="Book Antiqua" w:hAnsi="Book Antiqua" w:cs="Times New Roman"/>
          <w:sz w:val="24"/>
          <w:szCs w:val="24"/>
        </w:rPr>
        <w:t xml:space="preserve">While more deaths did occur in the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s of the reported trials, much larger samples would be needed to approach statistical significance. The topic of avoidance of both serious and minor complications is less clear. There is some precedent to suggest that post-operative supplementation decreases complications, as the effect has been documented in </w:t>
      </w:r>
      <w:r w:rsidR="004F4702">
        <w:rPr>
          <w:rFonts w:ascii="Book Antiqua" w:hAnsi="Book Antiqua" w:cs="Times New Roman"/>
          <w:sz w:val="24"/>
          <w:szCs w:val="24"/>
        </w:rPr>
        <w:t xml:space="preserve">patients undergoing hip </w:t>
      </w:r>
      <w:proofErr w:type="gramStart"/>
      <w:r w:rsidR="004F4702">
        <w:rPr>
          <w:rFonts w:ascii="Book Antiqua" w:hAnsi="Book Antiqua" w:cs="Times New Roman"/>
          <w:sz w:val="24"/>
          <w:szCs w:val="24"/>
        </w:rPr>
        <w:t>surgery</w:t>
      </w:r>
      <w:r w:rsidR="004F4702">
        <w:rPr>
          <w:rFonts w:ascii="Book Antiqua" w:hAnsi="Book Antiqua" w:cs="Times New Roman"/>
          <w:noProof/>
          <w:sz w:val="24"/>
          <w:szCs w:val="24"/>
          <w:vertAlign w:val="superscript"/>
        </w:rPr>
        <w:t>[</w:t>
      </w:r>
      <w:proofErr w:type="gramEnd"/>
      <w:r w:rsidR="004F4702">
        <w:rPr>
          <w:rFonts w:ascii="Book Antiqua" w:hAnsi="Book Antiqua" w:cs="Times New Roman"/>
          <w:noProof/>
          <w:sz w:val="24"/>
          <w:szCs w:val="24"/>
          <w:vertAlign w:val="superscript"/>
        </w:rPr>
        <w:t>15,19,</w:t>
      </w:r>
      <w:r w:rsidRPr="0008374B">
        <w:rPr>
          <w:rFonts w:ascii="Book Antiqua" w:hAnsi="Book Antiqua" w:cs="Times New Roman"/>
          <w:noProof/>
          <w:sz w:val="24"/>
          <w:szCs w:val="24"/>
          <w:vertAlign w:val="superscript"/>
        </w:rPr>
        <w:t>20]</w:t>
      </w:r>
      <w:r w:rsidRPr="0008374B">
        <w:rPr>
          <w:rFonts w:ascii="Book Antiqua" w:hAnsi="Book Antiqua" w:cs="Times New Roman"/>
          <w:sz w:val="24"/>
          <w:szCs w:val="24"/>
        </w:rPr>
        <w:t>. However, across the eligible studies here, the rate of both serious and minor complications was significantl</w:t>
      </w:r>
      <w:r w:rsidR="004F4702">
        <w:rPr>
          <w:rFonts w:ascii="Book Antiqua" w:hAnsi="Book Antiqua" w:cs="Times New Roman"/>
          <w:sz w:val="24"/>
          <w:szCs w:val="24"/>
        </w:rPr>
        <w:t xml:space="preserve">y reduced in four of the </w:t>
      </w:r>
      <w:proofErr w:type="gramStart"/>
      <w:r w:rsidR="004F4702">
        <w:rPr>
          <w:rFonts w:ascii="Book Antiqua" w:hAnsi="Book Antiqua" w:cs="Times New Roman"/>
          <w:sz w:val="24"/>
          <w:szCs w:val="24"/>
        </w:rPr>
        <w:t>trials</w:t>
      </w:r>
      <w:r w:rsidR="004F4702">
        <w:rPr>
          <w:rFonts w:ascii="Book Antiqua" w:hAnsi="Book Antiqua" w:cs="Times New Roman"/>
          <w:noProof/>
          <w:sz w:val="24"/>
          <w:szCs w:val="24"/>
          <w:vertAlign w:val="superscript"/>
        </w:rPr>
        <w:t>[</w:t>
      </w:r>
      <w:proofErr w:type="gramEnd"/>
      <w:r w:rsidR="004F4702">
        <w:rPr>
          <w:rFonts w:ascii="Book Antiqua" w:hAnsi="Book Antiqua" w:cs="Times New Roman"/>
          <w:noProof/>
          <w:sz w:val="24"/>
          <w:szCs w:val="24"/>
          <w:vertAlign w:val="superscript"/>
        </w:rPr>
        <w:t>8,</w:t>
      </w:r>
      <w:r w:rsidRPr="0008374B">
        <w:rPr>
          <w:rFonts w:ascii="Book Antiqua" w:hAnsi="Book Antiqua" w:cs="Times New Roman"/>
          <w:noProof/>
          <w:sz w:val="24"/>
          <w:szCs w:val="24"/>
          <w:vertAlign w:val="superscript"/>
        </w:rPr>
        <w:t>11-13]</w:t>
      </w:r>
      <w:r w:rsidRPr="0008374B">
        <w:rPr>
          <w:rFonts w:ascii="Book Antiqua" w:hAnsi="Book Antiqua" w:cs="Times New Roman"/>
          <w:sz w:val="24"/>
          <w:szCs w:val="24"/>
        </w:rPr>
        <w:t>, while no statistically significant</w:t>
      </w:r>
      <w:r w:rsidR="004F4702">
        <w:rPr>
          <w:rFonts w:ascii="Book Antiqua" w:hAnsi="Book Antiqua" w:cs="Times New Roman"/>
          <w:sz w:val="24"/>
          <w:szCs w:val="24"/>
        </w:rPr>
        <w:t xml:space="preserve"> difference was observed in two</w:t>
      </w:r>
      <w:r w:rsidR="004F4702">
        <w:rPr>
          <w:rFonts w:ascii="Book Antiqua" w:hAnsi="Book Antiqua" w:cs="Times New Roman"/>
          <w:noProof/>
          <w:sz w:val="24"/>
          <w:szCs w:val="24"/>
          <w:vertAlign w:val="superscript"/>
        </w:rPr>
        <w:t>[9,</w:t>
      </w:r>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This variation has been addressed somewhat by Beattie </w:t>
      </w:r>
      <w:r w:rsidR="004F4702">
        <w:rPr>
          <w:rFonts w:ascii="Book Antiqua" w:eastAsia="宋体" w:hAnsi="Book Antiqua" w:cs="Times New Roman" w:hint="eastAsia"/>
          <w:i/>
          <w:sz w:val="24"/>
          <w:szCs w:val="24"/>
          <w:lang w:eastAsia="zh-CN"/>
        </w:rPr>
        <w:t xml:space="preserve">et </w:t>
      </w:r>
      <w:proofErr w:type="gramStart"/>
      <w:r w:rsidR="004F4702">
        <w:rPr>
          <w:rFonts w:ascii="Book Antiqua" w:eastAsia="宋体" w:hAnsi="Book Antiqua" w:cs="Times New Roman" w:hint="eastAsia"/>
          <w:i/>
          <w:sz w:val="24"/>
          <w:szCs w:val="24"/>
          <w:lang w:eastAsia="zh-CN"/>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13]</w:t>
      </w:r>
      <w:r w:rsidRPr="0008374B">
        <w:rPr>
          <w:rFonts w:ascii="Book Antiqua" w:hAnsi="Book Antiqua" w:cs="Times New Roman"/>
          <w:sz w:val="24"/>
          <w:szCs w:val="24"/>
        </w:rPr>
        <w:t xml:space="preserve"> when comparing his results to the study by </w:t>
      </w:r>
      <w:proofErr w:type="spellStart"/>
      <w:r w:rsidRPr="0008374B">
        <w:rPr>
          <w:rFonts w:ascii="Book Antiqua" w:hAnsi="Book Antiqua" w:cs="Times New Roman"/>
          <w:sz w:val="24"/>
          <w:szCs w:val="24"/>
        </w:rPr>
        <w:t>MacFie</w:t>
      </w:r>
      <w:proofErr w:type="spellEnd"/>
      <w:r w:rsidRPr="0008374B">
        <w:rPr>
          <w:rFonts w:ascii="Book Antiqua" w:hAnsi="Book Antiqua" w:cs="Times New Roman"/>
          <w:sz w:val="24"/>
          <w:szCs w:val="24"/>
        </w:rPr>
        <w:t xml:space="preserve"> </w:t>
      </w:r>
      <w:r w:rsidR="004F4702">
        <w:rPr>
          <w:rFonts w:ascii="Book Antiqua" w:eastAsia="宋体" w:hAnsi="Book Antiqua" w:cs="Times New Roman" w:hint="eastAsia"/>
          <w:i/>
          <w:sz w:val="24"/>
          <w:szCs w:val="24"/>
          <w:lang w:eastAsia="zh-CN"/>
        </w:rPr>
        <w:t>et al</w:t>
      </w:r>
      <w:r w:rsidRPr="0008374B">
        <w:rPr>
          <w:rFonts w:ascii="Book Antiqua" w:hAnsi="Book Antiqua" w:cs="Times New Roman"/>
          <w:noProof/>
          <w:sz w:val="24"/>
          <w:szCs w:val="24"/>
          <w:vertAlign w:val="superscript"/>
        </w:rPr>
        <w:t>[9]</w:t>
      </w:r>
      <w:r w:rsidRPr="0008374B">
        <w:rPr>
          <w:rFonts w:ascii="Book Antiqua" w:hAnsi="Book Antiqua" w:cs="Times New Roman"/>
          <w:sz w:val="24"/>
          <w:szCs w:val="24"/>
        </w:rPr>
        <w:t xml:space="preserve"> in making reference to discrepancies in defining complications. On a related topic, </w:t>
      </w:r>
      <w:r w:rsidR="004C47CE" w:rsidRPr="0008374B">
        <w:rPr>
          <w:rFonts w:ascii="Book Antiqua" w:hAnsi="Book Antiqua" w:cs="Times New Roman"/>
          <w:sz w:val="24"/>
          <w:szCs w:val="24"/>
        </w:rPr>
        <w:t xml:space="preserve">duration </w:t>
      </w:r>
      <w:r w:rsidRPr="0008374B">
        <w:rPr>
          <w:rFonts w:ascii="Book Antiqua" w:hAnsi="Book Antiqua" w:cs="Times New Roman"/>
          <w:sz w:val="24"/>
          <w:szCs w:val="24"/>
        </w:rPr>
        <w:t>of hospitalization was reduced significantly in seve</w:t>
      </w:r>
      <w:r w:rsidR="004F4702">
        <w:rPr>
          <w:rFonts w:ascii="Book Antiqua" w:hAnsi="Book Antiqua" w:cs="Times New Roman"/>
          <w:sz w:val="24"/>
          <w:szCs w:val="24"/>
        </w:rPr>
        <w:t xml:space="preserve">rely malnourished patients </w:t>
      </w:r>
      <w:proofErr w:type="gramStart"/>
      <w:r w:rsidR="004F4702">
        <w:rPr>
          <w:rFonts w:ascii="Book Antiqua" w:hAnsi="Book Antiqua" w:cs="Times New Roman"/>
          <w:sz w:val="24"/>
          <w:szCs w:val="24"/>
        </w:rPr>
        <w:t>only</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An additional study that supplemented increased amounts of protein and medium chain carbohydrates in enteral feed in gastrointestinal patients post-operatively found a 6-d</w:t>
      </w:r>
      <w:r w:rsidR="004F4702">
        <w:rPr>
          <w:rFonts w:ascii="Book Antiqua" w:hAnsi="Book Antiqua" w:cs="Times New Roman"/>
          <w:sz w:val="24"/>
          <w:szCs w:val="24"/>
        </w:rPr>
        <w:t xml:space="preserve"> reduction on average (</w:t>
      </w:r>
      <w:r w:rsidR="004F4702" w:rsidRPr="004F4702">
        <w:rPr>
          <w:rFonts w:ascii="Book Antiqua" w:hAnsi="Book Antiqua" w:cs="Times New Roman"/>
          <w:i/>
          <w:sz w:val="24"/>
          <w:szCs w:val="24"/>
        </w:rPr>
        <w:t>P</w:t>
      </w:r>
      <w:r w:rsidR="004F4702">
        <w:rPr>
          <w:rFonts w:ascii="Book Antiqua" w:eastAsia="宋体" w:hAnsi="Book Antiqua" w:cs="Times New Roman" w:hint="eastAsia"/>
          <w:sz w:val="24"/>
          <w:szCs w:val="24"/>
          <w:lang w:eastAsia="zh-CN"/>
        </w:rPr>
        <w:t xml:space="preserve"> </w:t>
      </w:r>
      <w:r w:rsidR="004F4702">
        <w:rPr>
          <w:rFonts w:ascii="Book Antiqua" w:hAnsi="Book Antiqua" w:cs="Times New Roman"/>
          <w:sz w:val="24"/>
          <w:szCs w:val="24"/>
        </w:rPr>
        <w:t>&lt;</w:t>
      </w:r>
      <w:r w:rsidR="004F4702">
        <w:rPr>
          <w:rFonts w:ascii="Book Antiqua" w:eastAsia="宋体" w:hAnsi="Book Antiqua" w:cs="Times New Roman" w:hint="eastAsia"/>
          <w:sz w:val="24"/>
          <w:szCs w:val="24"/>
          <w:lang w:eastAsia="zh-CN"/>
        </w:rPr>
        <w:t xml:space="preserve"> </w:t>
      </w:r>
      <w:r w:rsidR="004F4702">
        <w:rPr>
          <w:rFonts w:ascii="Book Antiqua" w:hAnsi="Book Antiqua" w:cs="Times New Roman"/>
          <w:sz w:val="24"/>
          <w:szCs w:val="24"/>
        </w:rPr>
        <w:t>0.05)</w:t>
      </w:r>
      <w:r w:rsidRPr="0008374B">
        <w:rPr>
          <w:rFonts w:ascii="Book Antiqua" w:hAnsi="Book Antiqua" w:cs="Times New Roman"/>
          <w:noProof/>
          <w:sz w:val="24"/>
          <w:szCs w:val="24"/>
          <w:vertAlign w:val="superscript"/>
        </w:rPr>
        <w:t>[21]</w:t>
      </w:r>
      <w:r w:rsidRPr="0008374B">
        <w:rPr>
          <w:rFonts w:ascii="Book Antiqua" w:hAnsi="Book Antiqua" w:cs="Times New Roman"/>
          <w:sz w:val="24"/>
          <w:szCs w:val="24"/>
        </w:rPr>
        <w:t xml:space="preserve">. However, that study had larger numbers than any of the studies considered in this review, with 229 total and 115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 patients. It has also been suggested that length of stay is a </w:t>
      </w:r>
      <w:r w:rsidR="004C47CE" w:rsidRPr="0008374B">
        <w:rPr>
          <w:rFonts w:ascii="Book Antiqua" w:hAnsi="Book Antiqua" w:cs="Times New Roman"/>
          <w:sz w:val="24"/>
          <w:szCs w:val="24"/>
        </w:rPr>
        <w:t xml:space="preserve">relatively </w:t>
      </w:r>
      <w:r w:rsidRPr="0008374B">
        <w:rPr>
          <w:rFonts w:ascii="Book Antiqua" w:hAnsi="Book Antiqua" w:cs="Times New Roman"/>
          <w:sz w:val="24"/>
          <w:szCs w:val="24"/>
        </w:rPr>
        <w:t>poor outcome to evaluate as it often depends on patient social circumstances and services available in addition to patient po</w:t>
      </w:r>
      <w:r w:rsidR="004F4702">
        <w:rPr>
          <w:rFonts w:ascii="Book Antiqua" w:hAnsi="Book Antiqua" w:cs="Times New Roman"/>
          <w:sz w:val="24"/>
          <w:szCs w:val="24"/>
        </w:rPr>
        <w:t xml:space="preserve">st-operative clinical </w:t>
      </w:r>
      <w:proofErr w:type="gramStart"/>
      <w:r w:rsidR="004F4702">
        <w:rPr>
          <w:rFonts w:ascii="Book Antiqua" w:hAnsi="Book Antiqua" w:cs="Times New Roman"/>
          <w:sz w:val="24"/>
          <w:szCs w:val="24"/>
        </w:rPr>
        <w:t>condition</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12]</w:t>
      </w:r>
      <w:r w:rsidRPr="0008374B">
        <w:rPr>
          <w:rFonts w:ascii="Book Antiqua" w:hAnsi="Book Antiqua" w:cs="Times New Roman"/>
          <w:sz w:val="24"/>
          <w:szCs w:val="24"/>
        </w:rPr>
        <w:t>.</w:t>
      </w:r>
    </w:p>
    <w:p w14:paraId="3BEEDCF7" w14:textId="0A70CAD1" w:rsidR="00353CA9" w:rsidRPr="0008374B" w:rsidRDefault="00353CA9" w:rsidP="007162CF">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With respect to malnutrition, and assessment of patient incidence, low albumin has been used as a measurable indicator, but evidence suggests that it is not an effective mark</w:t>
      </w:r>
      <w:r w:rsidR="007162CF">
        <w:rPr>
          <w:rFonts w:ascii="Book Antiqua" w:hAnsi="Book Antiqua" w:cs="Times New Roman"/>
          <w:sz w:val="24"/>
          <w:szCs w:val="24"/>
        </w:rPr>
        <w:t xml:space="preserve">er of recent nutritional </w:t>
      </w:r>
      <w:proofErr w:type="gramStart"/>
      <w:r w:rsidR="007162CF">
        <w:rPr>
          <w:rFonts w:ascii="Book Antiqua" w:hAnsi="Book Antiqua" w:cs="Times New Roman"/>
          <w:sz w:val="24"/>
          <w:szCs w:val="24"/>
        </w:rPr>
        <w:t>intake</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22]</w:t>
      </w:r>
      <w:r w:rsidRPr="0008374B">
        <w:rPr>
          <w:rFonts w:ascii="Book Antiqua" w:hAnsi="Book Antiqua" w:cs="Times New Roman"/>
          <w:sz w:val="24"/>
          <w:szCs w:val="24"/>
        </w:rPr>
        <w:t xml:space="preserve">. Approximately 5% of the circulating albumin is replaced daily by the liver and, therefore, any changes in protein intake would not be evident immediately. Further, protein markers in the blood such as </w:t>
      </w:r>
      <w:proofErr w:type="spellStart"/>
      <w:r w:rsidRPr="0008374B">
        <w:rPr>
          <w:rFonts w:ascii="Book Antiqua" w:hAnsi="Book Antiqua" w:cs="Times New Roman"/>
          <w:sz w:val="24"/>
          <w:szCs w:val="24"/>
        </w:rPr>
        <w:t>prealbumin</w:t>
      </w:r>
      <w:proofErr w:type="spellEnd"/>
      <w:r w:rsidRPr="0008374B">
        <w:rPr>
          <w:rFonts w:ascii="Book Antiqua" w:hAnsi="Book Antiqua" w:cs="Times New Roman"/>
          <w:sz w:val="24"/>
          <w:szCs w:val="24"/>
        </w:rPr>
        <w:t>, albumin and transferrin are impacted by fluid shifts and responses to injury and inflammation which complicate their use in comparisons of patients before and after major abdominal surgery, when tissue</w:t>
      </w:r>
      <w:r w:rsidR="007162CF">
        <w:rPr>
          <w:rFonts w:ascii="Book Antiqua" w:hAnsi="Book Antiqua" w:cs="Times New Roman"/>
          <w:sz w:val="24"/>
          <w:szCs w:val="24"/>
        </w:rPr>
        <w:t xml:space="preserve"> injury is present</w:t>
      </w:r>
      <w:r w:rsidRPr="0008374B">
        <w:rPr>
          <w:rFonts w:ascii="Book Antiqua" w:hAnsi="Book Antiqua" w:cs="Times New Roman"/>
          <w:noProof/>
          <w:sz w:val="24"/>
          <w:szCs w:val="24"/>
          <w:vertAlign w:val="superscript"/>
        </w:rPr>
        <w:t>[23]</w:t>
      </w:r>
      <w:r w:rsidRPr="0008374B">
        <w:rPr>
          <w:rFonts w:ascii="Book Antiqua" w:hAnsi="Book Antiqua" w:cs="Times New Roman"/>
          <w:sz w:val="24"/>
          <w:szCs w:val="24"/>
        </w:rPr>
        <w:t>.</w:t>
      </w:r>
      <w:r w:rsidR="00F84B53">
        <w:rPr>
          <w:rFonts w:ascii="Book Antiqua" w:hAnsi="Book Antiqua" w:cs="Times New Roman"/>
          <w:sz w:val="24"/>
          <w:szCs w:val="24"/>
        </w:rPr>
        <w:t xml:space="preserve"> </w:t>
      </w:r>
      <w:r w:rsidRPr="0008374B">
        <w:rPr>
          <w:rFonts w:ascii="Book Antiqua" w:hAnsi="Book Antiqua" w:cs="Times New Roman"/>
          <w:sz w:val="24"/>
          <w:szCs w:val="24"/>
        </w:rPr>
        <w:t>This may explain why none of the studies in our review that monitored albumin in the early post-</w:t>
      </w:r>
      <w:r w:rsidRPr="0008374B">
        <w:rPr>
          <w:rFonts w:ascii="Book Antiqua" w:hAnsi="Book Antiqua" w:cs="Times New Roman"/>
          <w:sz w:val="24"/>
          <w:szCs w:val="24"/>
        </w:rPr>
        <w:lastRenderedPageBreak/>
        <w:t>operative period found any disparity in albumin levels despite differences in anthropometric indicators of malnutrition (</w:t>
      </w:r>
      <w:r w:rsidRPr="007162CF">
        <w:rPr>
          <w:rFonts w:ascii="Book Antiqua" w:hAnsi="Book Antiqua" w:cs="Times New Roman"/>
          <w:i/>
          <w:sz w:val="24"/>
          <w:szCs w:val="24"/>
        </w:rPr>
        <w:t>e.g.</w:t>
      </w:r>
      <w:r w:rsidRPr="0008374B">
        <w:rPr>
          <w:rFonts w:ascii="Book Antiqua" w:hAnsi="Book Antiqua" w:cs="Times New Roman"/>
          <w:sz w:val="24"/>
          <w:szCs w:val="24"/>
        </w:rPr>
        <w:t xml:space="preserve">, triceps skin fold, mid </w:t>
      </w:r>
      <w:r w:rsidR="007162CF">
        <w:rPr>
          <w:rFonts w:ascii="Book Antiqua" w:hAnsi="Book Antiqua" w:cs="Times New Roman"/>
          <w:sz w:val="24"/>
          <w:szCs w:val="24"/>
        </w:rPr>
        <w:t>upper arm circumference and BMI</w:t>
      </w:r>
      <w:r w:rsidRPr="0008374B">
        <w:rPr>
          <w:rFonts w:ascii="Book Antiqua" w:hAnsi="Book Antiqua" w:cs="Times New Roman"/>
          <w:noProof/>
          <w:sz w:val="24"/>
          <w:szCs w:val="24"/>
          <w:vertAlign w:val="superscript"/>
        </w:rPr>
        <w:t>[23]</w:t>
      </w:r>
      <w:r w:rsidRPr="0008374B">
        <w:rPr>
          <w:rFonts w:ascii="Book Antiqua" w:hAnsi="Book Antiqua" w:cs="Times New Roman"/>
          <w:sz w:val="24"/>
          <w:szCs w:val="24"/>
        </w:rPr>
        <w:t xml:space="preserve">). Similarly inconsistent results were found regarding quality of life. </w:t>
      </w:r>
    </w:p>
    <w:p w14:paraId="559FBBA2" w14:textId="605F558B" w:rsidR="00353CA9" w:rsidRDefault="00353CA9" w:rsidP="007162CF">
      <w:pPr>
        <w:spacing w:after="0" w:line="360" w:lineRule="auto"/>
        <w:ind w:firstLineChars="100" w:firstLine="240"/>
        <w:jc w:val="both"/>
        <w:rPr>
          <w:rFonts w:ascii="Book Antiqua" w:eastAsia="宋体" w:hAnsi="Book Antiqua" w:cs="Times New Roman"/>
          <w:sz w:val="24"/>
          <w:szCs w:val="24"/>
          <w:lang w:eastAsia="zh-CN"/>
        </w:rPr>
      </w:pPr>
      <w:r w:rsidRPr="0008374B">
        <w:rPr>
          <w:rFonts w:ascii="Book Antiqua" w:hAnsi="Book Antiqua" w:cs="Times New Roman"/>
          <w:sz w:val="24"/>
          <w:szCs w:val="24"/>
        </w:rPr>
        <w:t xml:space="preserve">Evaluation of quality of life and physiological function were similarly inconsistent. For example, handgrip strength is a marker of function and results were variable across the trials. However, those variances may be explained by the use of dissimilar techniques for measurement, and confounders such as pain and fatigue post-operatively. Interestingly, the </w:t>
      </w:r>
      <w:r w:rsidR="003016E4" w:rsidRPr="0008374B">
        <w:rPr>
          <w:rFonts w:ascii="Book Antiqua" w:hAnsi="Book Antiqua" w:cs="Times New Roman"/>
          <w:sz w:val="24"/>
          <w:szCs w:val="24"/>
        </w:rPr>
        <w:t>TG</w:t>
      </w:r>
      <w:r w:rsidRPr="0008374B">
        <w:rPr>
          <w:rFonts w:ascii="Book Antiqua" w:hAnsi="Book Antiqua" w:cs="Times New Roman"/>
          <w:sz w:val="24"/>
          <w:szCs w:val="24"/>
        </w:rPr>
        <w:t xml:space="preserve">s in the studies conducted by </w:t>
      </w:r>
      <w:proofErr w:type="spellStart"/>
      <w:r w:rsidRPr="0008374B">
        <w:rPr>
          <w:rFonts w:ascii="Book Antiqua" w:hAnsi="Book Antiqua" w:cs="Times New Roman"/>
          <w:sz w:val="24"/>
          <w:szCs w:val="24"/>
        </w:rPr>
        <w:t>MacFie</w:t>
      </w:r>
      <w:proofErr w:type="spellEnd"/>
      <w:r w:rsidRPr="0008374B">
        <w:rPr>
          <w:rFonts w:ascii="Book Antiqua" w:hAnsi="Book Antiqua" w:cs="Times New Roman"/>
          <w:sz w:val="24"/>
          <w:szCs w:val="24"/>
        </w:rPr>
        <w:t xml:space="preserve"> </w:t>
      </w:r>
      <w:r w:rsidR="007162CF">
        <w:rPr>
          <w:rFonts w:ascii="Book Antiqua" w:hAnsi="Book Antiqua" w:cs="Times New Roman"/>
          <w:i/>
          <w:sz w:val="24"/>
          <w:szCs w:val="24"/>
        </w:rPr>
        <w:t xml:space="preserve">et </w:t>
      </w:r>
      <w:proofErr w:type="gramStart"/>
      <w:r w:rsidR="007162CF">
        <w:rPr>
          <w:rFonts w:ascii="Book Antiqua" w:hAnsi="Book Antiqua" w:cs="Times New Roman"/>
          <w:i/>
          <w:sz w:val="24"/>
          <w:szCs w:val="24"/>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9]</w:t>
      </w:r>
      <w:r w:rsidRPr="0008374B">
        <w:rPr>
          <w:rFonts w:ascii="Book Antiqua" w:hAnsi="Book Antiqua" w:cs="Times New Roman"/>
          <w:i/>
          <w:sz w:val="24"/>
          <w:szCs w:val="24"/>
          <w:vertAlign w:val="superscript"/>
        </w:rPr>
        <w:t xml:space="preserve"> </w:t>
      </w:r>
      <w:r w:rsidRPr="0008374B">
        <w:rPr>
          <w:rFonts w:ascii="Book Antiqua" w:hAnsi="Book Antiqua" w:cs="Times New Roman"/>
          <w:sz w:val="24"/>
          <w:szCs w:val="24"/>
        </w:rPr>
        <w:t xml:space="preserve">and </w:t>
      </w:r>
      <w:proofErr w:type="spellStart"/>
      <w:r w:rsidRPr="0008374B">
        <w:rPr>
          <w:rFonts w:ascii="Book Antiqua" w:hAnsi="Book Antiqua" w:cs="Times New Roman"/>
          <w:sz w:val="24"/>
          <w:szCs w:val="24"/>
        </w:rPr>
        <w:t>Saluja</w:t>
      </w:r>
      <w:proofErr w:type="spellEnd"/>
      <w:r w:rsidRPr="0008374B">
        <w:rPr>
          <w:rFonts w:ascii="Book Antiqua" w:hAnsi="Book Antiqua" w:cs="Times New Roman"/>
          <w:sz w:val="24"/>
          <w:szCs w:val="24"/>
        </w:rPr>
        <w:t xml:space="preserve"> </w:t>
      </w:r>
      <w:r w:rsidRPr="0008374B">
        <w:rPr>
          <w:rFonts w:ascii="Book Antiqua" w:hAnsi="Book Antiqua" w:cs="Times New Roman"/>
          <w:i/>
          <w:sz w:val="24"/>
          <w:szCs w:val="24"/>
        </w:rPr>
        <w:t>et al</w:t>
      </w:r>
      <w:r w:rsidRPr="0008374B">
        <w:rPr>
          <w:rFonts w:ascii="Book Antiqua" w:hAnsi="Book Antiqua" w:cs="Times New Roman"/>
          <w:noProof/>
          <w:sz w:val="24"/>
          <w:szCs w:val="24"/>
          <w:vertAlign w:val="superscript"/>
        </w:rPr>
        <w:t>[10]</w:t>
      </w:r>
      <w:r w:rsidRPr="0008374B">
        <w:rPr>
          <w:rFonts w:ascii="Book Antiqua" w:hAnsi="Book Antiqua" w:cs="Times New Roman"/>
          <w:sz w:val="24"/>
          <w:szCs w:val="24"/>
        </w:rPr>
        <w:t xml:space="preserve"> both described increased total body mass retention relative to </w:t>
      </w:r>
      <w:r w:rsidR="003016E4" w:rsidRPr="0008374B">
        <w:rPr>
          <w:rFonts w:ascii="Book Antiqua" w:hAnsi="Book Antiqua" w:cs="Times New Roman"/>
          <w:sz w:val="24"/>
          <w:szCs w:val="24"/>
        </w:rPr>
        <w:t>CG</w:t>
      </w:r>
      <w:r w:rsidRPr="0008374B">
        <w:rPr>
          <w:rFonts w:ascii="Book Antiqua" w:hAnsi="Book Antiqua" w:cs="Times New Roman"/>
          <w:sz w:val="24"/>
          <w:szCs w:val="24"/>
        </w:rPr>
        <w:t xml:space="preserve">s, but without significant increases in grip strength. Jensen </w:t>
      </w:r>
      <w:r w:rsidRPr="0008374B">
        <w:rPr>
          <w:rFonts w:ascii="Book Antiqua" w:hAnsi="Book Antiqua" w:cs="Times New Roman"/>
          <w:i/>
          <w:sz w:val="24"/>
          <w:szCs w:val="24"/>
        </w:rPr>
        <w:t xml:space="preserve">et </w:t>
      </w:r>
      <w:proofErr w:type="gramStart"/>
      <w:r w:rsidRPr="0008374B">
        <w:rPr>
          <w:rFonts w:ascii="Book Antiqua" w:hAnsi="Book Antiqua" w:cs="Times New Roman"/>
          <w:i/>
          <w:sz w:val="24"/>
          <w:szCs w:val="24"/>
        </w:rPr>
        <w:t>al</w:t>
      </w:r>
      <w:r w:rsidRPr="0008374B">
        <w:rPr>
          <w:rFonts w:ascii="Book Antiqua" w:hAnsi="Book Antiqua" w:cs="Times New Roman"/>
          <w:noProof/>
          <w:sz w:val="24"/>
          <w:szCs w:val="24"/>
          <w:vertAlign w:val="superscript"/>
        </w:rPr>
        <w:t>[</w:t>
      </w:r>
      <w:proofErr w:type="gramEnd"/>
      <w:r w:rsidRPr="0008374B">
        <w:rPr>
          <w:rFonts w:ascii="Book Antiqua" w:hAnsi="Book Antiqua" w:cs="Times New Roman"/>
          <w:noProof/>
          <w:sz w:val="24"/>
          <w:szCs w:val="24"/>
          <w:vertAlign w:val="superscript"/>
        </w:rPr>
        <w:t>5]</w:t>
      </w:r>
      <w:r w:rsidRPr="0008374B">
        <w:rPr>
          <w:rFonts w:ascii="Book Antiqua" w:hAnsi="Book Antiqua" w:cs="Times New Roman"/>
          <w:sz w:val="24"/>
          <w:szCs w:val="24"/>
        </w:rPr>
        <w:t xml:space="preserve"> found that supplementation increased lean body mass particularly, not simply fat mass, so one could hypothesize that a functional measurement like grip strength would also be improved, but this was not described. Previous work has documented a link between impaired muscle function and nutr</w:t>
      </w:r>
      <w:r w:rsidR="007162CF">
        <w:rPr>
          <w:rFonts w:ascii="Book Antiqua" w:hAnsi="Book Antiqua" w:cs="Times New Roman"/>
          <w:sz w:val="24"/>
          <w:szCs w:val="24"/>
        </w:rPr>
        <w:t xml:space="preserve">itionally-related </w:t>
      </w:r>
      <w:proofErr w:type="gramStart"/>
      <w:r w:rsidR="007162CF">
        <w:rPr>
          <w:rFonts w:ascii="Book Antiqua" w:hAnsi="Book Antiqua" w:cs="Times New Roman"/>
          <w:sz w:val="24"/>
          <w:szCs w:val="24"/>
        </w:rPr>
        <w:t>complications</w:t>
      </w:r>
      <w:r w:rsidR="007162CF">
        <w:rPr>
          <w:rFonts w:ascii="Book Antiqua" w:hAnsi="Book Antiqua" w:cs="Times New Roman"/>
          <w:noProof/>
          <w:sz w:val="24"/>
          <w:szCs w:val="24"/>
          <w:vertAlign w:val="superscript"/>
        </w:rPr>
        <w:t>[</w:t>
      </w:r>
      <w:proofErr w:type="gramEnd"/>
      <w:r w:rsidR="007162CF">
        <w:rPr>
          <w:rFonts w:ascii="Book Antiqua" w:hAnsi="Book Antiqua" w:cs="Times New Roman"/>
          <w:noProof/>
          <w:sz w:val="24"/>
          <w:szCs w:val="24"/>
          <w:vertAlign w:val="superscript"/>
        </w:rPr>
        <w:t>24,</w:t>
      </w:r>
      <w:r w:rsidRPr="0008374B">
        <w:rPr>
          <w:rFonts w:ascii="Book Antiqua" w:hAnsi="Book Antiqua" w:cs="Times New Roman"/>
          <w:noProof/>
          <w:sz w:val="24"/>
          <w:szCs w:val="24"/>
          <w:vertAlign w:val="superscript"/>
        </w:rPr>
        <w:t>25]</w:t>
      </w:r>
      <w:r w:rsidRPr="0008374B">
        <w:rPr>
          <w:rFonts w:ascii="Book Antiqua" w:hAnsi="Book Antiqua" w:cs="Times New Roman"/>
          <w:sz w:val="24"/>
          <w:szCs w:val="24"/>
        </w:rPr>
        <w:t xml:space="preserve">, but this was not consistently reflected across the eligible trials here. </w:t>
      </w:r>
    </w:p>
    <w:p w14:paraId="26DFAAD8" w14:textId="77777777" w:rsidR="00353CA9" w:rsidRPr="0008374B" w:rsidRDefault="00353CA9" w:rsidP="007162CF">
      <w:pPr>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The seven studies reviewed in this paper concurred that there is no difference in mortality seen with protein-inclusive nutritional supplements. There is evidence to suggest that weight reduction, nutritional intake, and nutritional status are improved, and that there may be positive cost of </w:t>
      </w:r>
      <w:proofErr w:type="spellStart"/>
      <w:r w:rsidRPr="0008374B">
        <w:rPr>
          <w:rFonts w:ascii="Book Antiqua" w:hAnsi="Book Antiqua" w:cs="Times New Roman"/>
          <w:sz w:val="24"/>
          <w:szCs w:val="24"/>
        </w:rPr>
        <w:t>hospitalisation</w:t>
      </w:r>
      <w:proofErr w:type="spellEnd"/>
      <w:r w:rsidRPr="0008374B">
        <w:rPr>
          <w:rFonts w:ascii="Book Antiqua" w:hAnsi="Book Antiqua" w:cs="Times New Roman"/>
          <w:sz w:val="24"/>
          <w:szCs w:val="24"/>
        </w:rPr>
        <w:t xml:space="preserve"> benefits, but evidence as to the effect on complications and grip strength is mixed. At present, there is </w:t>
      </w:r>
      <w:r w:rsidR="00AB6309" w:rsidRPr="0008374B">
        <w:rPr>
          <w:rFonts w:ascii="Book Antiqua" w:hAnsi="Book Antiqua" w:cs="Times New Roman"/>
          <w:sz w:val="24"/>
          <w:szCs w:val="24"/>
        </w:rPr>
        <w:t xml:space="preserve">some </w:t>
      </w:r>
      <w:r w:rsidRPr="0008374B">
        <w:rPr>
          <w:rFonts w:ascii="Book Antiqua" w:hAnsi="Book Antiqua" w:cs="Times New Roman"/>
          <w:sz w:val="24"/>
          <w:szCs w:val="24"/>
        </w:rPr>
        <w:t xml:space="preserve">evidence to </w:t>
      </w:r>
      <w:r w:rsidR="00AB6309" w:rsidRPr="0008374B">
        <w:rPr>
          <w:rFonts w:ascii="Book Antiqua" w:hAnsi="Book Antiqua" w:cs="Times New Roman"/>
          <w:sz w:val="24"/>
          <w:szCs w:val="24"/>
        </w:rPr>
        <w:t xml:space="preserve">support </w:t>
      </w:r>
      <w:r w:rsidRPr="0008374B">
        <w:rPr>
          <w:rFonts w:ascii="Book Antiqua" w:hAnsi="Book Antiqua" w:cs="Times New Roman"/>
          <w:sz w:val="24"/>
          <w:szCs w:val="24"/>
        </w:rPr>
        <w:t>routinely prescribe</w:t>
      </w:r>
      <w:r w:rsidR="00AB6309" w:rsidRPr="0008374B">
        <w:rPr>
          <w:rFonts w:ascii="Book Antiqua" w:hAnsi="Book Antiqua" w:cs="Times New Roman"/>
          <w:sz w:val="24"/>
          <w:szCs w:val="24"/>
        </w:rPr>
        <w:t>d</w:t>
      </w:r>
      <w:r w:rsidRPr="0008374B">
        <w:rPr>
          <w:rFonts w:ascii="Book Antiqua" w:hAnsi="Book Antiqua" w:cs="Times New Roman"/>
          <w:sz w:val="24"/>
          <w:szCs w:val="24"/>
        </w:rPr>
        <w:t xml:space="preserve"> oral nutritional supplements that contain protein </w:t>
      </w:r>
      <w:r w:rsidR="00AB6309" w:rsidRPr="0008374B">
        <w:rPr>
          <w:rFonts w:ascii="Book Antiqua" w:hAnsi="Book Antiqua" w:cs="Times New Roman"/>
          <w:sz w:val="24"/>
          <w:szCs w:val="24"/>
        </w:rPr>
        <w:t xml:space="preserve">for </w:t>
      </w:r>
      <w:r w:rsidRPr="0008374B">
        <w:rPr>
          <w:rFonts w:ascii="Book Antiqua" w:hAnsi="Book Antiqua" w:cs="Times New Roman"/>
          <w:sz w:val="24"/>
          <w:szCs w:val="24"/>
        </w:rPr>
        <w:t>gastrointestinal surgery patients in the immediate post-operative stage.</w:t>
      </w:r>
      <w:r w:rsidR="00AB6309" w:rsidRPr="0008374B">
        <w:rPr>
          <w:rFonts w:ascii="Book Antiqua" w:hAnsi="Book Antiqua" w:cs="Times New Roman"/>
          <w:sz w:val="24"/>
          <w:szCs w:val="24"/>
        </w:rPr>
        <w:t xml:space="preserve"> However, randomized control trials using well-designed methodology to examine the optimal protein content needed to confer benefit are needed.</w:t>
      </w:r>
    </w:p>
    <w:p w14:paraId="6DA9F5CF" w14:textId="77777777" w:rsidR="00353CA9" w:rsidRPr="0008374B" w:rsidRDefault="00353CA9" w:rsidP="0008374B">
      <w:pPr>
        <w:spacing w:after="0" w:line="360" w:lineRule="auto"/>
        <w:jc w:val="both"/>
        <w:rPr>
          <w:rFonts w:ascii="Book Antiqua" w:eastAsia="宋体" w:hAnsi="Book Antiqua" w:cs="Times New Roman"/>
          <w:b/>
          <w:sz w:val="24"/>
          <w:szCs w:val="24"/>
          <w:lang w:eastAsia="zh-CN"/>
        </w:rPr>
      </w:pPr>
    </w:p>
    <w:p w14:paraId="6B3A869D" w14:textId="77777777" w:rsidR="00AD799A" w:rsidRPr="0008374B" w:rsidRDefault="00AD799A" w:rsidP="0008374B">
      <w:pPr>
        <w:autoSpaceDE w:val="0"/>
        <w:autoSpaceDN w:val="0"/>
        <w:adjustRightInd w:val="0"/>
        <w:spacing w:after="0" w:line="360" w:lineRule="auto"/>
        <w:jc w:val="both"/>
        <w:rPr>
          <w:rFonts w:ascii="Book Antiqua" w:hAnsi="Book Antiqua"/>
          <w:b/>
          <w:sz w:val="24"/>
          <w:szCs w:val="24"/>
        </w:rPr>
      </w:pPr>
      <w:r w:rsidRPr="0008374B">
        <w:rPr>
          <w:rFonts w:ascii="Book Antiqua" w:hAnsi="Book Antiqua"/>
          <w:b/>
          <w:sz w:val="24"/>
          <w:szCs w:val="24"/>
        </w:rPr>
        <w:t>COMMENTS</w:t>
      </w:r>
    </w:p>
    <w:p w14:paraId="7D4B9831" w14:textId="1012F118" w:rsidR="006B5BB2" w:rsidRPr="007162CF" w:rsidRDefault="006B5BB2" w:rsidP="0008374B">
      <w:pPr>
        <w:autoSpaceDE w:val="0"/>
        <w:autoSpaceDN w:val="0"/>
        <w:adjustRightInd w:val="0"/>
        <w:spacing w:after="0" w:line="360" w:lineRule="auto"/>
        <w:jc w:val="both"/>
        <w:rPr>
          <w:rFonts w:ascii="Book Antiqua" w:hAnsi="Book Antiqua"/>
          <w:b/>
          <w:i/>
          <w:sz w:val="24"/>
          <w:szCs w:val="24"/>
        </w:rPr>
      </w:pPr>
      <w:r w:rsidRPr="007162CF">
        <w:rPr>
          <w:rFonts w:ascii="Book Antiqua" w:hAnsi="Book Antiqua"/>
          <w:b/>
          <w:i/>
          <w:sz w:val="24"/>
          <w:szCs w:val="24"/>
        </w:rPr>
        <w:t>Background</w:t>
      </w:r>
    </w:p>
    <w:p w14:paraId="0884E6BC" w14:textId="35465801" w:rsidR="00167065" w:rsidRDefault="00167065" w:rsidP="0008374B">
      <w:pPr>
        <w:spacing w:after="0" w:line="360" w:lineRule="auto"/>
        <w:jc w:val="both"/>
        <w:rPr>
          <w:rFonts w:ascii="Book Antiqua" w:eastAsia="宋体" w:hAnsi="Book Antiqua" w:cs="Times New Roman"/>
          <w:sz w:val="24"/>
          <w:szCs w:val="24"/>
          <w:lang w:eastAsia="zh-CN"/>
        </w:rPr>
      </w:pPr>
      <w:r w:rsidRPr="0008374B">
        <w:rPr>
          <w:rFonts w:ascii="Book Antiqua" w:hAnsi="Book Antiqua" w:cs="Times New Roman"/>
          <w:sz w:val="24"/>
          <w:szCs w:val="24"/>
        </w:rPr>
        <w:t xml:space="preserve">Malnutrition in hospitalized patients can negatively impact recovery; protein and energy deficiencies have been documented in gastrointestinal surgery </w:t>
      </w:r>
      <w:r w:rsidRPr="0008374B">
        <w:rPr>
          <w:rFonts w:ascii="Book Antiqua" w:hAnsi="Book Antiqua" w:cs="Times New Roman"/>
          <w:sz w:val="24"/>
          <w:szCs w:val="24"/>
        </w:rPr>
        <w:lastRenderedPageBreak/>
        <w:t>patients and trials have demonstrated benefits of perioperative nutritional strategies, although post-operative oral nutritional supplementation have been studied to a lesser extent. The proposed benefits may be attributed to protein supplementation (</w:t>
      </w:r>
      <w:r w:rsidRPr="00EA60B6">
        <w:rPr>
          <w:rFonts w:ascii="Book Antiqua" w:hAnsi="Book Antiqua" w:cs="Times New Roman"/>
          <w:i/>
          <w:sz w:val="24"/>
          <w:szCs w:val="24"/>
        </w:rPr>
        <w:t>i.e.</w:t>
      </w:r>
      <w:r w:rsidRPr="0008374B">
        <w:rPr>
          <w:rFonts w:ascii="Book Antiqua" w:hAnsi="Book Antiqua" w:cs="Times New Roman"/>
          <w:sz w:val="24"/>
          <w:szCs w:val="24"/>
        </w:rPr>
        <w:t xml:space="preserve">, the amount of orally-consumed protein that confers the greatest benefit) combined with appropriate energy intake. However, what those levels may be remain unclear for gastrointestinal surgery patients. </w:t>
      </w:r>
    </w:p>
    <w:p w14:paraId="603FDCB0" w14:textId="77777777" w:rsidR="00EA60B6" w:rsidRPr="00EA60B6" w:rsidRDefault="00EA60B6" w:rsidP="0008374B">
      <w:pPr>
        <w:spacing w:after="0" w:line="360" w:lineRule="auto"/>
        <w:jc w:val="both"/>
        <w:rPr>
          <w:rFonts w:ascii="Book Antiqua" w:eastAsia="宋体" w:hAnsi="Book Antiqua"/>
          <w:b/>
          <w:sz w:val="24"/>
          <w:szCs w:val="24"/>
          <w:lang w:eastAsia="zh-CN"/>
        </w:rPr>
      </w:pPr>
    </w:p>
    <w:p w14:paraId="581A9D57" w14:textId="455C019A" w:rsidR="006B5BB2" w:rsidRPr="006159A1" w:rsidRDefault="006B5BB2" w:rsidP="0008374B">
      <w:pPr>
        <w:autoSpaceDE w:val="0"/>
        <w:autoSpaceDN w:val="0"/>
        <w:adjustRightInd w:val="0"/>
        <w:spacing w:after="0" w:line="360" w:lineRule="auto"/>
        <w:jc w:val="both"/>
        <w:rPr>
          <w:rFonts w:ascii="Book Antiqua" w:hAnsi="Book Antiqua"/>
          <w:b/>
          <w:i/>
          <w:sz w:val="24"/>
          <w:szCs w:val="24"/>
        </w:rPr>
      </w:pPr>
      <w:r w:rsidRPr="006159A1">
        <w:rPr>
          <w:rFonts w:ascii="Book Antiqua" w:hAnsi="Book Antiqua"/>
          <w:b/>
          <w:i/>
          <w:sz w:val="24"/>
          <w:szCs w:val="24"/>
        </w:rPr>
        <w:t>Research frontiers</w:t>
      </w:r>
    </w:p>
    <w:p w14:paraId="5DD6D7AD" w14:textId="2CBA4481" w:rsidR="00A14A80" w:rsidRDefault="00E934BF" w:rsidP="0008374B">
      <w:pPr>
        <w:autoSpaceDE w:val="0"/>
        <w:autoSpaceDN w:val="0"/>
        <w:adjustRightInd w:val="0"/>
        <w:spacing w:after="0" w:line="360" w:lineRule="auto"/>
        <w:jc w:val="both"/>
        <w:rPr>
          <w:rFonts w:ascii="Book Antiqua" w:eastAsia="宋体" w:hAnsi="Book Antiqua" w:cs="Calibri"/>
          <w:sz w:val="24"/>
          <w:szCs w:val="24"/>
          <w:lang w:eastAsia="zh-CN"/>
        </w:rPr>
      </w:pPr>
      <w:r w:rsidRPr="0008374B">
        <w:rPr>
          <w:rFonts w:ascii="Book Antiqua" w:eastAsiaTheme="minorEastAsia" w:hAnsi="Book Antiqua" w:cs="Calibri"/>
          <w:sz w:val="24"/>
          <w:szCs w:val="24"/>
        </w:rPr>
        <w:t>The positive impact of pre-operative nutrition has been reviewed previously and meta-analyses have demonstrated positive influence on patient outcome following gastrointestinal surgery. In the postoperative period however, the most pertinent question may be whether patients should be further supplemented.</w:t>
      </w:r>
      <w:r w:rsidR="003876F8" w:rsidRPr="0008374B">
        <w:rPr>
          <w:rFonts w:ascii="Book Antiqua" w:eastAsiaTheme="minorEastAsia" w:hAnsi="Book Antiqua" w:cs="Calibri"/>
          <w:sz w:val="24"/>
          <w:szCs w:val="24"/>
        </w:rPr>
        <w:t xml:space="preserve"> The most recent of the eligible trials found in </w:t>
      </w:r>
      <w:r w:rsidR="000C447C">
        <w:rPr>
          <w:rFonts w:ascii="Book Antiqua" w:eastAsia="宋体" w:hAnsi="Book Antiqua" w:cs="Calibri" w:hint="eastAsia"/>
          <w:sz w:val="24"/>
          <w:szCs w:val="24"/>
          <w:lang w:eastAsia="zh-CN"/>
        </w:rPr>
        <w:t>the</w:t>
      </w:r>
      <w:r w:rsidR="003876F8" w:rsidRPr="0008374B">
        <w:rPr>
          <w:rFonts w:ascii="Book Antiqua" w:eastAsiaTheme="minorEastAsia" w:hAnsi="Book Antiqua" w:cs="Calibri"/>
          <w:sz w:val="24"/>
          <w:szCs w:val="24"/>
        </w:rPr>
        <w:t xml:space="preserve"> searches was published in 2004. </w:t>
      </w:r>
    </w:p>
    <w:p w14:paraId="43857109" w14:textId="77777777" w:rsidR="006159A1" w:rsidRPr="006159A1" w:rsidRDefault="006159A1" w:rsidP="0008374B">
      <w:pPr>
        <w:autoSpaceDE w:val="0"/>
        <w:autoSpaceDN w:val="0"/>
        <w:adjustRightInd w:val="0"/>
        <w:spacing w:after="0" w:line="360" w:lineRule="auto"/>
        <w:jc w:val="both"/>
        <w:rPr>
          <w:rFonts w:ascii="Book Antiqua" w:eastAsia="宋体" w:hAnsi="Book Antiqua"/>
          <w:b/>
          <w:sz w:val="24"/>
          <w:szCs w:val="24"/>
          <w:lang w:eastAsia="zh-CN"/>
        </w:rPr>
      </w:pPr>
    </w:p>
    <w:p w14:paraId="41B7DB11" w14:textId="6F1D5EA5" w:rsidR="006B5BB2" w:rsidRPr="006159A1" w:rsidRDefault="006B5BB2" w:rsidP="0008374B">
      <w:pPr>
        <w:autoSpaceDE w:val="0"/>
        <w:autoSpaceDN w:val="0"/>
        <w:adjustRightInd w:val="0"/>
        <w:spacing w:after="0" w:line="360" w:lineRule="auto"/>
        <w:jc w:val="both"/>
        <w:rPr>
          <w:rFonts w:ascii="Book Antiqua" w:hAnsi="Book Antiqua"/>
          <w:b/>
          <w:i/>
          <w:sz w:val="24"/>
          <w:szCs w:val="24"/>
        </w:rPr>
      </w:pPr>
      <w:r w:rsidRPr="006159A1">
        <w:rPr>
          <w:rFonts w:ascii="Book Antiqua" w:hAnsi="Book Antiqua"/>
          <w:b/>
          <w:i/>
          <w:sz w:val="24"/>
          <w:szCs w:val="24"/>
        </w:rPr>
        <w:t>Innovations and breakthroughs</w:t>
      </w:r>
    </w:p>
    <w:p w14:paraId="22ABD12D" w14:textId="4C9F6330" w:rsidR="0091565C" w:rsidRDefault="006159A1" w:rsidP="0008374B">
      <w:pPr>
        <w:autoSpaceDE w:val="0"/>
        <w:autoSpaceDN w:val="0"/>
        <w:adjustRightInd w:val="0"/>
        <w:spacing w:after="0" w:line="360" w:lineRule="auto"/>
        <w:jc w:val="both"/>
        <w:rPr>
          <w:rFonts w:ascii="Book Antiqua" w:eastAsia="宋体" w:hAnsi="Book Antiqua" w:cs="Times New Roman"/>
          <w:sz w:val="24"/>
          <w:szCs w:val="24"/>
          <w:lang w:eastAsia="zh-CN"/>
        </w:rPr>
      </w:pPr>
      <w:r>
        <w:rPr>
          <w:rFonts w:ascii="Book Antiqua" w:eastAsia="宋体" w:hAnsi="Book Antiqua" w:cs="Times New Roman" w:hint="eastAsia"/>
          <w:sz w:val="24"/>
          <w:szCs w:val="24"/>
          <w:lang w:eastAsia="zh-CN"/>
        </w:rPr>
        <w:t>The authors</w:t>
      </w:r>
      <w:r>
        <w:rPr>
          <w:rFonts w:ascii="Book Antiqua" w:eastAsia="宋体" w:hAnsi="Book Antiqua" w:cs="Times New Roman"/>
          <w:sz w:val="24"/>
          <w:szCs w:val="24"/>
          <w:lang w:eastAsia="zh-CN"/>
        </w:rPr>
        <w:t>’</w:t>
      </w:r>
      <w:r w:rsidR="0091565C" w:rsidRPr="0008374B">
        <w:rPr>
          <w:rFonts w:ascii="Book Antiqua" w:hAnsi="Book Antiqua" w:cs="Times New Roman"/>
          <w:sz w:val="24"/>
          <w:szCs w:val="24"/>
        </w:rPr>
        <w:t xml:space="preserve"> searches did not yield a single randomized controlled trial that adequately differentiated the effect of protein supplementation from carbohydrate supplementation. With only one exception, the eligible studies reviewed here involved post-operative supplements administered “ad-libitum”. Although this may best mirror “real-life” clinical scenarios, it makes discerning the true effect of protein supplementation difficult. Furthermore, the characteristics of the patient cohorts were not equivalent between studies. Despite these limitations, the authors of six of the seven studies detailed weight loss in patients receiving post-operative nutritional supplements, but to a lesser degree than the loss in control patients. There is no evidence to suggest that nutritional supplementation post-operatively reduces mortality and evaluation of quality of life and physiological function were similarly inconsistent.</w:t>
      </w:r>
    </w:p>
    <w:p w14:paraId="19AD06C6" w14:textId="77777777" w:rsidR="006159A1" w:rsidRPr="006159A1" w:rsidRDefault="006159A1" w:rsidP="0008374B">
      <w:pPr>
        <w:autoSpaceDE w:val="0"/>
        <w:autoSpaceDN w:val="0"/>
        <w:adjustRightInd w:val="0"/>
        <w:spacing w:after="0" w:line="360" w:lineRule="auto"/>
        <w:jc w:val="both"/>
        <w:rPr>
          <w:rFonts w:ascii="Book Antiqua" w:eastAsia="宋体" w:hAnsi="Book Antiqua"/>
          <w:b/>
          <w:sz w:val="24"/>
          <w:szCs w:val="24"/>
          <w:lang w:eastAsia="zh-CN"/>
        </w:rPr>
      </w:pPr>
    </w:p>
    <w:p w14:paraId="75B65665" w14:textId="1C0C28E7" w:rsidR="006B5BB2" w:rsidRPr="006174B7" w:rsidRDefault="006B5BB2" w:rsidP="006174B7">
      <w:pPr>
        <w:autoSpaceDE w:val="0"/>
        <w:autoSpaceDN w:val="0"/>
        <w:adjustRightInd w:val="0"/>
        <w:spacing w:after="0" w:line="360" w:lineRule="auto"/>
        <w:jc w:val="both"/>
        <w:rPr>
          <w:rFonts w:ascii="Book Antiqua" w:hAnsi="Book Antiqua"/>
          <w:b/>
          <w:i/>
          <w:sz w:val="24"/>
          <w:szCs w:val="24"/>
        </w:rPr>
      </w:pPr>
      <w:r w:rsidRPr="006174B7">
        <w:rPr>
          <w:rFonts w:ascii="Book Antiqua" w:hAnsi="Book Antiqua"/>
          <w:b/>
          <w:i/>
          <w:sz w:val="24"/>
          <w:szCs w:val="24"/>
        </w:rPr>
        <w:t>Applications</w:t>
      </w:r>
    </w:p>
    <w:p w14:paraId="14DA3C61" w14:textId="13DF6F39" w:rsidR="0091565C" w:rsidRPr="006174B7" w:rsidRDefault="0091565C" w:rsidP="006174B7">
      <w:pPr>
        <w:autoSpaceDE w:val="0"/>
        <w:autoSpaceDN w:val="0"/>
        <w:adjustRightInd w:val="0"/>
        <w:spacing w:after="0" w:line="360" w:lineRule="auto"/>
        <w:jc w:val="both"/>
        <w:rPr>
          <w:rFonts w:ascii="Book Antiqua" w:eastAsia="宋体" w:hAnsi="Book Antiqua" w:cs="Calibri"/>
          <w:sz w:val="24"/>
          <w:szCs w:val="24"/>
          <w:lang w:eastAsia="zh-CN"/>
        </w:rPr>
      </w:pPr>
      <w:r w:rsidRPr="006174B7">
        <w:rPr>
          <w:rFonts w:ascii="Book Antiqua" w:eastAsiaTheme="minorEastAsia" w:hAnsi="Book Antiqua" w:cs="Calibri"/>
          <w:sz w:val="24"/>
          <w:szCs w:val="24"/>
        </w:rPr>
        <w:lastRenderedPageBreak/>
        <w:t>An intervention based on oral protein supplementation should be investigated through a double-blind randomized controlled trial.</w:t>
      </w:r>
    </w:p>
    <w:p w14:paraId="1DE9A7B5" w14:textId="77777777" w:rsidR="006159A1" w:rsidRPr="006174B7" w:rsidRDefault="006159A1" w:rsidP="006174B7">
      <w:pPr>
        <w:autoSpaceDE w:val="0"/>
        <w:autoSpaceDN w:val="0"/>
        <w:adjustRightInd w:val="0"/>
        <w:spacing w:after="0" w:line="360" w:lineRule="auto"/>
        <w:jc w:val="both"/>
        <w:rPr>
          <w:rFonts w:ascii="Book Antiqua" w:eastAsia="宋体" w:hAnsi="Book Antiqua"/>
          <w:b/>
          <w:sz w:val="24"/>
          <w:szCs w:val="24"/>
          <w:lang w:eastAsia="zh-CN"/>
        </w:rPr>
      </w:pPr>
    </w:p>
    <w:p w14:paraId="54C4C6D1" w14:textId="1F648A90" w:rsidR="006B5BB2" w:rsidRPr="006174B7" w:rsidRDefault="006B5BB2" w:rsidP="006174B7">
      <w:pPr>
        <w:autoSpaceDE w:val="0"/>
        <w:autoSpaceDN w:val="0"/>
        <w:adjustRightInd w:val="0"/>
        <w:spacing w:after="0" w:line="360" w:lineRule="auto"/>
        <w:jc w:val="both"/>
        <w:rPr>
          <w:rFonts w:ascii="Book Antiqua" w:hAnsi="Book Antiqua"/>
          <w:b/>
          <w:i/>
          <w:sz w:val="24"/>
          <w:szCs w:val="24"/>
        </w:rPr>
      </w:pPr>
      <w:r w:rsidRPr="006174B7">
        <w:rPr>
          <w:rFonts w:ascii="Book Antiqua" w:hAnsi="Book Antiqua"/>
          <w:b/>
          <w:i/>
          <w:sz w:val="24"/>
          <w:szCs w:val="24"/>
        </w:rPr>
        <w:t>Terminology</w:t>
      </w:r>
    </w:p>
    <w:p w14:paraId="217E0F4A" w14:textId="7C1D56D5" w:rsidR="007F013D" w:rsidRPr="006174B7" w:rsidRDefault="007F013D" w:rsidP="006174B7">
      <w:pPr>
        <w:autoSpaceDE w:val="0"/>
        <w:autoSpaceDN w:val="0"/>
        <w:adjustRightInd w:val="0"/>
        <w:spacing w:after="0" w:line="360" w:lineRule="auto"/>
        <w:jc w:val="both"/>
        <w:rPr>
          <w:rFonts w:ascii="Book Antiqua" w:hAnsi="Book Antiqua"/>
          <w:sz w:val="24"/>
          <w:szCs w:val="24"/>
        </w:rPr>
      </w:pPr>
      <w:r w:rsidRPr="006174B7">
        <w:rPr>
          <w:rFonts w:ascii="Book Antiqua" w:hAnsi="Book Antiqua"/>
          <w:sz w:val="24"/>
          <w:szCs w:val="24"/>
        </w:rPr>
        <w:t>There are no terms used that are uncommon and that would be unfamiliar to readers.</w:t>
      </w:r>
    </w:p>
    <w:p w14:paraId="4C8A22DB" w14:textId="77777777" w:rsidR="00AD799A" w:rsidRPr="006174B7" w:rsidRDefault="00AD799A" w:rsidP="006174B7">
      <w:pPr>
        <w:spacing w:after="0" w:line="360" w:lineRule="auto"/>
        <w:jc w:val="both"/>
        <w:rPr>
          <w:rFonts w:ascii="Book Antiqua" w:eastAsia="宋体" w:hAnsi="Book Antiqua" w:cs="Times New Roman"/>
          <w:b/>
          <w:sz w:val="24"/>
          <w:szCs w:val="24"/>
          <w:lang w:eastAsia="zh-CN"/>
        </w:rPr>
      </w:pPr>
    </w:p>
    <w:p w14:paraId="3B6CE332" w14:textId="77777777" w:rsidR="006159A1" w:rsidRPr="006174B7" w:rsidRDefault="006159A1" w:rsidP="006174B7">
      <w:pPr>
        <w:spacing w:after="0" w:line="360" w:lineRule="auto"/>
        <w:jc w:val="both"/>
        <w:rPr>
          <w:rFonts w:ascii="Book Antiqua" w:eastAsia="宋体" w:hAnsi="Book Antiqua" w:cs="Times New Roman"/>
          <w:b/>
          <w:i/>
          <w:sz w:val="24"/>
          <w:szCs w:val="24"/>
          <w:lang w:eastAsia="zh-CN"/>
        </w:rPr>
      </w:pPr>
      <w:r w:rsidRPr="006174B7">
        <w:rPr>
          <w:rFonts w:ascii="Book Antiqua" w:eastAsia="宋体" w:hAnsi="Book Antiqua" w:cs="Times New Roman"/>
          <w:b/>
          <w:i/>
          <w:sz w:val="24"/>
          <w:szCs w:val="24"/>
          <w:lang w:eastAsia="zh-CN"/>
        </w:rPr>
        <w:t>Peer-review</w:t>
      </w:r>
    </w:p>
    <w:p w14:paraId="61483781" w14:textId="1F0A3190" w:rsidR="006159A1" w:rsidRPr="006174B7" w:rsidRDefault="00896CB7" w:rsidP="006174B7">
      <w:pPr>
        <w:spacing w:after="0" w:line="360" w:lineRule="auto"/>
        <w:jc w:val="both"/>
        <w:rPr>
          <w:rFonts w:ascii="Book Antiqua" w:eastAsia="宋体" w:hAnsi="Book Antiqua" w:cs="Times New Roman"/>
          <w:b/>
          <w:i/>
          <w:sz w:val="24"/>
          <w:szCs w:val="24"/>
          <w:lang w:eastAsia="zh-CN"/>
        </w:rPr>
      </w:pPr>
      <w:r w:rsidRPr="006174B7">
        <w:rPr>
          <w:rFonts w:ascii="Book Antiqua" w:hAnsi="Book Antiqua"/>
          <w:sz w:val="24"/>
          <w:szCs w:val="24"/>
        </w:rPr>
        <w:t>The authors have made a good collation of the data to assess if there are any benefits of post-operative protein nutritional supplementation following gastrointestinal surgery. The manuscript is well written and covers the salient points from the published studies.</w:t>
      </w:r>
    </w:p>
    <w:p w14:paraId="2C480222" w14:textId="5B54DA51" w:rsidR="00353CA9" w:rsidRPr="006174B7" w:rsidRDefault="00353CA9" w:rsidP="006174B7">
      <w:pPr>
        <w:spacing w:after="0" w:line="360" w:lineRule="auto"/>
        <w:jc w:val="both"/>
        <w:rPr>
          <w:rFonts w:ascii="Book Antiqua" w:hAnsi="Book Antiqua" w:cs="Times New Roman"/>
          <w:b/>
          <w:sz w:val="24"/>
          <w:szCs w:val="24"/>
        </w:rPr>
      </w:pPr>
      <w:r w:rsidRPr="006174B7">
        <w:rPr>
          <w:rFonts w:ascii="Book Antiqua" w:hAnsi="Book Antiqua" w:cs="Times New Roman"/>
          <w:b/>
          <w:sz w:val="24"/>
          <w:szCs w:val="24"/>
        </w:rPr>
        <w:br w:type="page"/>
      </w:r>
    </w:p>
    <w:p w14:paraId="3BD7E935" w14:textId="77777777" w:rsidR="0031357E" w:rsidRPr="006174B7" w:rsidRDefault="0031357E" w:rsidP="006174B7">
      <w:pPr>
        <w:spacing w:after="0" w:line="360" w:lineRule="auto"/>
        <w:jc w:val="both"/>
        <w:rPr>
          <w:rFonts w:ascii="Book Antiqua" w:eastAsia="宋体" w:hAnsi="Book Antiqua" w:cs="Times New Roman"/>
          <w:b/>
          <w:sz w:val="24"/>
          <w:szCs w:val="24"/>
          <w:lang w:eastAsia="zh-CN"/>
        </w:rPr>
      </w:pPr>
      <w:bookmarkStart w:id="11" w:name="_ENREF_1"/>
      <w:r w:rsidRPr="006174B7">
        <w:rPr>
          <w:rFonts w:ascii="Book Antiqua" w:hAnsi="Book Antiqua" w:cs="Times New Roman"/>
          <w:b/>
          <w:sz w:val="24"/>
          <w:szCs w:val="24"/>
        </w:rPr>
        <w:lastRenderedPageBreak/>
        <w:t>REFERENCES</w:t>
      </w:r>
    </w:p>
    <w:p w14:paraId="0A0100F6" w14:textId="77777777"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1 </w:t>
      </w:r>
      <w:r w:rsidRPr="006174B7">
        <w:rPr>
          <w:rFonts w:ascii="Book Antiqua" w:eastAsia="宋体" w:hAnsi="Book Antiqua" w:cs="宋体"/>
          <w:b/>
          <w:bCs/>
          <w:sz w:val="24"/>
          <w:szCs w:val="24"/>
          <w:lang w:eastAsia="zh-CN"/>
        </w:rPr>
        <w:t>Burden S</w:t>
      </w:r>
      <w:r w:rsidRPr="006174B7">
        <w:rPr>
          <w:rFonts w:ascii="Book Antiqua" w:eastAsia="宋体" w:hAnsi="Book Antiqua" w:cs="宋体"/>
          <w:sz w:val="24"/>
          <w:szCs w:val="24"/>
          <w:lang w:eastAsia="zh-CN"/>
        </w:rPr>
        <w:t>, Todd C, Hill J, Lal S. Pre-operative nutrition support in patients undergoing gastrointestinal surgery.</w:t>
      </w:r>
      <w:proofErr w:type="gramEnd"/>
      <w:r w:rsidRPr="006174B7">
        <w:rPr>
          <w:rFonts w:ascii="Book Antiqua" w:eastAsia="宋体" w:hAnsi="Book Antiqua" w:cs="宋体"/>
          <w:sz w:val="24"/>
          <w:szCs w:val="24"/>
          <w:lang w:eastAsia="zh-CN"/>
        </w:rPr>
        <w:t xml:space="preserve"> </w:t>
      </w:r>
      <w:r w:rsidRPr="006174B7">
        <w:rPr>
          <w:rFonts w:ascii="Book Antiqua" w:eastAsia="宋体" w:hAnsi="Book Antiqua" w:cs="宋体"/>
          <w:i/>
          <w:iCs/>
          <w:sz w:val="24"/>
          <w:szCs w:val="24"/>
          <w:lang w:eastAsia="zh-CN"/>
        </w:rPr>
        <w:t xml:space="preserve">Cochrane Database </w:t>
      </w:r>
      <w:proofErr w:type="spellStart"/>
      <w:r w:rsidRPr="006174B7">
        <w:rPr>
          <w:rFonts w:ascii="Book Antiqua" w:eastAsia="宋体" w:hAnsi="Book Antiqua" w:cs="宋体"/>
          <w:i/>
          <w:iCs/>
          <w:sz w:val="24"/>
          <w:szCs w:val="24"/>
          <w:lang w:eastAsia="zh-CN"/>
        </w:rPr>
        <w:t>Syst</w:t>
      </w:r>
      <w:proofErr w:type="spellEnd"/>
      <w:r w:rsidRPr="006174B7">
        <w:rPr>
          <w:rFonts w:ascii="Book Antiqua" w:eastAsia="宋体" w:hAnsi="Book Antiqua" w:cs="宋体"/>
          <w:i/>
          <w:iCs/>
          <w:sz w:val="24"/>
          <w:szCs w:val="24"/>
          <w:lang w:eastAsia="zh-CN"/>
        </w:rPr>
        <w:t xml:space="preserve"> Rev</w:t>
      </w:r>
      <w:r w:rsidRPr="006174B7">
        <w:rPr>
          <w:rFonts w:ascii="Book Antiqua" w:eastAsia="宋体" w:hAnsi="Book Antiqua" w:cs="宋体"/>
          <w:sz w:val="24"/>
          <w:szCs w:val="24"/>
          <w:lang w:eastAsia="zh-CN"/>
        </w:rPr>
        <w:t xml:space="preserve"> 2012; </w:t>
      </w:r>
      <w:r w:rsidRPr="006174B7">
        <w:rPr>
          <w:rFonts w:ascii="Book Antiqua" w:eastAsia="宋体" w:hAnsi="Book Antiqua" w:cs="宋体"/>
          <w:b/>
          <w:bCs/>
          <w:sz w:val="24"/>
          <w:szCs w:val="24"/>
          <w:lang w:eastAsia="zh-CN"/>
        </w:rPr>
        <w:t>11</w:t>
      </w:r>
      <w:r w:rsidRPr="006174B7">
        <w:rPr>
          <w:rFonts w:ascii="Book Antiqua" w:eastAsia="宋体" w:hAnsi="Book Antiqua" w:cs="宋体"/>
          <w:sz w:val="24"/>
          <w:szCs w:val="24"/>
          <w:lang w:eastAsia="zh-CN"/>
        </w:rPr>
        <w:t>: CD008879 [PMID: 23152265 DOI: 10.1002/14651858.CD008879.pub2]</w:t>
      </w:r>
    </w:p>
    <w:p w14:paraId="638EA11A" w14:textId="72F22D99" w:rsidR="006174B7" w:rsidRPr="006174B7" w:rsidRDefault="006174B7" w:rsidP="006174B7">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2 </w:t>
      </w:r>
      <w:proofErr w:type="spellStart"/>
      <w:r w:rsidRPr="006174B7">
        <w:rPr>
          <w:rFonts w:ascii="Book Antiqua" w:eastAsia="宋体" w:hAnsi="Book Antiqua" w:cs="宋体"/>
          <w:b/>
          <w:sz w:val="24"/>
          <w:szCs w:val="24"/>
          <w:lang w:eastAsia="zh-CN"/>
        </w:rPr>
        <w:t>Hulsewe</w:t>
      </w:r>
      <w:proofErr w:type="spellEnd"/>
      <w:r w:rsidRPr="006174B7">
        <w:rPr>
          <w:rFonts w:ascii="Book Antiqua" w:eastAsia="宋体" w:hAnsi="Book Antiqua" w:cs="宋体"/>
          <w:b/>
          <w:sz w:val="24"/>
          <w:szCs w:val="24"/>
          <w:lang w:eastAsia="zh-CN"/>
        </w:rPr>
        <w:t xml:space="preserve"> K</w:t>
      </w:r>
      <w:r w:rsidRPr="006174B7">
        <w:rPr>
          <w:rFonts w:ascii="Book Antiqua" w:eastAsia="宋体" w:hAnsi="Book Antiqua" w:cs="宋体"/>
          <w:sz w:val="24"/>
          <w:szCs w:val="24"/>
          <w:lang w:eastAsia="zh-CN"/>
        </w:rPr>
        <w:t xml:space="preserve">, Von </w:t>
      </w:r>
      <w:proofErr w:type="spellStart"/>
      <w:r w:rsidRPr="006174B7">
        <w:rPr>
          <w:rFonts w:ascii="Book Antiqua" w:eastAsia="宋体" w:hAnsi="Book Antiqua" w:cs="宋体"/>
          <w:sz w:val="24"/>
          <w:szCs w:val="24"/>
          <w:lang w:eastAsia="zh-CN"/>
        </w:rPr>
        <w:t>Meyenfeldt</w:t>
      </w:r>
      <w:proofErr w:type="spellEnd"/>
      <w:r w:rsidRPr="006174B7">
        <w:rPr>
          <w:rFonts w:ascii="Book Antiqua" w:eastAsia="宋体" w:hAnsi="Book Antiqua" w:cs="宋体"/>
          <w:sz w:val="24"/>
          <w:szCs w:val="24"/>
          <w:lang w:eastAsia="zh-CN"/>
        </w:rPr>
        <w:t xml:space="preserve"> M, </w:t>
      </w:r>
      <w:proofErr w:type="spellStart"/>
      <w:r w:rsidRPr="006174B7">
        <w:rPr>
          <w:rFonts w:ascii="Book Antiqua" w:eastAsia="宋体" w:hAnsi="Book Antiqua" w:cs="宋体"/>
          <w:sz w:val="24"/>
          <w:szCs w:val="24"/>
          <w:lang w:eastAsia="zh-CN"/>
        </w:rPr>
        <w:t>Soeters</w:t>
      </w:r>
      <w:proofErr w:type="spellEnd"/>
      <w:r w:rsidRPr="006174B7">
        <w:rPr>
          <w:rFonts w:ascii="Book Antiqua" w:eastAsia="宋体" w:hAnsi="Book Antiqua" w:cs="宋体"/>
          <w:sz w:val="24"/>
          <w:szCs w:val="24"/>
          <w:lang w:eastAsia="zh-CN"/>
        </w:rPr>
        <w:t xml:space="preserve"> P, Payne-James J, </w:t>
      </w:r>
      <w:proofErr w:type="spellStart"/>
      <w:r w:rsidRPr="006174B7">
        <w:rPr>
          <w:rFonts w:ascii="Book Antiqua" w:eastAsia="宋体" w:hAnsi="Book Antiqua" w:cs="宋体"/>
          <w:sz w:val="24"/>
          <w:szCs w:val="24"/>
          <w:lang w:eastAsia="zh-CN"/>
        </w:rPr>
        <w:t>Grimble</w:t>
      </w:r>
      <w:proofErr w:type="spellEnd"/>
      <w:r w:rsidRPr="006174B7">
        <w:rPr>
          <w:rFonts w:ascii="Book Antiqua" w:eastAsia="宋体" w:hAnsi="Book Antiqua" w:cs="宋体"/>
          <w:sz w:val="24"/>
          <w:szCs w:val="24"/>
          <w:lang w:eastAsia="zh-CN"/>
        </w:rPr>
        <w:t xml:space="preserve"> G, Silk, DBA Nutrition support for the surgical patient. In: Payne-James J, </w:t>
      </w:r>
      <w:proofErr w:type="spellStart"/>
      <w:r w:rsidRPr="006174B7">
        <w:rPr>
          <w:rFonts w:ascii="Book Antiqua" w:eastAsia="宋体" w:hAnsi="Book Antiqua" w:cs="宋体"/>
          <w:sz w:val="24"/>
          <w:szCs w:val="24"/>
          <w:lang w:eastAsia="zh-CN"/>
        </w:rPr>
        <w:t>Grimble</w:t>
      </w:r>
      <w:proofErr w:type="spellEnd"/>
      <w:r w:rsidRPr="006174B7">
        <w:rPr>
          <w:rFonts w:ascii="Book Antiqua" w:eastAsia="宋体" w:hAnsi="Book Antiqua" w:cs="宋体"/>
          <w:sz w:val="24"/>
          <w:szCs w:val="24"/>
          <w:lang w:eastAsia="zh-CN"/>
        </w:rPr>
        <w:t xml:space="preserve"> G, Silk DBA, editors. </w:t>
      </w:r>
      <w:proofErr w:type="gramStart"/>
      <w:r w:rsidRPr="006174B7">
        <w:rPr>
          <w:rFonts w:ascii="Book Antiqua" w:eastAsia="宋体" w:hAnsi="Book Antiqua" w:cs="宋体"/>
          <w:sz w:val="24"/>
          <w:szCs w:val="24"/>
          <w:lang w:eastAsia="zh-CN"/>
        </w:rPr>
        <w:t>Artificial nutrition support in clinical practice.</w:t>
      </w:r>
      <w:proofErr w:type="gramEnd"/>
      <w:r w:rsidRPr="006174B7">
        <w:rPr>
          <w:rFonts w:ascii="Book Antiqua" w:eastAsia="宋体" w:hAnsi="Book Antiqua" w:cs="宋体"/>
          <w:sz w:val="24"/>
          <w:szCs w:val="24"/>
          <w:lang w:eastAsia="zh-CN"/>
        </w:rPr>
        <w:t xml:space="preserve"> 2ed. Cambridge University Press, 2001</w:t>
      </w:r>
    </w:p>
    <w:p w14:paraId="71C74413" w14:textId="77777777"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3 </w:t>
      </w:r>
      <w:r w:rsidRPr="006174B7">
        <w:rPr>
          <w:rFonts w:ascii="Book Antiqua" w:eastAsia="宋体" w:hAnsi="Book Antiqua" w:cs="宋体"/>
          <w:b/>
          <w:bCs/>
          <w:sz w:val="24"/>
          <w:szCs w:val="24"/>
          <w:lang w:eastAsia="zh-CN"/>
        </w:rPr>
        <w:t>Dempsey DT</w:t>
      </w:r>
      <w:r w:rsidRPr="006174B7">
        <w:rPr>
          <w:rFonts w:ascii="Book Antiqua" w:eastAsia="宋体" w:hAnsi="Book Antiqua" w:cs="宋体"/>
          <w:sz w:val="24"/>
          <w:szCs w:val="24"/>
          <w:lang w:eastAsia="zh-CN"/>
        </w:rPr>
        <w:t xml:space="preserve">, Mullen JL, </w:t>
      </w:r>
      <w:proofErr w:type="spellStart"/>
      <w:r w:rsidRPr="006174B7">
        <w:rPr>
          <w:rFonts w:ascii="Book Antiqua" w:eastAsia="宋体" w:hAnsi="Book Antiqua" w:cs="宋体"/>
          <w:sz w:val="24"/>
          <w:szCs w:val="24"/>
          <w:lang w:eastAsia="zh-CN"/>
        </w:rPr>
        <w:t>Buzby</w:t>
      </w:r>
      <w:proofErr w:type="spellEnd"/>
      <w:r w:rsidRPr="006174B7">
        <w:rPr>
          <w:rFonts w:ascii="Book Antiqua" w:eastAsia="宋体" w:hAnsi="Book Antiqua" w:cs="宋体"/>
          <w:sz w:val="24"/>
          <w:szCs w:val="24"/>
          <w:lang w:eastAsia="zh-CN"/>
        </w:rPr>
        <w:t xml:space="preserve"> GP. The link between nutritional status and clinical outcome: can nutritional intervention modify it? </w:t>
      </w:r>
      <w:r w:rsidRPr="006174B7">
        <w:rPr>
          <w:rFonts w:ascii="Book Antiqua" w:eastAsia="宋体" w:hAnsi="Book Antiqua" w:cs="宋体"/>
          <w:i/>
          <w:iCs/>
          <w:sz w:val="24"/>
          <w:szCs w:val="24"/>
          <w:lang w:eastAsia="zh-CN"/>
        </w:rPr>
        <w:t xml:space="preserve">Am J </w:t>
      </w:r>
      <w:proofErr w:type="spellStart"/>
      <w:r w:rsidRPr="006174B7">
        <w:rPr>
          <w:rFonts w:ascii="Book Antiqua" w:eastAsia="宋体" w:hAnsi="Book Antiqua" w:cs="宋体"/>
          <w:i/>
          <w:iCs/>
          <w:sz w:val="24"/>
          <w:szCs w:val="24"/>
          <w:lang w:eastAsia="zh-CN"/>
        </w:rPr>
        <w:t>Clin</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Nutr</w:t>
      </w:r>
      <w:proofErr w:type="spellEnd"/>
      <w:r w:rsidRPr="006174B7">
        <w:rPr>
          <w:rFonts w:ascii="Book Antiqua" w:eastAsia="宋体" w:hAnsi="Book Antiqua" w:cs="宋体"/>
          <w:sz w:val="24"/>
          <w:szCs w:val="24"/>
          <w:lang w:eastAsia="zh-CN"/>
        </w:rPr>
        <w:t xml:space="preserve"> 1988; </w:t>
      </w:r>
      <w:r w:rsidRPr="006174B7">
        <w:rPr>
          <w:rFonts w:ascii="Book Antiqua" w:eastAsia="宋体" w:hAnsi="Book Antiqua" w:cs="宋体"/>
          <w:b/>
          <w:bCs/>
          <w:sz w:val="24"/>
          <w:szCs w:val="24"/>
          <w:lang w:eastAsia="zh-CN"/>
        </w:rPr>
        <w:t>47</w:t>
      </w:r>
      <w:r w:rsidRPr="006174B7">
        <w:rPr>
          <w:rFonts w:ascii="Book Antiqua" w:eastAsia="宋体" w:hAnsi="Book Antiqua" w:cs="宋体"/>
          <w:sz w:val="24"/>
          <w:szCs w:val="24"/>
          <w:lang w:eastAsia="zh-CN"/>
        </w:rPr>
        <w:t>: 352-356 [PMID: 3124596]</w:t>
      </w:r>
    </w:p>
    <w:p w14:paraId="048B80BF" w14:textId="74A6B7A0"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4 </w:t>
      </w:r>
      <w:proofErr w:type="spellStart"/>
      <w:r w:rsidRPr="006174B7">
        <w:rPr>
          <w:rFonts w:ascii="Book Antiqua" w:eastAsia="宋体" w:hAnsi="Book Antiqua" w:cs="宋体"/>
          <w:b/>
          <w:bCs/>
          <w:sz w:val="24"/>
          <w:szCs w:val="24"/>
          <w:lang w:eastAsia="zh-CN"/>
        </w:rPr>
        <w:t>Giner</w:t>
      </w:r>
      <w:proofErr w:type="spellEnd"/>
      <w:r w:rsidRPr="006174B7">
        <w:rPr>
          <w:rFonts w:ascii="Book Antiqua" w:eastAsia="宋体" w:hAnsi="Book Antiqua" w:cs="宋体"/>
          <w:b/>
          <w:bCs/>
          <w:sz w:val="24"/>
          <w:szCs w:val="24"/>
          <w:lang w:eastAsia="zh-CN"/>
        </w:rPr>
        <w:t xml:space="preserve"> M</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Laviano</w:t>
      </w:r>
      <w:proofErr w:type="spellEnd"/>
      <w:r w:rsidRPr="006174B7">
        <w:rPr>
          <w:rFonts w:ascii="Book Antiqua" w:eastAsia="宋体" w:hAnsi="Book Antiqua" w:cs="宋体"/>
          <w:sz w:val="24"/>
          <w:szCs w:val="24"/>
          <w:lang w:eastAsia="zh-CN"/>
        </w:rPr>
        <w:t xml:space="preserve"> A, </w:t>
      </w:r>
      <w:proofErr w:type="spellStart"/>
      <w:r w:rsidRPr="006174B7">
        <w:rPr>
          <w:rFonts w:ascii="Book Antiqua" w:eastAsia="宋体" w:hAnsi="Book Antiqua" w:cs="宋体"/>
          <w:sz w:val="24"/>
          <w:szCs w:val="24"/>
          <w:lang w:eastAsia="zh-CN"/>
        </w:rPr>
        <w:t>Meguid</w:t>
      </w:r>
      <w:proofErr w:type="spellEnd"/>
      <w:r w:rsidRPr="006174B7">
        <w:rPr>
          <w:rFonts w:ascii="Book Antiqua" w:eastAsia="宋体" w:hAnsi="Book Antiqua" w:cs="宋体"/>
          <w:sz w:val="24"/>
          <w:szCs w:val="24"/>
          <w:lang w:eastAsia="zh-CN"/>
        </w:rPr>
        <w:t xml:space="preserve"> MM, Gleason JR. In 1995 a correlation between malnutrition and poor outcome in critically ill patients still exists. </w:t>
      </w:r>
      <w:r w:rsidRPr="006174B7">
        <w:rPr>
          <w:rFonts w:ascii="Book Antiqua" w:eastAsia="宋体" w:hAnsi="Book Antiqua" w:cs="宋体"/>
          <w:i/>
          <w:iCs/>
          <w:sz w:val="24"/>
          <w:szCs w:val="24"/>
          <w:lang w:eastAsia="zh-CN"/>
        </w:rPr>
        <w:t>Nutrition</w:t>
      </w:r>
      <w:r w:rsidRPr="006174B7">
        <w:rPr>
          <w:rFonts w:ascii="Book Antiqua" w:eastAsia="宋体" w:hAnsi="Book Antiqua" w:cs="宋体"/>
          <w:sz w:val="24"/>
          <w:szCs w:val="24"/>
          <w:lang w:eastAsia="zh-CN"/>
        </w:rPr>
        <w:t xml:space="preserve"> 1996; </w:t>
      </w:r>
      <w:r w:rsidRPr="006174B7">
        <w:rPr>
          <w:rFonts w:ascii="Book Antiqua" w:eastAsia="宋体" w:hAnsi="Book Antiqua" w:cs="宋体"/>
          <w:b/>
          <w:bCs/>
          <w:sz w:val="24"/>
          <w:szCs w:val="24"/>
          <w:lang w:eastAsia="zh-CN"/>
        </w:rPr>
        <w:t>12</w:t>
      </w:r>
      <w:r w:rsidRPr="006174B7">
        <w:rPr>
          <w:rFonts w:ascii="Book Antiqua" w:eastAsia="宋体" w:hAnsi="Book Antiqua" w:cs="宋体"/>
          <w:sz w:val="24"/>
          <w:szCs w:val="24"/>
          <w:lang w:eastAsia="zh-CN"/>
        </w:rPr>
        <w:t xml:space="preserve">: 23-29 [PMID: 8838832 DOI: </w:t>
      </w:r>
      <w:r>
        <w:rPr>
          <w:rFonts w:ascii="Book Antiqua" w:eastAsia="宋体" w:hAnsi="Book Antiqua" w:cs="宋体"/>
          <w:sz w:val="24"/>
          <w:szCs w:val="24"/>
          <w:lang w:eastAsia="zh-CN"/>
        </w:rPr>
        <w:t>10.1016/0899-9007(95)00015-1</w:t>
      </w:r>
      <w:r w:rsidRPr="006174B7">
        <w:rPr>
          <w:rFonts w:ascii="Book Antiqua" w:eastAsia="宋体" w:hAnsi="Book Antiqua" w:cs="宋体"/>
          <w:sz w:val="24"/>
          <w:szCs w:val="24"/>
          <w:lang w:eastAsia="zh-CN"/>
        </w:rPr>
        <w:t>]</w:t>
      </w:r>
    </w:p>
    <w:p w14:paraId="76D6CBF7" w14:textId="1A7FACAF"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5 </w:t>
      </w:r>
      <w:r w:rsidRPr="006174B7">
        <w:rPr>
          <w:rFonts w:ascii="Book Antiqua" w:eastAsia="宋体" w:hAnsi="Book Antiqua" w:cs="宋体"/>
          <w:b/>
          <w:bCs/>
          <w:sz w:val="24"/>
          <w:szCs w:val="24"/>
          <w:lang w:eastAsia="zh-CN"/>
        </w:rPr>
        <w:t>Jensen MB</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Hessov</w:t>
      </w:r>
      <w:proofErr w:type="spellEnd"/>
      <w:r w:rsidRPr="006174B7">
        <w:rPr>
          <w:rFonts w:ascii="Book Antiqua" w:eastAsia="宋体" w:hAnsi="Book Antiqua" w:cs="宋体"/>
          <w:sz w:val="24"/>
          <w:szCs w:val="24"/>
          <w:lang w:eastAsia="zh-CN"/>
        </w:rPr>
        <w:t xml:space="preserve"> I. Dietary supplementation at home improves the regain of lean body mass after surgery. </w:t>
      </w:r>
      <w:r w:rsidRPr="006174B7">
        <w:rPr>
          <w:rFonts w:ascii="Book Antiqua" w:eastAsia="宋体" w:hAnsi="Book Antiqua" w:cs="宋体"/>
          <w:i/>
          <w:iCs/>
          <w:sz w:val="24"/>
          <w:szCs w:val="24"/>
          <w:lang w:eastAsia="zh-CN"/>
        </w:rPr>
        <w:t>Nutrition</w:t>
      </w:r>
      <w:r w:rsidRPr="006174B7">
        <w:rPr>
          <w:rFonts w:ascii="Book Antiqua" w:eastAsia="宋体" w:hAnsi="Book Antiqua" w:cs="宋体"/>
          <w:sz w:val="24"/>
          <w:szCs w:val="24"/>
          <w:lang w:eastAsia="zh-CN"/>
        </w:rPr>
        <w:t xml:space="preserve"> 1997; </w:t>
      </w:r>
      <w:r w:rsidRPr="006174B7">
        <w:rPr>
          <w:rFonts w:ascii="Book Antiqua" w:eastAsia="宋体" w:hAnsi="Book Antiqua" w:cs="宋体"/>
          <w:b/>
          <w:bCs/>
          <w:sz w:val="24"/>
          <w:szCs w:val="24"/>
          <w:lang w:eastAsia="zh-CN"/>
        </w:rPr>
        <w:t>13</w:t>
      </w:r>
      <w:r w:rsidRPr="006174B7">
        <w:rPr>
          <w:rFonts w:ascii="Book Antiqua" w:eastAsia="宋体" w:hAnsi="Book Antiqua" w:cs="宋体"/>
          <w:sz w:val="24"/>
          <w:szCs w:val="24"/>
          <w:lang w:eastAsia="zh-CN"/>
        </w:rPr>
        <w:t>: 422-430 [PMID: 9225334</w:t>
      </w:r>
      <w:r w:rsidR="004A7BD3" w:rsidRPr="004A7BD3">
        <w:rPr>
          <w:rFonts w:ascii="Book Antiqua" w:eastAsia="宋体" w:hAnsi="Book Antiqua" w:cs="宋体"/>
          <w:sz w:val="24"/>
          <w:szCs w:val="24"/>
          <w:lang w:eastAsia="zh-CN"/>
        </w:rPr>
        <w:t xml:space="preserve"> </w:t>
      </w:r>
      <w:r w:rsidR="004A7BD3" w:rsidRPr="006174B7">
        <w:rPr>
          <w:rFonts w:ascii="Book Antiqua" w:eastAsia="宋体" w:hAnsi="Book Antiqua" w:cs="宋体"/>
          <w:sz w:val="24"/>
          <w:szCs w:val="24"/>
          <w:lang w:eastAsia="zh-CN"/>
        </w:rPr>
        <w:t>DOI:</w:t>
      </w:r>
      <w:r w:rsidR="004A7BD3">
        <w:rPr>
          <w:rFonts w:ascii="Book Antiqua" w:eastAsia="宋体" w:hAnsi="Book Antiqua" w:cs="宋体" w:hint="eastAsia"/>
          <w:sz w:val="24"/>
          <w:szCs w:val="24"/>
          <w:lang w:eastAsia="zh-CN"/>
        </w:rPr>
        <w:t xml:space="preserve"> </w:t>
      </w:r>
      <w:r w:rsidR="0062214A">
        <w:fldChar w:fldCharType="begin"/>
      </w:r>
      <w:r w:rsidR="0062214A">
        <w:instrText xml:space="preserve"> HYPERLINK "http://dx.doi.org/10.1016/s0899-9007(97)91280-6" \t "_blank" </w:instrText>
      </w:r>
      <w:r w:rsidR="0062214A">
        <w:fldChar w:fldCharType="separate"/>
      </w:r>
      <w:r w:rsidR="004A7BD3" w:rsidRPr="004A7BD3">
        <w:rPr>
          <w:rFonts w:ascii="Book Antiqua" w:eastAsia="宋体" w:hAnsi="Book Antiqua" w:cs="宋体"/>
          <w:sz w:val="24"/>
          <w:szCs w:val="24"/>
          <w:lang w:eastAsia="zh-CN"/>
        </w:rPr>
        <w:t>10.1016/s0899-9007(97)91280-6</w:t>
      </w:r>
      <w:r w:rsidR="0062214A">
        <w:rPr>
          <w:rFonts w:ascii="Book Antiqua" w:eastAsia="宋体" w:hAnsi="Book Antiqua" w:cs="宋体"/>
          <w:sz w:val="24"/>
          <w:szCs w:val="24"/>
          <w:lang w:eastAsia="zh-CN"/>
        </w:rPr>
        <w:fldChar w:fldCharType="end"/>
      </w:r>
      <w:r w:rsidRPr="006174B7">
        <w:rPr>
          <w:rFonts w:ascii="Book Antiqua" w:eastAsia="宋体" w:hAnsi="Book Antiqua" w:cs="宋体"/>
          <w:sz w:val="24"/>
          <w:szCs w:val="24"/>
          <w:lang w:eastAsia="zh-CN"/>
        </w:rPr>
        <w:t>]</w:t>
      </w:r>
    </w:p>
    <w:p w14:paraId="295BC5DB" w14:textId="2A618DEE"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6 </w:t>
      </w:r>
      <w:r w:rsidRPr="006174B7">
        <w:rPr>
          <w:rFonts w:ascii="Book Antiqua" w:eastAsia="宋体" w:hAnsi="Book Antiqua" w:cs="宋体"/>
          <w:b/>
          <w:bCs/>
          <w:sz w:val="24"/>
          <w:szCs w:val="24"/>
          <w:lang w:eastAsia="zh-CN"/>
        </w:rPr>
        <w:t>Parker MJ</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Gurusamy</w:t>
      </w:r>
      <w:proofErr w:type="spellEnd"/>
      <w:r w:rsidRPr="006174B7">
        <w:rPr>
          <w:rFonts w:ascii="Book Antiqua" w:eastAsia="宋体" w:hAnsi="Book Antiqua" w:cs="宋体"/>
          <w:sz w:val="24"/>
          <w:szCs w:val="24"/>
          <w:lang w:eastAsia="zh-CN"/>
        </w:rPr>
        <w:t xml:space="preserve"> KS, </w:t>
      </w:r>
      <w:proofErr w:type="spellStart"/>
      <w:r w:rsidRPr="006174B7">
        <w:rPr>
          <w:rFonts w:ascii="Book Antiqua" w:eastAsia="宋体" w:hAnsi="Book Antiqua" w:cs="宋体"/>
          <w:sz w:val="24"/>
          <w:szCs w:val="24"/>
          <w:lang w:eastAsia="zh-CN"/>
        </w:rPr>
        <w:t>Azegami</w:t>
      </w:r>
      <w:proofErr w:type="spellEnd"/>
      <w:r w:rsidRPr="006174B7">
        <w:rPr>
          <w:rFonts w:ascii="Book Antiqua" w:eastAsia="宋体" w:hAnsi="Book Antiqua" w:cs="宋体"/>
          <w:sz w:val="24"/>
          <w:szCs w:val="24"/>
          <w:lang w:eastAsia="zh-CN"/>
        </w:rPr>
        <w:t xml:space="preserve"> S. Arthroplasties (with and without bone cement) for proximal femoral fractures in adults.</w:t>
      </w:r>
      <w:proofErr w:type="gramEnd"/>
      <w:r w:rsidRPr="006174B7">
        <w:rPr>
          <w:rFonts w:ascii="Book Antiqua" w:eastAsia="宋体" w:hAnsi="Book Antiqua" w:cs="宋体"/>
          <w:sz w:val="24"/>
          <w:szCs w:val="24"/>
          <w:lang w:eastAsia="zh-CN"/>
        </w:rPr>
        <w:t xml:space="preserve"> </w:t>
      </w:r>
      <w:r w:rsidRPr="006174B7">
        <w:rPr>
          <w:rFonts w:ascii="Book Antiqua" w:eastAsia="宋体" w:hAnsi="Book Antiqua" w:cs="宋体"/>
          <w:i/>
          <w:iCs/>
          <w:sz w:val="24"/>
          <w:szCs w:val="24"/>
          <w:lang w:eastAsia="zh-CN"/>
        </w:rPr>
        <w:t xml:space="preserve">Cochrane Database </w:t>
      </w:r>
      <w:proofErr w:type="spellStart"/>
      <w:r w:rsidRPr="006174B7">
        <w:rPr>
          <w:rFonts w:ascii="Book Antiqua" w:eastAsia="宋体" w:hAnsi="Book Antiqua" w:cs="宋体"/>
          <w:i/>
          <w:iCs/>
          <w:sz w:val="24"/>
          <w:szCs w:val="24"/>
          <w:lang w:eastAsia="zh-CN"/>
        </w:rPr>
        <w:t>Syst</w:t>
      </w:r>
      <w:proofErr w:type="spellEnd"/>
      <w:r w:rsidRPr="006174B7">
        <w:rPr>
          <w:rFonts w:ascii="Book Antiqua" w:eastAsia="宋体" w:hAnsi="Book Antiqua" w:cs="宋体"/>
          <w:i/>
          <w:iCs/>
          <w:sz w:val="24"/>
          <w:szCs w:val="24"/>
          <w:lang w:eastAsia="zh-CN"/>
        </w:rPr>
        <w:t xml:space="preserve"> Rev</w:t>
      </w:r>
      <w:r w:rsidRPr="006174B7">
        <w:rPr>
          <w:rFonts w:ascii="Book Antiqua" w:eastAsia="宋体" w:hAnsi="Book Antiqua" w:cs="宋体"/>
          <w:sz w:val="24"/>
          <w:szCs w:val="24"/>
          <w:lang w:eastAsia="zh-CN"/>
        </w:rPr>
        <w:t xml:space="preserve"> 2010; </w:t>
      </w:r>
      <w:r>
        <w:rPr>
          <w:rFonts w:ascii="Book Antiqua" w:eastAsia="宋体" w:hAnsi="Book Antiqua" w:cs="宋体" w:hint="eastAsia"/>
          <w:b/>
          <w:sz w:val="24"/>
          <w:szCs w:val="24"/>
          <w:lang w:eastAsia="zh-CN"/>
        </w:rPr>
        <w:t>(6)</w:t>
      </w:r>
      <w:r w:rsidRPr="006174B7">
        <w:rPr>
          <w:rFonts w:ascii="Book Antiqua" w:eastAsia="宋体" w:hAnsi="Book Antiqua" w:cs="宋体"/>
          <w:sz w:val="24"/>
          <w:szCs w:val="24"/>
          <w:lang w:eastAsia="zh-CN"/>
        </w:rPr>
        <w:t>: CD001706 [PMID: 20556753 DOI:</w:t>
      </w:r>
      <w:r>
        <w:rPr>
          <w:rFonts w:ascii="Book Antiqua" w:eastAsia="宋体" w:hAnsi="Book Antiqua" w:cs="宋体"/>
          <w:sz w:val="24"/>
          <w:szCs w:val="24"/>
          <w:lang w:eastAsia="zh-CN"/>
        </w:rPr>
        <w:t xml:space="preserve"> 10.1002/14651858.CD001706.pub4</w:t>
      </w:r>
      <w:r w:rsidRPr="006174B7">
        <w:rPr>
          <w:rFonts w:ascii="Book Antiqua" w:eastAsia="宋体" w:hAnsi="Book Antiqua" w:cs="宋体"/>
          <w:sz w:val="24"/>
          <w:szCs w:val="24"/>
          <w:lang w:eastAsia="zh-CN"/>
        </w:rPr>
        <w:t>]</w:t>
      </w:r>
    </w:p>
    <w:p w14:paraId="40C2379A" w14:textId="2D67E6EB"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7 </w:t>
      </w:r>
      <w:r w:rsidRPr="006174B7">
        <w:rPr>
          <w:rFonts w:ascii="Book Antiqua" w:eastAsia="宋体" w:hAnsi="Book Antiqua" w:cs="宋体"/>
          <w:b/>
          <w:bCs/>
          <w:sz w:val="24"/>
          <w:szCs w:val="24"/>
          <w:lang w:eastAsia="zh-CN"/>
        </w:rPr>
        <w:t>Swartz MK</w:t>
      </w:r>
      <w:r w:rsidRPr="006174B7">
        <w:rPr>
          <w:rFonts w:ascii="Book Antiqua" w:eastAsia="宋体" w:hAnsi="Book Antiqua" w:cs="宋体"/>
          <w:sz w:val="24"/>
          <w:szCs w:val="24"/>
          <w:lang w:eastAsia="zh-CN"/>
        </w:rPr>
        <w:t>.</w:t>
      </w:r>
      <w:proofErr w:type="gramEnd"/>
      <w:r w:rsidRPr="006174B7">
        <w:rPr>
          <w:rFonts w:ascii="Book Antiqua" w:eastAsia="宋体" w:hAnsi="Book Antiqua" w:cs="宋体"/>
          <w:sz w:val="24"/>
          <w:szCs w:val="24"/>
          <w:lang w:eastAsia="zh-CN"/>
        </w:rPr>
        <w:t xml:space="preserve"> The PRISMA statement: a guideline for systematic reviews and meta-analyses. </w:t>
      </w:r>
      <w:r w:rsidRPr="006174B7">
        <w:rPr>
          <w:rFonts w:ascii="Book Antiqua" w:eastAsia="宋体" w:hAnsi="Book Antiqua" w:cs="宋体"/>
          <w:i/>
          <w:iCs/>
          <w:sz w:val="24"/>
          <w:szCs w:val="24"/>
          <w:lang w:eastAsia="zh-CN"/>
        </w:rPr>
        <w:t xml:space="preserve">J </w:t>
      </w:r>
      <w:proofErr w:type="spellStart"/>
      <w:r w:rsidRPr="006174B7">
        <w:rPr>
          <w:rFonts w:ascii="Book Antiqua" w:eastAsia="宋体" w:hAnsi="Book Antiqua" w:cs="宋体"/>
          <w:i/>
          <w:iCs/>
          <w:sz w:val="24"/>
          <w:szCs w:val="24"/>
          <w:lang w:eastAsia="zh-CN"/>
        </w:rPr>
        <w:t>Pediatr</w:t>
      </w:r>
      <w:proofErr w:type="spellEnd"/>
      <w:r w:rsidRPr="006174B7">
        <w:rPr>
          <w:rFonts w:ascii="Book Antiqua" w:eastAsia="宋体" w:hAnsi="Book Antiqua" w:cs="宋体"/>
          <w:i/>
          <w:iCs/>
          <w:sz w:val="24"/>
          <w:szCs w:val="24"/>
          <w:lang w:eastAsia="zh-CN"/>
        </w:rPr>
        <w:t xml:space="preserve"> Health Care</w:t>
      </w:r>
      <w:r w:rsidRPr="006174B7">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2011</w:t>
      </w:r>
      <w:r w:rsidRPr="006174B7">
        <w:rPr>
          <w:rFonts w:ascii="Book Antiqua" w:eastAsia="宋体" w:hAnsi="Book Antiqua" w:cs="宋体"/>
          <w:sz w:val="24"/>
          <w:szCs w:val="24"/>
          <w:lang w:eastAsia="zh-CN"/>
        </w:rPr>
        <w:t xml:space="preserve">; </w:t>
      </w:r>
      <w:r w:rsidRPr="006174B7">
        <w:rPr>
          <w:rFonts w:ascii="Book Antiqua" w:eastAsia="宋体" w:hAnsi="Book Antiqua" w:cs="宋体"/>
          <w:b/>
          <w:bCs/>
          <w:sz w:val="24"/>
          <w:szCs w:val="24"/>
          <w:lang w:eastAsia="zh-CN"/>
        </w:rPr>
        <w:t>25</w:t>
      </w:r>
      <w:r w:rsidRPr="006174B7">
        <w:rPr>
          <w:rFonts w:ascii="Book Antiqua" w:eastAsia="宋体" w:hAnsi="Book Antiqua" w:cs="宋体"/>
          <w:sz w:val="24"/>
          <w:szCs w:val="24"/>
          <w:lang w:eastAsia="zh-CN"/>
        </w:rPr>
        <w:t>: 1-2 [PMID: 21147401 D</w:t>
      </w:r>
      <w:r>
        <w:rPr>
          <w:rFonts w:ascii="Book Antiqua" w:eastAsia="宋体" w:hAnsi="Book Antiqua" w:cs="宋体"/>
          <w:sz w:val="24"/>
          <w:szCs w:val="24"/>
          <w:lang w:eastAsia="zh-CN"/>
        </w:rPr>
        <w:t>OI: 10.1016/j.pedhc.2010.09.006</w:t>
      </w:r>
      <w:r w:rsidRPr="006174B7">
        <w:rPr>
          <w:rFonts w:ascii="Book Antiqua" w:eastAsia="宋体" w:hAnsi="Book Antiqua" w:cs="宋体"/>
          <w:sz w:val="24"/>
          <w:szCs w:val="24"/>
          <w:lang w:eastAsia="zh-CN"/>
        </w:rPr>
        <w:t>]</w:t>
      </w:r>
    </w:p>
    <w:p w14:paraId="75DBEF00" w14:textId="0FFA7441"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8 </w:t>
      </w:r>
      <w:r w:rsidRPr="006174B7">
        <w:rPr>
          <w:rFonts w:ascii="Book Antiqua" w:eastAsia="宋体" w:hAnsi="Book Antiqua" w:cs="宋体"/>
          <w:b/>
          <w:bCs/>
          <w:sz w:val="24"/>
          <w:szCs w:val="24"/>
          <w:lang w:eastAsia="zh-CN"/>
        </w:rPr>
        <w:t>Smedley F</w:t>
      </w:r>
      <w:r w:rsidRPr="006174B7">
        <w:rPr>
          <w:rFonts w:ascii="Book Antiqua" w:eastAsia="宋体" w:hAnsi="Book Antiqua" w:cs="宋体"/>
          <w:sz w:val="24"/>
          <w:szCs w:val="24"/>
          <w:lang w:eastAsia="zh-CN"/>
        </w:rPr>
        <w:t xml:space="preserve">, Bowling T, James M, Stokes E, </w:t>
      </w:r>
      <w:proofErr w:type="spellStart"/>
      <w:r w:rsidRPr="006174B7">
        <w:rPr>
          <w:rFonts w:ascii="Book Antiqua" w:eastAsia="宋体" w:hAnsi="Book Antiqua" w:cs="宋体"/>
          <w:sz w:val="24"/>
          <w:szCs w:val="24"/>
          <w:lang w:eastAsia="zh-CN"/>
        </w:rPr>
        <w:t>Goodger</w:t>
      </w:r>
      <w:proofErr w:type="spellEnd"/>
      <w:r w:rsidRPr="006174B7">
        <w:rPr>
          <w:rFonts w:ascii="Book Antiqua" w:eastAsia="宋体" w:hAnsi="Book Antiqua" w:cs="宋体"/>
          <w:sz w:val="24"/>
          <w:szCs w:val="24"/>
          <w:lang w:eastAsia="zh-CN"/>
        </w:rPr>
        <w:t xml:space="preserve"> C, O'Connor O, </w:t>
      </w:r>
      <w:proofErr w:type="spellStart"/>
      <w:r w:rsidRPr="006174B7">
        <w:rPr>
          <w:rFonts w:ascii="Book Antiqua" w:eastAsia="宋体" w:hAnsi="Book Antiqua" w:cs="宋体"/>
          <w:sz w:val="24"/>
          <w:szCs w:val="24"/>
          <w:lang w:eastAsia="zh-CN"/>
        </w:rPr>
        <w:t>Oldale</w:t>
      </w:r>
      <w:proofErr w:type="spellEnd"/>
      <w:r w:rsidRPr="006174B7">
        <w:rPr>
          <w:rFonts w:ascii="Book Antiqua" w:eastAsia="宋体" w:hAnsi="Book Antiqua" w:cs="宋体"/>
          <w:sz w:val="24"/>
          <w:szCs w:val="24"/>
          <w:lang w:eastAsia="zh-CN"/>
        </w:rPr>
        <w:t xml:space="preserve"> C, Jones P, Silk D. Randomized clinical trial of the effects of preoperative and postoperative oral nutritional supplements on clinical course and cost of care. </w:t>
      </w:r>
      <w:r w:rsidRPr="006174B7">
        <w:rPr>
          <w:rFonts w:ascii="Book Antiqua" w:eastAsia="宋体" w:hAnsi="Book Antiqua" w:cs="宋体"/>
          <w:i/>
          <w:iCs/>
          <w:sz w:val="24"/>
          <w:szCs w:val="24"/>
          <w:lang w:eastAsia="zh-CN"/>
        </w:rPr>
        <w:t xml:space="preserve">Br J </w:t>
      </w:r>
      <w:proofErr w:type="spellStart"/>
      <w:r w:rsidRPr="006174B7">
        <w:rPr>
          <w:rFonts w:ascii="Book Antiqua" w:eastAsia="宋体" w:hAnsi="Book Antiqua" w:cs="宋体"/>
          <w:i/>
          <w:iCs/>
          <w:sz w:val="24"/>
          <w:szCs w:val="24"/>
          <w:lang w:eastAsia="zh-CN"/>
        </w:rPr>
        <w:t>Surg</w:t>
      </w:r>
      <w:proofErr w:type="spellEnd"/>
      <w:r w:rsidRPr="006174B7">
        <w:rPr>
          <w:rFonts w:ascii="Book Antiqua" w:eastAsia="宋体" w:hAnsi="Book Antiqua" w:cs="宋体"/>
          <w:sz w:val="24"/>
          <w:szCs w:val="24"/>
          <w:lang w:eastAsia="zh-CN"/>
        </w:rPr>
        <w:t xml:space="preserve"> 2004; </w:t>
      </w:r>
      <w:r w:rsidRPr="006174B7">
        <w:rPr>
          <w:rFonts w:ascii="Book Antiqua" w:eastAsia="宋体" w:hAnsi="Book Antiqua" w:cs="宋体"/>
          <w:b/>
          <w:bCs/>
          <w:sz w:val="24"/>
          <w:szCs w:val="24"/>
          <w:lang w:eastAsia="zh-CN"/>
        </w:rPr>
        <w:t>91</w:t>
      </w:r>
      <w:r w:rsidRPr="006174B7">
        <w:rPr>
          <w:rFonts w:ascii="Book Antiqua" w:eastAsia="宋体" w:hAnsi="Book Antiqua" w:cs="宋体"/>
          <w:sz w:val="24"/>
          <w:szCs w:val="24"/>
          <w:lang w:eastAsia="zh-CN"/>
        </w:rPr>
        <w:t>: 983-990 [PMID:</w:t>
      </w:r>
      <w:r>
        <w:rPr>
          <w:rFonts w:ascii="Book Antiqua" w:eastAsia="宋体" w:hAnsi="Book Antiqua" w:cs="宋体"/>
          <w:sz w:val="24"/>
          <w:szCs w:val="24"/>
          <w:lang w:eastAsia="zh-CN"/>
        </w:rPr>
        <w:t xml:space="preserve"> 15286958 DOI: 10.1002/bjs.4578</w:t>
      </w:r>
      <w:r w:rsidRPr="006174B7">
        <w:rPr>
          <w:rFonts w:ascii="Book Antiqua" w:eastAsia="宋体" w:hAnsi="Book Antiqua" w:cs="宋体"/>
          <w:sz w:val="24"/>
          <w:szCs w:val="24"/>
          <w:lang w:eastAsia="zh-CN"/>
        </w:rPr>
        <w:t>]</w:t>
      </w:r>
    </w:p>
    <w:p w14:paraId="116CCDF6" w14:textId="25330EC4"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9 </w:t>
      </w:r>
      <w:proofErr w:type="spellStart"/>
      <w:r w:rsidRPr="006174B7">
        <w:rPr>
          <w:rFonts w:ascii="Book Antiqua" w:eastAsia="宋体" w:hAnsi="Book Antiqua" w:cs="宋体"/>
          <w:b/>
          <w:bCs/>
          <w:sz w:val="24"/>
          <w:szCs w:val="24"/>
          <w:lang w:eastAsia="zh-CN"/>
        </w:rPr>
        <w:t>MacFie</w:t>
      </w:r>
      <w:proofErr w:type="spellEnd"/>
      <w:r w:rsidRPr="006174B7">
        <w:rPr>
          <w:rFonts w:ascii="Book Antiqua" w:eastAsia="宋体" w:hAnsi="Book Antiqua" w:cs="宋体"/>
          <w:b/>
          <w:bCs/>
          <w:sz w:val="24"/>
          <w:szCs w:val="24"/>
          <w:lang w:eastAsia="zh-CN"/>
        </w:rPr>
        <w:t xml:space="preserve"> J</w:t>
      </w:r>
      <w:r w:rsidRPr="006174B7">
        <w:rPr>
          <w:rFonts w:ascii="Book Antiqua" w:eastAsia="宋体" w:hAnsi="Book Antiqua" w:cs="宋体"/>
          <w:sz w:val="24"/>
          <w:szCs w:val="24"/>
          <w:lang w:eastAsia="zh-CN"/>
        </w:rPr>
        <w:t>, Woodcock NP, Palmer MD, Walker A, Townsend S, Mitchell CJ.</w:t>
      </w:r>
      <w:proofErr w:type="gramEnd"/>
      <w:r w:rsidRPr="006174B7">
        <w:rPr>
          <w:rFonts w:ascii="Book Antiqua" w:eastAsia="宋体" w:hAnsi="Book Antiqua" w:cs="宋体"/>
          <w:sz w:val="24"/>
          <w:szCs w:val="24"/>
          <w:lang w:eastAsia="zh-CN"/>
        </w:rPr>
        <w:t xml:space="preserve"> Oral dietary supplements in pre- and postoperative surgical patients: a prospective and randomized clinical trial. </w:t>
      </w:r>
      <w:r w:rsidRPr="006174B7">
        <w:rPr>
          <w:rFonts w:ascii="Book Antiqua" w:eastAsia="宋体" w:hAnsi="Book Antiqua" w:cs="宋体"/>
          <w:i/>
          <w:iCs/>
          <w:sz w:val="24"/>
          <w:szCs w:val="24"/>
          <w:lang w:eastAsia="zh-CN"/>
        </w:rPr>
        <w:t>Nutrition</w:t>
      </w:r>
      <w:r w:rsidRPr="006174B7">
        <w:rPr>
          <w:rFonts w:ascii="Book Antiqua" w:eastAsia="宋体" w:hAnsi="Book Antiqua" w:cs="宋体"/>
          <w:sz w:val="24"/>
          <w:szCs w:val="24"/>
          <w:lang w:eastAsia="zh-CN"/>
        </w:rPr>
        <w:t xml:space="preserve"> 2000; </w:t>
      </w:r>
      <w:r w:rsidRPr="006174B7">
        <w:rPr>
          <w:rFonts w:ascii="Book Antiqua" w:eastAsia="宋体" w:hAnsi="Book Antiqua" w:cs="宋体"/>
          <w:b/>
          <w:bCs/>
          <w:sz w:val="24"/>
          <w:szCs w:val="24"/>
          <w:lang w:eastAsia="zh-CN"/>
        </w:rPr>
        <w:t>16</w:t>
      </w:r>
      <w:r w:rsidRPr="006174B7">
        <w:rPr>
          <w:rFonts w:ascii="Book Antiqua" w:eastAsia="宋体" w:hAnsi="Book Antiqua" w:cs="宋体"/>
          <w:sz w:val="24"/>
          <w:szCs w:val="24"/>
          <w:lang w:eastAsia="zh-CN"/>
        </w:rPr>
        <w:t xml:space="preserve">: 723-728 [PMID: 10978851 DOI: </w:t>
      </w:r>
      <w:r>
        <w:rPr>
          <w:rFonts w:ascii="Book Antiqua" w:eastAsia="宋体" w:hAnsi="Book Antiqua" w:cs="宋体"/>
          <w:sz w:val="24"/>
          <w:szCs w:val="24"/>
          <w:lang w:eastAsia="zh-CN"/>
        </w:rPr>
        <w:t>10.1016/S0899-9007(00)00377-4</w:t>
      </w:r>
      <w:r w:rsidRPr="006174B7">
        <w:rPr>
          <w:rFonts w:ascii="Book Antiqua" w:eastAsia="宋体" w:hAnsi="Book Antiqua" w:cs="宋体"/>
          <w:sz w:val="24"/>
          <w:szCs w:val="24"/>
          <w:lang w:eastAsia="zh-CN"/>
        </w:rPr>
        <w:t>]</w:t>
      </w:r>
    </w:p>
    <w:p w14:paraId="16260CB1" w14:textId="140284CB"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lastRenderedPageBreak/>
        <w:t xml:space="preserve">10 </w:t>
      </w:r>
      <w:proofErr w:type="spellStart"/>
      <w:r w:rsidRPr="006174B7">
        <w:rPr>
          <w:rFonts w:ascii="Book Antiqua" w:eastAsia="宋体" w:hAnsi="Book Antiqua" w:cs="宋体"/>
          <w:b/>
          <w:bCs/>
          <w:sz w:val="24"/>
          <w:szCs w:val="24"/>
          <w:lang w:eastAsia="zh-CN"/>
        </w:rPr>
        <w:t>Saluja</w:t>
      </w:r>
      <w:proofErr w:type="spellEnd"/>
      <w:r w:rsidRPr="006174B7">
        <w:rPr>
          <w:rFonts w:ascii="Book Antiqua" w:eastAsia="宋体" w:hAnsi="Book Antiqua" w:cs="宋体"/>
          <w:b/>
          <w:bCs/>
          <w:sz w:val="24"/>
          <w:szCs w:val="24"/>
          <w:lang w:eastAsia="zh-CN"/>
        </w:rPr>
        <w:t xml:space="preserve"> SS</w:t>
      </w:r>
      <w:r w:rsidRPr="006174B7">
        <w:rPr>
          <w:rFonts w:ascii="Book Antiqua" w:eastAsia="宋体" w:hAnsi="Book Antiqua" w:cs="宋体"/>
          <w:sz w:val="24"/>
          <w:szCs w:val="24"/>
          <w:lang w:eastAsia="zh-CN"/>
        </w:rPr>
        <w:t xml:space="preserve">, Kaur N, </w:t>
      </w:r>
      <w:proofErr w:type="spellStart"/>
      <w:r w:rsidRPr="006174B7">
        <w:rPr>
          <w:rFonts w:ascii="Book Antiqua" w:eastAsia="宋体" w:hAnsi="Book Antiqua" w:cs="宋体"/>
          <w:sz w:val="24"/>
          <w:szCs w:val="24"/>
          <w:lang w:eastAsia="zh-CN"/>
        </w:rPr>
        <w:t>Shrivastava</w:t>
      </w:r>
      <w:proofErr w:type="spellEnd"/>
      <w:r w:rsidRPr="006174B7">
        <w:rPr>
          <w:rFonts w:ascii="Book Antiqua" w:eastAsia="宋体" w:hAnsi="Book Antiqua" w:cs="宋体"/>
          <w:sz w:val="24"/>
          <w:szCs w:val="24"/>
          <w:lang w:eastAsia="zh-CN"/>
        </w:rPr>
        <w:t xml:space="preserve"> UK.</w:t>
      </w:r>
      <w:proofErr w:type="gramEnd"/>
      <w:r w:rsidRPr="006174B7">
        <w:rPr>
          <w:rFonts w:ascii="Book Antiqua" w:eastAsia="宋体" w:hAnsi="Book Antiqua" w:cs="宋体"/>
          <w:sz w:val="24"/>
          <w:szCs w:val="24"/>
          <w:lang w:eastAsia="zh-CN"/>
        </w:rPr>
        <w:t xml:space="preserve"> </w:t>
      </w:r>
      <w:proofErr w:type="gramStart"/>
      <w:r w:rsidRPr="006174B7">
        <w:rPr>
          <w:rFonts w:ascii="Book Antiqua" w:eastAsia="宋体" w:hAnsi="Book Antiqua" w:cs="宋体"/>
          <w:sz w:val="24"/>
          <w:szCs w:val="24"/>
          <w:lang w:eastAsia="zh-CN"/>
        </w:rPr>
        <w:t>Enteral nutrition in surgical patients.</w:t>
      </w:r>
      <w:proofErr w:type="gramEnd"/>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i/>
          <w:iCs/>
          <w:sz w:val="24"/>
          <w:szCs w:val="24"/>
          <w:lang w:eastAsia="zh-CN"/>
        </w:rPr>
        <w:t>Surg</w:t>
      </w:r>
      <w:proofErr w:type="spellEnd"/>
      <w:r w:rsidRPr="006174B7">
        <w:rPr>
          <w:rFonts w:ascii="Book Antiqua" w:eastAsia="宋体" w:hAnsi="Book Antiqua" w:cs="宋体"/>
          <w:i/>
          <w:iCs/>
          <w:sz w:val="24"/>
          <w:szCs w:val="24"/>
          <w:lang w:eastAsia="zh-CN"/>
        </w:rPr>
        <w:t xml:space="preserve"> Today</w:t>
      </w:r>
      <w:r w:rsidRPr="006174B7">
        <w:rPr>
          <w:rFonts w:ascii="Book Antiqua" w:eastAsia="宋体" w:hAnsi="Book Antiqua" w:cs="宋体"/>
          <w:sz w:val="24"/>
          <w:szCs w:val="24"/>
          <w:lang w:eastAsia="zh-CN"/>
        </w:rPr>
        <w:t xml:space="preserve"> 2002; </w:t>
      </w:r>
      <w:r w:rsidRPr="006174B7">
        <w:rPr>
          <w:rFonts w:ascii="Book Antiqua" w:eastAsia="宋体" w:hAnsi="Book Antiqua" w:cs="宋体"/>
          <w:b/>
          <w:bCs/>
          <w:sz w:val="24"/>
          <w:szCs w:val="24"/>
          <w:lang w:eastAsia="zh-CN"/>
        </w:rPr>
        <w:t>32</w:t>
      </w:r>
      <w:r w:rsidRPr="006174B7">
        <w:rPr>
          <w:rFonts w:ascii="Book Antiqua" w:eastAsia="宋体" w:hAnsi="Book Antiqua" w:cs="宋体"/>
          <w:sz w:val="24"/>
          <w:szCs w:val="24"/>
          <w:lang w:eastAsia="zh-CN"/>
        </w:rPr>
        <w:t>: 672-678 [PMID: 1218</w:t>
      </w:r>
      <w:r>
        <w:rPr>
          <w:rFonts w:ascii="Book Antiqua" w:eastAsia="宋体" w:hAnsi="Book Antiqua" w:cs="宋体"/>
          <w:sz w:val="24"/>
          <w:szCs w:val="24"/>
          <w:lang w:eastAsia="zh-CN"/>
        </w:rPr>
        <w:t>1715 DOI: 10.1007/s005950200125</w:t>
      </w:r>
      <w:r w:rsidRPr="006174B7">
        <w:rPr>
          <w:rFonts w:ascii="Book Antiqua" w:eastAsia="宋体" w:hAnsi="Book Antiqua" w:cs="宋体"/>
          <w:sz w:val="24"/>
          <w:szCs w:val="24"/>
          <w:lang w:eastAsia="zh-CN"/>
        </w:rPr>
        <w:t>]</w:t>
      </w:r>
    </w:p>
    <w:p w14:paraId="4CC1B03A" w14:textId="77777777"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11 </w:t>
      </w:r>
      <w:proofErr w:type="spellStart"/>
      <w:r w:rsidRPr="006174B7">
        <w:rPr>
          <w:rFonts w:ascii="Book Antiqua" w:eastAsia="宋体" w:hAnsi="Book Antiqua" w:cs="宋体"/>
          <w:b/>
          <w:bCs/>
          <w:sz w:val="24"/>
          <w:szCs w:val="24"/>
          <w:lang w:eastAsia="zh-CN"/>
        </w:rPr>
        <w:t>Keele</w:t>
      </w:r>
      <w:proofErr w:type="spellEnd"/>
      <w:r w:rsidRPr="006174B7">
        <w:rPr>
          <w:rFonts w:ascii="Book Antiqua" w:eastAsia="宋体" w:hAnsi="Book Antiqua" w:cs="宋体"/>
          <w:b/>
          <w:bCs/>
          <w:sz w:val="24"/>
          <w:szCs w:val="24"/>
          <w:lang w:eastAsia="zh-CN"/>
        </w:rPr>
        <w:t xml:space="preserve"> AM</w:t>
      </w:r>
      <w:r w:rsidRPr="006174B7">
        <w:rPr>
          <w:rFonts w:ascii="Book Antiqua" w:eastAsia="宋体" w:hAnsi="Book Antiqua" w:cs="宋体"/>
          <w:sz w:val="24"/>
          <w:szCs w:val="24"/>
          <w:lang w:eastAsia="zh-CN"/>
        </w:rPr>
        <w:t xml:space="preserve">, Bray MJ, Emery PW, Duncan HD, Silk DB. Two phase </w:t>
      </w:r>
      <w:proofErr w:type="spellStart"/>
      <w:r w:rsidRPr="006174B7">
        <w:rPr>
          <w:rFonts w:ascii="Book Antiqua" w:eastAsia="宋体" w:hAnsi="Book Antiqua" w:cs="宋体"/>
          <w:sz w:val="24"/>
          <w:szCs w:val="24"/>
          <w:lang w:eastAsia="zh-CN"/>
        </w:rPr>
        <w:t>randomised</w:t>
      </w:r>
      <w:proofErr w:type="spellEnd"/>
      <w:r w:rsidRPr="006174B7">
        <w:rPr>
          <w:rFonts w:ascii="Book Antiqua" w:eastAsia="宋体" w:hAnsi="Book Antiqua" w:cs="宋体"/>
          <w:sz w:val="24"/>
          <w:szCs w:val="24"/>
          <w:lang w:eastAsia="zh-CN"/>
        </w:rPr>
        <w:t xml:space="preserve"> controlled clinical trial of postoperative oral dietary supplements in surgical patients. </w:t>
      </w:r>
      <w:r w:rsidRPr="006174B7">
        <w:rPr>
          <w:rFonts w:ascii="Book Antiqua" w:eastAsia="宋体" w:hAnsi="Book Antiqua" w:cs="宋体"/>
          <w:i/>
          <w:iCs/>
          <w:sz w:val="24"/>
          <w:szCs w:val="24"/>
          <w:lang w:eastAsia="zh-CN"/>
        </w:rPr>
        <w:t>Gut</w:t>
      </w:r>
      <w:r w:rsidRPr="006174B7">
        <w:rPr>
          <w:rFonts w:ascii="Book Antiqua" w:eastAsia="宋体" w:hAnsi="Book Antiqua" w:cs="宋体"/>
          <w:sz w:val="24"/>
          <w:szCs w:val="24"/>
          <w:lang w:eastAsia="zh-CN"/>
        </w:rPr>
        <w:t xml:space="preserve"> 1997; </w:t>
      </w:r>
      <w:r w:rsidRPr="006174B7">
        <w:rPr>
          <w:rFonts w:ascii="Book Antiqua" w:eastAsia="宋体" w:hAnsi="Book Antiqua" w:cs="宋体"/>
          <w:b/>
          <w:bCs/>
          <w:sz w:val="24"/>
          <w:szCs w:val="24"/>
          <w:lang w:eastAsia="zh-CN"/>
        </w:rPr>
        <w:t>40</w:t>
      </w:r>
      <w:r w:rsidRPr="006174B7">
        <w:rPr>
          <w:rFonts w:ascii="Book Antiqua" w:eastAsia="宋体" w:hAnsi="Book Antiqua" w:cs="宋体"/>
          <w:sz w:val="24"/>
          <w:szCs w:val="24"/>
          <w:lang w:eastAsia="zh-CN"/>
        </w:rPr>
        <w:t>: 393-399 [PMID: 9135531 DOI: 10.1136/gut.40.3.393]</w:t>
      </w:r>
    </w:p>
    <w:p w14:paraId="3D927750" w14:textId="31425324"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12 </w:t>
      </w:r>
      <w:r w:rsidRPr="006174B7">
        <w:rPr>
          <w:rFonts w:ascii="Book Antiqua" w:eastAsia="宋体" w:hAnsi="Book Antiqua" w:cs="宋体"/>
          <w:b/>
          <w:bCs/>
          <w:sz w:val="24"/>
          <w:szCs w:val="24"/>
          <w:lang w:eastAsia="zh-CN"/>
        </w:rPr>
        <w:t>Rana SK</w:t>
      </w:r>
      <w:r w:rsidRPr="006174B7">
        <w:rPr>
          <w:rFonts w:ascii="Book Antiqua" w:eastAsia="宋体" w:hAnsi="Book Antiqua" w:cs="宋体"/>
          <w:sz w:val="24"/>
          <w:szCs w:val="24"/>
          <w:lang w:eastAsia="zh-CN"/>
        </w:rPr>
        <w:t xml:space="preserve">, Bray J, </w:t>
      </w:r>
      <w:proofErr w:type="spellStart"/>
      <w:r w:rsidRPr="006174B7">
        <w:rPr>
          <w:rFonts w:ascii="Book Antiqua" w:eastAsia="宋体" w:hAnsi="Book Antiqua" w:cs="宋体"/>
          <w:sz w:val="24"/>
          <w:szCs w:val="24"/>
          <w:lang w:eastAsia="zh-CN"/>
        </w:rPr>
        <w:t>Menzies-Gow</w:t>
      </w:r>
      <w:proofErr w:type="spellEnd"/>
      <w:r w:rsidRPr="006174B7">
        <w:rPr>
          <w:rFonts w:ascii="Book Antiqua" w:eastAsia="宋体" w:hAnsi="Book Antiqua" w:cs="宋体"/>
          <w:sz w:val="24"/>
          <w:szCs w:val="24"/>
          <w:lang w:eastAsia="zh-CN"/>
        </w:rPr>
        <w:t xml:space="preserve"> N, Jameson J, Payne James JJ, Frost P, Silk DB. Short term benefits of post-operative oral dietary supplements in surgical patients. </w:t>
      </w:r>
      <w:proofErr w:type="spellStart"/>
      <w:r w:rsidRPr="006174B7">
        <w:rPr>
          <w:rFonts w:ascii="Book Antiqua" w:eastAsia="宋体" w:hAnsi="Book Antiqua" w:cs="宋体"/>
          <w:i/>
          <w:iCs/>
          <w:sz w:val="24"/>
          <w:szCs w:val="24"/>
          <w:lang w:eastAsia="zh-CN"/>
        </w:rPr>
        <w:t>Clin</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Nutr</w:t>
      </w:r>
      <w:proofErr w:type="spellEnd"/>
      <w:r w:rsidRPr="006174B7">
        <w:rPr>
          <w:rFonts w:ascii="Book Antiqua" w:eastAsia="宋体" w:hAnsi="Book Antiqua" w:cs="宋体"/>
          <w:sz w:val="24"/>
          <w:szCs w:val="24"/>
          <w:lang w:eastAsia="zh-CN"/>
        </w:rPr>
        <w:t xml:space="preserve"> 1992; </w:t>
      </w:r>
      <w:r w:rsidRPr="006174B7">
        <w:rPr>
          <w:rFonts w:ascii="Book Antiqua" w:eastAsia="宋体" w:hAnsi="Book Antiqua" w:cs="宋体"/>
          <w:b/>
          <w:bCs/>
          <w:sz w:val="24"/>
          <w:szCs w:val="24"/>
          <w:lang w:eastAsia="zh-CN"/>
        </w:rPr>
        <w:t>11</w:t>
      </w:r>
      <w:r w:rsidRPr="006174B7">
        <w:rPr>
          <w:rFonts w:ascii="Book Antiqua" w:eastAsia="宋体" w:hAnsi="Book Antiqua" w:cs="宋体"/>
          <w:sz w:val="24"/>
          <w:szCs w:val="24"/>
          <w:lang w:eastAsia="zh-CN"/>
        </w:rPr>
        <w:t xml:space="preserve">: 337-344 [PMID: 16840018 DOI: </w:t>
      </w:r>
      <w:r>
        <w:rPr>
          <w:rFonts w:ascii="Book Antiqua" w:eastAsia="宋体" w:hAnsi="Book Antiqua" w:cs="宋体"/>
          <w:sz w:val="24"/>
          <w:szCs w:val="24"/>
          <w:lang w:eastAsia="zh-CN"/>
        </w:rPr>
        <w:t>10.1016/0261-5614(92)90084-4</w:t>
      </w:r>
      <w:r w:rsidRPr="006174B7">
        <w:rPr>
          <w:rFonts w:ascii="Book Antiqua" w:eastAsia="宋体" w:hAnsi="Book Antiqua" w:cs="宋体"/>
          <w:sz w:val="24"/>
          <w:szCs w:val="24"/>
          <w:lang w:eastAsia="zh-CN"/>
        </w:rPr>
        <w:t>]</w:t>
      </w:r>
    </w:p>
    <w:p w14:paraId="36F81486" w14:textId="3827F0FE"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13 </w:t>
      </w:r>
      <w:r w:rsidRPr="006174B7">
        <w:rPr>
          <w:rFonts w:ascii="Book Antiqua" w:eastAsia="宋体" w:hAnsi="Book Antiqua" w:cs="宋体"/>
          <w:b/>
          <w:bCs/>
          <w:sz w:val="24"/>
          <w:szCs w:val="24"/>
          <w:lang w:eastAsia="zh-CN"/>
        </w:rPr>
        <w:t>Beattie AH</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Prach</w:t>
      </w:r>
      <w:proofErr w:type="spellEnd"/>
      <w:r w:rsidRPr="006174B7">
        <w:rPr>
          <w:rFonts w:ascii="Book Antiqua" w:eastAsia="宋体" w:hAnsi="Book Antiqua" w:cs="宋体"/>
          <w:sz w:val="24"/>
          <w:szCs w:val="24"/>
          <w:lang w:eastAsia="zh-CN"/>
        </w:rPr>
        <w:t xml:space="preserve"> AT, Baxter JP, Pennington CR.</w:t>
      </w:r>
      <w:proofErr w:type="gramEnd"/>
      <w:r w:rsidRPr="006174B7">
        <w:rPr>
          <w:rFonts w:ascii="Book Antiqua" w:eastAsia="宋体" w:hAnsi="Book Antiqua" w:cs="宋体"/>
          <w:sz w:val="24"/>
          <w:szCs w:val="24"/>
          <w:lang w:eastAsia="zh-CN"/>
        </w:rPr>
        <w:t xml:space="preserve"> A </w:t>
      </w:r>
      <w:proofErr w:type="spellStart"/>
      <w:r w:rsidRPr="006174B7">
        <w:rPr>
          <w:rFonts w:ascii="Book Antiqua" w:eastAsia="宋体" w:hAnsi="Book Antiqua" w:cs="宋体"/>
          <w:sz w:val="24"/>
          <w:szCs w:val="24"/>
          <w:lang w:eastAsia="zh-CN"/>
        </w:rPr>
        <w:t>randomised</w:t>
      </w:r>
      <w:proofErr w:type="spellEnd"/>
      <w:r w:rsidRPr="006174B7">
        <w:rPr>
          <w:rFonts w:ascii="Book Antiqua" w:eastAsia="宋体" w:hAnsi="Book Antiqua" w:cs="宋体"/>
          <w:sz w:val="24"/>
          <w:szCs w:val="24"/>
          <w:lang w:eastAsia="zh-CN"/>
        </w:rPr>
        <w:t xml:space="preserve"> controlled trial evaluating the use of enteral nutritional supplements postoperatively in malnourished surgical patients. </w:t>
      </w:r>
      <w:r w:rsidRPr="006174B7">
        <w:rPr>
          <w:rFonts w:ascii="Book Antiqua" w:eastAsia="宋体" w:hAnsi="Book Antiqua" w:cs="宋体"/>
          <w:i/>
          <w:iCs/>
          <w:sz w:val="24"/>
          <w:szCs w:val="24"/>
          <w:lang w:eastAsia="zh-CN"/>
        </w:rPr>
        <w:t>Gut</w:t>
      </w:r>
      <w:r w:rsidRPr="006174B7">
        <w:rPr>
          <w:rFonts w:ascii="Book Antiqua" w:eastAsia="宋体" w:hAnsi="Book Antiqua" w:cs="宋体"/>
          <w:sz w:val="24"/>
          <w:szCs w:val="24"/>
          <w:lang w:eastAsia="zh-CN"/>
        </w:rPr>
        <w:t xml:space="preserve"> 2000; </w:t>
      </w:r>
      <w:r w:rsidRPr="006174B7">
        <w:rPr>
          <w:rFonts w:ascii="Book Antiqua" w:eastAsia="宋体" w:hAnsi="Book Antiqua" w:cs="宋体"/>
          <w:b/>
          <w:bCs/>
          <w:sz w:val="24"/>
          <w:szCs w:val="24"/>
          <w:lang w:eastAsia="zh-CN"/>
        </w:rPr>
        <w:t>46</w:t>
      </w:r>
      <w:r w:rsidRPr="006174B7">
        <w:rPr>
          <w:rFonts w:ascii="Book Antiqua" w:eastAsia="宋体" w:hAnsi="Book Antiqua" w:cs="宋体"/>
          <w:sz w:val="24"/>
          <w:szCs w:val="24"/>
          <w:lang w:eastAsia="zh-CN"/>
        </w:rPr>
        <w:t>: 813-818 [PMID: 108</w:t>
      </w:r>
      <w:r>
        <w:rPr>
          <w:rFonts w:ascii="Book Antiqua" w:eastAsia="宋体" w:hAnsi="Book Antiqua" w:cs="宋体"/>
          <w:sz w:val="24"/>
          <w:szCs w:val="24"/>
          <w:lang w:eastAsia="zh-CN"/>
        </w:rPr>
        <w:t>07893 DOI: 10.1136/gut.46.6.813</w:t>
      </w:r>
      <w:r w:rsidRPr="006174B7">
        <w:rPr>
          <w:rFonts w:ascii="Book Antiqua" w:eastAsia="宋体" w:hAnsi="Book Antiqua" w:cs="宋体"/>
          <w:sz w:val="24"/>
          <w:szCs w:val="24"/>
          <w:lang w:eastAsia="zh-CN"/>
        </w:rPr>
        <w:t>]</w:t>
      </w:r>
    </w:p>
    <w:p w14:paraId="66383810" w14:textId="2BC9BF63"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14 </w:t>
      </w:r>
      <w:r w:rsidRPr="006174B7">
        <w:rPr>
          <w:rFonts w:ascii="Book Antiqua" w:eastAsia="宋体" w:hAnsi="Book Antiqua" w:cs="宋体"/>
          <w:b/>
          <w:bCs/>
          <w:sz w:val="24"/>
          <w:szCs w:val="24"/>
          <w:lang w:eastAsia="zh-CN"/>
        </w:rPr>
        <w:t>Anderson C</w:t>
      </w:r>
      <w:r w:rsidRPr="006174B7">
        <w:rPr>
          <w:rFonts w:ascii="Book Antiqua" w:eastAsia="宋体" w:hAnsi="Book Antiqua" w:cs="宋体"/>
          <w:sz w:val="24"/>
          <w:szCs w:val="24"/>
          <w:lang w:eastAsia="zh-CN"/>
        </w:rPr>
        <w:t xml:space="preserve">, Laubscher S, Burns R. Validation of the Short Form 36 (SF-36) health survey questionnaire among stroke patients. </w:t>
      </w:r>
      <w:r w:rsidRPr="006174B7">
        <w:rPr>
          <w:rFonts w:ascii="Book Antiqua" w:eastAsia="宋体" w:hAnsi="Book Antiqua" w:cs="宋体"/>
          <w:i/>
          <w:iCs/>
          <w:sz w:val="24"/>
          <w:szCs w:val="24"/>
          <w:lang w:eastAsia="zh-CN"/>
        </w:rPr>
        <w:t>Stroke</w:t>
      </w:r>
      <w:r w:rsidRPr="006174B7">
        <w:rPr>
          <w:rFonts w:ascii="Book Antiqua" w:eastAsia="宋体" w:hAnsi="Book Antiqua" w:cs="宋体"/>
          <w:sz w:val="24"/>
          <w:szCs w:val="24"/>
          <w:lang w:eastAsia="zh-CN"/>
        </w:rPr>
        <w:t xml:space="preserve"> 1996; </w:t>
      </w:r>
      <w:r w:rsidRPr="006174B7">
        <w:rPr>
          <w:rFonts w:ascii="Book Antiqua" w:eastAsia="宋体" w:hAnsi="Book Antiqua" w:cs="宋体"/>
          <w:b/>
          <w:bCs/>
          <w:sz w:val="24"/>
          <w:szCs w:val="24"/>
          <w:lang w:eastAsia="zh-CN"/>
        </w:rPr>
        <w:t>27</w:t>
      </w:r>
      <w:r w:rsidRPr="006174B7">
        <w:rPr>
          <w:rFonts w:ascii="Book Antiqua" w:eastAsia="宋体" w:hAnsi="Book Antiqua" w:cs="宋体"/>
          <w:sz w:val="24"/>
          <w:szCs w:val="24"/>
          <w:lang w:eastAsia="zh-CN"/>
        </w:rPr>
        <w:t>: 1812-1816 [PMID: 8841336 DOI: 10.116</w:t>
      </w:r>
      <w:r>
        <w:rPr>
          <w:rFonts w:ascii="Book Antiqua" w:eastAsia="宋体" w:hAnsi="Book Antiqua" w:cs="宋体"/>
          <w:sz w:val="24"/>
          <w:szCs w:val="24"/>
          <w:lang w:eastAsia="zh-CN"/>
        </w:rPr>
        <w:t>1/01.STR.27.10.1812</w:t>
      </w:r>
      <w:r w:rsidRPr="006174B7">
        <w:rPr>
          <w:rFonts w:ascii="Book Antiqua" w:eastAsia="宋体" w:hAnsi="Book Antiqua" w:cs="宋体"/>
          <w:sz w:val="24"/>
          <w:szCs w:val="24"/>
          <w:lang w:eastAsia="zh-CN"/>
        </w:rPr>
        <w:t>]</w:t>
      </w:r>
    </w:p>
    <w:p w14:paraId="15CBA06C" w14:textId="1E184AF1"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15 </w:t>
      </w:r>
      <w:proofErr w:type="spellStart"/>
      <w:r w:rsidRPr="006174B7">
        <w:rPr>
          <w:rFonts w:ascii="Book Antiqua" w:eastAsia="宋体" w:hAnsi="Book Antiqua" w:cs="宋体"/>
          <w:b/>
          <w:bCs/>
          <w:sz w:val="24"/>
          <w:szCs w:val="24"/>
          <w:lang w:eastAsia="zh-CN"/>
        </w:rPr>
        <w:t>Bastow</w:t>
      </w:r>
      <w:proofErr w:type="spellEnd"/>
      <w:r w:rsidRPr="006174B7">
        <w:rPr>
          <w:rFonts w:ascii="Book Antiqua" w:eastAsia="宋体" w:hAnsi="Book Antiqua" w:cs="宋体"/>
          <w:b/>
          <w:bCs/>
          <w:sz w:val="24"/>
          <w:szCs w:val="24"/>
          <w:lang w:eastAsia="zh-CN"/>
        </w:rPr>
        <w:t xml:space="preserve"> MD</w:t>
      </w:r>
      <w:r w:rsidRPr="006174B7">
        <w:rPr>
          <w:rFonts w:ascii="Book Antiqua" w:eastAsia="宋体" w:hAnsi="Book Antiqua" w:cs="宋体"/>
          <w:sz w:val="24"/>
          <w:szCs w:val="24"/>
          <w:lang w:eastAsia="zh-CN"/>
        </w:rPr>
        <w:t xml:space="preserve">, Rawlings J, Allison SP. Undernutrition, hypothermia, and injury in elderly women with fractured femur: an injury response to altered metabolism? </w:t>
      </w:r>
      <w:r w:rsidRPr="006174B7">
        <w:rPr>
          <w:rFonts w:ascii="Book Antiqua" w:eastAsia="宋体" w:hAnsi="Book Antiqua" w:cs="宋体"/>
          <w:i/>
          <w:iCs/>
          <w:sz w:val="24"/>
          <w:szCs w:val="24"/>
          <w:lang w:eastAsia="zh-CN"/>
        </w:rPr>
        <w:t>Lancet</w:t>
      </w:r>
      <w:r w:rsidRPr="006174B7">
        <w:rPr>
          <w:rFonts w:ascii="Book Antiqua" w:eastAsia="宋体" w:hAnsi="Book Antiqua" w:cs="宋体"/>
          <w:sz w:val="24"/>
          <w:szCs w:val="24"/>
          <w:lang w:eastAsia="zh-CN"/>
        </w:rPr>
        <w:t xml:space="preserve"> 1983; </w:t>
      </w:r>
      <w:r w:rsidRPr="006174B7">
        <w:rPr>
          <w:rFonts w:ascii="Book Antiqua" w:eastAsia="宋体" w:hAnsi="Book Antiqua" w:cs="宋体"/>
          <w:b/>
          <w:bCs/>
          <w:sz w:val="24"/>
          <w:szCs w:val="24"/>
          <w:lang w:eastAsia="zh-CN"/>
        </w:rPr>
        <w:t>1</w:t>
      </w:r>
      <w:r w:rsidRPr="006174B7">
        <w:rPr>
          <w:rFonts w:ascii="Book Antiqua" w:eastAsia="宋体" w:hAnsi="Book Antiqua" w:cs="宋体"/>
          <w:sz w:val="24"/>
          <w:szCs w:val="24"/>
          <w:lang w:eastAsia="zh-CN"/>
        </w:rPr>
        <w:t>: 143-146 [PMID: 6130196 DOI: 10.1016/S014</w:t>
      </w:r>
      <w:r>
        <w:rPr>
          <w:rFonts w:ascii="Book Antiqua" w:eastAsia="宋体" w:hAnsi="Book Antiqua" w:cs="宋体"/>
          <w:sz w:val="24"/>
          <w:szCs w:val="24"/>
          <w:lang w:eastAsia="zh-CN"/>
        </w:rPr>
        <w:t>0-6736(83)92754-X</w:t>
      </w:r>
      <w:r w:rsidRPr="006174B7">
        <w:rPr>
          <w:rFonts w:ascii="Book Antiqua" w:eastAsia="宋体" w:hAnsi="Book Antiqua" w:cs="宋体"/>
          <w:sz w:val="24"/>
          <w:szCs w:val="24"/>
          <w:lang w:eastAsia="zh-CN"/>
        </w:rPr>
        <w:t>]</w:t>
      </w:r>
    </w:p>
    <w:p w14:paraId="3FD60436" w14:textId="012D7D97"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16 </w:t>
      </w:r>
      <w:r w:rsidRPr="006174B7">
        <w:rPr>
          <w:rFonts w:ascii="Book Antiqua" w:eastAsia="宋体" w:hAnsi="Book Antiqua" w:cs="宋体"/>
          <w:b/>
          <w:bCs/>
          <w:sz w:val="24"/>
          <w:szCs w:val="24"/>
          <w:lang w:eastAsia="zh-CN"/>
        </w:rPr>
        <w:t>Lassen K</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Soop</w:t>
      </w:r>
      <w:proofErr w:type="spellEnd"/>
      <w:r w:rsidRPr="006174B7">
        <w:rPr>
          <w:rFonts w:ascii="Book Antiqua" w:eastAsia="宋体" w:hAnsi="Book Antiqua" w:cs="宋体"/>
          <w:sz w:val="24"/>
          <w:szCs w:val="24"/>
          <w:lang w:eastAsia="zh-CN"/>
        </w:rPr>
        <w:t xml:space="preserve"> M, </w:t>
      </w:r>
      <w:proofErr w:type="spellStart"/>
      <w:r w:rsidRPr="006174B7">
        <w:rPr>
          <w:rFonts w:ascii="Book Antiqua" w:eastAsia="宋体" w:hAnsi="Book Antiqua" w:cs="宋体"/>
          <w:sz w:val="24"/>
          <w:szCs w:val="24"/>
          <w:lang w:eastAsia="zh-CN"/>
        </w:rPr>
        <w:t>Nygren</w:t>
      </w:r>
      <w:proofErr w:type="spellEnd"/>
      <w:r w:rsidRPr="006174B7">
        <w:rPr>
          <w:rFonts w:ascii="Book Antiqua" w:eastAsia="宋体" w:hAnsi="Book Antiqua" w:cs="宋体"/>
          <w:sz w:val="24"/>
          <w:szCs w:val="24"/>
          <w:lang w:eastAsia="zh-CN"/>
        </w:rPr>
        <w:t xml:space="preserve"> J, Cox PB, Hendry PO, Spies C, von </w:t>
      </w:r>
      <w:proofErr w:type="spellStart"/>
      <w:r w:rsidRPr="006174B7">
        <w:rPr>
          <w:rFonts w:ascii="Book Antiqua" w:eastAsia="宋体" w:hAnsi="Book Antiqua" w:cs="宋体"/>
          <w:sz w:val="24"/>
          <w:szCs w:val="24"/>
          <w:lang w:eastAsia="zh-CN"/>
        </w:rPr>
        <w:t>Meyenfeldt</w:t>
      </w:r>
      <w:proofErr w:type="spellEnd"/>
      <w:r w:rsidRPr="006174B7">
        <w:rPr>
          <w:rFonts w:ascii="Book Antiqua" w:eastAsia="宋体" w:hAnsi="Book Antiqua" w:cs="宋体"/>
          <w:sz w:val="24"/>
          <w:szCs w:val="24"/>
          <w:lang w:eastAsia="zh-CN"/>
        </w:rPr>
        <w:t xml:space="preserve"> MF, </w:t>
      </w:r>
      <w:proofErr w:type="spellStart"/>
      <w:r w:rsidRPr="006174B7">
        <w:rPr>
          <w:rFonts w:ascii="Book Antiqua" w:eastAsia="宋体" w:hAnsi="Book Antiqua" w:cs="宋体"/>
          <w:sz w:val="24"/>
          <w:szCs w:val="24"/>
          <w:lang w:eastAsia="zh-CN"/>
        </w:rPr>
        <w:t>Fearon</w:t>
      </w:r>
      <w:proofErr w:type="spellEnd"/>
      <w:r w:rsidRPr="006174B7">
        <w:rPr>
          <w:rFonts w:ascii="Book Antiqua" w:eastAsia="宋体" w:hAnsi="Book Antiqua" w:cs="宋体"/>
          <w:sz w:val="24"/>
          <w:szCs w:val="24"/>
          <w:lang w:eastAsia="zh-CN"/>
        </w:rPr>
        <w:t xml:space="preserve"> KC, </w:t>
      </w:r>
      <w:proofErr w:type="spellStart"/>
      <w:r w:rsidRPr="006174B7">
        <w:rPr>
          <w:rFonts w:ascii="Book Antiqua" w:eastAsia="宋体" w:hAnsi="Book Antiqua" w:cs="宋体"/>
          <w:sz w:val="24"/>
          <w:szCs w:val="24"/>
          <w:lang w:eastAsia="zh-CN"/>
        </w:rPr>
        <w:t>Revhaug</w:t>
      </w:r>
      <w:proofErr w:type="spellEnd"/>
      <w:r w:rsidRPr="006174B7">
        <w:rPr>
          <w:rFonts w:ascii="Book Antiqua" w:eastAsia="宋体" w:hAnsi="Book Antiqua" w:cs="宋体"/>
          <w:sz w:val="24"/>
          <w:szCs w:val="24"/>
          <w:lang w:eastAsia="zh-CN"/>
        </w:rPr>
        <w:t xml:space="preserve"> A, </w:t>
      </w:r>
      <w:proofErr w:type="spellStart"/>
      <w:r w:rsidRPr="006174B7">
        <w:rPr>
          <w:rFonts w:ascii="Book Antiqua" w:eastAsia="宋体" w:hAnsi="Book Antiqua" w:cs="宋体"/>
          <w:sz w:val="24"/>
          <w:szCs w:val="24"/>
          <w:lang w:eastAsia="zh-CN"/>
        </w:rPr>
        <w:t>Norderval</w:t>
      </w:r>
      <w:proofErr w:type="spellEnd"/>
      <w:r w:rsidRPr="006174B7">
        <w:rPr>
          <w:rFonts w:ascii="Book Antiqua" w:eastAsia="宋体" w:hAnsi="Book Antiqua" w:cs="宋体"/>
          <w:sz w:val="24"/>
          <w:szCs w:val="24"/>
          <w:lang w:eastAsia="zh-CN"/>
        </w:rPr>
        <w:t xml:space="preserve"> S, </w:t>
      </w:r>
      <w:proofErr w:type="spellStart"/>
      <w:r w:rsidRPr="006174B7">
        <w:rPr>
          <w:rFonts w:ascii="Book Antiqua" w:eastAsia="宋体" w:hAnsi="Book Antiqua" w:cs="宋体"/>
          <w:sz w:val="24"/>
          <w:szCs w:val="24"/>
          <w:lang w:eastAsia="zh-CN"/>
        </w:rPr>
        <w:t>Ljungqvist</w:t>
      </w:r>
      <w:proofErr w:type="spellEnd"/>
      <w:r w:rsidRPr="006174B7">
        <w:rPr>
          <w:rFonts w:ascii="Book Antiqua" w:eastAsia="宋体" w:hAnsi="Book Antiqua" w:cs="宋体"/>
          <w:sz w:val="24"/>
          <w:szCs w:val="24"/>
          <w:lang w:eastAsia="zh-CN"/>
        </w:rPr>
        <w:t xml:space="preserve"> O, Lobo DN, </w:t>
      </w:r>
      <w:proofErr w:type="spellStart"/>
      <w:r w:rsidRPr="006174B7">
        <w:rPr>
          <w:rFonts w:ascii="Book Antiqua" w:eastAsia="宋体" w:hAnsi="Book Antiqua" w:cs="宋体"/>
          <w:sz w:val="24"/>
          <w:szCs w:val="24"/>
          <w:lang w:eastAsia="zh-CN"/>
        </w:rPr>
        <w:t>Dejong</w:t>
      </w:r>
      <w:proofErr w:type="spellEnd"/>
      <w:r w:rsidRPr="006174B7">
        <w:rPr>
          <w:rFonts w:ascii="Book Antiqua" w:eastAsia="宋体" w:hAnsi="Book Antiqua" w:cs="宋体"/>
          <w:sz w:val="24"/>
          <w:szCs w:val="24"/>
          <w:lang w:eastAsia="zh-CN"/>
        </w:rPr>
        <w:t xml:space="preserve"> CH. Consensus review of optimal perioperative care in colorectal surgery: Enhanced Recovery After Surgery (ERAS) Group recommendations. </w:t>
      </w:r>
      <w:r w:rsidRPr="006174B7">
        <w:rPr>
          <w:rFonts w:ascii="Book Antiqua" w:eastAsia="宋体" w:hAnsi="Book Antiqua" w:cs="宋体"/>
          <w:i/>
          <w:iCs/>
          <w:sz w:val="24"/>
          <w:szCs w:val="24"/>
          <w:lang w:eastAsia="zh-CN"/>
        </w:rPr>
        <w:t xml:space="preserve">Arch </w:t>
      </w:r>
      <w:proofErr w:type="spellStart"/>
      <w:r w:rsidRPr="006174B7">
        <w:rPr>
          <w:rFonts w:ascii="Book Antiqua" w:eastAsia="宋体" w:hAnsi="Book Antiqua" w:cs="宋体"/>
          <w:i/>
          <w:iCs/>
          <w:sz w:val="24"/>
          <w:szCs w:val="24"/>
          <w:lang w:eastAsia="zh-CN"/>
        </w:rPr>
        <w:t>Surg</w:t>
      </w:r>
      <w:proofErr w:type="spellEnd"/>
      <w:r w:rsidRPr="006174B7">
        <w:rPr>
          <w:rFonts w:ascii="Book Antiqua" w:eastAsia="宋体" w:hAnsi="Book Antiqua" w:cs="宋体"/>
          <w:sz w:val="24"/>
          <w:szCs w:val="24"/>
          <w:lang w:eastAsia="zh-CN"/>
        </w:rPr>
        <w:t xml:space="preserve"> 2009; </w:t>
      </w:r>
      <w:r w:rsidRPr="006174B7">
        <w:rPr>
          <w:rFonts w:ascii="Book Antiqua" w:eastAsia="宋体" w:hAnsi="Book Antiqua" w:cs="宋体"/>
          <w:b/>
          <w:bCs/>
          <w:sz w:val="24"/>
          <w:szCs w:val="24"/>
          <w:lang w:eastAsia="zh-CN"/>
        </w:rPr>
        <w:t>144</w:t>
      </w:r>
      <w:r w:rsidRPr="006174B7">
        <w:rPr>
          <w:rFonts w:ascii="Book Antiqua" w:eastAsia="宋体" w:hAnsi="Book Antiqua" w:cs="宋体"/>
          <w:sz w:val="24"/>
          <w:szCs w:val="24"/>
          <w:lang w:eastAsia="zh-CN"/>
        </w:rPr>
        <w:t>: 961-969 [PMID: 19841366</w:t>
      </w:r>
      <w:r>
        <w:rPr>
          <w:rFonts w:ascii="Book Antiqua" w:eastAsia="宋体" w:hAnsi="Book Antiqua" w:cs="宋体"/>
          <w:sz w:val="24"/>
          <w:szCs w:val="24"/>
          <w:lang w:eastAsia="zh-CN"/>
        </w:rPr>
        <w:t xml:space="preserve"> DOI: 10.1001/archsurg.2009.170</w:t>
      </w:r>
      <w:r w:rsidRPr="006174B7">
        <w:rPr>
          <w:rFonts w:ascii="Book Antiqua" w:eastAsia="宋体" w:hAnsi="Book Antiqua" w:cs="宋体"/>
          <w:sz w:val="24"/>
          <w:szCs w:val="24"/>
          <w:lang w:eastAsia="zh-CN"/>
        </w:rPr>
        <w:t>]</w:t>
      </w:r>
    </w:p>
    <w:p w14:paraId="106C4F35" w14:textId="7864AEB3"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17 </w:t>
      </w:r>
      <w:r w:rsidRPr="006174B7">
        <w:rPr>
          <w:rFonts w:ascii="Book Antiqua" w:eastAsia="宋体" w:hAnsi="Book Antiqua" w:cs="宋体"/>
          <w:b/>
          <w:bCs/>
          <w:sz w:val="24"/>
          <w:szCs w:val="24"/>
          <w:lang w:eastAsia="zh-CN"/>
        </w:rPr>
        <w:t>Lassen K</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Coolsen</w:t>
      </w:r>
      <w:proofErr w:type="spellEnd"/>
      <w:r w:rsidRPr="006174B7">
        <w:rPr>
          <w:rFonts w:ascii="Book Antiqua" w:eastAsia="宋体" w:hAnsi="Book Antiqua" w:cs="宋体"/>
          <w:sz w:val="24"/>
          <w:szCs w:val="24"/>
          <w:lang w:eastAsia="zh-CN"/>
        </w:rPr>
        <w:t xml:space="preserve"> MM, Slim K, Carli F, de Aguilar-</w:t>
      </w:r>
      <w:proofErr w:type="spellStart"/>
      <w:r w:rsidRPr="006174B7">
        <w:rPr>
          <w:rFonts w:ascii="Book Antiqua" w:eastAsia="宋体" w:hAnsi="Book Antiqua" w:cs="宋体"/>
          <w:sz w:val="24"/>
          <w:szCs w:val="24"/>
          <w:lang w:eastAsia="zh-CN"/>
        </w:rPr>
        <w:t>Nascimento</w:t>
      </w:r>
      <w:proofErr w:type="spellEnd"/>
      <w:r w:rsidRPr="006174B7">
        <w:rPr>
          <w:rFonts w:ascii="Book Antiqua" w:eastAsia="宋体" w:hAnsi="Book Antiqua" w:cs="宋体"/>
          <w:sz w:val="24"/>
          <w:szCs w:val="24"/>
          <w:lang w:eastAsia="zh-CN"/>
        </w:rPr>
        <w:t xml:space="preserve"> JE, </w:t>
      </w:r>
      <w:proofErr w:type="spellStart"/>
      <w:r w:rsidRPr="006174B7">
        <w:rPr>
          <w:rFonts w:ascii="Book Antiqua" w:eastAsia="宋体" w:hAnsi="Book Antiqua" w:cs="宋体"/>
          <w:sz w:val="24"/>
          <w:szCs w:val="24"/>
          <w:lang w:eastAsia="zh-CN"/>
        </w:rPr>
        <w:t>Schäfer</w:t>
      </w:r>
      <w:proofErr w:type="spellEnd"/>
      <w:r w:rsidRPr="006174B7">
        <w:rPr>
          <w:rFonts w:ascii="Book Antiqua" w:eastAsia="宋体" w:hAnsi="Book Antiqua" w:cs="宋体"/>
          <w:sz w:val="24"/>
          <w:szCs w:val="24"/>
          <w:lang w:eastAsia="zh-CN"/>
        </w:rPr>
        <w:t xml:space="preserve"> M, Parks RW, </w:t>
      </w:r>
      <w:proofErr w:type="spellStart"/>
      <w:r w:rsidRPr="006174B7">
        <w:rPr>
          <w:rFonts w:ascii="Book Antiqua" w:eastAsia="宋体" w:hAnsi="Book Antiqua" w:cs="宋体"/>
          <w:sz w:val="24"/>
          <w:szCs w:val="24"/>
          <w:lang w:eastAsia="zh-CN"/>
        </w:rPr>
        <w:t>Fearon</w:t>
      </w:r>
      <w:proofErr w:type="spellEnd"/>
      <w:r w:rsidRPr="006174B7">
        <w:rPr>
          <w:rFonts w:ascii="Book Antiqua" w:eastAsia="宋体" w:hAnsi="Book Antiqua" w:cs="宋体"/>
          <w:sz w:val="24"/>
          <w:szCs w:val="24"/>
          <w:lang w:eastAsia="zh-CN"/>
        </w:rPr>
        <w:t xml:space="preserve"> KC, Lobo DN, </w:t>
      </w:r>
      <w:proofErr w:type="spellStart"/>
      <w:r w:rsidRPr="006174B7">
        <w:rPr>
          <w:rFonts w:ascii="Book Antiqua" w:eastAsia="宋体" w:hAnsi="Book Antiqua" w:cs="宋体"/>
          <w:sz w:val="24"/>
          <w:szCs w:val="24"/>
          <w:lang w:eastAsia="zh-CN"/>
        </w:rPr>
        <w:t>Demartines</w:t>
      </w:r>
      <w:proofErr w:type="spellEnd"/>
      <w:r w:rsidRPr="006174B7">
        <w:rPr>
          <w:rFonts w:ascii="Book Antiqua" w:eastAsia="宋体" w:hAnsi="Book Antiqua" w:cs="宋体"/>
          <w:sz w:val="24"/>
          <w:szCs w:val="24"/>
          <w:lang w:eastAsia="zh-CN"/>
        </w:rPr>
        <w:t xml:space="preserve"> N, Braga M, </w:t>
      </w:r>
      <w:proofErr w:type="spellStart"/>
      <w:r w:rsidRPr="006174B7">
        <w:rPr>
          <w:rFonts w:ascii="Book Antiqua" w:eastAsia="宋体" w:hAnsi="Book Antiqua" w:cs="宋体"/>
          <w:sz w:val="24"/>
          <w:szCs w:val="24"/>
          <w:lang w:eastAsia="zh-CN"/>
        </w:rPr>
        <w:t>Ljungqvist</w:t>
      </w:r>
      <w:proofErr w:type="spellEnd"/>
      <w:r w:rsidRPr="006174B7">
        <w:rPr>
          <w:rFonts w:ascii="Book Antiqua" w:eastAsia="宋体" w:hAnsi="Book Antiqua" w:cs="宋体"/>
          <w:sz w:val="24"/>
          <w:szCs w:val="24"/>
          <w:lang w:eastAsia="zh-CN"/>
        </w:rPr>
        <w:t xml:space="preserve"> O, </w:t>
      </w:r>
      <w:proofErr w:type="spellStart"/>
      <w:r w:rsidRPr="006174B7">
        <w:rPr>
          <w:rFonts w:ascii="Book Antiqua" w:eastAsia="宋体" w:hAnsi="Book Antiqua" w:cs="宋体"/>
          <w:sz w:val="24"/>
          <w:szCs w:val="24"/>
          <w:lang w:eastAsia="zh-CN"/>
        </w:rPr>
        <w:t>Dejong</w:t>
      </w:r>
      <w:proofErr w:type="spellEnd"/>
      <w:r w:rsidRPr="006174B7">
        <w:rPr>
          <w:rFonts w:ascii="Book Antiqua" w:eastAsia="宋体" w:hAnsi="Book Antiqua" w:cs="宋体"/>
          <w:sz w:val="24"/>
          <w:szCs w:val="24"/>
          <w:lang w:eastAsia="zh-CN"/>
        </w:rPr>
        <w:t xml:space="preserve"> CH. Guidelines for perioperative care for </w:t>
      </w:r>
      <w:proofErr w:type="spellStart"/>
      <w:r w:rsidRPr="006174B7">
        <w:rPr>
          <w:rFonts w:ascii="Book Antiqua" w:eastAsia="宋体" w:hAnsi="Book Antiqua" w:cs="宋体"/>
          <w:sz w:val="24"/>
          <w:szCs w:val="24"/>
          <w:lang w:eastAsia="zh-CN"/>
        </w:rPr>
        <w:t>pancreaticoduodenectomy</w:t>
      </w:r>
      <w:proofErr w:type="spellEnd"/>
      <w:r w:rsidRPr="006174B7">
        <w:rPr>
          <w:rFonts w:ascii="Book Antiqua" w:eastAsia="宋体" w:hAnsi="Book Antiqua" w:cs="宋体"/>
          <w:sz w:val="24"/>
          <w:szCs w:val="24"/>
          <w:lang w:eastAsia="zh-CN"/>
        </w:rPr>
        <w:t xml:space="preserve">: Enhanced Recovery After Surgery (ERAS®) Society recommendations. </w:t>
      </w:r>
      <w:proofErr w:type="spellStart"/>
      <w:r w:rsidRPr="006174B7">
        <w:rPr>
          <w:rFonts w:ascii="Book Antiqua" w:eastAsia="宋体" w:hAnsi="Book Antiqua" w:cs="宋体"/>
          <w:i/>
          <w:iCs/>
          <w:sz w:val="24"/>
          <w:szCs w:val="24"/>
          <w:lang w:eastAsia="zh-CN"/>
        </w:rPr>
        <w:t>Clin</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Nutr</w:t>
      </w:r>
      <w:proofErr w:type="spellEnd"/>
      <w:r w:rsidRPr="006174B7">
        <w:rPr>
          <w:rFonts w:ascii="Book Antiqua" w:eastAsia="宋体" w:hAnsi="Book Antiqua" w:cs="宋体"/>
          <w:sz w:val="24"/>
          <w:szCs w:val="24"/>
          <w:lang w:eastAsia="zh-CN"/>
        </w:rPr>
        <w:t xml:space="preserve"> 2012; </w:t>
      </w:r>
      <w:r w:rsidRPr="006174B7">
        <w:rPr>
          <w:rFonts w:ascii="Book Antiqua" w:eastAsia="宋体" w:hAnsi="Book Antiqua" w:cs="宋体"/>
          <w:b/>
          <w:bCs/>
          <w:sz w:val="24"/>
          <w:szCs w:val="24"/>
          <w:lang w:eastAsia="zh-CN"/>
        </w:rPr>
        <w:t>31</w:t>
      </w:r>
      <w:r w:rsidRPr="006174B7">
        <w:rPr>
          <w:rFonts w:ascii="Book Antiqua" w:eastAsia="宋体" w:hAnsi="Book Antiqua" w:cs="宋体"/>
          <w:sz w:val="24"/>
          <w:szCs w:val="24"/>
          <w:lang w:eastAsia="zh-CN"/>
        </w:rPr>
        <w:t xml:space="preserve">: 817-830 [PMID: 23079762 </w:t>
      </w:r>
      <w:r>
        <w:rPr>
          <w:rFonts w:ascii="Book Antiqua" w:eastAsia="宋体" w:hAnsi="Book Antiqua" w:cs="宋体"/>
          <w:sz w:val="24"/>
          <w:szCs w:val="24"/>
          <w:lang w:eastAsia="zh-CN"/>
        </w:rPr>
        <w:t>DOI: 10.1016/j.clnu.2012.08.011</w:t>
      </w:r>
      <w:r w:rsidRPr="006174B7">
        <w:rPr>
          <w:rFonts w:ascii="Book Antiqua" w:eastAsia="宋体" w:hAnsi="Book Antiqua" w:cs="宋体"/>
          <w:sz w:val="24"/>
          <w:szCs w:val="24"/>
          <w:lang w:eastAsia="zh-CN"/>
        </w:rPr>
        <w:t>]</w:t>
      </w:r>
    </w:p>
    <w:p w14:paraId="26275196" w14:textId="66C4A62F"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lastRenderedPageBreak/>
        <w:t xml:space="preserve">18 </w:t>
      </w:r>
      <w:r w:rsidRPr="006174B7">
        <w:rPr>
          <w:rFonts w:ascii="Book Antiqua" w:eastAsia="宋体" w:hAnsi="Book Antiqua" w:cs="宋体"/>
          <w:b/>
          <w:bCs/>
          <w:sz w:val="24"/>
          <w:szCs w:val="24"/>
          <w:lang w:eastAsia="zh-CN"/>
        </w:rPr>
        <w:t>Stroud M</w:t>
      </w:r>
      <w:r w:rsidRPr="006174B7">
        <w:rPr>
          <w:rFonts w:ascii="Book Antiqua" w:eastAsia="宋体" w:hAnsi="Book Antiqua" w:cs="宋体"/>
          <w:sz w:val="24"/>
          <w:szCs w:val="24"/>
          <w:lang w:eastAsia="zh-CN"/>
        </w:rPr>
        <w:t xml:space="preserve">. Protein and the critically ill; do we know what to give? </w:t>
      </w:r>
      <w:r w:rsidRPr="006174B7">
        <w:rPr>
          <w:rFonts w:ascii="Book Antiqua" w:eastAsia="宋体" w:hAnsi="Book Antiqua" w:cs="宋体"/>
          <w:i/>
          <w:iCs/>
          <w:sz w:val="24"/>
          <w:szCs w:val="24"/>
          <w:lang w:eastAsia="zh-CN"/>
        </w:rPr>
        <w:t xml:space="preserve">Proc </w:t>
      </w:r>
      <w:proofErr w:type="spellStart"/>
      <w:r w:rsidRPr="006174B7">
        <w:rPr>
          <w:rFonts w:ascii="Book Antiqua" w:eastAsia="宋体" w:hAnsi="Book Antiqua" w:cs="宋体"/>
          <w:i/>
          <w:iCs/>
          <w:sz w:val="24"/>
          <w:szCs w:val="24"/>
          <w:lang w:eastAsia="zh-CN"/>
        </w:rPr>
        <w:t>Nutr</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Soc</w:t>
      </w:r>
      <w:proofErr w:type="spellEnd"/>
      <w:r w:rsidRPr="006174B7">
        <w:rPr>
          <w:rFonts w:ascii="Book Antiqua" w:eastAsia="宋体" w:hAnsi="Book Antiqua" w:cs="宋体"/>
          <w:sz w:val="24"/>
          <w:szCs w:val="24"/>
          <w:lang w:eastAsia="zh-CN"/>
        </w:rPr>
        <w:t xml:space="preserve"> 2007; </w:t>
      </w:r>
      <w:r w:rsidRPr="006174B7">
        <w:rPr>
          <w:rFonts w:ascii="Book Antiqua" w:eastAsia="宋体" w:hAnsi="Book Antiqua" w:cs="宋体"/>
          <w:b/>
          <w:bCs/>
          <w:sz w:val="24"/>
          <w:szCs w:val="24"/>
          <w:lang w:eastAsia="zh-CN"/>
        </w:rPr>
        <w:t>66</w:t>
      </w:r>
      <w:r w:rsidRPr="006174B7">
        <w:rPr>
          <w:rFonts w:ascii="Book Antiqua" w:eastAsia="宋体" w:hAnsi="Book Antiqua" w:cs="宋体"/>
          <w:sz w:val="24"/>
          <w:szCs w:val="24"/>
          <w:lang w:eastAsia="zh-CN"/>
        </w:rPr>
        <w:t xml:space="preserve">: 378-383 [PMID: 17637090 DOI: </w:t>
      </w:r>
      <w:r>
        <w:rPr>
          <w:rFonts w:ascii="Book Antiqua" w:eastAsia="宋体" w:hAnsi="Book Antiqua" w:cs="宋体"/>
          <w:sz w:val="24"/>
          <w:szCs w:val="24"/>
          <w:lang w:eastAsia="zh-CN"/>
        </w:rPr>
        <w:t>10.1017/S0029665107005642</w:t>
      </w:r>
      <w:r w:rsidRPr="006174B7">
        <w:rPr>
          <w:rFonts w:ascii="Book Antiqua" w:eastAsia="宋体" w:hAnsi="Book Antiqua" w:cs="宋体"/>
          <w:sz w:val="24"/>
          <w:szCs w:val="24"/>
          <w:lang w:eastAsia="zh-CN"/>
        </w:rPr>
        <w:t>]</w:t>
      </w:r>
    </w:p>
    <w:p w14:paraId="4D71BD36" w14:textId="6E3DFB9B"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19 </w:t>
      </w:r>
      <w:proofErr w:type="spellStart"/>
      <w:r w:rsidRPr="006174B7">
        <w:rPr>
          <w:rFonts w:ascii="Book Antiqua" w:eastAsia="宋体" w:hAnsi="Book Antiqua" w:cs="宋体"/>
          <w:b/>
          <w:bCs/>
          <w:sz w:val="24"/>
          <w:szCs w:val="24"/>
          <w:lang w:eastAsia="zh-CN"/>
        </w:rPr>
        <w:t>Myint</w:t>
      </w:r>
      <w:proofErr w:type="spellEnd"/>
      <w:r w:rsidRPr="006174B7">
        <w:rPr>
          <w:rFonts w:ascii="Book Antiqua" w:eastAsia="宋体" w:hAnsi="Book Antiqua" w:cs="宋体"/>
          <w:b/>
          <w:bCs/>
          <w:sz w:val="24"/>
          <w:szCs w:val="24"/>
          <w:lang w:eastAsia="zh-CN"/>
        </w:rPr>
        <w:t xml:space="preserve"> MW</w:t>
      </w:r>
      <w:r w:rsidRPr="006174B7">
        <w:rPr>
          <w:rFonts w:ascii="Book Antiqua" w:eastAsia="宋体" w:hAnsi="Book Antiqua" w:cs="宋体"/>
          <w:sz w:val="24"/>
          <w:szCs w:val="24"/>
          <w:lang w:eastAsia="zh-CN"/>
        </w:rPr>
        <w:t xml:space="preserve">, Wu J, Wong E, Chan SP, To TS, Chau MW, Ting KH, Fung PM, Au KS. Clinical benefits of oral nutritional supplementation for elderly hip fracture patients: a single blind </w:t>
      </w:r>
      <w:proofErr w:type="spellStart"/>
      <w:r w:rsidRPr="006174B7">
        <w:rPr>
          <w:rFonts w:ascii="Book Antiqua" w:eastAsia="宋体" w:hAnsi="Book Antiqua" w:cs="宋体"/>
          <w:sz w:val="24"/>
          <w:szCs w:val="24"/>
          <w:lang w:eastAsia="zh-CN"/>
        </w:rPr>
        <w:t>randomised</w:t>
      </w:r>
      <w:proofErr w:type="spellEnd"/>
      <w:r w:rsidRPr="006174B7">
        <w:rPr>
          <w:rFonts w:ascii="Book Antiqua" w:eastAsia="宋体" w:hAnsi="Book Antiqua" w:cs="宋体"/>
          <w:sz w:val="24"/>
          <w:szCs w:val="24"/>
          <w:lang w:eastAsia="zh-CN"/>
        </w:rPr>
        <w:t xml:space="preserve"> controlled trial. </w:t>
      </w:r>
      <w:r w:rsidRPr="006174B7">
        <w:rPr>
          <w:rFonts w:ascii="Book Antiqua" w:eastAsia="宋体" w:hAnsi="Book Antiqua" w:cs="宋体"/>
          <w:i/>
          <w:iCs/>
          <w:sz w:val="24"/>
          <w:szCs w:val="24"/>
          <w:lang w:eastAsia="zh-CN"/>
        </w:rPr>
        <w:t>Age Ageing</w:t>
      </w:r>
      <w:r w:rsidRPr="006174B7">
        <w:rPr>
          <w:rFonts w:ascii="Book Antiqua" w:eastAsia="宋体" w:hAnsi="Book Antiqua" w:cs="宋体"/>
          <w:sz w:val="24"/>
          <w:szCs w:val="24"/>
          <w:lang w:eastAsia="zh-CN"/>
        </w:rPr>
        <w:t xml:space="preserve"> 2013; </w:t>
      </w:r>
      <w:r w:rsidRPr="006174B7">
        <w:rPr>
          <w:rFonts w:ascii="Book Antiqua" w:eastAsia="宋体" w:hAnsi="Book Antiqua" w:cs="宋体"/>
          <w:b/>
          <w:bCs/>
          <w:sz w:val="24"/>
          <w:szCs w:val="24"/>
          <w:lang w:eastAsia="zh-CN"/>
        </w:rPr>
        <w:t>42</w:t>
      </w:r>
      <w:r w:rsidRPr="006174B7">
        <w:rPr>
          <w:rFonts w:ascii="Book Antiqua" w:eastAsia="宋体" w:hAnsi="Book Antiqua" w:cs="宋体"/>
          <w:sz w:val="24"/>
          <w:szCs w:val="24"/>
          <w:lang w:eastAsia="zh-CN"/>
        </w:rPr>
        <w:t>: 39-45 [PMID: 22685</w:t>
      </w:r>
      <w:r>
        <w:rPr>
          <w:rFonts w:ascii="Book Antiqua" w:eastAsia="宋体" w:hAnsi="Book Antiqua" w:cs="宋体"/>
          <w:sz w:val="24"/>
          <w:szCs w:val="24"/>
          <w:lang w:eastAsia="zh-CN"/>
        </w:rPr>
        <w:t>164 DOI: 10.1093/ageing/afs078</w:t>
      </w:r>
      <w:r w:rsidRPr="006174B7">
        <w:rPr>
          <w:rFonts w:ascii="Book Antiqua" w:eastAsia="宋体" w:hAnsi="Book Antiqua" w:cs="宋体"/>
          <w:sz w:val="24"/>
          <w:szCs w:val="24"/>
          <w:lang w:eastAsia="zh-CN"/>
        </w:rPr>
        <w:t>]</w:t>
      </w:r>
    </w:p>
    <w:p w14:paraId="1F7492AA" w14:textId="6C5D69AA"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20 </w:t>
      </w:r>
      <w:proofErr w:type="spellStart"/>
      <w:r w:rsidRPr="006174B7">
        <w:rPr>
          <w:rFonts w:ascii="Book Antiqua" w:eastAsia="宋体" w:hAnsi="Book Antiqua" w:cs="宋体"/>
          <w:b/>
          <w:bCs/>
          <w:sz w:val="24"/>
          <w:szCs w:val="24"/>
          <w:lang w:eastAsia="zh-CN"/>
        </w:rPr>
        <w:t>Botella-Carretero</w:t>
      </w:r>
      <w:proofErr w:type="spellEnd"/>
      <w:r w:rsidRPr="006174B7">
        <w:rPr>
          <w:rFonts w:ascii="Book Antiqua" w:eastAsia="宋体" w:hAnsi="Book Antiqua" w:cs="宋体"/>
          <w:b/>
          <w:bCs/>
          <w:sz w:val="24"/>
          <w:szCs w:val="24"/>
          <w:lang w:eastAsia="zh-CN"/>
        </w:rPr>
        <w:t xml:space="preserve"> JI</w:t>
      </w:r>
      <w:r w:rsidRPr="006174B7">
        <w:rPr>
          <w:rFonts w:ascii="Book Antiqua" w:eastAsia="宋体" w:hAnsi="Book Antiqua" w:cs="宋体"/>
          <w:sz w:val="24"/>
          <w:szCs w:val="24"/>
          <w:lang w:eastAsia="zh-CN"/>
        </w:rPr>
        <w:t xml:space="preserve">, Iglesias B, Balsa JA, </w:t>
      </w:r>
      <w:proofErr w:type="spellStart"/>
      <w:r w:rsidRPr="006174B7">
        <w:rPr>
          <w:rFonts w:ascii="Book Antiqua" w:eastAsia="宋体" w:hAnsi="Book Antiqua" w:cs="宋体"/>
          <w:sz w:val="24"/>
          <w:szCs w:val="24"/>
          <w:lang w:eastAsia="zh-CN"/>
        </w:rPr>
        <w:t>Arrieta</w:t>
      </w:r>
      <w:proofErr w:type="spellEnd"/>
      <w:r w:rsidRPr="006174B7">
        <w:rPr>
          <w:rFonts w:ascii="Book Antiqua" w:eastAsia="宋体" w:hAnsi="Book Antiqua" w:cs="宋体"/>
          <w:sz w:val="24"/>
          <w:szCs w:val="24"/>
          <w:lang w:eastAsia="zh-CN"/>
        </w:rPr>
        <w:t xml:space="preserve"> F, </w:t>
      </w:r>
      <w:proofErr w:type="spellStart"/>
      <w:r w:rsidRPr="006174B7">
        <w:rPr>
          <w:rFonts w:ascii="Book Antiqua" w:eastAsia="宋体" w:hAnsi="Book Antiqua" w:cs="宋体"/>
          <w:sz w:val="24"/>
          <w:szCs w:val="24"/>
          <w:lang w:eastAsia="zh-CN"/>
        </w:rPr>
        <w:t>Zamarrón</w:t>
      </w:r>
      <w:proofErr w:type="spellEnd"/>
      <w:r w:rsidRPr="006174B7">
        <w:rPr>
          <w:rFonts w:ascii="Book Antiqua" w:eastAsia="宋体" w:hAnsi="Book Antiqua" w:cs="宋体"/>
          <w:sz w:val="24"/>
          <w:szCs w:val="24"/>
          <w:lang w:eastAsia="zh-CN"/>
        </w:rPr>
        <w:t xml:space="preserve"> I, Vázquez C. Perioperative oral nutritional supplements in normally or mildly undernourished geriatric patients submitted to surgery for hip fracture: a randomized clinical trial. </w:t>
      </w:r>
      <w:proofErr w:type="spellStart"/>
      <w:r w:rsidRPr="006174B7">
        <w:rPr>
          <w:rFonts w:ascii="Book Antiqua" w:eastAsia="宋体" w:hAnsi="Book Antiqua" w:cs="宋体"/>
          <w:i/>
          <w:iCs/>
          <w:sz w:val="24"/>
          <w:szCs w:val="24"/>
          <w:lang w:eastAsia="zh-CN"/>
        </w:rPr>
        <w:t>Clin</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Nutr</w:t>
      </w:r>
      <w:proofErr w:type="spellEnd"/>
      <w:r w:rsidRPr="006174B7">
        <w:rPr>
          <w:rFonts w:ascii="Book Antiqua" w:eastAsia="宋体" w:hAnsi="Book Antiqua" w:cs="宋体"/>
          <w:sz w:val="24"/>
          <w:szCs w:val="24"/>
          <w:lang w:eastAsia="zh-CN"/>
        </w:rPr>
        <w:t xml:space="preserve"> 2010; </w:t>
      </w:r>
      <w:r w:rsidRPr="006174B7">
        <w:rPr>
          <w:rFonts w:ascii="Book Antiqua" w:eastAsia="宋体" w:hAnsi="Book Antiqua" w:cs="宋体"/>
          <w:b/>
          <w:bCs/>
          <w:sz w:val="24"/>
          <w:szCs w:val="24"/>
          <w:lang w:eastAsia="zh-CN"/>
        </w:rPr>
        <w:t>29</w:t>
      </w:r>
      <w:r w:rsidRPr="006174B7">
        <w:rPr>
          <w:rFonts w:ascii="Book Antiqua" w:eastAsia="宋体" w:hAnsi="Book Antiqua" w:cs="宋体"/>
          <w:sz w:val="24"/>
          <w:szCs w:val="24"/>
          <w:lang w:eastAsia="zh-CN"/>
        </w:rPr>
        <w:t xml:space="preserve">: 574-579 [PMID: 20199828 </w:t>
      </w:r>
      <w:r>
        <w:rPr>
          <w:rFonts w:ascii="Book Antiqua" w:eastAsia="宋体" w:hAnsi="Book Antiqua" w:cs="宋体"/>
          <w:sz w:val="24"/>
          <w:szCs w:val="24"/>
          <w:lang w:eastAsia="zh-CN"/>
        </w:rPr>
        <w:t>DOI: 10.1016/j.clnu.2010.01.012</w:t>
      </w:r>
      <w:r w:rsidRPr="006174B7">
        <w:rPr>
          <w:rFonts w:ascii="Book Antiqua" w:eastAsia="宋体" w:hAnsi="Book Antiqua" w:cs="宋体"/>
          <w:sz w:val="24"/>
          <w:szCs w:val="24"/>
          <w:lang w:eastAsia="zh-CN"/>
        </w:rPr>
        <w:t>]</w:t>
      </w:r>
    </w:p>
    <w:p w14:paraId="562B59A0" w14:textId="0E7D11E2"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21 </w:t>
      </w:r>
      <w:r w:rsidRPr="006174B7">
        <w:rPr>
          <w:rFonts w:ascii="Book Antiqua" w:eastAsia="宋体" w:hAnsi="Book Antiqua" w:cs="宋体"/>
          <w:b/>
          <w:bCs/>
          <w:sz w:val="24"/>
          <w:szCs w:val="24"/>
          <w:lang w:eastAsia="zh-CN"/>
        </w:rPr>
        <w:t>Wang X</w:t>
      </w:r>
      <w:r w:rsidRPr="006174B7">
        <w:rPr>
          <w:rFonts w:ascii="Book Antiqua" w:eastAsia="宋体" w:hAnsi="Book Antiqua" w:cs="宋体"/>
          <w:sz w:val="24"/>
          <w:szCs w:val="24"/>
          <w:lang w:eastAsia="zh-CN"/>
        </w:rPr>
        <w:t xml:space="preserve">, Pan L, Zhang P, Liu X, Wu G, Wang Y, Liu Y, Li N, Li J. Enteral nutrition improves clinical outcome and shortens hospital stay after cancer surgery. </w:t>
      </w:r>
      <w:r w:rsidRPr="006174B7">
        <w:rPr>
          <w:rFonts w:ascii="Book Antiqua" w:eastAsia="宋体" w:hAnsi="Book Antiqua" w:cs="宋体"/>
          <w:i/>
          <w:iCs/>
          <w:sz w:val="24"/>
          <w:szCs w:val="24"/>
          <w:lang w:eastAsia="zh-CN"/>
        </w:rPr>
        <w:t xml:space="preserve">J Invest </w:t>
      </w:r>
      <w:proofErr w:type="spellStart"/>
      <w:r w:rsidRPr="006174B7">
        <w:rPr>
          <w:rFonts w:ascii="Book Antiqua" w:eastAsia="宋体" w:hAnsi="Book Antiqua" w:cs="宋体"/>
          <w:i/>
          <w:iCs/>
          <w:sz w:val="24"/>
          <w:szCs w:val="24"/>
          <w:lang w:eastAsia="zh-CN"/>
        </w:rPr>
        <w:t>Surg</w:t>
      </w:r>
      <w:proofErr w:type="spellEnd"/>
      <w:r w:rsidRPr="006174B7">
        <w:rPr>
          <w:rFonts w:ascii="Book Antiqua" w:eastAsia="宋体" w:hAnsi="Book Antiqua" w:cs="宋体"/>
          <w:sz w:val="24"/>
          <w:szCs w:val="24"/>
          <w:lang w:eastAsia="zh-CN"/>
        </w:rPr>
        <w:t xml:space="preserve"> 2010; </w:t>
      </w:r>
      <w:r w:rsidRPr="006174B7">
        <w:rPr>
          <w:rFonts w:ascii="Book Antiqua" w:eastAsia="宋体" w:hAnsi="Book Antiqua" w:cs="宋体"/>
          <w:b/>
          <w:bCs/>
          <w:sz w:val="24"/>
          <w:szCs w:val="24"/>
          <w:lang w:eastAsia="zh-CN"/>
        </w:rPr>
        <w:t>23</w:t>
      </w:r>
      <w:r w:rsidRPr="006174B7">
        <w:rPr>
          <w:rFonts w:ascii="Book Antiqua" w:eastAsia="宋体" w:hAnsi="Book Antiqua" w:cs="宋体"/>
          <w:sz w:val="24"/>
          <w:szCs w:val="24"/>
          <w:lang w:eastAsia="zh-CN"/>
        </w:rPr>
        <w:t>: 309-313 [PMID: 21208095 DO</w:t>
      </w:r>
      <w:r>
        <w:rPr>
          <w:rFonts w:ascii="Book Antiqua" w:eastAsia="宋体" w:hAnsi="Book Antiqua" w:cs="宋体"/>
          <w:sz w:val="24"/>
          <w:szCs w:val="24"/>
          <w:lang w:eastAsia="zh-CN"/>
        </w:rPr>
        <w:t>I: 10.3109/08941939.2010.519428</w:t>
      </w:r>
      <w:r w:rsidRPr="006174B7">
        <w:rPr>
          <w:rFonts w:ascii="Book Antiqua" w:eastAsia="宋体" w:hAnsi="Book Antiqua" w:cs="宋体"/>
          <w:sz w:val="24"/>
          <w:szCs w:val="24"/>
          <w:lang w:eastAsia="zh-CN"/>
        </w:rPr>
        <w:t>]</w:t>
      </w:r>
    </w:p>
    <w:p w14:paraId="581A2F1B" w14:textId="130A7453"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 xml:space="preserve">22 </w:t>
      </w:r>
      <w:r w:rsidRPr="006174B7">
        <w:rPr>
          <w:rFonts w:ascii="Book Antiqua" w:eastAsia="宋体" w:hAnsi="Book Antiqua" w:cs="宋体"/>
          <w:b/>
          <w:bCs/>
          <w:sz w:val="24"/>
          <w:szCs w:val="24"/>
          <w:lang w:eastAsia="zh-CN"/>
        </w:rPr>
        <w:t>Fuhrman MP</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Charney</w:t>
      </w:r>
      <w:proofErr w:type="spellEnd"/>
      <w:r w:rsidRPr="006174B7">
        <w:rPr>
          <w:rFonts w:ascii="Book Antiqua" w:eastAsia="宋体" w:hAnsi="Book Antiqua" w:cs="宋体"/>
          <w:sz w:val="24"/>
          <w:szCs w:val="24"/>
          <w:lang w:eastAsia="zh-CN"/>
        </w:rPr>
        <w:t xml:space="preserve"> P, Mueller CM. Hepatic proteins and nutrition assessment.</w:t>
      </w:r>
      <w:proofErr w:type="gramEnd"/>
      <w:r w:rsidRPr="006174B7">
        <w:rPr>
          <w:rFonts w:ascii="Book Antiqua" w:eastAsia="宋体" w:hAnsi="Book Antiqua" w:cs="宋体"/>
          <w:sz w:val="24"/>
          <w:szCs w:val="24"/>
          <w:lang w:eastAsia="zh-CN"/>
        </w:rPr>
        <w:t xml:space="preserve"> </w:t>
      </w:r>
      <w:r w:rsidRPr="006174B7">
        <w:rPr>
          <w:rFonts w:ascii="Book Antiqua" w:eastAsia="宋体" w:hAnsi="Book Antiqua" w:cs="宋体"/>
          <w:i/>
          <w:iCs/>
          <w:sz w:val="24"/>
          <w:szCs w:val="24"/>
          <w:lang w:eastAsia="zh-CN"/>
        </w:rPr>
        <w:t xml:space="preserve">J Am Diet </w:t>
      </w:r>
      <w:proofErr w:type="spellStart"/>
      <w:r w:rsidRPr="006174B7">
        <w:rPr>
          <w:rFonts w:ascii="Book Antiqua" w:eastAsia="宋体" w:hAnsi="Book Antiqua" w:cs="宋体"/>
          <w:i/>
          <w:iCs/>
          <w:sz w:val="24"/>
          <w:szCs w:val="24"/>
          <w:lang w:eastAsia="zh-CN"/>
        </w:rPr>
        <w:t>Assoc</w:t>
      </w:r>
      <w:proofErr w:type="spellEnd"/>
      <w:r w:rsidRPr="006174B7">
        <w:rPr>
          <w:rFonts w:ascii="Book Antiqua" w:eastAsia="宋体" w:hAnsi="Book Antiqua" w:cs="宋体"/>
          <w:sz w:val="24"/>
          <w:szCs w:val="24"/>
          <w:lang w:eastAsia="zh-CN"/>
        </w:rPr>
        <w:t xml:space="preserve"> 2004; </w:t>
      </w:r>
      <w:r w:rsidRPr="006174B7">
        <w:rPr>
          <w:rFonts w:ascii="Book Antiqua" w:eastAsia="宋体" w:hAnsi="Book Antiqua" w:cs="宋体"/>
          <w:b/>
          <w:bCs/>
          <w:sz w:val="24"/>
          <w:szCs w:val="24"/>
          <w:lang w:eastAsia="zh-CN"/>
        </w:rPr>
        <w:t>104</w:t>
      </w:r>
      <w:r w:rsidRPr="006174B7">
        <w:rPr>
          <w:rFonts w:ascii="Book Antiqua" w:eastAsia="宋体" w:hAnsi="Book Antiqua" w:cs="宋体"/>
          <w:sz w:val="24"/>
          <w:szCs w:val="24"/>
          <w:lang w:eastAsia="zh-CN"/>
        </w:rPr>
        <w:t xml:space="preserve">: 1258-1264 [PMID: 15281044 DOI: </w:t>
      </w:r>
      <w:r>
        <w:rPr>
          <w:rFonts w:ascii="Book Antiqua" w:eastAsia="宋体" w:hAnsi="Book Antiqua" w:cs="宋体"/>
          <w:sz w:val="24"/>
          <w:szCs w:val="24"/>
          <w:lang w:eastAsia="zh-CN"/>
        </w:rPr>
        <w:t>10.1016/j.jada.2004.05.213</w:t>
      </w:r>
      <w:r w:rsidRPr="006174B7">
        <w:rPr>
          <w:rFonts w:ascii="Book Antiqua" w:eastAsia="宋体" w:hAnsi="Book Antiqua" w:cs="宋体"/>
          <w:sz w:val="24"/>
          <w:szCs w:val="24"/>
          <w:lang w:eastAsia="zh-CN"/>
        </w:rPr>
        <w:t>]</w:t>
      </w:r>
    </w:p>
    <w:p w14:paraId="7F8E12CB" w14:textId="6DB6CFEF"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23 </w:t>
      </w:r>
      <w:proofErr w:type="spellStart"/>
      <w:r w:rsidRPr="006174B7">
        <w:rPr>
          <w:rFonts w:ascii="Book Antiqua" w:eastAsia="宋体" w:hAnsi="Book Antiqua" w:cs="宋体"/>
          <w:b/>
          <w:bCs/>
          <w:sz w:val="24"/>
          <w:szCs w:val="24"/>
          <w:lang w:eastAsia="zh-CN"/>
        </w:rPr>
        <w:t>Avenell</w:t>
      </w:r>
      <w:proofErr w:type="spellEnd"/>
      <w:r w:rsidRPr="006174B7">
        <w:rPr>
          <w:rFonts w:ascii="Book Antiqua" w:eastAsia="宋体" w:hAnsi="Book Antiqua" w:cs="宋体"/>
          <w:b/>
          <w:bCs/>
          <w:sz w:val="24"/>
          <w:szCs w:val="24"/>
          <w:lang w:eastAsia="zh-CN"/>
        </w:rPr>
        <w:t xml:space="preserve"> A</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Handoll</w:t>
      </w:r>
      <w:proofErr w:type="spellEnd"/>
      <w:r w:rsidRPr="006174B7">
        <w:rPr>
          <w:rFonts w:ascii="Book Antiqua" w:eastAsia="宋体" w:hAnsi="Book Antiqua" w:cs="宋体"/>
          <w:sz w:val="24"/>
          <w:szCs w:val="24"/>
          <w:lang w:eastAsia="zh-CN"/>
        </w:rPr>
        <w:t xml:space="preserve"> HH. </w:t>
      </w:r>
      <w:proofErr w:type="gramStart"/>
      <w:r w:rsidRPr="006174B7">
        <w:rPr>
          <w:rFonts w:ascii="Book Antiqua" w:eastAsia="宋体" w:hAnsi="Book Antiqua" w:cs="宋体"/>
          <w:sz w:val="24"/>
          <w:szCs w:val="24"/>
          <w:lang w:eastAsia="zh-CN"/>
        </w:rPr>
        <w:t>Nutritional supplementation for hip fracture aftercare in older people.</w:t>
      </w:r>
      <w:proofErr w:type="gramEnd"/>
      <w:r w:rsidRPr="006174B7">
        <w:rPr>
          <w:rFonts w:ascii="Book Antiqua" w:eastAsia="宋体" w:hAnsi="Book Antiqua" w:cs="宋体"/>
          <w:sz w:val="24"/>
          <w:szCs w:val="24"/>
          <w:lang w:eastAsia="zh-CN"/>
        </w:rPr>
        <w:t xml:space="preserve"> </w:t>
      </w:r>
      <w:r w:rsidRPr="006174B7">
        <w:rPr>
          <w:rFonts w:ascii="Book Antiqua" w:eastAsia="宋体" w:hAnsi="Book Antiqua" w:cs="宋体"/>
          <w:i/>
          <w:iCs/>
          <w:sz w:val="24"/>
          <w:szCs w:val="24"/>
          <w:lang w:eastAsia="zh-CN"/>
        </w:rPr>
        <w:t xml:space="preserve">Cochrane Database </w:t>
      </w:r>
      <w:proofErr w:type="spellStart"/>
      <w:r w:rsidRPr="006174B7">
        <w:rPr>
          <w:rFonts w:ascii="Book Antiqua" w:eastAsia="宋体" w:hAnsi="Book Antiqua" w:cs="宋体"/>
          <w:i/>
          <w:iCs/>
          <w:sz w:val="24"/>
          <w:szCs w:val="24"/>
          <w:lang w:eastAsia="zh-CN"/>
        </w:rPr>
        <w:t>Syst</w:t>
      </w:r>
      <w:proofErr w:type="spellEnd"/>
      <w:r w:rsidRPr="006174B7">
        <w:rPr>
          <w:rFonts w:ascii="Book Antiqua" w:eastAsia="宋体" w:hAnsi="Book Antiqua" w:cs="宋体"/>
          <w:i/>
          <w:iCs/>
          <w:sz w:val="24"/>
          <w:szCs w:val="24"/>
          <w:lang w:eastAsia="zh-CN"/>
        </w:rPr>
        <w:t xml:space="preserve"> Rev</w:t>
      </w:r>
      <w:r w:rsidRPr="006174B7">
        <w:rPr>
          <w:rFonts w:ascii="Book Antiqua" w:eastAsia="宋体" w:hAnsi="Book Antiqua" w:cs="宋体"/>
          <w:sz w:val="24"/>
          <w:szCs w:val="24"/>
          <w:lang w:eastAsia="zh-CN"/>
        </w:rPr>
        <w:t xml:space="preserve"> 2010; </w:t>
      </w:r>
      <w:r>
        <w:rPr>
          <w:rFonts w:ascii="Book Antiqua" w:eastAsia="宋体" w:hAnsi="Book Antiqua" w:cs="宋体" w:hint="eastAsia"/>
          <w:b/>
          <w:sz w:val="24"/>
          <w:szCs w:val="24"/>
          <w:lang w:eastAsia="zh-CN"/>
        </w:rPr>
        <w:t>(1)</w:t>
      </w:r>
      <w:r w:rsidRPr="006174B7">
        <w:rPr>
          <w:rFonts w:ascii="Book Antiqua" w:eastAsia="宋体" w:hAnsi="Book Antiqua" w:cs="宋体"/>
          <w:sz w:val="24"/>
          <w:szCs w:val="24"/>
          <w:lang w:eastAsia="zh-CN"/>
        </w:rPr>
        <w:t>: CD001880 [PMID: 20091525 DOI:</w:t>
      </w:r>
      <w:r>
        <w:rPr>
          <w:rFonts w:ascii="Book Antiqua" w:eastAsia="宋体" w:hAnsi="Book Antiqua" w:cs="宋体"/>
          <w:sz w:val="24"/>
          <w:szCs w:val="24"/>
          <w:lang w:eastAsia="zh-CN"/>
        </w:rPr>
        <w:t xml:space="preserve"> 10.1002/14651858.CD001880.pub5</w:t>
      </w:r>
      <w:r w:rsidRPr="006174B7">
        <w:rPr>
          <w:rFonts w:ascii="Book Antiqua" w:eastAsia="宋体" w:hAnsi="Book Antiqua" w:cs="宋体"/>
          <w:sz w:val="24"/>
          <w:szCs w:val="24"/>
          <w:lang w:eastAsia="zh-CN"/>
        </w:rPr>
        <w:t>]</w:t>
      </w:r>
    </w:p>
    <w:p w14:paraId="0873FCD8" w14:textId="68862FF7"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24 </w:t>
      </w:r>
      <w:proofErr w:type="spellStart"/>
      <w:r w:rsidRPr="006174B7">
        <w:rPr>
          <w:rFonts w:ascii="Book Antiqua" w:eastAsia="宋体" w:hAnsi="Book Antiqua" w:cs="宋体"/>
          <w:b/>
          <w:sz w:val="24"/>
          <w:szCs w:val="24"/>
          <w:lang w:eastAsia="zh-CN"/>
        </w:rPr>
        <w:t>Jeejeebhoy</w:t>
      </w:r>
      <w:proofErr w:type="spellEnd"/>
      <w:r w:rsidRPr="006174B7">
        <w:rPr>
          <w:rFonts w:ascii="Book Antiqua" w:eastAsia="宋体" w:hAnsi="Book Antiqua" w:cs="宋体"/>
          <w:b/>
          <w:sz w:val="24"/>
          <w:szCs w:val="24"/>
          <w:lang w:eastAsia="zh-CN"/>
        </w:rPr>
        <w:t xml:space="preserve"> KN</w:t>
      </w:r>
      <w:r w:rsidRPr="006174B7">
        <w:rPr>
          <w:rFonts w:ascii="Book Antiqua" w:eastAsia="宋体" w:hAnsi="Book Antiqua" w:cs="宋体"/>
          <w:sz w:val="24"/>
          <w:szCs w:val="24"/>
          <w:lang w:eastAsia="zh-CN"/>
        </w:rPr>
        <w:t>.</w:t>
      </w:r>
      <w:proofErr w:type="gramEnd"/>
      <w:r w:rsidRPr="006174B7">
        <w:rPr>
          <w:rFonts w:ascii="Book Antiqua" w:eastAsia="宋体" w:hAnsi="Book Antiqua" w:cs="宋体"/>
          <w:sz w:val="24"/>
          <w:szCs w:val="24"/>
          <w:lang w:eastAsia="zh-CN"/>
        </w:rPr>
        <w:t xml:space="preserve"> </w:t>
      </w:r>
      <w:proofErr w:type="gramStart"/>
      <w:r w:rsidRPr="006174B7">
        <w:rPr>
          <w:rFonts w:ascii="Book Antiqua" w:eastAsia="宋体" w:hAnsi="Book Antiqua" w:cs="宋体"/>
          <w:sz w:val="24"/>
          <w:szCs w:val="24"/>
          <w:lang w:eastAsia="zh-CN"/>
        </w:rPr>
        <w:t>The Practical Nutritional Assessment.</w:t>
      </w:r>
      <w:proofErr w:type="gramEnd"/>
      <w:r w:rsidRPr="006174B7">
        <w:rPr>
          <w:rFonts w:ascii="Book Antiqua" w:eastAsia="宋体" w:hAnsi="Book Antiqua" w:cs="宋体"/>
          <w:sz w:val="24"/>
          <w:szCs w:val="24"/>
          <w:lang w:eastAsia="zh-CN"/>
        </w:rPr>
        <w:t xml:space="preserve"> In: Buchman A, editor. </w:t>
      </w:r>
      <w:proofErr w:type="gramStart"/>
      <w:r w:rsidRPr="006174B7">
        <w:rPr>
          <w:rFonts w:ascii="Book Antiqua" w:eastAsia="宋体" w:hAnsi="Book Antiqua" w:cs="宋体"/>
          <w:sz w:val="24"/>
          <w:szCs w:val="24"/>
          <w:lang w:eastAsia="zh-CN"/>
        </w:rPr>
        <w:t>Clinical Nutrition in Gastrointestinal Disease.</w:t>
      </w:r>
      <w:proofErr w:type="gramEnd"/>
      <w:r w:rsidRPr="006174B7">
        <w:rPr>
          <w:rFonts w:ascii="Book Antiqua" w:eastAsia="宋体" w:hAnsi="Book Antiqua" w:cs="宋体"/>
          <w:sz w:val="24"/>
          <w:szCs w:val="24"/>
          <w:lang w:eastAsia="zh-CN"/>
        </w:rPr>
        <w:t xml:space="preserve"> Slack Books, 2006</w:t>
      </w:r>
    </w:p>
    <w:p w14:paraId="64B7B120" w14:textId="77777777" w:rsidR="006174B7" w:rsidRPr="006174B7" w:rsidRDefault="006174B7" w:rsidP="006174B7">
      <w:pPr>
        <w:spacing w:after="0" w:line="360" w:lineRule="auto"/>
        <w:jc w:val="both"/>
        <w:rPr>
          <w:rFonts w:ascii="Book Antiqua" w:eastAsia="宋体" w:hAnsi="Book Antiqua" w:cs="宋体"/>
          <w:sz w:val="24"/>
          <w:szCs w:val="24"/>
          <w:lang w:eastAsia="zh-CN"/>
        </w:rPr>
      </w:pPr>
      <w:r w:rsidRPr="006174B7">
        <w:rPr>
          <w:rFonts w:ascii="Book Antiqua" w:eastAsia="宋体" w:hAnsi="Book Antiqua" w:cs="宋体"/>
          <w:sz w:val="24"/>
          <w:szCs w:val="24"/>
          <w:lang w:eastAsia="zh-CN"/>
        </w:rPr>
        <w:t xml:space="preserve">25 </w:t>
      </w:r>
      <w:r w:rsidRPr="006174B7">
        <w:rPr>
          <w:rFonts w:ascii="Book Antiqua" w:eastAsia="宋体" w:hAnsi="Book Antiqua" w:cs="宋体"/>
          <w:b/>
          <w:bCs/>
          <w:sz w:val="24"/>
          <w:szCs w:val="24"/>
          <w:lang w:eastAsia="zh-CN"/>
        </w:rPr>
        <w:t>Fritz T</w:t>
      </w:r>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sz w:val="24"/>
          <w:szCs w:val="24"/>
          <w:lang w:eastAsia="zh-CN"/>
        </w:rPr>
        <w:t>Höllwarth</w:t>
      </w:r>
      <w:proofErr w:type="spellEnd"/>
      <w:r w:rsidRPr="006174B7">
        <w:rPr>
          <w:rFonts w:ascii="Book Antiqua" w:eastAsia="宋体" w:hAnsi="Book Antiqua" w:cs="宋体"/>
          <w:sz w:val="24"/>
          <w:szCs w:val="24"/>
          <w:lang w:eastAsia="zh-CN"/>
        </w:rPr>
        <w:t xml:space="preserve"> I, </w:t>
      </w:r>
      <w:proofErr w:type="spellStart"/>
      <w:r w:rsidRPr="006174B7">
        <w:rPr>
          <w:rFonts w:ascii="Book Antiqua" w:eastAsia="宋体" w:hAnsi="Book Antiqua" w:cs="宋体"/>
          <w:sz w:val="24"/>
          <w:szCs w:val="24"/>
          <w:lang w:eastAsia="zh-CN"/>
        </w:rPr>
        <w:t>Romaschow</w:t>
      </w:r>
      <w:proofErr w:type="spellEnd"/>
      <w:r w:rsidRPr="006174B7">
        <w:rPr>
          <w:rFonts w:ascii="Book Antiqua" w:eastAsia="宋体" w:hAnsi="Book Antiqua" w:cs="宋体"/>
          <w:sz w:val="24"/>
          <w:szCs w:val="24"/>
          <w:lang w:eastAsia="zh-CN"/>
        </w:rPr>
        <w:t xml:space="preserve"> M, </w:t>
      </w:r>
      <w:proofErr w:type="spellStart"/>
      <w:r w:rsidRPr="006174B7">
        <w:rPr>
          <w:rFonts w:ascii="Book Antiqua" w:eastAsia="宋体" w:hAnsi="Book Antiqua" w:cs="宋体"/>
          <w:sz w:val="24"/>
          <w:szCs w:val="24"/>
          <w:lang w:eastAsia="zh-CN"/>
        </w:rPr>
        <w:t>Schlag</w:t>
      </w:r>
      <w:proofErr w:type="spellEnd"/>
      <w:r w:rsidRPr="006174B7">
        <w:rPr>
          <w:rFonts w:ascii="Book Antiqua" w:eastAsia="宋体" w:hAnsi="Book Antiqua" w:cs="宋体"/>
          <w:sz w:val="24"/>
          <w:szCs w:val="24"/>
          <w:lang w:eastAsia="zh-CN"/>
        </w:rPr>
        <w:t xml:space="preserve"> P. </w:t>
      </w:r>
      <w:proofErr w:type="gramStart"/>
      <w:r w:rsidRPr="006174B7">
        <w:rPr>
          <w:rFonts w:ascii="Book Antiqua" w:eastAsia="宋体" w:hAnsi="Book Antiqua" w:cs="宋体"/>
          <w:sz w:val="24"/>
          <w:szCs w:val="24"/>
          <w:lang w:eastAsia="zh-CN"/>
        </w:rPr>
        <w:t>The predictive role of bioelectrical impedance analysis (BIA) in postoperative complications of cancer patients.</w:t>
      </w:r>
      <w:proofErr w:type="gramEnd"/>
      <w:r w:rsidRPr="006174B7">
        <w:rPr>
          <w:rFonts w:ascii="Book Antiqua" w:eastAsia="宋体" w:hAnsi="Book Antiqua" w:cs="宋体"/>
          <w:sz w:val="24"/>
          <w:szCs w:val="24"/>
          <w:lang w:eastAsia="zh-CN"/>
        </w:rPr>
        <w:t xml:space="preserve"> </w:t>
      </w:r>
      <w:proofErr w:type="spellStart"/>
      <w:r w:rsidRPr="006174B7">
        <w:rPr>
          <w:rFonts w:ascii="Book Antiqua" w:eastAsia="宋体" w:hAnsi="Book Antiqua" w:cs="宋体"/>
          <w:i/>
          <w:iCs/>
          <w:sz w:val="24"/>
          <w:szCs w:val="24"/>
          <w:lang w:eastAsia="zh-CN"/>
        </w:rPr>
        <w:t>Eur</w:t>
      </w:r>
      <w:proofErr w:type="spellEnd"/>
      <w:r w:rsidRPr="006174B7">
        <w:rPr>
          <w:rFonts w:ascii="Book Antiqua" w:eastAsia="宋体" w:hAnsi="Book Antiqua" w:cs="宋体"/>
          <w:i/>
          <w:iCs/>
          <w:sz w:val="24"/>
          <w:szCs w:val="24"/>
          <w:lang w:eastAsia="zh-CN"/>
        </w:rPr>
        <w:t xml:space="preserve"> J </w:t>
      </w:r>
      <w:proofErr w:type="spellStart"/>
      <w:r w:rsidRPr="006174B7">
        <w:rPr>
          <w:rFonts w:ascii="Book Antiqua" w:eastAsia="宋体" w:hAnsi="Book Antiqua" w:cs="宋体"/>
          <w:i/>
          <w:iCs/>
          <w:sz w:val="24"/>
          <w:szCs w:val="24"/>
          <w:lang w:eastAsia="zh-CN"/>
        </w:rPr>
        <w:t>Surg</w:t>
      </w:r>
      <w:proofErr w:type="spellEnd"/>
      <w:r w:rsidRPr="006174B7">
        <w:rPr>
          <w:rFonts w:ascii="Book Antiqua" w:eastAsia="宋体" w:hAnsi="Book Antiqua" w:cs="宋体"/>
          <w:i/>
          <w:iCs/>
          <w:sz w:val="24"/>
          <w:szCs w:val="24"/>
          <w:lang w:eastAsia="zh-CN"/>
        </w:rPr>
        <w:t xml:space="preserve"> </w:t>
      </w:r>
      <w:proofErr w:type="spellStart"/>
      <w:r w:rsidRPr="006174B7">
        <w:rPr>
          <w:rFonts w:ascii="Book Antiqua" w:eastAsia="宋体" w:hAnsi="Book Antiqua" w:cs="宋体"/>
          <w:i/>
          <w:iCs/>
          <w:sz w:val="24"/>
          <w:szCs w:val="24"/>
          <w:lang w:eastAsia="zh-CN"/>
        </w:rPr>
        <w:t>Oncol</w:t>
      </w:r>
      <w:proofErr w:type="spellEnd"/>
      <w:r w:rsidRPr="006174B7">
        <w:rPr>
          <w:rFonts w:ascii="Book Antiqua" w:eastAsia="宋体" w:hAnsi="Book Antiqua" w:cs="宋体"/>
          <w:sz w:val="24"/>
          <w:szCs w:val="24"/>
          <w:lang w:eastAsia="zh-CN"/>
        </w:rPr>
        <w:t xml:space="preserve"> 1990; </w:t>
      </w:r>
      <w:r w:rsidRPr="006174B7">
        <w:rPr>
          <w:rFonts w:ascii="Book Antiqua" w:eastAsia="宋体" w:hAnsi="Book Antiqua" w:cs="宋体"/>
          <w:b/>
          <w:bCs/>
          <w:sz w:val="24"/>
          <w:szCs w:val="24"/>
          <w:lang w:eastAsia="zh-CN"/>
        </w:rPr>
        <w:t>16</w:t>
      </w:r>
      <w:r w:rsidRPr="006174B7">
        <w:rPr>
          <w:rFonts w:ascii="Book Antiqua" w:eastAsia="宋体" w:hAnsi="Book Antiqua" w:cs="宋体"/>
          <w:sz w:val="24"/>
          <w:szCs w:val="24"/>
          <w:lang w:eastAsia="zh-CN"/>
        </w:rPr>
        <w:t>: 326-331 [PMID: 2379592]</w:t>
      </w:r>
    </w:p>
    <w:p w14:paraId="7612FD7A" w14:textId="0DF3CD68" w:rsidR="006174B7" w:rsidRPr="006174B7" w:rsidRDefault="006174B7" w:rsidP="006174B7">
      <w:pPr>
        <w:spacing w:after="0" w:line="360" w:lineRule="auto"/>
        <w:jc w:val="both"/>
        <w:rPr>
          <w:rFonts w:ascii="Book Antiqua" w:eastAsia="宋体" w:hAnsi="Book Antiqua" w:cs="宋体"/>
          <w:sz w:val="24"/>
          <w:szCs w:val="24"/>
          <w:lang w:eastAsia="zh-CN"/>
        </w:rPr>
      </w:pPr>
      <w:proofErr w:type="gramStart"/>
      <w:r w:rsidRPr="006174B7">
        <w:rPr>
          <w:rFonts w:ascii="Book Antiqua" w:eastAsia="宋体" w:hAnsi="Book Antiqua" w:cs="宋体"/>
          <w:sz w:val="24"/>
          <w:szCs w:val="24"/>
          <w:lang w:eastAsia="zh-CN"/>
        </w:rPr>
        <w:t>26 Perioperative total parenteral nutrition in surgical patients.</w:t>
      </w:r>
      <w:proofErr w:type="gramEnd"/>
      <w:r w:rsidRPr="006174B7">
        <w:rPr>
          <w:rFonts w:ascii="Book Antiqua" w:eastAsia="宋体" w:hAnsi="Book Antiqua" w:cs="宋体"/>
          <w:sz w:val="24"/>
          <w:szCs w:val="24"/>
          <w:lang w:eastAsia="zh-CN"/>
        </w:rPr>
        <w:t xml:space="preserve"> The Veterans Affairs Total Parenteral Nutrition Cooperative Study Group. </w:t>
      </w:r>
      <w:r w:rsidRPr="006174B7">
        <w:rPr>
          <w:rFonts w:ascii="Book Antiqua" w:eastAsia="宋体" w:hAnsi="Book Antiqua" w:cs="宋体"/>
          <w:i/>
          <w:iCs/>
          <w:sz w:val="24"/>
          <w:szCs w:val="24"/>
          <w:lang w:eastAsia="zh-CN"/>
        </w:rPr>
        <w:t xml:space="preserve">N </w:t>
      </w:r>
      <w:proofErr w:type="spellStart"/>
      <w:r w:rsidRPr="006174B7">
        <w:rPr>
          <w:rFonts w:ascii="Book Antiqua" w:eastAsia="宋体" w:hAnsi="Book Antiqua" w:cs="宋体"/>
          <w:i/>
          <w:iCs/>
          <w:sz w:val="24"/>
          <w:szCs w:val="24"/>
          <w:lang w:eastAsia="zh-CN"/>
        </w:rPr>
        <w:t>Engl</w:t>
      </w:r>
      <w:proofErr w:type="spellEnd"/>
      <w:r w:rsidRPr="006174B7">
        <w:rPr>
          <w:rFonts w:ascii="Book Antiqua" w:eastAsia="宋体" w:hAnsi="Book Antiqua" w:cs="宋体"/>
          <w:i/>
          <w:iCs/>
          <w:sz w:val="24"/>
          <w:szCs w:val="24"/>
          <w:lang w:eastAsia="zh-CN"/>
        </w:rPr>
        <w:t xml:space="preserve"> J Med</w:t>
      </w:r>
      <w:r w:rsidRPr="006174B7">
        <w:rPr>
          <w:rFonts w:ascii="Book Antiqua" w:eastAsia="宋体" w:hAnsi="Book Antiqua" w:cs="宋体"/>
          <w:sz w:val="24"/>
          <w:szCs w:val="24"/>
          <w:lang w:eastAsia="zh-CN"/>
        </w:rPr>
        <w:t xml:space="preserve"> 1991; </w:t>
      </w:r>
      <w:r w:rsidRPr="006174B7">
        <w:rPr>
          <w:rFonts w:ascii="Book Antiqua" w:eastAsia="宋体" w:hAnsi="Book Antiqua" w:cs="宋体"/>
          <w:b/>
          <w:bCs/>
          <w:sz w:val="24"/>
          <w:szCs w:val="24"/>
          <w:lang w:eastAsia="zh-CN"/>
        </w:rPr>
        <w:t>325</w:t>
      </w:r>
      <w:r w:rsidRPr="006174B7">
        <w:rPr>
          <w:rFonts w:ascii="Book Antiqua" w:eastAsia="宋体" w:hAnsi="Book Antiqua" w:cs="宋体"/>
          <w:sz w:val="24"/>
          <w:szCs w:val="24"/>
          <w:lang w:eastAsia="zh-CN"/>
        </w:rPr>
        <w:t>: 525-532 [PMID: 1906987 D</w:t>
      </w:r>
      <w:r>
        <w:rPr>
          <w:rFonts w:ascii="Book Antiqua" w:eastAsia="宋体" w:hAnsi="Book Antiqua" w:cs="宋体"/>
          <w:sz w:val="24"/>
          <w:szCs w:val="24"/>
          <w:lang w:eastAsia="zh-CN"/>
        </w:rPr>
        <w:t>OI: 10.1056/NEJM199108223250801</w:t>
      </w:r>
      <w:r w:rsidRPr="006174B7">
        <w:rPr>
          <w:rFonts w:ascii="Book Antiqua" w:eastAsia="宋体" w:hAnsi="Book Antiqua" w:cs="宋体"/>
          <w:sz w:val="24"/>
          <w:szCs w:val="24"/>
          <w:lang w:eastAsia="zh-CN"/>
        </w:rPr>
        <w:t>]</w:t>
      </w:r>
    </w:p>
    <w:p w14:paraId="00E2DEA9" w14:textId="77777777" w:rsidR="000C447C" w:rsidRPr="006174B7" w:rsidRDefault="000C447C" w:rsidP="006174B7">
      <w:pPr>
        <w:spacing w:after="0" w:line="360" w:lineRule="auto"/>
        <w:jc w:val="both"/>
        <w:rPr>
          <w:rFonts w:ascii="Book Antiqua" w:eastAsia="宋体" w:hAnsi="Book Antiqua" w:cs="Times New Roman"/>
          <w:b/>
          <w:sz w:val="24"/>
          <w:szCs w:val="24"/>
          <w:lang w:eastAsia="zh-CN"/>
        </w:rPr>
      </w:pPr>
    </w:p>
    <w:p w14:paraId="4F119DE9" w14:textId="440FA056" w:rsidR="000C447C" w:rsidRPr="006174B7" w:rsidRDefault="000C447C" w:rsidP="006174B7">
      <w:pPr>
        <w:spacing w:after="0" w:line="360" w:lineRule="auto"/>
        <w:jc w:val="right"/>
        <w:rPr>
          <w:rFonts w:ascii="Book Antiqua" w:eastAsia="宋体" w:hAnsi="Book Antiqua" w:cs="Times New Roman"/>
          <w:b/>
          <w:sz w:val="24"/>
          <w:szCs w:val="24"/>
          <w:lang w:eastAsia="zh-CN"/>
        </w:rPr>
      </w:pPr>
      <w:r w:rsidRPr="006174B7">
        <w:rPr>
          <w:rFonts w:ascii="Book Antiqua" w:hAnsi="Book Antiqua"/>
          <w:b/>
          <w:sz w:val="24"/>
          <w:szCs w:val="24"/>
        </w:rPr>
        <w:t xml:space="preserve">P-Reviewer: </w:t>
      </w:r>
      <w:r w:rsidR="007C1F62" w:rsidRPr="006174B7">
        <w:rPr>
          <w:rFonts w:ascii="Book Antiqua" w:hAnsi="Book Antiqua"/>
          <w:color w:val="000000"/>
          <w:sz w:val="24"/>
          <w:szCs w:val="24"/>
        </w:rPr>
        <w:t>Kate</w:t>
      </w:r>
      <w:r w:rsidR="007C1F62" w:rsidRPr="006174B7">
        <w:rPr>
          <w:rFonts w:ascii="Book Antiqua" w:eastAsia="宋体" w:hAnsi="Book Antiqua"/>
          <w:color w:val="000000"/>
          <w:sz w:val="24"/>
          <w:szCs w:val="24"/>
          <w:lang w:eastAsia="zh-CN"/>
        </w:rPr>
        <w:t xml:space="preserve"> V, </w:t>
      </w:r>
      <w:proofErr w:type="spellStart"/>
      <w:r w:rsidR="007C1F62" w:rsidRPr="006174B7">
        <w:rPr>
          <w:rFonts w:ascii="Book Antiqua" w:hAnsi="Book Antiqua"/>
          <w:color w:val="000000"/>
          <w:sz w:val="24"/>
          <w:szCs w:val="24"/>
        </w:rPr>
        <w:t>Klek</w:t>
      </w:r>
      <w:proofErr w:type="spellEnd"/>
      <w:r w:rsidR="007C1F62" w:rsidRPr="006174B7">
        <w:rPr>
          <w:rFonts w:ascii="Book Antiqua" w:eastAsia="宋体" w:hAnsi="Book Antiqua"/>
          <w:color w:val="000000"/>
          <w:sz w:val="24"/>
          <w:szCs w:val="24"/>
          <w:lang w:eastAsia="zh-CN"/>
        </w:rPr>
        <w:t xml:space="preserve"> S,</w:t>
      </w:r>
      <w:r w:rsidR="007C1F62" w:rsidRPr="006174B7">
        <w:rPr>
          <w:rFonts w:ascii="Book Antiqua" w:hAnsi="Book Antiqua"/>
          <w:color w:val="000000"/>
          <w:sz w:val="24"/>
          <w:szCs w:val="24"/>
        </w:rPr>
        <w:t xml:space="preserve"> </w:t>
      </w:r>
      <w:proofErr w:type="spellStart"/>
      <w:r w:rsidR="007C1F62" w:rsidRPr="006174B7">
        <w:rPr>
          <w:rFonts w:ascii="Book Antiqua" w:hAnsi="Book Antiqua"/>
          <w:color w:val="000000"/>
          <w:sz w:val="24"/>
          <w:szCs w:val="24"/>
        </w:rPr>
        <w:t>Luyer</w:t>
      </w:r>
      <w:proofErr w:type="spellEnd"/>
      <w:r w:rsidR="007C1F62" w:rsidRPr="006174B7">
        <w:rPr>
          <w:rFonts w:ascii="Book Antiqua" w:eastAsia="宋体" w:hAnsi="Book Antiqua"/>
          <w:color w:val="000000"/>
          <w:sz w:val="24"/>
          <w:szCs w:val="24"/>
          <w:lang w:eastAsia="zh-CN"/>
        </w:rPr>
        <w:t xml:space="preserve"> MDP </w:t>
      </w:r>
      <w:r w:rsidRPr="006174B7">
        <w:rPr>
          <w:rFonts w:ascii="Book Antiqua" w:hAnsi="Book Antiqua"/>
          <w:b/>
          <w:sz w:val="24"/>
          <w:szCs w:val="24"/>
        </w:rPr>
        <w:t xml:space="preserve">S-Editor: </w:t>
      </w:r>
      <w:r w:rsidRPr="006174B7">
        <w:rPr>
          <w:rFonts w:ascii="Book Antiqua" w:hAnsi="Book Antiqua"/>
          <w:sz w:val="24"/>
          <w:szCs w:val="24"/>
        </w:rPr>
        <w:t>Ji FF</w:t>
      </w:r>
      <w:r w:rsidRPr="006174B7">
        <w:rPr>
          <w:rFonts w:ascii="Book Antiqua" w:hAnsi="Book Antiqua"/>
          <w:b/>
          <w:sz w:val="24"/>
          <w:szCs w:val="24"/>
        </w:rPr>
        <w:t xml:space="preserve"> L-Editor: E-Editor:</w:t>
      </w:r>
    </w:p>
    <w:bookmarkEnd w:id="11"/>
    <w:p w14:paraId="39E867AC" w14:textId="48A64B3D" w:rsidR="00DC31EB" w:rsidRPr="0008374B" w:rsidRDefault="00DC31EB" w:rsidP="0008374B">
      <w:pPr>
        <w:spacing w:after="0" w:line="360" w:lineRule="auto"/>
        <w:jc w:val="both"/>
        <w:rPr>
          <w:rFonts w:ascii="Book Antiqua" w:hAnsi="Book Antiqua" w:cs="Times New Roman"/>
          <w:b/>
          <w:sz w:val="24"/>
          <w:szCs w:val="24"/>
        </w:rPr>
      </w:pPr>
    </w:p>
    <w:p w14:paraId="7E72B39F" w14:textId="77777777" w:rsidR="00DC31EB" w:rsidRPr="0008374B" w:rsidRDefault="00DC31EB" w:rsidP="0008374B">
      <w:pPr>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lastRenderedPageBreak/>
        <w:br w:type="page"/>
      </w:r>
    </w:p>
    <w:p w14:paraId="1161DEDD" w14:textId="228AEDDE" w:rsidR="00DC31EB" w:rsidRPr="00E549F2" w:rsidRDefault="00E549F2" w:rsidP="0008374B">
      <w:pPr>
        <w:spacing w:after="0" w:line="360" w:lineRule="auto"/>
        <w:jc w:val="both"/>
        <w:rPr>
          <w:rFonts w:ascii="Book Antiqua" w:hAnsi="Book Antiqua" w:cs="Times New Roman"/>
          <w:b/>
          <w:sz w:val="24"/>
          <w:szCs w:val="24"/>
        </w:rPr>
      </w:pPr>
      <w:r w:rsidRPr="00E549F2">
        <w:rPr>
          <w:rFonts w:ascii="Book Antiqua" w:hAnsi="Book Antiqua" w:cs="Times New Roman"/>
          <w:b/>
          <w:sz w:val="24"/>
          <w:szCs w:val="24"/>
        </w:rPr>
        <w:lastRenderedPageBreak/>
        <w:t>Table 1</w:t>
      </w:r>
      <w:r w:rsidR="00DC31EB" w:rsidRPr="00E549F2">
        <w:rPr>
          <w:rFonts w:ascii="Book Antiqua" w:hAnsi="Book Antiqua" w:cs="Times New Roman"/>
          <w:b/>
          <w:sz w:val="24"/>
          <w:szCs w:val="24"/>
        </w:rPr>
        <w:t xml:space="preserve"> Quality assessment tool</w:t>
      </w:r>
      <w:r w:rsidRPr="00E549F2">
        <w:rPr>
          <w:rFonts w:ascii="Book Antiqua" w:hAnsi="Book Antiqua" w:cs="Times New Roman"/>
          <w:b/>
          <w:sz w:val="24"/>
          <w:szCs w:val="24"/>
        </w:rPr>
        <w:t xml:space="preserve"> (adapted </w:t>
      </w:r>
      <w:proofErr w:type="gramStart"/>
      <w:r w:rsidRPr="00E549F2">
        <w:rPr>
          <w:rFonts w:ascii="Book Antiqua" w:hAnsi="Book Antiqua" w:cs="Times New Roman"/>
          <w:b/>
          <w:sz w:val="24"/>
          <w:szCs w:val="24"/>
        </w:rPr>
        <w:t>from</w:t>
      </w:r>
      <w:r w:rsidR="00DC31EB" w:rsidRPr="00E549F2">
        <w:rPr>
          <w:rFonts w:ascii="Book Antiqua" w:hAnsi="Book Antiqua" w:cs="Times New Roman"/>
          <w:b/>
          <w:noProof/>
          <w:sz w:val="24"/>
          <w:szCs w:val="24"/>
          <w:vertAlign w:val="superscript"/>
        </w:rPr>
        <w:t>[</w:t>
      </w:r>
      <w:proofErr w:type="gramEnd"/>
      <w:r w:rsidR="00DC31EB" w:rsidRPr="00E549F2">
        <w:rPr>
          <w:rFonts w:ascii="Book Antiqua" w:hAnsi="Book Antiqua" w:cs="Times New Roman"/>
          <w:b/>
          <w:noProof/>
          <w:sz w:val="24"/>
          <w:szCs w:val="24"/>
          <w:vertAlign w:val="superscript"/>
        </w:rPr>
        <w:t>6]</w:t>
      </w:r>
      <w:r w:rsidR="00DC31EB" w:rsidRPr="00E549F2">
        <w:rPr>
          <w:rFonts w:ascii="Book Antiqua" w:hAnsi="Book Antiqua" w:cs="Times New Roman"/>
          <w:b/>
          <w:sz w:val="24"/>
          <w:szCs w:val="24"/>
        </w:rPr>
        <w:t>)</w:t>
      </w:r>
    </w:p>
    <w:tbl>
      <w:tblPr>
        <w:tblStyle w:val="TableGrid"/>
        <w:tblW w:w="5000" w:type="pct"/>
        <w:tblLook w:val="04A0" w:firstRow="1" w:lastRow="0" w:firstColumn="1" w:lastColumn="0" w:noHBand="0" w:noVBand="1"/>
      </w:tblPr>
      <w:tblGrid>
        <w:gridCol w:w="8516"/>
      </w:tblGrid>
      <w:tr w:rsidR="0008374B" w:rsidRPr="0008374B" w14:paraId="51EB35FE" w14:textId="77777777" w:rsidTr="004B73B1">
        <w:tc>
          <w:tcPr>
            <w:tcW w:w="5000" w:type="pct"/>
          </w:tcPr>
          <w:p w14:paraId="72AF80C0" w14:textId="77777777" w:rsidR="00DC31EB" w:rsidRPr="0008374B" w:rsidRDefault="00DC31EB" w:rsidP="0008374B">
            <w:pPr>
              <w:autoSpaceDE w:val="0"/>
              <w:autoSpaceDN w:val="0"/>
              <w:adjustRightInd w:val="0"/>
              <w:spacing w:after="0" w:line="360" w:lineRule="auto"/>
              <w:jc w:val="both"/>
              <w:rPr>
                <w:rFonts w:ascii="Book Antiqua" w:hAnsi="Book Antiqua" w:cs="Times New Roman"/>
                <w:b/>
                <w:bCs/>
                <w:sz w:val="24"/>
                <w:szCs w:val="24"/>
              </w:rPr>
            </w:pPr>
            <w:r w:rsidRPr="0008374B">
              <w:rPr>
                <w:rFonts w:ascii="Book Antiqua" w:hAnsi="Book Antiqua" w:cs="Times New Roman"/>
                <w:b/>
                <w:bCs/>
                <w:sz w:val="24"/>
                <w:szCs w:val="24"/>
              </w:rPr>
              <w:t>Items and scores</w:t>
            </w:r>
          </w:p>
        </w:tc>
      </w:tr>
      <w:tr w:rsidR="0008374B" w:rsidRPr="0008374B" w14:paraId="4B8EEB90" w14:textId="77777777" w:rsidTr="004B73B1">
        <w:tc>
          <w:tcPr>
            <w:tcW w:w="5000" w:type="pct"/>
          </w:tcPr>
          <w:p w14:paraId="47832F02" w14:textId="46D42E7F"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Was the assigned treatment adequately concealed prior to allocation?</w:t>
            </w:r>
          </w:p>
          <w:p w14:paraId="0EAF427C"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2 = method did not allow disclosure of assignment </w:t>
            </w:r>
          </w:p>
          <w:p w14:paraId="749651F4"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small but possible chance of disclosure of assignment or states random but no description</w:t>
            </w:r>
          </w:p>
          <w:p w14:paraId="45D305B6"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quasi-randomized</w:t>
            </w:r>
          </w:p>
        </w:tc>
      </w:tr>
      <w:tr w:rsidR="0008374B" w:rsidRPr="0008374B" w14:paraId="6868228E" w14:textId="77777777" w:rsidTr="004B73B1">
        <w:tc>
          <w:tcPr>
            <w:tcW w:w="5000" w:type="pct"/>
          </w:tcPr>
          <w:p w14:paraId="44EFC1FD" w14:textId="5508979A"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the outcomes of participants who withdrew described and included in the analysis (intention to treat)?</w:t>
            </w:r>
          </w:p>
          <w:p w14:paraId="3CF1D61C"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intention-to-treat analysis based on all cases randomized possible or carried out</w:t>
            </w:r>
          </w:p>
          <w:p w14:paraId="24AFC9CA"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states number and reasons for withdrawal but intention-to-treat analysis not possible</w:t>
            </w:r>
          </w:p>
          <w:p w14:paraId="06DD0727"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mentioned or not possible</w:t>
            </w:r>
          </w:p>
        </w:tc>
      </w:tr>
      <w:tr w:rsidR="0008374B" w:rsidRPr="0008374B" w14:paraId="3703A5E2" w14:textId="77777777" w:rsidTr="004B73B1">
        <w:tc>
          <w:tcPr>
            <w:tcW w:w="5000" w:type="pct"/>
          </w:tcPr>
          <w:p w14:paraId="7E02950C" w14:textId="45ACC424"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the outcome assessors blinded to treatment status?</w:t>
            </w:r>
          </w:p>
          <w:p w14:paraId="441CEA0A"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action taken to blind assessors, or outcomes such that bias is unlikely</w:t>
            </w:r>
          </w:p>
          <w:p w14:paraId="244B6511"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1 = small or moderate chance of </w:t>
            </w:r>
            <w:proofErr w:type="spellStart"/>
            <w:r w:rsidRPr="0008374B">
              <w:rPr>
                <w:rFonts w:ascii="Book Antiqua" w:hAnsi="Book Antiqua" w:cs="Times New Roman"/>
                <w:sz w:val="24"/>
                <w:szCs w:val="24"/>
              </w:rPr>
              <w:t>unblinding</w:t>
            </w:r>
            <w:proofErr w:type="spellEnd"/>
            <w:r w:rsidRPr="0008374B">
              <w:rPr>
                <w:rFonts w:ascii="Book Antiqua" w:hAnsi="Book Antiqua" w:cs="Times New Roman"/>
                <w:sz w:val="24"/>
                <w:szCs w:val="24"/>
              </w:rPr>
              <w:t xml:space="preserve"> of assessors</w:t>
            </w:r>
          </w:p>
          <w:p w14:paraId="7B70F212"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mentioned</w:t>
            </w:r>
          </w:p>
        </w:tc>
      </w:tr>
      <w:tr w:rsidR="0008374B" w:rsidRPr="0008374B" w14:paraId="415052DC" w14:textId="77777777" w:rsidTr="004B73B1">
        <w:tc>
          <w:tcPr>
            <w:tcW w:w="5000" w:type="pct"/>
          </w:tcPr>
          <w:p w14:paraId="21FFA6FF" w14:textId="0FED60B6"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the treatment and control group comparable at entry?</w:t>
            </w:r>
          </w:p>
          <w:p w14:paraId="67B63A95"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good comparability of groups</w:t>
            </w:r>
          </w:p>
          <w:p w14:paraId="54F25DF0"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confounding small</w:t>
            </w:r>
          </w:p>
          <w:p w14:paraId="710AAB08"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large potential for confounding, or not discussed</w:t>
            </w:r>
          </w:p>
        </w:tc>
      </w:tr>
      <w:tr w:rsidR="0008374B" w:rsidRPr="0008374B" w14:paraId="16ABFD5D" w14:textId="77777777" w:rsidTr="004B73B1">
        <w:tc>
          <w:tcPr>
            <w:tcW w:w="5000" w:type="pct"/>
          </w:tcPr>
          <w:p w14:paraId="41878CA0" w14:textId="20A3F279"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care programs, other than the trial options, identical?</w:t>
            </w:r>
          </w:p>
          <w:p w14:paraId="082AB3A4"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care programs clearly identical</w:t>
            </w:r>
          </w:p>
          <w:p w14:paraId="693A4210"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clear but unimportant differences</w:t>
            </w:r>
          </w:p>
          <w:p w14:paraId="7B055572"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mentioned or clear and important differences in care programs</w:t>
            </w:r>
          </w:p>
        </w:tc>
      </w:tr>
      <w:tr w:rsidR="0008374B" w:rsidRPr="0008374B" w14:paraId="5BA68A19" w14:textId="77777777" w:rsidTr="004B73B1">
        <w:tc>
          <w:tcPr>
            <w:tcW w:w="5000" w:type="pct"/>
          </w:tcPr>
          <w:p w14:paraId="5F239181" w14:textId="4C99C2F4"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the inclusion and exclusion criteria clearly defined?</w:t>
            </w:r>
          </w:p>
          <w:p w14:paraId="7291EEF5"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clearly defined</w:t>
            </w:r>
          </w:p>
          <w:p w14:paraId="638918D3"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inadequately defined</w:t>
            </w:r>
          </w:p>
          <w:p w14:paraId="1D8A3F2E"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defined</w:t>
            </w:r>
          </w:p>
        </w:tc>
      </w:tr>
      <w:tr w:rsidR="0008374B" w:rsidRPr="0008374B" w14:paraId="2B1142D3" w14:textId="77777777" w:rsidTr="004B73B1">
        <w:tc>
          <w:tcPr>
            <w:tcW w:w="5000" w:type="pct"/>
          </w:tcPr>
          <w:p w14:paraId="1F0CB860" w14:textId="41D8F0EB"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 xml:space="preserve">Were the interventions clearly defined (including estimates of nutritional </w:t>
            </w:r>
            <w:r w:rsidRPr="0008374B">
              <w:rPr>
                <w:rFonts w:ascii="Book Antiqua" w:hAnsi="Book Antiqua" w:cs="Times New Roman"/>
                <w:b/>
                <w:sz w:val="24"/>
                <w:szCs w:val="24"/>
              </w:rPr>
              <w:lastRenderedPageBreak/>
              <w:t>value)?</w:t>
            </w:r>
          </w:p>
          <w:p w14:paraId="460A05CE"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clearly defined interventions are applied with a standardized protocol</w:t>
            </w:r>
          </w:p>
          <w:p w14:paraId="098D7BE4"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clearly defined interventions are applied but the application protocol is not standardized</w:t>
            </w:r>
          </w:p>
          <w:p w14:paraId="13D69B52"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intervention and/or application protocol are poorly or not defined</w:t>
            </w:r>
          </w:p>
        </w:tc>
      </w:tr>
      <w:tr w:rsidR="0008374B" w:rsidRPr="0008374B" w14:paraId="684491BE" w14:textId="77777777" w:rsidTr="004B73B1">
        <w:tc>
          <w:tcPr>
            <w:tcW w:w="5000" w:type="pct"/>
          </w:tcPr>
          <w:p w14:paraId="503D6EAB" w14:textId="3A9F3EE3"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lastRenderedPageBreak/>
              <w:t>Were the participants blind to assignment status following allocation?</w:t>
            </w:r>
          </w:p>
          <w:p w14:paraId="5FCB840A"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effective action taken to blind participants</w:t>
            </w:r>
          </w:p>
          <w:p w14:paraId="1D955F62"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1 = small or moderate chance of </w:t>
            </w:r>
            <w:proofErr w:type="spellStart"/>
            <w:r w:rsidRPr="0008374B">
              <w:rPr>
                <w:rFonts w:ascii="Book Antiqua" w:hAnsi="Book Antiqua" w:cs="Times New Roman"/>
                <w:sz w:val="24"/>
                <w:szCs w:val="24"/>
              </w:rPr>
              <w:t>unblinding</w:t>
            </w:r>
            <w:proofErr w:type="spellEnd"/>
            <w:r w:rsidRPr="0008374B">
              <w:rPr>
                <w:rFonts w:ascii="Book Antiqua" w:hAnsi="Book Antiqua" w:cs="Times New Roman"/>
                <w:sz w:val="24"/>
                <w:szCs w:val="24"/>
              </w:rPr>
              <w:t xml:space="preserve"> participants</w:t>
            </w:r>
          </w:p>
          <w:p w14:paraId="0678EDB9"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possible, or not mentioned (unless double-blind), or possible but not done</w:t>
            </w:r>
          </w:p>
        </w:tc>
      </w:tr>
      <w:tr w:rsidR="0008374B" w:rsidRPr="0008374B" w14:paraId="0B3A4FF5" w14:textId="77777777" w:rsidTr="004B73B1">
        <w:tc>
          <w:tcPr>
            <w:tcW w:w="5000" w:type="pct"/>
          </w:tcPr>
          <w:p w14:paraId="2998276D" w14:textId="0A3C6A4D"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Were the treatment providers blind to assignment status?</w:t>
            </w:r>
          </w:p>
          <w:p w14:paraId="4D2D4EAC"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effective action taken to blind treatment providers</w:t>
            </w:r>
          </w:p>
          <w:p w14:paraId="5E3000A9"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 xml:space="preserve">1 = small or moderate chance of </w:t>
            </w:r>
            <w:proofErr w:type="spellStart"/>
            <w:r w:rsidRPr="0008374B">
              <w:rPr>
                <w:rFonts w:ascii="Book Antiqua" w:hAnsi="Book Antiqua" w:cs="Times New Roman"/>
                <w:sz w:val="24"/>
                <w:szCs w:val="24"/>
              </w:rPr>
              <w:t>unblinding</w:t>
            </w:r>
            <w:proofErr w:type="spellEnd"/>
            <w:r w:rsidRPr="0008374B">
              <w:rPr>
                <w:rFonts w:ascii="Book Antiqua" w:hAnsi="Book Antiqua" w:cs="Times New Roman"/>
                <w:sz w:val="24"/>
                <w:szCs w:val="24"/>
              </w:rPr>
              <w:t xml:space="preserve"> of treatment providers</w:t>
            </w:r>
          </w:p>
          <w:p w14:paraId="72964DF9"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possible, or not mentioned (unless double-blind), or possible but not done</w:t>
            </w:r>
          </w:p>
        </w:tc>
      </w:tr>
      <w:tr w:rsidR="00DC31EB" w:rsidRPr="0008374B" w14:paraId="52770DF9" w14:textId="77777777" w:rsidTr="004B73B1">
        <w:tc>
          <w:tcPr>
            <w:tcW w:w="5000" w:type="pct"/>
          </w:tcPr>
          <w:p w14:paraId="571A1F47" w14:textId="4AC6CBA9" w:rsidR="00DC31EB" w:rsidRPr="0008374B" w:rsidRDefault="00DC31EB" w:rsidP="0008374B">
            <w:pPr>
              <w:autoSpaceDE w:val="0"/>
              <w:autoSpaceDN w:val="0"/>
              <w:adjustRightInd w:val="0"/>
              <w:spacing w:after="0" w:line="360" w:lineRule="auto"/>
              <w:jc w:val="both"/>
              <w:rPr>
                <w:rFonts w:ascii="Book Antiqua" w:hAnsi="Book Antiqua" w:cs="Times New Roman"/>
                <w:b/>
                <w:sz w:val="24"/>
                <w:szCs w:val="24"/>
              </w:rPr>
            </w:pPr>
            <w:r w:rsidRPr="0008374B">
              <w:rPr>
                <w:rFonts w:ascii="Book Antiqua" w:hAnsi="Book Antiqua" w:cs="Times New Roman"/>
                <w:b/>
                <w:sz w:val="24"/>
                <w:szCs w:val="24"/>
              </w:rPr>
              <w:t>Was the overall duration of surveillance clinically appropriate?</w:t>
            </w:r>
          </w:p>
          <w:p w14:paraId="202EC641"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2 = optimal (six months or more)</w:t>
            </w:r>
          </w:p>
          <w:p w14:paraId="3D786ED3"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1 = adequate (one up to six months)</w:t>
            </w:r>
          </w:p>
          <w:p w14:paraId="50406BDE" w14:textId="77777777" w:rsidR="00DC31EB" w:rsidRPr="0008374B" w:rsidRDefault="00DC31EB" w:rsidP="00E549F2">
            <w:pPr>
              <w:autoSpaceDE w:val="0"/>
              <w:autoSpaceDN w:val="0"/>
              <w:adjustRightInd w:val="0"/>
              <w:spacing w:after="0" w:line="360" w:lineRule="auto"/>
              <w:ind w:firstLineChars="100" w:firstLine="240"/>
              <w:jc w:val="both"/>
              <w:rPr>
                <w:rFonts w:ascii="Book Antiqua" w:hAnsi="Book Antiqua" w:cs="Times New Roman"/>
                <w:sz w:val="24"/>
                <w:szCs w:val="24"/>
              </w:rPr>
            </w:pPr>
            <w:r w:rsidRPr="0008374B">
              <w:rPr>
                <w:rFonts w:ascii="Book Antiqua" w:hAnsi="Book Antiqua" w:cs="Times New Roman"/>
                <w:sz w:val="24"/>
                <w:szCs w:val="24"/>
              </w:rPr>
              <w:t>0 = not defined, or not adequate</w:t>
            </w:r>
          </w:p>
        </w:tc>
      </w:tr>
    </w:tbl>
    <w:p w14:paraId="3C5FD9A1" w14:textId="77777777" w:rsidR="00DC31EB" w:rsidRPr="0008374B" w:rsidRDefault="00DC31EB" w:rsidP="0008374B">
      <w:pPr>
        <w:spacing w:after="0" w:line="360" w:lineRule="auto"/>
        <w:jc w:val="both"/>
        <w:rPr>
          <w:rFonts w:ascii="Book Antiqua" w:hAnsi="Book Antiqua"/>
          <w:b/>
          <w:sz w:val="24"/>
          <w:szCs w:val="24"/>
        </w:rPr>
      </w:pPr>
    </w:p>
    <w:p w14:paraId="6678B35A" w14:textId="442CDCF7" w:rsidR="00DC31EB" w:rsidRPr="0008374B" w:rsidRDefault="00DC31EB" w:rsidP="0008374B">
      <w:pPr>
        <w:spacing w:after="0" w:line="360" w:lineRule="auto"/>
        <w:jc w:val="both"/>
        <w:rPr>
          <w:rFonts w:ascii="Book Antiqua" w:hAnsi="Book Antiqua"/>
          <w:sz w:val="24"/>
          <w:szCs w:val="24"/>
        </w:rPr>
      </w:pPr>
      <w:r w:rsidRPr="0008374B">
        <w:rPr>
          <w:rFonts w:ascii="Book Antiqua" w:hAnsi="Book Antiqua"/>
          <w:sz w:val="24"/>
          <w:szCs w:val="24"/>
        </w:rPr>
        <w:br w:type="page"/>
      </w:r>
    </w:p>
    <w:p w14:paraId="074D6105" w14:textId="13DB3159" w:rsidR="00DC31EB" w:rsidRPr="0008374B" w:rsidRDefault="00E549F2" w:rsidP="0008374B">
      <w:pPr>
        <w:spacing w:after="0" w:line="360" w:lineRule="auto"/>
        <w:jc w:val="both"/>
        <w:rPr>
          <w:rFonts w:ascii="Book Antiqua" w:hAnsi="Book Antiqua" w:cs="Times New Roman"/>
          <w:b/>
          <w:sz w:val="24"/>
          <w:szCs w:val="24"/>
        </w:rPr>
      </w:pPr>
      <w:r>
        <w:rPr>
          <w:rFonts w:ascii="Book Antiqua" w:hAnsi="Book Antiqua" w:cs="Times New Roman"/>
          <w:b/>
          <w:sz w:val="24"/>
          <w:szCs w:val="24"/>
        </w:rPr>
        <w:lastRenderedPageBreak/>
        <w:t>Table 2</w:t>
      </w:r>
      <w:r w:rsidR="00DC31EB" w:rsidRPr="0008374B">
        <w:rPr>
          <w:rFonts w:ascii="Book Antiqua" w:hAnsi="Book Antiqua" w:cs="Times New Roman"/>
          <w:b/>
          <w:sz w:val="24"/>
          <w:szCs w:val="24"/>
        </w:rPr>
        <w:t xml:space="preserve"> Outcomes of quality assessment, described for individual trials</w:t>
      </w:r>
    </w:p>
    <w:tbl>
      <w:tblPr>
        <w:tblStyle w:val="TableGrid"/>
        <w:tblW w:w="8931" w:type="dxa"/>
        <w:tblInd w:w="-176" w:type="dxa"/>
        <w:tblLayout w:type="fixed"/>
        <w:tblLook w:val="04A0" w:firstRow="1" w:lastRow="0" w:firstColumn="1" w:lastColumn="0" w:noHBand="0" w:noVBand="1"/>
      </w:tblPr>
      <w:tblGrid>
        <w:gridCol w:w="2127"/>
        <w:gridCol w:w="1134"/>
        <w:gridCol w:w="992"/>
        <w:gridCol w:w="993"/>
        <w:gridCol w:w="992"/>
        <w:gridCol w:w="992"/>
        <w:gridCol w:w="851"/>
        <w:gridCol w:w="850"/>
      </w:tblGrid>
      <w:tr w:rsidR="0008374B" w:rsidRPr="0008374B" w14:paraId="2CD6360B" w14:textId="77777777" w:rsidTr="004B73B1">
        <w:tc>
          <w:tcPr>
            <w:tcW w:w="2127" w:type="dxa"/>
          </w:tcPr>
          <w:p w14:paraId="3E8FAA39"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1134" w:type="dxa"/>
          </w:tcPr>
          <w:p w14:paraId="28822965" w14:textId="1BCBC97A"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Smedley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[8]</w:t>
            </w:r>
            <w:r w:rsidRPr="0008374B">
              <w:rPr>
                <w:rFonts w:ascii="Book Antiqua" w:hAnsi="Book Antiqua" w:cs="Times New Roman"/>
                <w:b/>
                <w:sz w:val="24"/>
                <w:szCs w:val="24"/>
                <w:lang w:val="en-IE"/>
              </w:rPr>
              <w:t xml:space="preserve">, 2004 </w:t>
            </w:r>
          </w:p>
        </w:tc>
        <w:tc>
          <w:tcPr>
            <w:tcW w:w="992" w:type="dxa"/>
          </w:tcPr>
          <w:p w14:paraId="247AD59E" w14:textId="3EBDBF9D"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Saluja </w:t>
            </w:r>
            <w:r w:rsidR="00E549F2">
              <w:rPr>
                <w:rFonts w:ascii="Book Antiqua" w:hAnsi="Book Antiqua" w:cs="Times New Roman"/>
                <w:b/>
                <w:i/>
                <w:sz w:val="24"/>
                <w:szCs w:val="24"/>
                <w:lang w:val="en-IE"/>
              </w:rPr>
              <w:t>et</w:t>
            </w:r>
            <w:r w:rsidR="00E549F2">
              <w:rPr>
                <w:rFonts w:ascii="Book Antiqua" w:eastAsia="宋体" w:hAnsi="Book Antiqua" w:cs="Times New Roman" w:hint="eastAsia"/>
                <w:b/>
                <w:i/>
                <w:sz w:val="24"/>
                <w:szCs w:val="24"/>
                <w:lang w:val="en-IE" w:eastAsia="zh-CN"/>
              </w:rPr>
              <w:t xml:space="preserve"> </w:t>
            </w:r>
            <w:r w:rsidRPr="00E549F2">
              <w:rPr>
                <w:rFonts w:ascii="Book Antiqua" w:hAnsi="Book Antiqua" w:cs="Times New Roman"/>
                <w:b/>
                <w:i/>
                <w:sz w:val="24"/>
                <w:szCs w:val="24"/>
                <w:lang w:val="en-IE"/>
              </w:rPr>
              <w:t>al</w:t>
            </w:r>
            <w:r w:rsidR="00E549F2" w:rsidRPr="0008374B">
              <w:rPr>
                <w:rFonts w:ascii="Book Antiqua" w:hAnsi="Book Antiqua" w:cs="Times New Roman"/>
                <w:b/>
                <w:sz w:val="24"/>
                <w:szCs w:val="24"/>
                <w:vertAlign w:val="superscript"/>
                <w:lang w:val="en-IE"/>
              </w:rPr>
              <w:t>[10]</w:t>
            </w:r>
            <w:r w:rsidRPr="0008374B">
              <w:rPr>
                <w:rFonts w:ascii="Book Antiqua" w:hAnsi="Book Antiqua" w:cs="Times New Roman"/>
                <w:b/>
                <w:sz w:val="24"/>
                <w:szCs w:val="24"/>
                <w:lang w:val="en-IE"/>
              </w:rPr>
              <w:t xml:space="preserve">, 2002 </w:t>
            </w:r>
          </w:p>
        </w:tc>
        <w:tc>
          <w:tcPr>
            <w:tcW w:w="993" w:type="dxa"/>
          </w:tcPr>
          <w:p w14:paraId="1761E4A5" w14:textId="66DED97B"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Beattie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[13]</w:t>
            </w:r>
            <w:r w:rsidRPr="0008374B">
              <w:rPr>
                <w:rFonts w:ascii="Book Antiqua" w:hAnsi="Book Antiqua" w:cs="Times New Roman"/>
                <w:b/>
                <w:sz w:val="24"/>
                <w:szCs w:val="24"/>
                <w:lang w:val="en-IE"/>
              </w:rPr>
              <w:t xml:space="preserve">, 2000 </w:t>
            </w:r>
          </w:p>
        </w:tc>
        <w:tc>
          <w:tcPr>
            <w:tcW w:w="992" w:type="dxa"/>
          </w:tcPr>
          <w:p w14:paraId="218D440B" w14:textId="04B53E84"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MacFie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[9]</w:t>
            </w:r>
            <w:r w:rsidRPr="0008374B">
              <w:rPr>
                <w:rFonts w:ascii="Book Antiqua" w:hAnsi="Book Antiqua" w:cs="Times New Roman"/>
                <w:b/>
                <w:sz w:val="24"/>
                <w:szCs w:val="24"/>
                <w:lang w:val="en-IE"/>
              </w:rPr>
              <w:t xml:space="preserve">, 2000 </w:t>
            </w:r>
          </w:p>
        </w:tc>
        <w:tc>
          <w:tcPr>
            <w:tcW w:w="992" w:type="dxa"/>
          </w:tcPr>
          <w:p w14:paraId="43781304" w14:textId="7FC9DBCC"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Jensen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[5]</w:t>
            </w:r>
            <w:r w:rsidRPr="0008374B">
              <w:rPr>
                <w:rFonts w:ascii="Book Antiqua" w:hAnsi="Book Antiqua" w:cs="Times New Roman"/>
                <w:b/>
                <w:sz w:val="24"/>
                <w:szCs w:val="24"/>
                <w:lang w:val="en-IE"/>
              </w:rPr>
              <w:t xml:space="preserve">, 1997 </w:t>
            </w:r>
          </w:p>
        </w:tc>
        <w:tc>
          <w:tcPr>
            <w:tcW w:w="851" w:type="dxa"/>
          </w:tcPr>
          <w:p w14:paraId="707E630E" w14:textId="4BAC25B3"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Keele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[11]</w:t>
            </w:r>
            <w:r w:rsidRPr="0008374B">
              <w:rPr>
                <w:rFonts w:ascii="Book Antiqua" w:hAnsi="Book Antiqua" w:cs="Times New Roman"/>
                <w:b/>
                <w:sz w:val="24"/>
                <w:szCs w:val="24"/>
                <w:lang w:val="en-IE"/>
              </w:rPr>
              <w:t xml:space="preserve">, 1997 </w:t>
            </w:r>
          </w:p>
        </w:tc>
        <w:tc>
          <w:tcPr>
            <w:tcW w:w="850" w:type="dxa"/>
          </w:tcPr>
          <w:p w14:paraId="3BAB11CA" w14:textId="0E40A5AE" w:rsidR="00DC31EB" w:rsidRPr="0008374B" w:rsidRDefault="00DC31EB" w:rsidP="00E549F2">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Rana </w:t>
            </w:r>
            <w:r w:rsidRPr="00E549F2">
              <w:rPr>
                <w:rFonts w:ascii="Book Antiqua" w:hAnsi="Book Antiqua" w:cs="Times New Roman"/>
                <w:b/>
                <w:i/>
                <w:sz w:val="24"/>
                <w:szCs w:val="24"/>
                <w:lang w:val="en-IE"/>
              </w:rPr>
              <w:t>et al</w:t>
            </w:r>
            <w:r w:rsidR="00E549F2" w:rsidRPr="0008374B">
              <w:rPr>
                <w:rFonts w:ascii="Book Antiqua" w:hAnsi="Book Antiqua" w:cs="Times New Roman"/>
                <w:b/>
                <w:sz w:val="24"/>
                <w:szCs w:val="24"/>
                <w:vertAlign w:val="superscript"/>
                <w:lang w:val="en-IE"/>
              </w:rPr>
              <w:t>[12]</w:t>
            </w:r>
            <w:r w:rsidRPr="0008374B">
              <w:rPr>
                <w:rFonts w:ascii="Book Antiqua" w:hAnsi="Book Antiqua" w:cs="Times New Roman"/>
                <w:b/>
                <w:sz w:val="24"/>
                <w:szCs w:val="24"/>
                <w:lang w:val="en-IE"/>
              </w:rPr>
              <w:t>,</w:t>
            </w:r>
            <w:r w:rsidR="00F84B53">
              <w:rPr>
                <w:rFonts w:ascii="Book Antiqua" w:hAnsi="Book Antiqua" w:cs="Times New Roman"/>
                <w:b/>
                <w:sz w:val="24"/>
                <w:szCs w:val="24"/>
                <w:lang w:val="en-IE"/>
              </w:rPr>
              <w:t xml:space="preserve"> </w:t>
            </w:r>
            <w:r w:rsidRPr="0008374B">
              <w:rPr>
                <w:rFonts w:ascii="Book Antiqua" w:hAnsi="Book Antiqua" w:cs="Times New Roman"/>
                <w:b/>
                <w:sz w:val="24"/>
                <w:szCs w:val="24"/>
                <w:lang w:val="en-IE"/>
              </w:rPr>
              <w:t xml:space="preserve">1992 </w:t>
            </w:r>
          </w:p>
        </w:tc>
      </w:tr>
      <w:tr w:rsidR="0008374B" w:rsidRPr="0008374B" w14:paraId="585BBF65" w14:textId="77777777" w:rsidTr="004B73B1">
        <w:tc>
          <w:tcPr>
            <w:tcW w:w="2127" w:type="dxa"/>
          </w:tcPr>
          <w:p w14:paraId="30E41EA9" w14:textId="5BE3135C"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Was the treatment adequately concealed prior to allocation?</w:t>
            </w:r>
          </w:p>
        </w:tc>
        <w:tc>
          <w:tcPr>
            <w:tcW w:w="1134" w:type="dxa"/>
          </w:tcPr>
          <w:p w14:paraId="3A790AFE"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p w14:paraId="50A784B2"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992" w:type="dxa"/>
          </w:tcPr>
          <w:p w14:paraId="459A730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3" w:type="dxa"/>
          </w:tcPr>
          <w:p w14:paraId="513B057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604D9C17"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1C6A13D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1" w:type="dxa"/>
          </w:tcPr>
          <w:p w14:paraId="2C88181E"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0" w:type="dxa"/>
          </w:tcPr>
          <w:p w14:paraId="7C11F7C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r>
      <w:tr w:rsidR="0008374B" w:rsidRPr="0008374B" w14:paraId="0BB9AE1D" w14:textId="77777777" w:rsidTr="004B73B1">
        <w:tc>
          <w:tcPr>
            <w:tcW w:w="2127" w:type="dxa"/>
          </w:tcPr>
          <w:p w14:paraId="52CA7CC0" w14:textId="316AAAB5"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candidates who withdrew included in analysis?</w:t>
            </w:r>
          </w:p>
        </w:tc>
        <w:tc>
          <w:tcPr>
            <w:tcW w:w="1134" w:type="dxa"/>
          </w:tcPr>
          <w:p w14:paraId="3D20C3A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2CFE480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No withdrawals</w:t>
            </w:r>
          </w:p>
        </w:tc>
        <w:tc>
          <w:tcPr>
            <w:tcW w:w="993" w:type="dxa"/>
          </w:tcPr>
          <w:p w14:paraId="321D885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32041EA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6318336C"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1" w:type="dxa"/>
          </w:tcPr>
          <w:p w14:paraId="327998C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0" w:type="dxa"/>
          </w:tcPr>
          <w:p w14:paraId="7DE66B9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tc>
      </w:tr>
      <w:tr w:rsidR="0008374B" w:rsidRPr="0008374B" w14:paraId="23B87D92" w14:textId="77777777" w:rsidTr="004B73B1">
        <w:tc>
          <w:tcPr>
            <w:tcW w:w="2127" w:type="dxa"/>
          </w:tcPr>
          <w:p w14:paraId="6D593B91" w14:textId="6423A603"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the assessors blinded?</w:t>
            </w:r>
          </w:p>
        </w:tc>
        <w:tc>
          <w:tcPr>
            <w:tcW w:w="1134" w:type="dxa"/>
          </w:tcPr>
          <w:p w14:paraId="134F09E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5A3B05A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3" w:type="dxa"/>
          </w:tcPr>
          <w:p w14:paraId="2553EC39"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1F9A0E6A"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7427CBD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1" w:type="dxa"/>
          </w:tcPr>
          <w:p w14:paraId="35C35D42"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850" w:type="dxa"/>
          </w:tcPr>
          <w:p w14:paraId="22DD6D5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r>
      <w:tr w:rsidR="0008374B" w:rsidRPr="0008374B" w14:paraId="36D9A996" w14:textId="77777777" w:rsidTr="004B73B1">
        <w:tc>
          <w:tcPr>
            <w:tcW w:w="2127" w:type="dxa"/>
          </w:tcPr>
          <w:p w14:paraId="77B61125" w14:textId="46A4AD23"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treatment and control groups comparable at entry?</w:t>
            </w:r>
          </w:p>
        </w:tc>
        <w:tc>
          <w:tcPr>
            <w:tcW w:w="1134" w:type="dxa"/>
          </w:tcPr>
          <w:p w14:paraId="1EBCA0BE"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456F6CDE"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3" w:type="dxa"/>
          </w:tcPr>
          <w:p w14:paraId="5EB0644D"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p w14:paraId="3004CE2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Specific mention of “Lack of detail on patients at entry”</w:t>
            </w:r>
          </w:p>
        </w:tc>
        <w:tc>
          <w:tcPr>
            <w:tcW w:w="992" w:type="dxa"/>
          </w:tcPr>
          <w:p w14:paraId="436511B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1764B29B"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p w14:paraId="0D24AF17"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Specific mention of error “in the randomisation process”</w:t>
            </w:r>
          </w:p>
        </w:tc>
        <w:tc>
          <w:tcPr>
            <w:tcW w:w="851" w:type="dxa"/>
          </w:tcPr>
          <w:p w14:paraId="535DC37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0" w:type="dxa"/>
          </w:tcPr>
          <w:p w14:paraId="4F20C2B0"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r>
      <w:tr w:rsidR="0008374B" w:rsidRPr="0008374B" w14:paraId="10CA5010" w14:textId="77777777" w:rsidTr="004B73B1">
        <w:tc>
          <w:tcPr>
            <w:tcW w:w="2127" w:type="dxa"/>
          </w:tcPr>
          <w:p w14:paraId="574BBC8D" w14:textId="3692EEB5"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Were care programmes otherwise </w:t>
            </w:r>
            <w:r w:rsidRPr="0008374B">
              <w:rPr>
                <w:rFonts w:ascii="Book Antiqua" w:hAnsi="Book Antiqua" w:cs="Times New Roman"/>
                <w:b/>
                <w:sz w:val="24"/>
                <w:szCs w:val="24"/>
                <w:lang w:val="en-IE"/>
              </w:rPr>
              <w:lastRenderedPageBreak/>
              <w:t>identical?</w:t>
            </w:r>
          </w:p>
        </w:tc>
        <w:tc>
          <w:tcPr>
            <w:tcW w:w="1134" w:type="dxa"/>
          </w:tcPr>
          <w:p w14:paraId="0F8D5DFE"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lastRenderedPageBreak/>
              <w:t>2</w:t>
            </w:r>
          </w:p>
        </w:tc>
        <w:tc>
          <w:tcPr>
            <w:tcW w:w="992" w:type="dxa"/>
          </w:tcPr>
          <w:p w14:paraId="3D5B9AE9"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3" w:type="dxa"/>
          </w:tcPr>
          <w:p w14:paraId="7E52BAFA"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46DBFCF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008431D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1" w:type="dxa"/>
          </w:tcPr>
          <w:p w14:paraId="6A7837ED"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0" w:type="dxa"/>
          </w:tcPr>
          <w:p w14:paraId="21067BDB"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r>
      <w:tr w:rsidR="0008374B" w:rsidRPr="0008374B" w14:paraId="16FECEE0" w14:textId="77777777" w:rsidTr="004B73B1">
        <w:tc>
          <w:tcPr>
            <w:tcW w:w="2127" w:type="dxa"/>
          </w:tcPr>
          <w:p w14:paraId="3C6E1E93" w14:textId="3DDC6B2C"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lastRenderedPageBreak/>
              <w:t>Were the inclusion and exclusion criteria clearly defined?</w:t>
            </w:r>
          </w:p>
        </w:tc>
        <w:tc>
          <w:tcPr>
            <w:tcW w:w="1134" w:type="dxa"/>
          </w:tcPr>
          <w:p w14:paraId="6797C00C"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43AF739C"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3" w:type="dxa"/>
          </w:tcPr>
          <w:p w14:paraId="3CF30D0D"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53487C58"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Pr>
          <w:p w14:paraId="1ED726E5"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1" w:type="dxa"/>
          </w:tcPr>
          <w:p w14:paraId="3EFBDA6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0" w:type="dxa"/>
          </w:tcPr>
          <w:p w14:paraId="5EF5CE79"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r>
      <w:tr w:rsidR="0008374B" w:rsidRPr="0008374B" w14:paraId="0378F2B0" w14:textId="77777777" w:rsidTr="004B73B1">
        <w:tc>
          <w:tcPr>
            <w:tcW w:w="2127" w:type="dxa"/>
          </w:tcPr>
          <w:p w14:paraId="485335D3" w14:textId="7678FBAA" w:rsidR="00DC31EB" w:rsidRPr="0008374B" w:rsidRDefault="00DC31EB" w:rsidP="00DF5E0A">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the interventions clearly defined?</w:t>
            </w:r>
          </w:p>
        </w:tc>
        <w:tc>
          <w:tcPr>
            <w:tcW w:w="1134" w:type="dxa"/>
          </w:tcPr>
          <w:p w14:paraId="3B44C04F"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p w14:paraId="57927CAD"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992" w:type="dxa"/>
          </w:tcPr>
          <w:p w14:paraId="29C5DADB"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3" w:type="dxa"/>
          </w:tcPr>
          <w:p w14:paraId="2669CD8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p w14:paraId="43FDFF25"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992" w:type="dxa"/>
          </w:tcPr>
          <w:p w14:paraId="0231FF25"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p w14:paraId="5315D39B"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992" w:type="dxa"/>
          </w:tcPr>
          <w:p w14:paraId="0763BEC0"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p w14:paraId="18998346" w14:textId="77777777" w:rsidR="00DC31EB" w:rsidRPr="0008374B" w:rsidRDefault="00DC31EB" w:rsidP="0008374B">
            <w:pPr>
              <w:spacing w:after="0" w:line="360" w:lineRule="auto"/>
              <w:jc w:val="both"/>
              <w:rPr>
                <w:rFonts w:ascii="Book Antiqua" w:hAnsi="Book Antiqua" w:cs="Times New Roman"/>
                <w:sz w:val="24"/>
                <w:szCs w:val="24"/>
                <w:lang w:val="en-IE"/>
              </w:rPr>
            </w:pPr>
          </w:p>
        </w:tc>
        <w:tc>
          <w:tcPr>
            <w:tcW w:w="851" w:type="dxa"/>
          </w:tcPr>
          <w:p w14:paraId="544DDEC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850" w:type="dxa"/>
          </w:tcPr>
          <w:p w14:paraId="4A67998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r>
      <w:tr w:rsidR="0008374B" w:rsidRPr="0008374B" w14:paraId="2EA6E1EE" w14:textId="77777777" w:rsidTr="004B73B1">
        <w:tc>
          <w:tcPr>
            <w:tcW w:w="2127" w:type="dxa"/>
          </w:tcPr>
          <w:p w14:paraId="5202F0F9" w14:textId="1A5BAD9C"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the participants blind to assignment after allocation?</w:t>
            </w:r>
          </w:p>
        </w:tc>
        <w:tc>
          <w:tcPr>
            <w:tcW w:w="1134" w:type="dxa"/>
          </w:tcPr>
          <w:p w14:paraId="55E372A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11B21D41"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3" w:type="dxa"/>
          </w:tcPr>
          <w:p w14:paraId="7918FD0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4EAF30FC"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31F705BF"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1" w:type="dxa"/>
          </w:tcPr>
          <w:p w14:paraId="6CA42DD3"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0" w:type="dxa"/>
          </w:tcPr>
          <w:p w14:paraId="717EF5C1"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r>
      <w:tr w:rsidR="0008374B" w:rsidRPr="0008374B" w14:paraId="189ECAC4" w14:textId="77777777" w:rsidTr="004B73B1">
        <w:tc>
          <w:tcPr>
            <w:tcW w:w="2127" w:type="dxa"/>
          </w:tcPr>
          <w:p w14:paraId="533621D4" w14:textId="4A1FEF18"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Were the treatment providers blinded to allocation status?</w:t>
            </w:r>
          </w:p>
        </w:tc>
        <w:tc>
          <w:tcPr>
            <w:tcW w:w="1134" w:type="dxa"/>
          </w:tcPr>
          <w:p w14:paraId="5EBCAEF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0790F142"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3" w:type="dxa"/>
          </w:tcPr>
          <w:p w14:paraId="5E8414F1"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0C24429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992" w:type="dxa"/>
          </w:tcPr>
          <w:p w14:paraId="661B3095"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1" w:type="dxa"/>
          </w:tcPr>
          <w:p w14:paraId="3C23B7E5"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c>
          <w:tcPr>
            <w:tcW w:w="850" w:type="dxa"/>
          </w:tcPr>
          <w:p w14:paraId="41529805"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r>
      <w:tr w:rsidR="0008374B" w:rsidRPr="0008374B" w14:paraId="33A761DC" w14:textId="77777777" w:rsidTr="004B73B1">
        <w:tc>
          <w:tcPr>
            <w:tcW w:w="2127" w:type="dxa"/>
            <w:tcBorders>
              <w:bottom w:val="double" w:sz="4" w:space="0" w:color="auto"/>
            </w:tcBorders>
          </w:tcPr>
          <w:p w14:paraId="1ED5779A" w14:textId="4624591D" w:rsidR="00DC31EB" w:rsidRPr="0008374B" w:rsidRDefault="00DC31EB" w:rsidP="0008374B">
            <w:pPr>
              <w:spacing w:after="0" w:line="360" w:lineRule="auto"/>
              <w:jc w:val="both"/>
              <w:rPr>
                <w:rFonts w:ascii="Book Antiqua" w:hAnsi="Book Antiqua" w:cs="Times New Roman"/>
                <w:b/>
                <w:sz w:val="24"/>
                <w:szCs w:val="24"/>
                <w:lang w:val="en-IE"/>
              </w:rPr>
            </w:pPr>
            <w:r w:rsidRPr="0008374B">
              <w:rPr>
                <w:rFonts w:ascii="Book Antiqua" w:hAnsi="Book Antiqua" w:cs="Times New Roman"/>
                <w:b/>
                <w:sz w:val="24"/>
                <w:szCs w:val="24"/>
                <w:lang w:val="en-IE"/>
              </w:rPr>
              <w:t xml:space="preserve">Was duration of surveillance appropriate? </w:t>
            </w:r>
          </w:p>
        </w:tc>
        <w:tc>
          <w:tcPr>
            <w:tcW w:w="1134" w:type="dxa"/>
            <w:tcBorders>
              <w:bottom w:val="double" w:sz="4" w:space="0" w:color="auto"/>
            </w:tcBorders>
          </w:tcPr>
          <w:p w14:paraId="7E5A23D6"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tc>
        <w:tc>
          <w:tcPr>
            <w:tcW w:w="992" w:type="dxa"/>
            <w:tcBorders>
              <w:bottom w:val="double" w:sz="4" w:space="0" w:color="auto"/>
            </w:tcBorders>
          </w:tcPr>
          <w:p w14:paraId="631DC13A"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tc>
        <w:tc>
          <w:tcPr>
            <w:tcW w:w="993" w:type="dxa"/>
            <w:tcBorders>
              <w:bottom w:val="double" w:sz="4" w:space="0" w:color="auto"/>
            </w:tcBorders>
          </w:tcPr>
          <w:p w14:paraId="078AAAE9"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Borders>
              <w:bottom w:val="double" w:sz="4" w:space="0" w:color="auto"/>
            </w:tcBorders>
          </w:tcPr>
          <w:p w14:paraId="6DCB6224"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2</w:t>
            </w:r>
          </w:p>
        </w:tc>
        <w:tc>
          <w:tcPr>
            <w:tcW w:w="992" w:type="dxa"/>
            <w:tcBorders>
              <w:bottom w:val="double" w:sz="4" w:space="0" w:color="auto"/>
            </w:tcBorders>
          </w:tcPr>
          <w:p w14:paraId="2E80F371"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tc>
        <w:tc>
          <w:tcPr>
            <w:tcW w:w="851" w:type="dxa"/>
            <w:tcBorders>
              <w:bottom w:val="double" w:sz="4" w:space="0" w:color="auto"/>
            </w:tcBorders>
          </w:tcPr>
          <w:p w14:paraId="24081357"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1</w:t>
            </w:r>
          </w:p>
        </w:tc>
        <w:tc>
          <w:tcPr>
            <w:tcW w:w="850" w:type="dxa"/>
            <w:tcBorders>
              <w:bottom w:val="double" w:sz="4" w:space="0" w:color="auto"/>
            </w:tcBorders>
          </w:tcPr>
          <w:p w14:paraId="64DAA98D" w14:textId="77777777" w:rsidR="00DC31EB" w:rsidRPr="0008374B" w:rsidRDefault="00DC31EB" w:rsidP="0008374B">
            <w:pPr>
              <w:spacing w:after="0" w:line="360" w:lineRule="auto"/>
              <w:jc w:val="both"/>
              <w:rPr>
                <w:rFonts w:ascii="Book Antiqua" w:hAnsi="Book Antiqua" w:cs="Times New Roman"/>
                <w:sz w:val="24"/>
                <w:szCs w:val="24"/>
                <w:lang w:val="en-IE"/>
              </w:rPr>
            </w:pPr>
            <w:r w:rsidRPr="0008374B">
              <w:rPr>
                <w:rFonts w:ascii="Book Antiqua" w:hAnsi="Book Antiqua" w:cs="Times New Roman"/>
                <w:sz w:val="24"/>
                <w:szCs w:val="24"/>
                <w:lang w:val="en-IE"/>
              </w:rPr>
              <w:t>0</w:t>
            </w:r>
          </w:p>
        </w:tc>
      </w:tr>
    </w:tbl>
    <w:p w14:paraId="37621462" w14:textId="77777777" w:rsidR="00DC31EB" w:rsidRPr="0008374B" w:rsidRDefault="00DC31EB" w:rsidP="0008374B">
      <w:pPr>
        <w:spacing w:after="0" w:line="360" w:lineRule="auto"/>
        <w:jc w:val="both"/>
        <w:rPr>
          <w:rFonts w:ascii="Book Antiqua" w:hAnsi="Book Antiqua"/>
          <w:sz w:val="24"/>
          <w:szCs w:val="24"/>
        </w:rPr>
      </w:pPr>
    </w:p>
    <w:p w14:paraId="0D2B0D51" w14:textId="77777777" w:rsidR="002C12A7" w:rsidRPr="0008374B" w:rsidRDefault="002C12A7" w:rsidP="0008374B">
      <w:pPr>
        <w:spacing w:after="0" w:line="360" w:lineRule="auto"/>
        <w:jc w:val="both"/>
        <w:rPr>
          <w:rFonts w:ascii="Book Antiqua" w:hAnsi="Book Antiqua"/>
          <w:sz w:val="24"/>
          <w:szCs w:val="24"/>
        </w:rPr>
        <w:sectPr w:rsidR="002C12A7" w:rsidRPr="0008374B" w:rsidSect="000C484A">
          <w:footerReference w:type="default" r:id="rId9"/>
          <w:pgSz w:w="11900" w:h="16840"/>
          <w:pgMar w:top="1440" w:right="1800" w:bottom="1440" w:left="1800" w:header="708" w:footer="708" w:gutter="0"/>
          <w:cols w:space="708"/>
          <w:docGrid w:linePitch="360"/>
        </w:sectPr>
      </w:pPr>
    </w:p>
    <w:p w14:paraId="11D4BFE5" w14:textId="77777777" w:rsidR="00DF5E0A" w:rsidRDefault="00DF5E0A" w:rsidP="0008374B">
      <w:pPr>
        <w:spacing w:after="0" w:line="360" w:lineRule="auto"/>
        <w:jc w:val="both"/>
        <w:rPr>
          <w:rFonts w:ascii="Book Antiqua" w:eastAsia="宋体" w:hAnsi="Book Antiqua"/>
          <w:b/>
          <w:sz w:val="24"/>
          <w:szCs w:val="24"/>
          <w:lang w:val="en-IE" w:eastAsia="zh-CN"/>
        </w:rPr>
      </w:pPr>
      <w:r>
        <w:rPr>
          <w:rFonts w:ascii="Book Antiqua" w:hAnsi="Book Antiqua"/>
          <w:b/>
          <w:sz w:val="24"/>
          <w:szCs w:val="24"/>
          <w:lang w:val="en-IE"/>
        </w:rPr>
        <w:lastRenderedPageBreak/>
        <w:t>Table 3</w:t>
      </w:r>
      <w:r w:rsidR="002C12A7" w:rsidRPr="0008374B">
        <w:rPr>
          <w:rFonts w:ascii="Book Antiqua" w:hAnsi="Book Antiqua"/>
          <w:b/>
          <w:sz w:val="24"/>
          <w:szCs w:val="24"/>
          <w:lang w:val="en-IE"/>
        </w:rPr>
        <w:t xml:space="preserve"> Sum</w:t>
      </w:r>
      <w:r>
        <w:rPr>
          <w:rFonts w:ascii="Book Antiqua" w:hAnsi="Book Antiqua"/>
          <w:b/>
          <w:sz w:val="24"/>
          <w:szCs w:val="24"/>
          <w:lang w:val="en-IE"/>
        </w:rPr>
        <w:t>mary details of eligible trials</w:t>
      </w:r>
    </w:p>
    <w:p w14:paraId="1A9BF283" w14:textId="77777777" w:rsidR="002C12A7" w:rsidRPr="00DF5E0A" w:rsidRDefault="002C12A7" w:rsidP="0008374B">
      <w:pPr>
        <w:spacing w:after="0" w:line="360" w:lineRule="auto"/>
        <w:jc w:val="both"/>
        <w:rPr>
          <w:rFonts w:ascii="Book Antiqua" w:eastAsia="宋体" w:hAnsi="Book Antiqua"/>
          <w:sz w:val="24"/>
          <w:szCs w:val="24"/>
          <w:lang w:eastAsia="zh-CN"/>
        </w:rPr>
      </w:pPr>
    </w:p>
    <w:tbl>
      <w:tblPr>
        <w:tblStyle w:val="TableGrid"/>
        <w:tblW w:w="14000" w:type="dxa"/>
        <w:tblLayout w:type="fixed"/>
        <w:tblLook w:val="04A0" w:firstRow="1" w:lastRow="0" w:firstColumn="1" w:lastColumn="0" w:noHBand="0" w:noVBand="1"/>
      </w:tblPr>
      <w:tblGrid>
        <w:gridCol w:w="1384"/>
        <w:gridCol w:w="1559"/>
        <w:gridCol w:w="2410"/>
        <w:gridCol w:w="3119"/>
        <w:gridCol w:w="3118"/>
        <w:gridCol w:w="2410"/>
      </w:tblGrid>
      <w:tr w:rsidR="0008374B" w:rsidRPr="0008374B" w14:paraId="6871E600" w14:textId="77777777" w:rsidTr="003452CE">
        <w:tc>
          <w:tcPr>
            <w:tcW w:w="1384" w:type="dxa"/>
          </w:tcPr>
          <w:p w14:paraId="6BB34B5A" w14:textId="4E901CE1" w:rsidR="002C12A7" w:rsidRPr="003452CE" w:rsidRDefault="003452CE" w:rsidP="0008374B">
            <w:pPr>
              <w:spacing w:after="0" w:line="360" w:lineRule="auto"/>
              <w:jc w:val="both"/>
              <w:rPr>
                <w:rFonts w:ascii="Book Antiqua" w:eastAsia="宋体" w:hAnsi="Book Antiqua"/>
                <w:b/>
                <w:sz w:val="24"/>
                <w:szCs w:val="24"/>
                <w:lang w:val="en-IE" w:eastAsia="zh-CN"/>
              </w:rPr>
            </w:pPr>
            <w:r>
              <w:rPr>
                <w:rFonts w:ascii="Book Antiqua" w:eastAsia="宋体" w:hAnsi="Book Antiqua"/>
                <w:b/>
                <w:sz w:val="24"/>
                <w:szCs w:val="24"/>
                <w:lang w:val="en-IE" w:eastAsia="zh-CN"/>
              </w:rPr>
              <w:t>R</w:t>
            </w:r>
            <w:r>
              <w:rPr>
                <w:rFonts w:ascii="Book Antiqua" w:eastAsia="宋体" w:hAnsi="Book Antiqua" w:hint="eastAsia"/>
                <w:b/>
                <w:sz w:val="24"/>
                <w:szCs w:val="24"/>
                <w:lang w:val="en-IE" w:eastAsia="zh-CN"/>
              </w:rPr>
              <w:t>ef.</w:t>
            </w:r>
          </w:p>
          <w:p w14:paraId="585EABA3" w14:textId="77777777" w:rsidR="002C12A7" w:rsidRPr="0008374B" w:rsidRDefault="002C12A7" w:rsidP="0008374B">
            <w:pPr>
              <w:spacing w:after="0" w:line="360" w:lineRule="auto"/>
              <w:jc w:val="both"/>
              <w:rPr>
                <w:rFonts w:ascii="Book Antiqua" w:hAnsi="Book Antiqua"/>
                <w:b/>
                <w:sz w:val="24"/>
                <w:szCs w:val="24"/>
                <w:lang w:val="en-IE"/>
              </w:rPr>
            </w:pPr>
          </w:p>
        </w:tc>
        <w:tc>
          <w:tcPr>
            <w:tcW w:w="1559" w:type="dxa"/>
          </w:tcPr>
          <w:p w14:paraId="42EB7471" w14:textId="77777777" w:rsidR="002C12A7" w:rsidRPr="0008374B" w:rsidRDefault="002C12A7" w:rsidP="0008374B">
            <w:pPr>
              <w:spacing w:after="0" w:line="360" w:lineRule="auto"/>
              <w:jc w:val="both"/>
              <w:rPr>
                <w:rFonts w:ascii="Book Antiqua" w:hAnsi="Book Antiqua"/>
                <w:b/>
                <w:sz w:val="24"/>
                <w:szCs w:val="24"/>
                <w:lang w:val="en-IE"/>
              </w:rPr>
            </w:pPr>
            <w:r w:rsidRPr="0008374B">
              <w:rPr>
                <w:rFonts w:ascii="Book Antiqua" w:hAnsi="Book Antiqua"/>
                <w:b/>
                <w:sz w:val="24"/>
                <w:szCs w:val="24"/>
              </w:rPr>
              <w:t>Method</w:t>
            </w:r>
          </w:p>
        </w:tc>
        <w:tc>
          <w:tcPr>
            <w:tcW w:w="2410" w:type="dxa"/>
          </w:tcPr>
          <w:p w14:paraId="5DDEDFED" w14:textId="77777777" w:rsidR="002C12A7" w:rsidRPr="0008374B" w:rsidRDefault="002C12A7" w:rsidP="0008374B">
            <w:pPr>
              <w:spacing w:after="0" w:line="360" w:lineRule="auto"/>
              <w:jc w:val="both"/>
              <w:rPr>
                <w:rFonts w:ascii="Book Antiqua" w:hAnsi="Book Antiqua"/>
                <w:b/>
                <w:sz w:val="24"/>
                <w:szCs w:val="24"/>
                <w:lang w:val="en-IE"/>
              </w:rPr>
            </w:pPr>
            <w:r w:rsidRPr="0008374B">
              <w:rPr>
                <w:rFonts w:ascii="Book Antiqua" w:hAnsi="Book Antiqua"/>
                <w:b/>
                <w:sz w:val="24"/>
                <w:szCs w:val="24"/>
              </w:rPr>
              <w:t>Participants</w:t>
            </w:r>
          </w:p>
        </w:tc>
        <w:tc>
          <w:tcPr>
            <w:tcW w:w="3119" w:type="dxa"/>
          </w:tcPr>
          <w:p w14:paraId="4A416EDF" w14:textId="77777777" w:rsidR="002C12A7" w:rsidRPr="0008374B" w:rsidRDefault="002C12A7" w:rsidP="0008374B">
            <w:pPr>
              <w:spacing w:after="0" w:line="360" w:lineRule="auto"/>
              <w:jc w:val="both"/>
              <w:rPr>
                <w:rFonts w:ascii="Book Antiqua" w:hAnsi="Book Antiqua"/>
                <w:b/>
                <w:sz w:val="24"/>
                <w:szCs w:val="24"/>
                <w:lang w:val="en-IE"/>
              </w:rPr>
            </w:pPr>
            <w:r w:rsidRPr="0008374B">
              <w:rPr>
                <w:rFonts w:ascii="Book Antiqua" w:hAnsi="Book Antiqua"/>
                <w:b/>
                <w:sz w:val="24"/>
                <w:szCs w:val="24"/>
              </w:rPr>
              <w:t>Intervention</w:t>
            </w:r>
          </w:p>
        </w:tc>
        <w:tc>
          <w:tcPr>
            <w:tcW w:w="3118" w:type="dxa"/>
          </w:tcPr>
          <w:p w14:paraId="4B4750CE" w14:textId="77777777" w:rsidR="002C12A7" w:rsidRPr="0008374B" w:rsidRDefault="002C12A7" w:rsidP="0008374B">
            <w:pPr>
              <w:tabs>
                <w:tab w:val="right" w:pos="1980"/>
              </w:tabs>
              <w:spacing w:after="0" w:line="360" w:lineRule="auto"/>
              <w:jc w:val="both"/>
              <w:rPr>
                <w:rFonts w:ascii="Book Antiqua" w:hAnsi="Book Antiqua"/>
                <w:b/>
                <w:sz w:val="24"/>
                <w:szCs w:val="24"/>
                <w:lang w:val="en-IE"/>
              </w:rPr>
            </w:pPr>
            <w:r w:rsidRPr="0008374B">
              <w:rPr>
                <w:rFonts w:ascii="Book Antiqua" w:hAnsi="Book Antiqua"/>
                <w:b/>
                <w:sz w:val="24"/>
                <w:szCs w:val="24"/>
              </w:rPr>
              <w:t>Outcomes</w:t>
            </w:r>
          </w:p>
        </w:tc>
        <w:tc>
          <w:tcPr>
            <w:tcW w:w="2410" w:type="dxa"/>
          </w:tcPr>
          <w:p w14:paraId="09F3C8FA" w14:textId="77777777" w:rsidR="002C12A7" w:rsidRPr="0008374B" w:rsidRDefault="002C12A7" w:rsidP="0008374B">
            <w:pPr>
              <w:spacing w:after="0" w:line="360" w:lineRule="auto"/>
              <w:jc w:val="both"/>
              <w:rPr>
                <w:rFonts w:ascii="Book Antiqua" w:hAnsi="Book Antiqua"/>
                <w:b/>
                <w:sz w:val="24"/>
                <w:szCs w:val="24"/>
                <w:lang w:val="en-IE"/>
              </w:rPr>
            </w:pPr>
            <w:r w:rsidRPr="0008374B">
              <w:rPr>
                <w:rFonts w:ascii="Book Antiqua" w:hAnsi="Book Antiqua"/>
                <w:b/>
                <w:sz w:val="24"/>
                <w:szCs w:val="24"/>
              </w:rPr>
              <w:t>Conclusions/Notes</w:t>
            </w:r>
          </w:p>
        </w:tc>
      </w:tr>
      <w:tr w:rsidR="0008374B" w:rsidRPr="0008374B" w14:paraId="26240EA0" w14:textId="77777777" w:rsidTr="004B73B1">
        <w:tc>
          <w:tcPr>
            <w:tcW w:w="1384" w:type="dxa"/>
          </w:tcPr>
          <w:p w14:paraId="74917D44" w14:textId="7DE43996" w:rsidR="002C12A7" w:rsidRPr="0008374B" w:rsidRDefault="002C12A7" w:rsidP="00601432">
            <w:pPr>
              <w:spacing w:after="0" w:line="360" w:lineRule="auto"/>
              <w:jc w:val="both"/>
              <w:rPr>
                <w:rFonts w:ascii="Book Antiqua" w:hAnsi="Book Antiqua"/>
                <w:sz w:val="24"/>
                <w:szCs w:val="24"/>
                <w:lang w:val="en-IE"/>
              </w:rPr>
            </w:pPr>
            <w:r w:rsidRPr="0008374B">
              <w:rPr>
                <w:rFonts w:ascii="Book Antiqua" w:hAnsi="Book Antiqua"/>
                <w:sz w:val="24"/>
                <w:szCs w:val="24"/>
              </w:rPr>
              <w:t xml:space="preserve">Smedley </w:t>
            </w:r>
            <w:r w:rsidRPr="0008374B">
              <w:rPr>
                <w:rFonts w:ascii="Book Antiqua" w:hAnsi="Book Antiqua"/>
                <w:i/>
                <w:sz w:val="24"/>
                <w:szCs w:val="24"/>
              </w:rPr>
              <w:t>et al</w:t>
            </w:r>
            <w:r w:rsidR="00601432" w:rsidRPr="0008374B">
              <w:rPr>
                <w:rFonts w:ascii="Book Antiqua" w:hAnsi="Book Antiqua"/>
                <w:noProof/>
                <w:sz w:val="24"/>
                <w:szCs w:val="24"/>
                <w:vertAlign w:val="superscript"/>
              </w:rPr>
              <w:t>[8]</w:t>
            </w:r>
            <w:r w:rsidRPr="0008374B">
              <w:rPr>
                <w:rFonts w:ascii="Book Antiqua" w:hAnsi="Book Antiqua"/>
                <w:sz w:val="24"/>
                <w:szCs w:val="24"/>
              </w:rPr>
              <w:t xml:space="preserve">, 2004 </w:t>
            </w:r>
          </w:p>
        </w:tc>
        <w:tc>
          <w:tcPr>
            <w:tcW w:w="1559" w:type="dxa"/>
          </w:tcPr>
          <w:p w14:paraId="0C7F8FCB" w14:textId="77777777" w:rsidR="002C12A7" w:rsidRPr="0008374B" w:rsidRDefault="002C12A7" w:rsidP="0008374B">
            <w:pPr>
              <w:spacing w:after="0" w:line="360" w:lineRule="auto"/>
              <w:jc w:val="both"/>
              <w:rPr>
                <w:rFonts w:ascii="Book Antiqua" w:hAnsi="Book Antiqua"/>
                <w:sz w:val="24"/>
                <w:szCs w:val="24"/>
                <w:lang w:val="en-IE"/>
              </w:rPr>
            </w:pPr>
            <w:r w:rsidRPr="0008374B">
              <w:rPr>
                <w:rFonts w:ascii="Book Antiqua" w:hAnsi="Book Antiqua"/>
                <w:sz w:val="24"/>
                <w:szCs w:val="24"/>
              </w:rPr>
              <w:t>RCT</w:t>
            </w:r>
          </w:p>
        </w:tc>
        <w:tc>
          <w:tcPr>
            <w:tcW w:w="2410" w:type="dxa"/>
          </w:tcPr>
          <w:p w14:paraId="14BC1C6A" w14:textId="281CA88F" w:rsidR="002C12A7" w:rsidRPr="00601432" w:rsidRDefault="002C12A7" w:rsidP="0008374B">
            <w:pPr>
              <w:spacing w:after="0" w:line="360" w:lineRule="auto"/>
              <w:jc w:val="both"/>
              <w:rPr>
                <w:rFonts w:ascii="Book Antiqua" w:eastAsia="宋体" w:hAnsi="Book Antiqua"/>
                <w:sz w:val="24"/>
                <w:szCs w:val="24"/>
                <w:lang w:val="en-IE" w:eastAsia="zh-CN"/>
              </w:rPr>
            </w:pPr>
            <w:r w:rsidRPr="0008374B">
              <w:rPr>
                <w:rFonts w:ascii="Book Antiqua" w:hAnsi="Book Antiqua"/>
                <w:sz w:val="24"/>
                <w:szCs w:val="24"/>
              </w:rPr>
              <w:t xml:space="preserve">Undergoing elective moderate-major lower GI surgery </w:t>
            </w:r>
            <w:r w:rsidRPr="00601432">
              <w:rPr>
                <w:rFonts w:ascii="Book Antiqua" w:hAnsi="Book Antiqua"/>
                <w:i/>
                <w:sz w:val="24"/>
                <w:szCs w:val="24"/>
              </w:rPr>
              <w:t>n</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89; 39 patients were controls in the pre-op phase and in the TG in phase 2 making them the treatment group for this analysis. 50 patients were controls throughout making</w:t>
            </w:r>
            <w:r w:rsidR="00601432">
              <w:rPr>
                <w:rFonts w:ascii="Book Antiqua" w:hAnsi="Book Antiqua"/>
                <w:sz w:val="24"/>
                <w:szCs w:val="24"/>
              </w:rPr>
              <w:t xml:space="preserve"> them the control group</w:t>
            </w:r>
          </w:p>
        </w:tc>
        <w:tc>
          <w:tcPr>
            <w:tcW w:w="3119" w:type="dxa"/>
          </w:tcPr>
          <w:p w14:paraId="0F9AD4CB" w14:textId="186E6FA9"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Included multiple groups with patients receiving pre and post-operative supplementation. This review focused on the group that received no supplements pre- and post-op, as well as the group that received no supplement pre-op and su</w:t>
            </w:r>
            <w:r w:rsidR="00601432">
              <w:rPr>
                <w:rFonts w:ascii="Book Antiqua" w:hAnsi="Book Antiqua"/>
                <w:sz w:val="24"/>
                <w:szCs w:val="24"/>
              </w:rPr>
              <w:t>pplements post-operation</w:t>
            </w:r>
            <w:r w:rsidRPr="0008374B">
              <w:rPr>
                <w:rFonts w:ascii="Book Antiqua" w:hAnsi="Book Antiqua"/>
                <w:sz w:val="24"/>
                <w:szCs w:val="24"/>
              </w:rPr>
              <w:t xml:space="preserve"> (CG</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Group 4, TG</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Group 3)</w:t>
            </w:r>
          </w:p>
          <w:p w14:paraId="41E231C2"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 xml:space="preserve">Supplementation began when patients allowed </w:t>
            </w:r>
            <w:r w:rsidRPr="0008374B">
              <w:rPr>
                <w:rFonts w:ascii="Book Antiqua" w:hAnsi="Book Antiqua"/>
                <w:sz w:val="24"/>
                <w:szCs w:val="24"/>
              </w:rPr>
              <w:lastRenderedPageBreak/>
              <w:t>light diet or free fluids post-operation.</w:t>
            </w:r>
          </w:p>
          <w:p w14:paraId="1D9BBA4B" w14:textId="5E31A49A" w:rsidR="002C12A7" w:rsidRPr="0008374B" w:rsidRDefault="002C12A7" w:rsidP="0008374B">
            <w:pPr>
              <w:spacing w:after="0" w:line="360" w:lineRule="auto"/>
              <w:jc w:val="both"/>
              <w:rPr>
                <w:rFonts w:ascii="Book Antiqua" w:hAnsi="Book Antiqua"/>
                <w:sz w:val="24"/>
                <w:szCs w:val="24"/>
              </w:rPr>
            </w:pPr>
            <w:proofErr w:type="spellStart"/>
            <w:r w:rsidRPr="0008374B">
              <w:rPr>
                <w:rFonts w:ascii="Book Antiqua" w:hAnsi="Book Antiqua"/>
                <w:sz w:val="24"/>
                <w:szCs w:val="24"/>
              </w:rPr>
              <w:t>Fortisip</w:t>
            </w:r>
            <w:proofErr w:type="spellEnd"/>
            <w:r w:rsidRPr="0008374B">
              <w:rPr>
                <w:rFonts w:ascii="Book Antiqua" w:hAnsi="Book Antiqua"/>
                <w:sz w:val="24"/>
                <w:szCs w:val="24"/>
              </w:rPr>
              <w:t xml:space="preserve">, </w:t>
            </w:r>
            <w:proofErr w:type="spellStart"/>
            <w:r w:rsidRPr="0008374B">
              <w:rPr>
                <w:rFonts w:ascii="Book Antiqua" w:hAnsi="Book Antiqua"/>
                <w:sz w:val="24"/>
                <w:szCs w:val="24"/>
              </w:rPr>
              <w:t>nutricia</w:t>
            </w:r>
            <w:proofErr w:type="spellEnd"/>
            <w:r w:rsidRPr="0008374B">
              <w:rPr>
                <w:rFonts w:ascii="Book Antiqua" w:hAnsi="Book Antiqua"/>
                <w:sz w:val="24"/>
                <w:szCs w:val="24"/>
              </w:rPr>
              <w:t xml:space="preserve"> used as supplement: 0.05</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g/m</w:t>
            </w:r>
            <w:r w:rsidR="00601432" w:rsidRPr="0008374B">
              <w:rPr>
                <w:rFonts w:ascii="Book Antiqua" w:hAnsi="Book Antiqua"/>
                <w:sz w:val="24"/>
                <w:szCs w:val="24"/>
              </w:rPr>
              <w:t>L</w:t>
            </w:r>
            <w:r w:rsidR="00601432">
              <w:rPr>
                <w:rFonts w:ascii="Book Antiqua" w:hAnsi="Book Antiqua"/>
                <w:sz w:val="24"/>
                <w:szCs w:val="24"/>
              </w:rPr>
              <w:t xml:space="preserve"> protein, 1.5</w:t>
            </w:r>
            <w:r w:rsidR="00601432">
              <w:rPr>
                <w:rFonts w:ascii="Book Antiqua" w:eastAsia="宋体" w:hAnsi="Book Antiqua" w:hint="eastAsia"/>
                <w:sz w:val="24"/>
                <w:szCs w:val="24"/>
                <w:lang w:eastAsia="zh-CN"/>
              </w:rPr>
              <w:t xml:space="preserve"> </w:t>
            </w:r>
            <w:r w:rsidR="00601432">
              <w:rPr>
                <w:rFonts w:ascii="Book Antiqua" w:hAnsi="Book Antiqua"/>
                <w:sz w:val="24"/>
                <w:szCs w:val="24"/>
              </w:rPr>
              <w:t>kcal/mL energy</w:t>
            </w:r>
            <w:r w:rsidRPr="0008374B">
              <w:rPr>
                <w:rFonts w:ascii="Book Antiqua" w:hAnsi="Book Antiqua"/>
                <w:sz w:val="24"/>
                <w:szCs w:val="24"/>
              </w:rPr>
              <w:t xml:space="preserve"> </w:t>
            </w:r>
          </w:p>
          <w:p w14:paraId="7A46886A" w14:textId="481F97E4" w:rsidR="002C12A7" w:rsidRPr="00601432" w:rsidRDefault="002C12A7" w:rsidP="0008374B">
            <w:pPr>
              <w:spacing w:after="0" w:line="360" w:lineRule="auto"/>
              <w:jc w:val="both"/>
              <w:rPr>
                <w:rFonts w:ascii="Book Antiqua" w:eastAsia="宋体" w:hAnsi="Book Antiqua"/>
                <w:sz w:val="24"/>
                <w:szCs w:val="24"/>
                <w:lang w:val="en-IE" w:eastAsia="zh-CN"/>
              </w:rPr>
            </w:pPr>
            <w:r w:rsidRPr="0008374B">
              <w:rPr>
                <w:rFonts w:ascii="Book Antiqua" w:hAnsi="Book Antiqua"/>
                <w:sz w:val="24"/>
                <w:szCs w:val="24"/>
              </w:rPr>
              <w:t>TG asked to drink as they desired in addit</w:t>
            </w:r>
            <w:r w:rsidR="00601432">
              <w:rPr>
                <w:rFonts w:ascii="Book Antiqua" w:hAnsi="Book Antiqua"/>
                <w:sz w:val="24"/>
                <w:szCs w:val="24"/>
              </w:rPr>
              <w:t>ion to meals</w:t>
            </w:r>
          </w:p>
        </w:tc>
        <w:tc>
          <w:tcPr>
            <w:tcW w:w="3118" w:type="dxa"/>
          </w:tcPr>
          <w:p w14:paraId="7EEC3B0C" w14:textId="4E16B528"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Complications: Fewer minor complications in TG (</w:t>
            </w:r>
            <w:r w:rsidRPr="00601432">
              <w:rPr>
                <w:rFonts w:ascii="Book Antiqua" w:hAnsi="Book Antiqua"/>
                <w:i/>
                <w:sz w:val="24"/>
                <w:szCs w:val="24"/>
              </w:rPr>
              <w:t>P</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&lt;</w:t>
            </w:r>
            <w:r w:rsidR="00601432">
              <w:rPr>
                <w:rFonts w:ascii="Book Antiqua" w:eastAsia="宋体" w:hAnsi="Book Antiqua" w:hint="eastAsia"/>
                <w:sz w:val="24"/>
                <w:szCs w:val="24"/>
                <w:lang w:eastAsia="zh-CN"/>
              </w:rPr>
              <w:t xml:space="preserve"> </w:t>
            </w:r>
            <w:r w:rsidR="00601432">
              <w:rPr>
                <w:rFonts w:ascii="Book Antiqua" w:hAnsi="Book Antiqua"/>
                <w:sz w:val="24"/>
                <w:szCs w:val="24"/>
              </w:rPr>
              <w:t>0.05)</w:t>
            </w:r>
          </w:p>
          <w:p w14:paraId="47A234F8" w14:textId="520C840E" w:rsidR="002C12A7" w:rsidRPr="00601432" w:rsidRDefault="00601432"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Length of stay: no difference</w:t>
            </w:r>
          </w:p>
          <w:p w14:paraId="34D6E071" w14:textId="664B52D7"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Weight loss: significant reduction in patients given ONS before and after surgery and in patien</w:t>
            </w:r>
            <w:r w:rsidR="00601432">
              <w:rPr>
                <w:rFonts w:ascii="Book Antiqua" w:hAnsi="Book Antiqua"/>
                <w:sz w:val="24"/>
                <w:szCs w:val="24"/>
              </w:rPr>
              <w:t>ts given postoperative ONS only</w:t>
            </w:r>
          </w:p>
          <w:p w14:paraId="326D1A6E" w14:textId="685C8D72"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Quality of life: No difference (Short Form 36,</w:t>
            </w:r>
            <w:r w:rsidR="00601432">
              <w:rPr>
                <w:rFonts w:ascii="Book Antiqua" w:hAnsi="Book Antiqua"/>
                <w:sz w:val="24"/>
                <w:szCs w:val="24"/>
              </w:rPr>
              <w:t xml:space="preserve"> </w:t>
            </w:r>
            <w:proofErr w:type="spellStart"/>
            <w:r w:rsidR="00601432">
              <w:rPr>
                <w:rFonts w:ascii="Book Antiqua" w:hAnsi="Book Antiqua"/>
                <w:sz w:val="24"/>
                <w:szCs w:val="24"/>
              </w:rPr>
              <w:t>EuroQol</w:t>
            </w:r>
            <w:proofErr w:type="spellEnd"/>
            <w:r w:rsidR="00601432">
              <w:rPr>
                <w:rFonts w:ascii="Book Antiqua" w:hAnsi="Book Antiqua"/>
                <w:sz w:val="24"/>
                <w:szCs w:val="24"/>
              </w:rPr>
              <w:t xml:space="preserve"> instruments were used)</w:t>
            </w:r>
          </w:p>
          <w:p w14:paraId="1E9BBD76" w14:textId="601421B0"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 xml:space="preserve">Cost: </w:t>
            </w:r>
            <w:r w:rsidR="00601432" w:rsidRPr="0008374B">
              <w:rPr>
                <w:rFonts w:ascii="Book Antiqua" w:hAnsi="Book Antiqua"/>
                <w:sz w:val="24"/>
                <w:szCs w:val="24"/>
              </w:rPr>
              <w:t>R</w:t>
            </w:r>
            <w:r w:rsidRPr="0008374B">
              <w:rPr>
                <w:rFonts w:ascii="Book Antiqua" w:hAnsi="Book Antiqua"/>
                <w:sz w:val="24"/>
                <w:szCs w:val="24"/>
              </w:rPr>
              <w:t>educed by GBP£300 (15%) per patient, however</w:t>
            </w:r>
            <w:r w:rsidR="00601432">
              <w:rPr>
                <w:rFonts w:ascii="Book Antiqua" w:hAnsi="Book Antiqua"/>
                <w:sz w:val="24"/>
                <w:szCs w:val="24"/>
              </w:rPr>
              <w:t xml:space="preserve"> not statistically significant</w:t>
            </w:r>
          </w:p>
          <w:p w14:paraId="57C026FE" w14:textId="0AB3D570" w:rsidR="002C12A7" w:rsidRPr="00601432" w:rsidRDefault="002C12A7" w:rsidP="0008374B">
            <w:pPr>
              <w:spacing w:after="0" w:line="360" w:lineRule="auto"/>
              <w:jc w:val="both"/>
              <w:rPr>
                <w:rFonts w:ascii="Book Antiqua" w:eastAsia="宋体" w:hAnsi="Book Antiqua"/>
                <w:sz w:val="24"/>
                <w:szCs w:val="24"/>
                <w:lang w:val="en-IE" w:eastAsia="zh-CN"/>
              </w:rPr>
            </w:pPr>
            <w:r w:rsidRPr="00601432">
              <w:rPr>
                <w:rFonts w:ascii="Book Antiqua" w:hAnsi="Book Antiqua"/>
                <w:sz w:val="24"/>
                <w:szCs w:val="24"/>
              </w:rPr>
              <w:t>Post-surgery oral nutritional supplements were of benefit inde</w:t>
            </w:r>
            <w:r w:rsidR="00601432" w:rsidRPr="00601432">
              <w:rPr>
                <w:rFonts w:ascii="Book Antiqua" w:hAnsi="Book Antiqua"/>
                <w:sz w:val="24"/>
                <w:szCs w:val="24"/>
              </w:rPr>
              <w:t>pendently of nutritional status</w:t>
            </w:r>
          </w:p>
        </w:tc>
        <w:tc>
          <w:tcPr>
            <w:tcW w:w="2410" w:type="dxa"/>
          </w:tcPr>
          <w:p w14:paraId="01A4B0EC" w14:textId="5A9B4D24" w:rsidR="002C12A7" w:rsidRPr="00601432" w:rsidRDefault="002C12A7" w:rsidP="0008374B">
            <w:pPr>
              <w:spacing w:after="0" w:line="360" w:lineRule="auto"/>
              <w:jc w:val="both"/>
              <w:rPr>
                <w:rFonts w:ascii="Book Antiqua" w:eastAsia="宋体" w:hAnsi="Book Antiqua"/>
                <w:sz w:val="24"/>
                <w:szCs w:val="24"/>
                <w:lang w:val="en-IE" w:eastAsia="zh-CN"/>
              </w:rPr>
            </w:pPr>
            <w:r w:rsidRPr="0008374B">
              <w:rPr>
                <w:rFonts w:ascii="Book Antiqua" w:hAnsi="Book Antiqua"/>
                <w:sz w:val="24"/>
                <w:szCs w:val="24"/>
              </w:rPr>
              <w:lastRenderedPageBreak/>
              <w:t>The patients in this study had a base</w:t>
            </w:r>
            <w:r w:rsidR="00601432">
              <w:rPr>
                <w:rFonts w:ascii="Book Antiqua" w:hAnsi="Book Antiqua"/>
                <w:sz w:val="24"/>
                <w:szCs w:val="24"/>
              </w:rPr>
              <w:t>line of good nutritional intake</w:t>
            </w:r>
          </w:p>
        </w:tc>
      </w:tr>
      <w:tr w:rsidR="0008374B" w:rsidRPr="0008374B" w14:paraId="0500BF37" w14:textId="77777777" w:rsidTr="004B73B1">
        <w:tc>
          <w:tcPr>
            <w:tcW w:w="1384" w:type="dxa"/>
          </w:tcPr>
          <w:p w14:paraId="5051CF24" w14:textId="531214F3" w:rsidR="002C12A7" w:rsidRPr="0008374B" w:rsidRDefault="002C12A7" w:rsidP="00601432">
            <w:pPr>
              <w:spacing w:after="0" w:line="360" w:lineRule="auto"/>
              <w:jc w:val="both"/>
              <w:rPr>
                <w:rFonts w:ascii="Book Antiqua" w:hAnsi="Book Antiqua"/>
                <w:sz w:val="24"/>
                <w:szCs w:val="24"/>
              </w:rPr>
            </w:pPr>
            <w:proofErr w:type="spellStart"/>
            <w:r w:rsidRPr="0008374B">
              <w:rPr>
                <w:rFonts w:ascii="Book Antiqua" w:hAnsi="Book Antiqua"/>
                <w:sz w:val="24"/>
                <w:szCs w:val="24"/>
              </w:rPr>
              <w:lastRenderedPageBreak/>
              <w:t>Saluja</w:t>
            </w:r>
            <w:proofErr w:type="spellEnd"/>
            <w:r w:rsidRPr="0008374B">
              <w:rPr>
                <w:rFonts w:ascii="Book Antiqua" w:hAnsi="Book Antiqua"/>
                <w:sz w:val="24"/>
                <w:szCs w:val="24"/>
              </w:rPr>
              <w:t xml:space="preserve"> </w:t>
            </w:r>
            <w:r w:rsidRPr="0008374B">
              <w:rPr>
                <w:rFonts w:ascii="Book Antiqua" w:hAnsi="Book Antiqua"/>
                <w:i/>
                <w:sz w:val="24"/>
                <w:szCs w:val="24"/>
              </w:rPr>
              <w:t>et al</w:t>
            </w:r>
            <w:r w:rsidR="00601432" w:rsidRPr="0008374B">
              <w:rPr>
                <w:rFonts w:ascii="Book Antiqua" w:hAnsi="Book Antiqua"/>
                <w:noProof/>
                <w:sz w:val="24"/>
                <w:szCs w:val="24"/>
                <w:vertAlign w:val="superscript"/>
              </w:rPr>
              <w:t>[10]</w:t>
            </w:r>
            <w:r w:rsidRPr="0008374B">
              <w:rPr>
                <w:rFonts w:ascii="Book Antiqua" w:hAnsi="Book Antiqua"/>
                <w:sz w:val="24"/>
                <w:szCs w:val="24"/>
              </w:rPr>
              <w:t xml:space="preserve">, 2002 </w:t>
            </w:r>
          </w:p>
        </w:tc>
        <w:tc>
          <w:tcPr>
            <w:tcW w:w="1559" w:type="dxa"/>
          </w:tcPr>
          <w:p w14:paraId="6D847433"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PRCT</w:t>
            </w:r>
          </w:p>
        </w:tc>
        <w:tc>
          <w:tcPr>
            <w:tcW w:w="2410" w:type="dxa"/>
          </w:tcPr>
          <w:p w14:paraId="0D6AC211" w14:textId="3A3EC728" w:rsidR="002C12A7" w:rsidRPr="00601432" w:rsidRDefault="00601432" w:rsidP="0008374B">
            <w:pPr>
              <w:spacing w:after="0" w:line="360" w:lineRule="auto"/>
              <w:jc w:val="both"/>
              <w:rPr>
                <w:rFonts w:ascii="Book Antiqua" w:eastAsia="宋体" w:hAnsi="Book Antiqua"/>
                <w:sz w:val="24"/>
                <w:szCs w:val="24"/>
                <w:lang w:eastAsia="zh-CN"/>
              </w:rPr>
            </w:pPr>
            <w:r w:rsidRPr="00601432">
              <w:rPr>
                <w:rFonts w:ascii="Book Antiqua" w:hAnsi="Book Antiqua"/>
                <w:i/>
                <w:sz w:val="24"/>
                <w:szCs w:val="24"/>
              </w:rPr>
              <w:t>n</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 xml:space="preserve">60 (30/30) divided into </w:t>
            </w:r>
            <w:r>
              <w:rPr>
                <w:rFonts w:ascii="Book Antiqua" w:hAnsi="Book Antiqua"/>
                <w:sz w:val="24"/>
                <w:szCs w:val="24"/>
              </w:rPr>
              <w:t>BM</w:t>
            </w:r>
            <w:r w:rsidR="002C12A7" w:rsidRPr="0008374B">
              <w:rPr>
                <w:rFonts w:ascii="Book Antiqua" w:hAnsi="Book Antiqua"/>
                <w:sz w:val="24"/>
                <w:szCs w:val="24"/>
              </w:rPr>
              <w:t xml:space="preserve">, </w:t>
            </w:r>
            <w:r>
              <w:rPr>
                <w:rFonts w:ascii="Book Antiqua" w:hAnsi="Book Antiqua"/>
                <w:sz w:val="24"/>
                <w:szCs w:val="24"/>
              </w:rPr>
              <w:t>MM</w:t>
            </w:r>
            <w:r w:rsidR="002C12A7" w:rsidRPr="0008374B">
              <w:rPr>
                <w:rFonts w:ascii="Book Antiqua" w:hAnsi="Book Antiqua"/>
                <w:sz w:val="24"/>
                <w:szCs w:val="24"/>
              </w:rPr>
              <w:t xml:space="preserve"> and </w:t>
            </w:r>
            <w:r>
              <w:rPr>
                <w:rFonts w:ascii="Book Antiqua" w:hAnsi="Book Antiqua"/>
                <w:sz w:val="24"/>
                <w:szCs w:val="24"/>
              </w:rPr>
              <w:t>SM</w:t>
            </w:r>
            <w:r w:rsidR="002C12A7" w:rsidRPr="0008374B">
              <w:rPr>
                <w:rFonts w:ascii="Book Antiqua" w:hAnsi="Book Antiqua"/>
                <w:sz w:val="24"/>
                <w:szCs w:val="24"/>
              </w:rPr>
              <w:t xml:space="preserve"> using t</w:t>
            </w:r>
            <w:r>
              <w:rPr>
                <w:rFonts w:ascii="Book Antiqua" w:hAnsi="Book Antiqua"/>
                <w:sz w:val="24"/>
                <w:szCs w:val="24"/>
              </w:rPr>
              <w:t>he NRI</w:t>
            </w:r>
            <w:r w:rsidR="002C12A7" w:rsidRPr="00601432">
              <w:rPr>
                <w:rFonts w:ascii="Book Antiqua" w:hAnsi="Book Antiqua"/>
                <w:noProof/>
                <w:sz w:val="24"/>
                <w:szCs w:val="24"/>
                <w:vertAlign w:val="superscript"/>
              </w:rPr>
              <w:t>[26]</w:t>
            </w:r>
          </w:p>
          <w:p w14:paraId="53A3AB44" w14:textId="3DC6CC65"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Age: </w:t>
            </w:r>
            <w:r w:rsidR="00601432" w:rsidRPr="0008374B">
              <w:rPr>
                <w:rFonts w:ascii="Book Antiqua" w:hAnsi="Book Antiqua"/>
                <w:sz w:val="24"/>
                <w:szCs w:val="24"/>
              </w:rPr>
              <w:t>B</w:t>
            </w:r>
            <w:r w:rsidRPr="0008374B">
              <w:rPr>
                <w:rFonts w:ascii="Book Antiqua" w:hAnsi="Book Antiqua"/>
                <w:sz w:val="24"/>
                <w:szCs w:val="24"/>
              </w:rPr>
              <w:t xml:space="preserve">etween 20-60 </w:t>
            </w:r>
            <w:proofErr w:type="spellStart"/>
            <w:r w:rsidR="00601432">
              <w:rPr>
                <w:rFonts w:ascii="Book Antiqua" w:hAnsi="Book Antiqua"/>
                <w:sz w:val="24"/>
                <w:szCs w:val="24"/>
              </w:rPr>
              <w:t>yr</w:t>
            </w:r>
            <w:proofErr w:type="spellEnd"/>
          </w:p>
          <w:p w14:paraId="48EE262C" w14:textId="3460E6DE"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Elective and emergency abdominal procedures</w:t>
            </w:r>
            <w:r w:rsidRPr="0008374B">
              <w:rPr>
                <w:rFonts w:ascii="Book Antiqua" w:hAnsi="Book Antiqua"/>
                <w:b/>
                <w:sz w:val="24"/>
                <w:szCs w:val="24"/>
              </w:rPr>
              <w:t xml:space="preserve"> </w:t>
            </w:r>
            <w:r w:rsidR="00601432">
              <w:rPr>
                <w:rFonts w:ascii="Book Antiqua" w:hAnsi="Book Antiqua"/>
                <w:sz w:val="24"/>
                <w:szCs w:val="24"/>
              </w:rPr>
              <w:t xml:space="preserve">(not just </w:t>
            </w:r>
            <w:r w:rsidR="00601432">
              <w:rPr>
                <w:rFonts w:ascii="Book Antiqua" w:hAnsi="Book Antiqua"/>
                <w:sz w:val="24"/>
                <w:szCs w:val="24"/>
              </w:rPr>
              <w:lastRenderedPageBreak/>
              <w:t>GI)</w:t>
            </w:r>
          </w:p>
          <w:p w14:paraId="733B30FC" w14:textId="138553A2"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Treatment star</w:t>
            </w:r>
            <w:r w:rsidR="00601432">
              <w:rPr>
                <w:rFonts w:ascii="Book Antiqua" w:hAnsi="Book Antiqua"/>
                <w:sz w:val="24"/>
                <w:szCs w:val="24"/>
              </w:rPr>
              <w:t>ted from day-1 post-operatively</w:t>
            </w:r>
          </w:p>
          <w:p w14:paraId="40D32CEE" w14:textId="257F2F55"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Assessment was done on ad</w:t>
            </w:r>
            <w:r w:rsidR="00601432">
              <w:rPr>
                <w:rFonts w:ascii="Book Antiqua" w:hAnsi="Book Antiqua"/>
                <w:sz w:val="24"/>
                <w:szCs w:val="24"/>
              </w:rPr>
              <w:t>mission, day 3 and at discharge</w:t>
            </w:r>
          </w:p>
        </w:tc>
        <w:tc>
          <w:tcPr>
            <w:tcW w:w="3119" w:type="dxa"/>
          </w:tcPr>
          <w:p w14:paraId="006F8A32" w14:textId="46370A9E"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0.033</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g/m</w:t>
            </w:r>
            <w:r w:rsidR="00601432" w:rsidRPr="0008374B">
              <w:rPr>
                <w:rFonts w:ascii="Book Antiqua" w:hAnsi="Book Antiqua"/>
                <w:sz w:val="24"/>
                <w:szCs w:val="24"/>
              </w:rPr>
              <w:t>L</w:t>
            </w:r>
            <w:r w:rsidRPr="0008374B">
              <w:rPr>
                <w:rFonts w:ascii="Book Antiqua" w:hAnsi="Book Antiqua"/>
                <w:sz w:val="24"/>
                <w:szCs w:val="24"/>
              </w:rPr>
              <w:t xml:space="preserve"> of protein or 16.66</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g/500</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m</w:t>
            </w:r>
            <w:r w:rsidR="00601432" w:rsidRPr="0008374B">
              <w:rPr>
                <w:rFonts w:ascii="Book Antiqua" w:hAnsi="Book Antiqua"/>
                <w:sz w:val="24"/>
                <w:szCs w:val="24"/>
              </w:rPr>
              <w:t xml:space="preserve">L </w:t>
            </w:r>
            <w:r w:rsidRPr="0008374B">
              <w:rPr>
                <w:rFonts w:ascii="Book Antiqua" w:hAnsi="Book Antiqua"/>
                <w:sz w:val="24"/>
                <w:szCs w:val="24"/>
              </w:rPr>
              <w:t>drink and 500</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kcal energy, in addition to ward diet. Ward diet only was provided to control group. Trial started once surgical te</w:t>
            </w:r>
            <w:r w:rsidR="00601432">
              <w:rPr>
                <w:rFonts w:ascii="Book Antiqua" w:hAnsi="Book Antiqua"/>
                <w:sz w:val="24"/>
                <w:szCs w:val="24"/>
              </w:rPr>
              <w:t>am allowed fluids or light diet</w:t>
            </w:r>
          </w:p>
        </w:tc>
        <w:tc>
          <w:tcPr>
            <w:tcW w:w="3118" w:type="dxa"/>
          </w:tcPr>
          <w:p w14:paraId="52154A93" w14:textId="0BCE95C9"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Adv</w:t>
            </w:r>
            <w:r w:rsidR="00601432">
              <w:rPr>
                <w:rFonts w:ascii="Book Antiqua" w:hAnsi="Book Antiqua"/>
                <w:sz w:val="24"/>
                <w:szCs w:val="24"/>
              </w:rPr>
              <w:t>erse events: ONS well tolerated</w:t>
            </w:r>
          </w:p>
          <w:p w14:paraId="15DABBE7" w14:textId="249ACD94"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Total protein i</w:t>
            </w:r>
            <w:r w:rsidR="00601432">
              <w:rPr>
                <w:rFonts w:ascii="Book Antiqua" w:hAnsi="Book Antiqua"/>
                <w:sz w:val="24"/>
                <w:szCs w:val="24"/>
              </w:rPr>
              <w:t xml:space="preserve">ntake: </w:t>
            </w:r>
            <w:r w:rsidR="00FB218A">
              <w:rPr>
                <w:rFonts w:ascii="Book Antiqua" w:hAnsi="Book Antiqua"/>
                <w:sz w:val="24"/>
                <w:szCs w:val="24"/>
              </w:rPr>
              <w:t>I</w:t>
            </w:r>
            <w:r w:rsidR="00601432">
              <w:rPr>
                <w:rFonts w:ascii="Book Antiqua" w:hAnsi="Book Antiqua"/>
                <w:sz w:val="24"/>
                <w:szCs w:val="24"/>
              </w:rPr>
              <w:t>ncreased in TG (</w:t>
            </w:r>
            <w:r w:rsidR="00601432" w:rsidRPr="00601432">
              <w:rPr>
                <w:rFonts w:ascii="Book Antiqua" w:hAnsi="Book Antiqua"/>
                <w:i/>
                <w:sz w:val="24"/>
                <w:szCs w:val="24"/>
              </w:rPr>
              <w:t>P</w:t>
            </w:r>
            <w:r w:rsidR="00601432">
              <w:rPr>
                <w:rFonts w:ascii="Book Antiqua" w:eastAsia="宋体" w:hAnsi="Book Antiqua" w:hint="eastAsia"/>
                <w:sz w:val="24"/>
                <w:szCs w:val="24"/>
                <w:lang w:eastAsia="zh-CN"/>
              </w:rPr>
              <w:t xml:space="preserve"> </w:t>
            </w:r>
            <w:r w:rsidR="00601432">
              <w:rPr>
                <w:rFonts w:ascii="Book Antiqua" w:hAnsi="Book Antiqua"/>
                <w:sz w:val="24"/>
                <w:szCs w:val="24"/>
              </w:rPr>
              <w:t>&lt;</w:t>
            </w:r>
            <w:r w:rsidR="00601432">
              <w:rPr>
                <w:rFonts w:ascii="Book Antiqua" w:eastAsia="宋体" w:hAnsi="Book Antiqua" w:hint="eastAsia"/>
                <w:sz w:val="24"/>
                <w:szCs w:val="24"/>
                <w:lang w:eastAsia="zh-CN"/>
              </w:rPr>
              <w:t xml:space="preserve"> </w:t>
            </w:r>
            <w:r w:rsidR="00601432">
              <w:rPr>
                <w:rFonts w:ascii="Book Antiqua" w:hAnsi="Book Antiqua"/>
                <w:sz w:val="24"/>
                <w:szCs w:val="24"/>
              </w:rPr>
              <w:t>0.01)</w:t>
            </w:r>
          </w:p>
          <w:p w14:paraId="03674B56" w14:textId="04F9F687"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Voluntary protein intak</w:t>
            </w:r>
            <w:r w:rsidR="00601432">
              <w:rPr>
                <w:rFonts w:ascii="Book Antiqua" w:hAnsi="Book Antiqua"/>
                <w:sz w:val="24"/>
                <w:szCs w:val="24"/>
              </w:rPr>
              <w:t>e higher though not significant</w:t>
            </w:r>
          </w:p>
          <w:p w14:paraId="2CC1E17C" w14:textId="4D8C930F"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Weight loss: TG = 2.15</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 xml:space="preserve">kg </w:t>
            </w:r>
            <w:r w:rsidRPr="00601432">
              <w:rPr>
                <w:rFonts w:ascii="Book Antiqua" w:hAnsi="Book Antiqua"/>
                <w:i/>
                <w:sz w:val="24"/>
                <w:szCs w:val="24"/>
              </w:rPr>
              <w:t>v</w:t>
            </w:r>
            <w:r w:rsidR="00601432" w:rsidRPr="00601432">
              <w:rPr>
                <w:rFonts w:ascii="Book Antiqua" w:eastAsia="宋体" w:hAnsi="Book Antiqua" w:hint="eastAsia"/>
                <w:i/>
                <w:sz w:val="24"/>
                <w:szCs w:val="24"/>
                <w:lang w:eastAsia="zh-CN"/>
              </w:rPr>
              <w:t>s</w:t>
            </w:r>
            <w:r w:rsidRPr="0008374B">
              <w:rPr>
                <w:rFonts w:ascii="Book Antiqua" w:hAnsi="Book Antiqua"/>
                <w:sz w:val="24"/>
                <w:szCs w:val="24"/>
              </w:rPr>
              <w:t xml:space="preserve"> CG</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4.6</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kg (</w:t>
            </w:r>
            <w:r w:rsidRPr="00601432">
              <w:rPr>
                <w:rFonts w:ascii="Book Antiqua" w:hAnsi="Book Antiqua"/>
                <w:i/>
                <w:sz w:val="24"/>
                <w:szCs w:val="24"/>
              </w:rPr>
              <w:t>P</w:t>
            </w:r>
            <w:r w:rsidR="00601432" w:rsidRPr="00601432">
              <w:rPr>
                <w:rFonts w:ascii="Book Antiqua" w:eastAsia="宋体" w:hAnsi="Book Antiqua" w:hint="eastAsia"/>
                <w:i/>
                <w:sz w:val="24"/>
                <w:szCs w:val="24"/>
                <w:lang w:eastAsia="zh-CN"/>
              </w:rPr>
              <w:t xml:space="preserve"> </w:t>
            </w:r>
            <w:r w:rsidRPr="0008374B">
              <w:rPr>
                <w:rFonts w:ascii="Book Antiqua" w:hAnsi="Book Antiqua"/>
                <w:sz w:val="24"/>
                <w:szCs w:val="24"/>
              </w:rPr>
              <w:t>&lt;</w:t>
            </w:r>
            <w:r w:rsidR="00601432">
              <w:rPr>
                <w:rFonts w:ascii="Book Antiqua" w:eastAsia="宋体" w:hAnsi="Book Antiqua" w:hint="eastAsia"/>
                <w:sz w:val="24"/>
                <w:szCs w:val="24"/>
                <w:lang w:eastAsia="zh-CN"/>
              </w:rPr>
              <w:t xml:space="preserve"> </w:t>
            </w:r>
            <w:r w:rsidR="00601432">
              <w:rPr>
                <w:rFonts w:ascii="Book Antiqua" w:hAnsi="Book Antiqua"/>
                <w:sz w:val="24"/>
                <w:szCs w:val="24"/>
              </w:rPr>
              <w:t>0.01)</w:t>
            </w:r>
          </w:p>
          <w:p w14:paraId="24F41137" w14:textId="37B4330E"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Overall we</w:t>
            </w:r>
            <w:r w:rsidR="00601432">
              <w:rPr>
                <w:rFonts w:ascii="Book Antiqua" w:hAnsi="Book Antiqua"/>
                <w:sz w:val="24"/>
                <w:szCs w:val="24"/>
              </w:rPr>
              <w:t xml:space="preserve">ight loss: TG = </w:t>
            </w:r>
            <w:r w:rsidR="00601432">
              <w:rPr>
                <w:rFonts w:ascii="Book Antiqua" w:hAnsi="Book Antiqua"/>
                <w:sz w:val="24"/>
                <w:szCs w:val="24"/>
              </w:rPr>
              <w:lastRenderedPageBreak/>
              <w:t>5.6%, CG = 6.4%</w:t>
            </w:r>
          </w:p>
          <w:p w14:paraId="4245232D" w14:textId="3304FE49"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Severely Malnourished Patients: TG = 6.3%, CG</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10% (</w:t>
            </w:r>
            <w:r w:rsidRPr="00601432">
              <w:rPr>
                <w:rFonts w:ascii="Book Antiqua" w:hAnsi="Book Antiqua"/>
                <w:i/>
                <w:sz w:val="24"/>
                <w:szCs w:val="24"/>
              </w:rPr>
              <w:t>P</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&lt;</w:t>
            </w:r>
            <w:r w:rsidR="00601432">
              <w:rPr>
                <w:rFonts w:ascii="Book Antiqua" w:eastAsia="宋体" w:hAnsi="Book Antiqua" w:hint="eastAsia"/>
                <w:sz w:val="24"/>
                <w:szCs w:val="24"/>
                <w:lang w:eastAsia="zh-CN"/>
              </w:rPr>
              <w:t xml:space="preserve"> </w:t>
            </w:r>
            <w:r w:rsidRPr="0008374B">
              <w:rPr>
                <w:rFonts w:ascii="Book Antiqua" w:hAnsi="Book Antiqua"/>
                <w:sz w:val="24"/>
                <w:szCs w:val="24"/>
              </w:rPr>
              <w:t>0.01)</w:t>
            </w:r>
          </w:p>
          <w:p w14:paraId="71635807" w14:textId="11E3440D"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signifi</w:t>
            </w:r>
            <w:r w:rsidR="00601432">
              <w:rPr>
                <w:rFonts w:ascii="Book Antiqua" w:hAnsi="Book Antiqua"/>
                <w:sz w:val="24"/>
                <w:szCs w:val="24"/>
              </w:rPr>
              <w:t>cant change in lymphocyte count</w:t>
            </w:r>
          </w:p>
          <w:p w14:paraId="0B34E6DA" w14:textId="1E9E2273"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Complicat</w:t>
            </w:r>
            <w:r w:rsidR="00601432">
              <w:rPr>
                <w:rFonts w:ascii="Book Antiqua" w:hAnsi="Book Antiqua"/>
                <w:sz w:val="24"/>
                <w:szCs w:val="24"/>
              </w:rPr>
              <w:t>ions: no significant difference</w:t>
            </w:r>
          </w:p>
          <w:p w14:paraId="0788F8AA" w14:textId="55AA5B96"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Length of stay: Statistically significant reduction in severely malnourished patients. No difference in oth</w:t>
            </w:r>
            <w:r w:rsidR="00601432">
              <w:rPr>
                <w:rFonts w:ascii="Book Antiqua" w:hAnsi="Book Antiqua"/>
                <w:sz w:val="24"/>
                <w:szCs w:val="24"/>
              </w:rPr>
              <w:t>er categories in length of stay</w:t>
            </w:r>
          </w:p>
          <w:p w14:paraId="2CB83F77" w14:textId="670C23F5"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No </w:t>
            </w:r>
            <w:r w:rsidR="00601432">
              <w:rPr>
                <w:rFonts w:ascii="Book Antiqua" w:hAnsi="Book Antiqua"/>
                <w:sz w:val="24"/>
                <w:szCs w:val="24"/>
              </w:rPr>
              <w:t>change in mid arm circumference</w:t>
            </w:r>
          </w:p>
          <w:p w14:paraId="33678A6E" w14:textId="10D94036" w:rsidR="002C12A7" w:rsidRPr="00601432" w:rsidRDefault="00601432"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No change in hand grip strength</w:t>
            </w:r>
          </w:p>
          <w:p w14:paraId="26365B67" w14:textId="48C8FB29"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Treatment group felt better </w:t>
            </w:r>
            <w:r w:rsidRPr="0008374B">
              <w:rPr>
                <w:rFonts w:ascii="Book Antiqua" w:hAnsi="Book Antiqua"/>
                <w:sz w:val="24"/>
                <w:szCs w:val="24"/>
              </w:rPr>
              <w:lastRenderedPageBreak/>
              <w:t>than contro</w:t>
            </w:r>
            <w:r w:rsidR="00601432">
              <w:rPr>
                <w:rFonts w:ascii="Book Antiqua" w:hAnsi="Book Antiqua"/>
                <w:sz w:val="24"/>
                <w:szCs w:val="24"/>
              </w:rPr>
              <w:t>l group (subjective assessment)</w:t>
            </w:r>
          </w:p>
          <w:p w14:paraId="0E5D562A" w14:textId="26555461"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difference in voluntary intake</w:t>
            </w:r>
            <w:r w:rsidR="00601432">
              <w:rPr>
                <w:rFonts w:ascii="Book Antiqua" w:hAnsi="Book Antiqua"/>
                <w:sz w:val="24"/>
                <w:szCs w:val="24"/>
              </w:rPr>
              <w:t xml:space="preserve"> in group consuming supplements</w:t>
            </w:r>
          </w:p>
        </w:tc>
        <w:tc>
          <w:tcPr>
            <w:tcW w:w="2410" w:type="dxa"/>
          </w:tcPr>
          <w:p w14:paraId="2DBF3145" w14:textId="39520DDF" w:rsidR="002C12A7" w:rsidRPr="00601432"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Severely malnourished patients have increased energy requirements and less oral intake, and will therefore lose lean body</w:t>
            </w:r>
            <w:r w:rsidR="00601432">
              <w:rPr>
                <w:rFonts w:ascii="Book Antiqua" w:hAnsi="Book Antiqua"/>
                <w:sz w:val="24"/>
                <w:szCs w:val="24"/>
              </w:rPr>
              <w:t xml:space="preserve"> mass as a substrate for energy</w:t>
            </w:r>
          </w:p>
          <w:p w14:paraId="1AD1FDC2" w14:textId="226FBBA2" w:rsidR="002C12A7" w:rsidRPr="00601432" w:rsidRDefault="002C12A7" w:rsidP="00601432">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Albumin half-life is </w:t>
            </w:r>
            <w:r w:rsidRPr="0008374B">
              <w:rPr>
                <w:rFonts w:ascii="Book Antiqua" w:hAnsi="Book Antiqua"/>
                <w:sz w:val="24"/>
                <w:szCs w:val="24"/>
              </w:rPr>
              <w:lastRenderedPageBreak/>
              <w:t xml:space="preserve">20 d </w:t>
            </w:r>
            <w:r w:rsidR="00601432">
              <w:rPr>
                <w:rFonts w:ascii="Book Antiqua" w:eastAsia="宋体" w:hAnsi="Book Antiqua" w:hint="eastAsia"/>
                <w:sz w:val="24"/>
                <w:szCs w:val="24"/>
                <w:lang w:eastAsia="zh-CN"/>
              </w:rPr>
              <w:t>-</w:t>
            </w:r>
            <w:r w:rsidRPr="0008374B">
              <w:rPr>
                <w:rFonts w:ascii="Book Antiqua" w:hAnsi="Book Antiqua"/>
                <w:sz w:val="24"/>
                <w:szCs w:val="24"/>
              </w:rPr>
              <w:t xml:space="preserve"> </w:t>
            </w:r>
            <w:r w:rsidR="00FB218A" w:rsidRPr="0008374B">
              <w:rPr>
                <w:rFonts w:ascii="Book Antiqua" w:hAnsi="Book Antiqua"/>
                <w:sz w:val="24"/>
                <w:szCs w:val="24"/>
              </w:rPr>
              <w:t>e</w:t>
            </w:r>
            <w:r w:rsidRPr="0008374B">
              <w:rPr>
                <w:rFonts w:ascii="Book Antiqua" w:hAnsi="Book Antiqua"/>
                <w:sz w:val="24"/>
                <w:szCs w:val="24"/>
              </w:rPr>
              <w:t>arly post-op period is too short to demonstrate a di</w:t>
            </w:r>
            <w:r w:rsidR="00601432">
              <w:rPr>
                <w:rFonts w:ascii="Book Antiqua" w:hAnsi="Book Antiqua"/>
                <w:sz w:val="24"/>
                <w:szCs w:val="24"/>
              </w:rPr>
              <w:t>fference due to supplementation</w:t>
            </w:r>
          </w:p>
        </w:tc>
      </w:tr>
      <w:tr w:rsidR="0008374B" w:rsidRPr="0008374B" w14:paraId="2E0D162E" w14:textId="77777777" w:rsidTr="004B73B1">
        <w:tc>
          <w:tcPr>
            <w:tcW w:w="1384" w:type="dxa"/>
          </w:tcPr>
          <w:p w14:paraId="08B45C41" w14:textId="23C77EE5" w:rsidR="002C12A7" w:rsidRPr="0008374B" w:rsidRDefault="002C12A7" w:rsidP="00FB218A">
            <w:pPr>
              <w:spacing w:after="0" w:line="360" w:lineRule="auto"/>
              <w:jc w:val="both"/>
              <w:rPr>
                <w:rFonts w:ascii="Book Antiqua" w:hAnsi="Book Antiqua"/>
                <w:sz w:val="24"/>
                <w:szCs w:val="24"/>
              </w:rPr>
            </w:pPr>
            <w:r w:rsidRPr="0008374B">
              <w:rPr>
                <w:rFonts w:ascii="Book Antiqua" w:hAnsi="Book Antiqua"/>
                <w:sz w:val="24"/>
                <w:szCs w:val="24"/>
              </w:rPr>
              <w:lastRenderedPageBreak/>
              <w:t xml:space="preserve">Beattie </w:t>
            </w:r>
            <w:r w:rsidRPr="0008374B">
              <w:rPr>
                <w:rFonts w:ascii="Book Antiqua" w:hAnsi="Book Antiqua"/>
                <w:i/>
                <w:sz w:val="24"/>
                <w:szCs w:val="24"/>
              </w:rPr>
              <w:t>et al</w:t>
            </w:r>
            <w:r w:rsidR="00FB218A" w:rsidRPr="0008374B">
              <w:rPr>
                <w:rFonts w:ascii="Book Antiqua" w:hAnsi="Book Antiqua"/>
                <w:noProof/>
                <w:sz w:val="24"/>
                <w:szCs w:val="24"/>
                <w:vertAlign w:val="superscript"/>
              </w:rPr>
              <w:t>[13]</w:t>
            </w:r>
            <w:r w:rsidRPr="0008374B">
              <w:rPr>
                <w:rFonts w:ascii="Book Antiqua" w:hAnsi="Book Antiqua"/>
                <w:sz w:val="24"/>
                <w:szCs w:val="24"/>
              </w:rPr>
              <w:t xml:space="preserve">, 2000 </w:t>
            </w:r>
          </w:p>
        </w:tc>
        <w:tc>
          <w:tcPr>
            <w:tcW w:w="1559" w:type="dxa"/>
          </w:tcPr>
          <w:p w14:paraId="0A43D0BB"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PRCT</w:t>
            </w:r>
          </w:p>
        </w:tc>
        <w:tc>
          <w:tcPr>
            <w:tcW w:w="2410" w:type="dxa"/>
          </w:tcPr>
          <w:p w14:paraId="66AB425D" w14:textId="67D10B1E"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Patients had a BMI &lt;</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20 or &gt;</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5% weight loss between hospital admission and trial inclusion, and other anthropometric criteria.</w:t>
            </w:r>
          </w:p>
          <w:p w14:paraId="531DDEF9" w14:textId="138CBF64" w:rsidR="002C12A7" w:rsidRPr="00A5722E" w:rsidRDefault="00A5722E"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Age: 18-80</w:t>
            </w:r>
          </w:p>
          <w:p w14:paraId="3BFFD398" w14:textId="43B07AAC" w:rsidR="002C12A7" w:rsidRPr="00A5722E" w:rsidRDefault="00A5722E" w:rsidP="0008374B">
            <w:pPr>
              <w:spacing w:after="0" w:line="360" w:lineRule="auto"/>
              <w:jc w:val="both"/>
              <w:rPr>
                <w:rFonts w:ascii="Book Antiqua" w:eastAsia="宋体" w:hAnsi="Book Antiqua"/>
                <w:sz w:val="24"/>
                <w:szCs w:val="24"/>
                <w:lang w:eastAsia="zh-CN"/>
              </w:rPr>
            </w:pPr>
            <w:r w:rsidRPr="00A5722E">
              <w:rPr>
                <w:rFonts w:ascii="Book Antiqua" w:hAnsi="Book Antiqua"/>
                <w:i/>
                <w:sz w:val="24"/>
                <w:szCs w:val="24"/>
              </w:rPr>
              <w:t>n</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101, intervention</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52; control</w:t>
            </w:r>
            <w:r>
              <w:rPr>
                <w:rFonts w:ascii="Book Antiqua" w:eastAsia="宋体" w:hAnsi="Book Antiqua" w:hint="eastAsia"/>
                <w:sz w:val="24"/>
                <w:szCs w:val="24"/>
                <w:lang w:eastAsia="zh-CN"/>
              </w:rPr>
              <w:t xml:space="preserve"> </w:t>
            </w:r>
            <w:r>
              <w:rPr>
                <w:rFonts w:ascii="Book Antiqua" w:hAnsi="Book Antiqua"/>
                <w:sz w:val="24"/>
                <w:szCs w:val="24"/>
              </w:rPr>
              <w:t>= 49</w:t>
            </w:r>
          </w:p>
        </w:tc>
        <w:tc>
          <w:tcPr>
            <w:tcW w:w="3119" w:type="dxa"/>
          </w:tcPr>
          <w:p w14:paraId="60653F97" w14:textId="7BA0BFCE"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Oral nutritional supplement containing 0.06</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g/m</w:t>
            </w:r>
            <w:r w:rsidR="00A5722E" w:rsidRPr="0008374B">
              <w:rPr>
                <w:rFonts w:ascii="Book Antiqua" w:hAnsi="Book Antiqua"/>
                <w:sz w:val="24"/>
                <w:szCs w:val="24"/>
              </w:rPr>
              <w:t>L</w:t>
            </w:r>
            <w:r w:rsidRPr="0008374B">
              <w:rPr>
                <w:rFonts w:ascii="Book Antiqua" w:hAnsi="Book Antiqua"/>
                <w:sz w:val="24"/>
                <w:szCs w:val="24"/>
              </w:rPr>
              <w:t xml:space="preserve"> protein, 1.5</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kcal/m</w:t>
            </w:r>
            <w:r w:rsidR="00A5722E" w:rsidRPr="0008374B">
              <w:rPr>
                <w:rFonts w:ascii="Book Antiqua" w:hAnsi="Book Antiqua"/>
                <w:sz w:val="24"/>
                <w:szCs w:val="24"/>
              </w:rPr>
              <w:t>L</w:t>
            </w:r>
            <w:r w:rsidRPr="0008374B">
              <w:rPr>
                <w:rFonts w:ascii="Book Antiqua" w:hAnsi="Book Antiqua"/>
                <w:sz w:val="24"/>
                <w:szCs w:val="24"/>
              </w:rPr>
              <w:t xml:space="preserve"> energy. Patients encouraged </w:t>
            </w:r>
            <w:proofErr w:type="gramStart"/>
            <w:r w:rsidRPr="0008374B">
              <w:rPr>
                <w:rFonts w:ascii="Book Antiqua" w:hAnsi="Book Antiqua"/>
                <w:sz w:val="24"/>
                <w:szCs w:val="24"/>
              </w:rPr>
              <w:t>to</w:t>
            </w:r>
            <w:bookmarkStart w:id="12" w:name="_GoBack"/>
            <w:r w:rsidRPr="0008374B">
              <w:rPr>
                <w:rFonts w:ascii="Book Antiqua" w:hAnsi="Book Antiqua"/>
                <w:sz w:val="24"/>
                <w:szCs w:val="24"/>
              </w:rPr>
              <w:t xml:space="preserve"> </w:t>
            </w:r>
            <w:bookmarkEnd w:id="12"/>
            <w:r w:rsidRPr="0008374B">
              <w:rPr>
                <w:rFonts w:ascii="Book Antiqua" w:hAnsi="Book Antiqua"/>
                <w:sz w:val="24"/>
                <w:szCs w:val="24"/>
              </w:rPr>
              <w:t>consume</w:t>
            </w:r>
            <w:proofErr w:type="gramEnd"/>
            <w:r w:rsidRPr="0008374B">
              <w:rPr>
                <w:rFonts w:ascii="Book Antiqua" w:hAnsi="Book Antiqua"/>
                <w:sz w:val="24"/>
                <w:szCs w:val="24"/>
              </w:rPr>
              <w:t xml:space="preserve"> 400</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m</w:t>
            </w:r>
            <w:r w:rsidR="00A5722E" w:rsidRPr="0008374B">
              <w:rPr>
                <w:rFonts w:ascii="Book Antiqua" w:hAnsi="Book Antiqua"/>
                <w:sz w:val="24"/>
                <w:szCs w:val="24"/>
              </w:rPr>
              <w:t>L</w:t>
            </w:r>
            <w:r w:rsidRPr="0008374B">
              <w:rPr>
                <w:rFonts w:ascii="Book Antiqua" w:hAnsi="Book Antiqua"/>
                <w:sz w:val="24"/>
                <w:szCs w:val="24"/>
              </w:rPr>
              <w:t xml:space="preserve"> per day postoperatively. In practice, patients had between 200 and 400</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m</w:t>
            </w:r>
            <w:r w:rsidR="00A5722E" w:rsidRPr="0008374B">
              <w:rPr>
                <w:rFonts w:ascii="Book Antiqua" w:hAnsi="Book Antiqua"/>
                <w:sz w:val="24"/>
                <w:szCs w:val="24"/>
              </w:rPr>
              <w:t>L</w:t>
            </w:r>
            <w:r w:rsidRPr="0008374B">
              <w:rPr>
                <w:rFonts w:ascii="Book Antiqua" w:hAnsi="Book Antiqua"/>
                <w:sz w:val="24"/>
                <w:szCs w:val="24"/>
              </w:rPr>
              <w:t xml:space="preserve"> per </w:t>
            </w:r>
            <w:r w:rsidR="00A5722E">
              <w:rPr>
                <w:rFonts w:ascii="Book Antiqua" w:hAnsi="Book Antiqua"/>
                <w:sz w:val="24"/>
                <w:szCs w:val="24"/>
              </w:rPr>
              <w:t>day in addition to normal meals</w:t>
            </w:r>
          </w:p>
        </w:tc>
        <w:tc>
          <w:tcPr>
            <w:tcW w:w="3118" w:type="dxa"/>
          </w:tcPr>
          <w:p w14:paraId="274567BD" w14:textId="785B6997"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Weight loss: CG lost an avera</w:t>
            </w:r>
            <w:r w:rsidR="00A5722E">
              <w:rPr>
                <w:rFonts w:ascii="Book Antiqua" w:hAnsi="Book Antiqua"/>
                <w:sz w:val="24"/>
                <w:szCs w:val="24"/>
              </w:rPr>
              <w:t xml:space="preserve">ge maximum of 5.96 kg at 8 </w:t>
            </w:r>
            <w:proofErr w:type="spellStart"/>
            <w:r w:rsidR="00A5722E">
              <w:rPr>
                <w:rFonts w:ascii="Book Antiqua" w:hAnsi="Book Antiqua"/>
                <w:sz w:val="24"/>
                <w:szCs w:val="24"/>
              </w:rPr>
              <w:t>wk</w:t>
            </w:r>
            <w:proofErr w:type="spellEnd"/>
            <w:r w:rsidRPr="0008374B">
              <w:rPr>
                <w:rFonts w:ascii="Book Antiqua" w:hAnsi="Book Antiqua"/>
                <w:sz w:val="24"/>
                <w:szCs w:val="24"/>
              </w:rPr>
              <w:t xml:space="preserve"> after admission, while TG lost a maximum of 3.4 kg</w:t>
            </w:r>
            <w:r w:rsidR="00A5722E">
              <w:rPr>
                <w:rFonts w:ascii="Book Antiqua" w:hAnsi="Book Antiqua"/>
                <w:sz w:val="24"/>
                <w:szCs w:val="24"/>
              </w:rPr>
              <w:t xml:space="preserve"> on average in the first 4 </w:t>
            </w:r>
            <w:proofErr w:type="spellStart"/>
            <w:r w:rsidR="00A5722E">
              <w:rPr>
                <w:rFonts w:ascii="Book Antiqua" w:hAnsi="Book Antiqua"/>
                <w:sz w:val="24"/>
                <w:szCs w:val="24"/>
              </w:rPr>
              <w:t>wk</w:t>
            </w:r>
            <w:proofErr w:type="spellEnd"/>
            <w:r w:rsidRPr="0008374B">
              <w:rPr>
                <w:rFonts w:ascii="Book Antiqua" w:hAnsi="Book Antiqua"/>
                <w:sz w:val="24"/>
                <w:szCs w:val="24"/>
              </w:rPr>
              <w:t xml:space="preserve"> and then gained weight (</w:t>
            </w:r>
            <w:r w:rsidRPr="00A5722E">
              <w:rPr>
                <w:rFonts w:ascii="Book Antiqua" w:hAnsi="Book Antiqua"/>
                <w:i/>
                <w:sz w:val="24"/>
                <w:szCs w:val="24"/>
              </w:rPr>
              <w:t>P</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&lt;</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0.001)</w:t>
            </w:r>
          </w:p>
          <w:p w14:paraId="2CA97602" w14:textId="10B30758"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Mean body weight loss = 9.8% in</w:t>
            </w:r>
            <w:r w:rsidR="00A5722E">
              <w:rPr>
                <w:rFonts w:ascii="Book Antiqua" w:hAnsi="Book Antiqua"/>
                <w:sz w:val="24"/>
                <w:szCs w:val="24"/>
              </w:rPr>
              <w:t xml:space="preserve"> CG and 5.6% in treatment group</w:t>
            </w:r>
          </w:p>
          <w:p w14:paraId="7C20F4FA" w14:textId="0DD30CFE"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Triceps skin fold and MAMC were</w:t>
            </w:r>
            <w:r w:rsidR="00A5722E">
              <w:rPr>
                <w:rFonts w:ascii="Book Antiqua" w:hAnsi="Book Antiqua"/>
                <w:sz w:val="24"/>
                <w:szCs w:val="24"/>
              </w:rPr>
              <w:t xml:space="preserve"> higher in TG than CG (</w:t>
            </w:r>
            <w:r w:rsidR="00A5722E" w:rsidRPr="00A5722E">
              <w:rPr>
                <w:rFonts w:ascii="Book Antiqua" w:hAnsi="Book Antiqua"/>
                <w:i/>
                <w:sz w:val="24"/>
                <w:szCs w:val="24"/>
              </w:rPr>
              <w:t>P</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&lt;</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0.001)</w:t>
            </w:r>
          </w:p>
          <w:p w14:paraId="17631B40" w14:textId="7DF67123"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Function: </w:t>
            </w:r>
            <w:r w:rsidR="00A5722E" w:rsidRPr="0008374B">
              <w:rPr>
                <w:rFonts w:ascii="Book Antiqua" w:hAnsi="Book Antiqua"/>
                <w:sz w:val="24"/>
                <w:szCs w:val="24"/>
              </w:rPr>
              <w:t>I</w:t>
            </w:r>
            <w:r w:rsidR="00A5722E">
              <w:rPr>
                <w:rFonts w:ascii="Book Antiqua" w:hAnsi="Book Antiqua"/>
                <w:sz w:val="24"/>
                <w:szCs w:val="24"/>
              </w:rPr>
              <w:t xml:space="preserve">mproved grip </w:t>
            </w:r>
            <w:r w:rsidR="00A5722E">
              <w:rPr>
                <w:rFonts w:ascii="Book Antiqua" w:hAnsi="Book Antiqua"/>
                <w:sz w:val="24"/>
                <w:szCs w:val="24"/>
              </w:rPr>
              <w:lastRenderedPageBreak/>
              <w:t xml:space="preserve">strength at 10 </w:t>
            </w:r>
            <w:proofErr w:type="spellStart"/>
            <w:r w:rsidR="00A5722E">
              <w:rPr>
                <w:rFonts w:ascii="Book Antiqua" w:hAnsi="Book Antiqua"/>
                <w:sz w:val="24"/>
                <w:szCs w:val="24"/>
              </w:rPr>
              <w:t>wk</w:t>
            </w:r>
            <w:proofErr w:type="spellEnd"/>
            <w:r w:rsidRPr="0008374B">
              <w:rPr>
                <w:rFonts w:ascii="Book Antiqua" w:hAnsi="Book Antiqua"/>
                <w:sz w:val="24"/>
                <w:szCs w:val="24"/>
              </w:rPr>
              <w:t xml:space="preserve"> (</w:t>
            </w:r>
            <w:r w:rsidRPr="00A5722E">
              <w:rPr>
                <w:rFonts w:ascii="Book Antiqua" w:hAnsi="Book Antiqua"/>
                <w:i/>
                <w:sz w:val="24"/>
                <w:szCs w:val="24"/>
              </w:rPr>
              <w:t>P</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&lt;</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0.001)</w:t>
            </w:r>
          </w:p>
          <w:p w14:paraId="5019269D" w14:textId="5252F11D"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Quality of life (UK SF-36): </w:t>
            </w:r>
            <w:r w:rsidR="00A5722E" w:rsidRPr="0008374B">
              <w:rPr>
                <w:rFonts w:ascii="Book Antiqua" w:hAnsi="Book Antiqua"/>
                <w:sz w:val="24"/>
                <w:szCs w:val="24"/>
              </w:rPr>
              <w:t>S</w:t>
            </w:r>
            <w:r w:rsidRPr="0008374B">
              <w:rPr>
                <w:rFonts w:ascii="Book Antiqua" w:hAnsi="Book Antiqua"/>
                <w:sz w:val="24"/>
                <w:szCs w:val="24"/>
              </w:rPr>
              <w:t>tatistically significant improvement in menta</w:t>
            </w:r>
            <w:r w:rsidR="00A5722E">
              <w:rPr>
                <w:rFonts w:ascii="Book Antiqua" w:hAnsi="Book Antiqua"/>
                <w:sz w:val="24"/>
                <w:szCs w:val="24"/>
              </w:rPr>
              <w:t>l and physical health (</w:t>
            </w:r>
            <w:r w:rsidR="00A5722E" w:rsidRPr="00A5722E">
              <w:rPr>
                <w:rFonts w:ascii="Book Antiqua" w:hAnsi="Book Antiqua"/>
                <w:i/>
                <w:sz w:val="24"/>
                <w:szCs w:val="24"/>
              </w:rPr>
              <w:t>P</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&lt;</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0.001)</w:t>
            </w:r>
          </w:p>
          <w:p w14:paraId="6FEB2FFF" w14:textId="4A275ABC"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Complications: </w:t>
            </w:r>
            <w:r w:rsidR="00A5722E" w:rsidRPr="0008374B">
              <w:rPr>
                <w:rFonts w:ascii="Book Antiqua" w:hAnsi="Book Antiqua"/>
                <w:sz w:val="24"/>
                <w:szCs w:val="24"/>
              </w:rPr>
              <w:t>R</w:t>
            </w:r>
            <w:r w:rsidRPr="0008374B">
              <w:rPr>
                <w:rFonts w:ascii="Book Antiqua" w:hAnsi="Book Antiqua"/>
                <w:sz w:val="24"/>
                <w:szCs w:val="24"/>
              </w:rPr>
              <w:t>educed (</w:t>
            </w:r>
            <w:r w:rsidRPr="00A5722E">
              <w:rPr>
                <w:rFonts w:ascii="Book Antiqua" w:hAnsi="Book Antiqua"/>
                <w:i/>
                <w:sz w:val="24"/>
                <w:szCs w:val="24"/>
              </w:rPr>
              <w:t>P</w:t>
            </w:r>
            <w:r w:rsidR="00A5722E">
              <w:rPr>
                <w:rFonts w:ascii="Book Antiqua" w:eastAsia="宋体" w:hAnsi="Book Antiqua" w:hint="eastAsia"/>
                <w:sz w:val="24"/>
                <w:szCs w:val="24"/>
                <w:lang w:eastAsia="zh-CN"/>
              </w:rPr>
              <w:t xml:space="preserve"> </w:t>
            </w:r>
            <w:r w:rsidRPr="0008374B">
              <w:rPr>
                <w:rFonts w:ascii="Book Antiqua" w:hAnsi="Book Antiqua"/>
                <w:sz w:val="24"/>
                <w:szCs w:val="24"/>
              </w:rPr>
              <w:t>&lt;</w:t>
            </w:r>
            <w:r w:rsidR="00A5722E">
              <w:rPr>
                <w:rFonts w:ascii="Book Antiqua" w:eastAsia="宋体" w:hAnsi="Book Antiqua" w:hint="eastAsia"/>
                <w:sz w:val="24"/>
                <w:szCs w:val="24"/>
                <w:lang w:eastAsia="zh-CN"/>
              </w:rPr>
              <w:t xml:space="preserve"> </w:t>
            </w:r>
            <w:r w:rsidR="00A5722E">
              <w:rPr>
                <w:rFonts w:ascii="Book Antiqua" w:hAnsi="Book Antiqua"/>
                <w:sz w:val="24"/>
                <w:szCs w:val="24"/>
              </w:rPr>
              <w:t>0.05)</w:t>
            </w:r>
          </w:p>
          <w:p w14:paraId="2C9D371C" w14:textId="7AFE765A"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differen</w:t>
            </w:r>
            <w:r w:rsidR="00A5722E">
              <w:rPr>
                <w:rFonts w:ascii="Book Antiqua" w:hAnsi="Book Antiqua"/>
                <w:sz w:val="24"/>
                <w:szCs w:val="24"/>
              </w:rPr>
              <w:t>ce in infection rates</w:t>
            </w:r>
          </w:p>
          <w:p w14:paraId="2657EF30" w14:textId="0DBC5168" w:rsidR="002C12A7" w:rsidRPr="00A5722E" w:rsidRDefault="00A5722E"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Length of stay: No difference</w:t>
            </w:r>
          </w:p>
        </w:tc>
        <w:tc>
          <w:tcPr>
            <w:tcW w:w="2410" w:type="dxa"/>
          </w:tcPr>
          <w:p w14:paraId="167FB8E4"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lastRenderedPageBreak/>
              <w:t>Support for nutritional intervention in patients with malnutrition:</w:t>
            </w:r>
          </w:p>
          <w:p w14:paraId="3CE4BC00" w14:textId="6665F8F3" w:rsidR="002C12A7" w:rsidRPr="00A5722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Post-operative oral nutritional supplementation improved nutritional status</w:t>
            </w:r>
            <w:r w:rsidR="00A5722E">
              <w:rPr>
                <w:rFonts w:ascii="Book Antiqua" w:hAnsi="Book Antiqua"/>
                <w:sz w:val="24"/>
                <w:szCs w:val="24"/>
              </w:rPr>
              <w:t>, quality of life and morbidity</w:t>
            </w:r>
          </w:p>
        </w:tc>
      </w:tr>
      <w:tr w:rsidR="0008374B" w:rsidRPr="0008374B" w14:paraId="4DFF44F0" w14:textId="77777777" w:rsidTr="004B73B1">
        <w:tc>
          <w:tcPr>
            <w:tcW w:w="1384" w:type="dxa"/>
          </w:tcPr>
          <w:p w14:paraId="4718B5CE" w14:textId="69C60E66" w:rsidR="002C12A7" w:rsidRPr="0008374B" w:rsidRDefault="002C12A7" w:rsidP="002E4083">
            <w:pPr>
              <w:spacing w:after="0" w:line="360" w:lineRule="auto"/>
              <w:jc w:val="both"/>
              <w:rPr>
                <w:rFonts w:ascii="Book Antiqua" w:hAnsi="Book Antiqua"/>
                <w:sz w:val="24"/>
                <w:szCs w:val="24"/>
              </w:rPr>
            </w:pPr>
            <w:proofErr w:type="spellStart"/>
            <w:r w:rsidRPr="0008374B">
              <w:rPr>
                <w:rFonts w:ascii="Book Antiqua" w:hAnsi="Book Antiqua"/>
                <w:sz w:val="24"/>
                <w:szCs w:val="24"/>
              </w:rPr>
              <w:lastRenderedPageBreak/>
              <w:t>MacFie</w:t>
            </w:r>
            <w:proofErr w:type="spellEnd"/>
            <w:r w:rsidRPr="0008374B">
              <w:rPr>
                <w:rFonts w:ascii="Book Antiqua" w:hAnsi="Book Antiqua"/>
                <w:sz w:val="24"/>
                <w:szCs w:val="24"/>
              </w:rPr>
              <w:t xml:space="preserve"> </w:t>
            </w:r>
            <w:r w:rsidRPr="0008374B">
              <w:rPr>
                <w:rFonts w:ascii="Book Antiqua" w:hAnsi="Book Antiqua"/>
                <w:i/>
                <w:sz w:val="24"/>
                <w:szCs w:val="24"/>
              </w:rPr>
              <w:t>et al</w:t>
            </w:r>
            <w:r w:rsidR="002E4083" w:rsidRPr="0008374B">
              <w:rPr>
                <w:rFonts w:ascii="Book Antiqua" w:hAnsi="Book Antiqua"/>
                <w:noProof/>
                <w:sz w:val="24"/>
                <w:szCs w:val="24"/>
                <w:vertAlign w:val="superscript"/>
              </w:rPr>
              <w:t>[9]</w:t>
            </w:r>
            <w:r w:rsidRPr="0008374B">
              <w:rPr>
                <w:rFonts w:ascii="Book Antiqua" w:hAnsi="Book Antiqua"/>
                <w:sz w:val="24"/>
                <w:szCs w:val="24"/>
              </w:rPr>
              <w:t xml:space="preserve">, 2000 </w:t>
            </w:r>
          </w:p>
        </w:tc>
        <w:tc>
          <w:tcPr>
            <w:tcW w:w="1559" w:type="dxa"/>
          </w:tcPr>
          <w:p w14:paraId="1A038A89"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PRCT</w:t>
            </w:r>
          </w:p>
        </w:tc>
        <w:tc>
          <w:tcPr>
            <w:tcW w:w="2410" w:type="dxa"/>
          </w:tcPr>
          <w:p w14:paraId="14E6766D" w14:textId="5B2D39A0"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 xml:space="preserve">Major GI surgery patients </w:t>
            </w:r>
            <w:r w:rsidRPr="002E4083">
              <w:rPr>
                <w:rFonts w:ascii="Book Antiqua" w:hAnsi="Book Antiqua"/>
                <w:i/>
                <w:sz w:val="24"/>
                <w:szCs w:val="24"/>
              </w:rPr>
              <w:t>n</w:t>
            </w:r>
            <w:r w:rsidR="002E4083">
              <w:rPr>
                <w:rFonts w:ascii="Book Antiqua" w:eastAsia="宋体" w:hAnsi="Book Antiqua" w:hint="eastAsia"/>
                <w:sz w:val="24"/>
                <w:szCs w:val="24"/>
                <w:lang w:eastAsia="zh-CN"/>
              </w:rPr>
              <w:t xml:space="preserve"> </w:t>
            </w:r>
            <w:r w:rsidRPr="0008374B">
              <w:rPr>
                <w:rFonts w:ascii="Book Antiqua" w:hAnsi="Book Antiqua"/>
                <w:sz w:val="24"/>
                <w:szCs w:val="24"/>
              </w:rPr>
              <w:t>=</w:t>
            </w:r>
            <w:r w:rsidR="002E4083">
              <w:rPr>
                <w:rFonts w:ascii="Book Antiqua" w:eastAsia="宋体" w:hAnsi="Book Antiqua" w:hint="eastAsia"/>
                <w:sz w:val="24"/>
                <w:szCs w:val="24"/>
                <w:lang w:eastAsia="zh-CN"/>
              </w:rPr>
              <w:t xml:space="preserve"> </w:t>
            </w:r>
            <w:r w:rsidRPr="0008374B">
              <w:rPr>
                <w:rFonts w:ascii="Book Antiqua" w:hAnsi="Book Antiqua"/>
                <w:sz w:val="24"/>
                <w:szCs w:val="24"/>
              </w:rPr>
              <w:t xml:space="preserve">52; 27 had intervention of some kind. </w:t>
            </w:r>
          </w:p>
          <w:p w14:paraId="6859E01A" w14:textId="43D9EE9C"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TG </w:t>
            </w:r>
            <w:r w:rsidRPr="002E4083">
              <w:rPr>
                <w:rFonts w:ascii="Book Antiqua" w:hAnsi="Book Antiqua"/>
                <w:i/>
                <w:sz w:val="24"/>
                <w:szCs w:val="24"/>
              </w:rPr>
              <w:t>n</w:t>
            </w:r>
            <w:r w:rsidR="002E4083">
              <w:rPr>
                <w:rFonts w:ascii="Book Antiqua" w:eastAsia="宋体" w:hAnsi="Book Antiqua" w:hint="eastAsia"/>
                <w:sz w:val="24"/>
                <w:szCs w:val="24"/>
                <w:lang w:eastAsia="zh-CN"/>
              </w:rPr>
              <w:t xml:space="preserve"> </w:t>
            </w:r>
            <w:r w:rsidRPr="0008374B">
              <w:rPr>
                <w:rFonts w:ascii="Book Antiqua" w:hAnsi="Book Antiqua"/>
                <w:sz w:val="24"/>
                <w:szCs w:val="24"/>
              </w:rPr>
              <w:t>=</w:t>
            </w:r>
            <w:r w:rsidR="002E4083">
              <w:rPr>
                <w:rFonts w:ascii="Book Antiqua" w:eastAsia="宋体" w:hAnsi="Book Antiqua" w:hint="eastAsia"/>
                <w:sz w:val="24"/>
                <w:szCs w:val="24"/>
                <w:lang w:eastAsia="zh-CN"/>
              </w:rPr>
              <w:t xml:space="preserve"> </w:t>
            </w:r>
            <w:r w:rsidRPr="0008374B">
              <w:rPr>
                <w:rFonts w:ascii="Book Antiqua" w:hAnsi="Book Antiqua"/>
                <w:sz w:val="24"/>
                <w:szCs w:val="24"/>
              </w:rPr>
              <w:t xml:space="preserve">27 (post op supplements), CG </w:t>
            </w:r>
            <w:r w:rsidRPr="00570F8E">
              <w:rPr>
                <w:rFonts w:ascii="Book Antiqua" w:hAnsi="Book Antiqua"/>
                <w:i/>
                <w:sz w:val="24"/>
                <w:szCs w:val="24"/>
              </w:rPr>
              <w:t>n</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lastRenderedPageBreak/>
              <w:t>=</w:t>
            </w:r>
            <w:r w:rsidR="00570F8E">
              <w:rPr>
                <w:rFonts w:ascii="Book Antiqua" w:eastAsia="宋体" w:hAnsi="Book Antiqua" w:hint="eastAsia"/>
                <w:sz w:val="24"/>
                <w:szCs w:val="24"/>
                <w:lang w:eastAsia="zh-CN"/>
              </w:rPr>
              <w:t xml:space="preserve"> </w:t>
            </w:r>
            <w:r w:rsidR="00570F8E">
              <w:rPr>
                <w:rFonts w:ascii="Book Antiqua" w:hAnsi="Book Antiqua"/>
                <w:sz w:val="24"/>
                <w:szCs w:val="24"/>
              </w:rPr>
              <w:t>25</w:t>
            </w:r>
          </w:p>
        </w:tc>
        <w:tc>
          <w:tcPr>
            <w:tcW w:w="3119" w:type="dxa"/>
          </w:tcPr>
          <w:p w14:paraId="5AF7419A" w14:textId="07BAE8B7"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Pre and post-operative phases. For this review, only the control group and post-operative supple</w:t>
            </w:r>
            <w:r w:rsidR="00570F8E">
              <w:rPr>
                <w:rFonts w:ascii="Book Antiqua" w:hAnsi="Book Antiqua"/>
                <w:sz w:val="24"/>
                <w:szCs w:val="24"/>
              </w:rPr>
              <w:t>mentation group were looked at</w:t>
            </w:r>
          </w:p>
          <w:p w14:paraId="5A9C89F5" w14:textId="17F950AB" w:rsidR="002C12A7" w:rsidRPr="00570F8E" w:rsidRDefault="002C12A7" w:rsidP="0008374B">
            <w:pPr>
              <w:spacing w:after="0" w:line="360" w:lineRule="auto"/>
              <w:jc w:val="both"/>
              <w:rPr>
                <w:rFonts w:ascii="Book Antiqua" w:eastAsia="宋体" w:hAnsi="Book Antiqua"/>
                <w:sz w:val="24"/>
                <w:szCs w:val="24"/>
                <w:lang w:eastAsia="zh-CN"/>
              </w:rPr>
            </w:pPr>
            <w:proofErr w:type="spellStart"/>
            <w:r w:rsidRPr="0008374B">
              <w:rPr>
                <w:rFonts w:ascii="Book Antiqua" w:hAnsi="Book Antiqua"/>
                <w:sz w:val="24"/>
                <w:szCs w:val="24"/>
              </w:rPr>
              <w:lastRenderedPageBreak/>
              <w:t>Fortisip</w:t>
            </w:r>
            <w:proofErr w:type="spellEnd"/>
            <w:r w:rsidRPr="0008374B">
              <w:rPr>
                <w:rFonts w:ascii="Book Antiqua" w:hAnsi="Book Antiqua"/>
                <w:sz w:val="24"/>
                <w:szCs w:val="24"/>
              </w:rPr>
              <w:t xml:space="preserve">, </w:t>
            </w:r>
            <w:proofErr w:type="spellStart"/>
            <w:r w:rsidRPr="0008374B">
              <w:rPr>
                <w:rFonts w:ascii="Book Antiqua" w:hAnsi="Book Antiqua"/>
                <w:sz w:val="24"/>
                <w:szCs w:val="24"/>
              </w:rPr>
              <w:t>Nutricia</w:t>
            </w:r>
            <w:proofErr w:type="spellEnd"/>
            <w:r w:rsidRPr="0008374B">
              <w:rPr>
                <w:rFonts w:ascii="Book Antiqua" w:hAnsi="Book Antiqua"/>
                <w:sz w:val="24"/>
                <w:szCs w:val="24"/>
              </w:rPr>
              <w:t xml:space="preserve"> given - 0.05</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t>g/m</w:t>
            </w:r>
            <w:r w:rsidR="00570F8E" w:rsidRPr="0008374B">
              <w:rPr>
                <w:rFonts w:ascii="Book Antiqua" w:hAnsi="Book Antiqua"/>
                <w:sz w:val="24"/>
                <w:szCs w:val="24"/>
              </w:rPr>
              <w:t>L</w:t>
            </w:r>
            <w:r w:rsidRPr="0008374B">
              <w:rPr>
                <w:rFonts w:ascii="Book Antiqua" w:hAnsi="Book Antiqua"/>
                <w:sz w:val="24"/>
                <w:szCs w:val="24"/>
              </w:rPr>
              <w:t xml:space="preserve"> protein and 1.5</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t>kcal energy/m</w:t>
            </w:r>
            <w:r w:rsidR="00570F8E" w:rsidRPr="0008374B">
              <w:rPr>
                <w:rFonts w:ascii="Book Antiqua" w:hAnsi="Book Antiqua"/>
                <w:sz w:val="24"/>
                <w:szCs w:val="24"/>
              </w:rPr>
              <w:t>L</w:t>
            </w:r>
            <w:r w:rsidRPr="0008374B">
              <w:rPr>
                <w:rFonts w:ascii="Book Antiqua" w:hAnsi="Book Antiqua"/>
                <w:sz w:val="24"/>
                <w:szCs w:val="24"/>
              </w:rPr>
              <w:t xml:space="preserve"> or an alternative </w:t>
            </w:r>
            <w:proofErr w:type="spellStart"/>
            <w:r w:rsidRPr="0008374B">
              <w:rPr>
                <w:rFonts w:ascii="Book Antiqua" w:hAnsi="Book Antiqua"/>
                <w:sz w:val="24"/>
                <w:szCs w:val="24"/>
              </w:rPr>
              <w:t>Fortijuice</w:t>
            </w:r>
            <w:proofErr w:type="spellEnd"/>
            <w:r w:rsidRPr="0008374B">
              <w:rPr>
                <w:rFonts w:ascii="Book Antiqua" w:hAnsi="Book Antiqua"/>
                <w:sz w:val="24"/>
                <w:szCs w:val="24"/>
              </w:rPr>
              <w:t xml:space="preserve">, </w:t>
            </w:r>
            <w:proofErr w:type="spellStart"/>
            <w:r w:rsidRPr="0008374B">
              <w:rPr>
                <w:rFonts w:ascii="Book Antiqua" w:hAnsi="Book Antiqua"/>
                <w:sz w:val="24"/>
                <w:szCs w:val="24"/>
              </w:rPr>
              <w:t>Nutricia</w:t>
            </w:r>
            <w:proofErr w:type="spellEnd"/>
            <w:r w:rsidRPr="0008374B">
              <w:rPr>
                <w:rFonts w:ascii="Book Antiqua" w:hAnsi="Book Antiqua"/>
                <w:sz w:val="24"/>
                <w:szCs w:val="24"/>
              </w:rPr>
              <w:t xml:space="preserve"> containing 0.025</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t>g/m</w:t>
            </w:r>
            <w:r w:rsidR="00570F8E" w:rsidRPr="0008374B">
              <w:rPr>
                <w:rFonts w:ascii="Book Antiqua" w:hAnsi="Book Antiqua"/>
                <w:sz w:val="24"/>
                <w:szCs w:val="24"/>
              </w:rPr>
              <w:t>L</w:t>
            </w:r>
            <w:r w:rsidRPr="0008374B">
              <w:rPr>
                <w:rFonts w:ascii="Book Antiqua" w:hAnsi="Book Antiqua"/>
                <w:sz w:val="24"/>
                <w:szCs w:val="24"/>
              </w:rPr>
              <w:t xml:space="preserve"> protein and 1.25</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t>kcal/m</w:t>
            </w:r>
            <w:r w:rsidR="00570F8E" w:rsidRPr="0008374B">
              <w:rPr>
                <w:rFonts w:ascii="Book Antiqua" w:hAnsi="Book Antiqua"/>
                <w:sz w:val="24"/>
                <w:szCs w:val="24"/>
              </w:rPr>
              <w:t>L</w:t>
            </w:r>
            <w:r w:rsidRPr="0008374B">
              <w:rPr>
                <w:rFonts w:ascii="Book Antiqua" w:hAnsi="Book Antiqua"/>
                <w:sz w:val="24"/>
                <w:szCs w:val="24"/>
              </w:rPr>
              <w:t xml:space="preserve"> energy. Patients encouraged to consume 400</w:t>
            </w:r>
            <w:r w:rsidR="00570F8E">
              <w:rPr>
                <w:rFonts w:ascii="Book Antiqua" w:eastAsia="宋体" w:hAnsi="Book Antiqua" w:hint="eastAsia"/>
                <w:sz w:val="24"/>
                <w:szCs w:val="24"/>
                <w:lang w:eastAsia="zh-CN"/>
              </w:rPr>
              <w:t xml:space="preserve"> </w:t>
            </w:r>
            <w:r w:rsidRPr="0008374B">
              <w:rPr>
                <w:rFonts w:ascii="Book Antiqua" w:hAnsi="Book Antiqua"/>
                <w:sz w:val="24"/>
                <w:szCs w:val="24"/>
              </w:rPr>
              <w:t>m</w:t>
            </w:r>
            <w:r w:rsidR="00570F8E" w:rsidRPr="0008374B">
              <w:rPr>
                <w:rFonts w:ascii="Book Antiqua" w:hAnsi="Book Antiqua"/>
                <w:sz w:val="24"/>
                <w:szCs w:val="24"/>
              </w:rPr>
              <w:t>L</w:t>
            </w:r>
            <w:r w:rsidR="00570F8E">
              <w:rPr>
                <w:rFonts w:ascii="Book Antiqua" w:hAnsi="Book Antiqua"/>
                <w:sz w:val="24"/>
                <w:szCs w:val="24"/>
              </w:rPr>
              <w:t>/d</w:t>
            </w:r>
            <w:r w:rsidRPr="0008374B">
              <w:rPr>
                <w:rFonts w:ascii="Book Antiqua" w:hAnsi="Book Antiqua"/>
                <w:sz w:val="24"/>
                <w:szCs w:val="24"/>
              </w:rPr>
              <w:t xml:space="preserve"> </w:t>
            </w:r>
            <w:r w:rsidR="00570F8E">
              <w:rPr>
                <w:rFonts w:ascii="Book Antiqua" w:hAnsi="Book Antiqua"/>
                <w:sz w:val="24"/>
                <w:szCs w:val="24"/>
              </w:rPr>
              <w:t>in addition to normal ward diet</w:t>
            </w:r>
          </w:p>
          <w:p w14:paraId="4265741D" w14:textId="4576CC45"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Supplementation commenced as soon as permitted fluids post-s</w:t>
            </w:r>
            <w:r w:rsidR="00570F8E">
              <w:rPr>
                <w:rFonts w:ascii="Book Antiqua" w:hAnsi="Book Antiqua"/>
                <w:sz w:val="24"/>
                <w:szCs w:val="24"/>
              </w:rPr>
              <w:t>urgery, usually within 24 h</w:t>
            </w:r>
          </w:p>
          <w:p w14:paraId="49245CE5" w14:textId="2EE2CFBA"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CG </w:t>
            </w:r>
            <w:r w:rsidR="00570F8E">
              <w:rPr>
                <w:rFonts w:ascii="Book Antiqua" w:hAnsi="Book Antiqua"/>
                <w:sz w:val="24"/>
                <w:szCs w:val="24"/>
              </w:rPr>
              <w:t>was provided standard ward diet</w:t>
            </w:r>
          </w:p>
        </w:tc>
        <w:tc>
          <w:tcPr>
            <w:tcW w:w="3118" w:type="dxa"/>
          </w:tcPr>
          <w:p w14:paraId="130C874C" w14:textId="364880B5"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 xml:space="preserve">Nutritional intake: Increased protein and energy seen </w:t>
            </w:r>
            <w:r w:rsidR="00570F8E">
              <w:rPr>
                <w:rFonts w:ascii="Book Antiqua" w:hAnsi="Book Antiqua"/>
                <w:sz w:val="24"/>
                <w:szCs w:val="24"/>
              </w:rPr>
              <w:t>(but no benefits could be seen)</w:t>
            </w:r>
          </w:p>
          <w:p w14:paraId="62AF3ABC" w14:textId="1A7875E5"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Morbidity: </w:t>
            </w:r>
            <w:r w:rsidR="00570F8E" w:rsidRPr="0008374B">
              <w:rPr>
                <w:rFonts w:ascii="Book Antiqua" w:hAnsi="Book Antiqua"/>
                <w:sz w:val="24"/>
                <w:szCs w:val="24"/>
              </w:rPr>
              <w:t>N</w:t>
            </w:r>
            <w:r w:rsidR="00570F8E">
              <w:rPr>
                <w:rFonts w:ascii="Book Antiqua" w:hAnsi="Book Antiqua"/>
                <w:sz w:val="24"/>
                <w:szCs w:val="24"/>
              </w:rPr>
              <w:t>o difference</w:t>
            </w:r>
          </w:p>
          <w:p w14:paraId="776D2D1D" w14:textId="17774994"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Mortality: </w:t>
            </w:r>
            <w:r w:rsidR="00570F8E" w:rsidRPr="0008374B">
              <w:rPr>
                <w:rFonts w:ascii="Book Antiqua" w:hAnsi="Book Antiqua"/>
                <w:sz w:val="24"/>
                <w:szCs w:val="24"/>
              </w:rPr>
              <w:t>N</w:t>
            </w:r>
            <w:r w:rsidR="00570F8E">
              <w:rPr>
                <w:rFonts w:ascii="Book Antiqua" w:hAnsi="Book Antiqua"/>
                <w:sz w:val="24"/>
                <w:szCs w:val="24"/>
              </w:rPr>
              <w:t>o difference</w:t>
            </w:r>
          </w:p>
          <w:p w14:paraId="3268A42D" w14:textId="79E12CB6"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Effect on voluntary food inta</w:t>
            </w:r>
            <w:r w:rsidR="00570F8E">
              <w:rPr>
                <w:rFonts w:ascii="Book Antiqua" w:hAnsi="Book Antiqua"/>
                <w:sz w:val="24"/>
                <w:szCs w:val="24"/>
              </w:rPr>
              <w:t>ke: No difference</w:t>
            </w:r>
          </w:p>
          <w:p w14:paraId="736F28E3" w14:textId="1A9E4B5F"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Nutritional status: </w:t>
            </w:r>
            <w:r w:rsidR="00570F8E" w:rsidRPr="0008374B">
              <w:rPr>
                <w:rFonts w:ascii="Book Antiqua" w:hAnsi="Book Antiqua"/>
                <w:sz w:val="24"/>
                <w:szCs w:val="24"/>
              </w:rPr>
              <w:t>N</w:t>
            </w:r>
            <w:r w:rsidR="00570F8E">
              <w:rPr>
                <w:rFonts w:ascii="Book Antiqua" w:hAnsi="Book Antiqua"/>
                <w:sz w:val="24"/>
                <w:szCs w:val="24"/>
              </w:rPr>
              <w:t>o difference</w:t>
            </w:r>
          </w:p>
          <w:p w14:paraId="0A8084CE" w14:textId="214E9194"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Fu</w:t>
            </w:r>
            <w:r w:rsidR="00570F8E">
              <w:rPr>
                <w:rFonts w:ascii="Book Antiqua" w:hAnsi="Book Antiqua"/>
                <w:sz w:val="24"/>
                <w:szCs w:val="24"/>
              </w:rPr>
              <w:t>nctional status: No difference</w:t>
            </w:r>
          </w:p>
          <w:p w14:paraId="7F737B85"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Hospital stay: No difference.</w:t>
            </w:r>
          </w:p>
          <w:p w14:paraId="0C568F5C" w14:textId="7B6EABFC"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Weight </w:t>
            </w:r>
            <w:r w:rsidR="00570F8E">
              <w:rPr>
                <w:rFonts w:ascii="Book Antiqua" w:hAnsi="Book Antiqua"/>
                <w:sz w:val="24"/>
                <w:szCs w:val="24"/>
              </w:rPr>
              <w:t>Loss: No significant difference</w:t>
            </w:r>
          </w:p>
          <w:p w14:paraId="6FC68194" w14:textId="37B87C9F"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Serum alb</w:t>
            </w:r>
            <w:r w:rsidR="00570F8E">
              <w:rPr>
                <w:rFonts w:ascii="Book Antiqua" w:hAnsi="Book Antiqua"/>
                <w:sz w:val="24"/>
                <w:szCs w:val="24"/>
              </w:rPr>
              <w:t>umin: No significant difference</w:t>
            </w:r>
          </w:p>
          <w:p w14:paraId="2D65FDB5" w14:textId="5D2321CD"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Psychological Sta</w:t>
            </w:r>
            <w:r w:rsidR="00570F8E">
              <w:rPr>
                <w:rFonts w:ascii="Book Antiqua" w:hAnsi="Book Antiqua"/>
                <w:sz w:val="24"/>
                <w:szCs w:val="24"/>
              </w:rPr>
              <w:t>tus: No significant differences</w:t>
            </w:r>
          </w:p>
          <w:p w14:paraId="3CC2D4CF" w14:textId="71598DC0"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Return to normal activi</w:t>
            </w:r>
            <w:r w:rsidR="00570F8E">
              <w:rPr>
                <w:rFonts w:ascii="Book Antiqua" w:hAnsi="Book Antiqua"/>
                <w:sz w:val="24"/>
                <w:szCs w:val="24"/>
              </w:rPr>
              <w:t xml:space="preserve">ties at 6 </w:t>
            </w:r>
            <w:proofErr w:type="spellStart"/>
            <w:r w:rsidR="00570F8E">
              <w:rPr>
                <w:rFonts w:ascii="Book Antiqua" w:hAnsi="Book Antiqua"/>
                <w:sz w:val="24"/>
                <w:szCs w:val="24"/>
              </w:rPr>
              <w:t>mo</w:t>
            </w:r>
            <w:proofErr w:type="spellEnd"/>
            <w:r w:rsidR="00570F8E">
              <w:rPr>
                <w:rFonts w:ascii="Book Antiqua" w:hAnsi="Book Antiqua"/>
                <w:sz w:val="24"/>
                <w:szCs w:val="24"/>
              </w:rPr>
              <w:t>: No difference</w:t>
            </w:r>
          </w:p>
          <w:p w14:paraId="196ACAB0" w14:textId="54A02135"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evidence that increased supplements decr</w:t>
            </w:r>
            <w:r w:rsidR="00570F8E">
              <w:rPr>
                <w:rFonts w:ascii="Book Antiqua" w:hAnsi="Book Antiqua"/>
                <w:sz w:val="24"/>
                <w:szCs w:val="24"/>
              </w:rPr>
              <w:t>eased amount of ward diet eaten</w:t>
            </w:r>
          </w:p>
        </w:tc>
        <w:tc>
          <w:tcPr>
            <w:tcW w:w="2410" w:type="dxa"/>
          </w:tcPr>
          <w:p w14:paraId="30EE9256" w14:textId="1B95DC2E"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Similar intakes of supplements as previous trials (R</w:t>
            </w:r>
            <w:r w:rsidR="002D3C4A">
              <w:rPr>
                <w:rFonts w:ascii="Book Antiqua" w:hAnsi="Book Antiqua"/>
                <w:sz w:val="24"/>
                <w:szCs w:val="24"/>
              </w:rPr>
              <w:t xml:space="preserve">ana, </w:t>
            </w:r>
            <w:proofErr w:type="spellStart"/>
            <w:r w:rsidR="002D3C4A">
              <w:rPr>
                <w:rFonts w:ascii="Book Antiqua" w:hAnsi="Book Antiqua"/>
                <w:sz w:val="24"/>
                <w:szCs w:val="24"/>
              </w:rPr>
              <w:t>Keele</w:t>
            </w:r>
            <w:proofErr w:type="spellEnd"/>
            <w:r w:rsidR="002D3C4A">
              <w:rPr>
                <w:rFonts w:ascii="Book Antiqua" w:hAnsi="Book Antiqua"/>
                <w:sz w:val="24"/>
                <w:szCs w:val="24"/>
              </w:rPr>
              <w:t>) that showed benefit</w:t>
            </w:r>
          </w:p>
          <w:p w14:paraId="4B70C342" w14:textId="7F55259A"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Also concluded: No </w:t>
            </w:r>
            <w:r w:rsidRPr="0008374B">
              <w:rPr>
                <w:rFonts w:ascii="Book Antiqua" w:hAnsi="Book Antiqua"/>
                <w:sz w:val="24"/>
                <w:szCs w:val="24"/>
              </w:rPr>
              <w:lastRenderedPageBreak/>
              <w:t>difference in benefit when looked at the 17 maln</w:t>
            </w:r>
            <w:r w:rsidR="002D3C4A">
              <w:rPr>
                <w:rFonts w:ascii="Book Antiqua" w:hAnsi="Book Antiqua"/>
                <w:sz w:val="24"/>
                <w:szCs w:val="24"/>
              </w:rPr>
              <w:t>ourished patients in the study</w:t>
            </w:r>
          </w:p>
          <w:p w14:paraId="3FFFA8E6" w14:textId="53BCB106" w:rsidR="002C12A7" w:rsidRPr="00570F8E"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Possible lack of difference due to small study numbers in each group, or in general, early return to eating post-surgery in practice along with dietician s</w:t>
            </w:r>
            <w:r w:rsidR="00570F8E">
              <w:rPr>
                <w:rFonts w:ascii="Book Antiqua" w:hAnsi="Book Antiqua"/>
                <w:sz w:val="24"/>
                <w:szCs w:val="24"/>
              </w:rPr>
              <w:t>upport normally at the hospital</w:t>
            </w:r>
          </w:p>
        </w:tc>
      </w:tr>
      <w:tr w:rsidR="0008374B" w:rsidRPr="0008374B" w14:paraId="23B6537A" w14:textId="77777777" w:rsidTr="004B73B1">
        <w:tc>
          <w:tcPr>
            <w:tcW w:w="1384" w:type="dxa"/>
          </w:tcPr>
          <w:p w14:paraId="55048CAB" w14:textId="4DE4B1EB" w:rsidR="002C12A7" w:rsidRPr="0008374B" w:rsidRDefault="002C12A7" w:rsidP="002D3C4A">
            <w:pPr>
              <w:spacing w:after="0" w:line="360" w:lineRule="auto"/>
              <w:jc w:val="both"/>
              <w:rPr>
                <w:rFonts w:ascii="Book Antiqua" w:hAnsi="Book Antiqua"/>
                <w:sz w:val="24"/>
                <w:szCs w:val="24"/>
              </w:rPr>
            </w:pPr>
            <w:r w:rsidRPr="0008374B">
              <w:rPr>
                <w:rFonts w:ascii="Book Antiqua" w:hAnsi="Book Antiqua"/>
                <w:sz w:val="24"/>
                <w:szCs w:val="24"/>
              </w:rPr>
              <w:lastRenderedPageBreak/>
              <w:t xml:space="preserve">Jensen </w:t>
            </w:r>
            <w:r w:rsidR="002D3C4A">
              <w:rPr>
                <w:rFonts w:ascii="Book Antiqua" w:eastAsia="宋体" w:hAnsi="Book Antiqua" w:hint="eastAsia"/>
                <w:sz w:val="24"/>
                <w:szCs w:val="24"/>
                <w:lang w:eastAsia="zh-CN"/>
              </w:rPr>
              <w:t>and</w:t>
            </w:r>
            <w:r w:rsidRPr="0008374B">
              <w:rPr>
                <w:rFonts w:ascii="Book Antiqua" w:hAnsi="Book Antiqua"/>
                <w:sz w:val="24"/>
                <w:szCs w:val="24"/>
              </w:rPr>
              <w:t xml:space="preserve"> </w:t>
            </w:r>
            <w:proofErr w:type="spellStart"/>
            <w:r w:rsidRPr="0008374B">
              <w:rPr>
                <w:rFonts w:ascii="Book Antiqua" w:hAnsi="Book Antiqua"/>
                <w:sz w:val="24"/>
                <w:szCs w:val="24"/>
              </w:rPr>
              <w:t>Hessov</w:t>
            </w:r>
            <w:proofErr w:type="spellEnd"/>
            <w:r w:rsidR="002D3C4A" w:rsidRPr="0008374B">
              <w:rPr>
                <w:rFonts w:ascii="Book Antiqua" w:hAnsi="Book Antiqua"/>
                <w:noProof/>
                <w:sz w:val="24"/>
                <w:szCs w:val="24"/>
                <w:vertAlign w:val="superscript"/>
              </w:rPr>
              <w:t>[5]</w:t>
            </w:r>
            <w:r w:rsidRPr="0008374B">
              <w:rPr>
                <w:rFonts w:ascii="Book Antiqua" w:hAnsi="Book Antiqua"/>
                <w:sz w:val="24"/>
                <w:szCs w:val="24"/>
              </w:rPr>
              <w:t xml:space="preserve">, 1997 </w:t>
            </w:r>
          </w:p>
        </w:tc>
        <w:tc>
          <w:tcPr>
            <w:tcW w:w="1559" w:type="dxa"/>
          </w:tcPr>
          <w:p w14:paraId="2A956206" w14:textId="139FF3CB" w:rsidR="002C12A7" w:rsidRPr="0008374B" w:rsidRDefault="002C12A7" w:rsidP="00DB4ED4">
            <w:pPr>
              <w:spacing w:after="0" w:line="360" w:lineRule="auto"/>
              <w:jc w:val="both"/>
              <w:rPr>
                <w:rFonts w:ascii="Book Antiqua" w:hAnsi="Book Antiqua"/>
                <w:sz w:val="24"/>
                <w:szCs w:val="24"/>
              </w:rPr>
            </w:pPr>
            <w:r w:rsidRPr="0008374B">
              <w:rPr>
                <w:rFonts w:ascii="Book Antiqua" w:hAnsi="Book Antiqua"/>
                <w:sz w:val="24"/>
                <w:szCs w:val="24"/>
              </w:rPr>
              <w:t xml:space="preserve">RCT </w:t>
            </w:r>
            <w:r w:rsidR="002D3C4A">
              <w:rPr>
                <w:rFonts w:ascii="Book Antiqua" w:eastAsia="宋体" w:hAnsi="Book Antiqua" w:hint="eastAsia"/>
                <w:sz w:val="24"/>
                <w:szCs w:val="24"/>
                <w:lang w:eastAsia="zh-CN"/>
              </w:rPr>
              <w:t>-</w:t>
            </w:r>
            <w:r w:rsidRPr="0008374B">
              <w:rPr>
                <w:rFonts w:ascii="Book Antiqua" w:hAnsi="Book Antiqua"/>
                <w:sz w:val="24"/>
                <w:szCs w:val="24"/>
              </w:rPr>
              <w:t xml:space="preserve"> Supplements given after discharge from colorectal surgery for 4 </w:t>
            </w:r>
            <w:proofErr w:type="spellStart"/>
            <w:r w:rsidRPr="0008374B">
              <w:rPr>
                <w:rFonts w:ascii="Book Antiqua" w:hAnsi="Book Antiqua"/>
                <w:sz w:val="24"/>
                <w:szCs w:val="24"/>
              </w:rPr>
              <w:t>mo</w:t>
            </w:r>
            <w:proofErr w:type="spellEnd"/>
          </w:p>
        </w:tc>
        <w:tc>
          <w:tcPr>
            <w:tcW w:w="2410" w:type="dxa"/>
          </w:tcPr>
          <w:p w14:paraId="3FDE5B38" w14:textId="2A3D83B0"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Elective and acute </w:t>
            </w:r>
            <w:r w:rsidRPr="002D3C4A">
              <w:rPr>
                <w:rFonts w:ascii="Book Antiqua" w:hAnsi="Book Antiqua"/>
                <w:i/>
                <w:sz w:val="24"/>
                <w:szCs w:val="24"/>
              </w:rPr>
              <w:t>n</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w:t>
            </w:r>
            <w:r w:rsidR="002D3C4A">
              <w:rPr>
                <w:rFonts w:ascii="Book Antiqua" w:eastAsia="宋体" w:hAnsi="Book Antiqua" w:hint="eastAsia"/>
                <w:sz w:val="24"/>
                <w:szCs w:val="24"/>
                <w:lang w:eastAsia="zh-CN"/>
              </w:rPr>
              <w:t xml:space="preserve"> </w:t>
            </w:r>
            <w:r w:rsidR="002D3C4A">
              <w:rPr>
                <w:rFonts w:ascii="Book Antiqua" w:hAnsi="Book Antiqua"/>
                <w:sz w:val="24"/>
                <w:szCs w:val="24"/>
              </w:rPr>
              <w:t>87: 47 in CG and 40 in TG</w:t>
            </w:r>
          </w:p>
        </w:tc>
        <w:tc>
          <w:tcPr>
            <w:tcW w:w="3119" w:type="dxa"/>
          </w:tcPr>
          <w:p w14:paraId="505E416B" w14:textId="63BFA4D7"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Control gr</w:t>
            </w:r>
            <w:r w:rsidR="002D3C4A">
              <w:rPr>
                <w:rFonts w:ascii="Book Antiqua" w:hAnsi="Book Antiqua"/>
                <w:sz w:val="24"/>
                <w:szCs w:val="24"/>
              </w:rPr>
              <w:t>oup: Discharged without advice</w:t>
            </w:r>
          </w:p>
          <w:p w14:paraId="4B008A0D" w14:textId="6E6660D7" w:rsidR="002C12A7" w:rsidRPr="002D3C4A" w:rsidRDefault="002C12A7" w:rsidP="002D3C4A">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TG: Dietetic advice and a variety of supplements including protein only -</w:t>
            </w:r>
            <w:r w:rsidR="002D3C4A">
              <w:rPr>
                <w:rFonts w:ascii="Book Antiqua" w:hAnsi="Book Antiqua"/>
                <w:sz w:val="24"/>
                <w:szCs w:val="24"/>
              </w:rPr>
              <w:t xml:space="preserve"> aiming for 1.5</w:t>
            </w:r>
            <w:r w:rsidR="002D3C4A">
              <w:rPr>
                <w:rFonts w:ascii="Book Antiqua" w:eastAsia="宋体" w:hAnsi="Book Antiqua" w:hint="eastAsia"/>
                <w:sz w:val="24"/>
                <w:szCs w:val="24"/>
                <w:lang w:eastAsia="zh-CN"/>
              </w:rPr>
              <w:t xml:space="preserve"> </w:t>
            </w:r>
            <w:r w:rsidR="002D3C4A">
              <w:rPr>
                <w:rFonts w:ascii="Book Antiqua" w:hAnsi="Book Antiqua"/>
                <w:sz w:val="24"/>
                <w:szCs w:val="24"/>
              </w:rPr>
              <w:t>g protein/kg</w:t>
            </w:r>
            <w:r w:rsidR="002D3C4A">
              <w:rPr>
                <w:rFonts w:ascii="Book Antiqua" w:eastAsia="宋体" w:hAnsi="Book Antiqua" w:hint="eastAsia"/>
                <w:sz w:val="24"/>
                <w:szCs w:val="24"/>
                <w:lang w:eastAsia="zh-CN"/>
              </w:rPr>
              <w:t xml:space="preserve"> per </w:t>
            </w:r>
            <w:r w:rsidR="002D3C4A">
              <w:rPr>
                <w:rFonts w:ascii="Book Antiqua" w:hAnsi="Book Antiqua"/>
                <w:sz w:val="24"/>
                <w:szCs w:val="24"/>
              </w:rPr>
              <w:t>day</w:t>
            </w:r>
          </w:p>
        </w:tc>
        <w:tc>
          <w:tcPr>
            <w:tcW w:w="3118" w:type="dxa"/>
          </w:tcPr>
          <w:p w14:paraId="6EBCE8F1" w14:textId="6CA7F483"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Body Mass: (50 d after discharge) lean body mass increase seen in TG of 1.3</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kg (</w:t>
            </w:r>
            <w:r w:rsidR="002D3C4A" w:rsidRPr="002D3C4A">
              <w:rPr>
                <w:rFonts w:ascii="Book Antiqua" w:hAnsi="Book Antiqua"/>
                <w:i/>
                <w:sz w:val="24"/>
                <w:szCs w:val="24"/>
              </w:rPr>
              <w:t>P</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0.009) and in overall body mass 2.0</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kg (</w:t>
            </w:r>
            <w:r w:rsidRPr="002D3C4A">
              <w:rPr>
                <w:rFonts w:ascii="Book Antiqua" w:hAnsi="Book Antiqua"/>
                <w:i/>
                <w:sz w:val="24"/>
                <w:szCs w:val="24"/>
              </w:rPr>
              <w:t>P</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0.005). 110 d after discharge: total mass difference was +2.7</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kg for TG relative to CG (</w:t>
            </w:r>
            <w:r w:rsidR="002D3C4A" w:rsidRPr="002D3C4A">
              <w:rPr>
                <w:rFonts w:ascii="Book Antiqua" w:hAnsi="Book Antiqua"/>
                <w:i/>
                <w:sz w:val="24"/>
                <w:szCs w:val="24"/>
              </w:rPr>
              <w:t>P</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0.014), and lean body mass +1.4</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kg for TG (</w:t>
            </w:r>
            <w:r w:rsidR="002D3C4A" w:rsidRPr="002D3C4A">
              <w:rPr>
                <w:rFonts w:ascii="Book Antiqua" w:hAnsi="Book Antiqua"/>
                <w:i/>
                <w:sz w:val="24"/>
                <w:szCs w:val="24"/>
              </w:rPr>
              <w:t>P</w:t>
            </w:r>
            <w:r w:rsidR="002D3C4A" w:rsidRPr="0008374B">
              <w:rPr>
                <w:rFonts w:ascii="Book Antiqua" w:hAnsi="Book Antiqua"/>
                <w:sz w:val="24"/>
                <w:szCs w:val="24"/>
              </w:rPr>
              <w:t xml:space="preserve"> </w:t>
            </w:r>
            <w:r w:rsidRPr="0008374B">
              <w:rPr>
                <w:rFonts w:ascii="Book Antiqua" w:hAnsi="Book Antiqua"/>
                <w:sz w:val="24"/>
                <w:szCs w:val="24"/>
              </w:rPr>
              <w:t>=</w:t>
            </w:r>
            <w:r w:rsidR="002D3C4A">
              <w:rPr>
                <w:rFonts w:ascii="Book Antiqua" w:eastAsia="宋体" w:hAnsi="Book Antiqua" w:hint="eastAsia"/>
                <w:sz w:val="24"/>
                <w:szCs w:val="24"/>
                <w:lang w:eastAsia="zh-CN"/>
              </w:rPr>
              <w:t xml:space="preserve"> </w:t>
            </w:r>
            <w:r w:rsidR="002D3C4A">
              <w:rPr>
                <w:rFonts w:ascii="Book Antiqua" w:hAnsi="Book Antiqua"/>
                <w:sz w:val="24"/>
                <w:szCs w:val="24"/>
              </w:rPr>
              <w:t>0.029)</w:t>
            </w:r>
            <w:r w:rsidRPr="0008374B">
              <w:rPr>
                <w:rFonts w:ascii="Book Antiqua" w:hAnsi="Book Antiqua"/>
                <w:sz w:val="24"/>
                <w:szCs w:val="24"/>
              </w:rPr>
              <w:t xml:space="preserve"> No significant difference in fat</w:t>
            </w:r>
            <w:r w:rsidR="002D3C4A">
              <w:rPr>
                <w:rFonts w:ascii="Book Antiqua" w:hAnsi="Book Antiqua"/>
                <w:sz w:val="24"/>
                <w:szCs w:val="24"/>
              </w:rPr>
              <w:t xml:space="preserve"> mass was seen at either stage</w:t>
            </w:r>
          </w:p>
          <w:p w14:paraId="604145AF" w14:textId="25E35178"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Serum Albumin: No </w:t>
            </w:r>
            <w:r w:rsidR="002D3C4A">
              <w:rPr>
                <w:rFonts w:ascii="Book Antiqua" w:hAnsi="Book Antiqua"/>
                <w:sz w:val="24"/>
                <w:szCs w:val="24"/>
              </w:rPr>
              <w:t>difference was seen at any time</w:t>
            </w:r>
          </w:p>
        </w:tc>
        <w:tc>
          <w:tcPr>
            <w:tcW w:w="2410" w:type="dxa"/>
          </w:tcPr>
          <w:p w14:paraId="431B2636" w14:textId="6533CEB9" w:rsidR="002C12A7" w:rsidRPr="002D3C4A"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Initially patients in the intervention group gained LBM without fat mass; later there were ga</w:t>
            </w:r>
            <w:r w:rsidR="002D3C4A">
              <w:rPr>
                <w:rFonts w:ascii="Book Antiqua" w:hAnsi="Book Antiqua"/>
                <w:sz w:val="24"/>
                <w:szCs w:val="24"/>
              </w:rPr>
              <w:t>ins in both types of mass</w:t>
            </w:r>
          </w:p>
          <w:p w14:paraId="0395C514" w14:textId="4DCAEB74" w:rsidR="002C12A7" w:rsidRPr="002D3C4A" w:rsidRDefault="002C12A7" w:rsidP="002D3C4A">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Recommendation: Patients should increase protein intake to 1.5</w:t>
            </w:r>
            <w:r w:rsidR="002D3C4A">
              <w:rPr>
                <w:rFonts w:ascii="Book Antiqua" w:eastAsia="宋体" w:hAnsi="Book Antiqua" w:hint="eastAsia"/>
                <w:sz w:val="24"/>
                <w:szCs w:val="24"/>
                <w:lang w:eastAsia="zh-CN"/>
              </w:rPr>
              <w:t xml:space="preserve"> </w:t>
            </w:r>
            <w:r w:rsidRPr="0008374B">
              <w:rPr>
                <w:rFonts w:ascii="Book Antiqua" w:hAnsi="Book Antiqua"/>
                <w:sz w:val="24"/>
                <w:szCs w:val="24"/>
              </w:rPr>
              <w:t>g/k</w:t>
            </w:r>
            <w:r w:rsidR="002D3C4A">
              <w:rPr>
                <w:rFonts w:ascii="Book Antiqua" w:hAnsi="Book Antiqua"/>
                <w:sz w:val="24"/>
                <w:szCs w:val="24"/>
              </w:rPr>
              <w:t>g</w:t>
            </w:r>
            <w:r w:rsidR="002D3C4A">
              <w:rPr>
                <w:rFonts w:ascii="Book Antiqua" w:eastAsia="宋体" w:hAnsi="Book Antiqua" w:hint="eastAsia"/>
                <w:sz w:val="24"/>
                <w:szCs w:val="24"/>
                <w:lang w:eastAsia="zh-CN"/>
              </w:rPr>
              <w:t xml:space="preserve"> per </w:t>
            </w:r>
            <w:r w:rsidR="002D3C4A">
              <w:rPr>
                <w:rFonts w:ascii="Book Antiqua" w:hAnsi="Book Antiqua"/>
                <w:sz w:val="24"/>
                <w:szCs w:val="24"/>
              </w:rPr>
              <w:t xml:space="preserve">day for 2 </w:t>
            </w:r>
            <w:proofErr w:type="spellStart"/>
            <w:r w:rsidR="002D3C4A">
              <w:rPr>
                <w:rFonts w:ascii="Book Antiqua" w:hAnsi="Book Antiqua"/>
                <w:sz w:val="24"/>
                <w:szCs w:val="24"/>
              </w:rPr>
              <w:t>mo</w:t>
            </w:r>
            <w:proofErr w:type="spellEnd"/>
            <w:r w:rsidR="002D3C4A">
              <w:rPr>
                <w:rFonts w:ascii="Book Antiqua" w:hAnsi="Book Antiqua"/>
                <w:sz w:val="24"/>
                <w:szCs w:val="24"/>
              </w:rPr>
              <w:t xml:space="preserve"> post-surgery</w:t>
            </w:r>
          </w:p>
        </w:tc>
      </w:tr>
      <w:tr w:rsidR="0008374B" w:rsidRPr="0008374B" w14:paraId="70300596" w14:textId="77777777" w:rsidTr="004B73B1">
        <w:tc>
          <w:tcPr>
            <w:tcW w:w="1384" w:type="dxa"/>
          </w:tcPr>
          <w:p w14:paraId="24AD468A" w14:textId="28440BC1" w:rsidR="002C12A7" w:rsidRPr="0008374B" w:rsidRDefault="002C12A7" w:rsidP="005253E1">
            <w:pPr>
              <w:spacing w:after="0" w:line="360" w:lineRule="auto"/>
              <w:jc w:val="both"/>
              <w:rPr>
                <w:rFonts w:ascii="Book Antiqua" w:hAnsi="Book Antiqua"/>
                <w:sz w:val="24"/>
                <w:szCs w:val="24"/>
              </w:rPr>
            </w:pPr>
            <w:proofErr w:type="spellStart"/>
            <w:r w:rsidRPr="0008374B">
              <w:rPr>
                <w:rFonts w:ascii="Book Antiqua" w:hAnsi="Book Antiqua"/>
                <w:sz w:val="24"/>
                <w:szCs w:val="24"/>
              </w:rPr>
              <w:t>Keele</w:t>
            </w:r>
            <w:proofErr w:type="spellEnd"/>
            <w:r w:rsidRPr="0008374B">
              <w:rPr>
                <w:rFonts w:ascii="Book Antiqua" w:hAnsi="Book Antiqua"/>
                <w:sz w:val="24"/>
                <w:szCs w:val="24"/>
              </w:rPr>
              <w:t xml:space="preserve"> </w:t>
            </w:r>
            <w:r w:rsidRPr="0008374B">
              <w:rPr>
                <w:rFonts w:ascii="Book Antiqua" w:hAnsi="Book Antiqua"/>
                <w:i/>
                <w:sz w:val="24"/>
                <w:szCs w:val="24"/>
              </w:rPr>
              <w:t>et al</w:t>
            </w:r>
            <w:r w:rsidR="005253E1" w:rsidRPr="0008374B">
              <w:rPr>
                <w:rFonts w:ascii="Book Antiqua" w:hAnsi="Book Antiqua"/>
                <w:noProof/>
                <w:sz w:val="24"/>
                <w:szCs w:val="24"/>
                <w:vertAlign w:val="superscript"/>
              </w:rPr>
              <w:t>[11]</w:t>
            </w:r>
            <w:r w:rsidRPr="0008374B">
              <w:rPr>
                <w:rFonts w:ascii="Book Antiqua" w:hAnsi="Book Antiqua"/>
                <w:sz w:val="24"/>
                <w:szCs w:val="24"/>
              </w:rPr>
              <w:t xml:space="preserve">, 1997 </w:t>
            </w:r>
          </w:p>
        </w:tc>
        <w:tc>
          <w:tcPr>
            <w:tcW w:w="1559" w:type="dxa"/>
          </w:tcPr>
          <w:p w14:paraId="2677E018" w14:textId="5583C45A"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 xml:space="preserve">Short and long term (4 </w:t>
            </w:r>
            <w:proofErr w:type="spellStart"/>
            <w:r w:rsidRPr="0008374B">
              <w:rPr>
                <w:rFonts w:ascii="Book Antiqua" w:hAnsi="Book Antiqua"/>
                <w:sz w:val="24"/>
                <w:szCs w:val="24"/>
              </w:rPr>
              <w:lastRenderedPageBreak/>
              <w:t>mo</w:t>
            </w:r>
            <w:proofErr w:type="spellEnd"/>
            <w:r w:rsidRPr="0008374B">
              <w:rPr>
                <w:rFonts w:ascii="Book Antiqua" w:hAnsi="Book Antiqua"/>
                <w:sz w:val="24"/>
                <w:szCs w:val="24"/>
              </w:rPr>
              <w:t xml:space="preserve"> after discharge) benefits of intervention</w:t>
            </w:r>
          </w:p>
          <w:p w14:paraId="5FDCC8E4" w14:textId="77777777" w:rsidR="002C12A7" w:rsidRPr="0008374B" w:rsidRDefault="002C12A7" w:rsidP="0008374B">
            <w:pPr>
              <w:spacing w:after="0" w:line="360" w:lineRule="auto"/>
              <w:jc w:val="both"/>
              <w:rPr>
                <w:rFonts w:ascii="Book Antiqua" w:hAnsi="Book Antiqua"/>
                <w:sz w:val="24"/>
                <w:szCs w:val="24"/>
              </w:rPr>
            </w:pPr>
          </w:p>
          <w:p w14:paraId="3413BA4E" w14:textId="389F8AF3"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(There were four groups in this study: C/C had no supplementation before/after surgery; C/S had none before and supplementation after; </w:t>
            </w:r>
            <w:r w:rsidRPr="0008374B">
              <w:rPr>
                <w:rFonts w:ascii="Book Antiqua" w:hAnsi="Book Antiqua"/>
                <w:sz w:val="24"/>
                <w:szCs w:val="24"/>
              </w:rPr>
              <w:lastRenderedPageBreak/>
              <w:t>S/C had supplementation before and none after; S/S had supplement</w:t>
            </w:r>
            <w:r w:rsidR="005253E1">
              <w:rPr>
                <w:rFonts w:ascii="Book Antiqua" w:hAnsi="Book Antiqua"/>
                <w:sz w:val="24"/>
                <w:szCs w:val="24"/>
              </w:rPr>
              <w:t>ation before and after surgery</w:t>
            </w:r>
          </w:p>
          <w:p w14:paraId="73DF1641"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For the purposes of the review C/C were taken as CG and C/S were taken as TG)</w:t>
            </w:r>
          </w:p>
        </w:tc>
        <w:tc>
          <w:tcPr>
            <w:tcW w:w="2410" w:type="dxa"/>
          </w:tcPr>
          <w:p w14:paraId="5065A63C"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lastRenderedPageBreak/>
              <w:t xml:space="preserve">N=100 moderate-major elective GI </w:t>
            </w:r>
            <w:r w:rsidRPr="0008374B">
              <w:rPr>
                <w:rFonts w:ascii="Book Antiqua" w:hAnsi="Book Antiqua"/>
                <w:sz w:val="24"/>
                <w:szCs w:val="24"/>
              </w:rPr>
              <w:lastRenderedPageBreak/>
              <w:t>surgery; n=53 in CG and n=47 in TG.</w:t>
            </w:r>
          </w:p>
        </w:tc>
        <w:tc>
          <w:tcPr>
            <w:tcW w:w="3119" w:type="dxa"/>
          </w:tcPr>
          <w:p w14:paraId="66A737EB" w14:textId="0DF95616"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 xml:space="preserve">TG was given oral nutritional supplement </w:t>
            </w:r>
            <w:r w:rsidRPr="0008374B">
              <w:rPr>
                <w:rFonts w:ascii="Book Antiqua" w:hAnsi="Book Antiqua"/>
                <w:sz w:val="24"/>
                <w:szCs w:val="24"/>
              </w:rPr>
              <w:lastRenderedPageBreak/>
              <w:t>post-operatively in addition to ward diet, which</w:t>
            </w:r>
            <w:r w:rsidR="005253E1">
              <w:rPr>
                <w:rFonts w:ascii="Book Antiqua" w:hAnsi="Book Antiqua"/>
                <w:sz w:val="24"/>
                <w:szCs w:val="24"/>
              </w:rPr>
              <w:t xml:space="preserve"> was given to the control group</w:t>
            </w:r>
          </w:p>
          <w:p w14:paraId="38191055" w14:textId="31190F47"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In-patient and out-patient phases (to 4 </w:t>
            </w:r>
            <w:proofErr w:type="spellStart"/>
            <w:r w:rsidRPr="0008374B">
              <w:rPr>
                <w:rFonts w:ascii="Book Antiqua" w:hAnsi="Book Antiqua"/>
                <w:sz w:val="24"/>
                <w:szCs w:val="24"/>
              </w:rPr>
              <w:t>mo</w:t>
            </w:r>
            <w:proofErr w:type="spellEnd"/>
            <w:r w:rsidR="005253E1">
              <w:rPr>
                <w:rFonts w:ascii="Book Antiqua" w:hAnsi="Book Antiqua"/>
                <w:sz w:val="24"/>
                <w:szCs w:val="24"/>
              </w:rPr>
              <w:t xml:space="preserve"> after discharge)</w:t>
            </w:r>
          </w:p>
          <w:p w14:paraId="34945E2D" w14:textId="668D2150"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Suppleme</w:t>
            </w:r>
            <w:r w:rsidR="005253E1">
              <w:rPr>
                <w:rFonts w:ascii="Book Antiqua" w:hAnsi="Book Antiqua"/>
                <w:sz w:val="24"/>
                <w:szCs w:val="24"/>
              </w:rPr>
              <w:t>nt consumption was “ad libitum”</w:t>
            </w:r>
          </w:p>
          <w:p w14:paraId="3AEDC142" w14:textId="354A0EA1"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Supplements </w:t>
            </w:r>
            <w:r w:rsidR="005253E1">
              <w:rPr>
                <w:rFonts w:ascii="Book Antiqua" w:eastAsia="宋体" w:hAnsi="Book Antiqua"/>
                <w:sz w:val="24"/>
                <w:szCs w:val="24"/>
                <w:lang w:eastAsia="zh-CN"/>
              </w:rPr>
              <w:t>–</w:t>
            </w:r>
            <w:r w:rsidRPr="0008374B">
              <w:rPr>
                <w:rFonts w:ascii="Book Antiqua" w:hAnsi="Book Antiqua"/>
                <w:sz w:val="24"/>
                <w:szCs w:val="24"/>
              </w:rPr>
              <w:t xml:space="preserve"> 200</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m</w:t>
            </w:r>
            <w:r w:rsidR="005253E1" w:rsidRPr="0008374B">
              <w:rPr>
                <w:rFonts w:ascii="Book Antiqua" w:hAnsi="Book Antiqua"/>
                <w:sz w:val="24"/>
                <w:szCs w:val="24"/>
              </w:rPr>
              <w:t xml:space="preserve">L </w:t>
            </w:r>
            <w:r w:rsidRPr="0008374B">
              <w:rPr>
                <w:rFonts w:ascii="Book Antiqua" w:hAnsi="Book Antiqua"/>
                <w:sz w:val="24"/>
                <w:szCs w:val="24"/>
              </w:rPr>
              <w:t xml:space="preserve">cartons of </w:t>
            </w:r>
            <w:proofErr w:type="spellStart"/>
            <w:r w:rsidRPr="0008374B">
              <w:rPr>
                <w:rFonts w:ascii="Book Antiqua" w:hAnsi="Book Antiqua"/>
                <w:sz w:val="24"/>
                <w:szCs w:val="24"/>
              </w:rPr>
              <w:t>Fortisip</w:t>
            </w:r>
            <w:proofErr w:type="spellEnd"/>
            <w:r w:rsidRPr="0008374B">
              <w:rPr>
                <w:rFonts w:ascii="Book Antiqua" w:hAnsi="Book Antiqua"/>
                <w:sz w:val="24"/>
                <w:szCs w:val="24"/>
              </w:rPr>
              <w:t xml:space="preserve"> with 1.5</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kcal an</w:t>
            </w:r>
            <w:r w:rsidR="005253E1">
              <w:rPr>
                <w:rFonts w:ascii="Book Antiqua" w:hAnsi="Book Antiqua"/>
                <w:sz w:val="24"/>
                <w:szCs w:val="24"/>
              </w:rPr>
              <w:t>d 0.05</w:t>
            </w:r>
            <w:r w:rsidR="005253E1">
              <w:rPr>
                <w:rFonts w:ascii="Book Antiqua" w:eastAsia="宋体" w:hAnsi="Book Antiqua" w:hint="eastAsia"/>
                <w:sz w:val="24"/>
                <w:szCs w:val="24"/>
                <w:lang w:eastAsia="zh-CN"/>
              </w:rPr>
              <w:t xml:space="preserve"> </w:t>
            </w:r>
            <w:r w:rsidR="005253E1">
              <w:rPr>
                <w:rFonts w:ascii="Book Antiqua" w:hAnsi="Book Antiqua"/>
                <w:sz w:val="24"/>
                <w:szCs w:val="24"/>
              </w:rPr>
              <w:t>g/mL (10g protein/carton)</w:t>
            </w:r>
          </w:p>
          <w:p w14:paraId="4E1BE3CE" w14:textId="77777777" w:rsidR="002C12A7" w:rsidRPr="0008374B" w:rsidRDefault="002C12A7" w:rsidP="0008374B">
            <w:pPr>
              <w:spacing w:after="0" w:line="360" w:lineRule="auto"/>
              <w:jc w:val="both"/>
              <w:rPr>
                <w:rFonts w:ascii="Book Antiqua" w:hAnsi="Book Antiqua"/>
                <w:sz w:val="24"/>
                <w:szCs w:val="24"/>
              </w:rPr>
            </w:pPr>
          </w:p>
        </w:tc>
        <w:tc>
          <w:tcPr>
            <w:tcW w:w="3118" w:type="dxa"/>
          </w:tcPr>
          <w:p w14:paraId="1EFF4615" w14:textId="07F6ABAA" w:rsidR="002C12A7" w:rsidRPr="0008374B" w:rsidRDefault="002C12A7" w:rsidP="0008374B">
            <w:pPr>
              <w:spacing w:after="0" w:line="360" w:lineRule="auto"/>
              <w:jc w:val="both"/>
              <w:rPr>
                <w:rFonts w:ascii="Book Antiqua" w:hAnsi="Book Antiqua"/>
                <w:sz w:val="24"/>
                <w:szCs w:val="24"/>
              </w:rPr>
            </w:pPr>
            <w:r w:rsidRPr="005253E1">
              <w:rPr>
                <w:rFonts w:ascii="Book Antiqua" w:hAnsi="Book Antiqua"/>
                <w:sz w:val="24"/>
                <w:szCs w:val="24"/>
              </w:rPr>
              <w:lastRenderedPageBreak/>
              <w:t>I</w:t>
            </w:r>
            <w:r w:rsidRPr="0008374B">
              <w:rPr>
                <w:rFonts w:ascii="Book Antiqua" w:hAnsi="Book Antiqua"/>
                <w:sz w:val="24"/>
                <w:szCs w:val="24"/>
              </w:rPr>
              <w:t xml:space="preserve">npatient </w:t>
            </w:r>
            <w:r w:rsidR="005253E1" w:rsidRPr="0008374B">
              <w:rPr>
                <w:rFonts w:ascii="Book Antiqua" w:hAnsi="Book Antiqua"/>
                <w:sz w:val="24"/>
                <w:szCs w:val="24"/>
              </w:rPr>
              <w:t>p</w:t>
            </w:r>
            <w:r w:rsidRPr="0008374B">
              <w:rPr>
                <w:rFonts w:ascii="Book Antiqua" w:hAnsi="Book Antiqua"/>
                <w:sz w:val="24"/>
                <w:szCs w:val="24"/>
              </w:rPr>
              <w:t>hase</w:t>
            </w:r>
          </w:p>
          <w:p w14:paraId="42304ADA" w14:textId="6D95D714"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Nutrient intake: </w:t>
            </w:r>
            <w:r w:rsidR="005253E1" w:rsidRPr="0008374B">
              <w:rPr>
                <w:rFonts w:ascii="Book Antiqua" w:hAnsi="Book Antiqua"/>
                <w:sz w:val="24"/>
                <w:szCs w:val="24"/>
              </w:rPr>
              <w:t>S</w:t>
            </w:r>
            <w:r w:rsidRPr="0008374B">
              <w:rPr>
                <w:rFonts w:ascii="Book Antiqua" w:hAnsi="Book Antiqua"/>
                <w:sz w:val="24"/>
                <w:szCs w:val="24"/>
              </w:rPr>
              <w:t xml:space="preserve">ignificant </w:t>
            </w:r>
            <w:r w:rsidRPr="0008374B">
              <w:rPr>
                <w:rFonts w:ascii="Book Antiqua" w:hAnsi="Book Antiqua"/>
                <w:sz w:val="24"/>
                <w:szCs w:val="24"/>
              </w:rPr>
              <w:lastRenderedPageBreak/>
              <w:t>increase in protein and energy intake increase at days 1 and 2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 xml:space="preserve">0.001) and 3 (energy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 xml:space="preserve">0.01, protein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0.001), day 4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0.05) and day 7 - protein only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005253E1">
              <w:rPr>
                <w:rFonts w:ascii="Book Antiqua" w:hAnsi="Book Antiqua"/>
                <w:sz w:val="24"/>
                <w:szCs w:val="24"/>
              </w:rPr>
              <w:t>0.05)</w:t>
            </w:r>
          </w:p>
          <w:p w14:paraId="51B46203" w14:textId="63C4785B"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significant difference in intake of e</w:t>
            </w:r>
            <w:r w:rsidR="005253E1">
              <w:rPr>
                <w:rFonts w:ascii="Book Antiqua" w:hAnsi="Book Antiqua"/>
                <w:sz w:val="24"/>
                <w:szCs w:val="24"/>
              </w:rPr>
              <w:t>nergy or protein from ward diet</w:t>
            </w:r>
          </w:p>
          <w:p w14:paraId="1020FE9C" w14:textId="26296183"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Energy intake 1</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 xml:space="preserve">m after discharge: </w:t>
            </w:r>
            <w:r w:rsidR="005253E1" w:rsidRPr="0008374B">
              <w:rPr>
                <w:rFonts w:ascii="Book Antiqua" w:hAnsi="Book Antiqua"/>
                <w:sz w:val="24"/>
                <w:szCs w:val="24"/>
              </w:rPr>
              <w:t>S</w:t>
            </w:r>
            <w:r w:rsidR="005253E1">
              <w:rPr>
                <w:rFonts w:ascii="Book Antiqua" w:hAnsi="Book Antiqua"/>
                <w:sz w:val="24"/>
                <w:szCs w:val="24"/>
              </w:rPr>
              <w:t>ignificantly higher in TG</w:t>
            </w:r>
          </w:p>
          <w:p w14:paraId="5CD46144" w14:textId="4F2144E0"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Weight loss: Less in treatment group at day 3 and discharge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005253E1">
              <w:rPr>
                <w:rFonts w:ascii="Book Antiqua" w:hAnsi="Book Antiqua"/>
                <w:sz w:val="24"/>
                <w:szCs w:val="24"/>
              </w:rPr>
              <w:t>0.001)</w:t>
            </w:r>
          </w:p>
          <w:p w14:paraId="5AA44930" w14:textId="4CB13610"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Serious complications: Less in treatment group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005253E1">
              <w:rPr>
                <w:rFonts w:ascii="Book Antiqua" w:hAnsi="Book Antiqua"/>
                <w:sz w:val="24"/>
                <w:szCs w:val="24"/>
              </w:rPr>
              <w:t>0.05)</w:t>
            </w:r>
          </w:p>
          <w:p w14:paraId="6B98AE52" w14:textId="395F6024"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lastRenderedPageBreak/>
              <w:t xml:space="preserve">Handgrip: </w:t>
            </w:r>
            <w:r w:rsidR="005253E1" w:rsidRPr="0008374B">
              <w:rPr>
                <w:rFonts w:ascii="Book Antiqua" w:hAnsi="Book Antiqua"/>
                <w:sz w:val="24"/>
                <w:szCs w:val="24"/>
              </w:rPr>
              <w:t>S</w:t>
            </w:r>
            <w:r w:rsidRPr="0008374B">
              <w:rPr>
                <w:rFonts w:ascii="Book Antiqua" w:hAnsi="Book Antiqua"/>
                <w:sz w:val="24"/>
                <w:szCs w:val="24"/>
              </w:rPr>
              <w:t xml:space="preserve">ignificant reduction in CG at days 3 and 7; strength lost at day 3 in treatment </w:t>
            </w:r>
            <w:r w:rsidR="005253E1">
              <w:rPr>
                <w:rFonts w:ascii="Book Antiqua" w:hAnsi="Book Antiqua"/>
                <w:sz w:val="24"/>
                <w:szCs w:val="24"/>
              </w:rPr>
              <w:t>group but regained by discharge</w:t>
            </w:r>
            <w:r w:rsidRPr="0008374B">
              <w:rPr>
                <w:rFonts w:ascii="Book Antiqua" w:hAnsi="Book Antiqua"/>
                <w:sz w:val="24"/>
                <w:szCs w:val="24"/>
              </w:rPr>
              <w:t xml:space="preserve"> </w:t>
            </w:r>
          </w:p>
          <w:p w14:paraId="5B64719B" w14:textId="1BAD675F"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Subjective fatigue: </w:t>
            </w:r>
            <w:r w:rsidR="005253E1" w:rsidRPr="0008374B">
              <w:rPr>
                <w:rFonts w:ascii="Book Antiqua" w:hAnsi="Book Antiqua"/>
                <w:sz w:val="24"/>
                <w:szCs w:val="24"/>
              </w:rPr>
              <w:t>I</w:t>
            </w:r>
            <w:r w:rsidRPr="0008374B">
              <w:rPr>
                <w:rFonts w:ascii="Book Antiqua" w:hAnsi="Book Antiqua"/>
                <w:sz w:val="24"/>
                <w:szCs w:val="24"/>
              </w:rPr>
              <w:t>ncreased fatigue in CG at day 3 and discharge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0.001), no signif</w:t>
            </w:r>
            <w:r w:rsidR="005253E1">
              <w:rPr>
                <w:rFonts w:ascii="Book Antiqua" w:hAnsi="Book Antiqua"/>
                <w:sz w:val="24"/>
                <w:szCs w:val="24"/>
              </w:rPr>
              <w:t>icant increase in fatigue in TG</w:t>
            </w:r>
          </w:p>
          <w:p w14:paraId="37671DDA" w14:textId="212274B8"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Complications: More in control group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005253E1">
              <w:rPr>
                <w:rFonts w:ascii="Book Antiqua" w:hAnsi="Book Antiqua"/>
                <w:sz w:val="24"/>
                <w:szCs w:val="24"/>
              </w:rPr>
              <w:t>0.05)</w:t>
            </w:r>
          </w:p>
          <w:p w14:paraId="09F1062C"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Giving food did not reduce voluntary food intake</w:t>
            </w:r>
          </w:p>
          <w:p w14:paraId="7E866E84" w14:textId="77777777" w:rsidR="002C12A7" w:rsidRPr="0008374B" w:rsidRDefault="002C12A7" w:rsidP="0008374B">
            <w:pPr>
              <w:spacing w:after="0" w:line="360" w:lineRule="auto"/>
              <w:jc w:val="both"/>
              <w:rPr>
                <w:rFonts w:ascii="Book Antiqua" w:hAnsi="Book Antiqua"/>
                <w:sz w:val="24"/>
                <w:szCs w:val="24"/>
              </w:rPr>
            </w:pPr>
          </w:p>
          <w:p w14:paraId="064AC86D" w14:textId="74AFA7DC"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 xml:space="preserve">Outpatient </w:t>
            </w:r>
            <w:r w:rsidR="005253E1" w:rsidRPr="0008374B">
              <w:rPr>
                <w:rFonts w:ascii="Book Antiqua" w:hAnsi="Book Antiqua"/>
                <w:sz w:val="24"/>
                <w:szCs w:val="24"/>
              </w:rPr>
              <w:t>p</w:t>
            </w:r>
            <w:r w:rsidRPr="0008374B">
              <w:rPr>
                <w:rFonts w:ascii="Book Antiqua" w:hAnsi="Book Antiqua"/>
                <w:sz w:val="24"/>
                <w:szCs w:val="24"/>
              </w:rPr>
              <w:t>hase</w:t>
            </w:r>
          </w:p>
          <w:p w14:paraId="7DF7A47B" w14:textId="6F2F521B"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Nutrient Intake: No significant difference in protein intake in the out-</w:t>
            </w:r>
            <w:r w:rsidRPr="0008374B">
              <w:rPr>
                <w:rFonts w:ascii="Book Antiqua" w:hAnsi="Book Antiqua"/>
                <w:sz w:val="24"/>
                <w:szCs w:val="24"/>
              </w:rPr>
              <w:lastRenderedPageBreak/>
              <w:t>patient phase. Significantly higher energy intake was seen (</w:t>
            </w:r>
            <w:r w:rsidR="005253E1" w:rsidRPr="002D3C4A">
              <w:rPr>
                <w:rFonts w:ascii="Book Antiqua" w:hAnsi="Book Antiqua"/>
                <w:i/>
                <w:sz w:val="24"/>
                <w:szCs w:val="24"/>
              </w:rPr>
              <w:t>P</w:t>
            </w:r>
            <w:r w:rsidR="005253E1" w:rsidRPr="0008374B">
              <w:rPr>
                <w:rFonts w:ascii="Book Antiqua" w:hAnsi="Book Antiqua"/>
                <w:sz w:val="24"/>
                <w:szCs w:val="24"/>
              </w:rPr>
              <w:t xml:space="preserve"> </w:t>
            </w:r>
            <w:r w:rsidRPr="0008374B">
              <w:rPr>
                <w:rFonts w:ascii="Book Antiqua" w:hAnsi="Book Antiqua"/>
                <w:sz w:val="24"/>
                <w:szCs w:val="24"/>
              </w:rPr>
              <w:t>&lt;</w:t>
            </w:r>
            <w:r w:rsidR="005253E1">
              <w:rPr>
                <w:rFonts w:ascii="Book Antiqua" w:eastAsia="宋体" w:hAnsi="Book Antiqua" w:hint="eastAsia"/>
                <w:sz w:val="24"/>
                <w:szCs w:val="24"/>
                <w:lang w:eastAsia="zh-CN"/>
              </w:rPr>
              <w:t xml:space="preserve"> </w:t>
            </w:r>
            <w:r w:rsidRPr="0008374B">
              <w:rPr>
                <w:rFonts w:ascii="Book Antiqua" w:hAnsi="Book Antiqua"/>
                <w:sz w:val="24"/>
                <w:szCs w:val="24"/>
              </w:rPr>
              <w:t>0.05) in groups consuming supplements post-</w:t>
            </w:r>
            <w:r w:rsidR="005253E1">
              <w:rPr>
                <w:rFonts w:ascii="Book Antiqua" w:hAnsi="Book Antiqua"/>
                <w:sz w:val="24"/>
                <w:szCs w:val="24"/>
              </w:rPr>
              <w:t>discharge compared to controls</w:t>
            </w:r>
          </w:p>
          <w:p w14:paraId="206E0D4E" w14:textId="6202BF79" w:rsidR="002C12A7" w:rsidRPr="005253E1" w:rsidRDefault="002C12A7" w:rsidP="0008374B">
            <w:pPr>
              <w:spacing w:after="0" w:line="360" w:lineRule="auto"/>
              <w:jc w:val="both"/>
              <w:rPr>
                <w:rFonts w:ascii="Book Antiqua" w:eastAsia="宋体" w:hAnsi="Book Antiqua"/>
                <w:b/>
                <w:sz w:val="24"/>
                <w:szCs w:val="24"/>
                <w:lang w:eastAsia="zh-CN"/>
              </w:rPr>
            </w:pPr>
            <w:r w:rsidRPr="0008374B">
              <w:rPr>
                <w:rFonts w:ascii="Book Antiqua" w:hAnsi="Book Antiqua"/>
                <w:sz w:val="24"/>
                <w:szCs w:val="24"/>
              </w:rPr>
              <w:t>No benefit was seen with</w:t>
            </w:r>
            <w:r w:rsidR="005253E1">
              <w:rPr>
                <w:rFonts w:ascii="Book Antiqua" w:hAnsi="Book Antiqua"/>
                <w:sz w:val="24"/>
                <w:szCs w:val="24"/>
              </w:rPr>
              <w:t xml:space="preserve"> supplementation post-discharge</w:t>
            </w:r>
          </w:p>
        </w:tc>
        <w:tc>
          <w:tcPr>
            <w:tcW w:w="2410" w:type="dxa"/>
          </w:tcPr>
          <w:p w14:paraId="39011E50" w14:textId="31D5DD95"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 xml:space="preserve">Phase 1 assessment was at day </w:t>
            </w:r>
            <w:r w:rsidR="005253E1">
              <w:rPr>
                <w:rFonts w:ascii="Book Antiqua" w:hAnsi="Book Antiqua"/>
                <w:sz w:val="24"/>
                <w:szCs w:val="24"/>
              </w:rPr>
              <w:t xml:space="preserve">3 and </w:t>
            </w:r>
            <w:r w:rsidR="005253E1">
              <w:rPr>
                <w:rFonts w:ascii="Book Antiqua" w:hAnsi="Book Antiqua"/>
                <w:sz w:val="24"/>
                <w:szCs w:val="24"/>
              </w:rPr>
              <w:lastRenderedPageBreak/>
              <w:t>discharge</w:t>
            </w:r>
          </w:p>
          <w:p w14:paraId="7AF4A6A5" w14:textId="35509939"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Clinically significant benefits with short term supplementation bu</w:t>
            </w:r>
            <w:r w:rsidR="005253E1">
              <w:rPr>
                <w:rFonts w:ascii="Book Antiqua" w:hAnsi="Book Antiqua"/>
                <w:sz w:val="24"/>
                <w:szCs w:val="24"/>
              </w:rPr>
              <w:t>t not long term supplementation</w:t>
            </w:r>
          </w:p>
          <w:p w14:paraId="16AA0201" w14:textId="7B8151DD"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Both CG and TG had below requirement l</w:t>
            </w:r>
            <w:r w:rsidR="005253E1">
              <w:rPr>
                <w:rFonts w:ascii="Book Antiqua" w:hAnsi="Book Antiqua"/>
                <w:sz w:val="24"/>
                <w:szCs w:val="24"/>
              </w:rPr>
              <w:t>evels of protein as in-patients</w:t>
            </w:r>
          </w:p>
          <w:p w14:paraId="131B8FCC" w14:textId="4D802589"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By 1 </w:t>
            </w:r>
            <w:proofErr w:type="spellStart"/>
            <w:r w:rsidRPr="0008374B">
              <w:rPr>
                <w:rFonts w:ascii="Book Antiqua" w:hAnsi="Book Antiqua"/>
                <w:sz w:val="24"/>
                <w:szCs w:val="24"/>
              </w:rPr>
              <w:t>mo</w:t>
            </w:r>
            <w:proofErr w:type="spellEnd"/>
            <w:r w:rsidRPr="0008374B">
              <w:rPr>
                <w:rFonts w:ascii="Book Antiqua" w:hAnsi="Book Antiqua"/>
                <w:sz w:val="24"/>
                <w:szCs w:val="24"/>
              </w:rPr>
              <w:t xml:space="preserve">, patients in both groups were eating well so supplements </w:t>
            </w:r>
            <w:r w:rsidR="005253E1">
              <w:rPr>
                <w:rFonts w:ascii="Book Antiqua" w:hAnsi="Book Antiqua"/>
                <w:sz w:val="24"/>
                <w:szCs w:val="24"/>
              </w:rPr>
              <w:t>had little effect on well-being</w:t>
            </w:r>
          </w:p>
          <w:p w14:paraId="236837C3" w14:textId="0D0450D3" w:rsidR="002C12A7" w:rsidRPr="005253E1"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The rapidity of the </w:t>
            </w:r>
            <w:r w:rsidRPr="0008374B">
              <w:rPr>
                <w:rFonts w:ascii="Book Antiqua" w:hAnsi="Book Antiqua"/>
                <w:sz w:val="24"/>
                <w:szCs w:val="24"/>
              </w:rPr>
              <w:lastRenderedPageBreak/>
              <w:t xml:space="preserve">effects of protein supplementation suggests that its effect is due to a direct action of key nutrients rather </w:t>
            </w:r>
            <w:r w:rsidR="005253E1">
              <w:rPr>
                <w:rFonts w:ascii="Book Antiqua" w:hAnsi="Book Antiqua"/>
                <w:sz w:val="24"/>
                <w:szCs w:val="24"/>
              </w:rPr>
              <w:t>than repletion of tissue stores</w:t>
            </w:r>
          </w:p>
        </w:tc>
      </w:tr>
      <w:tr w:rsidR="002C12A7" w:rsidRPr="0008374B" w14:paraId="2ECE0469" w14:textId="77777777" w:rsidTr="004B73B1">
        <w:tc>
          <w:tcPr>
            <w:tcW w:w="1384" w:type="dxa"/>
          </w:tcPr>
          <w:p w14:paraId="7D532BD9" w14:textId="3A827516" w:rsidR="002C12A7" w:rsidRPr="0008374B" w:rsidRDefault="002C12A7" w:rsidP="00177BA8">
            <w:pPr>
              <w:spacing w:after="0" w:line="360" w:lineRule="auto"/>
              <w:jc w:val="both"/>
              <w:rPr>
                <w:rFonts w:ascii="Book Antiqua" w:hAnsi="Book Antiqua"/>
                <w:sz w:val="24"/>
                <w:szCs w:val="24"/>
              </w:rPr>
            </w:pPr>
            <w:r w:rsidRPr="0008374B">
              <w:rPr>
                <w:rFonts w:ascii="Book Antiqua" w:hAnsi="Book Antiqua"/>
                <w:sz w:val="24"/>
                <w:szCs w:val="24"/>
              </w:rPr>
              <w:lastRenderedPageBreak/>
              <w:t xml:space="preserve">Rana </w:t>
            </w:r>
            <w:r w:rsidRPr="0008374B">
              <w:rPr>
                <w:rFonts w:ascii="Book Antiqua" w:hAnsi="Book Antiqua"/>
                <w:i/>
                <w:sz w:val="24"/>
                <w:szCs w:val="24"/>
              </w:rPr>
              <w:t>et al</w:t>
            </w:r>
            <w:r w:rsidR="00177BA8" w:rsidRPr="0008374B">
              <w:rPr>
                <w:rFonts w:ascii="Book Antiqua" w:hAnsi="Book Antiqua"/>
                <w:noProof/>
                <w:sz w:val="24"/>
                <w:szCs w:val="24"/>
                <w:vertAlign w:val="superscript"/>
              </w:rPr>
              <w:t>[12]</w:t>
            </w:r>
            <w:r w:rsidR="00177BA8">
              <w:rPr>
                <w:rFonts w:ascii="Book Antiqua" w:eastAsia="宋体" w:hAnsi="Book Antiqua" w:hint="eastAsia"/>
                <w:noProof/>
                <w:sz w:val="24"/>
                <w:szCs w:val="24"/>
                <w:lang w:eastAsia="zh-CN"/>
              </w:rPr>
              <w:t>,</w:t>
            </w:r>
            <w:r w:rsidRPr="0008374B">
              <w:rPr>
                <w:rFonts w:ascii="Book Antiqua" w:hAnsi="Book Antiqua"/>
                <w:sz w:val="24"/>
                <w:szCs w:val="24"/>
              </w:rPr>
              <w:t xml:space="preserve"> 1992 </w:t>
            </w:r>
          </w:p>
        </w:tc>
        <w:tc>
          <w:tcPr>
            <w:tcW w:w="1559" w:type="dxa"/>
          </w:tcPr>
          <w:p w14:paraId="7AC61472" w14:textId="3BF4E901"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Short term only: </w:t>
            </w:r>
            <w:r w:rsidR="00177BA8" w:rsidRPr="0008374B">
              <w:rPr>
                <w:rFonts w:ascii="Book Antiqua" w:hAnsi="Book Antiqua"/>
                <w:sz w:val="24"/>
                <w:szCs w:val="24"/>
              </w:rPr>
              <w:t>S</w:t>
            </w:r>
            <w:r w:rsidRPr="0008374B">
              <w:rPr>
                <w:rFonts w:ascii="Book Antiqua" w:hAnsi="Book Antiqua"/>
                <w:sz w:val="24"/>
                <w:szCs w:val="24"/>
              </w:rPr>
              <w:t>tarted on day patients could rece</w:t>
            </w:r>
            <w:r w:rsidR="00177BA8">
              <w:rPr>
                <w:rFonts w:ascii="Book Antiqua" w:hAnsi="Book Antiqua"/>
                <w:sz w:val="24"/>
                <w:szCs w:val="24"/>
              </w:rPr>
              <w:t>ive free fluids until discharge</w:t>
            </w:r>
          </w:p>
        </w:tc>
        <w:tc>
          <w:tcPr>
            <w:tcW w:w="2410" w:type="dxa"/>
          </w:tcPr>
          <w:p w14:paraId="1C0B59EB" w14:textId="7ED48449" w:rsidR="002C12A7" w:rsidRPr="00177BA8" w:rsidRDefault="00177BA8" w:rsidP="0008374B">
            <w:pPr>
              <w:spacing w:after="0" w:line="360" w:lineRule="auto"/>
              <w:jc w:val="both"/>
              <w:rPr>
                <w:rFonts w:ascii="Book Antiqua" w:eastAsia="宋体" w:hAnsi="Book Antiqua"/>
                <w:sz w:val="24"/>
                <w:szCs w:val="24"/>
                <w:lang w:eastAsia="zh-CN"/>
              </w:rPr>
            </w:pPr>
            <w:r w:rsidRPr="00177BA8">
              <w:rPr>
                <w:rFonts w:ascii="Book Antiqua" w:hAnsi="Book Antiqua"/>
                <w:i/>
                <w:sz w:val="24"/>
                <w:szCs w:val="24"/>
              </w:rPr>
              <w:t>n</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w:t>
            </w:r>
            <w:r>
              <w:rPr>
                <w:rFonts w:ascii="Book Antiqua" w:eastAsia="宋体" w:hAnsi="Book Antiqua" w:hint="eastAsia"/>
                <w:sz w:val="24"/>
                <w:szCs w:val="24"/>
                <w:lang w:eastAsia="zh-CN"/>
              </w:rPr>
              <w:t xml:space="preserve"> </w:t>
            </w:r>
            <w:r w:rsidR="002C12A7" w:rsidRPr="0008374B">
              <w:rPr>
                <w:rFonts w:ascii="Book Antiqua" w:hAnsi="Book Antiqua"/>
                <w:sz w:val="24"/>
                <w:szCs w:val="24"/>
              </w:rPr>
              <w:t xml:space="preserve">40; </w:t>
            </w:r>
            <w:r>
              <w:rPr>
                <w:rFonts w:ascii="Book Antiqua" w:hAnsi="Book Antiqua"/>
                <w:sz w:val="24"/>
                <w:szCs w:val="24"/>
              </w:rPr>
              <w:t>20 control and 20 supplemented</w:t>
            </w:r>
          </w:p>
          <w:p w14:paraId="7A8553A0" w14:textId="73D660E4" w:rsidR="002C12A7" w:rsidRPr="00177BA8" w:rsidRDefault="00177BA8"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Major G-I surgery</w:t>
            </w:r>
          </w:p>
        </w:tc>
        <w:tc>
          <w:tcPr>
            <w:tcW w:w="3119" w:type="dxa"/>
          </w:tcPr>
          <w:p w14:paraId="67E6175C" w14:textId="4F65D609" w:rsidR="002C12A7" w:rsidRPr="00177BA8" w:rsidRDefault="002C12A7" w:rsidP="0008374B">
            <w:pPr>
              <w:spacing w:after="0" w:line="360" w:lineRule="auto"/>
              <w:jc w:val="both"/>
              <w:rPr>
                <w:rFonts w:ascii="Book Antiqua" w:eastAsia="宋体" w:hAnsi="Book Antiqua"/>
                <w:sz w:val="24"/>
                <w:szCs w:val="24"/>
                <w:lang w:eastAsia="zh-CN"/>
              </w:rPr>
            </w:pPr>
            <w:r w:rsidRPr="00177BA8">
              <w:rPr>
                <w:rFonts w:ascii="Book Antiqua" w:hAnsi="Book Antiqua"/>
                <w:sz w:val="24"/>
                <w:szCs w:val="24"/>
              </w:rPr>
              <w:t>Ad libitum</w:t>
            </w:r>
            <w:r w:rsidRPr="0008374B">
              <w:rPr>
                <w:rFonts w:ascii="Book Antiqua" w:hAnsi="Book Antiqua"/>
                <w:sz w:val="24"/>
                <w:szCs w:val="24"/>
              </w:rPr>
              <w:t xml:space="preserve"> supplementation with oral nutritional sip f</w:t>
            </w:r>
            <w:r w:rsidR="00177BA8">
              <w:rPr>
                <w:rFonts w:ascii="Book Antiqua" w:hAnsi="Book Antiqua"/>
                <w:sz w:val="24"/>
                <w:szCs w:val="24"/>
              </w:rPr>
              <w:t>eed in addition to control diet</w:t>
            </w:r>
          </w:p>
          <w:p w14:paraId="011B168B" w14:textId="492E2212"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7.8</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 xml:space="preserve">g/L </w:t>
            </w:r>
            <w:proofErr w:type="spellStart"/>
            <w:r w:rsidRPr="0008374B">
              <w:rPr>
                <w:rFonts w:ascii="Book Antiqua" w:hAnsi="Book Antiqua"/>
                <w:sz w:val="24"/>
                <w:szCs w:val="24"/>
              </w:rPr>
              <w:t>unhydrolysed</w:t>
            </w:r>
            <w:proofErr w:type="spellEnd"/>
            <w:r w:rsidRPr="0008374B">
              <w:rPr>
                <w:rFonts w:ascii="Book Antiqua" w:hAnsi="Book Antiqua"/>
                <w:sz w:val="24"/>
                <w:szCs w:val="24"/>
              </w:rPr>
              <w:t xml:space="preserve"> protein. 1.5</w:t>
            </w:r>
            <w:r w:rsidR="00177BA8">
              <w:rPr>
                <w:rFonts w:ascii="Book Antiqua" w:eastAsia="宋体" w:hAnsi="Book Antiqua" w:hint="eastAsia"/>
                <w:sz w:val="24"/>
                <w:szCs w:val="24"/>
                <w:lang w:eastAsia="zh-CN"/>
              </w:rPr>
              <w:t xml:space="preserve"> </w:t>
            </w:r>
            <w:r w:rsidR="00177BA8" w:rsidRPr="0008374B">
              <w:rPr>
                <w:rFonts w:ascii="Book Antiqua" w:hAnsi="Book Antiqua"/>
                <w:sz w:val="24"/>
                <w:szCs w:val="24"/>
              </w:rPr>
              <w:t>k</w:t>
            </w:r>
            <w:r w:rsidRPr="0008374B">
              <w:rPr>
                <w:rFonts w:ascii="Book Antiqua" w:hAnsi="Book Antiqua"/>
                <w:sz w:val="24"/>
                <w:szCs w:val="24"/>
              </w:rPr>
              <w:t>cal/m</w:t>
            </w:r>
            <w:r w:rsidR="00177BA8" w:rsidRPr="0008374B">
              <w:rPr>
                <w:rFonts w:ascii="Book Antiqua" w:hAnsi="Book Antiqua"/>
                <w:sz w:val="24"/>
                <w:szCs w:val="24"/>
              </w:rPr>
              <w:t xml:space="preserve">L </w:t>
            </w:r>
            <w:r w:rsidRPr="0008374B">
              <w:rPr>
                <w:rFonts w:ascii="Book Antiqua" w:hAnsi="Book Antiqua"/>
                <w:sz w:val="24"/>
                <w:szCs w:val="24"/>
              </w:rPr>
              <w:t>energy density. 1.4</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L is needed to provide all required nutrien</w:t>
            </w:r>
            <w:r w:rsidR="00177BA8">
              <w:rPr>
                <w:rFonts w:ascii="Book Antiqua" w:hAnsi="Book Antiqua"/>
                <w:sz w:val="24"/>
                <w:szCs w:val="24"/>
              </w:rPr>
              <w:t xml:space="preserve">t as defined by UK health </w:t>
            </w:r>
            <w:r w:rsidR="00177BA8">
              <w:rPr>
                <w:rFonts w:ascii="Book Antiqua" w:hAnsi="Book Antiqua"/>
                <w:sz w:val="24"/>
                <w:szCs w:val="24"/>
              </w:rPr>
              <w:lastRenderedPageBreak/>
              <w:t>board</w:t>
            </w:r>
          </w:p>
          <w:p w14:paraId="073C781D" w14:textId="77777777" w:rsidR="002C12A7" w:rsidRPr="0008374B" w:rsidRDefault="002C12A7" w:rsidP="0008374B">
            <w:pPr>
              <w:spacing w:after="0" w:line="360" w:lineRule="auto"/>
              <w:jc w:val="both"/>
              <w:rPr>
                <w:rFonts w:ascii="Book Antiqua" w:hAnsi="Book Antiqua"/>
                <w:sz w:val="24"/>
                <w:szCs w:val="24"/>
              </w:rPr>
            </w:pPr>
            <w:r w:rsidRPr="0008374B">
              <w:rPr>
                <w:rFonts w:ascii="Book Antiqua" w:hAnsi="Book Antiqua"/>
                <w:sz w:val="24"/>
                <w:szCs w:val="24"/>
              </w:rPr>
              <w:t>Controls and given ward diet and allowed snacks</w:t>
            </w:r>
          </w:p>
        </w:tc>
        <w:tc>
          <w:tcPr>
            <w:tcW w:w="3118" w:type="dxa"/>
          </w:tcPr>
          <w:p w14:paraId="35D8AB0E" w14:textId="17616C62"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 xml:space="preserve">Nutritional intake: significantly higher energy intake in the treatment group </w:t>
            </w:r>
            <w:r w:rsidR="00177BA8" w:rsidRPr="00177BA8">
              <w:rPr>
                <w:rFonts w:ascii="Book Antiqua" w:hAnsi="Book Antiqua"/>
                <w:i/>
                <w:sz w:val="24"/>
                <w:szCs w:val="24"/>
              </w:rPr>
              <w:t>P</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&lt;</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0.004 (as well as the nutritional value of the supplements, more energy was consumed from ward diet by these patients) and protein int</w:t>
            </w:r>
            <w:r w:rsidR="00177BA8">
              <w:rPr>
                <w:rFonts w:ascii="Book Antiqua" w:hAnsi="Book Antiqua"/>
                <w:sz w:val="24"/>
                <w:szCs w:val="24"/>
              </w:rPr>
              <w:t>ake (due solely to supplements)</w:t>
            </w:r>
          </w:p>
          <w:p w14:paraId="5427181B" w14:textId="6247846B"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Significant weight loss in CG bu</w:t>
            </w:r>
            <w:r w:rsidR="00177BA8">
              <w:rPr>
                <w:rFonts w:ascii="Book Antiqua" w:hAnsi="Book Antiqua"/>
                <w:sz w:val="24"/>
                <w:szCs w:val="24"/>
              </w:rPr>
              <w:t>t not TG at day 3 and discharge</w:t>
            </w:r>
          </w:p>
          <w:p w14:paraId="7AD4A80F" w14:textId="678074E4"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Grip strength difference at day 3 and discharge (</w:t>
            </w:r>
            <w:r w:rsidR="00177BA8" w:rsidRPr="00177BA8">
              <w:rPr>
                <w:rFonts w:ascii="Book Antiqua" w:hAnsi="Book Antiqua"/>
                <w:i/>
                <w:sz w:val="24"/>
                <w:szCs w:val="24"/>
              </w:rPr>
              <w:t>P</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&lt;</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0.03) in favor of treatment gro</w:t>
            </w:r>
            <w:r w:rsidR="00177BA8">
              <w:rPr>
                <w:rFonts w:ascii="Book Antiqua" w:hAnsi="Book Antiqua"/>
                <w:sz w:val="24"/>
                <w:szCs w:val="24"/>
              </w:rPr>
              <w:t>up</w:t>
            </w:r>
          </w:p>
          <w:p w14:paraId="4B404900" w14:textId="1FF52462"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No difference in mid-arm circumference/triceps sk</w:t>
            </w:r>
            <w:r w:rsidR="00177BA8">
              <w:rPr>
                <w:rFonts w:ascii="Book Antiqua" w:hAnsi="Book Antiqua"/>
                <w:sz w:val="24"/>
                <w:szCs w:val="24"/>
              </w:rPr>
              <w:t>in folds changes between groups</w:t>
            </w:r>
          </w:p>
          <w:p w14:paraId="7C3D6115" w14:textId="775702AE"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Serious complications (pneumonia, wound infect</w:t>
            </w:r>
            <w:r w:rsidR="00177BA8">
              <w:rPr>
                <w:rFonts w:ascii="Book Antiqua" w:hAnsi="Book Antiqua"/>
                <w:sz w:val="24"/>
                <w:szCs w:val="24"/>
              </w:rPr>
              <w:t>ion) significantly higher in CG</w:t>
            </w:r>
          </w:p>
          <w:p w14:paraId="59C26BE5" w14:textId="31501FAD" w:rsidR="002C12A7" w:rsidRPr="00177BA8" w:rsidRDefault="00177BA8" w:rsidP="0008374B">
            <w:pPr>
              <w:spacing w:after="0" w:line="360" w:lineRule="auto"/>
              <w:jc w:val="both"/>
              <w:rPr>
                <w:rFonts w:ascii="Book Antiqua" w:eastAsia="宋体" w:hAnsi="Book Antiqua"/>
                <w:sz w:val="24"/>
                <w:szCs w:val="24"/>
                <w:lang w:eastAsia="zh-CN"/>
              </w:rPr>
            </w:pPr>
            <w:r>
              <w:rPr>
                <w:rFonts w:ascii="Book Antiqua" w:hAnsi="Book Antiqua"/>
                <w:sz w:val="24"/>
                <w:szCs w:val="24"/>
              </w:rPr>
              <w:t>No difference in length of stay</w:t>
            </w:r>
          </w:p>
          <w:p w14:paraId="12B22768" w14:textId="40D69884"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Complications: Pneumonia and wound infection seen. </w:t>
            </w:r>
            <w:r w:rsidRPr="00177BA8">
              <w:rPr>
                <w:rFonts w:ascii="Book Antiqua" w:hAnsi="Book Antiqua"/>
                <w:i/>
                <w:sz w:val="24"/>
                <w:szCs w:val="24"/>
              </w:rPr>
              <w:lastRenderedPageBreak/>
              <w:t>P</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&lt;</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 xml:space="preserve">0.02 </w:t>
            </w:r>
            <w:r w:rsidR="00177BA8">
              <w:rPr>
                <w:rFonts w:ascii="Book Antiqua" w:hAnsi="Book Antiqua"/>
                <w:sz w:val="24"/>
                <w:szCs w:val="24"/>
              </w:rPr>
              <w:t>in favor of treatment group</w:t>
            </w:r>
          </w:p>
          <w:p w14:paraId="579E73E2" w14:textId="54965973"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Blood proteins: No difference in serum albumin, retinol binding albumin, </w:t>
            </w:r>
            <w:proofErr w:type="spellStart"/>
            <w:r w:rsidRPr="0008374B">
              <w:rPr>
                <w:rFonts w:ascii="Book Antiqua" w:hAnsi="Book Antiqua"/>
                <w:sz w:val="24"/>
                <w:szCs w:val="24"/>
              </w:rPr>
              <w:t>prealbumin</w:t>
            </w:r>
            <w:proofErr w:type="spellEnd"/>
            <w:r w:rsidRPr="0008374B">
              <w:rPr>
                <w:rFonts w:ascii="Book Antiqua" w:hAnsi="Book Antiqua"/>
                <w:sz w:val="24"/>
                <w:szCs w:val="24"/>
              </w:rPr>
              <w:t xml:space="preserve">. Significant difference in retinol binding protein as CG declined while </w:t>
            </w:r>
            <w:r w:rsidR="00177BA8">
              <w:rPr>
                <w:rFonts w:ascii="Book Antiqua" w:hAnsi="Book Antiqua"/>
                <w:sz w:val="24"/>
                <w:szCs w:val="24"/>
              </w:rPr>
              <w:t xml:space="preserve">TG levels remained same. </w:t>
            </w:r>
            <w:r w:rsidR="00177BA8" w:rsidRPr="00177BA8">
              <w:rPr>
                <w:rFonts w:ascii="Book Antiqua" w:hAnsi="Book Antiqua"/>
                <w:i/>
                <w:sz w:val="24"/>
                <w:szCs w:val="24"/>
              </w:rPr>
              <w:t>P</w:t>
            </w:r>
            <w:r w:rsidR="00177BA8">
              <w:rPr>
                <w:rFonts w:ascii="Book Antiqua" w:eastAsia="宋体" w:hAnsi="Book Antiqua" w:hint="eastAsia"/>
                <w:sz w:val="24"/>
                <w:szCs w:val="24"/>
                <w:lang w:eastAsia="zh-CN"/>
              </w:rPr>
              <w:t xml:space="preserve"> </w:t>
            </w:r>
            <w:r w:rsidR="00177BA8">
              <w:rPr>
                <w:rFonts w:ascii="Book Antiqua" w:hAnsi="Book Antiqua"/>
                <w:sz w:val="24"/>
                <w:szCs w:val="24"/>
              </w:rPr>
              <w:t>&lt;</w:t>
            </w:r>
            <w:r w:rsidR="00177BA8">
              <w:rPr>
                <w:rFonts w:ascii="Book Antiqua" w:eastAsia="宋体" w:hAnsi="Book Antiqua" w:hint="eastAsia"/>
                <w:sz w:val="24"/>
                <w:szCs w:val="24"/>
                <w:lang w:eastAsia="zh-CN"/>
              </w:rPr>
              <w:t xml:space="preserve"> </w:t>
            </w:r>
            <w:r w:rsidR="00177BA8">
              <w:rPr>
                <w:rFonts w:ascii="Book Antiqua" w:hAnsi="Book Antiqua"/>
                <w:sz w:val="24"/>
                <w:szCs w:val="24"/>
              </w:rPr>
              <w:t>0.05</w:t>
            </w:r>
          </w:p>
          <w:p w14:paraId="7CF07D3D" w14:textId="2610F6DF"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Hospital stay length: No statistically</w:t>
            </w:r>
            <w:r w:rsidR="00177BA8">
              <w:rPr>
                <w:rFonts w:ascii="Book Antiqua" w:hAnsi="Book Antiqua"/>
                <w:sz w:val="24"/>
                <w:szCs w:val="24"/>
              </w:rPr>
              <w:t xml:space="preserve"> significant difference</w:t>
            </w:r>
          </w:p>
        </w:tc>
        <w:tc>
          <w:tcPr>
            <w:tcW w:w="2410" w:type="dxa"/>
          </w:tcPr>
          <w:p w14:paraId="31017FE0" w14:textId="0997CEBF"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lastRenderedPageBreak/>
              <w:t>In the CG there is a significant protein deficit by day 3 which persisted to day</w:t>
            </w:r>
            <w:r w:rsidR="00177BA8">
              <w:rPr>
                <w:rFonts w:ascii="Book Antiqua" w:hAnsi="Book Antiqua"/>
                <w:sz w:val="24"/>
                <w:szCs w:val="24"/>
              </w:rPr>
              <w:t xml:space="preserve"> 7 (often the day of discharge)</w:t>
            </w:r>
          </w:p>
          <w:p w14:paraId="219391D0" w14:textId="03643CEC"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5-6 d on average elapsed between day of operation and day 1 of study </w:t>
            </w:r>
            <w:r w:rsidRPr="0008374B">
              <w:rPr>
                <w:rFonts w:ascii="Book Antiqua" w:hAnsi="Book Antiqua"/>
                <w:sz w:val="24"/>
                <w:szCs w:val="24"/>
              </w:rPr>
              <w:lastRenderedPageBreak/>
              <w:t>period where diet was allowed. Study period began when surgical team allo</w:t>
            </w:r>
            <w:r w:rsidR="00177BA8">
              <w:rPr>
                <w:rFonts w:ascii="Book Antiqua" w:hAnsi="Book Antiqua"/>
                <w:sz w:val="24"/>
                <w:szCs w:val="24"/>
              </w:rPr>
              <w:t>wed “free-fluids or light diet”</w:t>
            </w:r>
          </w:p>
          <w:p w14:paraId="354D9F72" w14:textId="05DAF591" w:rsidR="002C12A7" w:rsidRPr="00177BA8" w:rsidRDefault="002C12A7" w:rsidP="0008374B">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Within 3 d of </w:t>
            </w:r>
            <w:r w:rsidR="00177BA8">
              <w:rPr>
                <w:rFonts w:ascii="Book Antiqua" w:eastAsia="宋体" w:hAnsi="Book Antiqua"/>
                <w:sz w:val="24"/>
                <w:szCs w:val="24"/>
                <w:lang w:eastAsia="zh-CN"/>
              </w:rPr>
              <w:t>“</w:t>
            </w:r>
            <w:r w:rsidRPr="0008374B">
              <w:rPr>
                <w:rFonts w:ascii="Book Antiqua" w:hAnsi="Book Antiqua"/>
                <w:sz w:val="24"/>
                <w:szCs w:val="24"/>
              </w:rPr>
              <w:t>free fluids/light diet</w:t>
            </w:r>
            <w:r w:rsidR="00177BA8">
              <w:rPr>
                <w:rFonts w:ascii="Book Antiqua" w:eastAsia="宋体" w:hAnsi="Book Antiqua"/>
                <w:sz w:val="24"/>
                <w:szCs w:val="24"/>
                <w:lang w:eastAsia="zh-CN"/>
              </w:rPr>
              <w:t>”</w:t>
            </w:r>
            <w:r w:rsidRPr="0008374B">
              <w:rPr>
                <w:rFonts w:ascii="Book Antiqua" w:hAnsi="Book Antiqua"/>
                <w:sz w:val="24"/>
                <w:szCs w:val="24"/>
              </w:rPr>
              <w:t xml:space="preserve"> treatment patients were consuming 70</w:t>
            </w:r>
            <w:r w:rsidR="00177BA8">
              <w:rPr>
                <w:rFonts w:ascii="Book Antiqua" w:eastAsia="宋体" w:hAnsi="Book Antiqua" w:hint="eastAsia"/>
                <w:sz w:val="24"/>
                <w:szCs w:val="24"/>
                <w:lang w:eastAsia="zh-CN"/>
              </w:rPr>
              <w:t xml:space="preserve"> </w:t>
            </w:r>
            <w:r w:rsidRPr="0008374B">
              <w:rPr>
                <w:rFonts w:ascii="Book Antiqua" w:hAnsi="Book Antiqua"/>
                <w:sz w:val="24"/>
                <w:szCs w:val="24"/>
              </w:rPr>
              <w:t>g</w:t>
            </w:r>
            <w:r w:rsidR="00177BA8">
              <w:rPr>
                <w:rFonts w:ascii="Book Antiqua" w:hAnsi="Book Antiqua"/>
                <w:sz w:val="24"/>
                <w:szCs w:val="24"/>
              </w:rPr>
              <w:t xml:space="preserve"> protein/d and about 2000</w:t>
            </w:r>
            <w:r w:rsidR="00177BA8">
              <w:rPr>
                <w:rFonts w:ascii="Book Antiqua" w:eastAsia="宋体" w:hAnsi="Book Antiqua" w:hint="eastAsia"/>
                <w:sz w:val="24"/>
                <w:szCs w:val="24"/>
                <w:lang w:eastAsia="zh-CN"/>
              </w:rPr>
              <w:t xml:space="preserve"> </w:t>
            </w:r>
            <w:r w:rsidR="00177BA8">
              <w:rPr>
                <w:rFonts w:ascii="Book Antiqua" w:hAnsi="Book Antiqua"/>
                <w:sz w:val="24"/>
                <w:szCs w:val="24"/>
              </w:rPr>
              <w:t>kcal</w:t>
            </w:r>
          </w:p>
          <w:p w14:paraId="7DEAABCE" w14:textId="77ADBFC1" w:rsidR="002C12A7" w:rsidRPr="00177BA8" w:rsidRDefault="002C12A7" w:rsidP="00177BA8">
            <w:pPr>
              <w:spacing w:after="0" w:line="360" w:lineRule="auto"/>
              <w:jc w:val="both"/>
              <w:rPr>
                <w:rFonts w:ascii="Book Antiqua" w:eastAsia="宋体" w:hAnsi="Book Antiqua"/>
                <w:sz w:val="24"/>
                <w:szCs w:val="24"/>
                <w:lang w:eastAsia="zh-CN"/>
              </w:rPr>
            </w:pPr>
            <w:r w:rsidRPr="0008374B">
              <w:rPr>
                <w:rFonts w:ascii="Book Antiqua" w:hAnsi="Book Antiqua"/>
                <w:sz w:val="24"/>
                <w:szCs w:val="24"/>
              </w:rPr>
              <w:t xml:space="preserve">Observed increased number of calories (not protein) being eaten from ward diet in the treatment group </w:t>
            </w:r>
            <w:r w:rsidR="00177BA8">
              <w:rPr>
                <w:rFonts w:ascii="Book Antiqua" w:eastAsia="宋体" w:hAnsi="Book Antiqua" w:hint="eastAsia"/>
                <w:sz w:val="24"/>
                <w:szCs w:val="24"/>
                <w:lang w:eastAsia="zh-CN"/>
              </w:rPr>
              <w:t>-</w:t>
            </w:r>
            <w:r w:rsidRPr="0008374B">
              <w:rPr>
                <w:rFonts w:ascii="Book Antiqua" w:hAnsi="Book Antiqua"/>
                <w:sz w:val="24"/>
                <w:szCs w:val="24"/>
              </w:rPr>
              <w:t xml:space="preserve"> inference that </w:t>
            </w:r>
            <w:r w:rsidRPr="0008374B">
              <w:rPr>
                <w:rFonts w:ascii="Book Antiqua" w:hAnsi="Book Antiqua"/>
                <w:sz w:val="24"/>
                <w:szCs w:val="24"/>
              </w:rPr>
              <w:lastRenderedPageBreak/>
              <w:t>supplementat</w:t>
            </w:r>
            <w:r w:rsidR="00177BA8">
              <w:rPr>
                <w:rFonts w:ascii="Book Antiqua" w:hAnsi="Book Antiqua"/>
                <w:sz w:val="24"/>
                <w:szCs w:val="24"/>
              </w:rPr>
              <w:t>ion helped to maintain appetite</w:t>
            </w:r>
          </w:p>
        </w:tc>
      </w:tr>
    </w:tbl>
    <w:p w14:paraId="308BEC50" w14:textId="77777777" w:rsidR="002C12A7" w:rsidRPr="0008374B" w:rsidRDefault="002C12A7" w:rsidP="0008374B">
      <w:pPr>
        <w:spacing w:after="0" w:line="360" w:lineRule="auto"/>
        <w:jc w:val="both"/>
        <w:rPr>
          <w:rFonts w:ascii="Book Antiqua" w:hAnsi="Book Antiqua"/>
          <w:sz w:val="24"/>
          <w:szCs w:val="24"/>
        </w:rPr>
      </w:pPr>
    </w:p>
    <w:p w14:paraId="4E670C2F" w14:textId="3165A7AF" w:rsidR="003B37A4" w:rsidRDefault="00DF5E0A" w:rsidP="003A3C87">
      <w:pPr>
        <w:spacing w:line="360" w:lineRule="auto"/>
        <w:jc w:val="both"/>
        <w:rPr>
          <w:rFonts w:ascii="Book Antiqua" w:eastAsia="宋体" w:hAnsi="Book Antiqua"/>
          <w:sz w:val="24"/>
          <w:szCs w:val="24"/>
          <w:lang w:eastAsia="zh-CN"/>
        </w:rPr>
      </w:pPr>
      <w:r w:rsidRPr="0008374B">
        <w:rPr>
          <w:rFonts w:ascii="Book Antiqua" w:hAnsi="Book Antiqua"/>
          <w:sz w:val="24"/>
          <w:szCs w:val="24"/>
          <w:lang w:val="en-IE"/>
        </w:rPr>
        <w:t>TG</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Treatment group; CG</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Control group; RCT</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Randomised controlled trial; PRCT</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Prospective randomised controlled trial; ONS</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Oral nutritional supplement; MAMC</w:t>
      </w:r>
      <w:r>
        <w:rPr>
          <w:rFonts w:ascii="Book Antiqua" w:eastAsia="宋体" w:hAnsi="Book Antiqua" w:hint="eastAsia"/>
          <w:sz w:val="24"/>
          <w:szCs w:val="24"/>
          <w:lang w:val="en-IE" w:eastAsia="zh-CN"/>
        </w:rPr>
        <w:t>:</w:t>
      </w:r>
      <w:r w:rsidRPr="0008374B">
        <w:rPr>
          <w:rFonts w:ascii="Book Antiqua" w:hAnsi="Book Antiqua"/>
          <w:sz w:val="24"/>
          <w:szCs w:val="24"/>
          <w:lang w:val="en-IE"/>
        </w:rPr>
        <w:t xml:space="preserve"> </w:t>
      </w:r>
      <w:r w:rsidRPr="0008374B">
        <w:rPr>
          <w:rFonts w:ascii="Book Antiqua" w:hAnsi="Book Antiqua"/>
          <w:sz w:val="24"/>
          <w:szCs w:val="24"/>
        </w:rPr>
        <w:t>Mid-arm muscle circumference; LBM</w:t>
      </w:r>
      <w:r>
        <w:rPr>
          <w:rFonts w:ascii="Book Antiqua" w:eastAsia="宋体" w:hAnsi="Book Antiqua" w:hint="eastAsia"/>
          <w:sz w:val="24"/>
          <w:szCs w:val="24"/>
          <w:lang w:eastAsia="zh-CN"/>
        </w:rPr>
        <w:t>:</w:t>
      </w:r>
      <w:r w:rsidRPr="0008374B">
        <w:rPr>
          <w:rFonts w:ascii="Book Antiqua" w:hAnsi="Book Antiqua"/>
          <w:sz w:val="24"/>
          <w:szCs w:val="24"/>
        </w:rPr>
        <w:t xml:space="preserve"> Lean body mass</w:t>
      </w:r>
      <w:r w:rsidR="003A3C87">
        <w:rPr>
          <w:rFonts w:ascii="Book Antiqua" w:eastAsia="宋体" w:hAnsi="Book Antiqua" w:hint="eastAsia"/>
          <w:sz w:val="24"/>
          <w:szCs w:val="24"/>
          <w:lang w:eastAsia="zh-CN"/>
        </w:rPr>
        <w:t xml:space="preserve">; </w:t>
      </w:r>
      <w:r w:rsidR="003A3C87" w:rsidRPr="0008374B">
        <w:rPr>
          <w:rFonts w:ascii="Book Antiqua" w:hAnsi="Book Antiqua"/>
          <w:sz w:val="24"/>
          <w:szCs w:val="24"/>
        </w:rPr>
        <w:t>BM</w:t>
      </w:r>
      <w:r w:rsidR="003A3C87">
        <w:rPr>
          <w:rFonts w:ascii="Book Antiqua" w:eastAsia="宋体" w:hAnsi="Book Antiqua" w:hint="eastAsia"/>
          <w:sz w:val="24"/>
          <w:szCs w:val="24"/>
          <w:lang w:eastAsia="zh-CN"/>
        </w:rPr>
        <w:t>:</w:t>
      </w:r>
      <w:r w:rsidR="003A3C87" w:rsidRPr="00241F2E">
        <w:rPr>
          <w:rFonts w:ascii="Book Antiqua" w:hAnsi="Book Antiqua"/>
          <w:sz w:val="24"/>
          <w:szCs w:val="24"/>
        </w:rPr>
        <w:t xml:space="preserve"> </w:t>
      </w:r>
      <w:r w:rsidR="003A3C87" w:rsidRPr="0008374B">
        <w:rPr>
          <w:rFonts w:ascii="Book Antiqua" w:hAnsi="Book Antiqua"/>
          <w:sz w:val="24"/>
          <w:szCs w:val="24"/>
        </w:rPr>
        <w:t>Borderline malnourished</w:t>
      </w:r>
      <w:r w:rsidR="003A3C87">
        <w:rPr>
          <w:rFonts w:ascii="Book Antiqua" w:eastAsia="宋体" w:hAnsi="Book Antiqua" w:hint="eastAsia"/>
          <w:sz w:val="24"/>
          <w:szCs w:val="24"/>
          <w:lang w:eastAsia="zh-CN"/>
        </w:rPr>
        <w:t>;</w:t>
      </w:r>
      <w:r w:rsidR="003A3C87" w:rsidRPr="00241F2E">
        <w:rPr>
          <w:rFonts w:ascii="Book Antiqua" w:hAnsi="Book Antiqua"/>
          <w:sz w:val="24"/>
          <w:szCs w:val="24"/>
        </w:rPr>
        <w:t xml:space="preserve"> </w:t>
      </w:r>
      <w:r w:rsidR="003A3C87" w:rsidRPr="0008374B">
        <w:rPr>
          <w:rFonts w:ascii="Book Antiqua" w:hAnsi="Book Antiqua"/>
          <w:sz w:val="24"/>
          <w:szCs w:val="24"/>
        </w:rPr>
        <w:t>MM</w:t>
      </w:r>
      <w:r w:rsidR="003A3C87">
        <w:rPr>
          <w:rFonts w:ascii="Book Antiqua" w:eastAsia="宋体" w:hAnsi="Book Antiqua" w:hint="eastAsia"/>
          <w:sz w:val="24"/>
          <w:szCs w:val="24"/>
          <w:lang w:eastAsia="zh-CN"/>
        </w:rPr>
        <w:t>:</w:t>
      </w:r>
      <w:r w:rsidR="003A3C87" w:rsidRPr="00241F2E">
        <w:rPr>
          <w:rFonts w:ascii="Book Antiqua" w:hAnsi="Book Antiqua"/>
          <w:sz w:val="24"/>
          <w:szCs w:val="24"/>
        </w:rPr>
        <w:t xml:space="preserve"> </w:t>
      </w:r>
      <w:r w:rsidR="003A3C87" w:rsidRPr="0008374B">
        <w:rPr>
          <w:rFonts w:ascii="Book Antiqua" w:hAnsi="Book Antiqua"/>
          <w:sz w:val="24"/>
          <w:szCs w:val="24"/>
        </w:rPr>
        <w:t>Moderately malnourished</w:t>
      </w:r>
      <w:r w:rsidR="003A3C87">
        <w:rPr>
          <w:rFonts w:ascii="Book Antiqua" w:eastAsia="宋体" w:hAnsi="Book Antiqua" w:hint="eastAsia"/>
          <w:sz w:val="24"/>
          <w:szCs w:val="24"/>
          <w:lang w:eastAsia="zh-CN"/>
        </w:rPr>
        <w:t xml:space="preserve">; </w:t>
      </w:r>
      <w:r w:rsidR="003A3C87" w:rsidRPr="0008374B">
        <w:rPr>
          <w:rFonts w:ascii="Book Antiqua" w:hAnsi="Book Antiqua"/>
          <w:sz w:val="24"/>
          <w:szCs w:val="24"/>
        </w:rPr>
        <w:t>SM</w:t>
      </w:r>
      <w:r w:rsidR="003A3C87">
        <w:rPr>
          <w:rFonts w:ascii="Book Antiqua" w:eastAsia="宋体" w:hAnsi="Book Antiqua" w:hint="eastAsia"/>
          <w:sz w:val="24"/>
          <w:szCs w:val="24"/>
          <w:lang w:eastAsia="zh-CN"/>
        </w:rPr>
        <w:t>:</w:t>
      </w:r>
      <w:r w:rsidR="003A3C87" w:rsidRPr="00241F2E">
        <w:rPr>
          <w:rFonts w:ascii="Book Antiqua" w:hAnsi="Book Antiqua"/>
          <w:sz w:val="24"/>
          <w:szCs w:val="24"/>
        </w:rPr>
        <w:t xml:space="preserve"> </w:t>
      </w:r>
      <w:r w:rsidR="003A3C87" w:rsidRPr="0008374B">
        <w:rPr>
          <w:rFonts w:ascii="Book Antiqua" w:hAnsi="Book Antiqua"/>
          <w:sz w:val="24"/>
          <w:szCs w:val="24"/>
        </w:rPr>
        <w:t>Severely malnourished</w:t>
      </w:r>
      <w:r w:rsidR="003A3C87">
        <w:rPr>
          <w:rFonts w:ascii="Book Antiqua" w:eastAsia="宋体" w:hAnsi="Book Antiqua" w:hint="eastAsia"/>
          <w:sz w:val="24"/>
          <w:szCs w:val="24"/>
          <w:lang w:eastAsia="zh-CN"/>
        </w:rPr>
        <w:t xml:space="preserve">; </w:t>
      </w:r>
      <w:r w:rsidR="003A3C87">
        <w:rPr>
          <w:rFonts w:ascii="Book Antiqua" w:hAnsi="Book Antiqua"/>
          <w:sz w:val="24"/>
          <w:szCs w:val="24"/>
        </w:rPr>
        <w:t>NRI</w:t>
      </w:r>
      <w:r w:rsidR="003A3C87">
        <w:rPr>
          <w:rFonts w:ascii="Book Antiqua" w:eastAsia="宋体" w:hAnsi="Book Antiqua" w:hint="eastAsia"/>
          <w:sz w:val="24"/>
          <w:szCs w:val="24"/>
          <w:lang w:eastAsia="zh-CN"/>
        </w:rPr>
        <w:t>:</w:t>
      </w:r>
      <w:r w:rsidR="003A3C87" w:rsidRPr="00241F2E">
        <w:rPr>
          <w:rFonts w:ascii="Book Antiqua" w:hAnsi="Book Antiqua"/>
          <w:sz w:val="24"/>
          <w:szCs w:val="24"/>
        </w:rPr>
        <w:t xml:space="preserve"> </w:t>
      </w:r>
      <w:r w:rsidR="003A3C87">
        <w:rPr>
          <w:rFonts w:ascii="Book Antiqua" w:hAnsi="Book Antiqua"/>
          <w:sz w:val="24"/>
          <w:szCs w:val="24"/>
        </w:rPr>
        <w:t>Nutritional risk index</w:t>
      </w:r>
      <w:r w:rsidR="003A3C87">
        <w:rPr>
          <w:rFonts w:ascii="Book Antiqua" w:eastAsia="宋体" w:hAnsi="Book Antiqua" w:hint="eastAsia"/>
          <w:sz w:val="24"/>
          <w:szCs w:val="24"/>
          <w:lang w:eastAsia="zh-CN"/>
        </w:rPr>
        <w:t>.</w:t>
      </w:r>
    </w:p>
    <w:p w14:paraId="2EEE3F0A" w14:textId="77777777" w:rsidR="00A7445C" w:rsidRDefault="00A7445C" w:rsidP="003A3C87">
      <w:pPr>
        <w:spacing w:line="360" w:lineRule="auto"/>
        <w:jc w:val="both"/>
        <w:rPr>
          <w:rFonts w:ascii="Book Antiqua" w:eastAsia="宋体" w:hAnsi="Book Antiqua"/>
          <w:sz w:val="24"/>
          <w:szCs w:val="24"/>
          <w:lang w:eastAsia="zh-CN"/>
        </w:rPr>
      </w:pPr>
    </w:p>
    <w:p w14:paraId="04F530DD" w14:textId="4D6033AD" w:rsidR="00A7445C" w:rsidRDefault="00A7445C">
      <w:pPr>
        <w:spacing w:after="0" w:line="24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14:paraId="7DB183BF" w14:textId="24CB6B8E" w:rsidR="00A7445C" w:rsidRDefault="00A7445C" w:rsidP="003A3C87">
      <w:pPr>
        <w:spacing w:line="360" w:lineRule="auto"/>
        <w:jc w:val="both"/>
        <w:rPr>
          <w:rFonts w:ascii="Book Antiqua" w:eastAsia="宋体" w:hAnsi="Book Antiqua"/>
          <w:b/>
          <w:sz w:val="24"/>
          <w:szCs w:val="24"/>
          <w:lang w:eastAsia="zh-CN"/>
        </w:rPr>
      </w:pPr>
      <w:r>
        <w:rPr>
          <w:rFonts w:ascii="Book Antiqua" w:eastAsia="宋体" w:hAnsi="Book Antiqua" w:hint="eastAsia"/>
          <w:b/>
          <w:noProof/>
          <w:sz w:val="24"/>
          <w:szCs w:val="24"/>
        </w:rPr>
        <w:lastRenderedPageBreak/>
        <w:drawing>
          <wp:inline distT="0" distB="0" distL="0" distR="0" wp14:anchorId="0ECFAD0E" wp14:editId="4F30F8F3">
            <wp:extent cx="5170574" cy="3736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4051" cy="3739313"/>
                    </a:xfrm>
                    <a:prstGeom prst="rect">
                      <a:avLst/>
                    </a:prstGeom>
                    <a:noFill/>
                    <a:ln>
                      <a:noFill/>
                    </a:ln>
                  </pic:spPr>
                </pic:pic>
              </a:graphicData>
            </a:graphic>
          </wp:inline>
        </w:drawing>
      </w:r>
    </w:p>
    <w:p w14:paraId="7EAB3FD2" w14:textId="41F41B81" w:rsidR="00A7445C" w:rsidRPr="00A7445C" w:rsidRDefault="00A7445C" w:rsidP="003A3C87">
      <w:pPr>
        <w:spacing w:line="360" w:lineRule="auto"/>
        <w:jc w:val="both"/>
        <w:rPr>
          <w:rFonts w:ascii="Book Antiqua" w:eastAsia="宋体" w:hAnsi="Book Antiqua"/>
          <w:b/>
          <w:sz w:val="24"/>
          <w:szCs w:val="24"/>
          <w:lang w:eastAsia="zh-CN"/>
        </w:rPr>
      </w:pPr>
      <w:r w:rsidRPr="00A7445C">
        <w:rPr>
          <w:rFonts w:ascii="Book Antiqua" w:eastAsia="宋体" w:hAnsi="Book Antiqua" w:hint="eastAsia"/>
          <w:b/>
          <w:sz w:val="24"/>
          <w:szCs w:val="24"/>
          <w:lang w:eastAsia="zh-CN"/>
        </w:rPr>
        <w:t>Figure 1</w:t>
      </w:r>
      <w:r w:rsidRPr="00A7445C">
        <w:rPr>
          <w:rFonts w:ascii="Book Antiqua" w:hAnsi="Book Antiqua" w:cs="Times New Roman"/>
          <w:b/>
          <w:sz w:val="24"/>
          <w:szCs w:val="24"/>
        </w:rPr>
        <w:t xml:space="preserve"> PRISMA guidelines</w:t>
      </w:r>
      <w:r w:rsidRPr="00A7445C">
        <w:rPr>
          <w:rFonts w:ascii="Book Antiqua" w:eastAsia="宋体" w:hAnsi="Book Antiqua" w:cs="Times New Roman" w:hint="eastAsia"/>
          <w:b/>
          <w:sz w:val="24"/>
          <w:szCs w:val="24"/>
          <w:lang w:eastAsia="zh-CN"/>
        </w:rPr>
        <w:t>.</w:t>
      </w:r>
    </w:p>
    <w:sectPr w:rsidR="00A7445C" w:rsidRPr="00A7445C" w:rsidSect="004B73B1">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73C9E" w14:textId="77777777" w:rsidR="006C1D6E" w:rsidRDefault="006C1D6E">
      <w:pPr>
        <w:spacing w:after="0" w:line="240" w:lineRule="auto"/>
      </w:pPr>
      <w:r>
        <w:separator/>
      </w:r>
    </w:p>
  </w:endnote>
  <w:endnote w:type="continuationSeparator" w:id="0">
    <w:p w14:paraId="76476FE6" w14:textId="77777777" w:rsidR="006C1D6E" w:rsidRDefault="006C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158"/>
      <w:docPartObj>
        <w:docPartGallery w:val="Page Numbers (Bottom of Page)"/>
        <w:docPartUnique/>
      </w:docPartObj>
    </w:sdtPr>
    <w:sdtEndPr/>
    <w:sdtContent>
      <w:sdt>
        <w:sdtPr>
          <w:id w:val="565050523"/>
          <w:docPartObj>
            <w:docPartGallery w:val="Page Numbers (Top of Page)"/>
            <w:docPartUnique/>
          </w:docPartObj>
        </w:sdtPr>
        <w:sdtEndPr/>
        <w:sdtContent>
          <w:p w14:paraId="6A9945B8" w14:textId="77777777" w:rsidR="00C0514A" w:rsidRDefault="00C0514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2214A">
              <w:rPr>
                <w:b/>
                <w:noProof/>
              </w:rPr>
              <w:t>38</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214A">
              <w:rPr>
                <w:b/>
                <w:noProof/>
              </w:rPr>
              <w:t>38</w:t>
            </w:r>
            <w:r>
              <w:rPr>
                <w:b/>
                <w:sz w:val="24"/>
                <w:szCs w:val="24"/>
              </w:rPr>
              <w:fldChar w:fldCharType="end"/>
            </w:r>
          </w:p>
        </w:sdtContent>
      </w:sdt>
    </w:sdtContent>
  </w:sdt>
  <w:p w14:paraId="1514852E" w14:textId="77777777" w:rsidR="00C0514A" w:rsidRDefault="00C051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5D901" w14:textId="77777777" w:rsidR="006C1D6E" w:rsidRDefault="006C1D6E">
      <w:pPr>
        <w:spacing w:after="0" w:line="240" w:lineRule="auto"/>
      </w:pPr>
      <w:r>
        <w:separator/>
      </w:r>
    </w:p>
  </w:footnote>
  <w:footnote w:type="continuationSeparator" w:id="0">
    <w:p w14:paraId="30DF2C1F" w14:textId="77777777" w:rsidR="006C1D6E" w:rsidRDefault="006C1D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E24"/>
    <w:multiLevelType w:val="hybridMultilevel"/>
    <w:tmpl w:val="46DA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6AF2"/>
    <w:multiLevelType w:val="hybridMultilevel"/>
    <w:tmpl w:val="1E78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D1B8A"/>
    <w:multiLevelType w:val="hybridMultilevel"/>
    <w:tmpl w:val="101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B28D8"/>
    <w:multiLevelType w:val="hybridMultilevel"/>
    <w:tmpl w:val="2D103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A272D"/>
    <w:multiLevelType w:val="hybridMultilevel"/>
    <w:tmpl w:val="9FA0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80BAD"/>
    <w:multiLevelType w:val="hybridMultilevel"/>
    <w:tmpl w:val="1C207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A3282"/>
    <w:multiLevelType w:val="hybridMultilevel"/>
    <w:tmpl w:val="AC2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BE5AE4"/>
    <w:multiLevelType w:val="hybridMultilevel"/>
    <w:tmpl w:val="51CE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6F2540"/>
    <w:multiLevelType w:val="multilevel"/>
    <w:tmpl w:val="A2EA5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5109F2"/>
    <w:multiLevelType w:val="hybridMultilevel"/>
    <w:tmpl w:val="8310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2601C3"/>
    <w:multiLevelType w:val="hybridMultilevel"/>
    <w:tmpl w:val="7904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3"/>
  </w:num>
  <w:num w:numId="5">
    <w:abstractNumId w:val="4"/>
  </w:num>
  <w:num w:numId="6">
    <w:abstractNumId w:val="5"/>
  </w:num>
  <w:num w:numId="7">
    <w:abstractNumId w:val="8"/>
  </w:num>
  <w:num w:numId="8">
    <w:abstractNumId w:val="0"/>
  </w:num>
  <w:num w:numId="9">
    <w:abstractNumId w:val="6"/>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53CA9"/>
    <w:rsid w:val="00005724"/>
    <w:rsid w:val="00066119"/>
    <w:rsid w:val="0007165E"/>
    <w:rsid w:val="0008374B"/>
    <w:rsid w:val="000C0952"/>
    <w:rsid w:val="000C447C"/>
    <w:rsid w:val="000C484A"/>
    <w:rsid w:val="00134C11"/>
    <w:rsid w:val="0013659A"/>
    <w:rsid w:val="001515A0"/>
    <w:rsid w:val="00167065"/>
    <w:rsid w:val="00170526"/>
    <w:rsid w:val="00177BA8"/>
    <w:rsid w:val="00181365"/>
    <w:rsid w:val="001D576B"/>
    <w:rsid w:val="001D7520"/>
    <w:rsid w:val="002118A4"/>
    <w:rsid w:val="00217ED1"/>
    <w:rsid w:val="00270FE4"/>
    <w:rsid w:val="00276E07"/>
    <w:rsid w:val="00293936"/>
    <w:rsid w:val="002A0387"/>
    <w:rsid w:val="002C12A7"/>
    <w:rsid w:val="002D3C4A"/>
    <w:rsid w:val="002E4083"/>
    <w:rsid w:val="003016E4"/>
    <w:rsid w:val="00311AE5"/>
    <w:rsid w:val="0031357E"/>
    <w:rsid w:val="00343B5A"/>
    <w:rsid w:val="003452CE"/>
    <w:rsid w:val="00353CA9"/>
    <w:rsid w:val="00364CE3"/>
    <w:rsid w:val="0038496A"/>
    <w:rsid w:val="003876F8"/>
    <w:rsid w:val="003A3C87"/>
    <w:rsid w:val="003B1F47"/>
    <w:rsid w:val="003B37A4"/>
    <w:rsid w:val="003B46AB"/>
    <w:rsid w:val="003B5747"/>
    <w:rsid w:val="003D6EC6"/>
    <w:rsid w:val="00482059"/>
    <w:rsid w:val="004A7BD3"/>
    <w:rsid w:val="004B73B1"/>
    <w:rsid w:val="004C47CE"/>
    <w:rsid w:val="004D7C6A"/>
    <w:rsid w:val="004F1890"/>
    <w:rsid w:val="004F4702"/>
    <w:rsid w:val="00522B97"/>
    <w:rsid w:val="00522FC8"/>
    <w:rsid w:val="005253E1"/>
    <w:rsid w:val="00556526"/>
    <w:rsid w:val="00556D75"/>
    <w:rsid w:val="00570F8E"/>
    <w:rsid w:val="00571157"/>
    <w:rsid w:val="00576BF7"/>
    <w:rsid w:val="005F38EA"/>
    <w:rsid w:val="00601432"/>
    <w:rsid w:val="00605302"/>
    <w:rsid w:val="00612782"/>
    <w:rsid w:val="006159A1"/>
    <w:rsid w:val="006174B7"/>
    <w:rsid w:val="0062214A"/>
    <w:rsid w:val="00651B34"/>
    <w:rsid w:val="00661969"/>
    <w:rsid w:val="00677125"/>
    <w:rsid w:val="0068587D"/>
    <w:rsid w:val="00697086"/>
    <w:rsid w:val="006A1977"/>
    <w:rsid w:val="006A7CAB"/>
    <w:rsid w:val="006B5BB2"/>
    <w:rsid w:val="006C1D6E"/>
    <w:rsid w:val="006C635B"/>
    <w:rsid w:val="006D4339"/>
    <w:rsid w:val="006E31C5"/>
    <w:rsid w:val="00715474"/>
    <w:rsid w:val="007162CF"/>
    <w:rsid w:val="00737D09"/>
    <w:rsid w:val="00767995"/>
    <w:rsid w:val="0077333B"/>
    <w:rsid w:val="0077436C"/>
    <w:rsid w:val="0079094A"/>
    <w:rsid w:val="007B7631"/>
    <w:rsid w:val="007C1F62"/>
    <w:rsid w:val="007E5893"/>
    <w:rsid w:val="007F013D"/>
    <w:rsid w:val="00861510"/>
    <w:rsid w:val="008634B9"/>
    <w:rsid w:val="0087215D"/>
    <w:rsid w:val="00873215"/>
    <w:rsid w:val="0087436B"/>
    <w:rsid w:val="008914C2"/>
    <w:rsid w:val="00896CB7"/>
    <w:rsid w:val="008D7FE7"/>
    <w:rsid w:val="008E0BFC"/>
    <w:rsid w:val="008E7432"/>
    <w:rsid w:val="0091565C"/>
    <w:rsid w:val="009159EA"/>
    <w:rsid w:val="009412D7"/>
    <w:rsid w:val="009517D5"/>
    <w:rsid w:val="00975D7E"/>
    <w:rsid w:val="00990BE4"/>
    <w:rsid w:val="009A18D1"/>
    <w:rsid w:val="009A3CD6"/>
    <w:rsid w:val="009C0A24"/>
    <w:rsid w:val="009C0A5F"/>
    <w:rsid w:val="009C3638"/>
    <w:rsid w:val="009E129F"/>
    <w:rsid w:val="009F38AE"/>
    <w:rsid w:val="00A0117A"/>
    <w:rsid w:val="00A119F4"/>
    <w:rsid w:val="00A14A80"/>
    <w:rsid w:val="00A40FC7"/>
    <w:rsid w:val="00A5722E"/>
    <w:rsid w:val="00A7445C"/>
    <w:rsid w:val="00A96436"/>
    <w:rsid w:val="00AB6309"/>
    <w:rsid w:val="00AB7900"/>
    <w:rsid w:val="00AC4B92"/>
    <w:rsid w:val="00AD4CB4"/>
    <w:rsid w:val="00AD799A"/>
    <w:rsid w:val="00B23025"/>
    <w:rsid w:val="00B52401"/>
    <w:rsid w:val="00B601FD"/>
    <w:rsid w:val="00B64DF2"/>
    <w:rsid w:val="00B80B1A"/>
    <w:rsid w:val="00B87ABA"/>
    <w:rsid w:val="00BC505D"/>
    <w:rsid w:val="00BE6833"/>
    <w:rsid w:val="00BF31EA"/>
    <w:rsid w:val="00C0514A"/>
    <w:rsid w:val="00C57023"/>
    <w:rsid w:val="00C602E0"/>
    <w:rsid w:val="00C678FD"/>
    <w:rsid w:val="00C909D8"/>
    <w:rsid w:val="00C9215E"/>
    <w:rsid w:val="00CC5485"/>
    <w:rsid w:val="00CC7B69"/>
    <w:rsid w:val="00D03AB3"/>
    <w:rsid w:val="00D03D01"/>
    <w:rsid w:val="00D0752B"/>
    <w:rsid w:val="00D33BB4"/>
    <w:rsid w:val="00D36788"/>
    <w:rsid w:val="00D56D33"/>
    <w:rsid w:val="00D67AD2"/>
    <w:rsid w:val="00D71AFC"/>
    <w:rsid w:val="00D743E2"/>
    <w:rsid w:val="00D81D14"/>
    <w:rsid w:val="00D82D96"/>
    <w:rsid w:val="00D84AD4"/>
    <w:rsid w:val="00D85D2B"/>
    <w:rsid w:val="00DA229E"/>
    <w:rsid w:val="00DB4ED4"/>
    <w:rsid w:val="00DC31EB"/>
    <w:rsid w:val="00DD581A"/>
    <w:rsid w:val="00DE457E"/>
    <w:rsid w:val="00DF5E0A"/>
    <w:rsid w:val="00DF6172"/>
    <w:rsid w:val="00E1350E"/>
    <w:rsid w:val="00E43340"/>
    <w:rsid w:val="00E50F29"/>
    <w:rsid w:val="00E549F2"/>
    <w:rsid w:val="00E70A80"/>
    <w:rsid w:val="00E74D64"/>
    <w:rsid w:val="00E813AE"/>
    <w:rsid w:val="00E90627"/>
    <w:rsid w:val="00E934BC"/>
    <w:rsid w:val="00E934BF"/>
    <w:rsid w:val="00EA60B6"/>
    <w:rsid w:val="00EC406E"/>
    <w:rsid w:val="00EF6FEA"/>
    <w:rsid w:val="00F65A10"/>
    <w:rsid w:val="00F84B53"/>
    <w:rsid w:val="00FB218A"/>
    <w:rsid w:val="00FC7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D474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A9"/>
    <w:pPr>
      <w:ind w:left="720"/>
      <w:contextualSpacing/>
    </w:pPr>
  </w:style>
  <w:style w:type="table" w:styleId="TableGrid">
    <w:name w:val="Table Grid"/>
    <w:basedOn w:val="TableNormal"/>
    <w:uiPriority w:val="59"/>
    <w:rsid w:val="00353CA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A9"/>
    <w:rPr>
      <w:rFonts w:eastAsiaTheme="minorHAnsi"/>
      <w:sz w:val="22"/>
      <w:szCs w:val="22"/>
    </w:rPr>
  </w:style>
  <w:style w:type="paragraph" w:styleId="Footer">
    <w:name w:val="footer"/>
    <w:basedOn w:val="Normal"/>
    <w:link w:val="FooterChar"/>
    <w:uiPriority w:val="99"/>
    <w:unhideWhenUsed/>
    <w:rsid w:val="0035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A9"/>
    <w:rPr>
      <w:rFonts w:eastAsiaTheme="minorHAnsi"/>
      <w:sz w:val="22"/>
      <w:szCs w:val="22"/>
    </w:rPr>
  </w:style>
  <w:style w:type="paragraph" w:customStyle="1" w:styleId="EndNoteBibliographyTitle">
    <w:name w:val="EndNote Bibliography Title"/>
    <w:basedOn w:val="Normal"/>
    <w:link w:val="EndNoteBibliographyTitleChar"/>
    <w:rsid w:val="00353C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53CA9"/>
    <w:rPr>
      <w:rFonts w:ascii="Calibri" w:eastAsiaTheme="minorHAnsi" w:hAnsi="Calibri"/>
      <w:noProof/>
      <w:sz w:val="22"/>
      <w:szCs w:val="22"/>
    </w:rPr>
  </w:style>
  <w:style w:type="paragraph" w:customStyle="1" w:styleId="EndNoteBibliography">
    <w:name w:val="EndNote Bibliography"/>
    <w:basedOn w:val="Normal"/>
    <w:link w:val="EndNoteBibliographyChar"/>
    <w:rsid w:val="00353CA9"/>
    <w:pPr>
      <w:spacing w:line="480" w:lineRule="auto"/>
    </w:pPr>
    <w:rPr>
      <w:rFonts w:ascii="Calibri" w:hAnsi="Calibri"/>
      <w:noProof/>
    </w:rPr>
  </w:style>
  <w:style w:type="character" w:customStyle="1" w:styleId="EndNoteBibliographyChar">
    <w:name w:val="EndNote Bibliography Char"/>
    <w:basedOn w:val="DefaultParagraphFont"/>
    <w:link w:val="EndNoteBibliography"/>
    <w:rsid w:val="00353CA9"/>
    <w:rPr>
      <w:rFonts w:ascii="Calibri" w:eastAsiaTheme="minorHAnsi" w:hAnsi="Calibri"/>
      <w:noProof/>
      <w:sz w:val="22"/>
      <w:szCs w:val="22"/>
    </w:rPr>
  </w:style>
  <w:style w:type="character" w:styleId="Hyperlink">
    <w:name w:val="Hyperlink"/>
    <w:basedOn w:val="DefaultParagraphFont"/>
    <w:uiPriority w:val="99"/>
    <w:unhideWhenUsed/>
    <w:rsid w:val="00353CA9"/>
    <w:rPr>
      <w:color w:val="0000FF" w:themeColor="hyperlink"/>
      <w:u w:val="single"/>
    </w:rPr>
  </w:style>
  <w:style w:type="character" w:styleId="CommentReference">
    <w:name w:val="annotation reference"/>
    <w:basedOn w:val="DefaultParagraphFont"/>
    <w:uiPriority w:val="99"/>
    <w:rsid w:val="00353CA9"/>
    <w:rPr>
      <w:sz w:val="18"/>
      <w:szCs w:val="18"/>
    </w:rPr>
  </w:style>
  <w:style w:type="paragraph" w:styleId="CommentText">
    <w:name w:val="annotation text"/>
    <w:basedOn w:val="Normal"/>
    <w:link w:val="CommentTextChar"/>
    <w:uiPriority w:val="99"/>
    <w:rsid w:val="00353CA9"/>
    <w:pPr>
      <w:spacing w:line="240" w:lineRule="auto"/>
    </w:pPr>
    <w:rPr>
      <w:sz w:val="24"/>
      <w:szCs w:val="24"/>
    </w:rPr>
  </w:style>
  <w:style w:type="character" w:customStyle="1" w:styleId="CommentTextChar">
    <w:name w:val="Comment Text Char"/>
    <w:basedOn w:val="DefaultParagraphFont"/>
    <w:link w:val="CommentText"/>
    <w:uiPriority w:val="99"/>
    <w:rsid w:val="00353CA9"/>
    <w:rPr>
      <w:rFonts w:eastAsiaTheme="minorHAnsi"/>
    </w:rPr>
  </w:style>
  <w:style w:type="paragraph" w:styleId="CommentSubject">
    <w:name w:val="annotation subject"/>
    <w:basedOn w:val="CommentText"/>
    <w:next w:val="CommentText"/>
    <w:link w:val="CommentSubjectChar"/>
    <w:rsid w:val="00353CA9"/>
    <w:rPr>
      <w:b/>
      <w:bCs/>
      <w:sz w:val="20"/>
      <w:szCs w:val="20"/>
    </w:rPr>
  </w:style>
  <w:style w:type="character" w:customStyle="1" w:styleId="CommentSubjectChar">
    <w:name w:val="Comment Subject Char"/>
    <w:basedOn w:val="CommentTextChar"/>
    <w:link w:val="CommentSubject"/>
    <w:rsid w:val="00353CA9"/>
    <w:rPr>
      <w:rFonts w:eastAsiaTheme="minorHAnsi"/>
      <w:b/>
      <w:bCs/>
      <w:sz w:val="20"/>
      <w:szCs w:val="20"/>
    </w:rPr>
  </w:style>
  <w:style w:type="paragraph" w:styleId="BalloonText">
    <w:name w:val="Balloon Text"/>
    <w:basedOn w:val="Normal"/>
    <w:link w:val="BalloonTextChar"/>
    <w:rsid w:val="00353C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53CA9"/>
    <w:rPr>
      <w:rFonts w:ascii="Lucida Grande" w:eastAsiaTheme="minorHAnsi" w:hAnsi="Lucida Grande"/>
      <w:sz w:val="18"/>
      <w:szCs w:val="18"/>
    </w:rPr>
  </w:style>
  <w:style w:type="character" w:customStyle="1" w:styleId="apple-converted-space">
    <w:name w:val="apple-converted-space"/>
    <w:basedOn w:val="DefaultParagraphFont"/>
    <w:rsid w:val="00353CA9"/>
  </w:style>
  <w:style w:type="paragraph" w:styleId="Revision">
    <w:name w:val="Revision"/>
    <w:hidden/>
    <w:rsid w:val="00353CA9"/>
    <w:rPr>
      <w:rFonts w:eastAsiaTheme="minorHAnsi"/>
      <w:sz w:val="22"/>
      <w:szCs w:val="22"/>
    </w:rPr>
  </w:style>
  <w:style w:type="character" w:styleId="FollowedHyperlink">
    <w:name w:val="FollowedHyperlink"/>
    <w:basedOn w:val="DefaultParagraphFont"/>
    <w:rsid w:val="00353CA9"/>
    <w:rPr>
      <w:color w:val="800080" w:themeColor="followedHyperlink"/>
      <w:u w:val="single"/>
    </w:rPr>
  </w:style>
  <w:style w:type="paragraph" w:styleId="NormalWeb">
    <w:name w:val="Normal (Web)"/>
    <w:basedOn w:val="Normal"/>
    <w:uiPriority w:val="99"/>
    <w:unhideWhenUsed/>
    <w:rsid w:val="009A3CD6"/>
    <w:pPr>
      <w:spacing w:before="100" w:beforeAutospacing="1" w:after="100" w:afterAutospacing="1" w:line="240" w:lineRule="auto"/>
    </w:pPr>
    <w:rPr>
      <w:rFonts w:ascii="Times" w:eastAsiaTheme="minorEastAsia" w:hAnsi="Times" w:cs="Times New Roman"/>
      <w:sz w:val="20"/>
      <w:szCs w:val="20"/>
      <w:lang w:val="en-IE"/>
    </w:rPr>
  </w:style>
  <w:style w:type="character" w:styleId="Emphasis">
    <w:name w:val="Emphasis"/>
    <w:qFormat/>
    <w:rsid w:val="0062214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CA9"/>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CA9"/>
    <w:pPr>
      <w:ind w:left="720"/>
      <w:contextualSpacing/>
    </w:pPr>
  </w:style>
  <w:style w:type="table" w:styleId="TableGrid">
    <w:name w:val="Table Grid"/>
    <w:basedOn w:val="TableNormal"/>
    <w:uiPriority w:val="59"/>
    <w:rsid w:val="00353CA9"/>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5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CA9"/>
    <w:rPr>
      <w:rFonts w:eastAsiaTheme="minorHAnsi"/>
      <w:sz w:val="22"/>
      <w:szCs w:val="22"/>
    </w:rPr>
  </w:style>
  <w:style w:type="paragraph" w:styleId="Footer">
    <w:name w:val="footer"/>
    <w:basedOn w:val="Normal"/>
    <w:link w:val="FooterChar"/>
    <w:uiPriority w:val="99"/>
    <w:unhideWhenUsed/>
    <w:rsid w:val="0035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CA9"/>
    <w:rPr>
      <w:rFonts w:eastAsiaTheme="minorHAnsi"/>
      <w:sz w:val="22"/>
      <w:szCs w:val="22"/>
    </w:rPr>
  </w:style>
  <w:style w:type="paragraph" w:customStyle="1" w:styleId="EndNoteBibliographyTitle">
    <w:name w:val="EndNote Bibliography Title"/>
    <w:basedOn w:val="Normal"/>
    <w:link w:val="EndNoteBibliographyTitleChar"/>
    <w:rsid w:val="00353CA9"/>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53CA9"/>
    <w:rPr>
      <w:rFonts w:ascii="Calibri" w:eastAsiaTheme="minorHAnsi" w:hAnsi="Calibri"/>
      <w:noProof/>
      <w:sz w:val="22"/>
      <w:szCs w:val="22"/>
    </w:rPr>
  </w:style>
  <w:style w:type="paragraph" w:customStyle="1" w:styleId="EndNoteBibliography">
    <w:name w:val="EndNote Bibliography"/>
    <w:basedOn w:val="Normal"/>
    <w:link w:val="EndNoteBibliographyChar"/>
    <w:rsid w:val="00353CA9"/>
    <w:pPr>
      <w:spacing w:line="480" w:lineRule="auto"/>
    </w:pPr>
    <w:rPr>
      <w:rFonts w:ascii="Calibri" w:hAnsi="Calibri"/>
      <w:noProof/>
    </w:rPr>
  </w:style>
  <w:style w:type="character" w:customStyle="1" w:styleId="EndNoteBibliographyChar">
    <w:name w:val="EndNote Bibliography Char"/>
    <w:basedOn w:val="DefaultParagraphFont"/>
    <w:link w:val="EndNoteBibliography"/>
    <w:rsid w:val="00353CA9"/>
    <w:rPr>
      <w:rFonts w:ascii="Calibri" w:eastAsiaTheme="minorHAnsi" w:hAnsi="Calibri"/>
      <w:noProof/>
      <w:sz w:val="22"/>
      <w:szCs w:val="22"/>
    </w:rPr>
  </w:style>
  <w:style w:type="character" w:styleId="Hyperlink">
    <w:name w:val="Hyperlink"/>
    <w:basedOn w:val="DefaultParagraphFont"/>
    <w:uiPriority w:val="99"/>
    <w:unhideWhenUsed/>
    <w:rsid w:val="00353CA9"/>
    <w:rPr>
      <w:color w:val="0000FF" w:themeColor="hyperlink"/>
      <w:u w:val="single"/>
    </w:rPr>
  </w:style>
  <w:style w:type="character" w:styleId="CommentReference">
    <w:name w:val="annotation reference"/>
    <w:basedOn w:val="DefaultParagraphFont"/>
    <w:uiPriority w:val="99"/>
    <w:rsid w:val="00353CA9"/>
    <w:rPr>
      <w:sz w:val="18"/>
      <w:szCs w:val="18"/>
    </w:rPr>
  </w:style>
  <w:style w:type="paragraph" w:styleId="CommentText">
    <w:name w:val="annotation text"/>
    <w:basedOn w:val="Normal"/>
    <w:link w:val="CommentTextChar"/>
    <w:uiPriority w:val="99"/>
    <w:rsid w:val="00353CA9"/>
    <w:pPr>
      <w:spacing w:line="240" w:lineRule="auto"/>
    </w:pPr>
    <w:rPr>
      <w:sz w:val="24"/>
      <w:szCs w:val="24"/>
    </w:rPr>
  </w:style>
  <w:style w:type="character" w:customStyle="1" w:styleId="CommentTextChar">
    <w:name w:val="Comment Text Char"/>
    <w:basedOn w:val="DefaultParagraphFont"/>
    <w:link w:val="CommentText"/>
    <w:uiPriority w:val="99"/>
    <w:rsid w:val="00353CA9"/>
    <w:rPr>
      <w:rFonts w:eastAsiaTheme="minorHAnsi"/>
    </w:rPr>
  </w:style>
  <w:style w:type="paragraph" w:styleId="CommentSubject">
    <w:name w:val="annotation subject"/>
    <w:basedOn w:val="CommentText"/>
    <w:next w:val="CommentText"/>
    <w:link w:val="CommentSubjectChar"/>
    <w:rsid w:val="00353CA9"/>
    <w:rPr>
      <w:b/>
      <w:bCs/>
      <w:sz w:val="20"/>
      <w:szCs w:val="20"/>
    </w:rPr>
  </w:style>
  <w:style w:type="character" w:customStyle="1" w:styleId="CommentSubjectChar">
    <w:name w:val="Comment Subject Char"/>
    <w:basedOn w:val="CommentTextChar"/>
    <w:link w:val="CommentSubject"/>
    <w:rsid w:val="00353CA9"/>
    <w:rPr>
      <w:rFonts w:eastAsiaTheme="minorHAnsi"/>
      <w:b/>
      <w:bCs/>
      <w:sz w:val="20"/>
      <w:szCs w:val="20"/>
    </w:rPr>
  </w:style>
  <w:style w:type="paragraph" w:styleId="BalloonText">
    <w:name w:val="Balloon Text"/>
    <w:basedOn w:val="Normal"/>
    <w:link w:val="BalloonTextChar"/>
    <w:rsid w:val="00353CA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353CA9"/>
    <w:rPr>
      <w:rFonts w:ascii="Lucida Grande" w:eastAsiaTheme="minorHAnsi" w:hAnsi="Lucida Grande"/>
      <w:sz w:val="18"/>
      <w:szCs w:val="18"/>
    </w:rPr>
  </w:style>
  <w:style w:type="character" w:customStyle="1" w:styleId="apple-converted-space">
    <w:name w:val="apple-converted-space"/>
    <w:basedOn w:val="DefaultParagraphFont"/>
    <w:rsid w:val="00353CA9"/>
  </w:style>
  <w:style w:type="paragraph" w:styleId="Revision">
    <w:name w:val="Revision"/>
    <w:hidden/>
    <w:rsid w:val="00353CA9"/>
    <w:rPr>
      <w:rFonts w:eastAsiaTheme="minorHAnsi"/>
      <w:sz w:val="22"/>
      <w:szCs w:val="22"/>
    </w:rPr>
  </w:style>
  <w:style w:type="character" w:styleId="FollowedHyperlink">
    <w:name w:val="FollowedHyperlink"/>
    <w:basedOn w:val="DefaultParagraphFont"/>
    <w:rsid w:val="00353CA9"/>
    <w:rPr>
      <w:color w:val="800080" w:themeColor="followedHyperlink"/>
      <w:u w:val="single"/>
    </w:rPr>
  </w:style>
  <w:style w:type="paragraph" w:styleId="NormalWeb">
    <w:name w:val="Normal (Web)"/>
    <w:basedOn w:val="Normal"/>
    <w:uiPriority w:val="99"/>
    <w:unhideWhenUsed/>
    <w:rsid w:val="009A3CD6"/>
    <w:pPr>
      <w:spacing w:before="100" w:beforeAutospacing="1" w:after="100" w:afterAutospacing="1" w:line="240" w:lineRule="auto"/>
    </w:pPr>
    <w:rPr>
      <w:rFonts w:ascii="Times" w:eastAsiaTheme="minorEastAsia" w:hAnsi="Times" w:cs="Times New Roman"/>
      <w:sz w:val="20"/>
      <w:szCs w:val="20"/>
      <w:lang w:val="en-IE"/>
    </w:rPr>
  </w:style>
  <w:style w:type="character" w:styleId="Emphasis">
    <w:name w:val="Emphasis"/>
    <w:qFormat/>
    <w:rsid w:val="0062214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16535">
      <w:bodyDiv w:val="1"/>
      <w:marLeft w:val="0"/>
      <w:marRight w:val="0"/>
      <w:marTop w:val="0"/>
      <w:marBottom w:val="0"/>
      <w:divBdr>
        <w:top w:val="none" w:sz="0" w:space="0" w:color="auto"/>
        <w:left w:val="none" w:sz="0" w:space="0" w:color="auto"/>
        <w:bottom w:val="none" w:sz="0" w:space="0" w:color="auto"/>
        <w:right w:val="none" w:sz="0" w:space="0" w:color="auto"/>
      </w:divBdr>
      <w:divsChild>
        <w:div w:id="479421899">
          <w:marLeft w:val="0"/>
          <w:marRight w:val="0"/>
          <w:marTop w:val="0"/>
          <w:marBottom w:val="0"/>
          <w:divBdr>
            <w:top w:val="none" w:sz="0" w:space="0" w:color="auto"/>
            <w:left w:val="none" w:sz="0" w:space="0" w:color="auto"/>
            <w:bottom w:val="none" w:sz="0" w:space="0" w:color="auto"/>
            <w:right w:val="none" w:sz="0" w:space="0" w:color="auto"/>
          </w:divBdr>
          <w:divsChild>
            <w:div w:id="1711956035">
              <w:marLeft w:val="0"/>
              <w:marRight w:val="0"/>
              <w:marTop w:val="0"/>
              <w:marBottom w:val="0"/>
              <w:divBdr>
                <w:top w:val="none" w:sz="0" w:space="0" w:color="auto"/>
                <w:left w:val="none" w:sz="0" w:space="0" w:color="auto"/>
                <w:bottom w:val="none" w:sz="0" w:space="0" w:color="auto"/>
                <w:right w:val="none" w:sz="0" w:space="0" w:color="auto"/>
              </w:divBdr>
              <w:divsChild>
                <w:div w:id="12301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748692">
      <w:bodyDiv w:val="1"/>
      <w:marLeft w:val="0"/>
      <w:marRight w:val="0"/>
      <w:marTop w:val="0"/>
      <w:marBottom w:val="0"/>
      <w:divBdr>
        <w:top w:val="none" w:sz="0" w:space="0" w:color="auto"/>
        <w:left w:val="none" w:sz="0" w:space="0" w:color="auto"/>
        <w:bottom w:val="none" w:sz="0" w:space="0" w:color="auto"/>
        <w:right w:val="none" w:sz="0" w:space="0" w:color="auto"/>
      </w:divBdr>
      <w:divsChild>
        <w:div w:id="1961567259">
          <w:marLeft w:val="0"/>
          <w:marRight w:val="0"/>
          <w:marTop w:val="0"/>
          <w:marBottom w:val="0"/>
          <w:divBdr>
            <w:top w:val="none" w:sz="0" w:space="0" w:color="auto"/>
            <w:left w:val="none" w:sz="0" w:space="0" w:color="auto"/>
            <w:bottom w:val="none" w:sz="0" w:space="0" w:color="auto"/>
            <w:right w:val="none" w:sz="0" w:space="0" w:color="auto"/>
          </w:divBdr>
          <w:divsChild>
            <w:div w:id="820121077">
              <w:marLeft w:val="0"/>
              <w:marRight w:val="0"/>
              <w:marTop w:val="0"/>
              <w:marBottom w:val="0"/>
              <w:divBdr>
                <w:top w:val="none" w:sz="0" w:space="0" w:color="auto"/>
                <w:left w:val="none" w:sz="0" w:space="0" w:color="auto"/>
                <w:bottom w:val="none" w:sz="0" w:space="0" w:color="auto"/>
                <w:right w:val="none" w:sz="0" w:space="0" w:color="auto"/>
              </w:divBdr>
            </w:div>
            <w:div w:id="2077820733">
              <w:marLeft w:val="0"/>
              <w:marRight w:val="0"/>
              <w:marTop w:val="0"/>
              <w:marBottom w:val="0"/>
              <w:divBdr>
                <w:top w:val="none" w:sz="0" w:space="0" w:color="auto"/>
                <w:left w:val="none" w:sz="0" w:space="0" w:color="auto"/>
                <w:bottom w:val="none" w:sz="0" w:space="0" w:color="auto"/>
                <w:right w:val="none" w:sz="0" w:space="0" w:color="auto"/>
              </w:divBdr>
            </w:div>
            <w:div w:id="924650704">
              <w:marLeft w:val="0"/>
              <w:marRight w:val="0"/>
              <w:marTop w:val="0"/>
              <w:marBottom w:val="0"/>
              <w:divBdr>
                <w:top w:val="none" w:sz="0" w:space="0" w:color="auto"/>
                <w:left w:val="none" w:sz="0" w:space="0" w:color="auto"/>
                <w:bottom w:val="none" w:sz="0" w:space="0" w:color="auto"/>
                <w:right w:val="none" w:sz="0" w:space="0" w:color="auto"/>
              </w:divBdr>
            </w:div>
            <w:div w:id="190800223">
              <w:marLeft w:val="0"/>
              <w:marRight w:val="0"/>
              <w:marTop w:val="0"/>
              <w:marBottom w:val="0"/>
              <w:divBdr>
                <w:top w:val="none" w:sz="0" w:space="0" w:color="auto"/>
                <w:left w:val="none" w:sz="0" w:space="0" w:color="auto"/>
                <w:bottom w:val="none" w:sz="0" w:space="0" w:color="auto"/>
                <w:right w:val="none" w:sz="0" w:space="0" w:color="auto"/>
              </w:divBdr>
            </w:div>
            <w:div w:id="537201141">
              <w:marLeft w:val="0"/>
              <w:marRight w:val="0"/>
              <w:marTop w:val="0"/>
              <w:marBottom w:val="0"/>
              <w:divBdr>
                <w:top w:val="none" w:sz="0" w:space="0" w:color="auto"/>
                <w:left w:val="none" w:sz="0" w:space="0" w:color="auto"/>
                <w:bottom w:val="none" w:sz="0" w:space="0" w:color="auto"/>
                <w:right w:val="none" w:sz="0" w:space="0" w:color="auto"/>
              </w:divBdr>
            </w:div>
            <w:div w:id="283654327">
              <w:marLeft w:val="0"/>
              <w:marRight w:val="0"/>
              <w:marTop w:val="0"/>
              <w:marBottom w:val="0"/>
              <w:divBdr>
                <w:top w:val="none" w:sz="0" w:space="0" w:color="auto"/>
                <w:left w:val="none" w:sz="0" w:space="0" w:color="auto"/>
                <w:bottom w:val="none" w:sz="0" w:space="0" w:color="auto"/>
                <w:right w:val="none" w:sz="0" w:space="0" w:color="auto"/>
              </w:divBdr>
            </w:div>
            <w:div w:id="1543059005">
              <w:marLeft w:val="0"/>
              <w:marRight w:val="0"/>
              <w:marTop w:val="0"/>
              <w:marBottom w:val="0"/>
              <w:divBdr>
                <w:top w:val="none" w:sz="0" w:space="0" w:color="auto"/>
                <w:left w:val="none" w:sz="0" w:space="0" w:color="auto"/>
                <w:bottom w:val="none" w:sz="0" w:space="0" w:color="auto"/>
                <w:right w:val="none" w:sz="0" w:space="0" w:color="auto"/>
              </w:divBdr>
            </w:div>
            <w:div w:id="1600605819">
              <w:marLeft w:val="0"/>
              <w:marRight w:val="0"/>
              <w:marTop w:val="0"/>
              <w:marBottom w:val="0"/>
              <w:divBdr>
                <w:top w:val="none" w:sz="0" w:space="0" w:color="auto"/>
                <w:left w:val="none" w:sz="0" w:space="0" w:color="auto"/>
                <w:bottom w:val="none" w:sz="0" w:space="0" w:color="auto"/>
                <w:right w:val="none" w:sz="0" w:space="0" w:color="auto"/>
              </w:divBdr>
            </w:div>
            <w:div w:id="1544709680">
              <w:marLeft w:val="0"/>
              <w:marRight w:val="0"/>
              <w:marTop w:val="0"/>
              <w:marBottom w:val="0"/>
              <w:divBdr>
                <w:top w:val="none" w:sz="0" w:space="0" w:color="auto"/>
                <w:left w:val="none" w:sz="0" w:space="0" w:color="auto"/>
                <w:bottom w:val="none" w:sz="0" w:space="0" w:color="auto"/>
                <w:right w:val="none" w:sz="0" w:space="0" w:color="auto"/>
              </w:divBdr>
            </w:div>
            <w:div w:id="1415126692">
              <w:marLeft w:val="0"/>
              <w:marRight w:val="0"/>
              <w:marTop w:val="0"/>
              <w:marBottom w:val="0"/>
              <w:divBdr>
                <w:top w:val="none" w:sz="0" w:space="0" w:color="auto"/>
                <w:left w:val="none" w:sz="0" w:space="0" w:color="auto"/>
                <w:bottom w:val="none" w:sz="0" w:space="0" w:color="auto"/>
                <w:right w:val="none" w:sz="0" w:space="0" w:color="auto"/>
              </w:divBdr>
            </w:div>
            <w:div w:id="359815838">
              <w:marLeft w:val="0"/>
              <w:marRight w:val="0"/>
              <w:marTop w:val="0"/>
              <w:marBottom w:val="0"/>
              <w:divBdr>
                <w:top w:val="none" w:sz="0" w:space="0" w:color="auto"/>
                <w:left w:val="none" w:sz="0" w:space="0" w:color="auto"/>
                <w:bottom w:val="none" w:sz="0" w:space="0" w:color="auto"/>
                <w:right w:val="none" w:sz="0" w:space="0" w:color="auto"/>
              </w:divBdr>
            </w:div>
            <w:div w:id="47192014">
              <w:marLeft w:val="0"/>
              <w:marRight w:val="0"/>
              <w:marTop w:val="0"/>
              <w:marBottom w:val="0"/>
              <w:divBdr>
                <w:top w:val="none" w:sz="0" w:space="0" w:color="auto"/>
                <w:left w:val="none" w:sz="0" w:space="0" w:color="auto"/>
                <w:bottom w:val="none" w:sz="0" w:space="0" w:color="auto"/>
                <w:right w:val="none" w:sz="0" w:space="0" w:color="auto"/>
              </w:divBdr>
            </w:div>
            <w:div w:id="1239750536">
              <w:marLeft w:val="0"/>
              <w:marRight w:val="0"/>
              <w:marTop w:val="0"/>
              <w:marBottom w:val="0"/>
              <w:divBdr>
                <w:top w:val="none" w:sz="0" w:space="0" w:color="auto"/>
                <w:left w:val="none" w:sz="0" w:space="0" w:color="auto"/>
                <w:bottom w:val="none" w:sz="0" w:space="0" w:color="auto"/>
                <w:right w:val="none" w:sz="0" w:space="0" w:color="auto"/>
              </w:divBdr>
            </w:div>
            <w:div w:id="1583643277">
              <w:marLeft w:val="0"/>
              <w:marRight w:val="0"/>
              <w:marTop w:val="0"/>
              <w:marBottom w:val="0"/>
              <w:divBdr>
                <w:top w:val="none" w:sz="0" w:space="0" w:color="auto"/>
                <w:left w:val="none" w:sz="0" w:space="0" w:color="auto"/>
                <w:bottom w:val="none" w:sz="0" w:space="0" w:color="auto"/>
                <w:right w:val="none" w:sz="0" w:space="0" w:color="auto"/>
              </w:divBdr>
            </w:div>
            <w:div w:id="460811429">
              <w:marLeft w:val="0"/>
              <w:marRight w:val="0"/>
              <w:marTop w:val="0"/>
              <w:marBottom w:val="0"/>
              <w:divBdr>
                <w:top w:val="none" w:sz="0" w:space="0" w:color="auto"/>
                <w:left w:val="none" w:sz="0" w:space="0" w:color="auto"/>
                <w:bottom w:val="none" w:sz="0" w:space="0" w:color="auto"/>
                <w:right w:val="none" w:sz="0" w:space="0" w:color="auto"/>
              </w:divBdr>
            </w:div>
            <w:div w:id="774599980">
              <w:marLeft w:val="0"/>
              <w:marRight w:val="0"/>
              <w:marTop w:val="0"/>
              <w:marBottom w:val="0"/>
              <w:divBdr>
                <w:top w:val="none" w:sz="0" w:space="0" w:color="auto"/>
                <w:left w:val="none" w:sz="0" w:space="0" w:color="auto"/>
                <w:bottom w:val="none" w:sz="0" w:space="0" w:color="auto"/>
                <w:right w:val="none" w:sz="0" w:space="0" w:color="auto"/>
              </w:divBdr>
            </w:div>
            <w:div w:id="1199506444">
              <w:marLeft w:val="0"/>
              <w:marRight w:val="0"/>
              <w:marTop w:val="0"/>
              <w:marBottom w:val="0"/>
              <w:divBdr>
                <w:top w:val="none" w:sz="0" w:space="0" w:color="auto"/>
                <w:left w:val="none" w:sz="0" w:space="0" w:color="auto"/>
                <w:bottom w:val="none" w:sz="0" w:space="0" w:color="auto"/>
                <w:right w:val="none" w:sz="0" w:space="0" w:color="auto"/>
              </w:divBdr>
            </w:div>
            <w:div w:id="1434668030">
              <w:marLeft w:val="0"/>
              <w:marRight w:val="0"/>
              <w:marTop w:val="0"/>
              <w:marBottom w:val="0"/>
              <w:divBdr>
                <w:top w:val="none" w:sz="0" w:space="0" w:color="auto"/>
                <w:left w:val="none" w:sz="0" w:space="0" w:color="auto"/>
                <w:bottom w:val="none" w:sz="0" w:space="0" w:color="auto"/>
                <w:right w:val="none" w:sz="0" w:space="0" w:color="auto"/>
              </w:divBdr>
            </w:div>
            <w:div w:id="2044666249">
              <w:marLeft w:val="0"/>
              <w:marRight w:val="0"/>
              <w:marTop w:val="0"/>
              <w:marBottom w:val="0"/>
              <w:divBdr>
                <w:top w:val="none" w:sz="0" w:space="0" w:color="auto"/>
                <w:left w:val="none" w:sz="0" w:space="0" w:color="auto"/>
                <w:bottom w:val="none" w:sz="0" w:space="0" w:color="auto"/>
                <w:right w:val="none" w:sz="0" w:space="0" w:color="auto"/>
              </w:divBdr>
            </w:div>
            <w:div w:id="402266248">
              <w:marLeft w:val="0"/>
              <w:marRight w:val="0"/>
              <w:marTop w:val="0"/>
              <w:marBottom w:val="0"/>
              <w:divBdr>
                <w:top w:val="none" w:sz="0" w:space="0" w:color="auto"/>
                <w:left w:val="none" w:sz="0" w:space="0" w:color="auto"/>
                <w:bottom w:val="none" w:sz="0" w:space="0" w:color="auto"/>
                <w:right w:val="none" w:sz="0" w:space="0" w:color="auto"/>
              </w:divBdr>
            </w:div>
            <w:div w:id="524292551">
              <w:marLeft w:val="0"/>
              <w:marRight w:val="0"/>
              <w:marTop w:val="0"/>
              <w:marBottom w:val="0"/>
              <w:divBdr>
                <w:top w:val="none" w:sz="0" w:space="0" w:color="auto"/>
                <w:left w:val="none" w:sz="0" w:space="0" w:color="auto"/>
                <w:bottom w:val="none" w:sz="0" w:space="0" w:color="auto"/>
                <w:right w:val="none" w:sz="0" w:space="0" w:color="auto"/>
              </w:divBdr>
            </w:div>
            <w:div w:id="126820493">
              <w:marLeft w:val="0"/>
              <w:marRight w:val="0"/>
              <w:marTop w:val="0"/>
              <w:marBottom w:val="0"/>
              <w:divBdr>
                <w:top w:val="none" w:sz="0" w:space="0" w:color="auto"/>
                <w:left w:val="none" w:sz="0" w:space="0" w:color="auto"/>
                <w:bottom w:val="none" w:sz="0" w:space="0" w:color="auto"/>
                <w:right w:val="none" w:sz="0" w:space="0" w:color="auto"/>
              </w:divBdr>
            </w:div>
            <w:div w:id="1457721748">
              <w:marLeft w:val="0"/>
              <w:marRight w:val="0"/>
              <w:marTop w:val="0"/>
              <w:marBottom w:val="0"/>
              <w:divBdr>
                <w:top w:val="none" w:sz="0" w:space="0" w:color="auto"/>
                <w:left w:val="none" w:sz="0" w:space="0" w:color="auto"/>
                <w:bottom w:val="none" w:sz="0" w:space="0" w:color="auto"/>
                <w:right w:val="none" w:sz="0" w:space="0" w:color="auto"/>
              </w:divBdr>
            </w:div>
            <w:div w:id="1762986971">
              <w:marLeft w:val="0"/>
              <w:marRight w:val="0"/>
              <w:marTop w:val="0"/>
              <w:marBottom w:val="0"/>
              <w:divBdr>
                <w:top w:val="none" w:sz="0" w:space="0" w:color="auto"/>
                <w:left w:val="none" w:sz="0" w:space="0" w:color="auto"/>
                <w:bottom w:val="none" w:sz="0" w:space="0" w:color="auto"/>
                <w:right w:val="none" w:sz="0" w:space="0" w:color="auto"/>
              </w:divBdr>
            </w:div>
            <w:div w:id="1573664676">
              <w:marLeft w:val="0"/>
              <w:marRight w:val="0"/>
              <w:marTop w:val="0"/>
              <w:marBottom w:val="0"/>
              <w:divBdr>
                <w:top w:val="none" w:sz="0" w:space="0" w:color="auto"/>
                <w:left w:val="none" w:sz="0" w:space="0" w:color="auto"/>
                <w:bottom w:val="none" w:sz="0" w:space="0" w:color="auto"/>
                <w:right w:val="none" w:sz="0" w:space="0" w:color="auto"/>
              </w:divBdr>
            </w:div>
            <w:div w:id="399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58252">
      <w:bodyDiv w:val="1"/>
      <w:marLeft w:val="0"/>
      <w:marRight w:val="0"/>
      <w:marTop w:val="0"/>
      <w:marBottom w:val="0"/>
      <w:divBdr>
        <w:top w:val="none" w:sz="0" w:space="0" w:color="auto"/>
        <w:left w:val="none" w:sz="0" w:space="0" w:color="auto"/>
        <w:bottom w:val="none" w:sz="0" w:space="0" w:color="auto"/>
        <w:right w:val="none" w:sz="0" w:space="0" w:color="auto"/>
      </w:divBdr>
      <w:divsChild>
        <w:div w:id="17022444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oter" Target="foot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7375</Words>
  <Characters>42043</Characters>
  <Application>Microsoft Macintosh Word</Application>
  <DocSecurity>0</DocSecurity>
  <Lines>350</Lines>
  <Paragraphs>98</Paragraphs>
  <ScaleCrop>false</ScaleCrop>
  <Company/>
  <LinksUpToDate>false</LinksUpToDate>
  <CharactersWithSpaces>49320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Na Ma</cp:lastModifiedBy>
  <cp:revision>2</cp:revision>
  <dcterms:created xsi:type="dcterms:W3CDTF">2016-04-22T02:21:00Z</dcterms:created>
  <dcterms:modified xsi:type="dcterms:W3CDTF">2016-04-22T02:21:00Z</dcterms:modified>
</cp:coreProperties>
</file>