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90" w:rsidRPr="0093654A" w:rsidRDefault="000A0E90" w:rsidP="00EE06D5">
      <w:pPr>
        <w:pStyle w:val="Standarduser"/>
        <w:adjustRightInd w:val="0"/>
        <w:snapToGrid w:val="0"/>
        <w:spacing w:line="360" w:lineRule="auto"/>
        <w:rPr>
          <w:b/>
          <w:lang w:val="en-US"/>
        </w:rPr>
      </w:pPr>
      <w:r w:rsidRPr="0093654A">
        <w:rPr>
          <w:rFonts w:ascii="Book Antiqua" w:hAnsi="Book Antiqua" w:cs="Book Antiqua"/>
          <w:b/>
          <w:bCs/>
          <w:lang w:val="en-GB"/>
        </w:rPr>
        <w:t xml:space="preserve">Name of Journal: </w:t>
      </w:r>
      <w:r w:rsidRPr="0093654A">
        <w:rPr>
          <w:rFonts w:ascii="Book Antiqua" w:hAnsi="Book Antiqua" w:cs="Book Antiqua"/>
          <w:b/>
          <w:bCs/>
          <w:i/>
          <w:lang w:val="en-GB"/>
        </w:rPr>
        <w:t>World Journal of Clinical Cases</w:t>
      </w:r>
    </w:p>
    <w:p w:rsidR="007B7332" w:rsidRPr="0093654A" w:rsidRDefault="007B7332" w:rsidP="00EE06D5">
      <w:pPr>
        <w:pStyle w:val="Standarduser"/>
        <w:adjustRightInd w:val="0"/>
        <w:snapToGrid w:val="0"/>
        <w:spacing w:line="360" w:lineRule="auto"/>
        <w:rPr>
          <w:rFonts w:ascii="Book Antiqua" w:eastAsia="宋体" w:hAnsi="Book Antiqua" w:cs="Book Antiqua"/>
          <w:b/>
          <w:bCs/>
          <w:lang w:val="en-GB"/>
        </w:rPr>
      </w:pPr>
      <w:r w:rsidRPr="0093654A">
        <w:rPr>
          <w:rFonts w:ascii="Book Antiqua" w:eastAsia="宋体" w:hAnsi="Book Antiqua" w:cs="Book Antiqua" w:hint="eastAsia"/>
          <w:b/>
          <w:bCs/>
          <w:lang w:val="en-GB"/>
        </w:rPr>
        <w:t xml:space="preserve">ESPS </w:t>
      </w:r>
      <w:r w:rsidRPr="0093654A">
        <w:rPr>
          <w:rFonts w:ascii="Book Antiqua" w:hAnsi="Book Antiqua" w:cs="Book Antiqua"/>
          <w:b/>
          <w:bCs/>
          <w:lang w:val="en-GB"/>
        </w:rPr>
        <w:t>Manuscript</w:t>
      </w:r>
      <w:r w:rsidRPr="0093654A">
        <w:rPr>
          <w:rFonts w:ascii="Book Antiqua" w:eastAsia="宋体" w:hAnsi="Book Antiqua" w:cs="Book Antiqua" w:hint="eastAsia"/>
          <w:b/>
          <w:bCs/>
          <w:lang w:val="en-GB"/>
        </w:rPr>
        <w:t xml:space="preserve"> NO: 24874</w:t>
      </w:r>
    </w:p>
    <w:p w:rsidR="000A0E90" w:rsidRPr="0093654A" w:rsidRDefault="000A0E90" w:rsidP="00EE06D5">
      <w:pPr>
        <w:pStyle w:val="Standarduser"/>
        <w:adjustRightInd w:val="0"/>
        <w:snapToGrid w:val="0"/>
        <w:spacing w:line="360" w:lineRule="auto"/>
        <w:rPr>
          <w:b/>
          <w:lang w:val="en-US"/>
        </w:rPr>
      </w:pPr>
      <w:r w:rsidRPr="0093654A">
        <w:rPr>
          <w:rFonts w:ascii="Book Antiqua" w:hAnsi="Book Antiqua" w:cs="Book Antiqua"/>
          <w:b/>
          <w:bCs/>
          <w:lang w:val="en-GB"/>
        </w:rPr>
        <w:t xml:space="preserve">Manuscript Type: </w:t>
      </w:r>
      <w:proofErr w:type="spellStart"/>
      <w:r w:rsidRPr="0093654A">
        <w:rPr>
          <w:rFonts w:ascii="Book Antiqua" w:hAnsi="Book Antiqua" w:cs="Book Antiqua"/>
          <w:b/>
          <w:bCs/>
          <w:lang w:val="en-GB"/>
        </w:rPr>
        <w:t>M</w:t>
      </w:r>
      <w:r w:rsidR="007B7332" w:rsidRPr="0093654A">
        <w:rPr>
          <w:rFonts w:ascii="Book Antiqua" w:hAnsi="Book Antiqua" w:cs="Book Antiqua"/>
          <w:b/>
          <w:bCs/>
          <w:lang w:val="en-GB"/>
        </w:rPr>
        <w:t>inireviews</w:t>
      </w:r>
      <w:proofErr w:type="spellEnd"/>
    </w:p>
    <w:p w:rsidR="000A0E90" w:rsidRPr="0093654A" w:rsidRDefault="000A0E90" w:rsidP="00EE06D5">
      <w:pPr>
        <w:pStyle w:val="Standarduser"/>
        <w:adjustRightInd w:val="0"/>
        <w:snapToGrid w:val="0"/>
        <w:spacing w:line="360" w:lineRule="auto"/>
        <w:rPr>
          <w:rFonts w:ascii="Book Antiqua" w:hAnsi="Book Antiqua" w:cs="Book Antiqua"/>
          <w:b/>
          <w:bCs/>
          <w:lang w:val="en-GB"/>
        </w:rPr>
      </w:pPr>
    </w:p>
    <w:p w:rsidR="000A0E90" w:rsidRPr="00944B59" w:rsidRDefault="001240CA" w:rsidP="00EE06D5">
      <w:pPr>
        <w:pStyle w:val="Standarduser"/>
        <w:adjustRightInd w:val="0"/>
        <w:snapToGrid w:val="0"/>
        <w:spacing w:line="360" w:lineRule="auto"/>
        <w:jc w:val="both"/>
        <w:rPr>
          <w:rFonts w:ascii="Book Antiqua" w:hAnsi="Book Antiqua" w:cs="Book Antiqua"/>
          <w:b/>
          <w:bCs/>
          <w:lang w:val="en-US"/>
        </w:rPr>
      </w:pPr>
      <w:r w:rsidRPr="00944B59">
        <w:rPr>
          <w:rFonts w:ascii="Book Antiqua" w:eastAsia="宋体" w:hAnsi="Book Antiqua" w:cs="Book Antiqua"/>
          <w:b/>
          <w:bCs/>
          <w:lang w:val="en-US"/>
        </w:rPr>
        <w:t>R</w:t>
      </w:r>
      <w:r w:rsidRPr="00944B59">
        <w:rPr>
          <w:rFonts w:ascii="Book Antiqua" w:hAnsi="Book Antiqua" w:cs="Book Antiqua"/>
          <w:b/>
          <w:bCs/>
          <w:lang w:val="en-US"/>
        </w:rPr>
        <w:t xml:space="preserve">ole of </w:t>
      </w:r>
      <w:proofErr w:type="spellStart"/>
      <w:r w:rsidRPr="00944B59">
        <w:rPr>
          <w:rFonts w:ascii="Book Antiqua" w:hAnsi="Book Antiqua" w:cs="Book Antiqua"/>
          <w:b/>
          <w:bCs/>
          <w:lang w:val="en-US"/>
        </w:rPr>
        <w:t>urocortin</w:t>
      </w:r>
      <w:proofErr w:type="spellEnd"/>
      <w:r w:rsidRPr="00944B59">
        <w:rPr>
          <w:rFonts w:ascii="Book Antiqua" w:hAnsi="Book Antiqua" w:cs="Book Antiqua"/>
          <w:b/>
          <w:bCs/>
          <w:lang w:val="en-US"/>
        </w:rPr>
        <w:t xml:space="preserve"> in pregnancy: An update and future perspectives</w:t>
      </w:r>
    </w:p>
    <w:p w:rsidR="000A0E90" w:rsidRPr="0093654A" w:rsidRDefault="000A0E90" w:rsidP="00EE06D5">
      <w:pPr>
        <w:pStyle w:val="Standarduser"/>
        <w:adjustRightInd w:val="0"/>
        <w:snapToGrid w:val="0"/>
        <w:spacing w:line="360" w:lineRule="auto"/>
        <w:jc w:val="both"/>
        <w:rPr>
          <w:rFonts w:ascii="Book Antiqua" w:hAnsi="Book Antiqua" w:cs="Book Antiqua"/>
          <w:b/>
          <w:bCs/>
          <w:lang w:val="en-GB"/>
        </w:rPr>
      </w:pPr>
    </w:p>
    <w:p w:rsidR="000A0E90" w:rsidRPr="0093654A" w:rsidRDefault="000A0E90" w:rsidP="00EE06D5">
      <w:pPr>
        <w:pStyle w:val="Standarduser"/>
        <w:adjustRightInd w:val="0"/>
        <w:snapToGrid w:val="0"/>
        <w:spacing w:line="360" w:lineRule="auto"/>
        <w:jc w:val="both"/>
      </w:pPr>
      <w:r w:rsidRPr="0093654A">
        <w:rPr>
          <w:rFonts w:ascii="Book Antiqua" w:hAnsi="Book Antiqua" w:cs="Book Antiqua"/>
        </w:rPr>
        <w:t xml:space="preserve">Vitale SG </w:t>
      </w:r>
      <w:r w:rsidRPr="0093654A">
        <w:rPr>
          <w:rFonts w:ascii="Book Antiqua" w:hAnsi="Book Antiqua" w:cs="Book Antiqua"/>
          <w:i/>
        </w:rPr>
        <w:t>et al.</w:t>
      </w:r>
      <w:r w:rsidRPr="0093654A">
        <w:rPr>
          <w:rFonts w:ascii="Book Antiqua" w:hAnsi="Book Antiqua" w:cs="Book Antiqua"/>
        </w:rPr>
        <w:t xml:space="preserve"> </w:t>
      </w:r>
      <w:proofErr w:type="spellStart"/>
      <w:r w:rsidRPr="0093654A">
        <w:rPr>
          <w:rFonts w:ascii="Book Antiqua" w:hAnsi="Book Antiqua" w:cs="Book Antiqua"/>
        </w:rPr>
        <w:t>Urocortin</w:t>
      </w:r>
      <w:proofErr w:type="spellEnd"/>
      <w:r w:rsidRPr="0093654A">
        <w:rPr>
          <w:rFonts w:ascii="Book Antiqua" w:hAnsi="Book Antiqua" w:cs="Book Antiqua"/>
        </w:rPr>
        <w:t xml:space="preserve"> in </w:t>
      </w:r>
      <w:proofErr w:type="spellStart"/>
      <w:r w:rsidRPr="0093654A">
        <w:rPr>
          <w:rFonts w:ascii="Book Antiqua" w:hAnsi="Book Antiqua" w:cs="Book Antiqua"/>
        </w:rPr>
        <w:t>pregnancy</w:t>
      </w:r>
      <w:proofErr w:type="spellEnd"/>
    </w:p>
    <w:p w:rsidR="000A0E90" w:rsidRPr="0093654A" w:rsidRDefault="000A0E90" w:rsidP="00EE06D5">
      <w:pPr>
        <w:pStyle w:val="Standarduser"/>
        <w:adjustRightInd w:val="0"/>
        <w:snapToGrid w:val="0"/>
        <w:spacing w:line="360" w:lineRule="auto"/>
        <w:jc w:val="both"/>
        <w:rPr>
          <w:rFonts w:ascii="Book Antiqua" w:hAnsi="Book Antiqua" w:cs="Book Antiqua"/>
          <w:b/>
        </w:rPr>
      </w:pPr>
    </w:p>
    <w:p w:rsidR="000A0E90" w:rsidRPr="0093654A" w:rsidRDefault="000A0E90" w:rsidP="00EE06D5">
      <w:pPr>
        <w:pStyle w:val="Standarduser"/>
        <w:adjustRightInd w:val="0"/>
        <w:snapToGrid w:val="0"/>
        <w:spacing w:line="360" w:lineRule="auto"/>
        <w:jc w:val="both"/>
        <w:rPr>
          <w:rFonts w:eastAsia="宋体"/>
        </w:rPr>
      </w:pPr>
      <w:proofErr w:type="gramStart"/>
      <w:r w:rsidRPr="0093654A">
        <w:rPr>
          <w:rFonts w:ascii="Book Antiqua" w:hAnsi="Book Antiqua" w:cs="Book Antiqua"/>
          <w:b/>
          <w:bCs/>
        </w:rPr>
        <w:t xml:space="preserve">Salvatore Giovanni Vitale, Antonio Simone Laganà, </w:t>
      </w:r>
      <w:r w:rsidRPr="0093654A">
        <w:rPr>
          <w:rFonts w:ascii="Book Antiqua" w:hAnsi="Book Antiqua" w:cs="Book Antiqua"/>
          <w:b/>
          <w:lang w:eastAsia="ko-KR"/>
        </w:rPr>
        <w:t>Agnese Maria Chiara Rapisarda</w:t>
      </w:r>
      <w:r w:rsidRPr="0093654A">
        <w:rPr>
          <w:rFonts w:ascii="Book Antiqua" w:hAnsi="Book Antiqua" w:cs="Book Antiqua"/>
          <w:b/>
          <w:bCs/>
        </w:rPr>
        <w:t xml:space="preserve">, Maria Giovanna </w:t>
      </w:r>
      <w:proofErr w:type="spellStart"/>
      <w:r w:rsidRPr="0093654A">
        <w:rPr>
          <w:rFonts w:ascii="Book Antiqua" w:hAnsi="Book Antiqua" w:cs="Book Antiqua"/>
          <w:b/>
          <w:bCs/>
        </w:rPr>
        <w:t>Scarale</w:t>
      </w:r>
      <w:proofErr w:type="spellEnd"/>
      <w:r w:rsidRPr="0093654A">
        <w:rPr>
          <w:rFonts w:ascii="Book Antiqua" w:hAnsi="Book Antiqua" w:cs="Book Antiqua"/>
          <w:b/>
          <w:bCs/>
        </w:rPr>
        <w:t xml:space="preserve">, Francesco Corrado, Pietro </w:t>
      </w:r>
      <w:proofErr w:type="spellStart"/>
      <w:r w:rsidRPr="0093654A">
        <w:rPr>
          <w:rFonts w:ascii="Book Antiqua" w:hAnsi="Book Antiqua" w:cs="Book Antiqua"/>
          <w:b/>
          <w:bCs/>
        </w:rPr>
        <w:t>Cignini</w:t>
      </w:r>
      <w:proofErr w:type="spellEnd"/>
      <w:r w:rsidRPr="0093654A">
        <w:rPr>
          <w:rFonts w:ascii="Book Antiqua" w:hAnsi="Book Antiqua" w:cs="Book Antiqua"/>
          <w:b/>
          <w:bCs/>
        </w:rPr>
        <w:t xml:space="preserve">, </w:t>
      </w:r>
      <w:proofErr w:type="gramEnd"/>
      <w:r w:rsidRPr="0093654A">
        <w:rPr>
          <w:rFonts w:ascii="Book Antiqua" w:hAnsi="Book Antiqua" w:cs="Book Antiqua"/>
          <w:b/>
          <w:bCs/>
        </w:rPr>
        <w:t>Sa</w:t>
      </w:r>
      <w:r w:rsidR="007B7332" w:rsidRPr="0093654A">
        <w:rPr>
          <w:rFonts w:ascii="Book Antiqua" w:hAnsi="Book Antiqua" w:cs="Book Antiqua"/>
          <w:b/>
          <w:bCs/>
        </w:rPr>
        <w:t xml:space="preserve">lvatore </w:t>
      </w:r>
      <w:proofErr w:type="spellStart"/>
      <w:r w:rsidR="007B7332" w:rsidRPr="0093654A">
        <w:rPr>
          <w:rFonts w:ascii="Book Antiqua" w:hAnsi="Book Antiqua" w:cs="Book Antiqua"/>
          <w:b/>
          <w:bCs/>
        </w:rPr>
        <w:t>Butticè</w:t>
      </w:r>
      <w:proofErr w:type="spellEnd"/>
      <w:r w:rsidR="007B7332" w:rsidRPr="0093654A">
        <w:rPr>
          <w:rFonts w:ascii="Book Antiqua" w:hAnsi="Book Antiqua" w:cs="Book Antiqua"/>
          <w:b/>
          <w:bCs/>
        </w:rPr>
        <w:t>, Diego Rossetti</w:t>
      </w:r>
    </w:p>
    <w:p w:rsidR="000A0E90" w:rsidRPr="0093654A" w:rsidRDefault="000A0E90" w:rsidP="00EE06D5">
      <w:pPr>
        <w:pStyle w:val="Standarduser"/>
        <w:adjustRightInd w:val="0"/>
        <w:snapToGrid w:val="0"/>
        <w:spacing w:line="360" w:lineRule="auto"/>
        <w:jc w:val="both"/>
        <w:rPr>
          <w:rFonts w:ascii="Book Antiqua" w:hAnsi="Book Antiqua" w:cs="Book Antiqua"/>
          <w:b/>
          <w:bCs/>
        </w:rPr>
      </w:pPr>
    </w:p>
    <w:p w:rsidR="000A0E90" w:rsidRPr="0093654A" w:rsidRDefault="000A0E90" w:rsidP="00EE06D5">
      <w:pPr>
        <w:pStyle w:val="Standarduser"/>
        <w:adjustRightInd w:val="0"/>
        <w:snapToGrid w:val="0"/>
        <w:spacing w:line="360" w:lineRule="auto"/>
        <w:jc w:val="both"/>
        <w:rPr>
          <w:rFonts w:eastAsia="宋体"/>
          <w:lang w:val="en-US"/>
        </w:rPr>
      </w:pPr>
      <w:r w:rsidRPr="0093654A">
        <w:rPr>
          <w:rFonts w:ascii="Book Antiqua" w:hAnsi="Book Antiqua" w:cs="Book Antiqua"/>
          <w:b/>
          <w:bCs/>
          <w:lang w:val="en-US"/>
        </w:rPr>
        <w:t xml:space="preserve">Salvatore Giovanni Vitale, Antonio Simone </w:t>
      </w:r>
      <w:proofErr w:type="spellStart"/>
      <w:r w:rsidRPr="0093654A">
        <w:rPr>
          <w:rFonts w:ascii="Book Antiqua" w:hAnsi="Book Antiqua" w:cs="Book Antiqua"/>
          <w:b/>
          <w:bCs/>
          <w:lang w:val="en-US"/>
        </w:rPr>
        <w:t>Laganà</w:t>
      </w:r>
      <w:proofErr w:type="spellEnd"/>
      <w:r w:rsidRPr="0093654A">
        <w:rPr>
          <w:rFonts w:ascii="Book Antiqua" w:hAnsi="Book Antiqua" w:cs="Book Antiqua"/>
          <w:b/>
          <w:bCs/>
          <w:lang w:val="en-US"/>
        </w:rPr>
        <w:t xml:space="preserve">, Francesco </w:t>
      </w:r>
      <w:proofErr w:type="spellStart"/>
      <w:r w:rsidRPr="0093654A">
        <w:rPr>
          <w:rFonts w:ascii="Book Antiqua" w:hAnsi="Book Antiqua" w:cs="Book Antiqua"/>
          <w:b/>
          <w:bCs/>
          <w:lang w:val="en-US"/>
        </w:rPr>
        <w:t>Corrado</w:t>
      </w:r>
      <w:proofErr w:type="spellEnd"/>
      <w:r w:rsidRPr="0093654A">
        <w:rPr>
          <w:rFonts w:ascii="Book Antiqua" w:hAnsi="Book Antiqua" w:cs="Book Antiqua"/>
          <w:b/>
          <w:bCs/>
          <w:lang w:val="en-US"/>
        </w:rPr>
        <w:t xml:space="preserve">, </w:t>
      </w:r>
      <w:r w:rsidRPr="0093654A">
        <w:rPr>
          <w:rFonts w:ascii="Book Antiqua" w:hAnsi="Book Antiqua" w:cs="Book Antiqua"/>
          <w:bCs/>
          <w:lang w:val="en-US"/>
        </w:rPr>
        <w:t xml:space="preserve">Unit of Gynecology and Obstetrics, Department of Human Pathology in Adulthood and Childhood "G. Barresi", University of Messina, </w:t>
      </w:r>
      <w:r w:rsidR="007B7332" w:rsidRPr="0093654A">
        <w:rPr>
          <w:rFonts w:ascii="Book Antiqua" w:hAnsi="Book Antiqua" w:cs="Book Antiqua"/>
          <w:bCs/>
          <w:lang w:val="en-US"/>
        </w:rPr>
        <w:t>98100</w:t>
      </w:r>
      <w:r w:rsidR="007B7332" w:rsidRPr="0093654A">
        <w:rPr>
          <w:rFonts w:ascii="Book Antiqua" w:eastAsia="宋体" w:hAnsi="Book Antiqua" w:cs="Book Antiqua" w:hint="eastAsia"/>
          <w:bCs/>
          <w:lang w:val="en-US"/>
        </w:rPr>
        <w:t xml:space="preserve"> </w:t>
      </w:r>
      <w:r w:rsidRPr="0093654A">
        <w:rPr>
          <w:rFonts w:ascii="Book Antiqua" w:hAnsi="Book Antiqua" w:cs="Book Antiqua"/>
          <w:bCs/>
          <w:lang w:val="en-US"/>
        </w:rPr>
        <w:t>Messina</w:t>
      </w:r>
      <w:r w:rsidR="007B7332" w:rsidRPr="0093654A">
        <w:rPr>
          <w:rFonts w:ascii="Book Antiqua" w:hAnsi="Book Antiqua" w:cs="Book Antiqua"/>
          <w:bCs/>
          <w:lang w:val="en-US"/>
        </w:rPr>
        <w:t>, Italy</w:t>
      </w:r>
    </w:p>
    <w:p w:rsidR="000A0E90" w:rsidRPr="0093654A" w:rsidRDefault="000A0E90" w:rsidP="00EE06D5">
      <w:pPr>
        <w:pStyle w:val="Standarduser"/>
        <w:adjustRightInd w:val="0"/>
        <w:snapToGrid w:val="0"/>
        <w:spacing w:line="360" w:lineRule="auto"/>
        <w:jc w:val="both"/>
        <w:rPr>
          <w:rFonts w:ascii="Book Antiqua" w:hAnsi="Book Antiqua" w:cs="Book Antiqua"/>
          <w:b/>
          <w:bCs/>
          <w:lang w:val="en-US"/>
        </w:rPr>
      </w:pPr>
    </w:p>
    <w:p w:rsidR="000A0E90" w:rsidRPr="0093654A" w:rsidRDefault="000A0E90" w:rsidP="00EE06D5">
      <w:pPr>
        <w:pStyle w:val="Standarduser"/>
        <w:adjustRightInd w:val="0"/>
        <w:snapToGrid w:val="0"/>
        <w:spacing w:line="360" w:lineRule="auto"/>
        <w:jc w:val="both"/>
        <w:rPr>
          <w:rFonts w:eastAsia="宋体"/>
          <w:lang w:val="en-US"/>
        </w:rPr>
      </w:pPr>
      <w:proofErr w:type="spellStart"/>
      <w:r w:rsidRPr="0093654A">
        <w:rPr>
          <w:rFonts w:ascii="Book Antiqua" w:hAnsi="Book Antiqua" w:cs="Book Antiqua"/>
          <w:b/>
          <w:bCs/>
          <w:lang w:val="en-US"/>
        </w:rPr>
        <w:t>Agnese</w:t>
      </w:r>
      <w:proofErr w:type="spellEnd"/>
      <w:r w:rsidRPr="0093654A">
        <w:rPr>
          <w:rFonts w:ascii="Book Antiqua" w:hAnsi="Book Antiqua" w:cs="Book Antiqua"/>
          <w:b/>
          <w:bCs/>
          <w:lang w:val="en-US"/>
        </w:rPr>
        <w:t xml:space="preserve"> Maria Chiara </w:t>
      </w:r>
      <w:proofErr w:type="spellStart"/>
      <w:r w:rsidRPr="0093654A">
        <w:rPr>
          <w:rFonts w:ascii="Book Antiqua" w:hAnsi="Book Antiqua" w:cs="Book Antiqua"/>
          <w:b/>
          <w:bCs/>
          <w:lang w:val="en-US"/>
        </w:rPr>
        <w:t>Rapisarda</w:t>
      </w:r>
      <w:proofErr w:type="spellEnd"/>
      <w:r w:rsidRPr="0093654A">
        <w:rPr>
          <w:rFonts w:ascii="Book Antiqua" w:hAnsi="Book Antiqua" w:cs="Book Antiqua"/>
          <w:b/>
          <w:bCs/>
          <w:lang w:val="en-US"/>
        </w:rPr>
        <w:t xml:space="preserve">, </w:t>
      </w:r>
      <w:r w:rsidRPr="0093654A">
        <w:rPr>
          <w:rFonts w:ascii="Book Antiqua" w:hAnsi="Book Antiqua" w:cs="Book Antiqua"/>
          <w:bCs/>
          <w:lang w:val="en-US"/>
        </w:rPr>
        <w:t xml:space="preserve">Department of General Surgery and Medical Surgical Specialties, University of Catania, </w:t>
      </w:r>
      <w:r w:rsidR="007B7332" w:rsidRPr="0093654A">
        <w:rPr>
          <w:rFonts w:ascii="Book Antiqua" w:hAnsi="Book Antiqua" w:cs="Book Antiqua"/>
          <w:bCs/>
          <w:lang w:val="en-US"/>
        </w:rPr>
        <w:t>95124</w:t>
      </w:r>
      <w:r w:rsidR="007B7332" w:rsidRPr="0093654A">
        <w:rPr>
          <w:rFonts w:ascii="Book Antiqua" w:eastAsia="宋体" w:hAnsi="Book Antiqua" w:cs="Book Antiqua" w:hint="eastAsia"/>
          <w:bCs/>
          <w:lang w:val="en-US"/>
        </w:rPr>
        <w:t xml:space="preserve"> </w:t>
      </w:r>
      <w:r w:rsidRPr="0093654A">
        <w:rPr>
          <w:rFonts w:ascii="Book Antiqua" w:hAnsi="Book Antiqua" w:cs="Book Antiqua"/>
          <w:bCs/>
          <w:lang w:val="en-US"/>
        </w:rPr>
        <w:t>Catania</w:t>
      </w:r>
      <w:r w:rsidR="007B7332" w:rsidRPr="0093654A">
        <w:rPr>
          <w:rFonts w:ascii="Book Antiqua" w:hAnsi="Book Antiqua" w:cs="Book Antiqua"/>
          <w:bCs/>
          <w:lang w:val="en-US"/>
        </w:rPr>
        <w:t>, Italy</w:t>
      </w:r>
    </w:p>
    <w:p w:rsidR="000A0E90" w:rsidRPr="0093654A" w:rsidRDefault="000A0E90" w:rsidP="00EE06D5">
      <w:pPr>
        <w:pStyle w:val="Standarduser"/>
        <w:adjustRightInd w:val="0"/>
        <w:snapToGrid w:val="0"/>
        <w:spacing w:line="360" w:lineRule="auto"/>
        <w:jc w:val="both"/>
        <w:rPr>
          <w:rFonts w:ascii="Book Antiqua" w:hAnsi="Book Antiqua" w:cs="Book Antiqua"/>
          <w:b/>
          <w:bCs/>
          <w:lang w:val="en-US"/>
        </w:rPr>
      </w:pPr>
    </w:p>
    <w:p w:rsidR="000A0E90" w:rsidRPr="0093654A" w:rsidRDefault="000A0E90" w:rsidP="00EE06D5">
      <w:pPr>
        <w:pStyle w:val="Standarduser"/>
        <w:adjustRightInd w:val="0"/>
        <w:snapToGrid w:val="0"/>
        <w:spacing w:line="360" w:lineRule="auto"/>
        <w:jc w:val="both"/>
        <w:rPr>
          <w:rFonts w:eastAsia="宋体"/>
          <w:lang w:val="en-US"/>
        </w:rPr>
      </w:pPr>
      <w:r w:rsidRPr="0093654A">
        <w:rPr>
          <w:rFonts w:ascii="Book Antiqua" w:hAnsi="Book Antiqua" w:cs="Book Antiqua"/>
          <w:b/>
          <w:bCs/>
          <w:lang w:val="en-US"/>
        </w:rPr>
        <w:t xml:space="preserve">Maria Giovanna </w:t>
      </w:r>
      <w:proofErr w:type="spellStart"/>
      <w:r w:rsidRPr="0093654A">
        <w:rPr>
          <w:rFonts w:ascii="Book Antiqua" w:hAnsi="Book Antiqua" w:cs="Book Antiqua"/>
          <w:b/>
          <w:bCs/>
          <w:lang w:val="en-US"/>
        </w:rPr>
        <w:t>Scarale</w:t>
      </w:r>
      <w:proofErr w:type="spellEnd"/>
      <w:r w:rsidRPr="0093654A">
        <w:rPr>
          <w:rFonts w:ascii="Book Antiqua" w:hAnsi="Book Antiqua" w:cs="Book Antiqua"/>
          <w:b/>
          <w:bCs/>
          <w:lang w:val="en-US"/>
        </w:rPr>
        <w:t xml:space="preserve">, </w:t>
      </w:r>
      <w:r w:rsidRPr="0093654A">
        <w:rPr>
          <w:rFonts w:ascii="Book Antiqua" w:hAnsi="Book Antiqua" w:cs="Book Antiqua"/>
          <w:bCs/>
          <w:lang w:val="en-US"/>
        </w:rPr>
        <w:t xml:space="preserve">Department of Clinical and Community Sciences, University of Milan, </w:t>
      </w:r>
      <w:r w:rsidR="007B7332" w:rsidRPr="0093654A">
        <w:rPr>
          <w:rFonts w:ascii="Book Antiqua" w:hAnsi="Book Antiqua" w:cs="Book Antiqua"/>
          <w:bCs/>
          <w:lang w:val="en-US"/>
        </w:rPr>
        <w:t>20122</w:t>
      </w:r>
      <w:r w:rsidR="007B7332" w:rsidRPr="0093654A">
        <w:rPr>
          <w:rFonts w:ascii="Book Antiqua" w:eastAsia="宋体" w:hAnsi="Book Antiqua" w:cs="Book Antiqua" w:hint="eastAsia"/>
          <w:bCs/>
          <w:lang w:val="en-US"/>
        </w:rPr>
        <w:t xml:space="preserve"> </w:t>
      </w:r>
      <w:r w:rsidRPr="0093654A">
        <w:rPr>
          <w:rFonts w:ascii="Book Antiqua" w:hAnsi="Book Antiqua" w:cs="Book Antiqua"/>
          <w:bCs/>
          <w:lang w:val="en-US"/>
        </w:rPr>
        <w:t>Milan</w:t>
      </w:r>
      <w:r w:rsidR="007B7332" w:rsidRPr="0093654A">
        <w:rPr>
          <w:rFonts w:ascii="Book Antiqua" w:hAnsi="Book Antiqua" w:cs="Book Antiqua"/>
          <w:bCs/>
          <w:lang w:val="en-US"/>
        </w:rPr>
        <w:t>, Italy</w:t>
      </w:r>
    </w:p>
    <w:p w:rsidR="000A0E90" w:rsidRPr="0093654A" w:rsidRDefault="000A0E90" w:rsidP="00EE06D5">
      <w:pPr>
        <w:pStyle w:val="Standarduser"/>
        <w:adjustRightInd w:val="0"/>
        <w:snapToGrid w:val="0"/>
        <w:spacing w:line="360" w:lineRule="auto"/>
        <w:jc w:val="both"/>
        <w:rPr>
          <w:rFonts w:ascii="Book Antiqua" w:hAnsi="Book Antiqua" w:cs="Book Antiqua"/>
          <w:bCs/>
          <w:lang w:val="en-US"/>
        </w:rPr>
      </w:pPr>
    </w:p>
    <w:p w:rsidR="000A0E90" w:rsidRPr="0093654A" w:rsidRDefault="000A0E90" w:rsidP="00EE06D5">
      <w:pPr>
        <w:pStyle w:val="Standarduser"/>
        <w:adjustRightInd w:val="0"/>
        <w:snapToGrid w:val="0"/>
        <w:spacing w:line="360" w:lineRule="auto"/>
        <w:jc w:val="both"/>
        <w:rPr>
          <w:rFonts w:eastAsia="宋体"/>
          <w:lang w:val="en-US"/>
        </w:rPr>
      </w:pPr>
      <w:proofErr w:type="spellStart"/>
      <w:r w:rsidRPr="0093654A">
        <w:rPr>
          <w:rFonts w:ascii="Book Antiqua" w:hAnsi="Book Antiqua" w:cs="Book Antiqua"/>
          <w:b/>
          <w:bCs/>
          <w:lang w:val="en-US"/>
        </w:rPr>
        <w:t>Pietro</w:t>
      </w:r>
      <w:proofErr w:type="spellEnd"/>
      <w:r w:rsidRPr="0093654A">
        <w:rPr>
          <w:rFonts w:ascii="Book Antiqua" w:hAnsi="Book Antiqua" w:cs="Book Antiqua"/>
          <w:b/>
          <w:bCs/>
          <w:lang w:val="en-US"/>
        </w:rPr>
        <w:t xml:space="preserve"> </w:t>
      </w:r>
      <w:proofErr w:type="spellStart"/>
      <w:r w:rsidRPr="0093654A">
        <w:rPr>
          <w:rFonts w:ascii="Book Antiqua" w:hAnsi="Book Antiqua" w:cs="Book Antiqua"/>
          <w:b/>
          <w:bCs/>
          <w:lang w:val="en-US"/>
        </w:rPr>
        <w:t>Cignini</w:t>
      </w:r>
      <w:proofErr w:type="spellEnd"/>
      <w:r w:rsidRPr="0093654A">
        <w:rPr>
          <w:rFonts w:ascii="Book Antiqua" w:hAnsi="Book Antiqua" w:cs="Book Antiqua"/>
          <w:b/>
          <w:bCs/>
          <w:lang w:val="en-US"/>
        </w:rPr>
        <w:t xml:space="preserve">, </w:t>
      </w:r>
      <w:r w:rsidRPr="0093654A">
        <w:rPr>
          <w:rFonts w:ascii="Book Antiqua" w:hAnsi="Book Antiqua" w:cs="Book Antiqua"/>
          <w:bCs/>
          <w:lang w:val="en-US"/>
        </w:rPr>
        <w:t xml:space="preserve">Department of Prenatal Diagnosis, </w:t>
      </w:r>
      <w:proofErr w:type="spellStart"/>
      <w:r w:rsidRPr="0093654A">
        <w:rPr>
          <w:rFonts w:ascii="Book Antiqua" w:hAnsi="Book Antiqua" w:cs="Book Antiqua"/>
          <w:bCs/>
          <w:lang w:val="en-US"/>
        </w:rPr>
        <w:t>Altamedica</w:t>
      </w:r>
      <w:proofErr w:type="spellEnd"/>
      <w:r w:rsidRPr="0093654A">
        <w:rPr>
          <w:rFonts w:ascii="Book Antiqua" w:hAnsi="Book Antiqua" w:cs="Book Antiqua"/>
          <w:bCs/>
          <w:lang w:val="en-US"/>
        </w:rPr>
        <w:t xml:space="preserve"> Fetal Maternal Medical Center, </w:t>
      </w:r>
      <w:r w:rsidR="007B7332" w:rsidRPr="0093654A">
        <w:rPr>
          <w:rFonts w:ascii="Book Antiqua" w:hAnsi="Book Antiqua" w:cs="Book Antiqua"/>
          <w:bCs/>
          <w:lang w:val="en-US"/>
        </w:rPr>
        <w:t>00198</w:t>
      </w:r>
      <w:r w:rsidR="007B7332" w:rsidRPr="0093654A">
        <w:rPr>
          <w:rFonts w:ascii="Book Antiqua" w:eastAsia="宋体" w:hAnsi="Book Antiqua" w:cs="Book Antiqua" w:hint="eastAsia"/>
          <w:bCs/>
          <w:lang w:val="en-US"/>
        </w:rPr>
        <w:t xml:space="preserve"> </w:t>
      </w:r>
      <w:r w:rsidRPr="0093654A">
        <w:rPr>
          <w:rFonts w:ascii="Book Antiqua" w:hAnsi="Book Antiqua" w:cs="Book Antiqua"/>
          <w:bCs/>
          <w:lang w:val="en-US"/>
        </w:rPr>
        <w:t>Rome</w:t>
      </w:r>
      <w:r w:rsidR="007B7332" w:rsidRPr="0093654A">
        <w:rPr>
          <w:rFonts w:ascii="Book Antiqua" w:hAnsi="Book Antiqua" w:cs="Book Antiqua"/>
          <w:bCs/>
          <w:lang w:val="en-US"/>
        </w:rPr>
        <w:t>, Italy</w:t>
      </w:r>
    </w:p>
    <w:p w:rsidR="000A0E90" w:rsidRPr="0093654A" w:rsidRDefault="000A0E90" w:rsidP="00EE06D5">
      <w:pPr>
        <w:pStyle w:val="Standarduser"/>
        <w:adjustRightInd w:val="0"/>
        <w:snapToGrid w:val="0"/>
        <w:spacing w:line="360" w:lineRule="auto"/>
        <w:jc w:val="both"/>
        <w:rPr>
          <w:rFonts w:ascii="Book Antiqua" w:hAnsi="Book Antiqua" w:cs="Book Antiqua"/>
          <w:b/>
          <w:bCs/>
          <w:lang w:val="en-US"/>
        </w:rPr>
      </w:pPr>
    </w:p>
    <w:p w:rsidR="000A0E90" w:rsidRPr="0093654A" w:rsidRDefault="000A0E90" w:rsidP="00EE06D5">
      <w:pPr>
        <w:pStyle w:val="Standarduser"/>
        <w:adjustRightInd w:val="0"/>
        <w:snapToGrid w:val="0"/>
        <w:spacing w:line="360" w:lineRule="auto"/>
        <w:jc w:val="both"/>
        <w:rPr>
          <w:rFonts w:eastAsia="宋体"/>
          <w:lang w:val="en-US"/>
        </w:rPr>
      </w:pPr>
      <w:r w:rsidRPr="0093654A">
        <w:rPr>
          <w:rFonts w:ascii="Book Antiqua" w:hAnsi="Book Antiqua" w:cs="Book Antiqua"/>
          <w:b/>
          <w:bCs/>
          <w:lang w:val="en-US"/>
        </w:rPr>
        <w:t xml:space="preserve">Salvatore </w:t>
      </w:r>
      <w:proofErr w:type="spellStart"/>
      <w:r w:rsidRPr="0093654A">
        <w:rPr>
          <w:rFonts w:ascii="Book Antiqua" w:hAnsi="Book Antiqua" w:cs="Book Antiqua"/>
          <w:b/>
          <w:bCs/>
          <w:lang w:val="en-US"/>
        </w:rPr>
        <w:t>Butticè</w:t>
      </w:r>
      <w:proofErr w:type="spellEnd"/>
      <w:r w:rsidRPr="0093654A">
        <w:rPr>
          <w:rFonts w:ascii="Book Antiqua" w:hAnsi="Book Antiqua" w:cs="Book Antiqua"/>
          <w:b/>
          <w:bCs/>
          <w:lang w:val="en-US"/>
        </w:rPr>
        <w:t xml:space="preserve">, </w:t>
      </w:r>
      <w:r w:rsidRPr="0093654A">
        <w:rPr>
          <w:rFonts w:ascii="Book Antiqua" w:hAnsi="Book Antiqua" w:cs="Book Antiqua"/>
          <w:bCs/>
          <w:lang w:val="en-US"/>
        </w:rPr>
        <w:t xml:space="preserve">Unit of Urology, Department of Human Pathology, University of Messina, </w:t>
      </w:r>
      <w:r w:rsidR="007B7332" w:rsidRPr="0093654A">
        <w:rPr>
          <w:rFonts w:ascii="Book Antiqua" w:hAnsi="Book Antiqua" w:cs="Book Antiqua"/>
          <w:bCs/>
          <w:lang w:val="en-US"/>
        </w:rPr>
        <w:t>98100</w:t>
      </w:r>
      <w:r w:rsidR="007B7332" w:rsidRPr="0093654A">
        <w:rPr>
          <w:rFonts w:ascii="Book Antiqua" w:eastAsia="宋体" w:hAnsi="Book Antiqua" w:cs="Book Antiqua" w:hint="eastAsia"/>
          <w:bCs/>
          <w:lang w:val="en-US"/>
        </w:rPr>
        <w:t xml:space="preserve"> </w:t>
      </w:r>
      <w:r w:rsidRPr="0093654A">
        <w:rPr>
          <w:rFonts w:ascii="Book Antiqua" w:hAnsi="Book Antiqua" w:cs="Book Antiqua"/>
          <w:bCs/>
          <w:lang w:val="en-US"/>
        </w:rPr>
        <w:t>Messina</w:t>
      </w:r>
      <w:r w:rsidR="007B7332" w:rsidRPr="0093654A">
        <w:rPr>
          <w:rFonts w:ascii="Book Antiqua" w:hAnsi="Book Antiqua" w:cs="Book Antiqua"/>
          <w:bCs/>
          <w:lang w:val="en-US"/>
        </w:rPr>
        <w:t>, Italy</w:t>
      </w:r>
    </w:p>
    <w:p w:rsidR="000A0E90" w:rsidRPr="0093654A" w:rsidRDefault="000A0E90" w:rsidP="00EE06D5">
      <w:pPr>
        <w:pStyle w:val="Standarduser"/>
        <w:adjustRightInd w:val="0"/>
        <w:snapToGrid w:val="0"/>
        <w:spacing w:line="360" w:lineRule="auto"/>
        <w:jc w:val="both"/>
        <w:rPr>
          <w:rFonts w:ascii="Book Antiqua" w:hAnsi="Book Antiqua" w:cs="Book Antiqua"/>
          <w:b/>
          <w:bCs/>
          <w:lang w:val="en-US"/>
        </w:rPr>
      </w:pPr>
    </w:p>
    <w:p w:rsidR="000A0E90" w:rsidRPr="0093654A" w:rsidRDefault="000A0E90" w:rsidP="00EE06D5">
      <w:pPr>
        <w:pStyle w:val="Standarduser"/>
        <w:adjustRightInd w:val="0"/>
        <w:snapToGrid w:val="0"/>
        <w:spacing w:line="360" w:lineRule="auto"/>
        <w:jc w:val="both"/>
        <w:rPr>
          <w:rFonts w:eastAsia="宋体"/>
          <w:lang w:val="en-US"/>
        </w:rPr>
      </w:pPr>
      <w:r w:rsidRPr="0093654A">
        <w:rPr>
          <w:rFonts w:ascii="Book Antiqua" w:hAnsi="Book Antiqua" w:cs="Book Antiqua"/>
          <w:b/>
          <w:bCs/>
          <w:lang w:val="en-US"/>
        </w:rPr>
        <w:t xml:space="preserve">Diego Rossetti, </w:t>
      </w:r>
      <w:r w:rsidRPr="0093654A">
        <w:rPr>
          <w:rFonts w:ascii="Book Antiqua" w:hAnsi="Book Antiqua" w:cs="Book Antiqua"/>
          <w:bCs/>
          <w:lang w:val="en-US"/>
        </w:rPr>
        <w:t xml:space="preserve">Department of Maternal and Child Health, </w:t>
      </w:r>
      <w:proofErr w:type="spellStart"/>
      <w:r w:rsidRPr="0093654A">
        <w:rPr>
          <w:rFonts w:ascii="Book Antiqua" w:hAnsi="Book Antiqua" w:cs="Book Antiqua"/>
          <w:bCs/>
          <w:lang w:val="en-US"/>
        </w:rPr>
        <w:t>Gavardo</w:t>
      </w:r>
      <w:proofErr w:type="spellEnd"/>
      <w:r w:rsidRPr="0093654A">
        <w:rPr>
          <w:rFonts w:ascii="Book Antiqua" w:hAnsi="Book Antiqua" w:cs="Book Antiqua"/>
          <w:bCs/>
          <w:lang w:val="en-US"/>
        </w:rPr>
        <w:t xml:space="preserve"> Hospital, </w:t>
      </w:r>
      <w:r w:rsidR="007B7332" w:rsidRPr="0093654A">
        <w:rPr>
          <w:rFonts w:ascii="Book Antiqua" w:hAnsi="Book Antiqua" w:cs="Book Antiqua"/>
          <w:bCs/>
          <w:lang w:val="en-US"/>
        </w:rPr>
        <w:t>25085</w:t>
      </w:r>
      <w:r w:rsidR="007B7332" w:rsidRPr="0093654A">
        <w:rPr>
          <w:rFonts w:ascii="Book Antiqua" w:eastAsia="宋体" w:hAnsi="Book Antiqua" w:cs="Book Antiqua" w:hint="eastAsia"/>
          <w:bCs/>
          <w:lang w:val="en-US"/>
        </w:rPr>
        <w:t xml:space="preserve"> </w:t>
      </w:r>
      <w:r w:rsidRPr="0093654A">
        <w:rPr>
          <w:rFonts w:ascii="Book Antiqua" w:hAnsi="Book Antiqua" w:cs="Book Antiqua"/>
          <w:bCs/>
          <w:lang w:val="en-US"/>
        </w:rPr>
        <w:t>Brescia</w:t>
      </w:r>
      <w:r w:rsidR="007B7332" w:rsidRPr="0093654A">
        <w:rPr>
          <w:rFonts w:ascii="Book Antiqua" w:hAnsi="Book Antiqua" w:cs="Book Antiqua"/>
          <w:bCs/>
          <w:lang w:val="en-US"/>
        </w:rPr>
        <w:t>, Italy</w:t>
      </w:r>
    </w:p>
    <w:p w:rsidR="000A0E90" w:rsidRPr="0093654A" w:rsidRDefault="000A0E90" w:rsidP="00EE06D5">
      <w:pPr>
        <w:pStyle w:val="Standarduser"/>
        <w:adjustRightInd w:val="0"/>
        <w:snapToGrid w:val="0"/>
        <w:spacing w:line="360" w:lineRule="auto"/>
        <w:jc w:val="both"/>
        <w:rPr>
          <w:rFonts w:ascii="Book Antiqua" w:hAnsi="Book Antiqua" w:cs="Book Antiqua"/>
          <w:b/>
          <w:bCs/>
          <w:lang w:val="en-US"/>
        </w:rPr>
      </w:pPr>
    </w:p>
    <w:p w:rsidR="000A0E90" w:rsidRPr="0093654A" w:rsidRDefault="000A0E90" w:rsidP="00EE06D5">
      <w:pPr>
        <w:pStyle w:val="Standarduser"/>
        <w:adjustRightInd w:val="0"/>
        <w:snapToGrid w:val="0"/>
        <w:spacing w:line="360" w:lineRule="auto"/>
        <w:jc w:val="both"/>
        <w:rPr>
          <w:lang w:val="en-US"/>
        </w:rPr>
      </w:pPr>
      <w:r w:rsidRPr="0093654A">
        <w:rPr>
          <w:rFonts w:ascii="Book Antiqua" w:hAnsi="Book Antiqua" w:cs="Book Antiqua"/>
          <w:b/>
          <w:bCs/>
          <w:lang w:val="en-US"/>
        </w:rPr>
        <w:lastRenderedPageBreak/>
        <w:t xml:space="preserve">Author contributions: </w:t>
      </w:r>
      <w:r w:rsidRPr="0093654A">
        <w:rPr>
          <w:rFonts w:ascii="Book Antiqua" w:hAnsi="Book Antiqua" w:cs="Book Antiqua"/>
          <w:bCs/>
          <w:lang w:val="en-US"/>
        </w:rPr>
        <w:t xml:space="preserve">Vitale SG and </w:t>
      </w:r>
      <w:proofErr w:type="spellStart"/>
      <w:r w:rsidRPr="0093654A">
        <w:rPr>
          <w:rFonts w:ascii="Book Antiqua" w:hAnsi="Book Antiqua" w:cs="Book Antiqua"/>
          <w:bCs/>
          <w:lang w:val="en-US"/>
        </w:rPr>
        <w:t>Laganà</w:t>
      </w:r>
      <w:proofErr w:type="spellEnd"/>
      <w:r w:rsidRPr="0093654A">
        <w:rPr>
          <w:rFonts w:ascii="Book Antiqua" w:hAnsi="Book Antiqua" w:cs="Book Antiqua"/>
          <w:bCs/>
          <w:lang w:val="en-US"/>
        </w:rPr>
        <w:t xml:space="preserve"> AS made equal contributions to this work and the writing of the manuscript; Rossetti D, </w:t>
      </w:r>
      <w:proofErr w:type="spellStart"/>
      <w:r w:rsidRPr="0093654A">
        <w:rPr>
          <w:rFonts w:ascii="Book Antiqua" w:hAnsi="Book Antiqua" w:cs="Book Antiqua"/>
          <w:bCs/>
          <w:lang w:val="en-US"/>
        </w:rPr>
        <w:t>Butticè</w:t>
      </w:r>
      <w:proofErr w:type="spellEnd"/>
      <w:r w:rsidRPr="0093654A">
        <w:rPr>
          <w:rFonts w:ascii="Book Antiqua" w:hAnsi="Book Antiqua" w:cs="Book Antiqua"/>
          <w:bCs/>
          <w:lang w:val="en-US"/>
        </w:rPr>
        <w:t xml:space="preserve"> S and </w:t>
      </w:r>
      <w:proofErr w:type="spellStart"/>
      <w:r w:rsidRPr="0093654A">
        <w:rPr>
          <w:rFonts w:ascii="Book Antiqua" w:hAnsi="Book Antiqua" w:cs="Book Antiqua"/>
          <w:bCs/>
          <w:lang w:val="en-US"/>
        </w:rPr>
        <w:t>Scarale</w:t>
      </w:r>
      <w:proofErr w:type="spellEnd"/>
      <w:r w:rsidRPr="0093654A">
        <w:rPr>
          <w:rFonts w:ascii="Book Antiqua" w:hAnsi="Book Antiqua" w:cs="Book Antiqua"/>
          <w:bCs/>
          <w:lang w:val="en-US"/>
        </w:rPr>
        <w:t xml:space="preserve"> MG participated in the compilation of the manuscript and its drafting; </w:t>
      </w:r>
      <w:proofErr w:type="spellStart"/>
      <w:r w:rsidRPr="0093654A">
        <w:rPr>
          <w:rFonts w:ascii="Book Antiqua" w:hAnsi="Book Antiqua" w:cs="Book Antiqua"/>
          <w:bCs/>
          <w:lang w:val="en-US"/>
        </w:rPr>
        <w:t>Corrado</w:t>
      </w:r>
      <w:proofErr w:type="spellEnd"/>
      <w:r w:rsidRPr="0093654A">
        <w:rPr>
          <w:rFonts w:ascii="Book Antiqua" w:hAnsi="Book Antiqua" w:cs="Book Antiqua"/>
          <w:bCs/>
          <w:lang w:val="en-US"/>
        </w:rPr>
        <w:t xml:space="preserve"> F, </w:t>
      </w:r>
      <w:proofErr w:type="spellStart"/>
      <w:r w:rsidRPr="0093654A">
        <w:rPr>
          <w:rFonts w:ascii="Book Antiqua" w:hAnsi="Book Antiqua" w:cs="Book Antiqua"/>
          <w:bCs/>
          <w:lang w:val="en-US"/>
        </w:rPr>
        <w:t>Cignini</w:t>
      </w:r>
      <w:proofErr w:type="spellEnd"/>
      <w:r w:rsidRPr="0093654A">
        <w:rPr>
          <w:rFonts w:ascii="Book Antiqua" w:hAnsi="Book Antiqua" w:cs="Book Antiqua"/>
          <w:bCs/>
          <w:lang w:val="en-US"/>
        </w:rPr>
        <w:t xml:space="preserve"> P and </w:t>
      </w:r>
      <w:proofErr w:type="spellStart"/>
      <w:r w:rsidRPr="0093654A">
        <w:rPr>
          <w:rFonts w:ascii="Book Antiqua" w:hAnsi="Book Antiqua" w:cs="Book Antiqua"/>
          <w:bCs/>
          <w:lang w:val="en-US"/>
        </w:rPr>
        <w:t>Rapisarda</w:t>
      </w:r>
      <w:proofErr w:type="spellEnd"/>
      <w:r w:rsidRPr="0093654A">
        <w:rPr>
          <w:rFonts w:ascii="Book Antiqua" w:hAnsi="Book Antiqua" w:cs="Book Antiqua"/>
          <w:bCs/>
          <w:lang w:val="en-US"/>
        </w:rPr>
        <w:t xml:space="preserve"> AMC collected the literature data and edited the manuscript.</w:t>
      </w:r>
    </w:p>
    <w:p w:rsidR="000A0E90" w:rsidRPr="0093654A" w:rsidRDefault="000A0E90" w:rsidP="00EE06D5">
      <w:pPr>
        <w:pStyle w:val="Standarduser"/>
        <w:adjustRightInd w:val="0"/>
        <w:snapToGrid w:val="0"/>
        <w:spacing w:line="360" w:lineRule="auto"/>
        <w:jc w:val="both"/>
        <w:rPr>
          <w:rFonts w:ascii="Book Antiqua" w:eastAsia="宋体" w:hAnsi="Book Antiqua" w:cs="Book Antiqua"/>
          <w:b/>
          <w:bCs/>
          <w:lang w:val="en-US"/>
        </w:rPr>
      </w:pPr>
    </w:p>
    <w:p w:rsidR="000A0E90" w:rsidRPr="0093654A" w:rsidRDefault="000A0E90" w:rsidP="00EE06D5">
      <w:pPr>
        <w:pStyle w:val="Standarduser"/>
        <w:adjustRightInd w:val="0"/>
        <w:snapToGrid w:val="0"/>
        <w:spacing w:line="360" w:lineRule="auto"/>
        <w:jc w:val="both"/>
        <w:rPr>
          <w:rFonts w:ascii="Book Antiqua" w:eastAsia="宋体" w:hAnsi="Book Antiqua" w:cs="Book Antiqua"/>
          <w:bCs/>
          <w:lang w:val="en-US"/>
        </w:rPr>
      </w:pPr>
      <w:r w:rsidRPr="0093654A">
        <w:rPr>
          <w:rFonts w:ascii="Book Antiqua" w:hAnsi="Book Antiqua" w:cs="Book Antiqua"/>
          <w:b/>
          <w:bCs/>
          <w:lang w:val="en-US"/>
        </w:rPr>
        <w:t xml:space="preserve">Conflict-of-interest statement: </w:t>
      </w:r>
      <w:r w:rsidRPr="0093654A">
        <w:rPr>
          <w:rFonts w:ascii="Book Antiqua" w:hAnsi="Book Antiqua" w:cs="Book Antiqua"/>
          <w:bCs/>
          <w:lang w:val="en-US"/>
        </w:rPr>
        <w:t>All authors have no proprietary, financial, professional or other personal interest of any nature in any product, service or company.</w:t>
      </w:r>
    </w:p>
    <w:p w:rsidR="007B7332" w:rsidRPr="0093654A" w:rsidRDefault="007B7332" w:rsidP="00EE06D5">
      <w:pPr>
        <w:pStyle w:val="Standarduser"/>
        <w:adjustRightInd w:val="0"/>
        <w:snapToGrid w:val="0"/>
        <w:spacing w:line="360" w:lineRule="auto"/>
        <w:jc w:val="both"/>
        <w:rPr>
          <w:rFonts w:ascii="Book Antiqua" w:eastAsia="宋体" w:hAnsi="Book Antiqua" w:cs="Book Antiqua"/>
          <w:bCs/>
          <w:lang w:val="en-US"/>
        </w:rPr>
      </w:pPr>
    </w:p>
    <w:p w:rsidR="007B7332" w:rsidRPr="00944B59" w:rsidRDefault="001240CA" w:rsidP="00EE06D5">
      <w:pPr>
        <w:adjustRightInd w:val="0"/>
        <w:snapToGrid w:val="0"/>
        <w:spacing w:line="360" w:lineRule="auto"/>
        <w:jc w:val="both"/>
        <w:rPr>
          <w:rFonts w:ascii="Book Antiqua" w:hAnsi="Book Antiqua"/>
          <w:color w:val="000000"/>
          <w:lang w:val="en-US"/>
        </w:rPr>
      </w:pPr>
      <w:bookmarkStart w:id="0" w:name="OLE_LINK111"/>
      <w:bookmarkStart w:id="1" w:name="OLE_LINK54"/>
      <w:bookmarkStart w:id="2" w:name="OLE_LINK70"/>
      <w:bookmarkStart w:id="3" w:name="OLE_LINK123"/>
      <w:r w:rsidRPr="00944B59">
        <w:rPr>
          <w:rFonts w:ascii="Book Antiqua" w:hAnsi="Book Antiqua"/>
          <w:b/>
          <w:color w:val="000000"/>
          <w:lang w:val="en-US"/>
        </w:rPr>
        <w:t xml:space="preserve">Open-Access: </w:t>
      </w:r>
      <w:r w:rsidRPr="00944B59">
        <w:rPr>
          <w:rFonts w:ascii="Book Antiqua" w:hAnsi="Book Antiqua"/>
          <w:color w:val="000000"/>
          <w:lang w:val="en-US"/>
        </w:rPr>
        <w:t xml:space="preserve">This article is an open-access </w:t>
      </w:r>
      <w:proofErr w:type="gramStart"/>
      <w:r w:rsidRPr="00944B59">
        <w:rPr>
          <w:rFonts w:ascii="Book Antiqua" w:hAnsi="Book Antiqua"/>
          <w:color w:val="000000"/>
          <w:lang w:val="en-US"/>
        </w:rPr>
        <w:t>article which</w:t>
      </w:r>
      <w:proofErr w:type="gramEnd"/>
      <w:r w:rsidRPr="00944B59">
        <w:rPr>
          <w:rFonts w:ascii="Book Antiqua" w:hAnsi="Book Antiqua"/>
          <w:color w:val="000000"/>
          <w:lang w:val="en-US"/>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944B59">
        <w:rPr>
          <w:rFonts w:ascii="Book Antiqua" w:hAnsi="Book Antiqua"/>
          <w:lang w:val="en-US"/>
        </w:rPr>
        <w:t>http://creativecommons.org/licenses/by-nc/4.0/</w:t>
      </w:r>
      <w:bookmarkEnd w:id="0"/>
    </w:p>
    <w:bookmarkEnd w:id="1"/>
    <w:bookmarkEnd w:id="2"/>
    <w:bookmarkEnd w:id="3"/>
    <w:p w:rsidR="000A0E90" w:rsidRDefault="000A0E90" w:rsidP="00EE06D5">
      <w:pPr>
        <w:pStyle w:val="Standarduser"/>
        <w:adjustRightInd w:val="0"/>
        <w:snapToGrid w:val="0"/>
        <w:spacing w:line="360" w:lineRule="auto"/>
        <w:jc w:val="both"/>
        <w:rPr>
          <w:rFonts w:ascii="Book Antiqua" w:eastAsiaTheme="minorEastAsia" w:hAnsi="Book Antiqua" w:cs="Book Antiqua"/>
          <w:b/>
          <w:bCs/>
          <w:lang w:val="en-US"/>
        </w:rPr>
      </w:pPr>
    </w:p>
    <w:p w:rsidR="00FE4F4B" w:rsidRDefault="00FE4F4B" w:rsidP="00EE06D5">
      <w:pPr>
        <w:pStyle w:val="Standarduser"/>
        <w:adjustRightInd w:val="0"/>
        <w:snapToGrid w:val="0"/>
        <w:spacing w:line="360" w:lineRule="auto"/>
        <w:jc w:val="both"/>
        <w:rPr>
          <w:rFonts w:ascii="Book Antiqua" w:eastAsiaTheme="minorEastAsia" w:hAnsi="Book Antiqua" w:cs="Book Antiqua"/>
          <w:bCs/>
          <w:lang w:val="en-US"/>
        </w:rPr>
      </w:pPr>
      <w:r>
        <w:rPr>
          <w:rFonts w:ascii="Book Antiqua" w:eastAsiaTheme="minorEastAsia" w:hAnsi="Book Antiqua" w:cs="Book Antiqua" w:hint="eastAsia"/>
          <w:b/>
          <w:bCs/>
          <w:lang w:val="en-US"/>
        </w:rPr>
        <w:t xml:space="preserve">Manuscript source: </w:t>
      </w:r>
      <w:r>
        <w:rPr>
          <w:rFonts w:ascii="Book Antiqua" w:eastAsiaTheme="minorEastAsia" w:hAnsi="Book Antiqua" w:cs="Book Antiqua" w:hint="eastAsia"/>
          <w:bCs/>
          <w:lang w:val="en-US"/>
        </w:rPr>
        <w:t>Invited manuscript</w:t>
      </w:r>
    </w:p>
    <w:p w:rsidR="00FE4F4B" w:rsidRPr="00FE4F4B" w:rsidRDefault="00FE4F4B" w:rsidP="00EE06D5">
      <w:pPr>
        <w:pStyle w:val="Standarduser"/>
        <w:adjustRightInd w:val="0"/>
        <w:snapToGrid w:val="0"/>
        <w:spacing w:line="360" w:lineRule="auto"/>
        <w:jc w:val="both"/>
        <w:rPr>
          <w:rFonts w:ascii="Book Antiqua" w:eastAsiaTheme="minorEastAsia" w:hAnsi="Book Antiqua" w:cs="Book Antiqua"/>
          <w:bCs/>
          <w:lang w:val="en-US"/>
        </w:rPr>
      </w:pPr>
    </w:p>
    <w:p w:rsidR="000A0E90" w:rsidRPr="0093654A" w:rsidRDefault="000A0E90" w:rsidP="00EE06D5">
      <w:pPr>
        <w:pStyle w:val="Standard"/>
        <w:adjustRightInd w:val="0"/>
        <w:snapToGrid w:val="0"/>
        <w:spacing w:line="360" w:lineRule="auto"/>
        <w:jc w:val="both"/>
        <w:rPr>
          <w:rFonts w:ascii="Book Antiqua" w:hAnsi="Book Antiqua" w:cs="Book Antiqua"/>
          <w:szCs w:val="24"/>
          <w:lang w:val="en-US" w:eastAsia="ko-KR"/>
        </w:rPr>
      </w:pPr>
      <w:r w:rsidRPr="0093654A">
        <w:rPr>
          <w:rFonts w:ascii="Book Antiqua" w:hAnsi="Book Antiqua" w:cs="Book Antiqua"/>
          <w:b/>
          <w:szCs w:val="24"/>
          <w:lang w:val="en-US" w:eastAsia="ko-KR"/>
        </w:rPr>
        <w:t>Corresponden</w:t>
      </w:r>
      <w:r w:rsidR="007B7332" w:rsidRPr="0093654A">
        <w:rPr>
          <w:rFonts w:ascii="Book Antiqua" w:hAnsi="Book Antiqua" w:cs="Book Antiqua"/>
          <w:b/>
          <w:szCs w:val="24"/>
          <w:lang w:val="en-US" w:eastAsia="ko-KR"/>
        </w:rPr>
        <w:t xml:space="preserve">ce to: Antonio Simone </w:t>
      </w:r>
      <w:proofErr w:type="spellStart"/>
      <w:r w:rsidR="007B7332" w:rsidRPr="0093654A">
        <w:rPr>
          <w:rFonts w:ascii="Book Antiqua" w:hAnsi="Book Antiqua" w:cs="Book Antiqua"/>
          <w:b/>
          <w:szCs w:val="24"/>
          <w:lang w:val="en-US" w:eastAsia="ko-KR"/>
        </w:rPr>
        <w:t>Laganà</w:t>
      </w:r>
      <w:proofErr w:type="spellEnd"/>
      <w:r w:rsidR="007B7332" w:rsidRPr="0093654A">
        <w:rPr>
          <w:rFonts w:ascii="Book Antiqua" w:hAnsi="Book Antiqua" w:cs="Book Antiqua"/>
          <w:b/>
          <w:szCs w:val="24"/>
          <w:lang w:val="en-US" w:eastAsia="ko-KR"/>
        </w:rPr>
        <w:t>, MD</w:t>
      </w:r>
      <w:r w:rsidRPr="0093654A">
        <w:rPr>
          <w:rFonts w:ascii="Book Antiqua" w:hAnsi="Book Antiqua" w:cs="Book Antiqua"/>
          <w:szCs w:val="24"/>
          <w:lang w:val="en-US" w:eastAsia="ko-KR"/>
        </w:rPr>
        <w:t>, Unit of Gynecology and Obstetrics, Department of Human Pathology in Adulthood and Childhood “G. Barresi”, University of Mes</w:t>
      </w:r>
      <w:r w:rsidR="007B7332" w:rsidRPr="0093654A">
        <w:rPr>
          <w:rFonts w:ascii="Book Antiqua" w:hAnsi="Book Antiqua" w:cs="Book Antiqua"/>
          <w:szCs w:val="24"/>
          <w:lang w:val="en-US" w:eastAsia="ko-KR"/>
        </w:rPr>
        <w:t>sina, Via C. Valeria 1, 98125</w:t>
      </w:r>
      <w:r w:rsidR="007B7332" w:rsidRPr="0093654A">
        <w:rPr>
          <w:rFonts w:ascii="Book Antiqua" w:eastAsia="宋体" w:hAnsi="Book Antiqua" w:cs="Book Antiqua" w:hint="eastAsia"/>
          <w:szCs w:val="24"/>
          <w:lang w:val="en-US"/>
        </w:rPr>
        <w:t xml:space="preserve"> </w:t>
      </w:r>
      <w:r w:rsidRPr="0093654A">
        <w:rPr>
          <w:rFonts w:ascii="Book Antiqua" w:hAnsi="Book Antiqua" w:cs="Book Antiqua"/>
          <w:szCs w:val="24"/>
          <w:lang w:val="en-US" w:eastAsia="ko-KR"/>
        </w:rPr>
        <w:t xml:space="preserve">Messina, Italy. </w:t>
      </w:r>
      <w:hyperlink r:id="rId9" w:history="1">
        <w:r w:rsidRPr="0093654A">
          <w:rPr>
            <w:rFonts w:ascii="Book Antiqua" w:hAnsi="Book Antiqua" w:cs="Book Antiqua"/>
            <w:szCs w:val="24"/>
            <w:lang w:val="en-US" w:eastAsia="ko-KR"/>
          </w:rPr>
          <w:t>antlagana@unime.it</w:t>
        </w:r>
      </w:hyperlink>
    </w:p>
    <w:p w:rsidR="000A0E90" w:rsidRPr="0093654A" w:rsidRDefault="000A0E90" w:rsidP="00EE06D5">
      <w:pPr>
        <w:pStyle w:val="Standard"/>
        <w:adjustRightInd w:val="0"/>
        <w:snapToGrid w:val="0"/>
        <w:spacing w:line="360" w:lineRule="auto"/>
        <w:jc w:val="both"/>
        <w:rPr>
          <w:rFonts w:ascii="Book Antiqua" w:hAnsi="Book Antiqua" w:cs="Book Antiqua"/>
          <w:szCs w:val="24"/>
          <w:lang w:val="en-US" w:eastAsia="ko-KR"/>
        </w:rPr>
      </w:pPr>
      <w:r w:rsidRPr="0093654A">
        <w:rPr>
          <w:rFonts w:ascii="Book Antiqua" w:hAnsi="Book Antiqua" w:cs="Book Antiqua"/>
          <w:b/>
          <w:szCs w:val="24"/>
          <w:lang w:val="en-US" w:eastAsia="ko-KR"/>
        </w:rPr>
        <w:t>Telephone:</w:t>
      </w:r>
      <w:r w:rsidRPr="0093654A">
        <w:rPr>
          <w:rFonts w:ascii="Book Antiqua" w:hAnsi="Book Antiqua" w:cs="Book Antiqua"/>
          <w:szCs w:val="24"/>
          <w:lang w:val="en-US" w:eastAsia="ko-KR"/>
        </w:rPr>
        <w:t xml:space="preserve"> +39-09</w:t>
      </w:r>
      <w:r w:rsidR="007B7332" w:rsidRPr="0093654A">
        <w:rPr>
          <w:rFonts w:ascii="Book Antiqua" w:eastAsia="宋体" w:hAnsi="Book Antiqua" w:cs="Book Antiqua" w:hint="eastAsia"/>
          <w:szCs w:val="24"/>
          <w:lang w:val="en-US"/>
        </w:rPr>
        <w:t>-</w:t>
      </w:r>
      <w:r w:rsidRPr="0093654A">
        <w:rPr>
          <w:rFonts w:ascii="Book Antiqua" w:hAnsi="Book Antiqua" w:cs="Book Antiqua"/>
          <w:szCs w:val="24"/>
          <w:lang w:val="en-US" w:eastAsia="ko-KR"/>
        </w:rPr>
        <w:t>02212183</w:t>
      </w:r>
    </w:p>
    <w:p w:rsidR="000A0E90" w:rsidRPr="0093654A" w:rsidRDefault="000A0E90" w:rsidP="00EE06D5">
      <w:pPr>
        <w:pStyle w:val="Standard"/>
        <w:adjustRightInd w:val="0"/>
        <w:snapToGrid w:val="0"/>
        <w:spacing w:line="360" w:lineRule="auto"/>
        <w:jc w:val="both"/>
        <w:rPr>
          <w:rFonts w:ascii="Book Antiqua" w:hAnsi="Book Antiqua" w:cs="Book Antiqua"/>
          <w:szCs w:val="24"/>
          <w:lang w:val="en-US" w:eastAsia="ko-KR"/>
        </w:rPr>
      </w:pPr>
      <w:r w:rsidRPr="0093654A">
        <w:rPr>
          <w:rFonts w:ascii="Book Antiqua" w:hAnsi="Book Antiqua" w:cs="Book Antiqua"/>
          <w:b/>
          <w:szCs w:val="24"/>
          <w:lang w:val="en-US" w:eastAsia="ko-KR"/>
        </w:rPr>
        <w:t>Fax:</w:t>
      </w:r>
      <w:r w:rsidRPr="0093654A">
        <w:rPr>
          <w:rFonts w:ascii="Book Antiqua" w:hAnsi="Book Antiqua" w:cs="Book Antiqua"/>
          <w:szCs w:val="24"/>
          <w:lang w:val="en-US" w:eastAsia="ko-KR"/>
        </w:rPr>
        <w:t xml:space="preserve"> +39-09</w:t>
      </w:r>
      <w:r w:rsidR="007B7332" w:rsidRPr="0093654A">
        <w:rPr>
          <w:rFonts w:ascii="Book Antiqua" w:eastAsia="宋体" w:hAnsi="Book Antiqua" w:cs="Book Antiqua" w:hint="eastAsia"/>
          <w:szCs w:val="24"/>
          <w:lang w:val="en-US"/>
        </w:rPr>
        <w:t>-</w:t>
      </w:r>
      <w:r w:rsidRPr="0093654A">
        <w:rPr>
          <w:rFonts w:ascii="Book Antiqua" w:hAnsi="Book Antiqua" w:cs="Book Antiqua"/>
          <w:szCs w:val="24"/>
          <w:lang w:val="en-US" w:eastAsia="ko-KR"/>
        </w:rPr>
        <w:t>02937083</w:t>
      </w:r>
    </w:p>
    <w:p w:rsidR="000A0E90" w:rsidRPr="0093654A" w:rsidRDefault="000A0E90" w:rsidP="00EE06D5">
      <w:pPr>
        <w:pStyle w:val="Standard"/>
        <w:adjustRightInd w:val="0"/>
        <w:snapToGrid w:val="0"/>
        <w:spacing w:line="360" w:lineRule="auto"/>
        <w:jc w:val="both"/>
        <w:rPr>
          <w:rFonts w:ascii="Book Antiqua" w:eastAsia="宋体" w:hAnsi="Book Antiqua" w:cs="Book Antiqua"/>
          <w:szCs w:val="24"/>
          <w:lang w:val="en-US"/>
        </w:rPr>
      </w:pPr>
    </w:p>
    <w:p w:rsidR="007B7332" w:rsidRPr="00944B59" w:rsidRDefault="001240CA" w:rsidP="00EE06D5">
      <w:pPr>
        <w:adjustRightInd w:val="0"/>
        <w:snapToGrid w:val="0"/>
        <w:spacing w:line="360" w:lineRule="auto"/>
        <w:jc w:val="both"/>
        <w:rPr>
          <w:rFonts w:ascii="Book Antiqua" w:hAnsi="Book Antiqua"/>
          <w:lang w:val="en-US"/>
        </w:rPr>
      </w:pPr>
      <w:bookmarkStart w:id="4" w:name="OLE_LINK140"/>
      <w:bookmarkStart w:id="5" w:name="OLE_LINK7"/>
      <w:bookmarkStart w:id="6" w:name="OLE_LINK8"/>
      <w:bookmarkStart w:id="7" w:name="OLE_LINK16"/>
      <w:bookmarkStart w:id="8" w:name="OLE_LINK36"/>
      <w:bookmarkStart w:id="9" w:name="OLE_LINK38"/>
      <w:bookmarkStart w:id="10" w:name="OLE_LINK47"/>
      <w:bookmarkStart w:id="11" w:name="OLE_LINK55"/>
      <w:bookmarkStart w:id="12" w:name="OLE_LINK77"/>
      <w:bookmarkStart w:id="13" w:name="OLE_LINK80"/>
      <w:bookmarkStart w:id="14" w:name="OLE_LINK83"/>
      <w:bookmarkStart w:id="15" w:name="OLE_LINK85"/>
      <w:r w:rsidRPr="00944B59">
        <w:rPr>
          <w:rFonts w:ascii="Book Antiqua" w:hAnsi="Book Antiqua"/>
          <w:b/>
          <w:lang w:val="en-US"/>
        </w:rPr>
        <w:t>Received:</w:t>
      </w:r>
      <w:r w:rsidRPr="00944B59">
        <w:rPr>
          <w:rFonts w:ascii="Book Antiqua" w:hAnsi="Book Antiqua"/>
          <w:lang w:val="en-US"/>
        </w:rPr>
        <w:t xml:space="preserve"> February 12, 2016</w:t>
      </w:r>
    </w:p>
    <w:p w:rsidR="007B7332" w:rsidRPr="00944B59" w:rsidRDefault="001240CA" w:rsidP="00EE06D5">
      <w:pPr>
        <w:adjustRightInd w:val="0"/>
        <w:snapToGrid w:val="0"/>
        <w:spacing w:line="360" w:lineRule="auto"/>
        <w:jc w:val="both"/>
        <w:rPr>
          <w:rFonts w:ascii="Book Antiqua" w:hAnsi="Book Antiqua"/>
          <w:lang w:val="en-US"/>
        </w:rPr>
      </w:pPr>
      <w:r w:rsidRPr="00944B59">
        <w:rPr>
          <w:rFonts w:ascii="Book Antiqua" w:hAnsi="Book Antiqua"/>
          <w:b/>
          <w:lang w:val="en-US"/>
        </w:rPr>
        <w:t xml:space="preserve">Peer-review started: </w:t>
      </w:r>
      <w:r w:rsidRPr="00944B59">
        <w:rPr>
          <w:rFonts w:ascii="Book Antiqua" w:hAnsi="Book Antiqua"/>
          <w:lang w:val="en-US"/>
        </w:rPr>
        <w:t>February 18, 2016</w:t>
      </w:r>
    </w:p>
    <w:p w:rsidR="007B7332" w:rsidRPr="00944B59" w:rsidRDefault="001240CA" w:rsidP="00EE06D5">
      <w:pPr>
        <w:adjustRightInd w:val="0"/>
        <w:snapToGrid w:val="0"/>
        <w:spacing w:line="360" w:lineRule="auto"/>
        <w:jc w:val="both"/>
        <w:rPr>
          <w:rFonts w:ascii="Book Antiqua" w:hAnsi="Book Antiqua"/>
          <w:lang w:val="en-US"/>
        </w:rPr>
      </w:pPr>
      <w:r w:rsidRPr="00944B59">
        <w:rPr>
          <w:rFonts w:ascii="Book Antiqua" w:hAnsi="Book Antiqua"/>
          <w:b/>
          <w:lang w:val="en-US"/>
        </w:rPr>
        <w:t>First decision:</w:t>
      </w:r>
      <w:r w:rsidRPr="00944B59">
        <w:rPr>
          <w:rFonts w:ascii="Book Antiqua" w:hAnsi="Book Antiqua"/>
          <w:lang w:val="en-US"/>
        </w:rPr>
        <w:t xml:space="preserve"> March 25, 2016</w:t>
      </w:r>
    </w:p>
    <w:p w:rsidR="007B7332" w:rsidRPr="00944B59" w:rsidRDefault="001240CA" w:rsidP="00EE06D5">
      <w:pPr>
        <w:adjustRightInd w:val="0"/>
        <w:snapToGrid w:val="0"/>
        <w:spacing w:line="360" w:lineRule="auto"/>
        <w:jc w:val="both"/>
        <w:rPr>
          <w:rFonts w:ascii="Book Antiqua" w:hAnsi="Book Antiqua"/>
          <w:lang w:val="en-US"/>
        </w:rPr>
      </w:pPr>
      <w:r w:rsidRPr="00944B59">
        <w:rPr>
          <w:rFonts w:ascii="Book Antiqua" w:hAnsi="Book Antiqua"/>
          <w:b/>
          <w:lang w:val="en-US"/>
        </w:rPr>
        <w:t>Revised:</w:t>
      </w:r>
      <w:r w:rsidRPr="00944B59">
        <w:rPr>
          <w:rFonts w:ascii="Book Antiqua" w:hAnsi="Book Antiqua"/>
          <w:lang w:val="en-US"/>
        </w:rPr>
        <w:t xml:space="preserve"> </w:t>
      </w:r>
      <w:r w:rsidR="00E27C66">
        <w:rPr>
          <w:rFonts w:ascii="Book Antiqua" w:hAnsi="Book Antiqua" w:hint="eastAsia"/>
          <w:lang w:val="en-US"/>
        </w:rPr>
        <w:t>May</w:t>
      </w:r>
      <w:r w:rsidRPr="00944B59">
        <w:rPr>
          <w:rFonts w:ascii="Book Antiqua" w:hAnsi="Book Antiqua"/>
          <w:lang w:val="en-US"/>
        </w:rPr>
        <w:t xml:space="preserve"> </w:t>
      </w:r>
      <w:r w:rsidR="00E27C66">
        <w:rPr>
          <w:rFonts w:ascii="Book Antiqua" w:hAnsi="Book Antiqua" w:hint="eastAsia"/>
          <w:lang w:val="en-US"/>
        </w:rPr>
        <w:t>10</w:t>
      </w:r>
      <w:r w:rsidRPr="00944B59">
        <w:rPr>
          <w:rFonts w:ascii="Book Antiqua" w:hAnsi="Book Antiqua"/>
          <w:lang w:val="en-US"/>
        </w:rPr>
        <w:t>, 2016</w:t>
      </w:r>
    </w:p>
    <w:p w:rsidR="007B7332" w:rsidRPr="00944B59" w:rsidRDefault="001240CA" w:rsidP="00EE06D5">
      <w:pPr>
        <w:adjustRightInd w:val="0"/>
        <w:snapToGrid w:val="0"/>
        <w:spacing w:line="360" w:lineRule="auto"/>
        <w:jc w:val="both"/>
        <w:rPr>
          <w:rFonts w:ascii="Book Antiqua" w:hAnsi="Book Antiqua"/>
          <w:lang w:val="en-US"/>
        </w:rPr>
      </w:pPr>
      <w:r w:rsidRPr="00944B59">
        <w:rPr>
          <w:rFonts w:ascii="Book Antiqua" w:hAnsi="Book Antiqua"/>
          <w:b/>
          <w:lang w:val="en-US"/>
        </w:rPr>
        <w:t>Accepted:</w:t>
      </w:r>
      <w:r w:rsidR="001A569C">
        <w:rPr>
          <w:rFonts w:ascii="Book Antiqua" w:hAnsi="Book Antiqua"/>
          <w:b/>
          <w:lang w:val="en-US"/>
        </w:rPr>
        <w:t xml:space="preserve"> </w:t>
      </w:r>
      <w:r w:rsidR="001A569C" w:rsidRPr="001A569C">
        <w:rPr>
          <w:rFonts w:ascii="Book Antiqua" w:hAnsi="Book Antiqua"/>
          <w:lang w:val="en-US"/>
        </w:rPr>
        <w:t>May 17, 2016</w:t>
      </w:r>
    </w:p>
    <w:p w:rsidR="007B7332" w:rsidRPr="00944B59" w:rsidRDefault="001240CA" w:rsidP="00EE06D5">
      <w:pPr>
        <w:adjustRightInd w:val="0"/>
        <w:snapToGrid w:val="0"/>
        <w:spacing w:line="360" w:lineRule="auto"/>
        <w:jc w:val="both"/>
        <w:rPr>
          <w:rFonts w:ascii="Book Antiqua" w:hAnsi="Book Antiqua"/>
          <w:lang w:val="en-US"/>
        </w:rPr>
      </w:pPr>
      <w:r w:rsidRPr="00944B59">
        <w:rPr>
          <w:rFonts w:ascii="Book Antiqua" w:hAnsi="Book Antiqua"/>
          <w:b/>
          <w:lang w:val="en-US"/>
        </w:rPr>
        <w:t>Article in press:</w:t>
      </w:r>
    </w:p>
    <w:p w:rsidR="007B7332" w:rsidRPr="00944B59" w:rsidRDefault="001240CA" w:rsidP="00EE06D5">
      <w:pPr>
        <w:adjustRightInd w:val="0"/>
        <w:snapToGrid w:val="0"/>
        <w:spacing w:line="360" w:lineRule="auto"/>
        <w:jc w:val="both"/>
        <w:rPr>
          <w:rFonts w:ascii="Book Antiqua" w:hAnsi="Book Antiqua"/>
          <w:lang w:val="en-US"/>
        </w:rPr>
      </w:pPr>
      <w:r w:rsidRPr="00944B59">
        <w:rPr>
          <w:rFonts w:ascii="Book Antiqua" w:hAnsi="Book Antiqua"/>
          <w:b/>
          <w:lang w:val="en-US"/>
        </w:rPr>
        <w:lastRenderedPageBreak/>
        <w:t>Published online:</w:t>
      </w:r>
      <w:bookmarkEnd w:id="4"/>
    </w:p>
    <w:bookmarkEnd w:id="5"/>
    <w:bookmarkEnd w:id="6"/>
    <w:bookmarkEnd w:id="7"/>
    <w:bookmarkEnd w:id="8"/>
    <w:bookmarkEnd w:id="9"/>
    <w:bookmarkEnd w:id="10"/>
    <w:bookmarkEnd w:id="11"/>
    <w:bookmarkEnd w:id="12"/>
    <w:bookmarkEnd w:id="13"/>
    <w:bookmarkEnd w:id="14"/>
    <w:bookmarkEnd w:id="15"/>
    <w:p w:rsidR="000A0E90" w:rsidRPr="0093654A" w:rsidRDefault="000A0E90" w:rsidP="00EE06D5">
      <w:pPr>
        <w:pStyle w:val="Standarduser"/>
        <w:pageBreakBefore/>
        <w:adjustRightInd w:val="0"/>
        <w:snapToGrid w:val="0"/>
        <w:spacing w:line="360" w:lineRule="auto"/>
        <w:jc w:val="both"/>
        <w:rPr>
          <w:rFonts w:ascii="Book Antiqua" w:hAnsi="Book Antiqua" w:cs="Book Antiqua"/>
          <w:b/>
          <w:lang w:val="en-US"/>
        </w:rPr>
      </w:pPr>
      <w:r w:rsidRPr="0093654A">
        <w:rPr>
          <w:rFonts w:ascii="Book Antiqua" w:hAnsi="Book Antiqua" w:cs="Book Antiqua"/>
          <w:b/>
          <w:lang w:val="en-US"/>
        </w:rPr>
        <w:lastRenderedPageBreak/>
        <w:t>Abstract</w:t>
      </w:r>
    </w:p>
    <w:p w:rsidR="000A0E90" w:rsidRPr="0093654A" w:rsidRDefault="000A0E90" w:rsidP="00EE06D5">
      <w:pPr>
        <w:pStyle w:val="Standarduser"/>
        <w:adjustRightInd w:val="0"/>
        <w:snapToGrid w:val="0"/>
        <w:spacing w:line="360" w:lineRule="auto"/>
        <w:jc w:val="both"/>
        <w:rPr>
          <w:lang w:val="en-US"/>
        </w:rPr>
      </w:pPr>
      <w:r w:rsidRPr="0093654A">
        <w:rPr>
          <w:rFonts w:ascii="Book Antiqua" w:hAnsi="Book Antiqua" w:cs="Book Antiqua"/>
          <w:lang w:val="en-US"/>
        </w:rPr>
        <w:t>The act</w:t>
      </w:r>
      <w:r w:rsidR="001C4711">
        <w:rPr>
          <w:rFonts w:ascii="Book Antiqua" w:hAnsi="Book Antiqua" w:cs="Book Antiqua"/>
          <w:lang w:val="en-US"/>
        </w:rPr>
        <w:t xml:space="preserve">ivities </w:t>
      </w:r>
      <w:r w:rsidRPr="0093654A">
        <w:rPr>
          <w:rFonts w:ascii="Book Antiqua" w:hAnsi="Book Antiqua" w:cs="Book Antiqua"/>
          <w:lang w:val="en-US"/>
        </w:rPr>
        <w:t xml:space="preserve">of </w:t>
      </w:r>
      <w:proofErr w:type="spellStart"/>
      <w:r w:rsidRPr="0093654A">
        <w:rPr>
          <w:rFonts w:ascii="Book Antiqua" w:hAnsi="Book Antiqua" w:cs="Book Antiqua"/>
          <w:lang w:val="en-US"/>
        </w:rPr>
        <w:t>corticotropin</w:t>
      </w:r>
      <w:proofErr w:type="spellEnd"/>
      <w:r w:rsidRPr="0093654A">
        <w:rPr>
          <w:rFonts w:ascii="Book Antiqua" w:hAnsi="Book Antiqua" w:cs="Book Antiqua"/>
          <w:lang w:val="en-US"/>
        </w:rPr>
        <w:t xml:space="preserve">-releasing factor (CRF) and related peptides are mediated </w:t>
      </w:r>
      <w:r w:rsidR="001C4711">
        <w:rPr>
          <w:rFonts w:ascii="Book Antiqua" w:hAnsi="Book Antiqua" w:cs="Book Antiqua"/>
          <w:lang w:val="en-US"/>
        </w:rPr>
        <w:t xml:space="preserve">a number of </w:t>
      </w:r>
      <w:r w:rsidRPr="0093654A">
        <w:rPr>
          <w:rFonts w:ascii="Book Antiqua" w:hAnsi="Book Antiqua" w:cs="Book Antiqua"/>
          <w:lang w:val="en-US"/>
        </w:rPr>
        <w:t xml:space="preserve">receptors </w:t>
      </w:r>
      <w:r w:rsidR="001C4711">
        <w:rPr>
          <w:rFonts w:ascii="Book Antiqua" w:hAnsi="Book Antiqua" w:cs="Book Antiqua"/>
          <w:lang w:val="en-US"/>
        </w:rPr>
        <w:t xml:space="preserve">with </w:t>
      </w:r>
      <w:r w:rsidRPr="0093654A">
        <w:rPr>
          <w:rFonts w:ascii="Book Antiqua" w:hAnsi="Book Antiqua" w:cs="Book Antiqua"/>
          <w:lang w:val="en-US"/>
        </w:rPr>
        <w:t xml:space="preserve">seven </w:t>
      </w:r>
      <w:proofErr w:type="spellStart"/>
      <w:r w:rsidRPr="0093654A">
        <w:rPr>
          <w:rFonts w:ascii="Book Antiqua" w:hAnsi="Book Antiqua" w:cs="Book Antiqua"/>
          <w:lang w:val="en-US"/>
        </w:rPr>
        <w:t>transmembrane</w:t>
      </w:r>
      <w:proofErr w:type="spellEnd"/>
      <w:r w:rsidRPr="0093654A">
        <w:rPr>
          <w:rFonts w:ascii="Book Antiqua" w:hAnsi="Book Antiqua" w:cs="Book Antiqua"/>
          <w:lang w:val="en-US"/>
        </w:rPr>
        <w:t xml:space="preserve"> domains </w:t>
      </w:r>
      <w:r w:rsidR="001C4711">
        <w:rPr>
          <w:rFonts w:ascii="Book Antiqua" w:hAnsi="Book Antiqua" w:cs="Book Antiqua"/>
          <w:lang w:val="en-US"/>
        </w:rPr>
        <w:t xml:space="preserve">that are </w:t>
      </w:r>
      <w:r w:rsidRPr="0093654A">
        <w:rPr>
          <w:rFonts w:ascii="Book Antiqua" w:hAnsi="Book Antiqua" w:cs="Book Antiqua"/>
          <w:lang w:val="en-US"/>
        </w:rPr>
        <w:t xml:space="preserve">coupled to the </w:t>
      </w:r>
      <w:proofErr w:type="spellStart"/>
      <w:r w:rsidRPr="0093654A">
        <w:rPr>
          <w:rFonts w:ascii="Book Antiqua" w:hAnsi="Book Antiqua" w:cs="Book Antiqua"/>
          <w:lang w:val="en-US"/>
        </w:rPr>
        <w:t>Gs</w:t>
      </w:r>
      <w:proofErr w:type="spellEnd"/>
      <w:r w:rsidRPr="0093654A">
        <w:rPr>
          <w:rFonts w:ascii="Book Antiqua" w:hAnsi="Book Antiqua" w:cs="Book Antiqua"/>
          <w:lang w:val="en-US"/>
        </w:rPr>
        <w:t xml:space="preserve"> and </w:t>
      </w:r>
      <w:proofErr w:type="spellStart"/>
      <w:r w:rsidRPr="0093654A">
        <w:rPr>
          <w:rFonts w:ascii="Book Antiqua" w:hAnsi="Book Antiqua" w:cs="Book Antiqua"/>
          <w:lang w:val="en-US"/>
        </w:rPr>
        <w:t>Gq</w:t>
      </w:r>
      <w:proofErr w:type="spellEnd"/>
      <w:r w:rsidRPr="0093654A">
        <w:rPr>
          <w:rFonts w:ascii="Book Antiqua" w:hAnsi="Book Antiqua" w:cs="Book Antiqua"/>
          <w:lang w:val="en-US"/>
        </w:rPr>
        <w:t xml:space="preserve"> proteins.</w:t>
      </w:r>
      <w:r w:rsidR="00972516" w:rsidRPr="0093654A">
        <w:rPr>
          <w:rFonts w:ascii="Book Antiqua" w:hAnsi="Book Antiqua" w:cs="Book Antiqua"/>
          <w:lang w:val="en-US"/>
        </w:rPr>
        <w:t xml:space="preserve"> </w:t>
      </w:r>
      <w:r w:rsidRPr="0093654A">
        <w:rPr>
          <w:rFonts w:ascii="Book Antiqua" w:hAnsi="Book Antiqua" w:cs="Book Antiqua"/>
          <w:lang w:val="en-US"/>
        </w:rPr>
        <w:t xml:space="preserve">These receptors are known as CRF-Rs. </w:t>
      </w:r>
      <w:r w:rsidRPr="0093654A">
        <w:rPr>
          <w:rFonts w:ascii="Book Antiqua" w:hAnsi="Book Antiqua" w:cs="Book Antiqua"/>
          <w:i/>
          <w:lang w:val="en-US"/>
        </w:rPr>
        <w:t>In vitro</w:t>
      </w:r>
      <w:r w:rsidRPr="0093654A">
        <w:rPr>
          <w:rFonts w:ascii="Book Antiqua" w:hAnsi="Book Antiqua" w:cs="Book Antiqua"/>
          <w:lang w:val="en-US"/>
        </w:rPr>
        <w:t xml:space="preserve"> studies have </w:t>
      </w:r>
      <w:r w:rsidR="007210F0">
        <w:rPr>
          <w:rFonts w:ascii="Book Antiqua" w:hAnsi="Book Antiqua" w:cs="Book Antiqua"/>
          <w:lang w:val="en-US"/>
        </w:rPr>
        <w:t xml:space="preserve">evidenced </w:t>
      </w:r>
      <w:r w:rsidRPr="0093654A">
        <w:rPr>
          <w:rFonts w:ascii="Book Antiqua" w:hAnsi="Book Antiqua" w:cs="Book Antiqua"/>
          <w:lang w:val="en-US"/>
        </w:rPr>
        <w:t xml:space="preserve">that </w:t>
      </w:r>
      <w:proofErr w:type="spellStart"/>
      <w:r w:rsidR="007B7332" w:rsidRPr="0093654A">
        <w:rPr>
          <w:rFonts w:ascii="Book Antiqua" w:hAnsi="Book Antiqua" w:cs="Book Antiqua"/>
          <w:lang w:val="en-US"/>
        </w:rPr>
        <w:t>u</w:t>
      </w:r>
      <w:r w:rsidRPr="0093654A">
        <w:rPr>
          <w:rFonts w:ascii="Book Antiqua" w:hAnsi="Book Antiqua" w:cs="Book Antiqua"/>
          <w:lang w:val="en-US"/>
        </w:rPr>
        <w:t>rocortin</w:t>
      </w:r>
      <w:proofErr w:type="spellEnd"/>
      <w:r w:rsidRPr="0093654A">
        <w:rPr>
          <w:rFonts w:ascii="Book Antiqua" w:hAnsi="Book Antiqua" w:cs="Book Antiqua"/>
          <w:lang w:val="en-US"/>
        </w:rPr>
        <w:t xml:space="preserve"> (UCN)</w:t>
      </w:r>
      <w:r w:rsidR="007210F0">
        <w:rPr>
          <w:rFonts w:ascii="Book Antiqua" w:hAnsi="Book Antiqua" w:cs="Book Antiqua"/>
          <w:lang w:val="en-US"/>
        </w:rPr>
        <w:t xml:space="preserve"> and </w:t>
      </w:r>
      <w:r w:rsidRPr="0093654A">
        <w:rPr>
          <w:rFonts w:ascii="Book Antiqua" w:hAnsi="Book Antiqua" w:cs="Book Antiqua"/>
          <w:lang w:val="en-US"/>
        </w:rPr>
        <w:t xml:space="preserve">CRF </w:t>
      </w:r>
      <w:r w:rsidR="007210F0">
        <w:rPr>
          <w:rFonts w:ascii="Book Antiqua" w:hAnsi="Book Antiqua" w:cs="Book Antiqua"/>
          <w:lang w:val="en-US"/>
        </w:rPr>
        <w:t xml:space="preserve">provoke an increase in the contractility of the </w:t>
      </w:r>
      <w:proofErr w:type="gramStart"/>
      <w:r w:rsidR="007210F0">
        <w:rPr>
          <w:rFonts w:ascii="Book Antiqua" w:hAnsi="Book Antiqua" w:cs="Book Antiqua"/>
          <w:lang w:val="en-US"/>
        </w:rPr>
        <w:t xml:space="preserve">uterus </w:t>
      </w:r>
      <w:r w:rsidR="004C11D8">
        <w:rPr>
          <w:rFonts w:ascii="Book Antiqua" w:hAnsi="Book Antiqua" w:cs="Book Antiqua"/>
          <w:lang w:val="en-US"/>
        </w:rPr>
        <w:t>which</w:t>
      </w:r>
      <w:proofErr w:type="gramEnd"/>
      <w:r w:rsidR="004C11D8">
        <w:rPr>
          <w:rFonts w:ascii="Book Antiqua" w:hAnsi="Book Antiqua" w:cs="Book Antiqua"/>
          <w:lang w:val="en-US"/>
        </w:rPr>
        <w:t xml:space="preserve"> is </w:t>
      </w:r>
      <w:r w:rsidRPr="0093654A">
        <w:rPr>
          <w:rFonts w:ascii="Book Antiqua" w:hAnsi="Book Antiqua" w:cs="Book Antiqua"/>
          <w:lang w:val="en-US"/>
        </w:rPr>
        <w:t xml:space="preserve">induced by endometrial prostaglandin F2a. Furthermore, </w:t>
      </w:r>
      <w:r w:rsidR="004C11D8">
        <w:rPr>
          <w:rFonts w:ascii="Book Antiqua" w:hAnsi="Book Antiqua" w:cs="Book Antiqua"/>
          <w:lang w:val="en-US"/>
        </w:rPr>
        <w:t xml:space="preserve">through </w:t>
      </w:r>
      <w:proofErr w:type="spellStart"/>
      <w:r w:rsidR="004C11D8">
        <w:rPr>
          <w:rFonts w:ascii="Book Antiqua" w:hAnsi="Book Antiqua" w:cs="Book Antiqua"/>
          <w:lang w:val="en-US"/>
        </w:rPr>
        <w:t>trophoblasts</w:t>
      </w:r>
      <w:proofErr w:type="spellEnd"/>
      <w:r w:rsidR="004C11D8">
        <w:rPr>
          <w:rFonts w:ascii="Book Antiqua" w:hAnsi="Book Antiqua" w:cs="Book Antiqua"/>
          <w:lang w:val="en-US"/>
        </w:rPr>
        <w:t xml:space="preserve">, </w:t>
      </w:r>
      <w:r w:rsidRPr="0093654A">
        <w:rPr>
          <w:rFonts w:ascii="Book Antiqua" w:hAnsi="Book Antiqua" w:cs="Book Antiqua"/>
          <w:lang w:val="en-US"/>
        </w:rPr>
        <w:t xml:space="preserve">it stimulates the secretion of </w:t>
      </w:r>
      <w:r w:rsidR="007B7332" w:rsidRPr="0093654A">
        <w:rPr>
          <w:rFonts w:ascii="Book Antiqua" w:hAnsi="Book Antiqua" w:cs="Book Antiqua"/>
          <w:lang w:val="en-US"/>
        </w:rPr>
        <w:t>adrenocorticotropic h</w:t>
      </w:r>
      <w:r w:rsidRPr="0093654A">
        <w:rPr>
          <w:rFonts w:ascii="Book Antiqua" w:hAnsi="Book Antiqua" w:cs="Book Antiqua"/>
          <w:lang w:val="en-US"/>
        </w:rPr>
        <w:t xml:space="preserve">ormone (ACTH) and prostaglandin PGE2 and has a </w:t>
      </w:r>
      <w:proofErr w:type="spellStart"/>
      <w:r w:rsidRPr="0093654A">
        <w:rPr>
          <w:rFonts w:ascii="Book Antiqua" w:hAnsi="Book Antiqua" w:cs="Book Antiqua"/>
          <w:lang w:val="en-US"/>
        </w:rPr>
        <w:t>vasodilatory</w:t>
      </w:r>
      <w:proofErr w:type="spellEnd"/>
      <w:r w:rsidRPr="0093654A">
        <w:rPr>
          <w:rFonts w:ascii="Book Antiqua" w:hAnsi="Book Antiqua" w:cs="Book Antiqua"/>
          <w:lang w:val="en-US"/>
        </w:rPr>
        <w:t xml:space="preserve"> effect on the placenta. </w:t>
      </w:r>
      <w:r w:rsidR="00220FD2">
        <w:rPr>
          <w:rFonts w:ascii="Book Antiqua" w:hAnsi="Book Antiqua" w:cs="Book Antiqua"/>
          <w:lang w:val="en-US"/>
        </w:rPr>
        <w:t>While it is well known that t</w:t>
      </w:r>
      <w:r w:rsidRPr="0093654A">
        <w:rPr>
          <w:rFonts w:ascii="Book Antiqua" w:hAnsi="Book Antiqua" w:cs="Book Antiqua"/>
          <w:lang w:val="en-US"/>
        </w:rPr>
        <w:t xml:space="preserve">he placenta </w:t>
      </w:r>
      <w:r w:rsidR="00220FD2">
        <w:rPr>
          <w:rFonts w:ascii="Book Antiqua" w:hAnsi="Book Antiqua" w:cs="Book Antiqua"/>
          <w:lang w:val="en-US"/>
        </w:rPr>
        <w:t xml:space="preserve">produces considerable </w:t>
      </w:r>
      <w:r w:rsidRPr="0093654A">
        <w:rPr>
          <w:rFonts w:ascii="Book Antiqua" w:hAnsi="Book Antiqua" w:cs="Book Antiqua"/>
          <w:lang w:val="en-US"/>
        </w:rPr>
        <w:t>quantities of CRF, several studies have</w:t>
      </w:r>
      <w:r w:rsidR="00220FD2">
        <w:rPr>
          <w:rFonts w:ascii="Book Antiqua" w:hAnsi="Book Antiqua" w:cs="Book Antiqua"/>
          <w:lang w:val="en-US"/>
        </w:rPr>
        <w:t>, however,</w:t>
      </w:r>
      <w:r w:rsidRPr="0093654A">
        <w:rPr>
          <w:rFonts w:ascii="Book Antiqua" w:hAnsi="Book Antiqua" w:cs="Book Antiqua"/>
          <w:lang w:val="en-US"/>
        </w:rPr>
        <w:t xml:space="preserve"> excluded </w:t>
      </w:r>
      <w:r w:rsidR="00220FD2">
        <w:rPr>
          <w:rFonts w:ascii="Book Antiqua" w:hAnsi="Book Antiqua" w:cs="Book Antiqua"/>
          <w:lang w:val="en-US"/>
        </w:rPr>
        <w:t xml:space="preserve">that </w:t>
      </w:r>
      <w:r w:rsidRPr="0093654A">
        <w:rPr>
          <w:rFonts w:ascii="Book Antiqua" w:hAnsi="Book Antiqua" w:cs="Book Antiqua"/>
          <w:lang w:val="en-US"/>
        </w:rPr>
        <w:t xml:space="preserve">the placenta </w:t>
      </w:r>
      <w:r w:rsidR="00220FD2">
        <w:rPr>
          <w:rFonts w:ascii="Book Antiqua" w:hAnsi="Book Antiqua" w:cs="Book Antiqua"/>
          <w:lang w:val="en-US"/>
        </w:rPr>
        <w:t xml:space="preserve">can generate </w:t>
      </w:r>
      <w:r w:rsidRPr="0093654A">
        <w:rPr>
          <w:rFonts w:ascii="Book Antiqua" w:hAnsi="Book Antiqua" w:cs="Book Antiqua"/>
          <w:lang w:val="en-US"/>
        </w:rPr>
        <w:t xml:space="preserve">significant quantities of UCN. In the short term, the human fetal adrenal gland </w:t>
      </w:r>
      <w:r w:rsidR="00220FD2">
        <w:rPr>
          <w:rFonts w:ascii="Book Antiqua" w:hAnsi="Book Antiqua" w:cs="Book Antiqua"/>
          <w:lang w:val="en-US"/>
        </w:rPr>
        <w:t xml:space="preserve">produces more </w:t>
      </w:r>
      <w:r w:rsidRPr="0093654A">
        <w:rPr>
          <w:rFonts w:ascii="Book Antiqua" w:hAnsi="Book Antiqua" w:cs="Book Antiqua"/>
          <w:lang w:val="en-US"/>
        </w:rPr>
        <w:t xml:space="preserve">cortisol and </w:t>
      </w:r>
      <w:proofErr w:type="spellStart"/>
      <w:r w:rsidRPr="0093654A">
        <w:rPr>
          <w:rFonts w:ascii="Book Antiqua" w:hAnsi="Book Antiqua" w:cs="Book Antiqua"/>
          <w:lang w:val="en-US"/>
        </w:rPr>
        <w:t>dehydroepiandrosterone</w:t>
      </w:r>
      <w:proofErr w:type="spellEnd"/>
      <w:r w:rsidRPr="0093654A">
        <w:rPr>
          <w:rFonts w:ascii="Book Antiqua" w:hAnsi="Book Antiqua" w:cs="Book Antiqua"/>
          <w:lang w:val="en-US"/>
        </w:rPr>
        <w:t xml:space="preserve"> sulfate. The gestational tissues express UCN3 and UCN2 mRNA in </w:t>
      </w:r>
      <w:proofErr w:type="spellStart"/>
      <w:r w:rsidRPr="0093654A">
        <w:rPr>
          <w:rFonts w:ascii="Book Antiqua" w:hAnsi="Book Antiqua" w:cs="Book Antiqua"/>
          <w:lang w:val="en-US"/>
        </w:rPr>
        <w:t>cytotrophoblast</w:t>
      </w:r>
      <w:proofErr w:type="spellEnd"/>
      <w:r w:rsidRPr="0093654A">
        <w:rPr>
          <w:rFonts w:ascii="Book Antiqua" w:hAnsi="Book Antiqua" w:cs="Book Antiqua"/>
          <w:lang w:val="en-US"/>
        </w:rPr>
        <w:t xml:space="preserve"> and </w:t>
      </w:r>
      <w:proofErr w:type="spellStart"/>
      <w:r w:rsidRPr="0093654A">
        <w:rPr>
          <w:rFonts w:ascii="Book Antiqua" w:hAnsi="Book Antiqua" w:cs="Book Antiqua"/>
          <w:lang w:val="en-US"/>
        </w:rPr>
        <w:t>syncytiotrophoblast</w:t>
      </w:r>
      <w:proofErr w:type="spellEnd"/>
      <w:r w:rsidRPr="0093654A">
        <w:rPr>
          <w:rFonts w:ascii="Book Antiqua" w:hAnsi="Book Antiqua" w:cs="Book Antiqua"/>
          <w:lang w:val="en-US"/>
        </w:rPr>
        <w:t xml:space="preserve"> cells, while UCN2 is only </w:t>
      </w:r>
      <w:r w:rsidR="00220FD2">
        <w:rPr>
          <w:rFonts w:ascii="Book Antiqua" w:hAnsi="Book Antiqua" w:cs="Book Antiqua"/>
          <w:lang w:val="en-US"/>
        </w:rPr>
        <w:t xml:space="preserve">to be found </w:t>
      </w:r>
      <w:r w:rsidRPr="0093654A">
        <w:rPr>
          <w:rFonts w:ascii="Book Antiqua" w:hAnsi="Book Antiqua" w:cs="Book Antiqua"/>
          <w:lang w:val="en-US"/>
        </w:rPr>
        <w:t xml:space="preserve">in the maternal and fetal vessels and amniotic cells. Nevertheless, gestational tissues express UCN2 and UCN3 </w:t>
      </w:r>
      <w:r w:rsidR="00220FD2">
        <w:rPr>
          <w:rFonts w:ascii="Book Antiqua" w:hAnsi="Book Antiqua" w:cs="Book Antiqua"/>
          <w:lang w:val="en-US"/>
        </w:rPr>
        <w:t xml:space="preserve">differentially </w:t>
      </w:r>
      <w:r w:rsidRPr="0093654A">
        <w:rPr>
          <w:rFonts w:ascii="Book Antiqua" w:hAnsi="Book Antiqua" w:cs="Book Antiqua"/>
          <w:lang w:val="en-US"/>
        </w:rPr>
        <w:t>and do not stimulate placental ACTH</w:t>
      </w:r>
      <w:r w:rsidR="00545084">
        <w:rPr>
          <w:rFonts w:ascii="Book Antiqua" w:hAnsi="Book Antiqua" w:cs="Book Antiqua"/>
          <w:lang w:val="en-US"/>
        </w:rPr>
        <w:t xml:space="preserve"> secretion</w:t>
      </w:r>
      <w:r w:rsidRPr="0093654A">
        <w:rPr>
          <w:rFonts w:ascii="Book Antiqua" w:hAnsi="Book Antiqua" w:cs="Book Antiqua"/>
          <w:lang w:val="en-US"/>
        </w:rPr>
        <w:t xml:space="preserve">. In term pregnancies, maternal plasma levels of CRF and UCN are lower than at the beginning of pregnancy and are correlated to labor onset. Conversely, they do not decrease in post-term pregnancies. </w:t>
      </w:r>
      <w:r w:rsidR="00322474">
        <w:rPr>
          <w:rFonts w:ascii="Book Antiqua" w:hAnsi="Book Antiqua" w:cs="Book Antiqua"/>
          <w:lang w:val="en-US"/>
        </w:rPr>
        <w:t>T</w:t>
      </w:r>
      <w:r w:rsidRPr="0093654A">
        <w:rPr>
          <w:rFonts w:ascii="Book Antiqua" w:hAnsi="Book Antiqua" w:cs="Book Antiqua"/>
          <w:lang w:val="en-US"/>
        </w:rPr>
        <w:t>his evidence</w:t>
      </w:r>
      <w:r w:rsidR="00322474">
        <w:rPr>
          <w:rFonts w:ascii="Book Antiqua" w:hAnsi="Book Antiqua" w:cs="Book Antiqua"/>
          <w:lang w:val="en-US"/>
        </w:rPr>
        <w:t xml:space="preserve"> would seem to indicate that </w:t>
      </w:r>
      <w:r w:rsidRPr="0093654A">
        <w:rPr>
          <w:rFonts w:ascii="Book Antiqua" w:hAnsi="Book Antiqua" w:cs="Book Antiqua"/>
          <w:lang w:val="en-US"/>
        </w:rPr>
        <w:t xml:space="preserve">the fine-regulated expression of these neuropeptides </w:t>
      </w:r>
      <w:r w:rsidR="00322474">
        <w:rPr>
          <w:rFonts w:ascii="Book Antiqua" w:hAnsi="Book Antiqua" w:cs="Book Antiqua"/>
          <w:lang w:val="en-US"/>
        </w:rPr>
        <w:t xml:space="preserve">is important </w:t>
      </w:r>
      <w:r w:rsidRPr="0093654A">
        <w:rPr>
          <w:rFonts w:ascii="Book Antiqua" w:hAnsi="Book Antiqua" w:cs="Book Antiqua"/>
          <w:lang w:val="en-US"/>
        </w:rPr>
        <w:t>in determining the duration of human gestation. In this scenario, low concentrations of UCN in the amniotic fluid at mid-term may be considered a sign of predisposition to preterm birth.</w:t>
      </w:r>
    </w:p>
    <w:p w:rsidR="000A0E90" w:rsidRPr="0093654A" w:rsidRDefault="000A0E90" w:rsidP="00EE06D5">
      <w:pPr>
        <w:pStyle w:val="Standarduser"/>
        <w:adjustRightInd w:val="0"/>
        <w:snapToGrid w:val="0"/>
        <w:spacing w:line="360" w:lineRule="auto"/>
        <w:jc w:val="both"/>
        <w:rPr>
          <w:rFonts w:ascii="Book Antiqua" w:hAnsi="Book Antiqua" w:cs="Book Antiqua"/>
          <w:b/>
          <w:shd w:val="clear" w:color="auto" w:fill="FFFFFF"/>
          <w:lang w:val="en-US"/>
        </w:rPr>
      </w:pPr>
    </w:p>
    <w:p w:rsidR="000A0E90" w:rsidRPr="0077414C" w:rsidRDefault="004D0D44" w:rsidP="00EE06D5">
      <w:pPr>
        <w:pStyle w:val="Standarduser"/>
        <w:adjustRightInd w:val="0"/>
        <w:snapToGrid w:val="0"/>
        <w:spacing w:line="360" w:lineRule="auto"/>
        <w:jc w:val="both"/>
        <w:rPr>
          <w:rFonts w:eastAsia="宋体"/>
          <w:lang w:val="en-US"/>
        </w:rPr>
      </w:pPr>
      <w:r w:rsidRPr="0093654A">
        <w:rPr>
          <w:rStyle w:val="longtext"/>
          <w:rFonts w:ascii="Book Antiqua" w:hAnsi="Book Antiqua" w:cs="Book Antiqua"/>
          <w:b/>
          <w:shd w:val="clear" w:color="auto" w:fill="FFFFFF"/>
          <w:lang w:val="en-US"/>
        </w:rPr>
        <w:t>Key</w:t>
      </w:r>
      <w:r w:rsidRPr="0077414C">
        <w:rPr>
          <w:rStyle w:val="longtext"/>
          <w:rFonts w:ascii="Book Antiqua" w:eastAsia="宋体" w:hAnsi="Book Antiqua" w:cs="Book Antiqua" w:hint="eastAsia"/>
          <w:b/>
          <w:shd w:val="clear" w:color="auto" w:fill="FFFFFF"/>
          <w:lang w:val="en-US"/>
        </w:rPr>
        <w:t xml:space="preserve"> </w:t>
      </w:r>
      <w:r w:rsidR="000A0E90" w:rsidRPr="0093654A">
        <w:rPr>
          <w:rStyle w:val="longtext"/>
          <w:rFonts w:ascii="Book Antiqua" w:hAnsi="Book Antiqua" w:cs="Book Antiqua"/>
          <w:b/>
          <w:shd w:val="clear" w:color="auto" w:fill="FFFFFF"/>
          <w:lang w:val="en-US"/>
        </w:rPr>
        <w:t>words</w:t>
      </w:r>
      <w:r w:rsidR="000A0E90" w:rsidRPr="0093654A">
        <w:rPr>
          <w:rStyle w:val="longtext"/>
          <w:rFonts w:ascii="Book Antiqua" w:hAnsi="Book Antiqua" w:cs="Book Antiqua"/>
          <w:shd w:val="clear" w:color="auto" w:fill="FFFFFF"/>
          <w:lang w:val="en-US"/>
        </w:rPr>
        <w:t xml:space="preserve">: </w:t>
      </w:r>
      <w:proofErr w:type="spellStart"/>
      <w:r w:rsidR="000A0E90" w:rsidRPr="0093654A">
        <w:rPr>
          <w:rFonts w:ascii="Book Antiqua" w:hAnsi="Book Antiqua" w:cs="Book Antiqua"/>
          <w:lang w:val="en-US"/>
        </w:rPr>
        <w:t>Urocortin</w:t>
      </w:r>
      <w:proofErr w:type="spellEnd"/>
      <w:r w:rsidR="000A0E90" w:rsidRPr="0093654A">
        <w:rPr>
          <w:rFonts w:ascii="Book Antiqua" w:hAnsi="Book Antiqua" w:cs="Book Antiqua"/>
          <w:lang w:val="en-US"/>
        </w:rPr>
        <w:t xml:space="preserve">; </w:t>
      </w:r>
      <w:proofErr w:type="spellStart"/>
      <w:r w:rsidR="000A0E90" w:rsidRPr="0093654A">
        <w:rPr>
          <w:rFonts w:ascii="Book Antiqua" w:hAnsi="Book Antiqua" w:cs="Book Antiqua"/>
          <w:lang w:val="en-US"/>
        </w:rPr>
        <w:t>Corticotropin</w:t>
      </w:r>
      <w:proofErr w:type="spellEnd"/>
      <w:r w:rsidR="000A0E90" w:rsidRPr="0093654A">
        <w:rPr>
          <w:rFonts w:ascii="Book Antiqua" w:hAnsi="Book Antiqua" w:cs="Book Antiqua"/>
          <w:lang w:val="en-US"/>
        </w:rPr>
        <w:t>-</w:t>
      </w:r>
      <w:r w:rsidRPr="0093654A">
        <w:rPr>
          <w:rFonts w:ascii="Book Antiqua" w:hAnsi="Book Antiqua" w:cs="Book Antiqua"/>
          <w:lang w:val="en-US"/>
        </w:rPr>
        <w:t>releasing f</w:t>
      </w:r>
      <w:r w:rsidR="000A0E90" w:rsidRPr="0093654A">
        <w:rPr>
          <w:rFonts w:ascii="Book Antiqua" w:hAnsi="Book Antiqua" w:cs="Book Antiqua"/>
          <w:lang w:val="en-US"/>
        </w:rPr>
        <w:t>actor</w:t>
      </w:r>
      <w:r w:rsidR="000A0E90" w:rsidRPr="0093654A">
        <w:rPr>
          <w:rStyle w:val="longtext"/>
          <w:rFonts w:ascii="Book Antiqua" w:hAnsi="Book Antiqua" w:cs="Book Antiqua"/>
          <w:shd w:val="clear" w:color="auto" w:fill="FFFFFF"/>
          <w:lang w:val="en-US"/>
        </w:rPr>
        <w:t xml:space="preserve">; </w:t>
      </w:r>
      <w:r w:rsidRPr="0093654A">
        <w:rPr>
          <w:rStyle w:val="longtext"/>
          <w:rFonts w:ascii="Book Antiqua" w:hAnsi="Book Antiqua" w:cs="Book Antiqua"/>
          <w:shd w:val="clear" w:color="auto" w:fill="FFFFFF"/>
          <w:lang w:val="en-US"/>
        </w:rPr>
        <w:t>O</w:t>
      </w:r>
      <w:r w:rsidR="000A0E90" w:rsidRPr="0093654A">
        <w:rPr>
          <w:rStyle w:val="longtext"/>
          <w:rFonts w:ascii="Book Antiqua" w:hAnsi="Book Antiqua" w:cs="Book Antiqua"/>
          <w:shd w:val="clear" w:color="auto" w:fill="FFFFFF"/>
          <w:lang w:val="en-US"/>
        </w:rPr>
        <w:t xml:space="preserve">bstetrics; </w:t>
      </w:r>
      <w:r w:rsidRPr="0093654A">
        <w:rPr>
          <w:rStyle w:val="longtext"/>
          <w:rFonts w:ascii="Book Antiqua" w:hAnsi="Book Antiqua" w:cs="Book Antiqua"/>
          <w:shd w:val="clear" w:color="auto" w:fill="FFFFFF"/>
          <w:lang w:val="en-US"/>
        </w:rPr>
        <w:t>G</w:t>
      </w:r>
      <w:r w:rsidR="000A0E90" w:rsidRPr="0093654A">
        <w:rPr>
          <w:rStyle w:val="longtext"/>
          <w:rFonts w:ascii="Book Antiqua" w:hAnsi="Book Antiqua" w:cs="Book Antiqua"/>
          <w:shd w:val="clear" w:color="auto" w:fill="FFFFFF"/>
          <w:lang w:val="en-US"/>
        </w:rPr>
        <w:t xml:space="preserve">ynecology; </w:t>
      </w:r>
      <w:r w:rsidRPr="0093654A">
        <w:rPr>
          <w:rStyle w:val="longtext"/>
          <w:rFonts w:ascii="Book Antiqua" w:hAnsi="Book Antiqua" w:cs="Book Antiqua"/>
          <w:shd w:val="clear" w:color="auto" w:fill="FFFFFF"/>
          <w:lang w:val="en-US"/>
        </w:rPr>
        <w:t>Inflammation</w:t>
      </w:r>
    </w:p>
    <w:p w:rsidR="007B7332" w:rsidRPr="0093654A" w:rsidRDefault="007B7332" w:rsidP="00EE06D5">
      <w:pPr>
        <w:pStyle w:val="Standarduser"/>
        <w:adjustRightInd w:val="0"/>
        <w:snapToGrid w:val="0"/>
        <w:spacing w:line="360" w:lineRule="auto"/>
        <w:jc w:val="both"/>
        <w:rPr>
          <w:rFonts w:eastAsia="宋体"/>
          <w:lang w:val="en-US"/>
        </w:rPr>
      </w:pPr>
    </w:p>
    <w:p w:rsidR="002726F3" w:rsidRPr="00944B59" w:rsidRDefault="001240CA" w:rsidP="002726F3">
      <w:pPr>
        <w:adjustRightInd w:val="0"/>
        <w:snapToGrid w:val="0"/>
        <w:spacing w:line="360" w:lineRule="auto"/>
        <w:jc w:val="both"/>
        <w:rPr>
          <w:rFonts w:ascii="Book Antiqua" w:hAnsi="Book Antiqua" w:cs="Tahoma"/>
          <w:color w:val="000000"/>
          <w:kern w:val="2"/>
          <w:lang w:val="en-US"/>
        </w:rPr>
      </w:pPr>
      <w:bookmarkStart w:id="16" w:name="OLE_LINK148"/>
      <w:bookmarkStart w:id="17" w:name="OLE_LINK149"/>
      <w:bookmarkStart w:id="18" w:name="OLE_LINK200"/>
      <w:bookmarkStart w:id="19" w:name="OLE_LINK288"/>
      <w:bookmarkStart w:id="20" w:name="OLE_LINK1864"/>
      <w:bookmarkStart w:id="21" w:name="OLE_LINK382"/>
      <w:bookmarkStart w:id="22" w:name="OLE_LINK306"/>
      <w:bookmarkStart w:id="23" w:name="OLE_LINK569"/>
      <w:bookmarkStart w:id="24" w:name="OLE_LINK682"/>
      <w:bookmarkStart w:id="25" w:name="OLE_LINK78"/>
      <w:bookmarkStart w:id="26" w:name="OLE_LINK79"/>
      <w:bookmarkStart w:id="27" w:name="OLE_LINK86"/>
      <w:bookmarkStart w:id="28" w:name="OLE_LINK99"/>
      <w:proofErr w:type="gramStart"/>
      <w:r w:rsidRPr="00944B59">
        <w:rPr>
          <w:rFonts w:ascii="Book Antiqua" w:hAnsi="Book Antiqua" w:cs="Tahoma"/>
          <w:b/>
          <w:color w:val="000000"/>
          <w:kern w:val="2"/>
          <w:lang w:val="en-US" w:eastAsia="ja-JP"/>
        </w:rPr>
        <w:t>© The Author(s) 201</w:t>
      </w:r>
      <w:r w:rsidRPr="00944B59">
        <w:rPr>
          <w:rFonts w:ascii="Book Antiqua" w:hAnsi="Book Antiqua" w:cs="Tahoma"/>
          <w:b/>
          <w:color w:val="000000"/>
          <w:kern w:val="2"/>
          <w:lang w:val="en-US"/>
        </w:rPr>
        <w:t>6</w:t>
      </w:r>
      <w:r w:rsidRPr="00944B59">
        <w:rPr>
          <w:rFonts w:ascii="Book Antiqua" w:hAnsi="Book Antiqua" w:cs="Tahoma"/>
          <w:b/>
          <w:color w:val="000000"/>
          <w:kern w:val="2"/>
          <w:lang w:val="en-US" w:eastAsia="ja-JP"/>
        </w:rPr>
        <w:t>.</w:t>
      </w:r>
      <w:proofErr w:type="gramEnd"/>
      <w:r w:rsidRPr="00944B59">
        <w:rPr>
          <w:rFonts w:ascii="Book Antiqua" w:hAnsi="Book Antiqua" w:cs="Tahoma"/>
          <w:color w:val="000000"/>
          <w:kern w:val="2"/>
          <w:lang w:val="en-US" w:eastAsia="ja-JP"/>
        </w:rPr>
        <w:t xml:space="preserve"> Published by </w:t>
      </w:r>
      <w:proofErr w:type="spellStart"/>
      <w:r w:rsidRPr="00944B59">
        <w:rPr>
          <w:rFonts w:ascii="Book Antiqua" w:hAnsi="Book Antiqua" w:cs="Tahoma"/>
          <w:color w:val="000000"/>
          <w:kern w:val="2"/>
          <w:lang w:val="en-US" w:eastAsia="ja-JP"/>
        </w:rPr>
        <w:t>Baishideng</w:t>
      </w:r>
      <w:proofErr w:type="spellEnd"/>
      <w:r w:rsidRPr="00944B59">
        <w:rPr>
          <w:rFonts w:ascii="Book Antiqua" w:hAnsi="Book Antiqua" w:cs="Tahoma"/>
          <w:color w:val="000000"/>
          <w:kern w:val="2"/>
          <w:lang w:val="en-US" w:eastAsia="ja-JP"/>
        </w:rPr>
        <w:t xml:space="preserve"> Publishing Group Inc. All rights reserved.</w:t>
      </w:r>
      <w:bookmarkEnd w:id="16"/>
      <w:bookmarkEnd w:id="17"/>
      <w:bookmarkEnd w:id="18"/>
      <w:bookmarkEnd w:id="19"/>
      <w:bookmarkEnd w:id="20"/>
      <w:bookmarkEnd w:id="21"/>
      <w:bookmarkEnd w:id="22"/>
      <w:bookmarkEnd w:id="23"/>
      <w:bookmarkEnd w:id="24"/>
    </w:p>
    <w:bookmarkEnd w:id="25"/>
    <w:bookmarkEnd w:id="26"/>
    <w:bookmarkEnd w:id="27"/>
    <w:bookmarkEnd w:id="28"/>
    <w:p w:rsidR="002726F3" w:rsidRPr="0093654A" w:rsidRDefault="002726F3" w:rsidP="00EE06D5">
      <w:pPr>
        <w:pStyle w:val="Standarduser"/>
        <w:adjustRightInd w:val="0"/>
        <w:snapToGrid w:val="0"/>
        <w:spacing w:line="360" w:lineRule="auto"/>
        <w:jc w:val="both"/>
        <w:rPr>
          <w:rFonts w:eastAsia="宋体"/>
          <w:lang w:val="en-US"/>
        </w:rPr>
      </w:pPr>
    </w:p>
    <w:p w:rsidR="000A0E90" w:rsidRPr="0093654A" w:rsidRDefault="000A0E90" w:rsidP="00EE06D5">
      <w:pPr>
        <w:pStyle w:val="Standarduser"/>
        <w:adjustRightInd w:val="0"/>
        <w:snapToGrid w:val="0"/>
        <w:spacing w:line="360" w:lineRule="auto"/>
        <w:jc w:val="both"/>
        <w:rPr>
          <w:lang w:val="en-US"/>
        </w:rPr>
      </w:pPr>
      <w:r w:rsidRPr="0093654A">
        <w:rPr>
          <w:rStyle w:val="longtext"/>
          <w:rFonts w:ascii="Book Antiqua" w:hAnsi="Book Antiqua" w:cs="Book Antiqua"/>
          <w:b/>
          <w:shd w:val="clear" w:color="auto" w:fill="FFFFFF"/>
          <w:lang w:val="en-US"/>
        </w:rPr>
        <w:t xml:space="preserve">Core tip: </w:t>
      </w:r>
      <w:r w:rsidRPr="0093654A">
        <w:rPr>
          <w:rStyle w:val="longtext"/>
          <w:rFonts w:ascii="Book Antiqua" w:hAnsi="Book Antiqua" w:cs="Book Antiqua"/>
          <w:shd w:val="clear" w:color="auto" w:fill="FFFFFF"/>
          <w:lang w:val="en-US"/>
        </w:rPr>
        <w:t xml:space="preserve">Low concentrations of </w:t>
      </w:r>
      <w:proofErr w:type="spellStart"/>
      <w:r w:rsidR="007B7332" w:rsidRPr="0093654A">
        <w:rPr>
          <w:rStyle w:val="longtext"/>
          <w:rFonts w:ascii="Book Antiqua" w:hAnsi="Book Antiqua" w:cs="Book Antiqua"/>
          <w:shd w:val="clear" w:color="auto" w:fill="FFFFFF"/>
          <w:lang w:val="en-US"/>
        </w:rPr>
        <w:t>u</w:t>
      </w:r>
      <w:r w:rsidRPr="0093654A">
        <w:rPr>
          <w:rStyle w:val="longtext"/>
          <w:rFonts w:ascii="Book Antiqua" w:hAnsi="Book Antiqua" w:cs="Book Antiqua"/>
          <w:shd w:val="clear" w:color="auto" w:fill="FFFFFF"/>
          <w:lang w:val="en-US"/>
        </w:rPr>
        <w:t>rocortin</w:t>
      </w:r>
      <w:proofErr w:type="spellEnd"/>
      <w:r w:rsidRPr="0093654A">
        <w:rPr>
          <w:rStyle w:val="longtext"/>
          <w:rFonts w:ascii="Book Antiqua" w:hAnsi="Book Antiqua" w:cs="Book Antiqua"/>
          <w:shd w:val="clear" w:color="auto" w:fill="FFFFFF"/>
          <w:lang w:val="en-US"/>
        </w:rPr>
        <w:t xml:space="preserve"> </w:t>
      </w:r>
      <w:r w:rsidR="007B7332" w:rsidRPr="0093654A">
        <w:rPr>
          <w:rStyle w:val="longtext"/>
          <w:rFonts w:ascii="Book Antiqua" w:eastAsia="宋体" w:hAnsi="Book Antiqua" w:cs="Book Antiqua" w:hint="eastAsia"/>
          <w:shd w:val="clear" w:color="auto" w:fill="FFFFFF"/>
          <w:lang w:val="en-US"/>
        </w:rPr>
        <w:t>(</w:t>
      </w:r>
      <w:r w:rsidR="007B7332" w:rsidRPr="0093654A">
        <w:rPr>
          <w:rFonts w:ascii="Book Antiqua" w:hAnsi="Book Antiqua" w:cs="Book Antiqua"/>
          <w:lang w:val="en-US"/>
        </w:rPr>
        <w:t>UCN</w:t>
      </w:r>
      <w:r w:rsidR="007B7332" w:rsidRPr="0093654A">
        <w:rPr>
          <w:rFonts w:ascii="Book Antiqua" w:eastAsia="宋体" w:hAnsi="Book Antiqua" w:cs="Book Antiqua" w:hint="eastAsia"/>
          <w:lang w:val="en-US"/>
        </w:rPr>
        <w:t>)</w:t>
      </w:r>
      <w:r w:rsidR="007B7332" w:rsidRPr="0093654A">
        <w:rPr>
          <w:rStyle w:val="longtext"/>
          <w:rFonts w:ascii="Book Antiqua" w:hAnsi="Book Antiqua" w:cs="Book Antiqua"/>
          <w:shd w:val="clear" w:color="auto" w:fill="FFFFFF"/>
          <w:lang w:val="en-US"/>
        </w:rPr>
        <w:t xml:space="preserve"> </w:t>
      </w:r>
      <w:r w:rsidRPr="0093654A">
        <w:rPr>
          <w:rStyle w:val="longtext"/>
          <w:rFonts w:ascii="Book Antiqua" w:hAnsi="Book Antiqua" w:cs="Book Antiqua"/>
          <w:shd w:val="clear" w:color="auto" w:fill="FFFFFF"/>
          <w:lang w:val="en-US"/>
        </w:rPr>
        <w:t xml:space="preserve">in the amniotic fluid may be a sign of predisposition to preterm birth, since it correlates with a pro-inflammatory state. </w:t>
      </w:r>
      <w:r w:rsidR="007B7332" w:rsidRPr="0093654A">
        <w:rPr>
          <w:rFonts w:ascii="Book Antiqua" w:hAnsi="Book Antiqua" w:cs="Book Antiqua"/>
          <w:lang w:val="en-US"/>
        </w:rPr>
        <w:t>UCN</w:t>
      </w:r>
      <w:r w:rsidRPr="0093654A">
        <w:rPr>
          <w:rStyle w:val="longtext"/>
          <w:rFonts w:ascii="Book Antiqua" w:hAnsi="Book Antiqua" w:cs="Book Antiqua"/>
          <w:shd w:val="clear" w:color="auto" w:fill="FFFFFF"/>
          <w:lang w:val="en-US"/>
        </w:rPr>
        <w:t xml:space="preserve"> is present at higher serum concentrations in women with </w:t>
      </w:r>
      <w:proofErr w:type="spellStart"/>
      <w:r w:rsidRPr="0093654A">
        <w:rPr>
          <w:rStyle w:val="longtext"/>
          <w:rFonts w:ascii="Book Antiqua" w:hAnsi="Book Antiqua" w:cs="Book Antiqua"/>
          <w:shd w:val="clear" w:color="auto" w:fill="FFFFFF"/>
          <w:lang w:val="en-US"/>
        </w:rPr>
        <w:t>endometriomas</w:t>
      </w:r>
      <w:proofErr w:type="spellEnd"/>
      <w:r w:rsidR="00322474">
        <w:rPr>
          <w:rStyle w:val="longtext"/>
          <w:rFonts w:ascii="Book Antiqua" w:hAnsi="Book Antiqua" w:cs="Book Antiqua"/>
          <w:shd w:val="clear" w:color="auto" w:fill="FFFFFF"/>
          <w:lang w:val="en-US"/>
        </w:rPr>
        <w:t xml:space="preserve">. </w:t>
      </w:r>
      <w:r w:rsidR="00322474">
        <w:rPr>
          <w:rStyle w:val="longtext"/>
          <w:rFonts w:ascii="Book Antiqua" w:hAnsi="Book Antiqua" w:cs="Book Antiqua"/>
          <w:shd w:val="clear" w:color="auto" w:fill="FFFFFF"/>
          <w:lang w:val="en-US"/>
        </w:rPr>
        <w:lastRenderedPageBreak/>
        <w:t xml:space="preserve">Therefore, the measurement of UCN could be useful in distinguishing between </w:t>
      </w:r>
      <w:r w:rsidRPr="0093654A">
        <w:rPr>
          <w:rStyle w:val="longtext"/>
          <w:rFonts w:ascii="Book Antiqua" w:hAnsi="Book Antiqua" w:cs="Book Antiqua"/>
          <w:shd w:val="clear" w:color="auto" w:fill="FFFFFF"/>
          <w:lang w:val="en-US"/>
        </w:rPr>
        <w:t xml:space="preserve">endometriosis </w:t>
      </w:r>
      <w:r w:rsidR="00322474">
        <w:rPr>
          <w:rStyle w:val="longtext"/>
          <w:rFonts w:ascii="Book Antiqua" w:hAnsi="Book Antiqua" w:cs="Book Antiqua"/>
          <w:shd w:val="clear" w:color="auto" w:fill="FFFFFF"/>
          <w:lang w:val="en-US"/>
        </w:rPr>
        <w:t xml:space="preserve">and </w:t>
      </w:r>
      <w:r w:rsidRPr="0093654A">
        <w:rPr>
          <w:rStyle w:val="longtext"/>
          <w:rFonts w:ascii="Book Antiqua" w:hAnsi="Book Antiqua" w:cs="Book Antiqua"/>
          <w:shd w:val="clear" w:color="auto" w:fill="FFFFFF"/>
          <w:lang w:val="en-US"/>
        </w:rPr>
        <w:t xml:space="preserve">other benign ovarian cysts. The therapeutic treatment with </w:t>
      </w:r>
      <w:r w:rsidR="007B7332" w:rsidRPr="0093654A">
        <w:rPr>
          <w:rFonts w:ascii="Book Antiqua" w:hAnsi="Book Antiqua" w:cs="Book Antiqua"/>
          <w:lang w:val="en-US"/>
        </w:rPr>
        <w:t>UCN</w:t>
      </w:r>
      <w:r w:rsidRPr="0093654A">
        <w:rPr>
          <w:rStyle w:val="longtext"/>
          <w:rFonts w:ascii="Book Antiqua" w:hAnsi="Book Antiqua" w:cs="Book Antiqua"/>
          <w:shd w:val="clear" w:color="auto" w:fill="FFFFFF"/>
          <w:lang w:val="en-US"/>
        </w:rPr>
        <w:t xml:space="preserve"> decreases serum levels of </w:t>
      </w:r>
      <w:proofErr w:type="spellStart"/>
      <w:r w:rsidRPr="0093654A">
        <w:rPr>
          <w:rStyle w:val="longtext"/>
          <w:rFonts w:ascii="Book Antiqua" w:hAnsi="Book Antiqua" w:cs="Book Antiqua"/>
          <w:shd w:val="clear" w:color="auto" w:fill="FFFFFF"/>
          <w:lang w:val="en-US"/>
        </w:rPr>
        <w:t>proinflammatory</w:t>
      </w:r>
      <w:proofErr w:type="spellEnd"/>
      <w:r w:rsidRPr="0093654A">
        <w:rPr>
          <w:rStyle w:val="longtext"/>
          <w:rFonts w:ascii="Book Antiqua" w:hAnsi="Book Antiqua" w:cs="Book Antiqua"/>
          <w:shd w:val="clear" w:color="auto" w:fill="FFFFFF"/>
          <w:lang w:val="en-US"/>
        </w:rPr>
        <w:t xml:space="preserve"> cytokines in several experimental situations, so it is plausible that the same effects may occur in different obstetric and gynecological diseases in which inflammation plays a key role in the onset and progression of the disease.</w:t>
      </w:r>
    </w:p>
    <w:p w:rsidR="000A0E90" w:rsidRPr="0093654A" w:rsidRDefault="000A0E90" w:rsidP="00EE06D5">
      <w:pPr>
        <w:pStyle w:val="Standarduser"/>
        <w:adjustRightInd w:val="0"/>
        <w:snapToGrid w:val="0"/>
        <w:spacing w:line="360" w:lineRule="auto"/>
        <w:jc w:val="both"/>
        <w:rPr>
          <w:lang w:val="en-US"/>
        </w:rPr>
      </w:pPr>
    </w:p>
    <w:p w:rsidR="002726F3" w:rsidRPr="0093654A" w:rsidRDefault="000A0E90" w:rsidP="002726F3">
      <w:pPr>
        <w:pStyle w:val="ListParagraph"/>
        <w:spacing w:after="0" w:line="360" w:lineRule="auto"/>
        <w:ind w:left="0"/>
        <w:rPr>
          <w:rFonts w:cs="Arial"/>
          <w:i/>
          <w:iCs/>
          <w:color w:val="000000"/>
          <w:sz w:val="24"/>
          <w:szCs w:val="24"/>
          <w:shd w:val="clear" w:color="auto" w:fill="FFFFFF"/>
        </w:rPr>
      </w:pPr>
      <w:r w:rsidRPr="0093654A">
        <w:rPr>
          <w:rFonts w:cs="Book Antiqua"/>
          <w:sz w:val="24"/>
          <w:szCs w:val="24"/>
        </w:rPr>
        <w:t xml:space="preserve">Vitale SG, </w:t>
      </w:r>
      <w:proofErr w:type="spellStart"/>
      <w:r w:rsidRPr="0093654A">
        <w:rPr>
          <w:rFonts w:cs="Book Antiqua"/>
          <w:sz w:val="24"/>
          <w:szCs w:val="24"/>
        </w:rPr>
        <w:t>Laganà</w:t>
      </w:r>
      <w:proofErr w:type="spellEnd"/>
      <w:r w:rsidRPr="0093654A">
        <w:rPr>
          <w:rFonts w:cs="Book Antiqua"/>
          <w:sz w:val="24"/>
          <w:szCs w:val="24"/>
        </w:rPr>
        <w:t xml:space="preserve"> AS, </w:t>
      </w:r>
      <w:proofErr w:type="spellStart"/>
      <w:r w:rsidRPr="0093654A">
        <w:rPr>
          <w:rFonts w:cs="Book Antiqua"/>
          <w:sz w:val="24"/>
          <w:szCs w:val="24"/>
        </w:rPr>
        <w:t>Rapisarda</w:t>
      </w:r>
      <w:proofErr w:type="spellEnd"/>
      <w:r w:rsidRPr="0093654A">
        <w:rPr>
          <w:rFonts w:cs="Book Antiqua"/>
          <w:sz w:val="24"/>
          <w:szCs w:val="24"/>
        </w:rPr>
        <w:t xml:space="preserve"> AMC, </w:t>
      </w:r>
      <w:proofErr w:type="spellStart"/>
      <w:r w:rsidRPr="0093654A">
        <w:rPr>
          <w:rFonts w:cs="Book Antiqua"/>
          <w:sz w:val="24"/>
          <w:szCs w:val="24"/>
        </w:rPr>
        <w:t>Scarale</w:t>
      </w:r>
      <w:proofErr w:type="spellEnd"/>
      <w:r w:rsidRPr="0093654A">
        <w:rPr>
          <w:rFonts w:cs="Book Antiqua"/>
          <w:sz w:val="24"/>
          <w:szCs w:val="24"/>
        </w:rPr>
        <w:t xml:space="preserve"> MG, </w:t>
      </w:r>
      <w:proofErr w:type="spellStart"/>
      <w:r w:rsidRPr="0093654A">
        <w:rPr>
          <w:rFonts w:cs="Book Antiqua"/>
          <w:sz w:val="24"/>
          <w:szCs w:val="24"/>
        </w:rPr>
        <w:t>Corrado</w:t>
      </w:r>
      <w:proofErr w:type="spellEnd"/>
      <w:r w:rsidRPr="0093654A">
        <w:rPr>
          <w:rFonts w:cs="Book Antiqua"/>
          <w:sz w:val="24"/>
          <w:szCs w:val="24"/>
        </w:rPr>
        <w:t xml:space="preserve"> F, </w:t>
      </w:r>
      <w:proofErr w:type="spellStart"/>
      <w:r w:rsidRPr="0093654A">
        <w:rPr>
          <w:rFonts w:cs="Book Antiqua"/>
          <w:sz w:val="24"/>
          <w:szCs w:val="24"/>
        </w:rPr>
        <w:t>Cignini</w:t>
      </w:r>
      <w:proofErr w:type="spellEnd"/>
      <w:r w:rsidR="004D0D44" w:rsidRPr="0093654A">
        <w:rPr>
          <w:rFonts w:cs="Book Antiqua"/>
          <w:sz w:val="24"/>
          <w:szCs w:val="24"/>
        </w:rPr>
        <w:t xml:space="preserve"> P, </w:t>
      </w:r>
      <w:proofErr w:type="spellStart"/>
      <w:r w:rsidR="004D0D44" w:rsidRPr="0093654A">
        <w:rPr>
          <w:rFonts w:cs="Book Antiqua"/>
          <w:sz w:val="24"/>
          <w:szCs w:val="24"/>
        </w:rPr>
        <w:t>Butticè</w:t>
      </w:r>
      <w:proofErr w:type="spellEnd"/>
      <w:r w:rsidR="004D0D44" w:rsidRPr="0093654A">
        <w:rPr>
          <w:rFonts w:cs="Book Antiqua"/>
          <w:sz w:val="24"/>
          <w:szCs w:val="24"/>
        </w:rPr>
        <w:t xml:space="preserve"> S, Rossetti D. </w:t>
      </w:r>
      <w:r w:rsidR="004D0D44" w:rsidRPr="0077414C">
        <w:rPr>
          <w:rFonts w:cs="Book Antiqua" w:hint="eastAsia"/>
          <w:sz w:val="24"/>
          <w:szCs w:val="24"/>
        </w:rPr>
        <w:t>R</w:t>
      </w:r>
      <w:r w:rsidRPr="0093654A">
        <w:rPr>
          <w:rFonts w:cs="Book Antiqua"/>
          <w:sz w:val="24"/>
          <w:szCs w:val="24"/>
        </w:rPr>
        <w:t xml:space="preserve">ole of </w:t>
      </w:r>
      <w:proofErr w:type="spellStart"/>
      <w:r w:rsidR="007B7332" w:rsidRPr="0093654A">
        <w:rPr>
          <w:rFonts w:cs="Book Antiqua"/>
          <w:sz w:val="24"/>
          <w:szCs w:val="24"/>
        </w:rPr>
        <w:t>u</w:t>
      </w:r>
      <w:r w:rsidRPr="0093654A">
        <w:rPr>
          <w:rFonts w:cs="Book Antiqua"/>
          <w:sz w:val="24"/>
          <w:szCs w:val="24"/>
        </w:rPr>
        <w:t>rocortin</w:t>
      </w:r>
      <w:proofErr w:type="spellEnd"/>
      <w:r w:rsidRPr="0093654A">
        <w:rPr>
          <w:rFonts w:cs="Book Antiqua"/>
          <w:sz w:val="24"/>
          <w:szCs w:val="24"/>
        </w:rPr>
        <w:t xml:space="preserve"> in pregnancy: </w:t>
      </w:r>
      <w:r w:rsidR="007B7332" w:rsidRPr="0093654A">
        <w:rPr>
          <w:rFonts w:cs="Book Antiqua"/>
          <w:sz w:val="24"/>
          <w:szCs w:val="24"/>
        </w:rPr>
        <w:t>A</w:t>
      </w:r>
      <w:r w:rsidRPr="0093654A">
        <w:rPr>
          <w:rFonts w:cs="Book Antiqua"/>
          <w:sz w:val="24"/>
          <w:szCs w:val="24"/>
        </w:rPr>
        <w:t>n update and future perspectives.</w:t>
      </w:r>
      <w:r w:rsidRPr="0093654A">
        <w:rPr>
          <w:rFonts w:cs="Book Antiqua"/>
          <w:b/>
          <w:sz w:val="24"/>
          <w:szCs w:val="24"/>
        </w:rPr>
        <w:t xml:space="preserve"> </w:t>
      </w:r>
      <w:r w:rsidR="002726F3" w:rsidRPr="0093654A">
        <w:rPr>
          <w:rFonts w:cs="Arial"/>
          <w:i/>
          <w:iCs/>
          <w:color w:val="000000"/>
          <w:sz w:val="24"/>
          <w:szCs w:val="24"/>
          <w:shd w:val="clear" w:color="auto" w:fill="FFFFFF"/>
        </w:rPr>
        <w:t xml:space="preserve">World J </w:t>
      </w:r>
      <w:proofErr w:type="spellStart"/>
      <w:r w:rsidR="002726F3" w:rsidRPr="0093654A">
        <w:rPr>
          <w:rFonts w:cs="Arial"/>
          <w:i/>
          <w:iCs/>
          <w:color w:val="000000"/>
          <w:sz w:val="24"/>
          <w:szCs w:val="24"/>
          <w:shd w:val="clear" w:color="auto" w:fill="FFFFFF"/>
        </w:rPr>
        <w:t>Clin</w:t>
      </w:r>
      <w:proofErr w:type="spellEnd"/>
      <w:r w:rsidR="002726F3" w:rsidRPr="0093654A">
        <w:rPr>
          <w:rFonts w:cs="Arial"/>
          <w:i/>
          <w:iCs/>
          <w:color w:val="000000"/>
          <w:sz w:val="24"/>
          <w:szCs w:val="24"/>
          <w:shd w:val="clear" w:color="auto" w:fill="FFFFFF"/>
        </w:rPr>
        <w:t xml:space="preserve"> Cases</w:t>
      </w:r>
      <w:r w:rsidR="002726F3" w:rsidRPr="0093654A">
        <w:rPr>
          <w:rFonts w:cs="Arial" w:hint="eastAsia"/>
          <w:i/>
          <w:iCs/>
          <w:color w:val="000000"/>
          <w:sz w:val="24"/>
          <w:szCs w:val="24"/>
          <w:shd w:val="clear" w:color="auto" w:fill="FFFFFF"/>
        </w:rPr>
        <w:t xml:space="preserve"> </w:t>
      </w:r>
      <w:r w:rsidR="002726F3" w:rsidRPr="0093654A">
        <w:rPr>
          <w:rFonts w:cs="Arial" w:hint="eastAsia"/>
          <w:iCs/>
          <w:color w:val="000000"/>
          <w:sz w:val="24"/>
          <w:szCs w:val="24"/>
          <w:shd w:val="clear" w:color="auto" w:fill="FFFFFF"/>
        </w:rPr>
        <w:t xml:space="preserve">2016; </w:t>
      </w:r>
      <w:proofErr w:type="gramStart"/>
      <w:r w:rsidR="002726F3" w:rsidRPr="0093654A">
        <w:rPr>
          <w:rFonts w:cs="Arial" w:hint="eastAsia"/>
          <w:iCs/>
          <w:color w:val="000000"/>
          <w:sz w:val="24"/>
          <w:szCs w:val="24"/>
          <w:shd w:val="clear" w:color="auto" w:fill="FFFFFF"/>
        </w:rPr>
        <w:t>In</w:t>
      </w:r>
      <w:proofErr w:type="gramEnd"/>
      <w:r w:rsidR="002726F3" w:rsidRPr="0093654A">
        <w:rPr>
          <w:rFonts w:cs="Arial" w:hint="eastAsia"/>
          <w:iCs/>
          <w:color w:val="000000"/>
          <w:sz w:val="24"/>
          <w:szCs w:val="24"/>
          <w:shd w:val="clear" w:color="auto" w:fill="FFFFFF"/>
        </w:rPr>
        <w:t xml:space="preserve"> press</w:t>
      </w:r>
    </w:p>
    <w:p w:rsidR="000A0E90" w:rsidRPr="0093654A" w:rsidRDefault="000A0E90" w:rsidP="00EE06D5">
      <w:pPr>
        <w:pStyle w:val="Standarduser"/>
        <w:adjustRightInd w:val="0"/>
        <w:snapToGrid w:val="0"/>
        <w:spacing w:line="360" w:lineRule="auto"/>
        <w:jc w:val="both"/>
        <w:rPr>
          <w:rFonts w:ascii="Book Antiqua" w:hAnsi="Book Antiqua" w:cs="Book Antiqua"/>
          <w:b/>
          <w:lang w:val="en-US"/>
        </w:rPr>
      </w:pPr>
    </w:p>
    <w:p w:rsidR="000A0E90" w:rsidRPr="0077414C" w:rsidRDefault="000A0E90" w:rsidP="00EE06D5">
      <w:pPr>
        <w:pStyle w:val="Standarduser"/>
        <w:pageBreakBefore/>
        <w:adjustRightInd w:val="0"/>
        <w:snapToGrid w:val="0"/>
        <w:spacing w:line="360" w:lineRule="auto"/>
        <w:jc w:val="both"/>
        <w:rPr>
          <w:rFonts w:ascii="Book Antiqua" w:eastAsia="宋体" w:hAnsi="Book Antiqua" w:cs="Book Antiqua"/>
          <w:b/>
          <w:lang w:val="en-US"/>
        </w:rPr>
      </w:pPr>
      <w:r w:rsidRPr="0093654A">
        <w:rPr>
          <w:rFonts w:ascii="Book Antiqua" w:hAnsi="Book Antiqua" w:cs="Book Antiqua"/>
          <w:b/>
          <w:lang w:val="en-US"/>
        </w:rPr>
        <w:lastRenderedPageBreak/>
        <w:t>INTRODUCTION</w:t>
      </w:r>
    </w:p>
    <w:p w:rsidR="000A0E90" w:rsidRPr="0093654A" w:rsidRDefault="000A0E90" w:rsidP="00EE06D5">
      <w:pPr>
        <w:pStyle w:val="Standarduser"/>
        <w:adjustRightInd w:val="0"/>
        <w:snapToGrid w:val="0"/>
        <w:spacing w:line="360" w:lineRule="auto"/>
        <w:jc w:val="both"/>
        <w:rPr>
          <w:rFonts w:ascii="Book Antiqua" w:hAnsi="Book Antiqua" w:cs="Book Antiqua"/>
          <w:lang w:val="en-US"/>
        </w:rPr>
      </w:pPr>
      <w:r w:rsidRPr="0093654A">
        <w:rPr>
          <w:rFonts w:ascii="Book Antiqua" w:hAnsi="Book Antiqua" w:cs="Book Antiqua"/>
          <w:lang w:val="en-US"/>
        </w:rPr>
        <w:t xml:space="preserve">The </w:t>
      </w:r>
      <w:proofErr w:type="spellStart"/>
      <w:r w:rsidRPr="0093654A">
        <w:rPr>
          <w:rFonts w:ascii="Book Antiqua" w:hAnsi="Book Antiqua" w:cs="Book Antiqua"/>
          <w:lang w:val="en-US"/>
        </w:rPr>
        <w:t>urocortin</w:t>
      </w:r>
      <w:proofErr w:type="spellEnd"/>
      <w:r w:rsidRPr="0093654A">
        <w:rPr>
          <w:rFonts w:ascii="Book Antiqua" w:hAnsi="Book Antiqua" w:cs="Book Antiqua"/>
          <w:lang w:val="en-US"/>
        </w:rPr>
        <w:t xml:space="preserve"> (UCN) is a molecule composed of 40 amino acid residues belonging to the family of peptides related to </w:t>
      </w:r>
      <w:proofErr w:type="spellStart"/>
      <w:r w:rsidRPr="0093654A">
        <w:rPr>
          <w:rFonts w:ascii="Book Antiqua" w:hAnsi="Book Antiqua" w:cs="Book Antiqua"/>
          <w:lang w:val="en-US"/>
        </w:rPr>
        <w:t>corticotropin</w:t>
      </w:r>
      <w:proofErr w:type="spellEnd"/>
      <w:r w:rsidRPr="0093654A">
        <w:rPr>
          <w:rFonts w:ascii="Book Antiqua" w:hAnsi="Book Antiqua" w:cs="Book Antiqua"/>
          <w:lang w:val="en-US"/>
        </w:rPr>
        <w:t xml:space="preserve">-releasing factor (CRF). Accumulating evidence suggests a key role for UCN in several physiological as well as pathological obstetric conditions. Nevertheless, so far no robust data are available in current </w:t>
      </w:r>
      <w:proofErr w:type="gramStart"/>
      <w:r w:rsidRPr="0093654A">
        <w:rPr>
          <w:rFonts w:ascii="Book Antiqua" w:hAnsi="Book Antiqua" w:cs="Book Antiqua"/>
          <w:lang w:val="en-US"/>
        </w:rPr>
        <w:t>literature which</w:t>
      </w:r>
      <w:proofErr w:type="gramEnd"/>
      <w:r w:rsidRPr="0093654A">
        <w:rPr>
          <w:rFonts w:ascii="Book Antiqua" w:hAnsi="Book Antiqua" w:cs="Book Antiqua"/>
          <w:lang w:val="en-US"/>
        </w:rPr>
        <w:t xml:space="preserve"> can be helpful to elucidate its possible therapeutic application(s). Considering these assumptions, the aim of this paper was to collect data about this topic in order to review the role of UCN during pregnancy. The MEDLINE data base between 1970</w:t>
      </w:r>
      <w:r w:rsidR="00972516" w:rsidRPr="0077414C">
        <w:rPr>
          <w:rFonts w:ascii="Book Antiqua" w:eastAsia="宋体" w:hAnsi="Book Antiqua" w:cs="Book Antiqua" w:hint="eastAsia"/>
          <w:lang w:val="en-US"/>
        </w:rPr>
        <w:t xml:space="preserve"> </w:t>
      </w:r>
      <w:r w:rsidRPr="0093654A">
        <w:rPr>
          <w:rFonts w:ascii="Book Antiqua" w:hAnsi="Book Antiqua" w:cs="Book Antiqua"/>
          <w:lang w:val="en-US"/>
        </w:rPr>
        <w:t>±</w:t>
      </w:r>
      <w:r w:rsidR="00972516" w:rsidRPr="0077414C">
        <w:rPr>
          <w:rFonts w:ascii="Book Antiqua" w:eastAsia="宋体" w:hAnsi="Book Antiqua" w:cs="Book Antiqua" w:hint="eastAsia"/>
          <w:lang w:val="en-US"/>
        </w:rPr>
        <w:t xml:space="preserve"> </w:t>
      </w:r>
      <w:r w:rsidRPr="0093654A">
        <w:rPr>
          <w:rFonts w:ascii="Book Antiqua" w:hAnsi="Book Antiqua" w:cs="Book Antiqua"/>
          <w:lang w:val="en-US"/>
        </w:rPr>
        <w:t xml:space="preserve">2016 was searched by using the terms </w:t>
      </w:r>
      <w:r w:rsidR="007B7332" w:rsidRPr="0093654A">
        <w:rPr>
          <w:rFonts w:ascii="Book Antiqua" w:hAnsi="Book Antiqua" w:cs="Book Antiqua"/>
          <w:lang w:val="en-US"/>
        </w:rPr>
        <w:t>UCN</w:t>
      </w:r>
      <w:r w:rsidRPr="0093654A">
        <w:rPr>
          <w:rFonts w:ascii="Book Antiqua" w:hAnsi="Book Antiqua" w:cs="Book Antiqua"/>
          <w:lang w:val="en-US"/>
        </w:rPr>
        <w:t xml:space="preserve"> combined with each of the following terms: </w:t>
      </w:r>
      <w:proofErr w:type="spellStart"/>
      <w:r w:rsidR="00972516" w:rsidRPr="0093654A">
        <w:rPr>
          <w:rFonts w:ascii="Book Antiqua" w:hAnsi="Book Antiqua" w:cs="Book Antiqua"/>
          <w:lang w:val="en-US"/>
        </w:rPr>
        <w:t>G</w:t>
      </w:r>
      <w:r w:rsidRPr="0093654A">
        <w:rPr>
          <w:rFonts w:ascii="Book Antiqua" w:hAnsi="Book Antiqua" w:cs="Book Antiqua"/>
          <w:lang w:val="en-US"/>
        </w:rPr>
        <w:t>ynaecology</w:t>
      </w:r>
      <w:proofErr w:type="spellEnd"/>
      <w:r w:rsidRPr="0093654A">
        <w:rPr>
          <w:rFonts w:ascii="Book Antiqua" w:hAnsi="Book Antiqua" w:cs="Book Antiqua"/>
          <w:lang w:val="en-US"/>
        </w:rPr>
        <w:t xml:space="preserve">, obstetrics, delivery, birth, placenta, </w:t>
      </w:r>
      <w:r w:rsidR="00972516" w:rsidRPr="0077414C">
        <w:rPr>
          <w:rFonts w:ascii="Book Antiqua" w:eastAsia="宋体" w:hAnsi="Book Antiqua" w:cs="Book Antiqua" w:hint="eastAsia"/>
          <w:lang w:val="en-US"/>
        </w:rPr>
        <w:t xml:space="preserve">and </w:t>
      </w:r>
      <w:r w:rsidRPr="0093654A">
        <w:rPr>
          <w:rFonts w:ascii="Book Antiqua" w:hAnsi="Book Antiqua" w:cs="Book Antiqua"/>
          <w:lang w:val="en-US"/>
        </w:rPr>
        <w:t>uterus. The relevance of articles was screened on the basis of information in the title and abstract.</w:t>
      </w:r>
    </w:p>
    <w:p w:rsidR="000A0E90" w:rsidRPr="0093654A" w:rsidRDefault="000A0E90" w:rsidP="00EE06D5">
      <w:pPr>
        <w:pStyle w:val="Standarduser"/>
        <w:adjustRightInd w:val="0"/>
        <w:snapToGrid w:val="0"/>
        <w:spacing w:line="360" w:lineRule="auto"/>
        <w:jc w:val="both"/>
        <w:rPr>
          <w:rFonts w:ascii="Book Antiqua" w:hAnsi="Book Antiqua" w:cs="Book Antiqua"/>
          <w:lang w:val="en-US"/>
        </w:rPr>
      </w:pPr>
    </w:p>
    <w:p w:rsidR="000A0E90" w:rsidRPr="0093654A" w:rsidRDefault="00972516" w:rsidP="00EE06D5">
      <w:pPr>
        <w:pStyle w:val="Standard"/>
        <w:adjustRightInd w:val="0"/>
        <w:snapToGrid w:val="0"/>
        <w:spacing w:line="360" w:lineRule="auto"/>
        <w:jc w:val="both"/>
        <w:rPr>
          <w:rFonts w:ascii="Book Antiqua" w:hAnsi="Book Antiqua" w:cs="Book Antiqua"/>
          <w:b/>
          <w:szCs w:val="24"/>
          <w:lang w:val="en-US"/>
        </w:rPr>
      </w:pPr>
      <w:r w:rsidRPr="0093654A">
        <w:rPr>
          <w:rFonts w:ascii="Book Antiqua" w:hAnsi="Book Antiqua" w:cs="Book Antiqua"/>
          <w:b/>
          <w:szCs w:val="24"/>
          <w:lang w:val="en-US"/>
        </w:rPr>
        <w:t>BIOCHEMICAL AND GENETIC ASPECTS</w:t>
      </w:r>
    </w:p>
    <w:p w:rsidR="00972516" w:rsidRPr="0077414C" w:rsidRDefault="00322474" w:rsidP="00EE06D5">
      <w:pPr>
        <w:pStyle w:val="Standarduser"/>
        <w:adjustRightInd w:val="0"/>
        <w:snapToGrid w:val="0"/>
        <w:spacing w:line="360" w:lineRule="auto"/>
        <w:jc w:val="both"/>
        <w:rPr>
          <w:rFonts w:eastAsia="宋体"/>
          <w:lang w:val="en-US"/>
        </w:rPr>
      </w:pPr>
      <w:r>
        <w:rPr>
          <w:rFonts w:ascii="Book Antiqua" w:hAnsi="Book Antiqua" w:cs="Book Antiqua"/>
          <w:color w:val="000000"/>
          <w:lang w:val="en-US"/>
        </w:rPr>
        <w:t>The a</w:t>
      </w:r>
      <w:r w:rsidR="000A0E90" w:rsidRPr="0093654A">
        <w:rPr>
          <w:rFonts w:ascii="Book Antiqua" w:hAnsi="Book Antiqua" w:cs="Book Antiqua"/>
          <w:color w:val="000000"/>
          <w:lang w:val="en-US"/>
        </w:rPr>
        <w:t>ctivation</w:t>
      </w:r>
      <w:r w:rsidR="000A0E90" w:rsidRPr="0093654A">
        <w:rPr>
          <w:lang w:val="en-US"/>
        </w:rPr>
        <w:t xml:space="preserve"> of CRH receptors type 1 (CRH-R1) by CRH or UCN </w:t>
      </w:r>
      <w:r>
        <w:rPr>
          <w:lang w:val="en-US"/>
        </w:rPr>
        <w:t xml:space="preserve">stimulates </w:t>
      </w:r>
      <w:r w:rsidR="000A0E90" w:rsidRPr="0093654A">
        <w:rPr>
          <w:lang w:val="en-US"/>
        </w:rPr>
        <w:t xml:space="preserve">multiple G </w:t>
      </w:r>
      <w:proofErr w:type="gramStart"/>
      <w:r w:rsidR="000A0E90" w:rsidRPr="0093654A">
        <w:rPr>
          <w:lang w:val="en-US"/>
        </w:rPr>
        <w:t>proteins</w:t>
      </w:r>
      <w:proofErr w:type="gramEnd"/>
      <w:r w:rsidR="000A0E90" w:rsidRPr="0093654A">
        <w:rPr>
          <w:lang w:val="en-US"/>
        </w:rPr>
        <w:t xml:space="preserve"> </w:t>
      </w:r>
      <w:r>
        <w:rPr>
          <w:lang w:val="en-US"/>
        </w:rPr>
        <w:t xml:space="preserve">which influences various </w:t>
      </w:r>
      <w:r w:rsidR="000A0E90" w:rsidRPr="0093654A">
        <w:rPr>
          <w:lang w:val="en-US"/>
        </w:rPr>
        <w:t xml:space="preserve">signaling cascades in a tissue-specific manner. In human myometrium and human embryonic kidney, the binding of UCN to CRH-R1alpha receptors activates both the </w:t>
      </w:r>
      <w:proofErr w:type="spellStart"/>
      <w:r w:rsidR="000A0E90" w:rsidRPr="0093654A">
        <w:rPr>
          <w:lang w:val="en-US"/>
        </w:rPr>
        <w:t>Gs</w:t>
      </w:r>
      <w:proofErr w:type="spellEnd"/>
      <w:r w:rsidR="000A0E90" w:rsidRPr="0093654A">
        <w:rPr>
          <w:lang w:val="en-US"/>
        </w:rPr>
        <w:t xml:space="preserve"> and </w:t>
      </w:r>
      <w:proofErr w:type="spellStart"/>
      <w:r w:rsidR="000A0E90" w:rsidRPr="0093654A">
        <w:rPr>
          <w:lang w:val="en-US"/>
        </w:rPr>
        <w:t>Gq</w:t>
      </w:r>
      <w:proofErr w:type="spellEnd"/>
      <w:r w:rsidR="008250FD">
        <w:rPr>
          <w:lang w:val="en-US"/>
        </w:rPr>
        <w:t xml:space="preserve">. These activate </w:t>
      </w:r>
      <w:r w:rsidR="000A0E90" w:rsidRPr="0093654A">
        <w:rPr>
          <w:lang w:val="en-US"/>
        </w:rPr>
        <w:t>the adenyly</w:t>
      </w:r>
      <w:r w:rsidR="00972516" w:rsidRPr="0093654A">
        <w:rPr>
          <w:lang w:val="en-US"/>
        </w:rPr>
        <w:t xml:space="preserve">l </w:t>
      </w:r>
      <w:proofErr w:type="spellStart"/>
      <w:r w:rsidR="00972516" w:rsidRPr="0093654A">
        <w:rPr>
          <w:lang w:val="en-US"/>
        </w:rPr>
        <w:t>cyclase</w:t>
      </w:r>
      <w:proofErr w:type="spellEnd"/>
      <w:r w:rsidR="00972516" w:rsidRPr="0093654A">
        <w:rPr>
          <w:lang w:val="en-US"/>
        </w:rPr>
        <w:t>/protein kinase A</w:t>
      </w:r>
      <w:r w:rsidR="000A0E90" w:rsidRPr="0093654A">
        <w:rPr>
          <w:lang w:val="en-US"/>
        </w:rPr>
        <w:t xml:space="preserve"> and the phospholipase C/protein kinase C and ERK1/2 signaling pathways, </w:t>
      </w:r>
      <w:proofErr w:type="gramStart"/>
      <w:r w:rsidR="000A0E90" w:rsidRPr="0093654A">
        <w:rPr>
          <w:lang w:val="en-US"/>
        </w:rPr>
        <w:t>respectively</w:t>
      </w:r>
      <w:r w:rsidR="000A0E90" w:rsidRPr="0093654A">
        <w:rPr>
          <w:rFonts w:ascii="Book Antiqua" w:hAnsi="Book Antiqua" w:cs="Book Antiqua"/>
          <w:vertAlign w:val="superscript"/>
          <w:lang w:val="en-US"/>
        </w:rPr>
        <w:t>[</w:t>
      </w:r>
      <w:proofErr w:type="gramEnd"/>
      <w:r w:rsidR="000A0E90" w:rsidRPr="0093654A">
        <w:rPr>
          <w:rFonts w:ascii="Book Antiqua" w:hAnsi="Book Antiqua" w:cs="Book Antiqua"/>
          <w:vertAlign w:val="superscript"/>
          <w:lang w:val="en-US"/>
        </w:rPr>
        <w:t>1]</w:t>
      </w:r>
      <w:r w:rsidR="000A0E90" w:rsidRPr="0093654A">
        <w:rPr>
          <w:lang w:val="en-US"/>
        </w:rPr>
        <w:t>.</w:t>
      </w:r>
    </w:p>
    <w:p w:rsidR="000A0E90" w:rsidRPr="0093654A" w:rsidRDefault="000A0E90" w:rsidP="00972516">
      <w:pPr>
        <w:pStyle w:val="Standarduser"/>
        <w:adjustRightInd w:val="0"/>
        <w:snapToGrid w:val="0"/>
        <w:spacing w:line="360" w:lineRule="auto"/>
        <w:ind w:firstLine="720"/>
        <w:jc w:val="both"/>
        <w:rPr>
          <w:lang w:val="en-US"/>
        </w:rPr>
      </w:pPr>
      <w:r w:rsidRPr="0093654A">
        <w:rPr>
          <w:rFonts w:ascii="Book Antiqua" w:hAnsi="Book Antiqua" w:cs="Book Antiqua"/>
          <w:color w:val="000000"/>
          <w:lang w:val="en-US"/>
        </w:rPr>
        <w:t>In this family,</w:t>
      </w:r>
      <w:r w:rsidR="00972516" w:rsidRPr="0093654A">
        <w:rPr>
          <w:rFonts w:ascii="Book Antiqua" w:hAnsi="Book Antiqua" w:cs="Book Antiqua"/>
          <w:color w:val="000000"/>
          <w:lang w:val="en-US"/>
        </w:rPr>
        <w:t xml:space="preserve"> </w:t>
      </w:r>
      <w:r w:rsidRPr="0093654A">
        <w:rPr>
          <w:rFonts w:ascii="Book Antiqua" w:hAnsi="Book Antiqua" w:cs="Book Antiqua"/>
          <w:color w:val="000000"/>
          <w:lang w:val="en-US"/>
        </w:rPr>
        <w:t xml:space="preserve">UCN1, UCN2 and UCN3 have been identified. UCN1 has a high affinity for both CRHR1 and CRHR2receptors. Human UCN1 mRNA is present in different central nervous system cells and various peripheral tissues including placenta, decidua, fetal membranes, endometrium, heart and gastrointestinal tract. UCN2 is mainly expressed in the heart. UCN2 has </w:t>
      </w:r>
      <w:r w:rsidR="00081D3C">
        <w:rPr>
          <w:rFonts w:ascii="Book Antiqua" w:hAnsi="Book Antiqua" w:cs="Book Antiqua"/>
          <w:color w:val="000000"/>
          <w:lang w:val="en-US"/>
        </w:rPr>
        <w:t xml:space="preserve">a number of various </w:t>
      </w:r>
      <w:r w:rsidRPr="0093654A">
        <w:rPr>
          <w:rFonts w:ascii="Book Antiqua" w:hAnsi="Book Antiqua" w:cs="Book Antiqua"/>
          <w:color w:val="000000"/>
          <w:lang w:val="en-US"/>
        </w:rPr>
        <w:t>cardiovascular effects</w:t>
      </w:r>
      <w:r w:rsidR="00081D3C">
        <w:rPr>
          <w:rFonts w:ascii="Book Antiqua" w:hAnsi="Book Antiqua" w:cs="Book Antiqua"/>
          <w:color w:val="000000"/>
          <w:lang w:val="en-US"/>
        </w:rPr>
        <w:t xml:space="preserve"> and due to</w:t>
      </w:r>
      <w:r w:rsidRPr="0093654A">
        <w:rPr>
          <w:rFonts w:ascii="Book Antiqua" w:hAnsi="Book Antiqua" w:cs="Book Antiqua"/>
          <w:color w:val="000000"/>
          <w:lang w:val="en-US"/>
        </w:rPr>
        <w:t xml:space="preserve"> </w:t>
      </w:r>
      <w:r w:rsidR="00081D3C">
        <w:rPr>
          <w:rFonts w:ascii="Book Antiqua" w:hAnsi="Book Antiqua" w:cs="Book Antiqua"/>
          <w:color w:val="000000"/>
          <w:lang w:val="en-US"/>
        </w:rPr>
        <w:t xml:space="preserve">fact </w:t>
      </w:r>
      <w:r w:rsidR="00081D3C" w:rsidRPr="0093654A">
        <w:rPr>
          <w:rFonts w:ascii="Book Antiqua" w:hAnsi="Book Antiqua" w:cs="Book Antiqua"/>
          <w:color w:val="000000"/>
          <w:lang w:val="en-US"/>
        </w:rPr>
        <w:t>it protects the myocardium against ischemic injury</w:t>
      </w:r>
      <w:r w:rsidR="00081D3C">
        <w:rPr>
          <w:rFonts w:ascii="Book Antiqua" w:hAnsi="Book Antiqua" w:cs="Book Antiqua"/>
          <w:color w:val="000000"/>
          <w:lang w:val="en-US"/>
        </w:rPr>
        <w:t xml:space="preserve">, it has provoked considerable </w:t>
      </w:r>
      <w:r w:rsidRPr="0093654A">
        <w:rPr>
          <w:rFonts w:ascii="Book Antiqua" w:hAnsi="Book Antiqua" w:cs="Book Antiqua"/>
          <w:color w:val="000000"/>
          <w:lang w:val="en-US"/>
        </w:rPr>
        <w:t>interest</w:t>
      </w:r>
      <w:r w:rsidR="00081D3C">
        <w:rPr>
          <w:rFonts w:ascii="Book Antiqua" w:hAnsi="Book Antiqua" w:cs="Book Antiqua"/>
          <w:color w:val="000000"/>
          <w:lang w:val="en-US"/>
        </w:rPr>
        <w:t xml:space="preserve"> recently</w:t>
      </w:r>
      <w:r w:rsidRPr="0093654A">
        <w:rPr>
          <w:rFonts w:ascii="Book Antiqua" w:hAnsi="Book Antiqua" w:cs="Book Antiqua"/>
          <w:color w:val="000000"/>
          <w:lang w:val="en-US"/>
        </w:rPr>
        <w:t>.</w:t>
      </w:r>
      <w:r w:rsidR="00972516" w:rsidRPr="0093654A">
        <w:rPr>
          <w:rFonts w:ascii="Book Antiqua" w:hAnsi="Book Antiqua" w:cs="Book Antiqua"/>
          <w:color w:val="000000"/>
          <w:lang w:val="en-US"/>
        </w:rPr>
        <w:t xml:space="preserve"> </w:t>
      </w:r>
      <w:r w:rsidRPr="0093654A">
        <w:rPr>
          <w:rFonts w:ascii="Book Antiqua" w:hAnsi="Book Antiqua" w:cs="Book Antiqua"/>
          <w:color w:val="000000"/>
          <w:lang w:val="en-US"/>
        </w:rPr>
        <w:t xml:space="preserve">UCN2 also activates mitochondrial ATP-sensitive potassium channels and </w:t>
      </w:r>
      <w:r w:rsidR="00081D3C">
        <w:rPr>
          <w:rFonts w:ascii="Book Antiqua" w:hAnsi="Book Antiqua" w:cs="Book Antiqua"/>
          <w:color w:val="000000"/>
          <w:lang w:val="en-US"/>
        </w:rPr>
        <w:t xml:space="preserve">also blocks </w:t>
      </w:r>
      <w:r w:rsidRPr="0093654A">
        <w:rPr>
          <w:rFonts w:ascii="Book Antiqua" w:hAnsi="Book Antiqua" w:cs="Book Antiqua"/>
          <w:color w:val="000000"/>
          <w:lang w:val="en-US"/>
        </w:rPr>
        <w:t>the opening of the mitochondrial permeability transition pore.</w:t>
      </w:r>
      <w:r w:rsidR="00081D3C">
        <w:rPr>
          <w:rFonts w:ascii="Book Antiqua" w:hAnsi="Book Antiqua" w:cs="Book Antiqua"/>
          <w:color w:val="000000"/>
          <w:lang w:val="en-US"/>
        </w:rPr>
        <w:t xml:space="preserve"> </w:t>
      </w:r>
    </w:p>
    <w:p w:rsidR="00376A0C" w:rsidRPr="0077414C" w:rsidRDefault="000A0E90" w:rsidP="00EE06D5">
      <w:pPr>
        <w:pStyle w:val="Standarduser"/>
        <w:adjustRightInd w:val="0"/>
        <w:snapToGrid w:val="0"/>
        <w:spacing w:line="360" w:lineRule="auto"/>
        <w:jc w:val="both"/>
        <w:rPr>
          <w:rFonts w:ascii="Book Antiqua" w:eastAsia="宋体" w:hAnsi="Book Antiqua" w:cs="Book Antiqua"/>
          <w:lang w:val="en-US"/>
        </w:rPr>
      </w:pPr>
      <w:r w:rsidRPr="0093654A">
        <w:rPr>
          <w:rFonts w:ascii="Book Antiqua" w:hAnsi="Book Antiqua" w:cs="Book Antiqua"/>
          <w:color w:val="000000"/>
          <w:lang w:val="en-US"/>
        </w:rPr>
        <w:t xml:space="preserve">UCN3 was expressed in the pancreatic beta cells during mice embryonic development. UCN3 can be secreted from pancreatic alpha and beta cells and may have possible paracrine and/or </w:t>
      </w:r>
      <w:proofErr w:type="spellStart"/>
      <w:r w:rsidRPr="0093654A">
        <w:rPr>
          <w:rFonts w:ascii="Book Antiqua" w:hAnsi="Book Antiqua" w:cs="Book Antiqua"/>
          <w:color w:val="000000"/>
          <w:lang w:val="en-US"/>
        </w:rPr>
        <w:t>autocrine</w:t>
      </w:r>
      <w:proofErr w:type="spellEnd"/>
      <w:r w:rsidRPr="0093654A">
        <w:rPr>
          <w:rFonts w:ascii="Book Antiqua" w:hAnsi="Book Antiqua" w:cs="Book Antiqua"/>
          <w:color w:val="000000"/>
          <w:lang w:val="en-US"/>
        </w:rPr>
        <w:t xml:space="preserve"> effects in the islet. Its</w:t>
      </w:r>
      <w:r w:rsidRPr="0093654A">
        <w:rPr>
          <w:rFonts w:ascii="Book Antiqua" w:hAnsi="Book Antiqua" w:cs="Book Antiqua"/>
          <w:lang w:val="en-US"/>
        </w:rPr>
        <w:t xml:space="preserve"> potent biological action is mediated by </w:t>
      </w:r>
      <w:r w:rsidR="007B7332" w:rsidRPr="0093654A">
        <w:rPr>
          <w:rFonts w:ascii="Book Antiqua" w:hAnsi="Book Antiqua" w:cs="Book Antiqua"/>
          <w:lang w:val="en-US"/>
        </w:rPr>
        <w:t>CRF</w:t>
      </w:r>
      <w:r w:rsidRPr="0093654A">
        <w:rPr>
          <w:rFonts w:ascii="Book Antiqua" w:hAnsi="Book Antiqua" w:cs="Book Antiqua"/>
          <w:lang w:val="en-US"/>
        </w:rPr>
        <w:t xml:space="preserve"> receptor type 1 (CRF-R1) and receptor type 2 (CRF-R2), </w:t>
      </w:r>
      <w:r w:rsidRPr="0093654A">
        <w:rPr>
          <w:rFonts w:ascii="Book Antiqua" w:hAnsi="Book Antiqua" w:cs="Book Antiqua"/>
          <w:lang w:val="en-US"/>
        </w:rPr>
        <w:lastRenderedPageBreak/>
        <w:t xml:space="preserve">causing </w:t>
      </w:r>
      <w:r w:rsidR="007B7332" w:rsidRPr="0093654A">
        <w:rPr>
          <w:rFonts w:ascii="Book Antiqua" w:hAnsi="Book Antiqua" w:cs="Book Antiqua"/>
          <w:lang w:val="en-US"/>
        </w:rPr>
        <w:t xml:space="preserve">adrenocorticotropic hormone </w:t>
      </w:r>
      <w:r w:rsidRPr="0093654A">
        <w:rPr>
          <w:rFonts w:ascii="Book Antiqua" w:hAnsi="Book Antiqua" w:cs="Book Antiqua"/>
          <w:lang w:val="en-US"/>
        </w:rPr>
        <w:t xml:space="preserve">(ACTH) release, </w:t>
      </w:r>
      <w:proofErr w:type="gramStart"/>
      <w:r w:rsidRPr="0093654A">
        <w:rPr>
          <w:rFonts w:ascii="Book Antiqua" w:hAnsi="Book Antiqua" w:cs="Book Antiqua"/>
          <w:lang w:val="en-US"/>
        </w:rPr>
        <w:t>vasodilation</w:t>
      </w:r>
      <w:r w:rsidRPr="0093654A">
        <w:rPr>
          <w:rFonts w:ascii="Book Antiqua" w:hAnsi="Book Antiqua" w:cs="Book Antiqua"/>
          <w:vertAlign w:val="superscript"/>
          <w:lang w:val="en-US"/>
        </w:rPr>
        <w:t>[</w:t>
      </w:r>
      <w:proofErr w:type="gramEnd"/>
      <w:r w:rsidRPr="0093654A">
        <w:rPr>
          <w:rFonts w:ascii="Book Antiqua" w:hAnsi="Book Antiqua" w:cs="Book Antiqua"/>
          <w:vertAlign w:val="superscript"/>
          <w:lang w:val="en-US"/>
        </w:rPr>
        <w:t>2]</w:t>
      </w:r>
      <w:r w:rsidRPr="0093654A">
        <w:rPr>
          <w:rFonts w:ascii="Book Antiqua" w:hAnsi="Book Antiqua" w:cs="Book Antiqua"/>
          <w:lang w:val="en-US"/>
        </w:rPr>
        <w:t xml:space="preserve">, increased cardiac </w:t>
      </w:r>
      <w:proofErr w:type="spellStart"/>
      <w:r w:rsidRPr="0093654A">
        <w:rPr>
          <w:rFonts w:ascii="Book Antiqua" w:hAnsi="Book Antiqua" w:cs="Book Antiqua"/>
          <w:lang w:val="en-US"/>
        </w:rPr>
        <w:t>inotropism</w:t>
      </w:r>
      <w:proofErr w:type="spellEnd"/>
      <w:r w:rsidRPr="0093654A">
        <w:rPr>
          <w:rFonts w:ascii="Book Antiqua" w:hAnsi="Book Antiqua" w:cs="Book Antiqua"/>
          <w:lang w:val="en-US"/>
        </w:rPr>
        <w:t>, reduction of vascular permeability</w:t>
      </w:r>
      <w:r w:rsidRPr="0093654A">
        <w:rPr>
          <w:rFonts w:ascii="Book Antiqua" w:hAnsi="Book Antiqua" w:cs="Book Antiqua"/>
          <w:vertAlign w:val="superscript"/>
          <w:lang w:val="en-US"/>
        </w:rPr>
        <w:t>[3]</w:t>
      </w:r>
      <w:r w:rsidRPr="0093654A">
        <w:rPr>
          <w:rFonts w:ascii="Book Antiqua" w:hAnsi="Book Antiqua" w:cs="Book Antiqua"/>
          <w:lang w:val="en-US"/>
        </w:rPr>
        <w:t>, appetite suppression</w:t>
      </w:r>
      <w:r w:rsidRPr="0093654A">
        <w:rPr>
          <w:rFonts w:ascii="Book Antiqua" w:hAnsi="Book Antiqua" w:cs="Book Antiqua"/>
          <w:vertAlign w:val="superscript"/>
          <w:lang w:val="en-US"/>
        </w:rPr>
        <w:t>[4]</w:t>
      </w:r>
      <w:r w:rsidRPr="0093654A">
        <w:rPr>
          <w:rFonts w:ascii="Book Antiqua" w:hAnsi="Book Antiqua" w:cs="Book Antiqua"/>
          <w:lang w:val="en-US"/>
        </w:rPr>
        <w:t xml:space="preserve"> and increased secretion of </w:t>
      </w:r>
      <w:r w:rsidR="00376A0C" w:rsidRPr="0093654A">
        <w:rPr>
          <w:rFonts w:ascii="Book Antiqua" w:hAnsi="Book Antiqua" w:cs="Book Antiqua"/>
          <w:lang w:val="en-US"/>
        </w:rPr>
        <w:t>atrial natriuretic peptide</w:t>
      </w:r>
      <w:r w:rsidRPr="0093654A">
        <w:rPr>
          <w:rFonts w:ascii="Book Antiqua" w:hAnsi="Book Antiqua" w:cs="Book Antiqua"/>
          <w:lang w:val="en-US"/>
        </w:rPr>
        <w:t xml:space="preserve"> and brain natriuretic peptide</w:t>
      </w:r>
      <w:r w:rsidRPr="0093654A">
        <w:rPr>
          <w:rFonts w:ascii="Book Antiqua" w:hAnsi="Book Antiqua" w:cs="Book Antiqua"/>
          <w:vertAlign w:val="superscript"/>
          <w:lang w:val="en-US"/>
        </w:rPr>
        <w:t>[5]</w:t>
      </w:r>
      <w:r w:rsidRPr="0093654A">
        <w:rPr>
          <w:rFonts w:ascii="Book Antiqua" w:hAnsi="Book Antiqua" w:cs="Book Antiqua"/>
          <w:lang w:val="en-US"/>
        </w:rPr>
        <w:t xml:space="preserve">. The UCN sequence is 45% homologous to that of </w:t>
      </w:r>
      <w:proofErr w:type="gramStart"/>
      <w:r w:rsidRPr="0093654A">
        <w:rPr>
          <w:rFonts w:ascii="Book Antiqua" w:hAnsi="Book Antiqua" w:cs="Book Antiqua"/>
          <w:lang w:val="en-US"/>
        </w:rPr>
        <w:t>CRF</w:t>
      </w:r>
      <w:r w:rsidRPr="0093654A">
        <w:rPr>
          <w:rFonts w:ascii="Book Antiqua" w:hAnsi="Book Antiqua" w:cs="Book Antiqua"/>
          <w:vertAlign w:val="superscript"/>
          <w:lang w:val="en-US"/>
        </w:rPr>
        <w:t>[</w:t>
      </w:r>
      <w:proofErr w:type="gramEnd"/>
      <w:r w:rsidRPr="0093654A">
        <w:rPr>
          <w:rFonts w:ascii="Book Antiqua" w:hAnsi="Book Antiqua" w:cs="Book Antiqua"/>
          <w:vertAlign w:val="superscript"/>
          <w:lang w:val="en-US"/>
        </w:rPr>
        <w:t>6]</w:t>
      </w:r>
      <w:r w:rsidRPr="0093654A">
        <w:rPr>
          <w:rFonts w:ascii="Book Antiqua" w:hAnsi="Book Antiqua" w:cs="Book Antiqua"/>
          <w:lang w:val="en-US"/>
        </w:rPr>
        <w:t>.</w:t>
      </w:r>
    </w:p>
    <w:p w:rsidR="000A0E90" w:rsidRPr="0093654A" w:rsidRDefault="000A0E90" w:rsidP="00376A0C">
      <w:pPr>
        <w:pStyle w:val="Standarduser"/>
        <w:adjustRightInd w:val="0"/>
        <w:snapToGrid w:val="0"/>
        <w:spacing w:line="360" w:lineRule="auto"/>
        <w:ind w:firstLine="720"/>
        <w:jc w:val="both"/>
        <w:rPr>
          <w:lang w:val="en-US"/>
        </w:rPr>
      </w:pPr>
      <w:r w:rsidRPr="0093654A">
        <w:rPr>
          <w:rFonts w:ascii="Book Antiqua" w:hAnsi="Book Antiqua" w:cs="Book Antiqua"/>
          <w:color w:val="000000"/>
          <w:lang w:val="en-US"/>
        </w:rPr>
        <w:t>The</w:t>
      </w:r>
      <w:r w:rsidRPr="0093654A">
        <w:rPr>
          <w:rFonts w:ascii="Book Antiqua" w:hAnsi="Book Antiqua" w:cs="Book Antiqua"/>
          <w:lang w:val="en-US"/>
        </w:rPr>
        <w:t xml:space="preserve"> human UCN consists of 124 amino acids, 80 of which form the “precursor peptide”. The amino acids </w:t>
      </w:r>
      <w:proofErr w:type="spellStart"/>
      <w:r w:rsidRPr="0093654A">
        <w:rPr>
          <w:rFonts w:ascii="Book Antiqua" w:hAnsi="Book Antiqua" w:cs="Book Antiqua"/>
          <w:lang w:val="en-US"/>
        </w:rPr>
        <w:t>Arg-Arg</w:t>
      </w:r>
      <w:proofErr w:type="spellEnd"/>
      <w:r w:rsidRPr="0093654A">
        <w:rPr>
          <w:rFonts w:ascii="Book Antiqua" w:hAnsi="Book Antiqua" w:cs="Book Antiqua"/>
          <w:lang w:val="en-US"/>
        </w:rPr>
        <w:t xml:space="preserve"> in position 81-82 and Lys-</w:t>
      </w:r>
      <w:proofErr w:type="spellStart"/>
      <w:r w:rsidRPr="0093654A">
        <w:rPr>
          <w:rFonts w:ascii="Book Antiqua" w:hAnsi="Book Antiqua" w:cs="Book Antiqua"/>
          <w:lang w:val="en-US"/>
        </w:rPr>
        <w:t>Gly</w:t>
      </w:r>
      <w:proofErr w:type="spellEnd"/>
      <w:r w:rsidRPr="0093654A">
        <w:rPr>
          <w:rFonts w:ascii="Book Antiqua" w:hAnsi="Book Antiqua" w:cs="Book Antiqua"/>
          <w:lang w:val="en-US"/>
        </w:rPr>
        <w:t xml:space="preserve"> in position 123-124 undergo a process of proteolysis, constituting respectively the site of detachment from the precursor and the C-terminal sequence.</w:t>
      </w:r>
      <w:r w:rsidR="00972516" w:rsidRPr="0093654A">
        <w:rPr>
          <w:rFonts w:ascii="Book Antiqua" w:hAnsi="Book Antiqua" w:cs="Book Antiqua"/>
          <w:lang w:val="en-US"/>
        </w:rPr>
        <w:t xml:space="preserve"> </w:t>
      </w:r>
      <w:r w:rsidRPr="0093654A">
        <w:rPr>
          <w:rFonts w:ascii="Book Antiqua" w:hAnsi="Book Antiqua" w:cs="Book Antiqua"/>
          <w:lang w:val="en-US"/>
        </w:rPr>
        <w:t xml:space="preserve">The UCN binds to the same protein in plasma, the CRF-BP (CRF-binding protein) that carries the CRF. The actions and the tissue distribution of CRF-BP have led to the hypothesis that this protein may modulate the action of UCN in different time frames and in different parts of the brain. UCN3 </w:t>
      </w:r>
      <w:r w:rsidRPr="0093654A">
        <w:rPr>
          <w:rFonts w:ascii="Book Antiqua" w:hAnsi="Book Antiqua" w:cs="Book Antiqua"/>
          <w:color w:val="000000"/>
          <w:lang w:val="en-US"/>
        </w:rPr>
        <w:t>mRNA expression is found in areas of the brain including the hypothalamus, amygdala, and brainstem, but is not evident in the cerebellum, pituitary, or cerebral cortex. The</w:t>
      </w:r>
      <w:r w:rsidRPr="0093654A">
        <w:rPr>
          <w:rFonts w:ascii="Book Antiqua" w:hAnsi="Book Antiqua" w:cs="Book Antiqua"/>
          <w:lang w:val="en-US"/>
        </w:rPr>
        <w:t xml:space="preserve"> inactivation of CRF-BP induces an increase of CRF and free </w:t>
      </w:r>
      <w:proofErr w:type="gramStart"/>
      <w:r w:rsidRPr="0093654A">
        <w:rPr>
          <w:rFonts w:ascii="Book Antiqua" w:hAnsi="Book Antiqua" w:cs="Book Antiqua"/>
          <w:lang w:val="en-US"/>
        </w:rPr>
        <w:t>UCN</w:t>
      </w:r>
      <w:r w:rsidRPr="0093654A">
        <w:rPr>
          <w:rFonts w:ascii="Book Antiqua" w:hAnsi="Book Antiqua" w:cs="Book Antiqua"/>
          <w:vertAlign w:val="superscript"/>
          <w:lang w:val="en-US"/>
        </w:rPr>
        <w:t>[</w:t>
      </w:r>
      <w:proofErr w:type="gramEnd"/>
      <w:r w:rsidRPr="0093654A">
        <w:rPr>
          <w:rFonts w:ascii="Book Antiqua" w:hAnsi="Book Antiqua" w:cs="Book Antiqua"/>
          <w:vertAlign w:val="superscript"/>
          <w:lang w:val="en-US"/>
        </w:rPr>
        <w:t>7]</w:t>
      </w:r>
      <w:r w:rsidRPr="0093654A">
        <w:rPr>
          <w:rFonts w:ascii="Book Antiqua" w:hAnsi="Book Antiqua" w:cs="Book Antiqua"/>
          <w:lang w:val="en-US"/>
        </w:rPr>
        <w:t>. The UCN gene is located on the short arm of chromosome 2 (2p23- p21). The gene structure is similar to that of CRF, articulated on two exons and an intron. The coding region is located entirely on the second exon. Moreover, the UCN and CRF have common sites of transcription initiation, such as the TATA-box, the CRE (</w:t>
      </w:r>
      <w:proofErr w:type="spellStart"/>
      <w:r w:rsidRPr="0093654A">
        <w:rPr>
          <w:rFonts w:ascii="Book Antiqua" w:hAnsi="Book Antiqua" w:cs="Book Antiqua"/>
          <w:lang w:val="en-US"/>
        </w:rPr>
        <w:t>cAMP</w:t>
      </w:r>
      <w:proofErr w:type="spellEnd"/>
      <w:r w:rsidRPr="0093654A">
        <w:rPr>
          <w:rFonts w:ascii="Book Antiqua" w:hAnsi="Book Antiqua" w:cs="Book Antiqua"/>
          <w:lang w:val="en-US"/>
        </w:rPr>
        <w:t xml:space="preserve"> response element), GATA binding sites and C/</w:t>
      </w:r>
      <w:proofErr w:type="gramStart"/>
      <w:r w:rsidRPr="0093654A">
        <w:rPr>
          <w:rFonts w:ascii="Book Antiqua" w:hAnsi="Book Antiqua" w:cs="Book Antiqua"/>
          <w:lang w:val="en-US"/>
        </w:rPr>
        <w:t>EBP</w:t>
      </w:r>
      <w:r w:rsidRPr="0093654A">
        <w:rPr>
          <w:rFonts w:ascii="Book Antiqua" w:hAnsi="Book Antiqua" w:cs="Book Antiqua"/>
          <w:vertAlign w:val="superscript"/>
          <w:lang w:val="en-US"/>
        </w:rPr>
        <w:t>[</w:t>
      </w:r>
      <w:proofErr w:type="gramEnd"/>
      <w:r w:rsidRPr="0093654A">
        <w:rPr>
          <w:rFonts w:ascii="Book Antiqua" w:hAnsi="Book Antiqua" w:cs="Book Antiqua"/>
          <w:vertAlign w:val="superscript"/>
          <w:lang w:val="en-US"/>
        </w:rPr>
        <w:t>8]</w:t>
      </w:r>
      <w:r w:rsidRPr="0093654A">
        <w:rPr>
          <w:rFonts w:ascii="Book Antiqua" w:hAnsi="Book Antiqua" w:cs="Book Antiqua"/>
          <w:lang w:val="en-US"/>
        </w:rPr>
        <w:t xml:space="preserve">. Conversely, the regional distribution of </w:t>
      </w:r>
      <w:proofErr w:type="spellStart"/>
      <w:r w:rsidRPr="0093654A">
        <w:rPr>
          <w:rFonts w:ascii="Book Antiqua" w:hAnsi="Book Antiqua" w:cs="Book Antiqua"/>
          <w:lang w:val="en-US"/>
        </w:rPr>
        <w:t>immunoreactive</w:t>
      </w:r>
      <w:proofErr w:type="spellEnd"/>
      <w:r w:rsidRPr="0093654A">
        <w:rPr>
          <w:rFonts w:ascii="Book Antiqua" w:hAnsi="Book Antiqua" w:cs="Book Antiqua"/>
          <w:lang w:val="en-US"/>
        </w:rPr>
        <w:t xml:space="preserve"> UCN has been studied with radioimmunoassay techniques in the human brain and is partly different from that of the CRF, although it has been demonstrated that the UCN mRNA is expressed in every brain </w:t>
      </w:r>
      <w:proofErr w:type="gramStart"/>
      <w:r w:rsidRPr="0093654A">
        <w:rPr>
          <w:rFonts w:ascii="Book Antiqua" w:hAnsi="Book Antiqua" w:cs="Book Antiqua"/>
          <w:lang w:val="en-US"/>
        </w:rPr>
        <w:t>region</w:t>
      </w:r>
      <w:r w:rsidRPr="0093654A">
        <w:rPr>
          <w:rFonts w:ascii="Book Antiqua" w:hAnsi="Book Antiqua" w:cs="Book Antiqua"/>
          <w:vertAlign w:val="superscript"/>
          <w:lang w:val="en-US"/>
        </w:rPr>
        <w:t>[</w:t>
      </w:r>
      <w:proofErr w:type="gramEnd"/>
      <w:r w:rsidRPr="0093654A">
        <w:rPr>
          <w:rFonts w:ascii="Book Antiqua" w:hAnsi="Book Antiqua" w:cs="Book Antiqua"/>
          <w:vertAlign w:val="superscript"/>
          <w:lang w:val="en-US"/>
        </w:rPr>
        <w:t>9]</w:t>
      </w:r>
      <w:r w:rsidRPr="0093654A">
        <w:rPr>
          <w:rFonts w:ascii="Book Antiqua" w:hAnsi="Book Antiqua" w:cs="Book Antiqua"/>
          <w:lang w:val="en-US"/>
        </w:rPr>
        <w:t xml:space="preserve">. Indeed, UCN has been found in several brain regions, including the hypothalamus, bridge, cerebral cortex and cerebellum, whereas CRF is present in higher concentrations in the frontal and parietal cortex and the hypothalamus, while its concentration at the </w:t>
      </w:r>
      <w:proofErr w:type="spellStart"/>
      <w:r w:rsidRPr="0093654A">
        <w:rPr>
          <w:rFonts w:ascii="Book Antiqua" w:hAnsi="Book Antiqua" w:cs="Book Antiqua"/>
          <w:lang w:val="en-US"/>
        </w:rPr>
        <w:t>pontine</w:t>
      </w:r>
      <w:proofErr w:type="spellEnd"/>
      <w:r w:rsidRPr="0093654A">
        <w:rPr>
          <w:rFonts w:ascii="Book Antiqua" w:hAnsi="Book Antiqua" w:cs="Book Antiqua"/>
          <w:lang w:val="en-US"/>
        </w:rPr>
        <w:t xml:space="preserve"> level is minimal. CRF </w:t>
      </w:r>
      <w:r w:rsidR="00A217C4">
        <w:rPr>
          <w:rFonts w:ascii="Book Antiqua" w:hAnsi="Book Antiqua" w:cs="Book Antiqua"/>
          <w:lang w:val="en-US"/>
        </w:rPr>
        <w:t xml:space="preserve">activity </w:t>
      </w:r>
      <w:r w:rsidRPr="0093654A">
        <w:rPr>
          <w:rFonts w:ascii="Book Antiqua" w:hAnsi="Book Antiqua" w:cs="Book Antiqua"/>
          <w:lang w:val="en-US"/>
        </w:rPr>
        <w:t xml:space="preserve">and </w:t>
      </w:r>
      <w:r w:rsidR="00A217C4">
        <w:rPr>
          <w:rFonts w:ascii="Book Antiqua" w:hAnsi="Book Antiqua" w:cs="Book Antiqua"/>
          <w:lang w:val="en-US"/>
        </w:rPr>
        <w:t xml:space="preserve">their </w:t>
      </w:r>
      <w:r w:rsidRPr="0093654A">
        <w:rPr>
          <w:rFonts w:ascii="Book Antiqua" w:hAnsi="Book Antiqua" w:cs="Book Antiqua"/>
          <w:lang w:val="en-US"/>
        </w:rPr>
        <w:t xml:space="preserve">related peptides are mediated by receptors </w:t>
      </w:r>
      <w:r w:rsidR="00A217C4">
        <w:rPr>
          <w:rFonts w:ascii="Book Antiqua" w:hAnsi="Book Antiqua" w:cs="Book Antiqua"/>
          <w:lang w:val="en-US"/>
        </w:rPr>
        <w:t xml:space="preserve">with </w:t>
      </w:r>
      <w:r w:rsidRPr="0093654A">
        <w:rPr>
          <w:rFonts w:ascii="Book Antiqua" w:hAnsi="Book Antiqua" w:cs="Book Antiqua"/>
          <w:lang w:val="en-US"/>
        </w:rPr>
        <w:t xml:space="preserve">seven </w:t>
      </w:r>
      <w:proofErr w:type="spellStart"/>
      <w:r w:rsidRPr="0093654A">
        <w:rPr>
          <w:rFonts w:ascii="Book Antiqua" w:hAnsi="Book Antiqua" w:cs="Book Antiqua"/>
          <w:lang w:val="en-US"/>
        </w:rPr>
        <w:t>transmembrane</w:t>
      </w:r>
      <w:proofErr w:type="spellEnd"/>
      <w:r w:rsidRPr="0093654A">
        <w:rPr>
          <w:rFonts w:ascii="Book Antiqua" w:hAnsi="Book Antiqua" w:cs="Book Antiqua"/>
          <w:lang w:val="en-US"/>
        </w:rPr>
        <w:t xml:space="preserve"> domains </w:t>
      </w:r>
      <w:r w:rsidR="00A217C4">
        <w:rPr>
          <w:rFonts w:ascii="Book Antiqua" w:hAnsi="Book Antiqua" w:cs="Book Antiqua"/>
          <w:lang w:val="en-US"/>
        </w:rPr>
        <w:t xml:space="preserve">that are </w:t>
      </w:r>
      <w:r w:rsidRPr="0093654A">
        <w:rPr>
          <w:rFonts w:ascii="Book Antiqua" w:hAnsi="Book Antiqua" w:cs="Book Antiqua"/>
          <w:lang w:val="en-US"/>
        </w:rPr>
        <w:t xml:space="preserve">coupled to the G </w:t>
      </w:r>
      <w:proofErr w:type="gramStart"/>
      <w:r w:rsidRPr="0093654A">
        <w:rPr>
          <w:rFonts w:ascii="Book Antiqua" w:hAnsi="Book Antiqua" w:cs="Book Antiqua"/>
          <w:lang w:val="en-US"/>
        </w:rPr>
        <w:t>protein</w:t>
      </w:r>
      <w:r w:rsidR="00376A0C" w:rsidRPr="0093654A">
        <w:rPr>
          <w:rFonts w:ascii="Book Antiqua" w:hAnsi="Book Antiqua" w:cs="Book Antiqua"/>
          <w:vertAlign w:val="superscript"/>
          <w:lang w:val="en-US"/>
        </w:rPr>
        <w:t>[</w:t>
      </w:r>
      <w:proofErr w:type="gramEnd"/>
      <w:r w:rsidR="00376A0C" w:rsidRPr="0093654A">
        <w:rPr>
          <w:rFonts w:ascii="Book Antiqua" w:hAnsi="Book Antiqua" w:cs="Book Antiqua"/>
          <w:vertAlign w:val="superscript"/>
          <w:lang w:val="en-US"/>
        </w:rPr>
        <w:t>10</w:t>
      </w:r>
      <w:r w:rsidR="00376A0C" w:rsidRPr="0077414C">
        <w:rPr>
          <w:rFonts w:ascii="Book Antiqua" w:eastAsia="宋体" w:hAnsi="Book Antiqua" w:cs="Book Antiqua" w:hint="eastAsia"/>
          <w:vertAlign w:val="superscript"/>
          <w:lang w:val="en-US"/>
        </w:rPr>
        <w:t>,</w:t>
      </w:r>
      <w:r w:rsidRPr="0093654A">
        <w:rPr>
          <w:rFonts w:ascii="Book Antiqua" w:hAnsi="Book Antiqua" w:cs="Book Antiqua"/>
          <w:vertAlign w:val="superscript"/>
          <w:lang w:val="en-US"/>
        </w:rPr>
        <w:t>11]</w:t>
      </w:r>
      <w:r w:rsidRPr="0093654A">
        <w:rPr>
          <w:rFonts w:ascii="Book Antiqua" w:hAnsi="Book Antiqua" w:cs="Book Antiqua"/>
          <w:lang w:val="en-US"/>
        </w:rPr>
        <w:t>. Compared to the CRF, the UCN binds with six times greater affinity to CRF-R1 and with forty times greater affinity to CRF-</w:t>
      </w:r>
      <w:proofErr w:type="gramStart"/>
      <w:r w:rsidRPr="0093654A">
        <w:rPr>
          <w:rFonts w:ascii="Book Antiqua" w:hAnsi="Book Antiqua" w:cs="Book Antiqua"/>
          <w:lang w:val="en-US"/>
        </w:rPr>
        <w:t>R2</w:t>
      </w:r>
      <w:r w:rsidRPr="0093654A">
        <w:rPr>
          <w:rFonts w:ascii="Book Antiqua" w:hAnsi="Book Antiqua" w:cs="Book Antiqua"/>
          <w:vertAlign w:val="superscript"/>
          <w:lang w:val="en-US"/>
        </w:rPr>
        <w:t>[</w:t>
      </w:r>
      <w:proofErr w:type="gramEnd"/>
      <w:r w:rsidRPr="0093654A">
        <w:rPr>
          <w:rFonts w:ascii="Book Antiqua" w:hAnsi="Book Antiqua" w:cs="Book Antiqua"/>
          <w:vertAlign w:val="superscript"/>
          <w:lang w:val="en-US"/>
        </w:rPr>
        <w:t>12]</w:t>
      </w:r>
      <w:r w:rsidRPr="0093654A">
        <w:rPr>
          <w:rFonts w:ascii="Book Antiqua" w:hAnsi="Book Antiqua" w:cs="Book Antiqua"/>
          <w:lang w:val="en-US"/>
        </w:rPr>
        <w:t>.</w:t>
      </w:r>
      <w:r w:rsidRPr="0093654A">
        <w:rPr>
          <w:rFonts w:ascii="Book Antiqua" w:hAnsi="Book Antiqua" w:cs="Book Antiqua"/>
          <w:color w:val="000000"/>
          <w:lang w:val="en-US"/>
        </w:rPr>
        <w:t xml:space="preserve"> Another mechanism of UCN action is its effect on calcium channels.</w:t>
      </w:r>
      <w:r w:rsidR="00944B59">
        <w:rPr>
          <w:rFonts w:ascii="Book Antiqua" w:hAnsi="Book Antiqua" w:cs="Book Antiqua"/>
          <w:color w:val="000000"/>
          <w:lang w:val="en-US"/>
        </w:rPr>
        <w:t xml:space="preserve"> </w:t>
      </w:r>
      <w:r w:rsidR="00B36D33">
        <w:rPr>
          <w:rFonts w:ascii="Book Antiqua" w:hAnsi="Book Antiqua" w:cs="Book Antiqua"/>
          <w:color w:val="000000"/>
          <w:lang w:val="en-US"/>
        </w:rPr>
        <w:t>I</w:t>
      </w:r>
      <w:r w:rsidR="00B36D33" w:rsidRPr="0093654A">
        <w:rPr>
          <w:rFonts w:ascii="Book Antiqua" w:hAnsi="Book Antiqua" w:cs="Book Antiqua"/>
          <w:color w:val="000000"/>
          <w:lang w:val="en-US"/>
        </w:rPr>
        <w:t xml:space="preserve">n mouse </w:t>
      </w:r>
      <w:proofErr w:type="spellStart"/>
      <w:r w:rsidR="00B36D33" w:rsidRPr="0093654A">
        <w:rPr>
          <w:rFonts w:ascii="Book Antiqua" w:hAnsi="Book Antiqua" w:cs="Book Antiqua"/>
          <w:color w:val="000000"/>
          <w:lang w:val="en-US"/>
        </w:rPr>
        <w:t>spermatogenic</w:t>
      </w:r>
      <w:proofErr w:type="spellEnd"/>
      <w:r w:rsidR="00B36D33" w:rsidRPr="0093654A">
        <w:rPr>
          <w:rFonts w:ascii="Book Antiqua" w:hAnsi="Book Antiqua" w:cs="Book Antiqua"/>
          <w:color w:val="000000"/>
          <w:lang w:val="en-US"/>
        </w:rPr>
        <w:t xml:space="preserve"> cells</w:t>
      </w:r>
      <w:r w:rsidR="00B36D33">
        <w:rPr>
          <w:rFonts w:ascii="Book Antiqua" w:hAnsi="Book Antiqua" w:cs="Book Antiqua"/>
          <w:color w:val="000000"/>
          <w:lang w:val="en-US"/>
        </w:rPr>
        <w:t>,</w:t>
      </w:r>
      <w:r w:rsidR="00B36D33" w:rsidRPr="0093654A">
        <w:rPr>
          <w:rFonts w:ascii="Book Antiqua" w:hAnsi="Book Antiqua" w:cs="Book Antiqua"/>
          <w:color w:val="000000"/>
          <w:lang w:val="en-US"/>
        </w:rPr>
        <w:t xml:space="preserve"> </w:t>
      </w:r>
      <w:r w:rsidRPr="0093654A">
        <w:rPr>
          <w:rFonts w:ascii="Book Antiqua" w:hAnsi="Book Antiqua" w:cs="Book Antiqua"/>
          <w:color w:val="000000"/>
          <w:lang w:val="en-US"/>
        </w:rPr>
        <w:t xml:space="preserve">UCN </w:t>
      </w:r>
      <w:r w:rsidR="00B36D33">
        <w:rPr>
          <w:rFonts w:ascii="Book Antiqua" w:hAnsi="Book Antiqua" w:cs="Book Antiqua"/>
          <w:color w:val="000000"/>
          <w:lang w:val="en-US"/>
        </w:rPr>
        <w:t xml:space="preserve">has been shown to </w:t>
      </w:r>
      <w:r w:rsidRPr="0093654A">
        <w:rPr>
          <w:rFonts w:ascii="Book Antiqua" w:hAnsi="Book Antiqua" w:cs="Book Antiqua"/>
          <w:color w:val="000000"/>
          <w:lang w:val="en-US"/>
        </w:rPr>
        <w:t xml:space="preserve">act by reducing L-type calcium currents of acute isolated cardiac </w:t>
      </w:r>
      <w:proofErr w:type="spellStart"/>
      <w:r w:rsidRPr="0093654A">
        <w:rPr>
          <w:rFonts w:ascii="Book Antiqua" w:hAnsi="Book Antiqua" w:cs="Book Antiqua"/>
          <w:color w:val="000000"/>
          <w:lang w:val="en-US"/>
        </w:rPr>
        <w:t>myocytes</w:t>
      </w:r>
      <w:proofErr w:type="spellEnd"/>
      <w:r w:rsidRPr="0093654A">
        <w:rPr>
          <w:rFonts w:ascii="Book Antiqua" w:hAnsi="Book Antiqua" w:cs="Book Antiqua"/>
          <w:color w:val="000000"/>
          <w:lang w:val="en-US"/>
        </w:rPr>
        <w:t xml:space="preserve"> and T-type calcium currents through the inhibition of the </w:t>
      </w:r>
      <w:r w:rsidRPr="0093654A">
        <w:rPr>
          <w:rFonts w:ascii="Book Antiqua" w:hAnsi="Book Antiqua" w:cs="Book Antiqua"/>
          <w:color w:val="000000"/>
          <w:lang w:val="en-US"/>
        </w:rPr>
        <w:lastRenderedPageBreak/>
        <w:t>calcium channel instead of binding</w:t>
      </w:r>
      <w:r w:rsidR="00972516" w:rsidRPr="0093654A">
        <w:rPr>
          <w:rFonts w:ascii="Book Antiqua" w:hAnsi="Book Antiqua" w:cs="Book Antiqua"/>
          <w:color w:val="000000"/>
          <w:lang w:val="en-US"/>
        </w:rPr>
        <w:t xml:space="preserve"> </w:t>
      </w:r>
      <w:r w:rsidRPr="0093654A">
        <w:rPr>
          <w:rFonts w:ascii="Book Antiqua" w:hAnsi="Book Antiqua" w:cs="Book Antiqua"/>
          <w:color w:val="000000"/>
          <w:lang w:val="en-US"/>
        </w:rPr>
        <w:t xml:space="preserve">to its CRF-R2. Secondly, </w:t>
      </w:r>
      <w:r w:rsidR="00B36D33">
        <w:rPr>
          <w:rFonts w:ascii="Book Antiqua" w:hAnsi="Book Antiqua" w:cs="Book Antiqua"/>
          <w:color w:val="000000"/>
          <w:lang w:val="en-US"/>
        </w:rPr>
        <w:t xml:space="preserve">UCN may </w:t>
      </w:r>
      <w:r w:rsidRPr="0093654A">
        <w:rPr>
          <w:rFonts w:ascii="Book Antiqua" w:hAnsi="Book Antiqua" w:cs="Book Antiqua"/>
          <w:color w:val="000000"/>
          <w:lang w:val="en-US"/>
        </w:rPr>
        <w:t xml:space="preserve">also reduce intracellular calcium </w:t>
      </w:r>
      <w:r w:rsidR="00B36D33">
        <w:rPr>
          <w:rFonts w:ascii="Book Antiqua" w:hAnsi="Book Antiqua" w:cs="Book Antiqua"/>
          <w:color w:val="000000"/>
          <w:lang w:val="en-US"/>
        </w:rPr>
        <w:t xml:space="preserve">through the inhibition of </w:t>
      </w:r>
      <w:r w:rsidRPr="0093654A">
        <w:rPr>
          <w:rFonts w:ascii="Book Antiqua" w:hAnsi="Book Antiqua" w:cs="Book Antiqua"/>
          <w:color w:val="000000"/>
          <w:lang w:val="en-US"/>
        </w:rPr>
        <w:t>calcium channels in vascular smooth muscle cells.</w:t>
      </w:r>
      <w:r w:rsidR="00972516" w:rsidRPr="0093654A">
        <w:rPr>
          <w:rFonts w:ascii="Book Antiqua" w:hAnsi="Book Antiqua" w:cs="Book Antiqua"/>
          <w:color w:val="000000"/>
          <w:lang w:val="en-US"/>
        </w:rPr>
        <w:t xml:space="preserve"> </w:t>
      </w:r>
      <w:r w:rsidRPr="0093654A">
        <w:rPr>
          <w:rFonts w:ascii="Book Antiqua" w:hAnsi="Book Antiqua" w:cs="Book Antiqua"/>
          <w:color w:val="000000"/>
          <w:lang w:val="en-US"/>
        </w:rPr>
        <w:t xml:space="preserve">In this way, UCN could increase the gene expression of ATP-sensitive potassium </w:t>
      </w:r>
      <w:proofErr w:type="gramStart"/>
      <w:r w:rsidRPr="0093654A">
        <w:rPr>
          <w:rFonts w:ascii="Book Antiqua" w:hAnsi="Book Antiqua" w:cs="Book Antiqua"/>
          <w:color w:val="000000"/>
          <w:lang w:val="en-US"/>
        </w:rPr>
        <w:t>channels</w:t>
      </w:r>
      <w:r w:rsidRPr="0093654A">
        <w:rPr>
          <w:rFonts w:ascii="Book Antiqua" w:hAnsi="Book Antiqua" w:cs="Book Antiqua"/>
          <w:color w:val="000000"/>
          <w:vertAlign w:val="superscript"/>
          <w:lang w:val="en-US"/>
        </w:rPr>
        <w:t>[</w:t>
      </w:r>
      <w:proofErr w:type="gramEnd"/>
      <w:r w:rsidRPr="0093654A">
        <w:rPr>
          <w:rFonts w:ascii="Book Antiqua" w:hAnsi="Book Antiqua" w:cs="Book Antiqua"/>
          <w:color w:val="000000"/>
          <w:vertAlign w:val="superscript"/>
          <w:lang w:val="en-US"/>
        </w:rPr>
        <w:t>13]</w:t>
      </w:r>
      <w:r w:rsidRPr="0093654A">
        <w:rPr>
          <w:rFonts w:ascii="Book Antiqua" w:hAnsi="Book Antiqua" w:cs="Book Antiqua"/>
          <w:color w:val="000000"/>
          <w:lang w:val="en-US"/>
        </w:rPr>
        <w:t>.</w:t>
      </w:r>
      <w:r w:rsidRPr="0093654A">
        <w:rPr>
          <w:rFonts w:ascii="Book Antiqua" w:hAnsi="Book Antiqua" w:cs="Book Antiqua"/>
          <w:lang w:val="en-US"/>
        </w:rPr>
        <w:t xml:space="preserve"> As already mentioned, e</w:t>
      </w:r>
      <w:r w:rsidRPr="0093654A">
        <w:rPr>
          <w:rFonts w:ascii="Book Antiqua" w:hAnsi="Book Antiqua" w:cs="Book Antiqua"/>
          <w:color w:val="000000"/>
          <w:lang w:val="en-US"/>
        </w:rPr>
        <w:t xml:space="preserve">levated levels of UCN are correlated with the reduction of appetite and blood pressure through an increase in cardiac contractility, activity and </w:t>
      </w:r>
      <w:proofErr w:type="gramStart"/>
      <w:r w:rsidRPr="0093654A">
        <w:rPr>
          <w:rFonts w:ascii="Book Antiqua" w:hAnsi="Book Antiqua" w:cs="Book Antiqua"/>
          <w:color w:val="000000"/>
          <w:lang w:val="en-US"/>
        </w:rPr>
        <w:t>anxiety</w:t>
      </w:r>
      <w:r w:rsidRPr="0093654A">
        <w:rPr>
          <w:rFonts w:ascii="Book Antiqua" w:hAnsi="Book Antiqua" w:cs="Book Antiqua"/>
          <w:color w:val="000000"/>
          <w:vertAlign w:val="superscript"/>
          <w:lang w:val="en-US"/>
        </w:rPr>
        <w:t>[</w:t>
      </w:r>
      <w:proofErr w:type="gramEnd"/>
      <w:r w:rsidRPr="0093654A">
        <w:rPr>
          <w:rFonts w:ascii="Book Antiqua" w:hAnsi="Book Antiqua" w:cs="Book Antiqua"/>
          <w:color w:val="000000"/>
          <w:vertAlign w:val="superscript"/>
          <w:lang w:val="en-US"/>
        </w:rPr>
        <w:t>14-16]</w:t>
      </w:r>
      <w:r w:rsidRPr="0093654A">
        <w:rPr>
          <w:rFonts w:ascii="Book Antiqua" w:hAnsi="Book Antiqua" w:cs="Book Antiqua"/>
          <w:color w:val="000000"/>
          <w:lang w:val="en-US"/>
        </w:rPr>
        <w:t>.</w:t>
      </w:r>
    </w:p>
    <w:p w:rsidR="000A0E90" w:rsidRPr="0093654A" w:rsidRDefault="000A0E90" w:rsidP="00376A0C">
      <w:pPr>
        <w:pStyle w:val="Standarduser"/>
        <w:adjustRightInd w:val="0"/>
        <w:snapToGrid w:val="0"/>
        <w:spacing w:line="360" w:lineRule="auto"/>
        <w:ind w:firstLine="720"/>
        <w:jc w:val="both"/>
        <w:rPr>
          <w:rFonts w:ascii="Book Antiqua" w:hAnsi="Book Antiqua" w:cs="Book Antiqua"/>
          <w:color w:val="000000"/>
          <w:lang w:val="en-US"/>
        </w:rPr>
      </w:pPr>
      <w:r w:rsidRPr="0093654A">
        <w:rPr>
          <w:rFonts w:ascii="Book Antiqua" w:hAnsi="Book Antiqua" w:cs="Book Antiqua"/>
          <w:color w:val="000000"/>
          <w:lang w:val="en-US"/>
        </w:rPr>
        <w:t>The human cardiovascular system also expresse</w:t>
      </w:r>
      <w:r w:rsidR="00376A0C" w:rsidRPr="0093654A">
        <w:rPr>
          <w:rFonts w:ascii="Book Antiqua" w:hAnsi="Book Antiqua" w:cs="Book Antiqua"/>
          <w:color w:val="000000"/>
          <w:lang w:val="en-US"/>
        </w:rPr>
        <w:t>s high numbers of CRF receptors</w:t>
      </w:r>
      <w:r w:rsidRPr="0093654A">
        <w:rPr>
          <w:rFonts w:ascii="Book Antiqua" w:hAnsi="Book Antiqua" w:cs="Book Antiqua"/>
          <w:color w:val="000000"/>
          <w:lang w:val="en-US"/>
        </w:rPr>
        <w:t xml:space="preserve">. </w:t>
      </w:r>
      <w:r w:rsidR="00B36D33">
        <w:rPr>
          <w:rFonts w:ascii="Book Antiqua" w:hAnsi="Book Antiqua" w:cs="Book Antiqua"/>
          <w:color w:val="000000"/>
          <w:lang w:val="en-US"/>
        </w:rPr>
        <w:t>Therefore</w:t>
      </w:r>
      <w:r w:rsidRPr="0093654A">
        <w:rPr>
          <w:rFonts w:ascii="Book Antiqua" w:hAnsi="Book Antiqua" w:cs="Book Antiqua"/>
          <w:color w:val="000000"/>
          <w:lang w:val="en-US"/>
        </w:rPr>
        <w:t xml:space="preserve">, both UCN2 and UCN3 </w:t>
      </w:r>
      <w:r w:rsidR="00B36D33">
        <w:rPr>
          <w:rFonts w:ascii="Book Antiqua" w:hAnsi="Book Antiqua" w:cs="Book Antiqua"/>
          <w:color w:val="000000"/>
          <w:lang w:val="en-US"/>
        </w:rPr>
        <w:t xml:space="preserve">have been found to </w:t>
      </w:r>
      <w:r w:rsidRPr="0093654A">
        <w:rPr>
          <w:rFonts w:ascii="Book Antiqua" w:hAnsi="Book Antiqua" w:cs="Book Antiqua"/>
          <w:color w:val="000000"/>
          <w:lang w:val="en-US"/>
        </w:rPr>
        <w:t>produce potent, sustained, direct</w:t>
      </w:r>
      <w:r w:rsidR="00B36D33">
        <w:rPr>
          <w:rFonts w:ascii="Book Antiqua" w:hAnsi="Book Antiqua" w:cs="Book Antiqua"/>
          <w:color w:val="000000"/>
          <w:lang w:val="en-US"/>
        </w:rPr>
        <w:t xml:space="preserve"> and</w:t>
      </w:r>
      <w:r w:rsidRPr="0093654A">
        <w:rPr>
          <w:rFonts w:ascii="Book Antiqua" w:hAnsi="Book Antiqua" w:cs="Book Antiqua"/>
          <w:color w:val="000000"/>
          <w:lang w:val="en-US"/>
        </w:rPr>
        <w:t xml:space="preserve"> endothelium-independent </w:t>
      </w:r>
      <w:proofErr w:type="spellStart"/>
      <w:r w:rsidRPr="0093654A">
        <w:rPr>
          <w:rFonts w:ascii="Book Antiqua" w:hAnsi="Book Antiqua" w:cs="Book Antiqua"/>
          <w:color w:val="000000"/>
          <w:lang w:val="en-US"/>
        </w:rPr>
        <w:t>vasodilating</w:t>
      </w:r>
      <w:proofErr w:type="spellEnd"/>
      <w:r w:rsidRPr="0093654A">
        <w:rPr>
          <w:rFonts w:ascii="Book Antiqua" w:hAnsi="Book Antiqua" w:cs="Book Antiqua"/>
          <w:color w:val="000000"/>
          <w:lang w:val="en-US"/>
        </w:rPr>
        <w:t xml:space="preserve"> effects in an </w:t>
      </w:r>
      <w:r w:rsidRPr="0093654A">
        <w:rPr>
          <w:rFonts w:ascii="Book Antiqua" w:hAnsi="Book Antiqua" w:cs="Book Antiqua"/>
          <w:i/>
          <w:color w:val="000000"/>
          <w:lang w:val="en-US"/>
        </w:rPr>
        <w:t>in vitro</w:t>
      </w:r>
      <w:r w:rsidRPr="0093654A">
        <w:rPr>
          <w:rFonts w:ascii="Book Antiqua" w:hAnsi="Book Antiqua" w:cs="Book Antiqua"/>
          <w:color w:val="000000"/>
          <w:lang w:val="en-US"/>
        </w:rPr>
        <w:t xml:space="preserve"> human internal mammary artery model of endothelin-1 induced constrictions. UCN1 also produced endothelium-dependent </w:t>
      </w:r>
      <w:proofErr w:type="spellStart"/>
      <w:r w:rsidRPr="0093654A">
        <w:rPr>
          <w:rFonts w:ascii="Book Antiqua" w:hAnsi="Book Antiqua" w:cs="Book Antiqua"/>
          <w:color w:val="000000"/>
          <w:lang w:val="en-US"/>
        </w:rPr>
        <w:t>vasodilating</w:t>
      </w:r>
      <w:proofErr w:type="spellEnd"/>
      <w:r w:rsidRPr="0093654A">
        <w:rPr>
          <w:rFonts w:ascii="Book Antiqua" w:hAnsi="Book Antiqua" w:cs="Book Antiqua"/>
          <w:color w:val="000000"/>
          <w:lang w:val="en-US"/>
        </w:rPr>
        <w:t xml:space="preserve"> effects in this model, </w:t>
      </w:r>
      <w:r w:rsidR="00B36D33">
        <w:rPr>
          <w:rFonts w:ascii="Book Antiqua" w:hAnsi="Book Antiqua" w:cs="Book Antiqua"/>
          <w:color w:val="000000"/>
          <w:lang w:val="en-US"/>
        </w:rPr>
        <w:t xml:space="preserve">which were </w:t>
      </w:r>
      <w:r w:rsidRPr="0093654A">
        <w:rPr>
          <w:rFonts w:ascii="Book Antiqua" w:hAnsi="Book Antiqua" w:cs="Book Antiqua"/>
          <w:color w:val="000000"/>
          <w:lang w:val="en-US"/>
        </w:rPr>
        <w:t xml:space="preserve">putatively mediated (unlike </w:t>
      </w:r>
      <w:r w:rsidRPr="0093654A">
        <w:rPr>
          <w:rFonts w:ascii="Book Antiqua" w:hAnsi="Book Antiqua" w:cs="Book Antiqua"/>
          <w:i/>
          <w:color w:val="000000"/>
          <w:lang w:val="en-US"/>
        </w:rPr>
        <w:t>in vivo</w:t>
      </w:r>
      <w:r w:rsidRPr="0093654A">
        <w:rPr>
          <w:rFonts w:ascii="Book Antiqua" w:hAnsi="Book Antiqua" w:cs="Book Antiqua"/>
          <w:color w:val="000000"/>
          <w:lang w:val="en-US"/>
        </w:rPr>
        <w:t xml:space="preserve"> rodent studies) by nitric oxide and, downstream, </w:t>
      </w:r>
      <w:r w:rsidR="009E2326">
        <w:rPr>
          <w:rFonts w:ascii="Book Antiqua" w:hAnsi="Book Antiqua" w:cs="Book Antiqua"/>
          <w:color w:val="000000"/>
          <w:lang w:val="en-US"/>
        </w:rPr>
        <w:t xml:space="preserve">by </w:t>
      </w:r>
      <w:r w:rsidR="00B36D33">
        <w:rPr>
          <w:rFonts w:ascii="Book Antiqua" w:hAnsi="Book Antiqua" w:cs="Book Antiqua"/>
          <w:color w:val="000000"/>
          <w:lang w:val="en-US"/>
        </w:rPr>
        <w:t xml:space="preserve">the </w:t>
      </w:r>
      <w:r w:rsidRPr="0093654A">
        <w:rPr>
          <w:rFonts w:ascii="Book Antiqua" w:hAnsi="Book Antiqua" w:cs="Book Antiqua"/>
          <w:color w:val="000000"/>
          <w:lang w:val="en-US"/>
        </w:rPr>
        <w:t>cyclic guanine 3′</w:t>
      </w:r>
      <w:proofErr w:type="gramStart"/>
      <w:r w:rsidRPr="0093654A">
        <w:rPr>
          <w:rFonts w:ascii="Book Antiqua" w:hAnsi="Book Antiqua" w:cs="Book Antiqua"/>
          <w:color w:val="000000"/>
          <w:lang w:val="en-US"/>
        </w:rPr>
        <w:t>,5</w:t>
      </w:r>
      <w:proofErr w:type="gramEnd"/>
      <w:r w:rsidRPr="0093654A">
        <w:rPr>
          <w:rFonts w:ascii="Book Antiqua" w:hAnsi="Book Antiqua" w:cs="Book Antiqua"/>
          <w:color w:val="000000"/>
          <w:lang w:val="en-US"/>
        </w:rPr>
        <w:t>′ monophosphate-dependent stimulation of calcium-activated K</w:t>
      </w:r>
      <w:r w:rsidRPr="0093654A">
        <w:rPr>
          <w:rFonts w:ascii="Book Antiqua" w:hAnsi="Book Antiqua" w:cs="Book Antiqua"/>
          <w:color w:val="000000"/>
          <w:vertAlign w:val="superscript"/>
          <w:lang w:val="en-US"/>
        </w:rPr>
        <w:t>+</w:t>
      </w:r>
      <w:r w:rsidRPr="0093654A">
        <w:rPr>
          <w:rFonts w:ascii="Book Antiqua" w:hAnsi="Book Antiqua" w:cs="Book Antiqua"/>
          <w:color w:val="000000"/>
          <w:lang w:val="en-US"/>
        </w:rPr>
        <w:t xml:space="preserve"> channels in vascular smooth muscle.</w:t>
      </w:r>
    </w:p>
    <w:p w:rsidR="000A0E90" w:rsidRPr="0093654A" w:rsidRDefault="000A0E90" w:rsidP="00816713">
      <w:pPr>
        <w:pStyle w:val="Standarduser"/>
        <w:adjustRightInd w:val="0"/>
        <w:snapToGrid w:val="0"/>
        <w:spacing w:line="360" w:lineRule="auto"/>
        <w:ind w:firstLine="720"/>
        <w:jc w:val="both"/>
        <w:rPr>
          <w:shd w:val="clear" w:color="auto" w:fill="FFFF00"/>
          <w:lang w:val="en-US"/>
        </w:rPr>
      </w:pPr>
      <w:r w:rsidRPr="0093654A">
        <w:rPr>
          <w:rFonts w:ascii="Book Antiqua" w:hAnsi="Book Antiqua" w:cs="Book Antiqua"/>
          <w:lang w:val="en-US"/>
        </w:rPr>
        <w:t>The NO/</w:t>
      </w:r>
      <w:proofErr w:type="spellStart"/>
      <w:r w:rsidRPr="0093654A">
        <w:rPr>
          <w:rFonts w:ascii="Book Antiqua" w:hAnsi="Book Antiqua" w:cs="Book Antiqua"/>
          <w:lang w:val="en-US"/>
        </w:rPr>
        <w:t>cGMP</w:t>
      </w:r>
      <w:proofErr w:type="spellEnd"/>
      <w:r w:rsidRPr="0093654A">
        <w:rPr>
          <w:rFonts w:ascii="Book Antiqua" w:hAnsi="Book Antiqua" w:cs="Book Antiqua"/>
          <w:lang w:val="en-US"/>
        </w:rPr>
        <w:t xml:space="preserve"> signaling pathway </w:t>
      </w:r>
      <w:r w:rsidR="009E2326">
        <w:rPr>
          <w:rFonts w:ascii="Book Antiqua" w:hAnsi="Book Antiqua" w:cs="Book Antiqua"/>
          <w:lang w:val="en-US"/>
        </w:rPr>
        <w:t xml:space="preserve">seems to be important </w:t>
      </w:r>
      <w:r w:rsidRPr="0093654A">
        <w:rPr>
          <w:rFonts w:ascii="Book Antiqua" w:hAnsi="Book Antiqua" w:cs="Book Antiqua"/>
          <w:lang w:val="en-US"/>
        </w:rPr>
        <w:t xml:space="preserve">in vascular adaptation and placental physiology during pregnancy and labor </w:t>
      </w:r>
      <w:r w:rsidR="009E2326">
        <w:rPr>
          <w:rFonts w:ascii="Book Antiqua" w:hAnsi="Book Antiqua" w:cs="Book Antiqua"/>
          <w:lang w:val="en-US"/>
        </w:rPr>
        <w:t xml:space="preserve">because it </w:t>
      </w:r>
      <w:r w:rsidRPr="0093654A">
        <w:rPr>
          <w:rFonts w:ascii="Book Antiqua" w:hAnsi="Book Antiqua" w:cs="Book Antiqua"/>
          <w:lang w:val="en-US"/>
        </w:rPr>
        <w:t>mediat</w:t>
      </w:r>
      <w:r w:rsidR="009E2326">
        <w:rPr>
          <w:rFonts w:ascii="Book Antiqua" w:hAnsi="Book Antiqua" w:cs="Book Antiqua"/>
          <w:lang w:val="en-US"/>
        </w:rPr>
        <w:t xml:space="preserve">es </w:t>
      </w:r>
      <w:r w:rsidRPr="0093654A">
        <w:rPr>
          <w:rFonts w:ascii="Book Antiqua" w:hAnsi="Book Antiqua" w:cs="Book Antiqua"/>
          <w:lang w:val="en-US"/>
        </w:rPr>
        <w:t xml:space="preserve">the </w:t>
      </w:r>
      <w:proofErr w:type="spellStart"/>
      <w:r w:rsidRPr="0093654A">
        <w:rPr>
          <w:rFonts w:ascii="Book Antiqua" w:hAnsi="Book Antiqua" w:cs="Book Antiqua"/>
          <w:lang w:val="en-US"/>
        </w:rPr>
        <w:t>vasodilatory</w:t>
      </w:r>
      <w:proofErr w:type="spellEnd"/>
      <w:r w:rsidRPr="0093654A">
        <w:rPr>
          <w:rFonts w:ascii="Book Antiqua" w:hAnsi="Book Antiqua" w:cs="Book Antiqua"/>
          <w:lang w:val="en-US"/>
        </w:rPr>
        <w:t xml:space="preserve"> effects of agonists in resistance vessels, especially the stem villous arterioles, </w:t>
      </w:r>
      <w:r w:rsidR="009E2326">
        <w:rPr>
          <w:rFonts w:ascii="Book Antiqua" w:hAnsi="Book Antiqua" w:cs="Book Antiqua"/>
          <w:lang w:val="en-US"/>
        </w:rPr>
        <w:t xml:space="preserve">and this </w:t>
      </w:r>
      <w:r w:rsidRPr="0093654A">
        <w:rPr>
          <w:rFonts w:ascii="Book Antiqua" w:hAnsi="Book Antiqua" w:cs="Book Antiqua"/>
          <w:lang w:val="en-US"/>
        </w:rPr>
        <w:t xml:space="preserve">helps </w:t>
      </w:r>
      <w:r w:rsidR="009E2326">
        <w:rPr>
          <w:rFonts w:ascii="Book Antiqua" w:hAnsi="Book Antiqua" w:cs="Book Antiqua"/>
          <w:lang w:val="en-US"/>
        </w:rPr>
        <w:t xml:space="preserve">maintain the </w:t>
      </w:r>
      <w:r w:rsidRPr="0093654A">
        <w:rPr>
          <w:rFonts w:ascii="Book Antiqua" w:hAnsi="Book Antiqua" w:cs="Book Antiqua"/>
          <w:lang w:val="en-US"/>
        </w:rPr>
        <w:t xml:space="preserve">low vascular resistance of the </w:t>
      </w:r>
      <w:proofErr w:type="spellStart"/>
      <w:r w:rsidRPr="0093654A">
        <w:rPr>
          <w:rFonts w:ascii="Book Antiqua" w:hAnsi="Book Antiqua" w:cs="Book Antiqua"/>
          <w:lang w:val="en-US"/>
        </w:rPr>
        <w:t>fetoplacental</w:t>
      </w:r>
      <w:proofErr w:type="spellEnd"/>
      <w:r w:rsidRPr="0093654A">
        <w:rPr>
          <w:rFonts w:ascii="Book Antiqua" w:hAnsi="Book Antiqua" w:cs="Book Antiqua"/>
          <w:lang w:val="en-US"/>
        </w:rPr>
        <w:t xml:space="preserve"> circulation. There is </w:t>
      </w:r>
      <w:r w:rsidR="009E2326">
        <w:rPr>
          <w:rFonts w:ascii="Book Antiqua" w:hAnsi="Book Antiqua" w:cs="Book Antiqua"/>
          <w:lang w:val="en-US"/>
        </w:rPr>
        <w:t xml:space="preserve">considerable </w:t>
      </w:r>
      <w:r w:rsidRPr="0093654A">
        <w:rPr>
          <w:rFonts w:ascii="Book Antiqua" w:hAnsi="Book Antiqua" w:cs="Book Antiqua"/>
          <w:lang w:val="en-US"/>
        </w:rPr>
        <w:t xml:space="preserve">evidence </w:t>
      </w:r>
      <w:r w:rsidR="009E2326">
        <w:rPr>
          <w:rFonts w:ascii="Book Antiqua" w:hAnsi="Book Antiqua" w:cs="Book Antiqua"/>
          <w:lang w:val="en-US"/>
        </w:rPr>
        <w:t xml:space="preserve">which indicates </w:t>
      </w:r>
      <w:r w:rsidRPr="0093654A">
        <w:rPr>
          <w:rFonts w:ascii="Book Antiqua" w:hAnsi="Book Antiqua" w:cs="Book Antiqua"/>
          <w:lang w:val="en-US"/>
        </w:rPr>
        <w:t>that this NO/</w:t>
      </w:r>
      <w:proofErr w:type="spellStart"/>
      <w:r w:rsidRPr="0093654A">
        <w:rPr>
          <w:rFonts w:ascii="Book Antiqua" w:hAnsi="Book Antiqua" w:cs="Book Antiqua"/>
          <w:lang w:val="en-US"/>
        </w:rPr>
        <w:t>cGMP</w:t>
      </w:r>
      <w:proofErr w:type="spellEnd"/>
      <w:r w:rsidRPr="0093654A">
        <w:rPr>
          <w:rFonts w:ascii="Book Antiqua" w:hAnsi="Book Antiqua" w:cs="Book Antiqua"/>
          <w:lang w:val="en-US"/>
        </w:rPr>
        <w:t xml:space="preserve"> pathway mediates the </w:t>
      </w:r>
      <w:proofErr w:type="spellStart"/>
      <w:r w:rsidRPr="0093654A">
        <w:rPr>
          <w:rFonts w:ascii="Book Antiqua" w:hAnsi="Book Antiqua" w:cs="Book Antiqua"/>
          <w:lang w:val="en-US"/>
        </w:rPr>
        <w:t>vasodilatory</w:t>
      </w:r>
      <w:proofErr w:type="spellEnd"/>
      <w:r w:rsidRPr="0093654A">
        <w:rPr>
          <w:rFonts w:ascii="Book Antiqua" w:hAnsi="Book Antiqua" w:cs="Book Antiqua"/>
          <w:lang w:val="en-US"/>
        </w:rPr>
        <w:t xml:space="preserve"> actions of CRH and UCN in </w:t>
      </w:r>
      <w:r w:rsidR="004D0D44" w:rsidRPr="0093654A">
        <w:rPr>
          <w:rFonts w:ascii="Book Antiqua" w:hAnsi="Book Antiqua" w:cs="Book Antiqua"/>
          <w:lang w:val="en-US"/>
        </w:rPr>
        <w:t xml:space="preserve">human </w:t>
      </w:r>
      <w:proofErr w:type="spellStart"/>
      <w:r w:rsidR="004D0D44" w:rsidRPr="0093654A">
        <w:rPr>
          <w:rFonts w:ascii="Book Antiqua" w:hAnsi="Book Antiqua" w:cs="Book Antiqua"/>
          <w:lang w:val="en-US"/>
        </w:rPr>
        <w:t>fetoplacental</w:t>
      </w:r>
      <w:proofErr w:type="spellEnd"/>
      <w:r w:rsidR="004D0D44" w:rsidRPr="0093654A">
        <w:rPr>
          <w:rFonts w:ascii="Book Antiqua" w:hAnsi="Book Antiqua" w:cs="Book Antiqua"/>
          <w:lang w:val="en-US"/>
        </w:rPr>
        <w:t xml:space="preserve"> </w:t>
      </w:r>
      <w:proofErr w:type="gramStart"/>
      <w:r w:rsidR="004D0D44" w:rsidRPr="0093654A">
        <w:rPr>
          <w:rFonts w:ascii="Book Antiqua" w:hAnsi="Book Antiqua" w:cs="Book Antiqua"/>
          <w:lang w:val="en-US"/>
        </w:rPr>
        <w:t>circulation</w:t>
      </w:r>
      <w:r w:rsidRPr="0093654A">
        <w:rPr>
          <w:rFonts w:ascii="Book Antiqua" w:hAnsi="Book Antiqua" w:cs="Book Antiqua"/>
          <w:vertAlign w:val="superscript"/>
          <w:lang w:val="en-US"/>
        </w:rPr>
        <w:t>[</w:t>
      </w:r>
      <w:proofErr w:type="gramEnd"/>
      <w:r w:rsidRPr="0093654A">
        <w:rPr>
          <w:rFonts w:ascii="Book Antiqua" w:hAnsi="Book Antiqua" w:cs="Book Antiqua"/>
          <w:vertAlign w:val="superscript"/>
          <w:lang w:val="en-US"/>
        </w:rPr>
        <w:t>14,17]</w:t>
      </w:r>
      <w:r w:rsidRPr="0093654A">
        <w:rPr>
          <w:rFonts w:ascii="Book Antiqua" w:hAnsi="Book Antiqua" w:cs="Book Antiqua"/>
          <w:lang w:val="en-US"/>
        </w:rPr>
        <w:t xml:space="preserve">. UCN also correlates with the onset of labor, spontaneous abortion and </w:t>
      </w:r>
      <w:proofErr w:type="gramStart"/>
      <w:r w:rsidRPr="0093654A">
        <w:rPr>
          <w:rFonts w:ascii="Book Antiqua" w:hAnsi="Book Antiqua" w:cs="Book Antiqua"/>
          <w:lang w:val="en-US"/>
        </w:rPr>
        <w:t>preeclampsia</w:t>
      </w:r>
      <w:r w:rsidRPr="0093654A">
        <w:rPr>
          <w:rFonts w:ascii="Book Antiqua" w:hAnsi="Book Antiqua" w:cs="Book Antiqua"/>
          <w:vertAlign w:val="superscript"/>
          <w:lang w:val="en-US"/>
        </w:rPr>
        <w:t>[</w:t>
      </w:r>
      <w:proofErr w:type="gramEnd"/>
      <w:r w:rsidRPr="0093654A">
        <w:rPr>
          <w:rFonts w:ascii="Book Antiqua" w:hAnsi="Book Antiqua" w:cs="Book Antiqua"/>
          <w:vertAlign w:val="superscript"/>
          <w:lang w:val="en-US"/>
        </w:rPr>
        <w:t>14]</w:t>
      </w:r>
      <w:r w:rsidRPr="0093654A">
        <w:rPr>
          <w:rFonts w:ascii="Book Antiqua" w:hAnsi="Book Antiqua" w:cs="Book Antiqua"/>
          <w:lang w:val="en-US"/>
        </w:rPr>
        <w:t xml:space="preserve">. </w:t>
      </w:r>
      <w:r w:rsidR="009E2326">
        <w:rPr>
          <w:rFonts w:ascii="Book Antiqua" w:hAnsi="Book Antiqua" w:cs="Book Antiqua"/>
          <w:lang w:val="en-US"/>
        </w:rPr>
        <w:t>E</w:t>
      </w:r>
      <w:r w:rsidRPr="0093654A">
        <w:rPr>
          <w:rFonts w:ascii="Book Antiqua" w:hAnsi="Book Antiqua" w:cs="Book Antiqua"/>
          <w:lang w:val="en-US"/>
        </w:rPr>
        <w:t xml:space="preserve">ndometrium, myometrium, ovaries and/or placenta </w:t>
      </w:r>
      <w:r w:rsidR="009E2326">
        <w:rPr>
          <w:rFonts w:ascii="Book Antiqua" w:hAnsi="Book Antiqua" w:cs="Book Antiqua"/>
          <w:lang w:val="en-US"/>
        </w:rPr>
        <w:t xml:space="preserve">are also known to </w:t>
      </w:r>
      <w:r w:rsidRPr="0093654A">
        <w:rPr>
          <w:rFonts w:ascii="Book Antiqua" w:hAnsi="Book Antiqua" w:cs="Book Antiqua"/>
          <w:lang w:val="en-US"/>
        </w:rPr>
        <w:t xml:space="preserve">express CRF and </w:t>
      </w:r>
      <w:proofErr w:type="gramStart"/>
      <w:r w:rsidRPr="0093654A">
        <w:rPr>
          <w:rFonts w:ascii="Book Antiqua" w:hAnsi="Book Antiqua" w:cs="Book Antiqua"/>
          <w:lang w:val="en-US"/>
        </w:rPr>
        <w:t>UCN</w:t>
      </w:r>
      <w:r w:rsidRPr="0093654A">
        <w:rPr>
          <w:rFonts w:ascii="Book Antiqua" w:hAnsi="Book Antiqua" w:cs="Book Antiqua"/>
          <w:vertAlign w:val="superscript"/>
          <w:lang w:val="en-US"/>
        </w:rPr>
        <w:t>[</w:t>
      </w:r>
      <w:proofErr w:type="gramEnd"/>
      <w:r w:rsidRPr="0093654A">
        <w:rPr>
          <w:rFonts w:ascii="Book Antiqua" w:hAnsi="Book Antiqua" w:cs="Book Antiqua"/>
          <w:vertAlign w:val="superscript"/>
          <w:lang w:val="en-US"/>
        </w:rPr>
        <w:t>16,18]</w:t>
      </w:r>
      <w:r w:rsidRPr="0093654A">
        <w:rPr>
          <w:rFonts w:ascii="Book Antiqua" w:hAnsi="Book Antiqua" w:cs="Book Antiqua"/>
          <w:lang w:val="en-US"/>
        </w:rPr>
        <w:t>.</w:t>
      </w:r>
    </w:p>
    <w:p w:rsidR="000A0E90" w:rsidRPr="0093654A" w:rsidRDefault="000A0E90" w:rsidP="00EE06D5">
      <w:pPr>
        <w:pStyle w:val="Standarduser"/>
        <w:adjustRightInd w:val="0"/>
        <w:snapToGrid w:val="0"/>
        <w:spacing w:line="360" w:lineRule="auto"/>
        <w:jc w:val="both"/>
        <w:rPr>
          <w:rFonts w:ascii="Book Antiqua" w:hAnsi="Book Antiqua" w:cs="Book Antiqua"/>
          <w:b/>
          <w:color w:val="000000"/>
          <w:lang w:val="en-US"/>
        </w:rPr>
      </w:pPr>
    </w:p>
    <w:p w:rsidR="000A0E90" w:rsidRPr="0093654A" w:rsidRDefault="000A0E90" w:rsidP="00EE06D5">
      <w:pPr>
        <w:pStyle w:val="Standard"/>
        <w:adjustRightInd w:val="0"/>
        <w:snapToGrid w:val="0"/>
        <w:spacing w:line="360" w:lineRule="auto"/>
        <w:jc w:val="both"/>
        <w:rPr>
          <w:rFonts w:ascii="Book Antiqua" w:hAnsi="Book Antiqua" w:cs="Book Antiqua"/>
          <w:b/>
          <w:szCs w:val="24"/>
          <w:lang w:val="en-US"/>
        </w:rPr>
      </w:pPr>
      <w:r w:rsidRPr="0093654A">
        <w:rPr>
          <w:rFonts w:ascii="Book Antiqua" w:hAnsi="Book Antiqua" w:cs="Book Antiqua"/>
          <w:b/>
          <w:szCs w:val="24"/>
          <w:lang w:val="en-US"/>
        </w:rPr>
        <w:t>IMPLICATIONS IN OBSTETRICS DURING PREGNANCY</w:t>
      </w:r>
    </w:p>
    <w:p w:rsidR="000A0E90" w:rsidRPr="0093654A" w:rsidRDefault="000A0E90" w:rsidP="00EE06D5">
      <w:pPr>
        <w:pStyle w:val="Standard"/>
        <w:adjustRightInd w:val="0"/>
        <w:snapToGrid w:val="0"/>
        <w:spacing w:line="360" w:lineRule="auto"/>
        <w:jc w:val="both"/>
        <w:rPr>
          <w:rFonts w:ascii="Book Antiqua" w:hAnsi="Book Antiqua" w:cs="Book Antiqua"/>
          <w:b/>
          <w:i/>
          <w:szCs w:val="24"/>
          <w:lang w:val="en-US"/>
        </w:rPr>
      </w:pPr>
      <w:r w:rsidRPr="0093654A">
        <w:rPr>
          <w:rFonts w:ascii="Book Antiqua" w:hAnsi="Book Antiqua" w:cs="Book Antiqua"/>
          <w:b/>
          <w:i/>
          <w:szCs w:val="24"/>
          <w:lang w:val="en-US"/>
        </w:rPr>
        <w:t>Reproductive UCN</w:t>
      </w:r>
    </w:p>
    <w:p w:rsidR="000A0E90" w:rsidRPr="0093654A" w:rsidRDefault="000A0E90" w:rsidP="00EE06D5">
      <w:pPr>
        <w:pStyle w:val="Standarduser"/>
        <w:adjustRightInd w:val="0"/>
        <w:snapToGrid w:val="0"/>
        <w:spacing w:line="360" w:lineRule="auto"/>
        <w:jc w:val="both"/>
        <w:rPr>
          <w:rFonts w:ascii="Book Antiqua" w:hAnsi="Book Antiqua" w:cs="Book Antiqua"/>
          <w:color w:val="000000"/>
          <w:lang w:val="en-US"/>
        </w:rPr>
      </w:pPr>
      <w:r w:rsidRPr="0093654A">
        <w:rPr>
          <w:rFonts w:ascii="Book Antiqua" w:hAnsi="Book Antiqua" w:cs="Book Antiqua"/>
          <w:lang w:val="en-US"/>
        </w:rPr>
        <w:t xml:space="preserve">Evidence that the concentration of free CRF increases during pregnancy and that CRF increases placental vasodilation and </w:t>
      </w:r>
      <w:proofErr w:type="spellStart"/>
      <w:r w:rsidRPr="0093654A">
        <w:rPr>
          <w:rFonts w:ascii="Book Antiqua" w:hAnsi="Book Antiqua" w:cs="Book Antiqua"/>
          <w:lang w:val="en-US"/>
        </w:rPr>
        <w:t>myometrial</w:t>
      </w:r>
      <w:proofErr w:type="spellEnd"/>
      <w:r w:rsidRPr="0093654A">
        <w:rPr>
          <w:rFonts w:ascii="Book Antiqua" w:hAnsi="Book Antiqua" w:cs="Book Antiqua"/>
          <w:lang w:val="en-US"/>
        </w:rPr>
        <w:t xml:space="preserve"> contractility has led several researchers to investigate whether UCN has a similar role during gestation. </w:t>
      </w:r>
      <w:r w:rsidRPr="0093654A">
        <w:rPr>
          <w:rFonts w:ascii="Book Antiqua" w:hAnsi="Book Antiqua" w:cs="Book Antiqua"/>
          <w:i/>
          <w:lang w:val="en-US"/>
        </w:rPr>
        <w:t>In vitro</w:t>
      </w:r>
      <w:r w:rsidRPr="0093654A">
        <w:rPr>
          <w:rFonts w:ascii="Book Antiqua" w:hAnsi="Book Antiqua" w:cs="Book Antiqua"/>
          <w:lang w:val="en-US"/>
        </w:rPr>
        <w:t xml:space="preserve"> studies have </w:t>
      </w:r>
      <w:r w:rsidR="002C1EAE">
        <w:rPr>
          <w:rFonts w:ascii="Book Antiqua" w:hAnsi="Book Antiqua" w:cs="Book Antiqua"/>
          <w:lang w:val="en-US"/>
        </w:rPr>
        <w:t xml:space="preserve">demonstrated </w:t>
      </w:r>
      <w:r w:rsidRPr="0093654A">
        <w:rPr>
          <w:rFonts w:ascii="Book Antiqua" w:hAnsi="Book Antiqua" w:cs="Book Antiqua"/>
          <w:lang w:val="en-US"/>
        </w:rPr>
        <w:t xml:space="preserve">that </w:t>
      </w:r>
      <w:r w:rsidR="002C1EAE">
        <w:rPr>
          <w:rFonts w:ascii="Book Antiqua" w:hAnsi="Book Antiqua" w:cs="Book Antiqua"/>
          <w:lang w:val="en-US"/>
        </w:rPr>
        <w:t xml:space="preserve">both </w:t>
      </w:r>
      <w:r w:rsidRPr="0093654A">
        <w:rPr>
          <w:rFonts w:ascii="Book Antiqua" w:hAnsi="Book Antiqua" w:cs="Book Antiqua"/>
          <w:lang w:val="en-US"/>
        </w:rPr>
        <w:t xml:space="preserve">UCN </w:t>
      </w:r>
      <w:r w:rsidR="002C1EAE">
        <w:rPr>
          <w:rFonts w:ascii="Book Antiqua" w:hAnsi="Book Antiqua" w:cs="Book Antiqua"/>
          <w:lang w:val="en-US"/>
        </w:rPr>
        <w:t xml:space="preserve">and </w:t>
      </w:r>
      <w:r w:rsidRPr="0093654A">
        <w:rPr>
          <w:rFonts w:ascii="Book Antiqua" w:hAnsi="Book Antiqua" w:cs="Book Antiqua"/>
          <w:lang w:val="en-US"/>
        </w:rPr>
        <w:t xml:space="preserve">CRF increase uterine contractility induced by the endometrial </w:t>
      </w:r>
      <w:r w:rsidRPr="0093654A">
        <w:rPr>
          <w:rFonts w:ascii="Book Antiqua" w:hAnsi="Book Antiqua" w:cs="Book Antiqua"/>
          <w:color w:val="000000"/>
          <w:lang w:val="en-US"/>
        </w:rPr>
        <w:t xml:space="preserve">prostaglandin F2a. This mechanism is probably due to the accelerated </w:t>
      </w:r>
      <w:proofErr w:type="spellStart"/>
      <w:r w:rsidRPr="0093654A">
        <w:rPr>
          <w:rFonts w:ascii="Book Antiqua" w:hAnsi="Book Antiqua" w:cs="Book Antiqua"/>
          <w:color w:val="000000"/>
          <w:lang w:val="en-US"/>
        </w:rPr>
        <w:t>procontractile</w:t>
      </w:r>
      <w:proofErr w:type="spellEnd"/>
      <w:r w:rsidRPr="0093654A">
        <w:rPr>
          <w:rFonts w:ascii="Book Antiqua" w:hAnsi="Book Antiqua" w:cs="Book Antiqua"/>
          <w:color w:val="000000"/>
          <w:lang w:val="en-US"/>
        </w:rPr>
        <w:t xml:space="preserve"> effect of PGE2 by up-regulating the expression of PGE2 </w:t>
      </w:r>
      <w:r w:rsidRPr="0093654A">
        <w:rPr>
          <w:rFonts w:ascii="Book Antiqua" w:hAnsi="Book Antiqua" w:cs="Book Antiqua"/>
          <w:color w:val="000000"/>
          <w:lang w:val="en-US"/>
        </w:rPr>
        <w:lastRenderedPageBreak/>
        <w:t xml:space="preserve">receptor and by increasing the prostaglandin </w:t>
      </w:r>
      <w:proofErr w:type="spellStart"/>
      <w:r w:rsidRPr="0093654A">
        <w:rPr>
          <w:rFonts w:ascii="Book Antiqua" w:hAnsi="Book Antiqua" w:cs="Book Antiqua"/>
          <w:color w:val="000000"/>
          <w:lang w:val="en-US"/>
        </w:rPr>
        <w:t>alfa</w:t>
      </w:r>
      <w:proofErr w:type="spellEnd"/>
      <w:r w:rsidRPr="0093654A">
        <w:rPr>
          <w:rFonts w:ascii="Book Antiqua" w:hAnsi="Book Antiqua" w:cs="Book Antiqua"/>
          <w:color w:val="000000"/>
          <w:lang w:val="en-US"/>
        </w:rPr>
        <w:t xml:space="preserve"> receptor. Furthermore, it stimulates ACTH and prostaglandin PGE2 </w:t>
      </w:r>
      <w:r w:rsidR="002C1EAE">
        <w:rPr>
          <w:rFonts w:ascii="Book Antiqua" w:hAnsi="Book Antiqua" w:cs="Book Antiqua"/>
          <w:color w:val="000000"/>
          <w:lang w:val="en-US"/>
        </w:rPr>
        <w:t xml:space="preserve">secretion </w:t>
      </w:r>
      <w:r w:rsidRPr="0093654A">
        <w:rPr>
          <w:rFonts w:ascii="Book Antiqua" w:hAnsi="Book Antiqua" w:cs="Book Antiqua"/>
          <w:color w:val="000000"/>
          <w:lang w:val="en-US"/>
        </w:rPr>
        <w:t xml:space="preserve">by the </w:t>
      </w:r>
      <w:proofErr w:type="spellStart"/>
      <w:r w:rsidRPr="0093654A">
        <w:rPr>
          <w:rFonts w:ascii="Book Antiqua" w:hAnsi="Book Antiqua" w:cs="Book Antiqua"/>
          <w:color w:val="000000"/>
          <w:lang w:val="en-US"/>
        </w:rPr>
        <w:t>trophoblast</w:t>
      </w:r>
      <w:proofErr w:type="spellEnd"/>
      <w:r w:rsidRPr="0093654A">
        <w:rPr>
          <w:rFonts w:ascii="Book Antiqua" w:hAnsi="Book Antiqua" w:cs="Book Antiqua"/>
          <w:color w:val="000000"/>
          <w:lang w:val="en-US"/>
        </w:rPr>
        <w:t xml:space="preserve"> and has a </w:t>
      </w:r>
      <w:proofErr w:type="spellStart"/>
      <w:r w:rsidRPr="0093654A">
        <w:rPr>
          <w:rFonts w:ascii="Book Antiqua" w:hAnsi="Book Antiqua" w:cs="Book Antiqua"/>
          <w:color w:val="000000"/>
          <w:lang w:val="en-US"/>
        </w:rPr>
        <w:t>vasodilatory</w:t>
      </w:r>
      <w:proofErr w:type="spellEnd"/>
      <w:r w:rsidRPr="0093654A">
        <w:rPr>
          <w:rFonts w:ascii="Book Antiqua" w:hAnsi="Book Antiqua" w:cs="Book Antiqua"/>
          <w:color w:val="000000"/>
          <w:lang w:val="en-US"/>
        </w:rPr>
        <w:t xml:space="preserve"> effect on the placenta. In addition to stimulatory effects on prostaglandin production, UCN also up-regulated </w:t>
      </w:r>
      <w:proofErr w:type="spellStart"/>
      <w:r w:rsidRPr="0093654A">
        <w:rPr>
          <w:rFonts w:ascii="Book Antiqua" w:hAnsi="Book Antiqua" w:cs="Book Antiqua"/>
          <w:color w:val="000000"/>
          <w:lang w:val="en-US"/>
        </w:rPr>
        <w:t>myometrial</w:t>
      </w:r>
      <w:proofErr w:type="spellEnd"/>
      <w:r w:rsidRPr="0093654A">
        <w:rPr>
          <w:rFonts w:ascii="Book Antiqua" w:hAnsi="Book Antiqua" w:cs="Book Antiqua"/>
          <w:color w:val="000000"/>
          <w:lang w:val="en-US"/>
        </w:rPr>
        <w:t xml:space="preserve"> expression of </w:t>
      </w:r>
      <w:proofErr w:type="spellStart"/>
      <w:r w:rsidRPr="0093654A">
        <w:rPr>
          <w:rFonts w:ascii="Book Antiqua" w:hAnsi="Book Antiqua" w:cs="Book Antiqua"/>
          <w:color w:val="000000"/>
          <w:lang w:val="en-US"/>
        </w:rPr>
        <w:t>proinflammatory</w:t>
      </w:r>
      <w:proofErr w:type="spellEnd"/>
      <w:r w:rsidRPr="0093654A">
        <w:rPr>
          <w:rFonts w:ascii="Book Antiqua" w:hAnsi="Book Antiqua" w:cs="Book Antiqua"/>
          <w:color w:val="000000"/>
          <w:lang w:val="en-US"/>
        </w:rPr>
        <w:t xml:space="preserve"> cytokines </w:t>
      </w:r>
      <w:r w:rsidRPr="0093654A">
        <w:rPr>
          <w:rFonts w:ascii="Book Antiqua" w:hAnsi="Book Antiqua" w:cs="Book Antiqua"/>
          <w:i/>
          <w:color w:val="000000"/>
          <w:lang w:val="en-US"/>
        </w:rPr>
        <w:t>via</w:t>
      </w:r>
      <w:r w:rsidRPr="0093654A">
        <w:rPr>
          <w:rFonts w:ascii="Book Antiqua" w:hAnsi="Book Antiqua" w:cs="Book Antiqua"/>
          <w:color w:val="000000"/>
          <w:lang w:val="en-US"/>
        </w:rPr>
        <w:t xml:space="preserve"> CRH-R2. A positive feedback loop between UCN and inflammatory cytokines therefore probably exists because UCN expression was increased by the inflammatory stimulus tumor necrosis factor alpha, probably through NF-</w:t>
      </w:r>
      <w:proofErr w:type="spellStart"/>
      <w:r w:rsidR="00816713" w:rsidRPr="0093654A">
        <w:rPr>
          <w:rFonts w:ascii="Book Antiqua" w:hAnsi="Book Antiqua" w:cs="Book Antiqua"/>
          <w:color w:val="000000"/>
          <w:lang w:val="en-US"/>
        </w:rPr>
        <w:t>ĸ</w:t>
      </w:r>
      <w:r w:rsidRPr="0093654A">
        <w:rPr>
          <w:rFonts w:ascii="Book Antiqua" w:hAnsi="Book Antiqua" w:cs="Book Antiqua"/>
          <w:color w:val="000000"/>
          <w:lang w:val="en-US"/>
        </w:rPr>
        <w:t>B</w:t>
      </w:r>
      <w:proofErr w:type="spellEnd"/>
      <w:r w:rsidRPr="0093654A">
        <w:rPr>
          <w:rFonts w:ascii="Book Antiqua" w:hAnsi="Book Antiqua" w:cs="Book Antiqua"/>
          <w:color w:val="000000"/>
          <w:lang w:val="en-US"/>
        </w:rPr>
        <w:t xml:space="preserve"> </w:t>
      </w:r>
      <w:proofErr w:type="gramStart"/>
      <w:r w:rsidRPr="0093654A">
        <w:rPr>
          <w:rFonts w:ascii="Book Antiqua" w:hAnsi="Book Antiqua" w:cs="Book Antiqua"/>
          <w:color w:val="000000"/>
          <w:lang w:val="en-US"/>
        </w:rPr>
        <w:t>signaling</w:t>
      </w:r>
      <w:r w:rsidRPr="0093654A">
        <w:rPr>
          <w:rFonts w:ascii="Book Antiqua" w:hAnsi="Book Antiqua" w:cs="Book Antiqua"/>
          <w:color w:val="000000"/>
          <w:vertAlign w:val="superscript"/>
          <w:lang w:val="en-US"/>
        </w:rPr>
        <w:t>[</w:t>
      </w:r>
      <w:proofErr w:type="gramEnd"/>
      <w:r w:rsidRPr="0093654A">
        <w:rPr>
          <w:rFonts w:ascii="Book Antiqua" w:hAnsi="Book Antiqua" w:cs="Book Antiqua"/>
          <w:color w:val="000000"/>
          <w:vertAlign w:val="superscript"/>
          <w:lang w:val="en-US"/>
        </w:rPr>
        <w:t>18]</w:t>
      </w:r>
      <w:r w:rsidRPr="0093654A">
        <w:rPr>
          <w:rFonts w:ascii="Book Antiqua" w:hAnsi="Book Antiqua" w:cs="Book Antiqua"/>
          <w:color w:val="000000"/>
          <w:lang w:val="en-US"/>
        </w:rPr>
        <w:t xml:space="preserve">. Moreover, UCN decreases placental gene and protein expression of 15-hydroxyprostaglandin dehydrogenase, a PGE metabolizing enzyme, </w:t>
      </w:r>
      <w:proofErr w:type="gramStart"/>
      <w:r w:rsidRPr="0093654A">
        <w:rPr>
          <w:rFonts w:ascii="Book Antiqua" w:hAnsi="Book Antiqua" w:cs="Book Antiqua"/>
          <w:color w:val="000000"/>
          <w:lang w:val="en-US"/>
        </w:rPr>
        <w:t>an</w:t>
      </w:r>
      <w:proofErr w:type="gramEnd"/>
      <w:r w:rsidRPr="0093654A">
        <w:rPr>
          <w:rFonts w:ascii="Book Antiqua" w:hAnsi="Book Antiqua" w:cs="Book Antiqua"/>
          <w:color w:val="000000"/>
          <w:lang w:val="en-US"/>
        </w:rPr>
        <w:t xml:space="preserve"> effect that is reversed by selective CRH-R2 antagonist </w:t>
      </w:r>
      <w:proofErr w:type="spellStart"/>
      <w:r w:rsidRPr="0093654A">
        <w:rPr>
          <w:rFonts w:ascii="Book Antiqua" w:hAnsi="Book Antiqua" w:cs="Book Antiqua"/>
          <w:color w:val="000000"/>
          <w:lang w:val="en-US"/>
        </w:rPr>
        <w:t>astressin</w:t>
      </w:r>
      <w:proofErr w:type="spellEnd"/>
      <w:r w:rsidRPr="0093654A">
        <w:rPr>
          <w:rFonts w:ascii="Book Antiqua" w:hAnsi="Book Antiqua" w:cs="Book Antiqua"/>
          <w:color w:val="000000"/>
          <w:lang w:val="en-US"/>
        </w:rPr>
        <w:t>. These effects echo the stimulatory effect of UCN on prostaglandin production.</w:t>
      </w:r>
      <w:r w:rsidRPr="0093654A">
        <w:rPr>
          <w:rFonts w:ascii="Sabon-Roman" w:hAnsi="Sabon-Roman"/>
          <w:lang w:val="en-US"/>
        </w:rPr>
        <w:t xml:space="preserve"> </w:t>
      </w:r>
      <w:r w:rsidRPr="0093654A">
        <w:rPr>
          <w:rFonts w:ascii="Book Antiqua" w:hAnsi="Book Antiqua" w:cs="Book Antiqua"/>
          <w:lang w:val="en-US"/>
        </w:rPr>
        <w:t xml:space="preserve">All of these effects are inhibited by </w:t>
      </w:r>
      <w:proofErr w:type="spellStart"/>
      <w:r w:rsidRPr="0093654A">
        <w:rPr>
          <w:rFonts w:ascii="Book Antiqua" w:hAnsi="Book Antiqua" w:cs="Book Antiqua"/>
          <w:lang w:val="en-US"/>
        </w:rPr>
        <w:t>astressin</w:t>
      </w:r>
      <w:proofErr w:type="spellEnd"/>
      <w:r w:rsidRPr="0093654A">
        <w:rPr>
          <w:rFonts w:ascii="Book Antiqua" w:hAnsi="Book Antiqua" w:cs="Book Antiqua"/>
          <w:lang w:val="en-US"/>
        </w:rPr>
        <w:t xml:space="preserve">, a CRF receptor antagonist. While there is a substantial similarity in action of CRF and UCN regarding </w:t>
      </w:r>
      <w:proofErr w:type="spellStart"/>
      <w:r w:rsidRPr="0093654A">
        <w:rPr>
          <w:rFonts w:ascii="Book Antiqua" w:hAnsi="Book Antiqua" w:cs="Book Antiqua"/>
          <w:lang w:val="en-US"/>
        </w:rPr>
        <w:t>myometrial</w:t>
      </w:r>
      <w:proofErr w:type="spellEnd"/>
      <w:r w:rsidRPr="0093654A">
        <w:rPr>
          <w:rFonts w:ascii="Book Antiqua" w:hAnsi="Book Antiqua" w:cs="Book Antiqua"/>
          <w:lang w:val="en-US"/>
        </w:rPr>
        <w:t xml:space="preserve"> contractility and placental functions, similar relationships were not observed when investigating the ability of the placenta to produce </w:t>
      </w:r>
      <w:proofErr w:type="gramStart"/>
      <w:r w:rsidRPr="0093654A">
        <w:rPr>
          <w:rFonts w:ascii="Book Antiqua" w:hAnsi="Book Antiqua" w:cs="Book Antiqua"/>
          <w:lang w:val="en-US"/>
        </w:rPr>
        <w:t>UCN</w:t>
      </w:r>
      <w:r w:rsidRPr="0093654A">
        <w:rPr>
          <w:rFonts w:ascii="Book Antiqua" w:hAnsi="Book Antiqua" w:cs="Book Antiqua"/>
          <w:vertAlign w:val="superscript"/>
          <w:lang w:val="en-US"/>
        </w:rPr>
        <w:t>[</w:t>
      </w:r>
      <w:proofErr w:type="gramEnd"/>
      <w:r w:rsidRPr="0093654A">
        <w:rPr>
          <w:rFonts w:ascii="Book Antiqua" w:hAnsi="Book Antiqua" w:cs="Book Antiqua"/>
          <w:vertAlign w:val="superscript"/>
          <w:lang w:val="en-US"/>
        </w:rPr>
        <w:t>19]</w:t>
      </w:r>
      <w:r w:rsidRPr="0093654A">
        <w:rPr>
          <w:rFonts w:ascii="Book Antiqua" w:hAnsi="Book Antiqua" w:cs="Book Antiqua"/>
          <w:lang w:val="en-US"/>
        </w:rPr>
        <w:t xml:space="preserve">. </w:t>
      </w:r>
      <w:r w:rsidR="002C1EAE">
        <w:rPr>
          <w:rFonts w:ascii="Book Antiqua" w:hAnsi="Book Antiqua" w:cs="Book Antiqua"/>
          <w:lang w:val="en-US"/>
        </w:rPr>
        <w:t xml:space="preserve">It has already been demonstrated that </w:t>
      </w:r>
      <w:r w:rsidRPr="0093654A">
        <w:rPr>
          <w:rFonts w:ascii="Book Antiqua" w:hAnsi="Book Antiqua" w:cs="Book Antiqua"/>
          <w:lang w:val="en-US"/>
        </w:rPr>
        <w:t xml:space="preserve">the placenta synthesizes </w:t>
      </w:r>
      <w:r w:rsidR="002C1EAE">
        <w:rPr>
          <w:rFonts w:ascii="Book Antiqua" w:hAnsi="Book Antiqua" w:cs="Book Antiqua"/>
          <w:lang w:val="en-US"/>
        </w:rPr>
        <w:t xml:space="preserve">considerable quantities </w:t>
      </w:r>
      <w:r w:rsidRPr="0093654A">
        <w:rPr>
          <w:rFonts w:ascii="Book Antiqua" w:hAnsi="Book Antiqua" w:cs="Book Antiqua"/>
          <w:lang w:val="en-US"/>
        </w:rPr>
        <w:t xml:space="preserve">of CRF, but studies have </w:t>
      </w:r>
      <w:r w:rsidR="002C1EAE">
        <w:rPr>
          <w:rFonts w:ascii="Book Antiqua" w:hAnsi="Book Antiqua" w:cs="Book Antiqua"/>
          <w:lang w:val="en-US"/>
        </w:rPr>
        <w:t xml:space="preserve">shown that </w:t>
      </w:r>
      <w:r w:rsidRPr="0093654A">
        <w:rPr>
          <w:rFonts w:ascii="Book Antiqua" w:hAnsi="Book Antiqua" w:cs="Book Antiqua"/>
          <w:lang w:val="en-US"/>
        </w:rPr>
        <w:t xml:space="preserve">the placenta </w:t>
      </w:r>
      <w:r w:rsidR="002C1EAE">
        <w:rPr>
          <w:rFonts w:ascii="Book Antiqua" w:hAnsi="Book Antiqua" w:cs="Book Antiqua"/>
          <w:lang w:val="en-US"/>
        </w:rPr>
        <w:t xml:space="preserve">does not </w:t>
      </w:r>
      <w:r w:rsidRPr="0093654A">
        <w:rPr>
          <w:rFonts w:ascii="Book Antiqua" w:hAnsi="Book Antiqua" w:cs="Book Antiqua"/>
          <w:lang w:val="en-US"/>
        </w:rPr>
        <w:t>produc</w:t>
      </w:r>
      <w:r w:rsidR="002C1EAE">
        <w:rPr>
          <w:rFonts w:ascii="Book Antiqua" w:hAnsi="Book Antiqua" w:cs="Book Antiqua"/>
          <w:lang w:val="en-US"/>
        </w:rPr>
        <w:t xml:space="preserve">e </w:t>
      </w:r>
      <w:r w:rsidRPr="0093654A">
        <w:rPr>
          <w:rFonts w:ascii="Book Antiqua" w:hAnsi="Book Antiqua" w:cs="Book Antiqua"/>
          <w:lang w:val="en-US"/>
        </w:rPr>
        <w:t>significant quantities of UCN. This excludes the possibility that</w:t>
      </w:r>
      <w:r w:rsidR="00944B59">
        <w:rPr>
          <w:rFonts w:ascii="Book Antiqua" w:hAnsi="Book Antiqua" w:cs="Book Antiqua"/>
          <w:lang w:val="en-US"/>
        </w:rPr>
        <w:t xml:space="preserve"> </w:t>
      </w:r>
      <w:r w:rsidRPr="0093654A">
        <w:rPr>
          <w:rFonts w:ascii="Book Antiqua" w:hAnsi="Book Antiqua" w:cs="Book Antiqua"/>
          <w:lang w:val="en-US"/>
        </w:rPr>
        <w:t xml:space="preserve">greater amount of free CRF present in circulation during pregnancy may be a result of a dislocation of the CRF from CRF-BP by </w:t>
      </w:r>
      <w:proofErr w:type="gramStart"/>
      <w:r w:rsidRPr="0093654A">
        <w:rPr>
          <w:rFonts w:ascii="Book Antiqua" w:hAnsi="Book Antiqua" w:cs="Book Antiqua"/>
          <w:lang w:val="en-US"/>
        </w:rPr>
        <w:t>UCN</w:t>
      </w:r>
      <w:r w:rsidRPr="0093654A">
        <w:rPr>
          <w:rFonts w:ascii="Book Antiqua" w:hAnsi="Book Antiqua" w:cs="Book Antiqua"/>
          <w:vertAlign w:val="superscript"/>
          <w:lang w:val="en-US"/>
        </w:rPr>
        <w:t>[</w:t>
      </w:r>
      <w:proofErr w:type="gramEnd"/>
      <w:r w:rsidRPr="0093654A">
        <w:rPr>
          <w:rFonts w:ascii="Book Antiqua" w:hAnsi="Book Antiqua" w:cs="Book Antiqua"/>
          <w:vertAlign w:val="superscript"/>
          <w:lang w:val="en-US"/>
        </w:rPr>
        <w:t>20]</w:t>
      </w:r>
      <w:r w:rsidRPr="0093654A">
        <w:rPr>
          <w:rFonts w:ascii="Book Antiqua" w:hAnsi="Book Antiqua" w:cs="Book Antiqua"/>
          <w:lang w:val="en-US"/>
        </w:rPr>
        <w:t>. On the other hand, t</w:t>
      </w:r>
      <w:r w:rsidRPr="0093654A">
        <w:rPr>
          <w:rFonts w:ascii="Book Antiqua" w:hAnsi="Book Antiqua" w:cs="Book Antiqua"/>
          <w:color w:val="000000"/>
          <w:lang w:val="en-US"/>
        </w:rPr>
        <w:t xml:space="preserve">he possible role of UCN in ovarian </w:t>
      </w:r>
      <w:proofErr w:type="spellStart"/>
      <w:r w:rsidRPr="0093654A">
        <w:rPr>
          <w:rFonts w:ascii="Book Antiqua" w:hAnsi="Book Antiqua" w:cs="Book Antiqua"/>
          <w:color w:val="000000"/>
          <w:lang w:val="en-US"/>
        </w:rPr>
        <w:t>steroidogenesis</w:t>
      </w:r>
      <w:proofErr w:type="spellEnd"/>
      <w:r w:rsidRPr="0093654A">
        <w:rPr>
          <w:rFonts w:ascii="Book Antiqua" w:hAnsi="Book Antiqua" w:cs="Book Antiqua"/>
          <w:color w:val="000000"/>
          <w:lang w:val="en-US"/>
        </w:rPr>
        <w:t xml:space="preserve"> is still far from being completely elucidated.</w:t>
      </w:r>
    </w:p>
    <w:p w:rsidR="000A0E90" w:rsidRPr="0093654A" w:rsidRDefault="000A0E90" w:rsidP="00EE06D5">
      <w:pPr>
        <w:pStyle w:val="Standarduser"/>
        <w:adjustRightInd w:val="0"/>
        <w:snapToGrid w:val="0"/>
        <w:spacing w:line="360" w:lineRule="auto"/>
        <w:jc w:val="both"/>
        <w:rPr>
          <w:lang w:val="en-US"/>
        </w:rPr>
      </w:pPr>
    </w:p>
    <w:p w:rsidR="000A0E90" w:rsidRPr="0093654A" w:rsidRDefault="000A0E90" w:rsidP="00EE06D5">
      <w:pPr>
        <w:pStyle w:val="Standard"/>
        <w:adjustRightInd w:val="0"/>
        <w:snapToGrid w:val="0"/>
        <w:spacing w:line="360" w:lineRule="auto"/>
        <w:jc w:val="both"/>
        <w:rPr>
          <w:rFonts w:ascii="Book Antiqua" w:hAnsi="Book Antiqua" w:cs="Book Antiqua"/>
          <w:b/>
          <w:i/>
          <w:szCs w:val="24"/>
          <w:lang w:val="en-US"/>
        </w:rPr>
      </w:pPr>
      <w:r w:rsidRPr="0093654A">
        <w:rPr>
          <w:rFonts w:ascii="Book Antiqua" w:hAnsi="Book Antiqua" w:cs="Book Antiqua"/>
          <w:b/>
          <w:i/>
          <w:szCs w:val="24"/>
          <w:lang w:val="en-US"/>
        </w:rPr>
        <w:t>Ovarian cycle</w:t>
      </w:r>
    </w:p>
    <w:p w:rsidR="000A0E90" w:rsidRPr="0093654A" w:rsidRDefault="000A0E90" w:rsidP="00EE06D5">
      <w:pPr>
        <w:pStyle w:val="Standarduser"/>
        <w:adjustRightInd w:val="0"/>
        <w:snapToGrid w:val="0"/>
        <w:spacing w:line="360" w:lineRule="auto"/>
        <w:jc w:val="both"/>
        <w:rPr>
          <w:lang w:val="en-US"/>
        </w:rPr>
      </w:pPr>
      <w:r w:rsidRPr="0093654A">
        <w:rPr>
          <w:rFonts w:ascii="Book Antiqua" w:hAnsi="Book Antiqua" w:cs="Book Antiqua"/>
          <w:color w:val="000000"/>
          <w:lang w:val="en-US"/>
        </w:rPr>
        <w:t xml:space="preserve"> </w:t>
      </w:r>
      <w:proofErr w:type="spellStart"/>
      <w:r w:rsidR="00904ED2">
        <w:rPr>
          <w:rFonts w:ascii="Book Antiqua" w:hAnsi="Book Antiqua" w:cs="Book Antiqua"/>
          <w:color w:val="000000"/>
          <w:lang w:val="en-US"/>
        </w:rPr>
        <w:t>I</w:t>
      </w:r>
      <w:r w:rsidRPr="0093654A">
        <w:rPr>
          <w:rFonts w:ascii="Book Antiqua" w:hAnsi="Book Antiqua" w:cs="Book Antiqua"/>
          <w:color w:val="000000"/>
          <w:lang w:val="en-US"/>
        </w:rPr>
        <w:t>mmunohistochemical</w:t>
      </w:r>
      <w:proofErr w:type="spellEnd"/>
      <w:r w:rsidRPr="0093654A">
        <w:rPr>
          <w:rFonts w:ascii="Book Antiqua" w:hAnsi="Book Antiqua" w:cs="Book Antiqua"/>
          <w:color w:val="000000"/>
          <w:lang w:val="en-US"/>
        </w:rPr>
        <w:t xml:space="preserve"> methods </w:t>
      </w:r>
      <w:r w:rsidR="00904ED2">
        <w:rPr>
          <w:rFonts w:ascii="Book Antiqua" w:hAnsi="Book Antiqua" w:cs="Book Antiqua"/>
          <w:color w:val="000000"/>
          <w:lang w:val="en-US"/>
        </w:rPr>
        <w:t xml:space="preserve">were adopted to detect UCN1 </w:t>
      </w:r>
      <w:r w:rsidRPr="0093654A">
        <w:rPr>
          <w:rFonts w:ascii="Book Antiqua" w:hAnsi="Book Antiqua" w:cs="Book Antiqua"/>
          <w:color w:val="000000"/>
          <w:lang w:val="en-US"/>
        </w:rPr>
        <w:t xml:space="preserve">in both </w:t>
      </w:r>
      <w:proofErr w:type="spellStart"/>
      <w:r w:rsidRPr="0093654A">
        <w:rPr>
          <w:rFonts w:ascii="Book Antiqua" w:hAnsi="Book Antiqua" w:cs="Book Antiqua"/>
          <w:color w:val="000000"/>
          <w:lang w:val="en-US"/>
        </w:rPr>
        <w:t>granulosa</w:t>
      </w:r>
      <w:proofErr w:type="spellEnd"/>
      <w:r w:rsidRPr="0093654A">
        <w:rPr>
          <w:rFonts w:ascii="Book Antiqua" w:hAnsi="Book Antiqua" w:cs="Book Antiqua"/>
          <w:color w:val="000000"/>
          <w:lang w:val="en-US"/>
        </w:rPr>
        <w:t xml:space="preserve"> and theca cells of dominant and non-dominant follicles, as well as in </w:t>
      </w:r>
      <w:proofErr w:type="spellStart"/>
      <w:r w:rsidRPr="0093654A">
        <w:rPr>
          <w:rFonts w:ascii="Book Antiqua" w:hAnsi="Book Antiqua" w:cs="Book Antiqua"/>
          <w:color w:val="000000"/>
          <w:lang w:val="en-US"/>
        </w:rPr>
        <w:t>atretic</w:t>
      </w:r>
      <w:proofErr w:type="spellEnd"/>
      <w:r w:rsidRPr="0093654A">
        <w:rPr>
          <w:rFonts w:ascii="Book Antiqua" w:hAnsi="Book Antiqua" w:cs="Book Antiqua"/>
          <w:color w:val="000000"/>
          <w:lang w:val="en-US"/>
        </w:rPr>
        <w:t xml:space="preserve"> </w:t>
      </w:r>
      <w:proofErr w:type="gramStart"/>
      <w:r w:rsidRPr="0093654A">
        <w:rPr>
          <w:rFonts w:ascii="Book Antiqua" w:hAnsi="Book Antiqua" w:cs="Book Antiqua"/>
          <w:color w:val="000000"/>
          <w:lang w:val="en-US"/>
        </w:rPr>
        <w:t>follicles</w:t>
      </w:r>
      <w:r w:rsidRPr="0093654A">
        <w:rPr>
          <w:rFonts w:ascii="Book Antiqua" w:hAnsi="Book Antiqua" w:cs="Book Antiqua"/>
          <w:color w:val="000000"/>
          <w:vertAlign w:val="superscript"/>
          <w:lang w:val="en-US"/>
        </w:rPr>
        <w:t>[</w:t>
      </w:r>
      <w:proofErr w:type="gramEnd"/>
      <w:r w:rsidRPr="0093654A">
        <w:rPr>
          <w:rFonts w:ascii="Book Antiqua" w:hAnsi="Book Antiqua" w:cs="Book Antiqua"/>
          <w:color w:val="000000"/>
          <w:vertAlign w:val="superscript"/>
          <w:lang w:val="en-US"/>
        </w:rPr>
        <w:t>21]</w:t>
      </w:r>
      <w:r w:rsidRPr="0093654A">
        <w:rPr>
          <w:rFonts w:ascii="Book Antiqua" w:hAnsi="Book Antiqua" w:cs="Book Antiqua"/>
          <w:color w:val="000000"/>
          <w:lang w:val="en-US"/>
        </w:rPr>
        <w:t xml:space="preserve">. UCN1 was also </w:t>
      </w:r>
      <w:r w:rsidR="00904ED2">
        <w:rPr>
          <w:rFonts w:ascii="Book Antiqua" w:hAnsi="Book Antiqua" w:cs="Book Antiqua"/>
          <w:color w:val="000000"/>
          <w:lang w:val="en-US"/>
        </w:rPr>
        <w:t xml:space="preserve">found </w:t>
      </w:r>
      <w:r w:rsidRPr="0093654A">
        <w:rPr>
          <w:rFonts w:ascii="Book Antiqua" w:hAnsi="Book Antiqua" w:cs="Book Antiqua"/>
          <w:color w:val="000000"/>
          <w:lang w:val="en-US"/>
        </w:rPr>
        <w:t xml:space="preserve">in luteinized </w:t>
      </w:r>
      <w:proofErr w:type="spellStart"/>
      <w:r w:rsidRPr="0093654A">
        <w:rPr>
          <w:rFonts w:ascii="Book Antiqua" w:hAnsi="Book Antiqua" w:cs="Book Antiqua"/>
          <w:color w:val="000000"/>
          <w:lang w:val="en-US"/>
        </w:rPr>
        <w:t>granulosa</w:t>
      </w:r>
      <w:proofErr w:type="spellEnd"/>
      <w:r w:rsidRPr="0093654A">
        <w:rPr>
          <w:rFonts w:ascii="Book Antiqua" w:hAnsi="Book Antiqua" w:cs="Book Antiqua"/>
          <w:color w:val="000000"/>
          <w:lang w:val="en-US"/>
        </w:rPr>
        <w:t xml:space="preserve"> and </w:t>
      </w:r>
      <w:proofErr w:type="spellStart"/>
      <w:r w:rsidRPr="0093654A">
        <w:rPr>
          <w:rFonts w:ascii="Book Antiqua" w:hAnsi="Book Antiqua" w:cs="Book Antiqua"/>
          <w:color w:val="000000"/>
          <w:lang w:val="en-US"/>
        </w:rPr>
        <w:t>thecal</w:t>
      </w:r>
      <w:proofErr w:type="spellEnd"/>
      <w:r w:rsidRPr="0093654A">
        <w:rPr>
          <w:rFonts w:ascii="Book Antiqua" w:hAnsi="Book Antiqua" w:cs="Book Antiqua"/>
          <w:color w:val="000000"/>
          <w:lang w:val="en-US"/>
        </w:rPr>
        <w:t xml:space="preserve"> cells in the mid- and late-phase corpus </w:t>
      </w:r>
      <w:proofErr w:type="spellStart"/>
      <w:proofErr w:type="gramStart"/>
      <w:r w:rsidRPr="0093654A">
        <w:rPr>
          <w:rFonts w:ascii="Book Antiqua" w:hAnsi="Book Antiqua" w:cs="Book Antiqua"/>
          <w:color w:val="000000"/>
          <w:lang w:val="en-US"/>
        </w:rPr>
        <w:t>luteum</w:t>
      </w:r>
      <w:proofErr w:type="spellEnd"/>
      <w:r w:rsidRPr="0093654A">
        <w:rPr>
          <w:rFonts w:ascii="Book Antiqua" w:hAnsi="Book Antiqua" w:cs="Book Antiqua"/>
          <w:color w:val="000000"/>
          <w:vertAlign w:val="superscript"/>
          <w:lang w:val="en-US"/>
        </w:rPr>
        <w:t>[</w:t>
      </w:r>
      <w:proofErr w:type="gramEnd"/>
      <w:r w:rsidRPr="0093654A">
        <w:rPr>
          <w:rFonts w:ascii="Book Antiqua" w:hAnsi="Book Antiqua" w:cs="Book Antiqua"/>
          <w:color w:val="000000"/>
          <w:vertAlign w:val="superscript"/>
          <w:lang w:val="en-US"/>
        </w:rPr>
        <w:t>21]</w:t>
      </w:r>
      <w:r w:rsidRPr="0093654A">
        <w:rPr>
          <w:rFonts w:ascii="Book Antiqua" w:hAnsi="Book Antiqua" w:cs="Book Antiqua"/>
          <w:color w:val="000000"/>
          <w:lang w:val="en-US"/>
        </w:rPr>
        <w:t xml:space="preserve">. </w:t>
      </w:r>
      <w:r w:rsidR="00904ED2">
        <w:rPr>
          <w:rFonts w:ascii="Book Antiqua" w:hAnsi="Book Antiqua" w:cs="Book Antiqua"/>
          <w:color w:val="000000"/>
          <w:lang w:val="en-US"/>
        </w:rPr>
        <w:t>S</w:t>
      </w:r>
      <w:r w:rsidRPr="0093654A">
        <w:rPr>
          <w:rFonts w:ascii="Book Antiqua" w:hAnsi="Book Antiqua" w:cs="Book Antiqua"/>
          <w:color w:val="000000"/>
          <w:lang w:val="en-US"/>
        </w:rPr>
        <w:t xml:space="preserve">ynthesized </w:t>
      </w:r>
      <w:r w:rsidR="00904ED2">
        <w:rPr>
          <w:rFonts w:ascii="Book Antiqua" w:hAnsi="Book Antiqua" w:cs="Book Antiqua"/>
          <w:color w:val="000000"/>
          <w:lang w:val="en-US"/>
        </w:rPr>
        <w:t xml:space="preserve">locally, it </w:t>
      </w:r>
      <w:r w:rsidRPr="0093654A">
        <w:rPr>
          <w:rFonts w:ascii="Book Antiqua" w:hAnsi="Book Antiqua" w:cs="Book Antiqua"/>
          <w:color w:val="000000"/>
          <w:lang w:val="en-US"/>
        </w:rPr>
        <w:t xml:space="preserve">acts on </w:t>
      </w:r>
      <w:proofErr w:type="spellStart"/>
      <w:r w:rsidRPr="0093654A">
        <w:rPr>
          <w:rFonts w:ascii="Book Antiqua" w:hAnsi="Book Antiqua" w:cs="Book Antiqua"/>
          <w:color w:val="000000"/>
          <w:lang w:val="en-US"/>
        </w:rPr>
        <w:t>steroidogenic</w:t>
      </w:r>
      <w:proofErr w:type="spellEnd"/>
      <w:r w:rsidRPr="0093654A">
        <w:rPr>
          <w:rFonts w:ascii="Book Antiqua" w:hAnsi="Book Antiqua" w:cs="Book Antiqua"/>
          <w:color w:val="000000"/>
          <w:lang w:val="en-US"/>
        </w:rPr>
        <w:t xml:space="preserve"> luteal cells</w:t>
      </w:r>
      <w:r w:rsidR="00904ED2">
        <w:rPr>
          <w:rFonts w:ascii="Book Antiqua" w:hAnsi="Book Antiqua" w:cs="Book Antiqua"/>
          <w:color w:val="000000"/>
          <w:lang w:val="en-US"/>
        </w:rPr>
        <w:t>, in particular,</w:t>
      </w:r>
      <w:r w:rsidRPr="0093654A">
        <w:rPr>
          <w:rFonts w:ascii="Book Antiqua" w:hAnsi="Book Antiqua" w:cs="Book Antiqua"/>
          <w:color w:val="000000"/>
          <w:lang w:val="en-US"/>
        </w:rPr>
        <w:t xml:space="preserve"> during luteal regression, through the CRF-</w:t>
      </w:r>
      <w:proofErr w:type="gramStart"/>
      <w:r w:rsidRPr="0093654A">
        <w:rPr>
          <w:rFonts w:ascii="Book Antiqua" w:hAnsi="Book Antiqua" w:cs="Book Antiqua"/>
          <w:color w:val="000000"/>
          <w:lang w:val="en-US"/>
        </w:rPr>
        <w:t>R</w:t>
      </w:r>
      <w:r w:rsidRPr="0093654A">
        <w:rPr>
          <w:rFonts w:ascii="Book Antiqua" w:hAnsi="Book Antiqua" w:cs="Book Antiqua"/>
          <w:color w:val="000000"/>
          <w:vertAlign w:val="superscript"/>
          <w:lang w:val="en-US"/>
        </w:rPr>
        <w:t>[</w:t>
      </w:r>
      <w:proofErr w:type="gramEnd"/>
      <w:r w:rsidRPr="0093654A">
        <w:rPr>
          <w:rFonts w:ascii="Book Antiqua" w:hAnsi="Book Antiqua" w:cs="Book Antiqua"/>
          <w:color w:val="000000"/>
          <w:vertAlign w:val="superscript"/>
          <w:lang w:val="en-US"/>
        </w:rPr>
        <w:t>21]</w:t>
      </w:r>
      <w:r w:rsidRPr="0093654A">
        <w:rPr>
          <w:rFonts w:ascii="Book Antiqua" w:hAnsi="Book Antiqua" w:cs="Book Antiqua"/>
          <w:color w:val="000000"/>
          <w:lang w:val="en-US"/>
        </w:rPr>
        <w:t xml:space="preserve">. </w:t>
      </w:r>
      <w:r w:rsidR="00904ED2">
        <w:rPr>
          <w:rFonts w:ascii="Book Antiqua" w:hAnsi="Book Antiqua" w:cs="Book Antiqua"/>
          <w:color w:val="000000"/>
          <w:lang w:val="en-US"/>
        </w:rPr>
        <w:t>I</w:t>
      </w:r>
      <w:r w:rsidRPr="0093654A">
        <w:rPr>
          <w:rFonts w:ascii="Book Antiqua" w:hAnsi="Book Antiqua" w:cs="Book Antiqua"/>
          <w:color w:val="000000"/>
          <w:lang w:val="en-US"/>
        </w:rPr>
        <w:t xml:space="preserve">mmunohistochemistry methods </w:t>
      </w:r>
      <w:r w:rsidR="00904ED2">
        <w:rPr>
          <w:rFonts w:ascii="Book Antiqua" w:hAnsi="Book Antiqua" w:cs="Book Antiqua"/>
          <w:color w:val="000000"/>
          <w:lang w:val="en-US"/>
        </w:rPr>
        <w:t xml:space="preserve">also </w:t>
      </w:r>
      <w:r w:rsidRPr="0093654A">
        <w:rPr>
          <w:rFonts w:ascii="Book Antiqua" w:hAnsi="Book Antiqua" w:cs="Book Antiqua"/>
          <w:color w:val="000000"/>
          <w:lang w:val="en-US"/>
        </w:rPr>
        <w:t xml:space="preserve">revealed that mRNA levels of CRF and CRF-R1 were significantly higher in the regressing corpus </w:t>
      </w:r>
      <w:proofErr w:type="spellStart"/>
      <w:r w:rsidRPr="0093654A">
        <w:rPr>
          <w:rFonts w:ascii="Book Antiqua" w:hAnsi="Book Antiqua" w:cs="Book Antiqua"/>
          <w:color w:val="000000"/>
          <w:lang w:val="en-US"/>
        </w:rPr>
        <w:t>luteum</w:t>
      </w:r>
      <w:proofErr w:type="spellEnd"/>
      <w:r w:rsidRPr="0093654A">
        <w:rPr>
          <w:rFonts w:ascii="Book Antiqua" w:hAnsi="Book Antiqua" w:cs="Book Antiqua"/>
          <w:color w:val="000000"/>
          <w:lang w:val="en-US"/>
        </w:rPr>
        <w:t xml:space="preserve"> </w:t>
      </w:r>
      <w:r w:rsidR="00904ED2">
        <w:rPr>
          <w:rFonts w:ascii="Book Antiqua" w:hAnsi="Book Antiqua" w:cs="Book Antiqua"/>
          <w:color w:val="000000"/>
          <w:lang w:val="en-US"/>
        </w:rPr>
        <w:t xml:space="preserve">compared to </w:t>
      </w:r>
      <w:r w:rsidRPr="0093654A">
        <w:rPr>
          <w:rFonts w:ascii="Book Antiqua" w:hAnsi="Book Antiqua" w:cs="Book Antiqua"/>
          <w:color w:val="000000"/>
          <w:lang w:val="en-US"/>
        </w:rPr>
        <w:t xml:space="preserve">either the mid-luteal phase or pregnant corpus </w:t>
      </w:r>
      <w:proofErr w:type="spellStart"/>
      <w:proofErr w:type="gramStart"/>
      <w:r w:rsidRPr="0093654A">
        <w:rPr>
          <w:rFonts w:ascii="Book Antiqua" w:hAnsi="Book Antiqua" w:cs="Book Antiqua"/>
          <w:color w:val="000000"/>
          <w:lang w:val="en-US"/>
        </w:rPr>
        <w:t>luteum</w:t>
      </w:r>
      <w:proofErr w:type="spellEnd"/>
      <w:r w:rsidRPr="0093654A">
        <w:rPr>
          <w:rFonts w:ascii="Book Antiqua" w:hAnsi="Book Antiqua" w:cs="Book Antiqua"/>
          <w:color w:val="000000"/>
          <w:vertAlign w:val="superscript"/>
          <w:lang w:val="en-US"/>
        </w:rPr>
        <w:t>[</w:t>
      </w:r>
      <w:proofErr w:type="gramEnd"/>
      <w:r w:rsidRPr="0093654A">
        <w:rPr>
          <w:rFonts w:ascii="Book Antiqua" w:hAnsi="Book Antiqua" w:cs="Book Antiqua"/>
          <w:color w:val="000000"/>
          <w:vertAlign w:val="superscript"/>
          <w:lang w:val="en-US"/>
        </w:rPr>
        <w:t>21]</w:t>
      </w:r>
      <w:r w:rsidRPr="0093654A">
        <w:rPr>
          <w:rFonts w:ascii="Book Antiqua" w:hAnsi="Book Antiqua" w:cs="Book Antiqua"/>
          <w:color w:val="000000"/>
          <w:lang w:val="en-US"/>
        </w:rPr>
        <w:t xml:space="preserve">. </w:t>
      </w:r>
      <w:r w:rsidR="00904ED2">
        <w:rPr>
          <w:rFonts w:ascii="Book Antiqua" w:hAnsi="Book Antiqua" w:cs="Book Antiqua"/>
          <w:color w:val="000000"/>
          <w:lang w:val="en-US"/>
        </w:rPr>
        <w:t>However, n</w:t>
      </w:r>
      <w:r w:rsidRPr="0093654A">
        <w:rPr>
          <w:rFonts w:ascii="Book Antiqua" w:hAnsi="Book Antiqua" w:cs="Book Antiqua"/>
          <w:color w:val="000000"/>
          <w:lang w:val="en-US"/>
        </w:rPr>
        <w:t xml:space="preserve">o significant difference was </w:t>
      </w:r>
      <w:r w:rsidR="00904ED2">
        <w:rPr>
          <w:rFonts w:ascii="Book Antiqua" w:hAnsi="Book Antiqua" w:cs="Book Antiqua"/>
          <w:color w:val="000000"/>
          <w:lang w:val="en-US"/>
        </w:rPr>
        <w:t xml:space="preserve">revealed </w:t>
      </w:r>
      <w:r w:rsidRPr="0093654A">
        <w:rPr>
          <w:rFonts w:ascii="Book Antiqua" w:hAnsi="Book Antiqua" w:cs="Book Antiqua"/>
          <w:color w:val="000000"/>
          <w:lang w:val="en-US"/>
        </w:rPr>
        <w:t xml:space="preserve">between the expression of these genes in the mid-luteal phase of the menstrual cycle and early </w:t>
      </w:r>
      <w:proofErr w:type="gramStart"/>
      <w:r w:rsidRPr="0093654A">
        <w:rPr>
          <w:rFonts w:ascii="Book Antiqua" w:hAnsi="Book Antiqua" w:cs="Book Antiqua"/>
          <w:color w:val="000000"/>
          <w:lang w:val="en-US"/>
        </w:rPr>
        <w:lastRenderedPageBreak/>
        <w:t>pregnancy</w:t>
      </w:r>
      <w:r w:rsidR="00C015BA" w:rsidRPr="0093654A">
        <w:rPr>
          <w:rFonts w:ascii="Book Antiqua" w:hAnsi="Book Antiqua" w:cs="Book Antiqua"/>
          <w:color w:val="000000"/>
          <w:vertAlign w:val="superscript"/>
          <w:lang w:val="en-US"/>
        </w:rPr>
        <w:t>[</w:t>
      </w:r>
      <w:proofErr w:type="gramEnd"/>
      <w:r w:rsidR="00C015BA" w:rsidRPr="0093654A">
        <w:rPr>
          <w:rFonts w:ascii="Book Antiqua" w:hAnsi="Book Antiqua" w:cs="Book Antiqua"/>
          <w:color w:val="000000"/>
          <w:vertAlign w:val="superscript"/>
          <w:lang w:val="en-US"/>
        </w:rPr>
        <w:t>21,</w:t>
      </w:r>
      <w:r w:rsidRPr="0093654A">
        <w:rPr>
          <w:rFonts w:ascii="Book Antiqua" w:hAnsi="Book Antiqua" w:cs="Book Antiqua"/>
          <w:color w:val="000000"/>
          <w:vertAlign w:val="superscript"/>
          <w:lang w:val="en-US"/>
        </w:rPr>
        <w:t>22]</w:t>
      </w:r>
      <w:r w:rsidRPr="0093654A">
        <w:rPr>
          <w:rFonts w:ascii="Book Antiqua" w:hAnsi="Book Antiqua" w:cs="Book Antiqua"/>
          <w:color w:val="000000"/>
          <w:lang w:val="en-US"/>
        </w:rPr>
        <w:t xml:space="preserve">. Nevertheless, no evidence </w:t>
      </w:r>
      <w:r w:rsidR="00904ED2">
        <w:rPr>
          <w:rFonts w:ascii="Book Antiqua" w:hAnsi="Book Antiqua" w:cs="Book Antiqua"/>
          <w:color w:val="000000"/>
          <w:lang w:val="en-US"/>
        </w:rPr>
        <w:t xml:space="preserve">was found concerning </w:t>
      </w:r>
      <w:r w:rsidRPr="0093654A">
        <w:rPr>
          <w:rFonts w:ascii="Book Antiqua" w:hAnsi="Book Antiqua" w:cs="Book Antiqua"/>
          <w:color w:val="000000"/>
          <w:lang w:val="en-US"/>
        </w:rPr>
        <w:t xml:space="preserve">the potential role of UCN 2 </w:t>
      </w:r>
      <w:r w:rsidR="00904ED2">
        <w:rPr>
          <w:rFonts w:ascii="Book Antiqua" w:hAnsi="Book Antiqua" w:cs="Book Antiqua"/>
          <w:color w:val="000000"/>
          <w:lang w:val="en-US"/>
        </w:rPr>
        <w:t xml:space="preserve">and </w:t>
      </w:r>
      <w:r w:rsidRPr="0093654A">
        <w:rPr>
          <w:rFonts w:ascii="Book Antiqua" w:hAnsi="Book Antiqua" w:cs="Book Antiqua"/>
          <w:color w:val="000000"/>
          <w:lang w:val="en-US"/>
        </w:rPr>
        <w:t xml:space="preserve">3 in the ovary in those </w:t>
      </w:r>
      <w:proofErr w:type="gramStart"/>
      <w:r w:rsidRPr="0093654A">
        <w:rPr>
          <w:rFonts w:ascii="Book Antiqua" w:hAnsi="Book Antiqua" w:cs="Book Antiqua"/>
          <w:color w:val="000000"/>
          <w:lang w:val="en-US"/>
        </w:rPr>
        <w:t>studies</w:t>
      </w:r>
      <w:r w:rsidR="00C015BA" w:rsidRPr="0093654A">
        <w:rPr>
          <w:rFonts w:ascii="Book Antiqua" w:hAnsi="Book Antiqua" w:cs="Book Antiqua"/>
          <w:color w:val="000000"/>
          <w:vertAlign w:val="superscript"/>
          <w:lang w:val="en-US"/>
        </w:rPr>
        <w:t>[</w:t>
      </w:r>
      <w:proofErr w:type="gramEnd"/>
      <w:r w:rsidR="00C015BA" w:rsidRPr="0093654A">
        <w:rPr>
          <w:rFonts w:ascii="Book Antiqua" w:hAnsi="Book Antiqua" w:cs="Book Antiqua"/>
          <w:color w:val="000000"/>
          <w:vertAlign w:val="superscript"/>
          <w:lang w:val="en-US"/>
        </w:rPr>
        <w:t>21,</w:t>
      </w:r>
      <w:r w:rsidRPr="0093654A">
        <w:rPr>
          <w:rFonts w:ascii="Book Antiqua" w:hAnsi="Book Antiqua" w:cs="Book Antiqua"/>
          <w:color w:val="000000"/>
          <w:vertAlign w:val="superscript"/>
          <w:lang w:val="en-US"/>
        </w:rPr>
        <w:t>22]</w:t>
      </w:r>
      <w:r w:rsidRPr="0093654A">
        <w:rPr>
          <w:rFonts w:ascii="Book Antiqua" w:hAnsi="Book Antiqua" w:cs="Book Antiqua"/>
          <w:color w:val="000000"/>
          <w:lang w:val="en-US"/>
        </w:rPr>
        <w:t>.</w:t>
      </w:r>
    </w:p>
    <w:p w:rsidR="00816713" w:rsidRPr="0077414C" w:rsidRDefault="00816713" w:rsidP="00EE06D5">
      <w:pPr>
        <w:pStyle w:val="Standard"/>
        <w:adjustRightInd w:val="0"/>
        <w:snapToGrid w:val="0"/>
        <w:spacing w:line="360" w:lineRule="auto"/>
        <w:jc w:val="both"/>
        <w:rPr>
          <w:rFonts w:ascii="Book Antiqua" w:eastAsia="宋体" w:hAnsi="Book Antiqua" w:cs="Book Antiqua"/>
          <w:b/>
          <w:i/>
          <w:szCs w:val="24"/>
          <w:lang w:val="en-US"/>
        </w:rPr>
      </w:pPr>
    </w:p>
    <w:p w:rsidR="000A0E90" w:rsidRPr="0093654A" w:rsidRDefault="000A0E90" w:rsidP="00EE06D5">
      <w:pPr>
        <w:pStyle w:val="Standard"/>
        <w:adjustRightInd w:val="0"/>
        <w:snapToGrid w:val="0"/>
        <w:spacing w:line="360" w:lineRule="auto"/>
        <w:jc w:val="both"/>
        <w:rPr>
          <w:rFonts w:ascii="Book Antiqua" w:hAnsi="Book Antiqua" w:cs="Book Antiqua"/>
          <w:b/>
          <w:i/>
          <w:szCs w:val="24"/>
          <w:lang w:val="en-US"/>
        </w:rPr>
      </w:pPr>
      <w:r w:rsidRPr="0093654A">
        <w:rPr>
          <w:rFonts w:ascii="Book Antiqua" w:hAnsi="Book Antiqua" w:cs="Book Antiqua"/>
          <w:b/>
          <w:i/>
          <w:szCs w:val="24"/>
          <w:lang w:val="en-US"/>
        </w:rPr>
        <w:t>Menstrual cycle</w:t>
      </w:r>
    </w:p>
    <w:p w:rsidR="000A0E90" w:rsidRPr="0093654A" w:rsidRDefault="000A0E90" w:rsidP="00EE06D5">
      <w:pPr>
        <w:pStyle w:val="Standarduser"/>
        <w:adjustRightInd w:val="0"/>
        <w:snapToGrid w:val="0"/>
        <w:spacing w:line="360" w:lineRule="auto"/>
        <w:jc w:val="both"/>
        <w:rPr>
          <w:rFonts w:ascii="Book Antiqua" w:hAnsi="Book Antiqua" w:cs="Book Antiqua"/>
          <w:color w:val="000000"/>
          <w:lang w:val="en-US"/>
        </w:rPr>
      </w:pPr>
      <w:r w:rsidRPr="0093654A">
        <w:rPr>
          <w:rFonts w:ascii="Book Antiqua" w:hAnsi="Book Antiqua" w:cs="Book Antiqua"/>
          <w:color w:val="000000"/>
          <w:lang w:val="en-US"/>
        </w:rPr>
        <w:t xml:space="preserve">During the menstrual cycle, UCN mRNA </w:t>
      </w:r>
      <w:proofErr w:type="gramStart"/>
      <w:r w:rsidR="00090063">
        <w:rPr>
          <w:rFonts w:ascii="Book Antiqua" w:hAnsi="Book Antiqua" w:cs="Book Antiqua"/>
          <w:color w:val="000000"/>
          <w:lang w:val="en-US"/>
        </w:rPr>
        <w:t xml:space="preserve">has been shown </w:t>
      </w:r>
      <w:r w:rsidRPr="0093654A">
        <w:rPr>
          <w:rFonts w:ascii="Book Antiqua" w:hAnsi="Book Antiqua" w:cs="Book Antiqua"/>
          <w:color w:val="000000"/>
          <w:lang w:val="en-US"/>
        </w:rPr>
        <w:t>to be expressed</w:t>
      </w:r>
      <w:proofErr w:type="gramEnd"/>
      <w:r w:rsidRPr="0093654A">
        <w:rPr>
          <w:rFonts w:ascii="Book Antiqua" w:hAnsi="Book Antiqua" w:cs="Book Antiqua"/>
          <w:color w:val="000000"/>
          <w:lang w:val="en-US"/>
        </w:rPr>
        <w:t xml:space="preserve"> in endometrial epithelial and stromal cells </w:t>
      </w:r>
      <w:r w:rsidR="00090063">
        <w:rPr>
          <w:rFonts w:ascii="Book Antiqua" w:hAnsi="Book Antiqua" w:cs="Book Antiqua"/>
          <w:color w:val="000000"/>
          <w:lang w:val="en-US"/>
        </w:rPr>
        <w:t xml:space="preserve">during </w:t>
      </w:r>
      <w:r w:rsidRPr="0093654A">
        <w:rPr>
          <w:rFonts w:ascii="Book Antiqua" w:hAnsi="Book Antiqua" w:cs="Book Antiqua"/>
          <w:color w:val="000000"/>
          <w:lang w:val="en-US"/>
        </w:rPr>
        <w:t>both endometrial phases (proliferative and secretory phase)</w:t>
      </w:r>
      <w:r w:rsidRPr="0093654A">
        <w:rPr>
          <w:rFonts w:ascii="Book Antiqua" w:hAnsi="Book Antiqua" w:cs="Book Antiqua"/>
          <w:color w:val="000000"/>
          <w:vertAlign w:val="superscript"/>
          <w:lang w:val="en-US"/>
        </w:rPr>
        <w:t>[23]</w:t>
      </w:r>
      <w:r w:rsidRPr="0093654A">
        <w:rPr>
          <w:rFonts w:ascii="Book Antiqua" w:hAnsi="Book Antiqua" w:cs="Book Antiqua"/>
          <w:color w:val="000000"/>
          <w:lang w:val="en-US"/>
        </w:rPr>
        <w:t xml:space="preserve">. </w:t>
      </w:r>
      <w:r w:rsidR="000956E9">
        <w:rPr>
          <w:rFonts w:ascii="Book Antiqua" w:hAnsi="Book Antiqua" w:cs="Book Antiqua"/>
          <w:color w:val="000000"/>
          <w:lang w:val="en-US"/>
        </w:rPr>
        <w:t xml:space="preserve">The highest concentrations of </w:t>
      </w:r>
      <w:r w:rsidRPr="0093654A">
        <w:rPr>
          <w:rFonts w:ascii="Book Antiqua" w:hAnsi="Book Antiqua" w:cs="Book Antiqua"/>
          <w:color w:val="000000"/>
          <w:lang w:val="en-US"/>
        </w:rPr>
        <w:t>UCN1 and mRNA were found in the secretory phase</w:t>
      </w:r>
      <w:r w:rsidR="000956E9">
        <w:rPr>
          <w:rFonts w:ascii="Book Antiqua" w:hAnsi="Book Antiqua" w:cs="Book Antiqua"/>
          <w:color w:val="000000"/>
          <w:lang w:val="en-US"/>
        </w:rPr>
        <w:t>,</w:t>
      </w:r>
      <w:r w:rsidR="00944B59">
        <w:rPr>
          <w:rFonts w:ascii="Book Antiqua" w:hAnsi="Book Antiqua" w:cs="Book Antiqua"/>
          <w:color w:val="000000"/>
          <w:lang w:val="en-US"/>
        </w:rPr>
        <w:t xml:space="preserve"> </w:t>
      </w:r>
      <w:r w:rsidR="000956E9">
        <w:rPr>
          <w:rFonts w:ascii="Book Antiqua" w:hAnsi="Book Antiqua" w:cs="Book Antiqua"/>
          <w:color w:val="000000"/>
          <w:lang w:val="en-US"/>
        </w:rPr>
        <w:t xml:space="preserve">while they were </w:t>
      </w:r>
      <w:r w:rsidRPr="0093654A">
        <w:rPr>
          <w:rFonts w:ascii="Book Antiqua" w:hAnsi="Book Antiqua" w:cs="Book Antiqua"/>
          <w:color w:val="000000"/>
          <w:lang w:val="en-US"/>
        </w:rPr>
        <w:t xml:space="preserve">higher in the late </w:t>
      </w:r>
      <w:r w:rsidR="000956E9">
        <w:rPr>
          <w:rFonts w:ascii="Book Antiqua" w:hAnsi="Book Antiqua" w:cs="Book Antiqua"/>
          <w:color w:val="000000"/>
          <w:lang w:val="en-US"/>
        </w:rPr>
        <w:t xml:space="preserve">phase compared to </w:t>
      </w:r>
      <w:r w:rsidRPr="0093654A">
        <w:rPr>
          <w:rFonts w:ascii="Book Antiqua" w:hAnsi="Book Antiqua" w:cs="Book Antiqua"/>
          <w:color w:val="000000"/>
          <w:lang w:val="en-US"/>
        </w:rPr>
        <w:t xml:space="preserve">the early secretory </w:t>
      </w:r>
      <w:proofErr w:type="gramStart"/>
      <w:r w:rsidRPr="0093654A">
        <w:rPr>
          <w:rFonts w:ascii="Book Antiqua" w:hAnsi="Book Antiqua" w:cs="Book Antiqua"/>
          <w:color w:val="000000"/>
          <w:lang w:val="en-US"/>
        </w:rPr>
        <w:t>phase</w:t>
      </w:r>
      <w:r w:rsidRPr="0093654A">
        <w:rPr>
          <w:rFonts w:ascii="Book Antiqua" w:hAnsi="Book Antiqua" w:cs="Book Antiqua"/>
          <w:color w:val="000000"/>
          <w:vertAlign w:val="superscript"/>
          <w:lang w:val="en-US"/>
        </w:rPr>
        <w:t>[</w:t>
      </w:r>
      <w:proofErr w:type="gramEnd"/>
      <w:r w:rsidRPr="0093654A">
        <w:rPr>
          <w:rFonts w:ascii="Book Antiqua" w:hAnsi="Book Antiqua" w:cs="Book Antiqua"/>
          <w:color w:val="000000"/>
          <w:vertAlign w:val="superscript"/>
          <w:lang w:val="en-US"/>
        </w:rPr>
        <w:t>24]</w:t>
      </w:r>
      <w:r w:rsidRPr="0093654A">
        <w:rPr>
          <w:rFonts w:ascii="Book Antiqua" w:hAnsi="Book Antiqua" w:cs="Book Antiqua"/>
          <w:color w:val="000000"/>
          <w:lang w:val="en-US"/>
        </w:rPr>
        <w:t>.</w:t>
      </w:r>
    </w:p>
    <w:p w:rsidR="000A0E90" w:rsidRPr="0093654A" w:rsidRDefault="000A0E90" w:rsidP="00EE06D5">
      <w:pPr>
        <w:pStyle w:val="Standarduser"/>
        <w:adjustRightInd w:val="0"/>
        <w:snapToGrid w:val="0"/>
        <w:spacing w:line="360" w:lineRule="auto"/>
        <w:jc w:val="both"/>
        <w:rPr>
          <w:lang w:val="en-US"/>
        </w:rPr>
      </w:pPr>
    </w:p>
    <w:p w:rsidR="000A0E90" w:rsidRPr="0093654A" w:rsidRDefault="000A0E90" w:rsidP="00EE06D5">
      <w:pPr>
        <w:pStyle w:val="Standard"/>
        <w:adjustRightInd w:val="0"/>
        <w:snapToGrid w:val="0"/>
        <w:spacing w:line="360" w:lineRule="auto"/>
        <w:jc w:val="both"/>
        <w:rPr>
          <w:rFonts w:ascii="Book Antiqua" w:hAnsi="Book Antiqua" w:cs="Book Antiqua"/>
          <w:b/>
          <w:i/>
          <w:szCs w:val="24"/>
          <w:lang w:val="en-US"/>
        </w:rPr>
      </w:pPr>
      <w:r w:rsidRPr="0093654A">
        <w:rPr>
          <w:rFonts w:ascii="Book Antiqua" w:hAnsi="Book Antiqua" w:cs="Book Antiqua"/>
          <w:b/>
          <w:i/>
          <w:szCs w:val="24"/>
          <w:lang w:val="en-US"/>
        </w:rPr>
        <w:t xml:space="preserve">Placental and </w:t>
      </w:r>
      <w:proofErr w:type="spellStart"/>
      <w:r w:rsidRPr="0093654A">
        <w:rPr>
          <w:rFonts w:ascii="Book Antiqua" w:hAnsi="Book Antiqua" w:cs="Book Antiqua"/>
          <w:b/>
          <w:i/>
          <w:szCs w:val="24"/>
          <w:lang w:val="en-US"/>
        </w:rPr>
        <w:t>myometrial</w:t>
      </w:r>
      <w:proofErr w:type="spellEnd"/>
      <w:r w:rsidRPr="0093654A">
        <w:rPr>
          <w:rFonts w:ascii="Book Antiqua" w:hAnsi="Book Antiqua" w:cs="Book Antiqua"/>
          <w:b/>
          <w:i/>
          <w:szCs w:val="24"/>
          <w:lang w:val="en-US"/>
        </w:rPr>
        <w:t xml:space="preserve"> UCN</w:t>
      </w:r>
    </w:p>
    <w:p w:rsidR="000A0E90" w:rsidRPr="0093654A" w:rsidRDefault="000A0E90" w:rsidP="00EE06D5">
      <w:pPr>
        <w:pStyle w:val="Standarduser"/>
        <w:adjustRightInd w:val="0"/>
        <w:snapToGrid w:val="0"/>
        <w:spacing w:line="360" w:lineRule="auto"/>
        <w:jc w:val="both"/>
        <w:rPr>
          <w:lang w:val="en-US"/>
        </w:rPr>
      </w:pPr>
      <w:r w:rsidRPr="0093654A">
        <w:rPr>
          <w:rFonts w:ascii="Book Antiqua" w:hAnsi="Book Antiqua" w:cs="Book Antiqua"/>
          <w:color w:val="000000"/>
          <w:lang w:val="en-US"/>
        </w:rPr>
        <w:t xml:space="preserve">Placental and </w:t>
      </w:r>
      <w:proofErr w:type="spellStart"/>
      <w:r w:rsidRPr="0093654A">
        <w:rPr>
          <w:rFonts w:ascii="Book Antiqua" w:hAnsi="Book Antiqua" w:cs="Book Antiqua"/>
          <w:color w:val="000000"/>
          <w:lang w:val="en-US"/>
        </w:rPr>
        <w:t>myometrial</w:t>
      </w:r>
      <w:proofErr w:type="spellEnd"/>
      <w:r w:rsidRPr="0093654A">
        <w:rPr>
          <w:rFonts w:ascii="Book Antiqua" w:hAnsi="Book Antiqua" w:cs="Book Antiqua"/>
          <w:color w:val="000000"/>
          <w:lang w:val="en-US"/>
        </w:rPr>
        <w:t xml:space="preserve"> UCN2 may play a role in the endocrine-inflammatory processes of parturition, thus representing a potential target for treating inflammation-induced obstetric </w:t>
      </w:r>
      <w:proofErr w:type="gramStart"/>
      <w:r w:rsidRPr="0093654A">
        <w:rPr>
          <w:rFonts w:ascii="Book Antiqua" w:hAnsi="Book Antiqua" w:cs="Book Antiqua"/>
          <w:color w:val="000000"/>
          <w:lang w:val="en-US"/>
        </w:rPr>
        <w:t>complications</w:t>
      </w:r>
      <w:r w:rsidRPr="0093654A">
        <w:rPr>
          <w:rFonts w:ascii="Book Antiqua" w:hAnsi="Book Antiqua" w:cs="Book Antiqua"/>
          <w:color w:val="000000"/>
          <w:vertAlign w:val="superscript"/>
          <w:lang w:val="en-US"/>
        </w:rPr>
        <w:t>[</w:t>
      </w:r>
      <w:proofErr w:type="gramEnd"/>
      <w:r w:rsidRPr="0093654A">
        <w:rPr>
          <w:rFonts w:ascii="Book Antiqua" w:hAnsi="Book Antiqua" w:cs="Book Antiqua"/>
          <w:color w:val="000000"/>
          <w:vertAlign w:val="superscript"/>
          <w:lang w:val="en-US"/>
        </w:rPr>
        <w:t>25]</w:t>
      </w:r>
      <w:r w:rsidRPr="0093654A">
        <w:rPr>
          <w:rFonts w:ascii="Book Antiqua" w:hAnsi="Book Antiqua" w:cs="Book Antiqua"/>
          <w:color w:val="000000"/>
          <w:lang w:val="en-US"/>
        </w:rPr>
        <w:t xml:space="preserve">. </w:t>
      </w:r>
      <w:r w:rsidRPr="0093654A">
        <w:rPr>
          <w:rFonts w:ascii="Book Antiqua" w:hAnsi="Book Antiqua" w:cs="Book Antiqua"/>
          <w:lang w:val="en-US"/>
        </w:rPr>
        <w:t xml:space="preserve">In the short term, the human fetal adrenal gland increases the production of cortisol and </w:t>
      </w:r>
      <w:proofErr w:type="spellStart"/>
      <w:r w:rsidRPr="0093654A">
        <w:rPr>
          <w:rFonts w:ascii="Book Antiqua" w:hAnsi="Book Antiqua" w:cs="Book Antiqua"/>
          <w:lang w:val="en-US"/>
        </w:rPr>
        <w:t>dehydroepiandrosterone</w:t>
      </w:r>
      <w:proofErr w:type="spellEnd"/>
      <w:r w:rsidRPr="0093654A">
        <w:rPr>
          <w:rFonts w:ascii="Book Antiqua" w:hAnsi="Book Antiqua" w:cs="Book Antiqua"/>
          <w:lang w:val="en-US"/>
        </w:rPr>
        <w:t xml:space="preserve"> sulfate (DHEA-S). DHEA-S, which acts as a substrate for the production of placental estrogen, induces important changes involved in childbirth. CRF, UNC, ACTH stimulate all elements of the pathway of DHEA-S and also activated synthetic CRF-R1. The consequential increase in levels of DHEA-S may be used for the synthesis of estrogens in the placenta and contribute to the process that leads to </w:t>
      </w:r>
      <w:proofErr w:type="gramStart"/>
      <w:r w:rsidRPr="0093654A">
        <w:rPr>
          <w:rFonts w:ascii="Book Antiqua" w:hAnsi="Book Antiqua" w:cs="Book Antiqua"/>
          <w:lang w:val="en-US"/>
        </w:rPr>
        <w:t>birth</w:t>
      </w:r>
      <w:r w:rsidRPr="0093654A">
        <w:rPr>
          <w:rFonts w:ascii="Book Antiqua" w:hAnsi="Book Antiqua" w:cs="Book Antiqua"/>
          <w:vertAlign w:val="superscript"/>
          <w:lang w:val="en-US"/>
        </w:rPr>
        <w:t>[</w:t>
      </w:r>
      <w:proofErr w:type="gramEnd"/>
      <w:r w:rsidRPr="0093654A">
        <w:rPr>
          <w:rFonts w:ascii="Book Antiqua" w:hAnsi="Book Antiqua" w:cs="Book Antiqua"/>
          <w:vertAlign w:val="superscript"/>
          <w:lang w:val="en-US"/>
        </w:rPr>
        <w:t>26]</w:t>
      </w:r>
      <w:r w:rsidRPr="0093654A">
        <w:rPr>
          <w:rFonts w:ascii="Book Antiqua" w:hAnsi="Book Antiqua" w:cs="Book Antiqua"/>
          <w:lang w:val="en-US"/>
        </w:rPr>
        <w:t xml:space="preserve">. The estradiol E2 increases the activity of the promoter UCN </w:t>
      </w:r>
      <w:r w:rsidRPr="0093654A">
        <w:rPr>
          <w:rFonts w:ascii="Book Antiqua" w:hAnsi="Book Antiqua" w:cs="Book Antiqua"/>
          <w:i/>
          <w:lang w:val="en-US"/>
        </w:rPr>
        <w:t>via</w:t>
      </w:r>
      <w:r w:rsidRPr="0093654A">
        <w:rPr>
          <w:rFonts w:ascii="Book Antiqua" w:hAnsi="Book Antiqua" w:cs="Book Antiqua"/>
          <w:lang w:val="en-US"/>
        </w:rPr>
        <w:t xml:space="preserve"> ER-, and decreases the activity of the human UCN promoter through ER-</w:t>
      </w:r>
      <w:r w:rsidR="00C015BA" w:rsidRPr="0093654A">
        <w:rPr>
          <w:lang w:val="en-US"/>
        </w:rPr>
        <w:t>α</w:t>
      </w:r>
      <w:r w:rsidRPr="0093654A">
        <w:rPr>
          <w:rFonts w:ascii="Book Antiqua" w:hAnsi="Book Antiqua" w:cs="Book Antiqua"/>
          <w:lang w:val="en-US"/>
        </w:rPr>
        <w:t xml:space="preserve">. There is evidence that estrogens exert a direct transcriptional regulation and differential gene </w:t>
      </w:r>
      <w:proofErr w:type="gramStart"/>
      <w:r w:rsidRPr="0093654A">
        <w:rPr>
          <w:rFonts w:ascii="Book Antiqua" w:hAnsi="Book Antiqua" w:cs="Book Antiqua"/>
          <w:lang w:val="en-US"/>
        </w:rPr>
        <w:t>UCN</w:t>
      </w:r>
      <w:r w:rsidRPr="0093654A">
        <w:rPr>
          <w:rFonts w:ascii="Book Antiqua" w:hAnsi="Book Antiqua" w:cs="Book Antiqua"/>
          <w:vertAlign w:val="superscript"/>
          <w:lang w:val="en-US"/>
        </w:rPr>
        <w:t>[</w:t>
      </w:r>
      <w:proofErr w:type="gramEnd"/>
      <w:r w:rsidRPr="0093654A">
        <w:rPr>
          <w:rFonts w:ascii="Book Antiqua" w:hAnsi="Book Antiqua" w:cs="Book Antiqua"/>
          <w:vertAlign w:val="superscript"/>
          <w:lang w:val="en-US"/>
        </w:rPr>
        <w:t>27]</w:t>
      </w:r>
      <w:r w:rsidRPr="0093654A">
        <w:rPr>
          <w:rFonts w:ascii="Book Antiqua" w:hAnsi="Book Antiqua" w:cs="Book Antiqua"/>
          <w:lang w:val="en-US"/>
        </w:rPr>
        <w:t xml:space="preserve">. The placenta, decidua </w:t>
      </w:r>
      <w:r w:rsidR="000956E9">
        <w:rPr>
          <w:rFonts w:ascii="Book Antiqua" w:hAnsi="Book Antiqua" w:cs="Book Antiqua"/>
          <w:lang w:val="en-US"/>
        </w:rPr>
        <w:t xml:space="preserve">and </w:t>
      </w:r>
      <w:r w:rsidRPr="0093654A">
        <w:rPr>
          <w:rFonts w:ascii="Book Antiqua" w:hAnsi="Book Antiqua" w:cs="Book Antiqua"/>
          <w:lang w:val="en-US"/>
        </w:rPr>
        <w:t>fetal membranes express mRNA UCN2-</w:t>
      </w:r>
      <w:proofErr w:type="gramStart"/>
      <w:r w:rsidRPr="0093654A">
        <w:rPr>
          <w:rFonts w:ascii="Book Antiqua" w:hAnsi="Book Antiqua" w:cs="Book Antiqua"/>
          <w:lang w:val="en-US"/>
        </w:rPr>
        <w:t>UCN3,</w:t>
      </w:r>
      <w:proofErr w:type="gramEnd"/>
      <w:r w:rsidRPr="0093654A">
        <w:rPr>
          <w:rFonts w:ascii="Book Antiqua" w:hAnsi="Book Antiqua" w:cs="Book Antiqua"/>
          <w:lang w:val="en-US"/>
        </w:rPr>
        <w:t xml:space="preserve"> localized in </w:t>
      </w:r>
      <w:proofErr w:type="spellStart"/>
      <w:r w:rsidRPr="0093654A">
        <w:rPr>
          <w:rFonts w:ascii="Book Antiqua" w:hAnsi="Book Antiqua" w:cs="Book Antiqua"/>
          <w:lang w:val="en-US"/>
        </w:rPr>
        <w:t>cytotrophoblast</w:t>
      </w:r>
      <w:proofErr w:type="spellEnd"/>
      <w:r w:rsidRPr="0093654A">
        <w:rPr>
          <w:rFonts w:ascii="Book Antiqua" w:hAnsi="Book Antiqua" w:cs="Book Antiqua"/>
          <w:lang w:val="en-US"/>
        </w:rPr>
        <w:t xml:space="preserve"> and </w:t>
      </w:r>
      <w:proofErr w:type="spellStart"/>
      <w:r w:rsidRPr="0093654A">
        <w:rPr>
          <w:rFonts w:ascii="Book Antiqua" w:hAnsi="Book Antiqua" w:cs="Book Antiqua"/>
          <w:lang w:val="en-US"/>
        </w:rPr>
        <w:t>syncytiotrophoblast</w:t>
      </w:r>
      <w:proofErr w:type="spellEnd"/>
      <w:r w:rsidRPr="0093654A">
        <w:rPr>
          <w:rFonts w:ascii="Book Antiqua" w:hAnsi="Book Antiqua" w:cs="Book Antiqua"/>
          <w:lang w:val="en-US"/>
        </w:rPr>
        <w:t xml:space="preserve"> cells, while only in the maternal and fetal vessels and amniotic cells</w:t>
      </w:r>
      <w:r w:rsidR="000956E9">
        <w:rPr>
          <w:rFonts w:ascii="Book Antiqua" w:hAnsi="Book Antiqua" w:cs="Book Antiqua"/>
          <w:lang w:val="en-US"/>
        </w:rPr>
        <w:t xml:space="preserve"> can UCN2 be found</w:t>
      </w:r>
      <w:r w:rsidRPr="0093654A">
        <w:rPr>
          <w:rFonts w:ascii="Book Antiqua" w:hAnsi="Book Antiqua" w:cs="Book Antiqua"/>
          <w:lang w:val="en-US"/>
        </w:rPr>
        <w:t xml:space="preserve">. Gestational tissues differentially express UCN2 and UCN3 and do not stimulate </w:t>
      </w:r>
      <w:r w:rsidR="00816713" w:rsidRPr="0093654A">
        <w:rPr>
          <w:rFonts w:ascii="Book Antiqua" w:hAnsi="Book Antiqua" w:cs="Book Antiqua"/>
          <w:lang w:val="en-US"/>
        </w:rPr>
        <w:t xml:space="preserve">the secretion of placental </w:t>
      </w:r>
      <w:proofErr w:type="gramStart"/>
      <w:r w:rsidR="00816713" w:rsidRPr="0093654A">
        <w:rPr>
          <w:rFonts w:ascii="Book Antiqua" w:hAnsi="Book Antiqua" w:cs="Book Antiqua"/>
          <w:lang w:val="en-US"/>
        </w:rPr>
        <w:t>ACTH</w:t>
      </w:r>
      <w:r w:rsidRPr="0093654A">
        <w:rPr>
          <w:rFonts w:ascii="Book Antiqua" w:hAnsi="Book Antiqua" w:cs="Book Antiqua"/>
          <w:vertAlign w:val="superscript"/>
          <w:lang w:val="en-US"/>
        </w:rPr>
        <w:t>[</w:t>
      </w:r>
      <w:proofErr w:type="gramEnd"/>
      <w:r w:rsidRPr="0093654A">
        <w:rPr>
          <w:rFonts w:ascii="Book Antiqua" w:hAnsi="Book Antiqua" w:cs="Book Antiqua"/>
          <w:vertAlign w:val="superscript"/>
          <w:lang w:val="en-US"/>
        </w:rPr>
        <w:t>28]</w:t>
      </w:r>
      <w:r w:rsidRPr="0093654A">
        <w:rPr>
          <w:rFonts w:ascii="Book Antiqua" w:hAnsi="Book Antiqua" w:cs="Book Antiqua"/>
          <w:lang w:val="en-US"/>
        </w:rPr>
        <w:t>.</w:t>
      </w:r>
    </w:p>
    <w:p w:rsidR="000A0E90" w:rsidRPr="0093654A" w:rsidRDefault="000A0E90" w:rsidP="00EE06D5">
      <w:pPr>
        <w:pStyle w:val="Standard"/>
        <w:adjustRightInd w:val="0"/>
        <w:snapToGrid w:val="0"/>
        <w:spacing w:line="360" w:lineRule="auto"/>
        <w:jc w:val="both"/>
        <w:rPr>
          <w:rFonts w:ascii="Book Antiqua" w:hAnsi="Book Antiqua" w:cs="Book Antiqua"/>
          <w:b/>
          <w:i/>
          <w:szCs w:val="24"/>
          <w:lang w:val="en-US"/>
        </w:rPr>
      </w:pPr>
    </w:p>
    <w:p w:rsidR="000A0E90" w:rsidRPr="0093654A" w:rsidRDefault="000A0E90" w:rsidP="00EE06D5">
      <w:pPr>
        <w:pStyle w:val="Standard"/>
        <w:adjustRightInd w:val="0"/>
        <w:snapToGrid w:val="0"/>
        <w:spacing w:line="360" w:lineRule="auto"/>
        <w:jc w:val="both"/>
        <w:rPr>
          <w:rFonts w:ascii="Book Antiqua" w:hAnsi="Book Antiqua" w:cs="Book Antiqua"/>
          <w:b/>
          <w:i/>
          <w:szCs w:val="24"/>
          <w:lang w:val="en-US"/>
        </w:rPr>
      </w:pPr>
      <w:r w:rsidRPr="0093654A">
        <w:rPr>
          <w:rFonts w:ascii="Book Antiqua" w:hAnsi="Book Antiqua" w:cs="Book Antiqua"/>
          <w:b/>
          <w:i/>
          <w:szCs w:val="24"/>
          <w:lang w:val="en-US"/>
        </w:rPr>
        <w:t>UCN and delivery</w:t>
      </w:r>
    </w:p>
    <w:p w:rsidR="000A0E90" w:rsidRPr="0093654A" w:rsidRDefault="000A0E90" w:rsidP="00EE06D5">
      <w:pPr>
        <w:pStyle w:val="Standarduser"/>
        <w:adjustRightInd w:val="0"/>
        <w:snapToGrid w:val="0"/>
        <w:spacing w:line="360" w:lineRule="auto"/>
        <w:jc w:val="both"/>
        <w:rPr>
          <w:lang w:val="en-US"/>
        </w:rPr>
      </w:pPr>
      <w:r w:rsidRPr="0093654A">
        <w:rPr>
          <w:rFonts w:ascii="Book Antiqua" w:hAnsi="Book Antiqua" w:cs="Book Antiqua"/>
          <w:lang w:val="en-US"/>
        </w:rPr>
        <w:t xml:space="preserve">In term pregnancies, maternal plasma levels of CRF and UCN are lower and correlated to labor onset. Conversely, they do not decrease in post-term pregnancies (when the labor did not physiologically occur). </w:t>
      </w:r>
      <w:r w:rsidR="001C1677">
        <w:rPr>
          <w:rFonts w:ascii="Book Antiqua" w:hAnsi="Book Antiqua" w:cs="Book Antiqua"/>
          <w:lang w:val="en-US"/>
        </w:rPr>
        <w:t>T</w:t>
      </w:r>
      <w:r w:rsidRPr="0093654A">
        <w:rPr>
          <w:rFonts w:ascii="Book Antiqua" w:hAnsi="Book Antiqua" w:cs="Book Antiqua"/>
          <w:lang w:val="en-US"/>
        </w:rPr>
        <w:t xml:space="preserve">he fine-regulated expression of these </w:t>
      </w:r>
      <w:r w:rsidRPr="0093654A">
        <w:rPr>
          <w:rFonts w:ascii="Book Antiqua" w:hAnsi="Book Antiqua" w:cs="Book Antiqua"/>
          <w:lang w:val="en-US"/>
        </w:rPr>
        <w:lastRenderedPageBreak/>
        <w:t xml:space="preserve">neuropeptides would, therefore, </w:t>
      </w:r>
      <w:r w:rsidR="001C1677">
        <w:rPr>
          <w:rFonts w:ascii="Book Antiqua" w:hAnsi="Book Antiqua" w:cs="Book Antiqua"/>
          <w:lang w:val="en-US"/>
        </w:rPr>
        <w:t xml:space="preserve">seem to be important </w:t>
      </w:r>
      <w:r w:rsidRPr="0093654A">
        <w:rPr>
          <w:rFonts w:ascii="Book Antiqua" w:hAnsi="Book Antiqua" w:cs="Book Antiqua"/>
          <w:lang w:val="en-US"/>
        </w:rPr>
        <w:t xml:space="preserve">in determining the </w:t>
      </w:r>
      <w:r w:rsidR="001C1677">
        <w:rPr>
          <w:rFonts w:ascii="Book Antiqua" w:hAnsi="Book Antiqua" w:cs="Book Antiqua"/>
          <w:lang w:val="en-US"/>
        </w:rPr>
        <w:t xml:space="preserve">length </w:t>
      </w:r>
      <w:r w:rsidRPr="0093654A">
        <w:rPr>
          <w:rFonts w:ascii="Book Antiqua" w:hAnsi="Book Antiqua" w:cs="Book Antiqua"/>
          <w:lang w:val="en-US"/>
        </w:rPr>
        <w:t xml:space="preserve">of human </w:t>
      </w:r>
      <w:proofErr w:type="gramStart"/>
      <w:r w:rsidRPr="0093654A">
        <w:rPr>
          <w:rFonts w:ascii="Book Antiqua" w:hAnsi="Book Antiqua" w:cs="Book Antiqua"/>
          <w:lang w:val="en-US"/>
        </w:rPr>
        <w:t>gestation</w:t>
      </w:r>
      <w:r w:rsidRPr="0093654A">
        <w:rPr>
          <w:rFonts w:ascii="Book Antiqua" w:hAnsi="Book Antiqua" w:cs="Book Antiqua"/>
          <w:vertAlign w:val="superscript"/>
          <w:lang w:val="en-US"/>
        </w:rPr>
        <w:t>[</w:t>
      </w:r>
      <w:proofErr w:type="gramEnd"/>
      <w:r w:rsidRPr="0093654A">
        <w:rPr>
          <w:rFonts w:ascii="Book Antiqua" w:hAnsi="Book Antiqua" w:cs="Book Antiqua"/>
          <w:vertAlign w:val="superscript"/>
          <w:lang w:val="en-US"/>
        </w:rPr>
        <w:t>29]</w:t>
      </w:r>
      <w:r w:rsidRPr="0093654A">
        <w:rPr>
          <w:rFonts w:ascii="Book Antiqua" w:hAnsi="Book Antiqua" w:cs="Book Antiqua"/>
          <w:lang w:val="en-US"/>
        </w:rPr>
        <w:t xml:space="preserve">. In this view, low concentrations of UCN in the amniotic fluid at mid-term may be considered a sign of predisposition to preterm </w:t>
      </w:r>
      <w:proofErr w:type="gramStart"/>
      <w:r w:rsidRPr="0093654A">
        <w:rPr>
          <w:rFonts w:ascii="Book Antiqua" w:hAnsi="Book Antiqua" w:cs="Book Antiqua"/>
          <w:lang w:val="en-US"/>
        </w:rPr>
        <w:t>birth</w:t>
      </w:r>
      <w:r w:rsidRPr="0093654A">
        <w:rPr>
          <w:rFonts w:ascii="Book Antiqua" w:hAnsi="Book Antiqua" w:cs="Book Antiqua"/>
          <w:vertAlign w:val="superscript"/>
          <w:lang w:val="en-US"/>
        </w:rPr>
        <w:t>[</w:t>
      </w:r>
      <w:proofErr w:type="gramEnd"/>
      <w:r w:rsidRPr="0093654A">
        <w:rPr>
          <w:rFonts w:ascii="Book Antiqua" w:hAnsi="Book Antiqua" w:cs="Book Antiqua"/>
          <w:vertAlign w:val="superscript"/>
          <w:lang w:val="en-US"/>
        </w:rPr>
        <w:t>30]</w:t>
      </w:r>
      <w:r w:rsidRPr="0093654A">
        <w:rPr>
          <w:rFonts w:ascii="Book Antiqua" w:hAnsi="Book Antiqua" w:cs="Book Antiqua"/>
          <w:lang w:val="en-US"/>
        </w:rPr>
        <w:t>.</w:t>
      </w:r>
    </w:p>
    <w:p w:rsidR="000A0E90" w:rsidRPr="0093654A" w:rsidRDefault="000A0E90" w:rsidP="00816713">
      <w:pPr>
        <w:pStyle w:val="Textbodyuser"/>
        <w:adjustRightInd w:val="0"/>
        <w:snapToGrid w:val="0"/>
        <w:spacing w:after="0" w:line="360" w:lineRule="auto"/>
        <w:ind w:firstLine="720"/>
        <w:jc w:val="both"/>
        <w:rPr>
          <w:rFonts w:ascii="Book Antiqua" w:hAnsi="Book Antiqua" w:cs="Book Antiqua"/>
          <w:lang w:val="en-US"/>
        </w:rPr>
      </w:pPr>
      <w:r w:rsidRPr="0093654A">
        <w:rPr>
          <w:rFonts w:ascii="Book Antiqua" w:hAnsi="Book Antiqua" w:cs="Book Antiqua"/>
          <w:lang w:val="en-US"/>
        </w:rPr>
        <w:t xml:space="preserve">Furthermore, placental CRF ant its receptors are highly expressed during the </w:t>
      </w:r>
      <w:r w:rsidRPr="0093654A">
        <w:rPr>
          <w:rFonts w:ascii="Book Antiqua" w:hAnsi="Book Antiqua" w:cs="Book Antiqua"/>
          <w:color w:val="000000"/>
          <w:lang w:val="en-US"/>
        </w:rPr>
        <w:t>premature rupture of membranes (</w:t>
      </w:r>
      <w:proofErr w:type="spellStart"/>
      <w:r w:rsidRPr="0093654A">
        <w:rPr>
          <w:rFonts w:ascii="Book Antiqua" w:hAnsi="Book Antiqua" w:cs="Book Antiqua"/>
          <w:color w:val="000000"/>
          <w:lang w:val="en-US"/>
        </w:rPr>
        <w:t>pPROM</w:t>
      </w:r>
      <w:proofErr w:type="spellEnd"/>
      <w:r w:rsidRPr="0093654A">
        <w:rPr>
          <w:rFonts w:ascii="Book Antiqua" w:hAnsi="Book Antiqua" w:cs="Book Antiqua"/>
          <w:color w:val="000000"/>
          <w:lang w:val="en-US"/>
        </w:rPr>
        <w:t xml:space="preserve">) with </w:t>
      </w:r>
      <w:proofErr w:type="spellStart"/>
      <w:r w:rsidRPr="0093654A">
        <w:rPr>
          <w:rFonts w:ascii="Book Antiqua" w:hAnsi="Book Antiqua" w:cs="Book Antiqua"/>
          <w:color w:val="000000"/>
          <w:lang w:val="en-US"/>
        </w:rPr>
        <w:t>chorioamnionitis</w:t>
      </w:r>
      <w:proofErr w:type="spellEnd"/>
      <w:r w:rsidRPr="0093654A">
        <w:rPr>
          <w:rFonts w:ascii="Book Antiqua" w:hAnsi="Book Antiqua" w:cs="Book Antiqua"/>
          <w:color w:val="000000"/>
          <w:lang w:val="en-US"/>
        </w:rPr>
        <w:t xml:space="preserve">, suggesting that placental expression of stress-related pathways is activated in infective </w:t>
      </w:r>
      <w:proofErr w:type="gramStart"/>
      <w:r w:rsidRPr="0093654A">
        <w:rPr>
          <w:rFonts w:ascii="Book Antiqua" w:hAnsi="Book Antiqua" w:cs="Book Antiqua"/>
          <w:color w:val="000000"/>
          <w:lang w:val="en-US"/>
        </w:rPr>
        <w:t>processes</w:t>
      </w:r>
      <w:r w:rsidRPr="0093654A">
        <w:rPr>
          <w:rFonts w:ascii="Book Antiqua" w:hAnsi="Book Antiqua" w:cs="Book Antiqua"/>
          <w:color w:val="000000"/>
          <w:vertAlign w:val="superscript"/>
          <w:lang w:val="en-US"/>
        </w:rPr>
        <w:t>[</w:t>
      </w:r>
      <w:proofErr w:type="gramEnd"/>
      <w:r w:rsidRPr="0093654A">
        <w:rPr>
          <w:rFonts w:ascii="Book Antiqua" w:hAnsi="Book Antiqua" w:cs="Book Antiqua"/>
          <w:color w:val="000000"/>
          <w:vertAlign w:val="superscript"/>
          <w:lang w:val="en-US"/>
        </w:rPr>
        <w:t>31]</w:t>
      </w:r>
      <w:r w:rsidR="00816713" w:rsidRPr="0093654A">
        <w:rPr>
          <w:rFonts w:ascii="Book Antiqua" w:hAnsi="Book Antiqua" w:cs="Book Antiqua"/>
          <w:color w:val="000000"/>
          <w:lang w:val="en-US"/>
        </w:rPr>
        <w:t xml:space="preserve">. Interestingly, a </w:t>
      </w:r>
      <w:r w:rsidR="0087207D">
        <w:rPr>
          <w:rFonts w:ascii="Book Antiqua" w:hAnsi="Book Antiqua" w:cs="Book Antiqua"/>
          <w:color w:val="000000"/>
          <w:lang w:val="en-US"/>
        </w:rPr>
        <w:t xml:space="preserve">report in a </w:t>
      </w:r>
      <w:r w:rsidR="00816713" w:rsidRPr="0093654A">
        <w:rPr>
          <w:rFonts w:ascii="Book Antiqua" w:hAnsi="Book Antiqua" w:cs="Book Antiqua"/>
          <w:color w:val="000000"/>
          <w:lang w:val="en-US"/>
        </w:rPr>
        <w:t xml:space="preserve">recent </w:t>
      </w:r>
      <w:proofErr w:type="gramStart"/>
      <w:r w:rsidR="00816713" w:rsidRPr="0093654A">
        <w:rPr>
          <w:rFonts w:ascii="Book Antiqua" w:hAnsi="Book Antiqua" w:cs="Book Antiqua"/>
          <w:color w:val="000000"/>
          <w:lang w:val="en-US"/>
        </w:rPr>
        <w:t>paper</w:t>
      </w:r>
      <w:r w:rsidRPr="0093654A">
        <w:rPr>
          <w:rFonts w:ascii="Book Antiqua" w:hAnsi="Book Antiqua" w:cs="Book Antiqua"/>
          <w:vertAlign w:val="superscript"/>
          <w:lang w:val="en-US"/>
        </w:rPr>
        <w:t>[</w:t>
      </w:r>
      <w:proofErr w:type="gramEnd"/>
      <w:r w:rsidRPr="0093654A">
        <w:rPr>
          <w:rFonts w:ascii="Book Antiqua" w:hAnsi="Book Antiqua" w:cs="Book Antiqua"/>
          <w:vertAlign w:val="superscript"/>
          <w:lang w:val="en-US"/>
        </w:rPr>
        <w:t>32]</w:t>
      </w:r>
      <w:r w:rsidR="00944B59">
        <w:rPr>
          <w:rFonts w:ascii="Book Antiqua" w:eastAsia="宋体" w:hAnsi="Book Antiqua" w:cs="Book Antiqua" w:hint="eastAsia"/>
          <w:vertAlign w:val="superscript"/>
          <w:lang w:val="en-US"/>
        </w:rPr>
        <w:t xml:space="preserve"> </w:t>
      </w:r>
      <w:r w:rsidR="0087207D">
        <w:rPr>
          <w:rFonts w:ascii="Book Antiqua" w:hAnsi="Book Antiqua" w:cs="Book Antiqua"/>
          <w:color w:val="000000"/>
          <w:lang w:val="en-US"/>
        </w:rPr>
        <w:t xml:space="preserve">illustrates </w:t>
      </w:r>
      <w:r w:rsidRPr="0093654A">
        <w:rPr>
          <w:rFonts w:ascii="Book Antiqua" w:hAnsi="Book Antiqua" w:cs="Book Antiqua"/>
          <w:color w:val="000000"/>
          <w:lang w:val="en-US"/>
        </w:rPr>
        <w:t>the results of a c</w:t>
      </w:r>
      <w:r w:rsidRPr="0093654A">
        <w:rPr>
          <w:rFonts w:ascii="Book Antiqua" w:hAnsi="Book Antiqua" w:cs="Book Antiqua"/>
          <w:lang w:val="en-US"/>
        </w:rPr>
        <w:t xml:space="preserve">ohort study </w:t>
      </w:r>
      <w:r w:rsidR="0087207D">
        <w:rPr>
          <w:rFonts w:ascii="Book Antiqua" w:hAnsi="Book Antiqua" w:cs="Book Antiqua"/>
          <w:lang w:val="en-US"/>
        </w:rPr>
        <w:t xml:space="preserve">which was carried </w:t>
      </w:r>
      <w:r w:rsidRPr="0093654A">
        <w:rPr>
          <w:rFonts w:ascii="Book Antiqua" w:hAnsi="Book Antiqua" w:cs="Book Antiqua"/>
          <w:lang w:val="en-US"/>
        </w:rPr>
        <w:t xml:space="preserve">on pregnant women at </w:t>
      </w:r>
      <w:r w:rsidR="00816713" w:rsidRPr="0093654A">
        <w:rPr>
          <w:rFonts w:ascii="Book Antiqua" w:hAnsi="Book Antiqua" w:cs="Book Antiqua"/>
          <w:lang w:val="en-US"/>
        </w:rPr>
        <w:t>a gestational age of 28-36 wk</w:t>
      </w:r>
      <w:r w:rsidR="0087207D">
        <w:rPr>
          <w:rFonts w:ascii="Book Antiqua" w:hAnsi="Book Antiqua" w:cs="Book Antiqua"/>
          <w:lang w:val="en-US"/>
        </w:rPr>
        <w:t xml:space="preserve">s. The subjects </w:t>
      </w:r>
      <w:r w:rsidRPr="0093654A">
        <w:rPr>
          <w:rFonts w:ascii="Book Antiqua" w:hAnsi="Book Antiqua" w:cs="Book Antiqua"/>
          <w:lang w:val="en-US"/>
        </w:rPr>
        <w:t xml:space="preserve">were admitted to </w:t>
      </w:r>
      <w:r w:rsidR="0087207D">
        <w:rPr>
          <w:rFonts w:ascii="Book Antiqua" w:hAnsi="Book Antiqua" w:cs="Book Antiqua"/>
          <w:lang w:val="en-US"/>
        </w:rPr>
        <w:t xml:space="preserve">a </w:t>
      </w:r>
      <w:r w:rsidRPr="0093654A">
        <w:rPr>
          <w:rFonts w:ascii="Book Antiqua" w:hAnsi="Book Antiqua" w:cs="Book Antiqua"/>
          <w:lang w:val="en-US"/>
        </w:rPr>
        <w:t xml:space="preserve">labor ward with spontaneous preterm labor. A blood sample was obtained from all participants </w:t>
      </w:r>
      <w:r w:rsidR="0087207D">
        <w:rPr>
          <w:rFonts w:ascii="Book Antiqua" w:hAnsi="Book Antiqua" w:cs="Book Antiqua"/>
          <w:lang w:val="en-US"/>
        </w:rPr>
        <w:t xml:space="preserve">and </w:t>
      </w:r>
      <w:r w:rsidRPr="0093654A">
        <w:rPr>
          <w:rFonts w:ascii="Book Antiqua" w:hAnsi="Book Antiqua" w:cs="Book Antiqua"/>
          <w:lang w:val="en-US"/>
        </w:rPr>
        <w:t>serum UCN</w:t>
      </w:r>
      <w:r w:rsidR="0087207D">
        <w:rPr>
          <w:rFonts w:ascii="Book Antiqua" w:hAnsi="Book Antiqua" w:cs="Book Antiqua"/>
          <w:lang w:val="en-US"/>
        </w:rPr>
        <w:t xml:space="preserve"> was measured</w:t>
      </w:r>
      <w:r w:rsidRPr="0093654A">
        <w:rPr>
          <w:rFonts w:ascii="Book Antiqua" w:hAnsi="Book Antiqua" w:cs="Book Antiqua"/>
          <w:lang w:val="en-US"/>
        </w:rPr>
        <w:t xml:space="preserve">. The women were monitored up to delivery </w:t>
      </w:r>
      <w:r w:rsidR="0087207D">
        <w:rPr>
          <w:rFonts w:ascii="Book Antiqua" w:hAnsi="Book Antiqua" w:cs="Book Antiqua"/>
          <w:lang w:val="en-US"/>
        </w:rPr>
        <w:t xml:space="preserve">in order to compare </w:t>
      </w:r>
      <w:r w:rsidRPr="0093654A">
        <w:rPr>
          <w:rFonts w:ascii="Book Antiqua" w:hAnsi="Book Antiqua" w:cs="Book Antiqua"/>
          <w:lang w:val="en-US"/>
        </w:rPr>
        <w:t xml:space="preserve">serum UCN </w:t>
      </w:r>
      <w:r w:rsidR="0087207D">
        <w:rPr>
          <w:rFonts w:ascii="Book Antiqua" w:hAnsi="Book Antiqua" w:cs="Book Antiqua"/>
          <w:lang w:val="en-US"/>
        </w:rPr>
        <w:t xml:space="preserve">in </w:t>
      </w:r>
      <w:r w:rsidRPr="0093654A">
        <w:rPr>
          <w:rFonts w:ascii="Book Antiqua" w:hAnsi="Book Antiqua" w:cs="Book Antiqua"/>
          <w:lang w:val="en-US"/>
        </w:rPr>
        <w:t xml:space="preserve">women with preterm delivery </w:t>
      </w:r>
      <w:r w:rsidR="0087207D">
        <w:rPr>
          <w:rFonts w:ascii="Book Antiqua" w:hAnsi="Book Antiqua" w:cs="Book Antiqua"/>
          <w:lang w:val="en-US"/>
        </w:rPr>
        <w:t xml:space="preserve">with </w:t>
      </w:r>
      <w:r w:rsidRPr="0093654A">
        <w:rPr>
          <w:rFonts w:ascii="Book Antiqua" w:hAnsi="Book Antiqua" w:cs="Book Antiqua"/>
          <w:lang w:val="en-US"/>
        </w:rPr>
        <w:t>those deliver</w:t>
      </w:r>
      <w:r w:rsidR="0087207D">
        <w:rPr>
          <w:rFonts w:ascii="Book Antiqua" w:hAnsi="Book Antiqua" w:cs="Book Antiqua"/>
          <w:lang w:val="en-US"/>
        </w:rPr>
        <w:t xml:space="preserve">ing </w:t>
      </w:r>
      <w:r w:rsidRPr="0093654A">
        <w:rPr>
          <w:rFonts w:ascii="Book Antiqua" w:hAnsi="Book Antiqua" w:cs="Book Antiqua"/>
          <w:lang w:val="en-US"/>
        </w:rPr>
        <w:t xml:space="preserve">at term </w:t>
      </w:r>
      <w:r w:rsidR="004D0D44" w:rsidRPr="0093654A">
        <w:rPr>
          <w:rFonts w:ascii="Book Antiqua" w:hAnsi="Book Antiqua" w:cs="Book Antiqua"/>
          <w:lang w:val="en-US"/>
        </w:rPr>
        <w:t xml:space="preserve">(37 </w:t>
      </w:r>
      <w:proofErr w:type="spellStart"/>
      <w:r w:rsidR="004D0D44" w:rsidRPr="0093654A">
        <w:rPr>
          <w:rFonts w:ascii="Book Antiqua" w:hAnsi="Book Antiqua" w:cs="Book Antiqua"/>
          <w:lang w:val="en-US"/>
        </w:rPr>
        <w:t>wk</w:t>
      </w:r>
      <w:r w:rsidR="0087207D">
        <w:rPr>
          <w:rFonts w:ascii="Book Antiqua" w:hAnsi="Book Antiqua" w:cs="Book Antiqua"/>
          <w:lang w:val="en-US"/>
        </w:rPr>
        <w:t>s</w:t>
      </w:r>
      <w:proofErr w:type="spellEnd"/>
      <w:r w:rsidRPr="0093654A">
        <w:rPr>
          <w:rFonts w:ascii="Book Antiqua" w:hAnsi="Book Antiqua" w:cs="Book Antiqua"/>
          <w:lang w:val="en-US"/>
        </w:rPr>
        <w:t xml:space="preserve"> or more). This study </w:t>
      </w:r>
      <w:r w:rsidR="0087207D">
        <w:rPr>
          <w:rFonts w:ascii="Book Antiqua" w:hAnsi="Book Antiqua" w:cs="Book Antiqua"/>
          <w:lang w:val="en-US"/>
        </w:rPr>
        <w:t xml:space="preserve">demonstrates </w:t>
      </w:r>
      <w:r w:rsidRPr="0093654A">
        <w:rPr>
          <w:rFonts w:ascii="Book Antiqua" w:hAnsi="Book Antiqua" w:cs="Book Antiqua"/>
          <w:lang w:val="en-US"/>
        </w:rPr>
        <w:t xml:space="preserve">that serum UCN </w:t>
      </w:r>
      <w:r w:rsidR="0087207D">
        <w:rPr>
          <w:rFonts w:ascii="Book Antiqua" w:hAnsi="Book Antiqua" w:cs="Book Antiqua"/>
          <w:lang w:val="en-US"/>
        </w:rPr>
        <w:t xml:space="preserve">cannot be used </w:t>
      </w:r>
      <w:r w:rsidRPr="0093654A">
        <w:rPr>
          <w:rFonts w:ascii="Book Antiqua" w:hAnsi="Book Antiqua" w:cs="Book Antiqua"/>
          <w:lang w:val="en-US"/>
        </w:rPr>
        <w:t xml:space="preserve">to </w:t>
      </w:r>
      <w:r w:rsidR="00BC67AA">
        <w:rPr>
          <w:rFonts w:ascii="Book Antiqua" w:hAnsi="Book Antiqua" w:cs="Book Antiqua"/>
          <w:lang w:val="en-US"/>
        </w:rPr>
        <w:t xml:space="preserve">differentiate between </w:t>
      </w:r>
      <w:r w:rsidRPr="0093654A">
        <w:rPr>
          <w:rFonts w:ascii="Book Antiqua" w:hAnsi="Book Antiqua" w:cs="Book Antiqua"/>
          <w:lang w:val="en-US"/>
        </w:rPr>
        <w:t xml:space="preserve">women who delivered preterm </w:t>
      </w:r>
      <w:r w:rsidR="00BC67AA">
        <w:rPr>
          <w:rFonts w:ascii="Book Antiqua" w:hAnsi="Book Antiqua" w:cs="Book Antiqua"/>
          <w:lang w:val="en-US"/>
        </w:rPr>
        <w:t xml:space="preserve">and </w:t>
      </w:r>
      <w:r w:rsidRPr="0093654A">
        <w:rPr>
          <w:rFonts w:ascii="Book Antiqua" w:hAnsi="Book Antiqua" w:cs="Book Antiqua"/>
          <w:lang w:val="en-US"/>
        </w:rPr>
        <w:t xml:space="preserve">women with signs of preterm labor. </w:t>
      </w:r>
      <w:r w:rsidR="00BC67AA">
        <w:rPr>
          <w:rFonts w:ascii="Book Antiqua" w:hAnsi="Book Antiqua" w:cs="Book Antiqua"/>
          <w:lang w:val="en-US"/>
        </w:rPr>
        <w:t>Furthermore</w:t>
      </w:r>
      <w:r w:rsidRPr="0093654A">
        <w:rPr>
          <w:rFonts w:ascii="Book Antiqua" w:hAnsi="Book Antiqua" w:cs="Book Antiqua"/>
          <w:lang w:val="en-US"/>
        </w:rPr>
        <w:t xml:space="preserve">, UCN1 concentrations in </w:t>
      </w:r>
      <w:proofErr w:type="spellStart"/>
      <w:r w:rsidRPr="0093654A">
        <w:rPr>
          <w:rFonts w:ascii="Book Antiqua" w:hAnsi="Book Antiqua" w:cs="Book Antiqua"/>
          <w:lang w:val="en-US"/>
        </w:rPr>
        <w:t>midtrimester</w:t>
      </w:r>
      <w:proofErr w:type="spellEnd"/>
      <w:r w:rsidRPr="0093654A">
        <w:rPr>
          <w:rFonts w:ascii="Book Antiqua" w:hAnsi="Book Antiqua" w:cs="Book Antiqua"/>
          <w:lang w:val="en-US"/>
        </w:rPr>
        <w:t xml:space="preserve"> amniotic fluid were </w:t>
      </w:r>
      <w:proofErr w:type="spellStart"/>
      <w:r w:rsidR="00BC67AA">
        <w:rPr>
          <w:rFonts w:ascii="Book Antiqua" w:hAnsi="Book Antiqua" w:cs="Book Antiqua"/>
          <w:lang w:val="en-US"/>
        </w:rPr>
        <w:t>analysed</w:t>
      </w:r>
      <w:proofErr w:type="spellEnd"/>
      <w:r w:rsidR="00BC67AA">
        <w:rPr>
          <w:rFonts w:ascii="Book Antiqua" w:hAnsi="Book Antiqua" w:cs="Book Antiqua"/>
          <w:lang w:val="en-US"/>
        </w:rPr>
        <w:t xml:space="preserve"> </w:t>
      </w:r>
      <w:r w:rsidRPr="0093654A">
        <w:rPr>
          <w:rFonts w:ascii="Book Antiqua" w:hAnsi="Book Antiqua" w:cs="Book Antiqua"/>
          <w:lang w:val="en-US"/>
        </w:rPr>
        <w:t xml:space="preserve">in 22 pregnant women with preterm deliveries and 45 women who delivered at term using an enzyme-linked </w:t>
      </w:r>
      <w:proofErr w:type="spellStart"/>
      <w:r w:rsidRPr="0093654A">
        <w:rPr>
          <w:rFonts w:ascii="Book Antiqua" w:hAnsi="Book Antiqua" w:cs="Book Antiqua"/>
          <w:lang w:val="en-US"/>
        </w:rPr>
        <w:t>immunosorbent</w:t>
      </w:r>
      <w:proofErr w:type="spellEnd"/>
      <w:r w:rsidRPr="0093654A">
        <w:rPr>
          <w:rFonts w:ascii="Book Antiqua" w:hAnsi="Book Antiqua" w:cs="Book Antiqua"/>
          <w:lang w:val="en-US"/>
        </w:rPr>
        <w:t xml:space="preserve"> assay</w:t>
      </w:r>
      <w:r w:rsidR="00816713" w:rsidRPr="0077414C">
        <w:rPr>
          <w:rFonts w:ascii="Book Antiqua" w:eastAsia="宋体" w:hAnsi="Book Antiqua" w:cs="Book Antiqua" w:hint="eastAsia"/>
          <w:lang w:val="en-US"/>
        </w:rPr>
        <w:t>.</w:t>
      </w:r>
      <w:r w:rsidRPr="0093654A">
        <w:rPr>
          <w:rFonts w:ascii="Book Antiqua" w:hAnsi="Book Antiqua" w:cs="Book Antiqua"/>
          <w:lang w:val="en-US"/>
        </w:rPr>
        <w:t xml:space="preserve"> This </w:t>
      </w:r>
      <w:proofErr w:type="gramStart"/>
      <w:r w:rsidRPr="0093654A">
        <w:rPr>
          <w:rFonts w:ascii="Book Antiqua" w:hAnsi="Book Antiqua" w:cs="Book Antiqua"/>
          <w:lang w:val="en-US"/>
        </w:rPr>
        <w:t>study</w:t>
      </w:r>
      <w:r w:rsidRPr="0093654A">
        <w:rPr>
          <w:rFonts w:ascii="Book Antiqua" w:hAnsi="Book Antiqua" w:cs="Book Antiqua"/>
          <w:vertAlign w:val="superscript"/>
          <w:lang w:val="en-US"/>
        </w:rPr>
        <w:t>[</w:t>
      </w:r>
      <w:proofErr w:type="gramEnd"/>
      <w:r w:rsidRPr="0093654A">
        <w:rPr>
          <w:rFonts w:ascii="Book Antiqua" w:hAnsi="Book Antiqua" w:cs="Book Antiqua"/>
          <w:vertAlign w:val="superscript"/>
          <w:lang w:val="en-US"/>
        </w:rPr>
        <w:t>33]</w:t>
      </w:r>
      <w:r w:rsidR="00944B59">
        <w:rPr>
          <w:rFonts w:ascii="Book Antiqua" w:hAnsi="Book Antiqua" w:cs="Book Antiqua"/>
          <w:vertAlign w:val="superscript"/>
          <w:lang w:val="en-US"/>
        </w:rPr>
        <w:t xml:space="preserve"> </w:t>
      </w:r>
      <w:r w:rsidR="00BC67AA">
        <w:rPr>
          <w:rFonts w:ascii="Book Antiqua" w:hAnsi="Book Antiqua" w:cs="Book Antiqua"/>
          <w:lang w:val="en-US"/>
        </w:rPr>
        <w:t xml:space="preserve">indicates the possibility </w:t>
      </w:r>
      <w:r w:rsidRPr="0093654A">
        <w:rPr>
          <w:rFonts w:ascii="Book Antiqua" w:hAnsi="Book Antiqua" w:cs="Book Antiqua"/>
          <w:lang w:val="en-US"/>
        </w:rPr>
        <w:t>that low UCN1 concentration</w:t>
      </w:r>
      <w:r w:rsidR="00BC67AA">
        <w:rPr>
          <w:rFonts w:ascii="Book Antiqua" w:hAnsi="Book Antiqua" w:cs="Book Antiqua"/>
          <w:lang w:val="en-US"/>
        </w:rPr>
        <w:t>s</w:t>
      </w:r>
      <w:r w:rsidRPr="0093654A">
        <w:rPr>
          <w:rFonts w:ascii="Book Antiqua" w:hAnsi="Book Antiqua" w:cs="Book Antiqua"/>
          <w:lang w:val="en-US"/>
        </w:rPr>
        <w:t xml:space="preserve"> in </w:t>
      </w:r>
      <w:proofErr w:type="spellStart"/>
      <w:r w:rsidRPr="0093654A">
        <w:rPr>
          <w:rFonts w:ascii="Book Antiqua" w:hAnsi="Book Antiqua" w:cs="Book Antiqua"/>
          <w:lang w:val="en-US"/>
        </w:rPr>
        <w:t>midtrimester</w:t>
      </w:r>
      <w:proofErr w:type="spellEnd"/>
      <w:r w:rsidRPr="0093654A">
        <w:rPr>
          <w:rFonts w:ascii="Book Antiqua" w:hAnsi="Book Antiqua" w:cs="Book Antiqua"/>
          <w:lang w:val="en-US"/>
        </w:rPr>
        <w:t xml:space="preserve"> amniotic fluid </w:t>
      </w:r>
      <w:r w:rsidR="00BC67AA">
        <w:rPr>
          <w:rFonts w:ascii="Book Antiqua" w:hAnsi="Book Antiqua" w:cs="Book Antiqua"/>
          <w:lang w:val="en-US"/>
        </w:rPr>
        <w:t xml:space="preserve">may </w:t>
      </w:r>
      <w:r w:rsidRPr="0093654A">
        <w:rPr>
          <w:rFonts w:ascii="Book Antiqua" w:hAnsi="Book Antiqua" w:cs="Book Antiqua"/>
          <w:lang w:val="en-US"/>
        </w:rPr>
        <w:t>be used as an indicative marker of preterm birth.</w:t>
      </w:r>
    </w:p>
    <w:p w:rsidR="000A0E90" w:rsidRPr="0093654A" w:rsidRDefault="000A0E90" w:rsidP="00EE06D5">
      <w:pPr>
        <w:pStyle w:val="Textbodyuser"/>
        <w:adjustRightInd w:val="0"/>
        <w:snapToGrid w:val="0"/>
        <w:spacing w:after="0" w:line="360" w:lineRule="auto"/>
        <w:jc w:val="both"/>
        <w:rPr>
          <w:lang w:val="en-US"/>
        </w:rPr>
      </w:pPr>
    </w:p>
    <w:p w:rsidR="000A0E90" w:rsidRPr="0093654A" w:rsidRDefault="000A0E90" w:rsidP="00EE06D5">
      <w:pPr>
        <w:pStyle w:val="Standard"/>
        <w:adjustRightInd w:val="0"/>
        <w:snapToGrid w:val="0"/>
        <w:spacing w:line="360" w:lineRule="auto"/>
        <w:jc w:val="both"/>
        <w:rPr>
          <w:rFonts w:ascii="Book Antiqua" w:hAnsi="Book Antiqua" w:cs="Book Antiqua"/>
          <w:b/>
          <w:i/>
          <w:szCs w:val="24"/>
          <w:lang w:val="en-US"/>
        </w:rPr>
      </w:pPr>
      <w:r w:rsidRPr="0093654A">
        <w:rPr>
          <w:rFonts w:ascii="Book Antiqua" w:hAnsi="Book Antiqua" w:cs="Book Antiqua"/>
          <w:b/>
          <w:i/>
          <w:szCs w:val="24"/>
          <w:lang w:val="en-US"/>
        </w:rPr>
        <w:t>UCN and preeclampsia</w:t>
      </w:r>
    </w:p>
    <w:p w:rsidR="000A0E90" w:rsidRPr="0093654A" w:rsidRDefault="000A0E90" w:rsidP="00EE06D5">
      <w:pPr>
        <w:pStyle w:val="Textbodyuser"/>
        <w:adjustRightInd w:val="0"/>
        <w:snapToGrid w:val="0"/>
        <w:spacing w:after="0" w:line="360" w:lineRule="auto"/>
        <w:jc w:val="both"/>
        <w:rPr>
          <w:lang w:val="en-US"/>
        </w:rPr>
      </w:pPr>
      <w:r w:rsidRPr="0093654A">
        <w:rPr>
          <w:rFonts w:ascii="Book Antiqua" w:hAnsi="Book Antiqua" w:cs="Book Antiqua"/>
          <w:lang w:val="en-US"/>
        </w:rPr>
        <w:t xml:space="preserve"> </w:t>
      </w:r>
      <w:r w:rsidR="00BB05F3">
        <w:rPr>
          <w:rFonts w:ascii="Book Antiqua" w:hAnsi="Book Antiqua" w:cs="Book Antiqua"/>
          <w:lang w:val="en-US"/>
        </w:rPr>
        <w:t>An investigation was also carried out to study t</w:t>
      </w:r>
      <w:r w:rsidRPr="0093654A">
        <w:rPr>
          <w:rFonts w:ascii="Book Antiqua" w:hAnsi="Book Antiqua" w:cs="Book Antiqua"/>
          <w:color w:val="000000"/>
          <w:lang w:val="en-US"/>
        </w:rPr>
        <w:t xml:space="preserve">he possible role of the molecule in the prediction of preeclampsia. </w:t>
      </w:r>
      <w:proofErr w:type="spellStart"/>
      <w:r w:rsidR="00BB05F3">
        <w:rPr>
          <w:rFonts w:ascii="Book Antiqua" w:hAnsi="Book Antiqua" w:cs="Book Antiqua"/>
          <w:color w:val="000000"/>
          <w:lang w:val="en-US"/>
        </w:rPr>
        <w:t>S</w:t>
      </w:r>
      <w:r w:rsidRPr="0093654A">
        <w:rPr>
          <w:rFonts w:ascii="Book Antiqua" w:hAnsi="Book Antiqua" w:cs="Book Antiqua"/>
          <w:color w:val="000000"/>
          <w:lang w:val="en-US"/>
        </w:rPr>
        <w:t>yncytiotrophoblast</w:t>
      </w:r>
      <w:proofErr w:type="spellEnd"/>
      <w:r w:rsidRPr="0093654A">
        <w:rPr>
          <w:rFonts w:ascii="Book Antiqua" w:hAnsi="Book Antiqua" w:cs="Book Antiqua"/>
          <w:color w:val="000000"/>
          <w:lang w:val="en-US"/>
        </w:rPr>
        <w:t xml:space="preserve"> cells express UCN1</w:t>
      </w:r>
      <w:r w:rsidR="00BB05F3">
        <w:rPr>
          <w:rFonts w:ascii="Book Antiqua" w:hAnsi="Book Antiqua" w:cs="Book Antiqua"/>
          <w:color w:val="000000"/>
          <w:lang w:val="en-US"/>
        </w:rPr>
        <w:t xml:space="preserve"> during pregnancy</w:t>
      </w:r>
      <w:r w:rsidRPr="0093654A">
        <w:rPr>
          <w:rFonts w:ascii="Book Antiqua" w:hAnsi="Book Antiqua" w:cs="Book Antiqua"/>
          <w:color w:val="000000"/>
          <w:lang w:val="en-US"/>
        </w:rPr>
        <w:t xml:space="preserve"> </w:t>
      </w:r>
      <w:r w:rsidR="00BB05F3">
        <w:rPr>
          <w:rFonts w:ascii="Book Antiqua" w:hAnsi="Book Antiqua" w:cs="Book Antiqua"/>
          <w:color w:val="000000"/>
          <w:lang w:val="en-US"/>
        </w:rPr>
        <w:t xml:space="preserve">and this </w:t>
      </w:r>
      <w:r w:rsidRPr="0093654A">
        <w:rPr>
          <w:rFonts w:ascii="Book Antiqua" w:hAnsi="Book Antiqua" w:cs="Book Antiqua"/>
          <w:color w:val="000000"/>
          <w:lang w:val="en-US"/>
        </w:rPr>
        <w:t xml:space="preserve">has been found to </w:t>
      </w:r>
      <w:r w:rsidR="00BB05F3">
        <w:rPr>
          <w:rFonts w:ascii="Book Antiqua" w:hAnsi="Book Antiqua" w:cs="Book Antiqua"/>
          <w:color w:val="000000"/>
          <w:lang w:val="en-US"/>
        </w:rPr>
        <w:t xml:space="preserve">provoke the </w:t>
      </w:r>
      <w:r w:rsidRPr="0093654A">
        <w:rPr>
          <w:rFonts w:ascii="Book Antiqua" w:hAnsi="Book Antiqua" w:cs="Book Antiqua"/>
          <w:color w:val="000000"/>
          <w:lang w:val="en-US"/>
        </w:rPr>
        <w:t xml:space="preserve">vasodilation of placental vascular tissue through paracrine or endocrine </w:t>
      </w:r>
      <w:proofErr w:type="gramStart"/>
      <w:r w:rsidRPr="0093654A">
        <w:rPr>
          <w:rFonts w:ascii="Book Antiqua" w:hAnsi="Book Antiqua" w:cs="Book Antiqua"/>
          <w:color w:val="000000"/>
          <w:lang w:val="en-US"/>
        </w:rPr>
        <w:t>mechanisms</w:t>
      </w:r>
      <w:r w:rsidRPr="0093654A">
        <w:rPr>
          <w:rFonts w:ascii="Book Antiqua" w:hAnsi="Book Antiqua" w:cs="Book Antiqua"/>
          <w:color w:val="000000"/>
          <w:vertAlign w:val="superscript"/>
          <w:lang w:val="en-US"/>
        </w:rPr>
        <w:t>[</w:t>
      </w:r>
      <w:proofErr w:type="gramEnd"/>
      <w:r w:rsidRPr="0093654A">
        <w:rPr>
          <w:rFonts w:ascii="Book Antiqua" w:hAnsi="Book Antiqua" w:cs="Book Antiqua"/>
          <w:color w:val="000000"/>
          <w:vertAlign w:val="superscript"/>
          <w:lang w:val="en-US"/>
        </w:rPr>
        <w:t>34,35]</w:t>
      </w:r>
      <w:r w:rsidRPr="0093654A">
        <w:rPr>
          <w:rFonts w:ascii="Book Antiqua" w:hAnsi="Book Antiqua" w:cs="Book Antiqua"/>
          <w:color w:val="000000"/>
          <w:lang w:val="en-US"/>
        </w:rPr>
        <w:t xml:space="preserve">. Vascular endometrial cells express CRF-R2 and </w:t>
      </w:r>
      <w:r w:rsidR="00BB05F3">
        <w:rPr>
          <w:rFonts w:ascii="Book Antiqua" w:hAnsi="Book Antiqua" w:cs="Book Antiqua"/>
          <w:color w:val="000000"/>
          <w:lang w:val="en-US"/>
        </w:rPr>
        <w:t xml:space="preserve">this makes </w:t>
      </w:r>
      <w:r w:rsidRPr="0093654A">
        <w:rPr>
          <w:rFonts w:ascii="Book Antiqua" w:hAnsi="Book Antiqua" w:cs="Book Antiqua"/>
          <w:color w:val="000000"/>
          <w:lang w:val="en-US"/>
        </w:rPr>
        <w:t xml:space="preserve">UCN a </w:t>
      </w:r>
      <w:r w:rsidR="00BB05F3">
        <w:rPr>
          <w:rFonts w:ascii="Book Antiqua" w:hAnsi="Book Antiqua" w:cs="Book Antiqua"/>
          <w:color w:val="000000"/>
          <w:lang w:val="en-US"/>
        </w:rPr>
        <w:t xml:space="preserve">strong </w:t>
      </w:r>
      <w:proofErr w:type="gramStart"/>
      <w:r w:rsidRPr="0093654A">
        <w:rPr>
          <w:rFonts w:ascii="Book Antiqua" w:hAnsi="Book Antiqua" w:cs="Book Antiqua"/>
          <w:color w:val="000000"/>
          <w:lang w:val="en-US"/>
        </w:rPr>
        <w:t>vasodilator</w:t>
      </w:r>
      <w:r w:rsidRPr="0093654A">
        <w:rPr>
          <w:rFonts w:ascii="Book Antiqua" w:hAnsi="Book Antiqua" w:cs="Book Antiqua"/>
          <w:color w:val="000000"/>
          <w:vertAlign w:val="superscript"/>
          <w:lang w:val="en-US"/>
        </w:rPr>
        <w:t>[</w:t>
      </w:r>
      <w:proofErr w:type="gramEnd"/>
      <w:r w:rsidRPr="0093654A">
        <w:rPr>
          <w:rFonts w:ascii="Book Antiqua" w:hAnsi="Book Antiqua" w:cs="Book Antiqua"/>
          <w:color w:val="000000"/>
          <w:vertAlign w:val="superscript"/>
          <w:lang w:val="en-US"/>
        </w:rPr>
        <w:t>36]</w:t>
      </w:r>
      <w:r w:rsidRPr="0093654A">
        <w:rPr>
          <w:rFonts w:ascii="Book Antiqua" w:hAnsi="Book Antiqua" w:cs="Book Antiqua"/>
          <w:color w:val="000000"/>
          <w:lang w:val="en-US"/>
        </w:rPr>
        <w:t xml:space="preserve">. Pregnancies </w:t>
      </w:r>
      <w:r w:rsidR="00BB05F3">
        <w:rPr>
          <w:rFonts w:ascii="Book Antiqua" w:hAnsi="Book Antiqua" w:cs="Book Antiqua"/>
          <w:color w:val="000000"/>
          <w:lang w:val="en-US"/>
        </w:rPr>
        <w:t xml:space="preserve">characterized by </w:t>
      </w:r>
      <w:r w:rsidRPr="0093654A">
        <w:rPr>
          <w:rFonts w:ascii="Book Antiqua" w:hAnsi="Book Antiqua" w:cs="Book Antiqua"/>
          <w:color w:val="000000"/>
          <w:lang w:val="en-US"/>
        </w:rPr>
        <w:t>abnormal placental function (</w:t>
      </w:r>
      <w:r w:rsidRPr="0093654A">
        <w:rPr>
          <w:rFonts w:ascii="Book Antiqua" w:hAnsi="Book Antiqua" w:cs="Book Antiqua"/>
          <w:i/>
          <w:color w:val="000000"/>
          <w:lang w:val="en-US"/>
        </w:rPr>
        <w:t>e.g.</w:t>
      </w:r>
      <w:r w:rsidR="00816713" w:rsidRPr="0077414C">
        <w:rPr>
          <w:rFonts w:ascii="Book Antiqua" w:eastAsia="宋体" w:hAnsi="Book Antiqua" w:cs="Book Antiqua" w:hint="eastAsia"/>
          <w:color w:val="000000"/>
          <w:lang w:val="en-US"/>
        </w:rPr>
        <w:t>,</w:t>
      </w:r>
      <w:r w:rsidRPr="0093654A">
        <w:rPr>
          <w:rFonts w:ascii="Book Antiqua" w:hAnsi="Book Antiqua" w:cs="Book Antiqua"/>
          <w:color w:val="000000"/>
          <w:lang w:val="en-US"/>
        </w:rPr>
        <w:t xml:space="preserve"> preeclampsia) </w:t>
      </w:r>
      <w:r w:rsidR="00BB05F3">
        <w:rPr>
          <w:rFonts w:ascii="Book Antiqua" w:hAnsi="Book Antiqua" w:cs="Book Antiqua"/>
          <w:color w:val="000000"/>
          <w:lang w:val="en-US"/>
        </w:rPr>
        <w:t xml:space="preserve">have high </w:t>
      </w:r>
      <w:r w:rsidRPr="0093654A">
        <w:rPr>
          <w:rFonts w:ascii="Book Antiqua" w:hAnsi="Book Antiqua" w:cs="Book Antiqua"/>
          <w:color w:val="000000"/>
          <w:lang w:val="en-US"/>
        </w:rPr>
        <w:t xml:space="preserve">maternal plasma CRF levels and reduced CRF-R1 </w:t>
      </w:r>
      <w:proofErr w:type="gramStart"/>
      <w:r w:rsidRPr="0093654A">
        <w:rPr>
          <w:rFonts w:ascii="Book Antiqua" w:hAnsi="Book Antiqua" w:cs="Book Antiqua"/>
          <w:color w:val="000000"/>
          <w:lang w:val="en-US"/>
        </w:rPr>
        <w:t>expression</w:t>
      </w:r>
      <w:r w:rsidRPr="0093654A">
        <w:rPr>
          <w:rFonts w:ascii="Book Antiqua" w:hAnsi="Book Antiqua" w:cs="Book Antiqua"/>
          <w:color w:val="000000"/>
          <w:vertAlign w:val="superscript"/>
          <w:lang w:val="en-US"/>
        </w:rPr>
        <w:t>[</w:t>
      </w:r>
      <w:proofErr w:type="gramEnd"/>
      <w:r w:rsidRPr="0093654A">
        <w:rPr>
          <w:rFonts w:ascii="Book Antiqua" w:hAnsi="Book Antiqua" w:cs="Book Antiqua"/>
          <w:color w:val="000000"/>
          <w:vertAlign w:val="superscript"/>
          <w:lang w:val="en-US"/>
        </w:rPr>
        <w:t>37]</w:t>
      </w:r>
      <w:r w:rsidRPr="0093654A">
        <w:rPr>
          <w:rFonts w:ascii="Book Antiqua" w:hAnsi="Book Antiqua" w:cs="Book Antiqua"/>
          <w:color w:val="000000"/>
          <w:lang w:val="en-US"/>
        </w:rPr>
        <w:t xml:space="preserve">. This is why changes </w:t>
      </w:r>
      <w:r w:rsidR="00BB05F3">
        <w:rPr>
          <w:rFonts w:ascii="Book Antiqua" w:hAnsi="Book Antiqua" w:cs="Book Antiqua"/>
          <w:color w:val="000000"/>
          <w:lang w:val="en-US"/>
        </w:rPr>
        <w:t xml:space="preserve">of this kind may </w:t>
      </w:r>
      <w:r w:rsidRPr="0093654A">
        <w:rPr>
          <w:rFonts w:ascii="Book Antiqua" w:hAnsi="Book Antiqua" w:cs="Book Antiqua"/>
          <w:color w:val="000000"/>
          <w:lang w:val="en-US"/>
        </w:rPr>
        <w:t xml:space="preserve">lead to abnormal vascular resistance and </w:t>
      </w:r>
      <w:proofErr w:type="gramStart"/>
      <w:r w:rsidRPr="0093654A">
        <w:rPr>
          <w:rFonts w:ascii="Book Antiqua" w:hAnsi="Book Antiqua" w:cs="Book Antiqua"/>
          <w:color w:val="000000"/>
          <w:lang w:val="en-US"/>
        </w:rPr>
        <w:t>preeclampsia</w:t>
      </w:r>
      <w:r w:rsidRPr="0093654A">
        <w:rPr>
          <w:rFonts w:ascii="Book Antiqua" w:hAnsi="Book Antiqua" w:cs="Book Antiqua"/>
          <w:color w:val="000000"/>
          <w:vertAlign w:val="superscript"/>
          <w:lang w:val="en-US"/>
        </w:rPr>
        <w:t>[</w:t>
      </w:r>
      <w:proofErr w:type="gramEnd"/>
      <w:r w:rsidRPr="0093654A">
        <w:rPr>
          <w:rFonts w:ascii="Book Antiqua" w:hAnsi="Book Antiqua" w:cs="Book Antiqua"/>
          <w:color w:val="000000"/>
          <w:vertAlign w:val="superscript"/>
          <w:lang w:val="en-US"/>
        </w:rPr>
        <w:t>38,39]</w:t>
      </w:r>
      <w:r w:rsidRPr="0093654A">
        <w:rPr>
          <w:rFonts w:ascii="Book Antiqua" w:hAnsi="Book Antiqua" w:cs="Book Antiqua"/>
          <w:color w:val="000000"/>
          <w:lang w:val="en-US"/>
        </w:rPr>
        <w:t xml:space="preserve">. In two interesting </w:t>
      </w:r>
      <w:proofErr w:type="gramStart"/>
      <w:r w:rsidRPr="0093654A">
        <w:rPr>
          <w:rFonts w:ascii="Book Antiqua" w:hAnsi="Book Antiqua" w:cs="Book Antiqua"/>
          <w:color w:val="000000"/>
          <w:lang w:val="en-US"/>
        </w:rPr>
        <w:t>papers</w:t>
      </w:r>
      <w:r w:rsidRPr="0093654A">
        <w:rPr>
          <w:rFonts w:ascii="Book Antiqua" w:hAnsi="Book Antiqua" w:cs="Book Antiqua"/>
          <w:color w:val="000000"/>
          <w:vertAlign w:val="superscript"/>
          <w:lang w:val="en-US"/>
        </w:rPr>
        <w:t>[</w:t>
      </w:r>
      <w:proofErr w:type="gramEnd"/>
      <w:r w:rsidRPr="0093654A">
        <w:rPr>
          <w:rFonts w:ascii="Book Antiqua" w:hAnsi="Book Antiqua" w:cs="Book Antiqua"/>
          <w:color w:val="000000"/>
          <w:vertAlign w:val="superscript"/>
          <w:lang w:val="en-US"/>
        </w:rPr>
        <w:t>40,41]</w:t>
      </w:r>
      <w:r w:rsidRPr="0093654A">
        <w:rPr>
          <w:rFonts w:ascii="Book Antiqua" w:hAnsi="Book Antiqua" w:cs="Book Antiqua"/>
          <w:color w:val="000000"/>
          <w:lang w:val="en-US"/>
        </w:rPr>
        <w:t xml:space="preserve"> it</w:t>
      </w:r>
      <w:r w:rsidR="00972516" w:rsidRPr="0093654A">
        <w:rPr>
          <w:rFonts w:ascii="Book Antiqua" w:hAnsi="Book Antiqua" w:cs="Book Antiqua"/>
          <w:color w:val="000000"/>
          <w:lang w:val="en-US"/>
        </w:rPr>
        <w:t xml:space="preserve"> </w:t>
      </w:r>
      <w:r w:rsidRPr="0093654A">
        <w:rPr>
          <w:rFonts w:ascii="Book Antiqua" w:hAnsi="Book Antiqua" w:cs="Book Antiqua"/>
          <w:color w:val="000000"/>
          <w:lang w:val="en-US"/>
        </w:rPr>
        <w:t xml:space="preserve">was </w:t>
      </w:r>
      <w:r w:rsidR="00BB05F3">
        <w:rPr>
          <w:rFonts w:ascii="Book Antiqua" w:hAnsi="Book Antiqua" w:cs="Book Antiqua"/>
          <w:color w:val="000000"/>
          <w:lang w:val="en-US"/>
        </w:rPr>
        <w:t xml:space="preserve">demonstrated </w:t>
      </w:r>
      <w:r w:rsidRPr="0093654A">
        <w:rPr>
          <w:rFonts w:ascii="Book Antiqua" w:hAnsi="Book Antiqua" w:cs="Book Antiqua"/>
          <w:color w:val="000000"/>
          <w:lang w:val="en-US"/>
        </w:rPr>
        <w:t xml:space="preserve">that CRF, UCN1 and UCN2 </w:t>
      </w:r>
      <w:r w:rsidR="00A9519E">
        <w:rPr>
          <w:rFonts w:ascii="Book Antiqua" w:hAnsi="Book Antiqua" w:cs="Book Antiqua"/>
          <w:color w:val="000000"/>
          <w:lang w:val="en-US"/>
        </w:rPr>
        <w:t xml:space="preserve">may positively </w:t>
      </w:r>
      <w:r w:rsidRPr="0093654A">
        <w:rPr>
          <w:rFonts w:ascii="Book Antiqua" w:hAnsi="Book Antiqua" w:cs="Book Antiqua"/>
          <w:color w:val="000000"/>
          <w:lang w:val="en-US"/>
        </w:rPr>
        <w:t>regulate the placental pathway of nitric oxygen</w:t>
      </w:r>
      <w:r w:rsidR="00944B59">
        <w:rPr>
          <w:rFonts w:ascii="Book Antiqua" w:eastAsiaTheme="minorEastAsia" w:hAnsi="Book Antiqua" w:cs="Book Antiqua" w:hint="eastAsia"/>
          <w:color w:val="000000"/>
          <w:lang w:val="en-US"/>
        </w:rPr>
        <w:t xml:space="preserve"> </w:t>
      </w:r>
      <w:r w:rsidRPr="0093654A">
        <w:rPr>
          <w:rFonts w:ascii="Book Antiqua" w:hAnsi="Book Antiqua" w:cs="Book Antiqua"/>
          <w:color w:val="000000"/>
          <w:lang w:val="en-US"/>
        </w:rPr>
        <w:t>(NO)/</w:t>
      </w:r>
      <w:proofErr w:type="spellStart"/>
      <w:r w:rsidRPr="0093654A">
        <w:rPr>
          <w:rFonts w:ascii="Book Antiqua" w:hAnsi="Book Antiqua" w:cs="Book Antiqua"/>
          <w:color w:val="000000"/>
          <w:lang w:val="en-US"/>
        </w:rPr>
        <w:t>cGMP</w:t>
      </w:r>
      <w:proofErr w:type="spellEnd"/>
      <w:r w:rsidRPr="0093654A">
        <w:rPr>
          <w:rFonts w:ascii="Book Antiqua" w:hAnsi="Book Antiqua" w:cs="Book Antiqua"/>
          <w:color w:val="000000"/>
          <w:lang w:val="en-US"/>
        </w:rPr>
        <w:t xml:space="preserve">, </w:t>
      </w:r>
      <w:r w:rsidR="00A9519E">
        <w:rPr>
          <w:rFonts w:ascii="Book Antiqua" w:hAnsi="Book Antiqua" w:cs="Book Antiqua"/>
          <w:color w:val="000000"/>
          <w:lang w:val="en-US"/>
        </w:rPr>
        <w:t xml:space="preserve">thus </w:t>
      </w:r>
      <w:r w:rsidR="00A9519E">
        <w:rPr>
          <w:rFonts w:ascii="Book Antiqua" w:hAnsi="Book Antiqua" w:cs="Book Antiqua"/>
          <w:color w:val="000000"/>
          <w:lang w:val="en-US"/>
        </w:rPr>
        <w:lastRenderedPageBreak/>
        <w:t xml:space="preserve">provoking </w:t>
      </w:r>
      <w:r w:rsidRPr="0093654A">
        <w:rPr>
          <w:rFonts w:ascii="Book Antiqua" w:hAnsi="Book Antiqua" w:cs="Book Antiqua"/>
          <w:color w:val="000000"/>
          <w:lang w:val="en-US"/>
        </w:rPr>
        <w:t xml:space="preserve">a poorly perfused </w:t>
      </w:r>
      <w:proofErr w:type="spellStart"/>
      <w:r w:rsidRPr="0093654A">
        <w:rPr>
          <w:rFonts w:ascii="Book Antiqua" w:hAnsi="Book Antiqua" w:cs="Book Antiqua"/>
          <w:color w:val="000000"/>
          <w:lang w:val="en-US"/>
        </w:rPr>
        <w:t>feto</w:t>
      </w:r>
      <w:proofErr w:type="spellEnd"/>
      <w:r w:rsidRPr="0093654A">
        <w:rPr>
          <w:rFonts w:ascii="Book Antiqua" w:hAnsi="Book Antiqua" w:cs="Book Antiqua"/>
          <w:color w:val="000000"/>
          <w:lang w:val="en-US"/>
        </w:rPr>
        <w:t xml:space="preserve">-placental unit, </w:t>
      </w:r>
      <w:proofErr w:type="spellStart"/>
      <w:r w:rsidRPr="0093654A">
        <w:rPr>
          <w:rFonts w:ascii="Book Antiqua" w:hAnsi="Book Antiqua" w:cs="Book Antiqua"/>
          <w:color w:val="000000"/>
          <w:lang w:val="en-US"/>
        </w:rPr>
        <w:t>dysregulation</w:t>
      </w:r>
      <w:proofErr w:type="spellEnd"/>
      <w:r w:rsidRPr="0093654A">
        <w:rPr>
          <w:rFonts w:ascii="Book Antiqua" w:hAnsi="Book Antiqua" w:cs="Book Antiqua"/>
          <w:color w:val="000000"/>
          <w:lang w:val="en-US"/>
        </w:rPr>
        <w:t xml:space="preserve"> of the vascular resistance balance and, </w:t>
      </w:r>
      <w:r w:rsidR="00A9519E">
        <w:rPr>
          <w:rFonts w:ascii="Book Antiqua" w:hAnsi="Book Antiqua" w:cs="Book Antiqua"/>
          <w:color w:val="000000"/>
          <w:lang w:val="en-US"/>
        </w:rPr>
        <w:t>finally</w:t>
      </w:r>
      <w:r w:rsidRPr="0093654A">
        <w:rPr>
          <w:rFonts w:ascii="Book Antiqua" w:hAnsi="Book Antiqua" w:cs="Book Antiqua"/>
          <w:color w:val="000000"/>
          <w:lang w:val="en-US"/>
        </w:rPr>
        <w:t>, preeclampsia.</w:t>
      </w:r>
    </w:p>
    <w:p w:rsidR="000A0E90" w:rsidRPr="0093654A" w:rsidRDefault="00A9519E" w:rsidP="00816713">
      <w:pPr>
        <w:pStyle w:val="Textbodyuser"/>
        <w:adjustRightInd w:val="0"/>
        <w:snapToGrid w:val="0"/>
        <w:spacing w:after="0" w:line="360" w:lineRule="auto"/>
        <w:ind w:firstLine="720"/>
        <w:jc w:val="both"/>
        <w:rPr>
          <w:lang w:val="en-US"/>
        </w:rPr>
      </w:pPr>
      <w:r>
        <w:rPr>
          <w:rFonts w:ascii="Book Antiqua" w:hAnsi="Book Antiqua" w:cs="Book Antiqua"/>
          <w:lang w:val="en-US"/>
        </w:rPr>
        <w:t>O</w:t>
      </w:r>
      <w:r w:rsidR="000A0E90" w:rsidRPr="0093654A">
        <w:rPr>
          <w:rFonts w:ascii="Book Antiqua" w:hAnsi="Book Antiqua" w:cs="Book Antiqua"/>
          <w:lang w:val="en-US"/>
        </w:rPr>
        <w:t>ne interesting paper</w:t>
      </w:r>
      <w:r>
        <w:rPr>
          <w:rFonts w:ascii="Book Antiqua" w:hAnsi="Book Antiqua" w:cs="Book Antiqua"/>
          <w:lang w:val="en-US"/>
        </w:rPr>
        <w:t xml:space="preserve"> reported that p</w:t>
      </w:r>
      <w:r w:rsidR="000A0E90" w:rsidRPr="0093654A">
        <w:rPr>
          <w:rFonts w:ascii="Book Antiqua" w:hAnsi="Book Antiqua" w:cs="Book Antiqua"/>
          <w:lang w:val="en-US"/>
        </w:rPr>
        <w:t xml:space="preserve">lacental UCN2 and UCN3 expression </w:t>
      </w:r>
      <w:r>
        <w:rPr>
          <w:rFonts w:ascii="Book Antiqua" w:hAnsi="Book Antiqua" w:cs="Book Antiqua"/>
          <w:lang w:val="en-US"/>
        </w:rPr>
        <w:t xml:space="preserve">are </w:t>
      </w:r>
      <w:r w:rsidR="000A0E90" w:rsidRPr="0093654A">
        <w:rPr>
          <w:rFonts w:ascii="Book Antiqua" w:hAnsi="Book Antiqua" w:cs="Book Antiqua"/>
          <w:lang w:val="en-US"/>
        </w:rPr>
        <w:t>sensitive to O</w:t>
      </w:r>
      <w:r w:rsidR="000A0E90" w:rsidRPr="00944B59">
        <w:rPr>
          <w:rFonts w:ascii="Book Antiqua" w:hAnsi="Book Antiqua" w:cs="Book Antiqua"/>
          <w:vertAlign w:val="subscript"/>
          <w:lang w:val="en-US"/>
        </w:rPr>
        <w:t>2</w:t>
      </w:r>
      <w:r w:rsidR="000A0E90" w:rsidRPr="0093654A">
        <w:rPr>
          <w:rFonts w:ascii="Book Antiqua" w:hAnsi="Book Antiqua" w:cs="Book Antiqua"/>
          <w:lang w:val="en-US"/>
        </w:rPr>
        <w:t xml:space="preserve"> tensions and mediated by HIF-1a. During early pregnancy, UCN2/UCN3 </w:t>
      </w:r>
      <w:r>
        <w:rPr>
          <w:rFonts w:ascii="Book Antiqua" w:hAnsi="Book Antiqua" w:cs="Book Antiqua"/>
          <w:lang w:val="en-US"/>
        </w:rPr>
        <w:t xml:space="preserve">could </w:t>
      </w:r>
      <w:r w:rsidR="000A0E90" w:rsidRPr="0093654A">
        <w:rPr>
          <w:rFonts w:ascii="Book Antiqua" w:hAnsi="Book Antiqua" w:cs="Book Antiqua"/>
          <w:lang w:val="en-US"/>
        </w:rPr>
        <w:t xml:space="preserve">influence </w:t>
      </w:r>
      <w:r>
        <w:rPr>
          <w:rFonts w:ascii="Book Antiqua" w:hAnsi="Book Antiqua" w:cs="Book Antiqua"/>
          <w:lang w:val="en-US"/>
        </w:rPr>
        <w:t xml:space="preserve">the proliferation of </w:t>
      </w:r>
      <w:proofErr w:type="spellStart"/>
      <w:r w:rsidR="000A0E90" w:rsidRPr="0093654A">
        <w:rPr>
          <w:rFonts w:ascii="Book Antiqua" w:hAnsi="Book Antiqua" w:cs="Book Antiqua"/>
          <w:lang w:val="en-US"/>
        </w:rPr>
        <w:t>trophoblast</w:t>
      </w:r>
      <w:proofErr w:type="spellEnd"/>
      <w:r w:rsidR="000A0E90" w:rsidRPr="0093654A">
        <w:rPr>
          <w:rFonts w:ascii="Book Antiqua" w:hAnsi="Book Antiqua" w:cs="Book Antiqua"/>
          <w:lang w:val="en-US"/>
        </w:rPr>
        <w:t xml:space="preserve"> and </w:t>
      </w:r>
      <w:r>
        <w:rPr>
          <w:rFonts w:ascii="Book Antiqua" w:hAnsi="Book Antiqua" w:cs="Book Antiqua"/>
          <w:lang w:val="en-US"/>
        </w:rPr>
        <w:t xml:space="preserve">the </w:t>
      </w:r>
      <w:r w:rsidR="000A0E90" w:rsidRPr="0093654A">
        <w:rPr>
          <w:rFonts w:ascii="Book Antiqua" w:hAnsi="Book Antiqua" w:cs="Book Antiqua"/>
          <w:lang w:val="en-US"/>
        </w:rPr>
        <w:t xml:space="preserve">establishment of pregnancy. In </w:t>
      </w:r>
      <w:proofErr w:type="spellStart"/>
      <w:r w:rsidR="000A0E90" w:rsidRPr="0093654A">
        <w:rPr>
          <w:rFonts w:ascii="Book Antiqua" w:hAnsi="Book Antiqua" w:cs="Book Antiqua"/>
          <w:lang w:val="en-US"/>
        </w:rPr>
        <w:t>preeclamsia</w:t>
      </w:r>
      <w:proofErr w:type="spellEnd"/>
      <w:r w:rsidR="000A0E90" w:rsidRPr="0093654A">
        <w:rPr>
          <w:rFonts w:ascii="Book Antiqua" w:hAnsi="Book Antiqua" w:cs="Book Antiqua"/>
          <w:lang w:val="en-US"/>
        </w:rPr>
        <w:t xml:space="preserve"> placentae, the increased expression of both peptides </w:t>
      </w:r>
      <w:r>
        <w:rPr>
          <w:rFonts w:ascii="Book Antiqua" w:hAnsi="Book Antiqua" w:cs="Book Antiqua"/>
          <w:lang w:val="en-US"/>
        </w:rPr>
        <w:t xml:space="preserve">possibly indicate </w:t>
      </w:r>
      <w:r w:rsidR="000A0E90" w:rsidRPr="0093654A">
        <w:rPr>
          <w:rFonts w:ascii="Book Antiqua" w:hAnsi="Book Antiqua" w:cs="Book Antiqua"/>
          <w:lang w:val="en-US"/>
        </w:rPr>
        <w:t xml:space="preserve">a response to oxidative </w:t>
      </w:r>
      <w:proofErr w:type="gramStart"/>
      <w:r w:rsidR="000A0E90" w:rsidRPr="0093654A">
        <w:rPr>
          <w:rFonts w:ascii="Book Antiqua" w:hAnsi="Book Antiqua" w:cs="Book Antiqua"/>
          <w:lang w:val="en-US"/>
        </w:rPr>
        <w:t>stress</w:t>
      </w:r>
      <w:r w:rsidR="000A0E90" w:rsidRPr="0093654A">
        <w:rPr>
          <w:rFonts w:ascii="Book Antiqua" w:hAnsi="Book Antiqua" w:cs="Book Antiqua"/>
          <w:vertAlign w:val="superscript"/>
          <w:lang w:val="en-US"/>
        </w:rPr>
        <w:t>[</w:t>
      </w:r>
      <w:proofErr w:type="gramEnd"/>
      <w:r w:rsidR="000A0E90" w:rsidRPr="0093654A">
        <w:rPr>
          <w:rFonts w:ascii="Book Antiqua" w:hAnsi="Book Antiqua" w:cs="Book Antiqua"/>
          <w:vertAlign w:val="superscript"/>
          <w:lang w:val="en-US"/>
        </w:rPr>
        <w:t>42]</w:t>
      </w:r>
      <w:r w:rsidR="000A0E90" w:rsidRPr="0093654A">
        <w:rPr>
          <w:rFonts w:ascii="Book Antiqua" w:hAnsi="Book Antiqua" w:cs="Book Antiqua"/>
          <w:lang w:val="en-US"/>
        </w:rPr>
        <w:t>.</w:t>
      </w:r>
      <w:r w:rsidR="00972516" w:rsidRPr="0093654A">
        <w:rPr>
          <w:rFonts w:ascii="Book Antiqua" w:hAnsi="Book Antiqua" w:cs="Book Antiqua"/>
          <w:lang w:val="en-US"/>
        </w:rPr>
        <w:t xml:space="preserve"> </w:t>
      </w:r>
      <w:r w:rsidR="000A0E90" w:rsidRPr="0093654A">
        <w:rPr>
          <w:rFonts w:ascii="Book Antiqua" w:hAnsi="Book Antiqua" w:cs="Book Antiqua"/>
          <w:lang w:val="en-US"/>
        </w:rPr>
        <w:t xml:space="preserve">Finally, human endometrium </w:t>
      </w:r>
      <w:proofErr w:type="gramStart"/>
      <w:r w:rsidR="000A0E90" w:rsidRPr="0093654A">
        <w:rPr>
          <w:rFonts w:ascii="Book Antiqua" w:hAnsi="Book Antiqua" w:cs="Book Antiqua"/>
          <w:lang w:val="en-US"/>
        </w:rPr>
        <w:t>expresses both</w:t>
      </w:r>
      <w:proofErr w:type="gramEnd"/>
      <w:r w:rsidR="000A0E90" w:rsidRPr="0093654A">
        <w:rPr>
          <w:rFonts w:ascii="Book Antiqua" w:hAnsi="Book Antiqua" w:cs="Book Antiqua"/>
          <w:lang w:val="en-US"/>
        </w:rPr>
        <w:t xml:space="preserve"> UCN and CRF, CRF-R1 and CRF-R2. </w:t>
      </w:r>
      <w:r>
        <w:rPr>
          <w:rFonts w:ascii="Book Antiqua" w:hAnsi="Book Antiqua" w:cs="Book Antiqua"/>
          <w:lang w:val="en-US"/>
        </w:rPr>
        <w:t>The a</w:t>
      </w:r>
      <w:r w:rsidR="000A0E90" w:rsidRPr="0093654A">
        <w:rPr>
          <w:rFonts w:ascii="Book Antiqua" w:hAnsi="Book Antiqua" w:cs="Book Antiqua"/>
          <w:lang w:val="en-US"/>
        </w:rPr>
        <w:t xml:space="preserve">ctivation of CRF-R1 inhibits cell </w:t>
      </w:r>
      <w:r>
        <w:rPr>
          <w:rFonts w:ascii="Book Antiqua" w:hAnsi="Book Antiqua" w:cs="Book Antiqua"/>
          <w:lang w:val="en-US"/>
        </w:rPr>
        <w:t xml:space="preserve">development </w:t>
      </w:r>
      <w:r w:rsidR="000A0E90" w:rsidRPr="0093654A">
        <w:rPr>
          <w:rFonts w:ascii="Book Antiqua" w:hAnsi="Book Antiqua" w:cs="Book Antiqua"/>
          <w:lang w:val="en-US"/>
        </w:rPr>
        <w:t xml:space="preserve">and </w:t>
      </w:r>
      <w:r>
        <w:rPr>
          <w:rFonts w:ascii="Book Antiqua" w:hAnsi="Book Antiqua" w:cs="Book Antiqua"/>
          <w:lang w:val="en-US"/>
        </w:rPr>
        <w:t xml:space="preserve">the </w:t>
      </w:r>
      <w:r w:rsidR="000A0E90" w:rsidRPr="0093654A">
        <w:rPr>
          <w:rFonts w:ascii="Book Antiqua" w:hAnsi="Book Antiqua" w:cs="Book Antiqua"/>
          <w:lang w:val="en-US"/>
        </w:rPr>
        <w:t xml:space="preserve">proliferation of a line of tumor cells </w:t>
      </w:r>
      <w:r>
        <w:rPr>
          <w:rFonts w:ascii="Book Antiqua" w:hAnsi="Book Antiqua" w:cs="Book Antiqua"/>
          <w:lang w:val="en-US"/>
        </w:rPr>
        <w:t xml:space="preserve">that </w:t>
      </w:r>
      <w:r w:rsidR="000A0E90" w:rsidRPr="0093654A">
        <w:rPr>
          <w:rFonts w:ascii="Book Antiqua" w:hAnsi="Book Antiqua" w:cs="Book Antiqua"/>
          <w:lang w:val="en-US"/>
        </w:rPr>
        <w:t>derive from the human endometrium</w:t>
      </w:r>
      <w:r>
        <w:rPr>
          <w:rFonts w:ascii="Book Antiqua" w:hAnsi="Book Antiqua" w:cs="Book Antiqua"/>
          <w:lang w:val="en-US"/>
        </w:rPr>
        <w:t>. Furthermore, it has been suggested that</w:t>
      </w:r>
      <w:r w:rsidR="000A0E90" w:rsidRPr="0093654A">
        <w:rPr>
          <w:rFonts w:ascii="Book Antiqua" w:hAnsi="Book Antiqua" w:cs="Book Antiqua"/>
          <w:lang w:val="en-US"/>
        </w:rPr>
        <w:t xml:space="preserve"> the signaling pathway of UCN is </w:t>
      </w:r>
      <w:r>
        <w:rPr>
          <w:rFonts w:ascii="Book Antiqua" w:hAnsi="Book Antiqua" w:cs="Book Antiqua"/>
          <w:lang w:val="en-US"/>
        </w:rPr>
        <w:t xml:space="preserve">involved </w:t>
      </w:r>
      <w:r w:rsidR="000A0E90" w:rsidRPr="0093654A">
        <w:rPr>
          <w:rFonts w:ascii="Book Antiqua" w:hAnsi="Book Antiqua" w:cs="Book Antiqua"/>
          <w:lang w:val="en-US"/>
        </w:rPr>
        <w:t xml:space="preserve">in </w:t>
      </w:r>
      <w:r>
        <w:rPr>
          <w:rFonts w:ascii="Book Antiqua" w:hAnsi="Book Antiqua" w:cs="Book Antiqua"/>
          <w:lang w:val="en-US"/>
        </w:rPr>
        <w:t xml:space="preserve">the </w:t>
      </w:r>
      <w:proofErr w:type="spellStart"/>
      <w:r w:rsidR="000A0E90" w:rsidRPr="0093654A">
        <w:rPr>
          <w:rFonts w:ascii="Book Antiqua" w:hAnsi="Book Antiqua" w:cs="Book Antiqua"/>
          <w:lang w:val="en-US"/>
        </w:rPr>
        <w:t>tumorigenesis</w:t>
      </w:r>
      <w:proofErr w:type="spellEnd"/>
      <w:r w:rsidR="000A0E90" w:rsidRPr="0093654A">
        <w:rPr>
          <w:rFonts w:ascii="Book Antiqua" w:hAnsi="Book Antiqua" w:cs="Book Antiqua"/>
          <w:lang w:val="en-US"/>
        </w:rPr>
        <w:t xml:space="preserve"> of different </w:t>
      </w:r>
      <w:proofErr w:type="gramStart"/>
      <w:r w:rsidR="000A0E90" w:rsidRPr="00944B59">
        <w:rPr>
          <w:rFonts w:ascii="Book Antiqua" w:hAnsi="Book Antiqua" w:cs="Book Antiqua"/>
          <w:lang w:val="en-US"/>
        </w:rPr>
        <w:t>tissues</w:t>
      </w:r>
      <w:r w:rsidR="000A0E90" w:rsidRPr="00944B59">
        <w:rPr>
          <w:rFonts w:ascii="Book Antiqua" w:hAnsi="Book Antiqua" w:cs="Book Antiqua"/>
          <w:vertAlign w:val="superscript"/>
          <w:lang w:val="en-US"/>
        </w:rPr>
        <w:t>[</w:t>
      </w:r>
      <w:proofErr w:type="gramEnd"/>
      <w:r w:rsidR="000A0E90" w:rsidRPr="00944B59">
        <w:rPr>
          <w:rFonts w:ascii="Book Antiqua" w:hAnsi="Book Antiqua" w:cs="Book Antiqua"/>
          <w:vertAlign w:val="superscript"/>
          <w:lang w:val="en-US"/>
        </w:rPr>
        <w:t>43]</w:t>
      </w:r>
      <w:r w:rsidR="000A0E90" w:rsidRPr="00944B59">
        <w:rPr>
          <w:rFonts w:ascii="Book Antiqua" w:hAnsi="Book Antiqua" w:cs="Book Antiqua"/>
          <w:lang w:val="en-US"/>
        </w:rPr>
        <w:t xml:space="preserve">. </w:t>
      </w:r>
      <w:r w:rsidRPr="00944B59">
        <w:rPr>
          <w:rFonts w:ascii="Book Antiqua" w:hAnsi="Book Antiqua" w:cs="Book Antiqua"/>
          <w:lang w:val="en-US"/>
        </w:rPr>
        <w:t>In fact, i</w:t>
      </w:r>
      <w:r w:rsidR="000A0E90" w:rsidRPr="00944B59">
        <w:rPr>
          <w:rFonts w:ascii="Book Antiqua" w:hAnsi="Book Antiqua" w:cs="Book Antiqua"/>
          <w:lang w:val="en-US"/>
        </w:rPr>
        <w:t xml:space="preserve">ncreased numbers of highly activated mast cells were </w:t>
      </w:r>
      <w:r w:rsidRPr="00944B59">
        <w:rPr>
          <w:rFonts w:ascii="Book Antiqua" w:hAnsi="Book Antiqua" w:cs="Book Antiqua"/>
          <w:lang w:val="en-US"/>
        </w:rPr>
        <w:t>observe</w:t>
      </w:r>
      <w:r>
        <w:rPr>
          <w:rFonts w:ascii="Book Antiqua" w:hAnsi="Book Antiqua" w:cs="Book Antiqua"/>
          <w:lang w:val="en-US"/>
        </w:rPr>
        <w:t xml:space="preserve">d </w:t>
      </w:r>
      <w:r w:rsidR="000A0E90" w:rsidRPr="0093654A">
        <w:rPr>
          <w:rFonts w:ascii="Book Antiqua" w:hAnsi="Book Antiqua" w:cs="Book Antiqua"/>
          <w:lang w:val="en-US"/>
        </w:rPr>
        <w:t xml:space="preserve">in peritoneal endometriosis tissue. Affected tissue </w:t>
      </w:r>
      <w:r w:rsidR="007A1F43">
        <w:rPr>
          <w:rFonts w:ascii="Book Antiqua" w:hAnsi="Book Antiqua" w:cs="Book Antiqua"/>
          <w:lang w:val="en-US"/>
        </w:rPr>
        <w:t xml:space="preserve">was </w:t>
      </w:r>
      <w:r w:rsidR="000A0E90" w:rsidRPr="0093654A">
        <w:rPr>
          <w:rFonts w:ascii="Book Antiqua" w:hAnsi="Book Antiqua" w:cs="Book Antiqua"/>
          <w:lang w:val="en-US"/>
        </w:rPr>
        <w:t xml:space="preserve">also </w:t>
      </w:r>
      <w:r w:rsidR="007A1F43">
        <w:rPr>
          <w:rFonts w:ascii="Book Antiqua" w:hAnsi="Book Antiqua" w:cs="Book Antiqua"/>
          <w:lang w:val="en-US"/>
        </w:rPr>
        <w:t xml:space="preserve">found to </w:t>
      </w:r>
      <w:r w:rsidR="000A0E90" w:rsidRPr="0093654A">
        <w:rPr>
          <w:rFonts w:ascii="Book Antiqua" w:hAnsi="Book Antiqua" w:cs="Book Antiqua"/>
          <w:lang w:val="en-US"/>
        </w:rPr>
        <w:t xml:space="preserve">stain strongly for CRH or </w:t>
      </w:r>
      <w:r w:rsidR="00EE06D5" w:rsidRPr="0093654A">
        <w:rPr>
          <w:rFonts w:ascii="Book Antiqua" w:hAnsi="Book Antiqua" w:cs="Book Antiqua"/>
          <w:lang w:val="en-US"/>
        </w:rPr>
        <w:t>UCN</w:t>
      </w:r>
      <w:r w:rsidR="007A1F43">
        <w:rPr>
          <w:rFonts w:ascii="Book Antiqua" w:hAnsi="Book Antiqua" w:cs="Book Antiqua"/>
          <w:lang w:val="en-US"/>
        </w:rPr>
        <w:t>, which indicates they might</w:t>
      </w:r>
      <w:r w:rsidR="000A0E90" w:rsidRPr="0093654A">
        <w:rPr>
          <w:rFonts w:ascii="Book Antiqua" w:hAnsi="Book Antiqua" w:cs="Book Antiqua"/>
          <w:lang w:val="en-US"/>
        </w:rPr>
        <w:t xml:space="preserve"> be associated with activated mast cells. These processes could </w:t>
      </w:r>
      <w:r w:rsidR="007A1F43">
        <w:rPr>
          <w:rFonts w:ascii="Book Antiqua" w:hAnsi="Book Antiqua" w:cs="Book Antiqua"/>
          <w:lang w:val="en-US"/>
        </w:rPr>
        <w:t xml:space="preserve">play a role in </w:t>
      </w:r>
      <w:r w:rsidR="000A0E90" w:rsidRPr="0093654A">
        <w:rPr>
          <w:rFonts w:ascii="Book Antiqua" w:hAnsi="Book Antiqua" w:cs="Book Antiqua"/>
          <w:lang w:val="en-US"/>
        </w:rPr>
        <w:t>fibrosis, inflammation, low fertility or spontaneous abortions associated with endometriosis. UCN increase</w:t>
      </w:r>
      <w:r w:rsidR="007A1F43">
        <w:rPr>
          <w:rFonts w:ascii="Book Antiqua" w:hAnsi="Book Antiqua" w:cs="Book Antiqua"/>
          <w:lang w:val="en-US"/>
        </w:rPr>
        <w:t xml:space="preserve">s </w:t>
      </w:r>
      <w:r w:rsidR="000A0E90" w:rsidRPr="0093654A">
        <w:rPr>
          <w:rFonts w:ascii="Book Antiqua" w:hAnsi="Book Antiqua" w:cs="Book Antiqua"/>
          <w:lang w:val="en-US"/>
        </w:rPr>
        <w:t xml:space="preserve">in women with </w:t>
      </w:r>
      <w:proofErr w:type="spellStart"/>
      <w:r w:rsidR="000A0E90" w:rsidRPr="0093654A">
        <w:rPr>
          <w:rFonts w:ascii="Book Antiqua" w:hAnsi="Book Antiqua" w:cs="Book Antiqua"/>
          <w:lang w:val="en-US"/>
        </w:rPr>
        <w:t>endometriomas</w:t>
      </w:r>
      <w:proofErr w:type="spellEnd"/>
      <w:r w:rsidR="000A0E90" w:rsidRPr="0093654A">
        <w:rPr>
          <w:rFonts w:ascii="Book Antiqua" w:hAnsi="Book Antiqua" w:cs="Book Antiqua"/>
          <w:lang w:val="en-US"/>
        </w:rPr>
        <w:t xml:space="preserve">, and </w:t>
      </w:r>
      <w:r w:rsidR="007A1F43">
        <w:rPr>
          <w:rFonts w:ascii="Book Antiqua" w:hAnsi="Book Antiqua" w:cs="Book Antiqua"/>
          <w:lang w:val="en-US"/>
        </w:rPr>
        <w:t xml:space="preserve">measuring it might be of use to differentiate between </w:t>
      </w:r>
      <w:r w:rsidR="000A0E90" w:rsidRPr="0093654A">
        <w:rPr>
          <w:rFonts w:ascii="Book Antiqua" w:hAnsi="Book Antiqua" w:cs="Book Antiqua"/>
          <w:lang w:val="en-US"/>
        </w:rPr>
        <w:t xml:space="preserve">endometriosis </w:t>
      </w:r>
      <w:r w:rsidR="007A1F43">
        <w:rPr>
          <w:rFonts w:ascii="Book Antiqua" w:hAnsi="Book Antiqua" w:cs="Book Antiqua"/>
          <w:lang w:val="en-US"/>
        </w:rPr>
        <w:t xml:space="preserve">and </w:t>
      </w:r>
      <w:r w:rsidR="000A0E90" w:rsidRPr="0093654A">
        <w:rPr>
          <w:rFonts w:ascii="Book Antiqua" w:hAnsi="Book Antiqua" w:cs="Book Antiqua"/>
          <w:lang w:val="en-US"/>
        </w:rPr>
        <w:t xml:space="preserve">other benign ovarian </w:t>
      </w:r>
      <w:proofErr w:type="gramStart"/>
      <w:r w:rsidR="000A0E90" w:rsidRPr="0093654A">
        <w:rPr>
          <w:rFonts w:ascii="Book Antiqua" w:hAnsi="Book Antiqua" w:cs="Book Antiqua"/>
          <w:lang w:val="en-US"/>
        </w:rPr>
        <w:t>cysts</w:t>
      </w:r>
      <w:r w:rsidR="000A0E90" w:rsidRPr="0093654A">
        <w:rPr>
          <w:rFonts w:ascii="Book Antiqua" w:hAnsi="Book Antiqua" w:cs="Book Antiqua"/>
          <w:vertAlign w:val="superscript"/>
          <w:lang w:val="en-US"/>
        </w:rPr>
        <w:t>[</w:t>
      </w:r>
      <w:proofErr w:type="gramEnd"/>
      <w:r w:rsidR="000A0E90" w:rsidRPr="0093654A">
        <w:rPr>
          <w:rFonts w:ascii="Book Antiqua" w:hAnsi="Book Antiqua" w:cs="Book Antiqua"/>
          <w:vertAlign w:val="superscript"/>
          <w:lang w:val="en-US"/>
        </w:rPr>
        <w:t>44]</w:t>
      </w:r>
      <w:r w:rsidR="000A0E90" w:rsidRPr="0093654A">
        <w:rPr>
          <w:rFonts w:ascii="Book Antiqua" w:hAnsi="Book Antiqua" w:cs="Book Antiqua"/>
          <w:lang w:val="en-US"/>
        </w:rPr>
        <w:t>.</w:t>
      </w:r>
    </w:p>
    <w:p w:rsidR="000A0E90" w:rsidRPr="0093654A" w:rsidRDefault="000A0E90" w:rsidP="00EE06D5">
      <w:pPr>
        <w:pStyle w:val="Standard"/>
        <w:adjustRightInd w:val="0"/>
        <w:snapToGrid w:val="0"/>
        <w:spacing w:line="360" w:lineRule="auto"/>
        <w:jc w:val="both"/>
        <w:rPr>
          <w:rFonts w:ascii="Book Antiqua" w:hAnsi="Book Antiqua" w:cs="Book Antiqua"/>
          <w:b/>
          <w:i/>
          <w:szCs w:val="24"/>
          <w:lang w:val="en-US"/>
        </w:rPr>
      </w:pPr>
      <w:bookmarkStart w:id="29" w:name="maincontent6"/>
      <w:bookmarkStart w:id="30" w:name="maincontent"/>
      <w:bookmarkEnd w:id="29"/>
      <w:bookmarkEnd w:id="30"/>
    </w:p>
    <w:p w:rsidR="000A0E90" w:rsidRPr="0093654A" w:rsidRDefault="007E678D" w:rsidP="00EE06D5">
      <w:pPr>
        <w:pStyle w:val="Standard"/>
        <w:adjustRightInd w:val="0"/>
        <w:snapToGrid w:val="0"/>
        <w:spacing w:line="360" w:lineRule="auto"/>
        <w:jc w:val="both"/>
        <w:rPr>
          <w:rFonts w:ascii="Book Antiqua" w:hAnsi="Book Antiqua" w:cs="Book Antiqua"/>
          <w:b/>
          <w:i/>
          <w:szCs w:val="24"/>
          <w:lang w:val="en-US"/>
        </w:rPr>
      </w:pPr>
      <w:r>
        <w:rPr>
          <w:rFonts w:ascii="Book Antiqua" w:hAnsi="Book Antiqua" w:cs="Book Antiqua"/>
          <w:b/>
          <w:i/>
          <w:szCs w:val="24"/>
          <w:lang w:val="en-US"/>
        </w:rPr>
        <w:t xml:space="preserve">Data </w:t>
      </w:r>
      <w:r w:rsidR="000A0E90" w:rsidRPr="0093654A">
        <w:rPr>
          <w:rFonts w:ascii="Book Antiqua" w:hAnsi="Book Antiqua" w:cs="Book Antiqua"/>
          <w:b/>
          <w:i/>
          <w:szCs w:val="24"/>
          <w:lang w:val="en-US"/>
        </w:rPr>
        <w:t xml:space="preserve">from animal </w:t>
      </w:r>
      <w:proofErr w:type="gramStart"/>
      <w:r w:rsidR="000A0E90" w:rsidRPr="0093654A">
        <w:rPr>
          <w:rFonts w:ascii="Book Antiqua" w:hAnsi="Book Antiqua" w:cs="Book Antiqua"/>
          <w:b/>
          <w:i/>
          <w:szCs w:val="24"/>
          <w:lang w:val="en-US"/>
        </w:rPr>
        <w:t xml:space="preserve">studies </w:t>
      </w:r>
      <w:r>
        <w:rPr>
          <w:rFonts w:ascii="Book Antiqua" w:hAnsi="Book Antiqua" w:cs="Book Antiqua"/>
          <w:b/>
          <w:i/>
          <w:szCs w:val="24"/>
          <w:lang w:val="en-US"/>
        </w:rPr>
        <w:t>which</w:t>
      </w:r>
      <w:proofErr w:type="gramEnd"/>
      <w:r>
        <w:rPr>
          <w:rFonts w:ascii="Book Antiqua" w:hAnsi="Book Antiqua" w:cs="Book Antiqua"/>
          <w:b/>
          <w:i/>
          <w:szCs w:val="24"/>
          <w:lang w:val="en-US"/>
        </w:rPr>
        <w:t xml:space="preserve"> indicate </w:t>
      </w:r>
      <w:r w:rsidR="000A0E90" w:rsidRPr="0093654A">
        <w:rPr>
          <w:rFonts w:ascii="Book Antiqua" w:hAnsi="Book Antiqua" w:cs="Book Antiqua"/>
          <w:b/>
          <w:i/>
          <w:szCs w:val="24"/>
          <w:lang w:val="en-US"/>
        </w:rPr>
        <w:t>possible therapeutic applications</w:t>
      </w:r>
    </w:p>
    <w:p w:rsidR="000A0E90" w:rsidRPr="0093654A" w:rsidRDefault="000A0E90" w:rsidP="00EE06D5">
      <w:pPr>
        <w:pStyle w:val="Standarduser"/>
        <w:adjustRightInd w:val="0"/>
        <w:snapToGrid w:val="0"/>
        <w:spacing w:line="360" w:lineRule="auto"/>
        <w:jc w:val="both"/>
        <w:rPr>
          <w:lang w:val="en-US"/>
        </w:rPr>
      </w:pPr>
      <w:r w:rsidRPr="0093654A">
        <w:rPr>
          <w:rFonts w:ascii="Book Antiqua" w:hAnsi="Book Antiqua" w:cs="Book Antiqua"/>
          <w:lang w:val="en-US"/>
        </w:rPr>
        <w:t>Gonzalez- Rey refers, in a study conducted in 2006</w:t>
      </w:r>
      <w:r w:rsidRPr="0093654A">
        <w:rPr>
          <w:rFonts w:ascii="Book Antiqua" w:hAnsi="Book Antiqua" w:cs="Book Antiqua"/>
          <w:vertAlign w:val="superscript"/>
          <w:lang w:val="en-US"/>
        </w:rPr>
        <w:t>[22]</w:t>
      </w:r>
      <w:r w:rsidRPr="0093654A">
        <w:rPr>
          <w:rFonts w:ascii="Book Antiqua" w:hAnsi="Book Antiqua" w:cs="Book Antiqua"/>
          <w:lang w:val="en-US"/>
        </w:rPr>
        <w:t xml:space="preserve">, to the therapeutic effects of UCN and </w:t>
      </w:r>
      <w:proofErr w:type="spellStart"/>
      <w:r w:rsidRPr="0093654A">
        <w:rPr>
          <w:rFonts w:ascii="Book Antiqua" w:hAnsi="Book Antiqua" w:cs="Book Antiqua"/>
          <w:lang w:val="en-US"/>
        </w:rPr>
        <w:t>adrenomedullin</w:t>
      </w:r>
      <w:proofErr w:type="spellEnd"/>
      <w:r w:rsidRPr="0093654A">
        <w:rPr>
          <w:rFonts w:ascii="Book Antiqua" w:hAnsi="Book Antiqua" w:cs="Book Antiqua"/>
          <w:lang w:val="en-US"/>
        </w:rPr>
        <w:t xml:space="preserve"> (AM) on the colonic mucosa of mice. The </w:t>
      </w:r>
      <w:r w:rsidR="007E678D">
        <w:rPr>
          <w:rFonts w:ascii="Book Antiqua" w:hAnsi="Book Antiqua" w:cs="Book Antiqua"/>
          <w:lang w:val="en-US"/>
        </w:rPr>
        <w:t xml:space="preserve">use of </w:t>
      </w:r>
      <w:r w:rsidRPr="0093654A">
        <w:rPr>
          <w:rFonts w:ascii="Book Antiqua" w:hAnsi="Book Antiqua" w:cs="Book Antiqua"/>
          <w:lang w:val="en-US"/>
        </w:rPr>
        <w:t xml:space="preserve">UCN or AM </w:t>
      </w:r>
      <w:r w:rsidR="007E678D">
        <w:rPr>
          <w:rFonts w:ascii="Book Antiqua" w:hAnsi="Book Antiqua" w:cs="Book Antiqua"/>
          <w:lang w:val="en-US"/>
        </w:rPr>
        <w:t xml:space="preserve">considerably </w:t>
      </w:r>
      <w:r w:rsidRPr="0093654A">
        <w:rPr>
          <w:rFonts w:ascii="Book Antiqua" w:hAnsi="Book Antiqua" w:cs="Book Antiqua"/>
          <w:lang w:val="en-US"/>
        </w:rPr>
        <w:t>reduced the mRNA expression of inflammatory cytokines (TNF-</w:t>
      </w:r>
      <w:r w:rsidR="00816713" w:rsidRPr="0093654A">
        <w:rPr>
          <w:lang w:val="en-US"/>
        </w:rPr>
        <w:t>α</w:t>
      </w:r>
      <w:r w:rsidRPr="0093654A">
        <w:rPr>
          <w:rFonts w:ascii="Book Antiqua" w:hAnsi="Book Antiqua" w:cs="Book Antiqua"/>
          <w:lang w:val="en-US"/>
        </w:rPr>
        <w:t>, IFN-</w:t>
      </w:r>
      <w:r w:rsidRPr="0093654A">
        <w:rPr>
          <w:lang w:val="en-US"/>
        </w:rPr>
        <w:t>γ</w:t>
      </w:r>
      <w:r w:rsidRPr="0093654A">
        <w:rPr>
          <w:rFonts w:ascii="Book Antiqua" w:hAnsi="Book Antiqua" w:cs="Book Antiqua"/>
          <w:lang w:val="en-US"/>
        </w:rPr>
        <w:t>, IL-6, IL-1</w:t>
      </w:r>
      <w:r w:rsidRPr="0093654A">
        <w:rPr>
          <w:lang w:val="en-US"/>
        </w:rPr>
        <w:t>α</w:t>
      </w:r>
      <w:r w:rsidRPr="0093654A">
        <w:rPr>
          <w:rFonts w:ascii="Book Antiqua" w:hAnsi="Book Antiqua" w:cs="Book Antiqua"/>
          <w:lang w:val="en-US"/>
        </w:rPr>
        <w:t>, IL-1</w:t>
      </w:r>
      <w:r w:rsidRPr="0093654A">
        <w:rPr>
          <w:lang w:val="en-US"/>
        </w:rPr>
        <w:t>β</w:t>
      </w:r>
      <w:r w:rsidRPr="0093654A">
        <w:rPr>
          <w:rFonts w:ascii="Book Antiqua" w:hAnsi="Book Antiqua" w:cs="Book Antiqua"/>
          <w:lang w:val="en-US"/>
        </w:rPr>
        <w:t xml:space="preserve">, IL-12, IL-18, IL-17, IL-15), macrophage migration inhibitory factor (MIF), </w:t>
      </w:r>
      <w:proofErr w:type="spellStart"/>
      <w:r w:rsidRPr="0093654A">
        <w:rPr>
          <w:rFonts w:ascii="Book Antiqua" w:hAnsi="Book Antiqua" w:cs="Book Antiqua"/>
          <w:lang w:val="en-US"/>
        </w:rPr>
        <w:t>chemokines</w:t>
      </w:r>
      <w:proofErr w:type="spellEnd"/>
      <w:r w:rsidRPr="0093654A">
        <w:rPr>
          <w:rFonts w:ascii="Book Antiqua" w:hAnsi="Book Antiqua" w:cs="Book Antiqua"/>
          <w:lang w:val="en-US"/>
        </w:rPr>
        <w:t xml:space="preserve"> (RANTES), macrophage inflammatory protein (MIP-1</w:t>
      </w:r>
      <w:r w:rsidRPr="0093654A">
        <w:rPr>
          <w:lang w:val="en-US"/>
        </w:rPr>
        <w:t>α</w:t>
      </w:r>
      <w:r w:rsidRPr="0093654A">
        <w:rPr>
          <w:rFonts w:ascii="Book Antiqua" w:hAnsi="Book Antiqua" w:cs="Book Antiqua"/>
          <w:lang w:val="en-US"/>
        </w:rPr>
        <w:t>, MIP-1</w:t>
      </w:r>
      <w:r w:rsidRPr="0093654A">
        <w:rPr>
          <w:lang w:val="en-US"/>
        </w:rPr>
        <w:t>β</w:t>
      </w:r>
      <w:r w:rsidRPr="0093654A">
        <w:rPr>
          <w:rFonts w:ascii="Book Antiqua" w:hAnsi="Book Antiqua" w:cs="Book Antiqua"/>
          <w:lang w:val="en-US"/>
        </w:rPr>
        <w:t>, MIP-3</w:t>
      </w:r>
      <w:r w:rsidRPr="0093654A">
        <w:rPr>
          <w:lang w:val="en-US"/>
        </w:rPr>
        <w:t>β</w:t>
      </w:r>
      <w:r w:rsidRPr="0093654A">
        <w:rPr>
          <w:rFonts w:ascii="Book Antiqua" w:hAnsi="Book Antiqua" w:cs="Book Antiqua"/>
          <w:lang w:val="en-US"/>
        </w:rPr>
        <w:t xml:space="preserve">), monocyte protein (MCP-1, MCP-3), inducible protein (IP-10 and MIP-2), and chemokine receptors (CCR-1, CCR-2, CCR-3, CCR-5 and CCR-7) in the colonic mucosa of pathological rats. Furthermore, </w:t>
      </w:r>
      <w:r w:rsidR="007E678D">
        <w:rPr>
          <w:rFonts w:ascii="Book Antiqua" w:hAnsi="Book Antiqua" w:cs="Book Antiqua"/>
          <w:lang w:val="en-US"/>
        </w:rPr>
        <w:t xml:space="preserve">after </w:t>
      </w:r>
      <w:r w:rsidRPr="0093654A">
        <w:rPr>
          <w:rFonts w:ascii="Book Antiqua" w:hAnsi="Book Antiqua" w:cs="Book Antiqua"/>
          <w:lang w:val="en-US"/>
        </w:rPr>
        <w:t xml:space="preserve">the two points </w:t>
      </w:r>
      <w:r w:rsidR="007E678D">
        <w:rPr>
          <w:rFonts w:ascii="Book Antiqua" w:hAnsi="Book Antiqua" w:cs="Book Antiqua"/>
          <w:lang w:val="en-US"/>
        </w:rPr>
        <w:t xml:space="preserve">had been </w:t>
      </w:r>
      <w:r w:rsidRPr="0093654A">
        <w:rPr>
          <w:rFonts w:ascii="Book Antiqua" w:hAnsi="Book Antiqua" w:cs="Book Antiqua"/>
          <w:lang w:val="en-US"/>
        </w:rPr>
        <w:t xml:space="preserve">treated with AM/UCN </w:t>
      </w:r>
      <w:r w:rsidR="007E678D">
        <w:rPr>
          <w:rFonts w:ascii="Book Antiqua" w:hAnsi="Book Antiqua" w:cs="Book Antiqua"/>
          <w:lang w:val="en-US"/>
        </w:rPr>
        <w:t xml:space="preserve">there was a rise in the </w:t>
      </w:r>
      <w:r w:rsidRPr="0093654A">
        <w:rPr>
          <w:rFonts w:ascii="Book Antiqua" w:hAnsi="Book Antiqua" w:cs="Book Antiqua"/>
          <w:lang w:val="en-US"/>
        </w:rPr>
        <w:t xml:space="preserve">levels of the anti-inflammatory cytokine IL-10 and receptors CCR-4 and CCR-8. </w:t>
      </w:r>
      <w:r w:rsidR="00A44324">
        <w:rPr>
          <w:rFonts w:ascii="Book Antiqua" w:hAnsi="Book Antiqua" w:cs="Book Antiqua"/>
          <w:i/>
          <w:lang w:val="en-US"/>
        </w:rPr>
        <w:t>I</w:t>
      </w:r>
      <w:r w:rsidR="00A44324" w:rsidRPr="0093654A">
        <w:rPr>
          <w:rFonts w:ascii="Book Antiqua" w:hAnsi="Book Antiqua" w:cs="Book Antiqua"/>
          <w:i/>
          <w:lang w:val="en-US"/>
        </w:rPr>
        <w:t>n vitro</w:t>
      </w:r>
      <w:r w:rsidR="00A44324">
        <w:rPr>
          <w:rFonts w:ascii="Book Antiqua" w:hAnsi="Book Antiqua" w:cs="Book Antiqua"/>
          <w:i/>
          <w:lang w:val="en-US"/>
        </w:rPr>
        <w:t>,</w:t>
      </w:r>
      <w:r w:rsidR="00A44324" w:rsidRPr="0093654A">
        <w:rPr>
          <w:rFonts w:ascii="Book Antiqua" w:hAnsi="Book Antiqua" w:cs="Book Antiqua"/>
          <w:lang w:val="en-US"/>
        </w:rPr>
        <w:t xml:space="preserve"> </w:t>
      </w:r>
      <w:r w:rsidRPr="0093654A">
        <w:rPr>
          <w:rFonts w:ascii="Book Antiqua" w:hAnsi="Book Antiqua" w:cs="Book Antiqua"/>
          <w:lang w:val="en-US"/>
        </w:rPr>
        <w:t xml:space="preserve">lymphoid peripheral mononuclear cells (LPMC), </w:t>
      </w:r>
      <w:r w:rsidR="00A44324">
        <w:rPr>
          <w:rFonts w:ascii="Book Antiqua" w:hAnsi="Book Antiqua" w:cs="Book Antiqua"/>
          <w:lang w:val="en-US"/>
        </w:rPr>
        <w:t xml:space="preserve">that had been </w:t>
      </w:r>
      <w:r w:rsidRPr="0093654A">
        <w:rPr>
          <w:rFonts w:ascii="Book Antiqua" w:hAnsi="Book Antiqua" w:cs="Book Antiqua"/>
          <w:lang w:val="en-US"/>
        </w:rPr>
        <w:t xml:space="preserve">isolated from mice treated with AM or UCN, </w:t>
      </w:r>
      <w:r w:rsidR="00A44324">
        <w:rPr>
          <w:rFonts w:ascii="Book Antiqua" w:hAnsi="Book Antiqua" w:cs="Book Antiqua"/>
          <w:lang w:val="en-US"/>
        </w:rPr>
        <w:t xml:space="preserve">reduced their </w:t>
      </w:r>
      <w:r w:rsidRPr="0093654A">
        <w:rPr>
          <w:rFonts w:ascii="Book Antiqua" w:hAnsi="Book Antiqua" w:cs="Book Antiqua"/>
          <w:lang w:val="en-US"/>
        </w:rPr>
        <w:t>levels of pro-inflammatory factors (TNF-</w:t>
      </w:r>
      <w:r w:rsidRPr="0093654A">
        <w:rPr>
          <w:lang w:val="en-US"/>
        </w:rPr>
        <w:t>α</w:t>
      </w:r>
      <w:r w:rsidRPr="0093654A">
        <w:rPr>
          <w:rFonts w:ascii="Book Antiqua" w:hAnsi="Book Antiqua" w:cs="Book Antiqua"/>
          <w:lang w:val="en-US"/>
        </w:rPr>
        <w:t xml:space="preserve">, IL-6, and MIP-2). This </w:t>
      </w:r>
      <w:r w:rsidRPr="0093654A">
        <w:rPr>
          <w:rFonts w:ascii="Book Antiqua" w:hAnsi="Book Antiqua" w:cs="Book Antiqua"/>
          <w:lang w:val="en-US"/>
        </w:rPr>
        <w:lastRenderedPageBreak/>
        <w:t xml:space="preserve">suggests that UCN/AM administers the deactivation of the inflammatory response of the colonic mucosa. Treatment with UCN/AM </w:t>
      </w:r>
      <w:r w:rsidR="00A44324">
        <w:rPr>
          <w:rFonts w:ascii="Book Antiqua" w:hAnsi="Book Antiqua" w:cs="Book Antiqua"/>
          <w:lang w:val="en-US"/>
        </w:rPr>
        <w:t xml:space="preserve">provoked a drop in the </w:t>
      </w:r>
      <w:r w:rsidRPr="0093654A">
        <w:rPr>
          <w:rFonts w:ascii="Book Antiqua" w:hAnsi="Book Antiqua" w:cs="Book Antiqua"/>
          <w:lang w:val="en-US"/>
        </w:rPr>
        <w:t xml:space="preserve">serum levels of </w:t>
      </w:r>
      <w:proofErr w:type="spellStart"/>
      <w:r w:rsidRPr="0093654A">
        <w:rPr>
          <w:rFonts w:ascii="Book Antiqua" w:hAnsi="Book Antiqua" w:cs="Book Antiqua"/>
          <w:lang w:val="en-US"/>
        </w:rPr>
        <w:t>proinflammatory</w:t>
      </w:r>
      <w:proofErr w:type="spellEnd"/>
      <w:r w:rsidRPr="0093654A">
        <w:rPr>
          <w:rFonts w:ascii="Book Antiqua" w:hAnsi="Book Antiqua" w:cs="Book Antiqua"/>
          <w:lang w:val="en-US"/>
        </w:rPr>
        <w:t xml:space="preserve"> cytokines TNF-</w:t>
      </w:r>
      <w:r w:rsidRPr="0093654A">
        <w:rPr>
          <w:lang w:val="en-US"/>
        </w:rPr>
        <w:t>α</w:t>
      </w:r>
      <w:r w:rsidRPr="0093654A">
        <w:rPr>
          <w:rFonts w:ascii="Book Antiqua" w:hAnsi="Book Antiqua" w:cs="Book Antiqua"/>
          <w:lang w:val="en-US"/>
        </w:rPr>
        <w:t>, IL-1</w:t>
      </w:r>
      <w:r w:rsidRPr="0093654A">
        <w:rPr>
          <w:lang w:val="en-US"/>
        </w:rPr>
        <w:t>β</w:t>
      </w:r>
      <w:r w:rsidRPr="0093654A">
        <w:rPr>
          <w:rFonts w:ascii="Book Antiqua" w:hAnsi="Book Antiqua" w:cs="Book Antiqua"/>
          <w:lang w:val="en-US"/>
        </w:rPr>
        <w:t xml:space="preserve">, IL-6, and MIP-2 and ASA, </w:t>
      </w:r>
      <w:r w:rsidR="00A44324">
        <w:rPr>
          <w:rFonts w:ascii="Book Antiqua" w:hAnsi="Book Antiqua" w:cs="Book Antiqua"/>
          <w:lang w:val="en-US"/>
        </w:rPr>
        <w:t xml:space="preserve">which is </w:t>
      </w:r>
      <w:r w:rsidRPr="0093654A">
        <w:rPr>
          <w:rFonts w:ascii="Book Antiqua" w:hAnsi="Book Antiqua" w:cs="Book Antiqua"/>
          <w:lang w:val="en-US"/>
        </w:rPr>
        <w:t xml:space="preserve">a hepatic acute phase protein involved in inflammatory tissue damage. The therapeutic effect of UCN and AM </w:t>
      </w:r>
      <w:r w:rsidR="00A44324">
        <w:rPr>
          <w:rFonts w:ascii="Book Antiqua" w:hAnsi="Book Antiqua" w:cs="Book Antiqua"/>
          <w:lang w:val="en-US"/>
        </w:rPr>
        <w:t xml:space="preserve">works by reducing </w:t>
      </w:r>
      <w:r w:rsidRPr="0093654A">
        <w:rPr>
          <w:rFonts w:ascii="Book Antiqua" w:hAnsi="Book Antiqua" w:cs="Book Antiqua"/>
          <w:lang w:val="en-US"/>
        </w:rPr>
        <w:t xml:space="preserve">the local and systemic levels of a wide </w:t>
      </w:r>
      <w:r w:rsidR="00A44324">
        <w:rPr>
          <w:rFonts w:ascii="Book Antiqua" w:hAnsi="Book Antiqua" w:cs="Book Antiqua"/>
          <w:lang w:val="en-US"/>
        </w:rPr>
        <w:t xml:space="preserve">range </w:t>
      </w:r>
      <w:r w:rsidRPr="0093654A">
        <w:rPr>
          <w:rFonts w:ascii="Book Antiqua" w:hAnsi="Book Antiqua" w:cs="Book Antiqua"/>
          <w:lang w:val="en-US"/>
        </w:rPr>
        <w:t xml:space="preserve">of inflammatory mediators, including cytokines, </w:t>
      </w:r>
      <w:proofErr w:type="spellStart"/>
      <w:r w:rsidRPr="0093654A">
        <w:rPr>
          <w:rFonts w:ascii="Book Antiqua" w:hAnsi="Book Antiqua" w:cs="Book Antiqua"/>
          <w:lang w:val="en-US"/>
        </w:rPr>
        <w:t>chemokines</w:t>
      </w:r>
      <w:proofErr w:type="spellEnd"/>
      <w:r w:rsidRPr="0093654A">
        <w:rPr>
          <w:rFonts w:ascii="Book Antiqua" w:hAnsi="Book Antiqua" w:cs="Book Antiqua"/>
          <w:lang w:val="en-US"/>
        </w:rPr>
        <w:t xml:space="preserve"> and the acute phase serum amyloid protein A. UCN and AM could </w:t>
      </w:r>
      <w:r w:rsidR="00A44324">
        <w:rPr>
          <w:rFonts w:ascii="Book Antiqua" w:hAnsi="Book Antiqua" w:cs="Book Antiqua"/>
          <w:lang w:val="en-US"/>
        </w:rPr>
        <w:t xml:space="preserve">be utilized </w:t>
      </w:r>
      <w:r w:rsidRPr="0093654A">
        <w:rPr>
          <w:rFonts w:ascii="Book Antiqua" w:hAnsi="Book Antiqua" w:cs="Book Antiqua"/>
          <w:lang w:val="en-US"/>
        </w:rPr>
        <w:t>for therapeutic septic shock</w:t>
      </w:r>
      <w:r w:rsidR="00A44324">
        <w:rPr>
          <w:rFonts w:ascii="Book Antiqua" w:hAnsi="Book Antiqua" w:cs="Book Antiqua"/>
          <w:lang w:val="en-US"/>
        </w:rPr>
        <w:t>,</w:t>
      </w:r>
      <w:r w:rsidRPr="0093654A">
        <w:rPr>
          <w:rFonts w:ascii="Book Antiqua" w:hAnsi="Book Antiqua" w:cs="Book Antiqua"/>
          <w:lang w:val="en-US"/>
        </w:rPr>
        <w:t xml:space="preserve"> also in combination with other </w:t>
      </w:r>
      <w:proofErr w:type="spellStart"/>
      <w:r w:rsidRPr="0093654A">
        <w:rPr>
          <w:rFonts w:ascii="Book Antiqua" w:hAnsi="Book Antiqua" w:cs="Book Antiqua"/>
          <w:lang w:val="en-US"/>
        </w:rPr>
        <w:t>immunomodulatory</w:t>
      </w:r>
      <w:proofErr w:type="spellEnd"/>
      <w:r w:rsidRPr="0093654A">
        <w:rPr>
          <w:rFonts w:ascii="Book Antiqua" w:hAnsi="Book Antiqua" w:cs="Book Antiqua"/>
          <w:lang w:val="en-US"/>
        </w:rPr>
        <w:t xml:space="preserve"> agents</w:t>
      </w:r>
      <w:r w:rsidR="00A44324">
        <w:rPr>
          <w:rFonts w:ascii="Book Antiqua" w:hAnsi="Book Antiqua" w:cs="Book Antiqua"/>
          <w:lang w:val="en-US"/>
        </w:rPr>
        <w:t>. Alternatively, they could be</w:t>
      </w:r>
      <w:r w:rsidRPr="0093654A">
        <w:rPr>
          <w:rFonts w:ascii="Book Antiqua" w:hAnsi="Book Antiqua" w:cs="Book Antiqua"/>
          <w:lang w:val="en-US"/>
        </w:rPr>
        <w:t xml:space="preserve"> used together with other anti-inflammatory factors in other </w:t>
      </w:r>
      <w:proofErr w:type="gramStart"/>
      <w:r w:rsidRPr="0093654A">
        <w:rPr>
          <w:rFonts w:ascii="Book Antiqua" w:hAnsi="Book Antiqua" w:cs="Book Antiqua"/>
          <w:lang w:val="en-US"/>
        </w:rPr>
        <w:t>therapies</w:t>
      </w:r>
      <w:r w:rsidRPr="0093654A">
        <w:rPr>
          <w:rFonts w:ascii="Book Antiqua" w:hAnsi="Book Antiqua" w:cs="Book Antiqua"/>
          <w:vertAlign w:val="superscript"/>
          <w:lang w:val="en-US"/>
        </w:rPr>
        <w:t>[</w:t>
      </w:r>
      <w:proofErr w:type="gramEnd"/>
      <w:r w:rsidRPr="0093654A">
        <w:rPr>
          <w:rFonts w:ascii="Book Antiqua" w:hAnsi="Book Antiqua" w:cs="Book Antiqua"/>
          <w:vertAlign w:val="superscript"/>
          <w:lang w:val="en-US"/>
        </w:rPr>
        <w:t>45]</w:t>
      </w:r>
      <w:r w:rsidRPr="0093654A">
        <w:rPr>
          <w:rFonts w:ascii="Book Antiqua" w:hAnsi="Book Antiqua" w:cs="Book Antiqua"/>
          <w:lang w:val="en-US"/>
        </w:rPr>
        <w:t xml:space="preserve">. UCN is not currently commercially available for </w:t>
      </w:r>
      <w:proofErr w:type="spellStart"/>
      <w:r w:rsidRPr="0093654A">
        <w:rPr>
          <w:rFonts w:ascii="Book Antiqua" w:hAnsi="Book Antiqua" w:cs="Book Antiqua"/>
          <w:lang w:val="en-US"/>
        </w:rPr>
        <w:t>amministration</w:t>
      </w:r>
      <w:proofErr w:type="spellEnd"/>
      <w:r w:rsidRPr="0093654A">
        <w:rPr>
          <w:rFonts w:ascii="Book Antiqua" w:hAnsi="Book Antiqua" w:cs="Book Antiqua"/>
          <w:lang w:val="en-US"/>
        </w:rPr>
        <w:t xml:space="preserve"> despite its promising role in reducing the inflammatory phenomena typical of several obstetrics and gynecological diseases.</w:t>
      </w:r>
      <w:r w:rsidR="00972516" w:rsidRPr="0093654A">
        <w:rPr>
          <w:rFonts w:ascii="Book Antiqua" w:hAnsi="Book Antiqua" w:cs="Book Antiqua"/>
          <w:lang w:val="en-US"/>
        </w:rPr>
        <w:t xml:space="preserve"> </w:t>
      </w:r>
      <w:r w:rsidRPr="0093654A">
        <w:rPr>
          <w:rFonts w:ascii="Book Antiqua" w:hAnsi="Book Antiqua" w:cs="Book Antiqua"/>
          <w:lang w:val="en-US"/>
        </w:rPr>
        <w:t>These interesting considerations could lead to its use in clinical practice if these data are confirmed by further studies.</w:t>
      </w:r>
    </w:p>
    <w:p w:rsidR="000A0E90" w:rsidRPr="0093654A" w:rsidRDefault="000A0E90" w:rsidP="00EE06D5">
      <w:pPr>
        <w:pStyle w:val="10"/>
        <w:adjustRightInd w:val="0"/>
        <w:snapToGrid w:val="0"/>
        <w:spacing w:before="0" w:after="0" w:line="360" w:lineRule="auto"/>
        <w:jc w:val="both"/>
        <w:rPr>
          <w:rFonts w:ascii="Book Antiqua" w:hAnsi="Book Antiqua" w:cs="Book Antiqua"/>
          <w:b/>
          <w:bCs/>
          <w:shd w:val="clear" w:color="auto" w:fill="FFFF00"/>
          <w:lang w:val="en-US"/>
        </w:rPr>
      </w:pPr>
    </w:p>
    <w:p w:rsidR="000A0E90" w:rsidRPr="0077414C" w:rsidRDefault="00496282" w:rsidP="00EE06D5">
      <w:pPr>
        <w:pStyle w:val="10"/>
        <w:adjustRightInd w:val="0"/>
        <w:snapToGrid w:val="0"/>
        <w:spacing w:before="0" w:after="0" w:line="360" w:lineRule="auto"/>
        <w:jc w:val="both"/>
        <w:rPr>
          <w:rFonts w:ascii="Book Antiqua" w:eastAsia="宋体" w:hAnsi="Book Antiqua" w:cs="Book Antiqua"/>
          <w:b/>
          <w:bCs/>
          <w:lang w:val="en-US"/>
        </w:rPr>
      </w:pPr>
      <w:r w:rsidRPr="0093654A">
        <w:rPr>
          <w:rFonts w:ascii="Book Antiqua" w:hAnsi="Book Antiqua" w:cs="Book Antiqua"/>
          <w:b/>
          <w:bCs/>
          <w:lang w:val="en-US"/>
        </w:rPr>
        <w:t>CONCLUSION</w:t>
      </w:r>
    </w:p>
    <w:p w:rsidR="000A0E90" w:rsidRPr="0093654A" w:rsidRDefault="000A0E90" w:rsidP="00EE06D5">
      <w:pPr>
        <w:pStyle w:val="10"/>
        <w:adjustRightInd w:val="0"/>
        <w:snapToGrid w:val="0"/>
        <w:spacing w:before="0" w:after="0" w:line="360" w:lineRule="auto"/>
        <w:jc w:val="both"/>
        <w:rPr>
          <w:rFonts w:ascii="Book Antiqua" w:hAnsi="Book Antiqua" w:cs="Book Antiqua"/>
          <w:lang w:val="en-US"/>
        </w:rPr>
      </w:pPr>
      <w:r w:rsidRPr="0093654A">
        <w:rPr>
          <w:rFonts w:ascii="Book Antiqua" w:hAnsi="Book Antiqua" w:cs="Book Antiqua"/>
          <w:lang w:val="en-US"/>
        </w:rPr>
        <w:t xml:space="preserve">UCN plays a significant role in human reproduction influencing the mechanisms of </w:t>
      </w:r>
      <w:proofErr w:type="spellStart"/>
      <w:r w:rsidRPr="0093654A">
        <w:rPr>
          <w:rFonts w:ascii="Book Antiqua" w:hAnsi="Book Antiqua" w:cs="Book Antiqua"/>
          <w:lang w:val="en-US"/>
        </w:rPr>
        <w:t>steroidogenesis</w:t>
      </w:r>
      <w:proofErr w:type="spellEnd"/>
      <w:r w:rsidRPr="0093654A">
        <w:rPr>
          <w:rFonts w:ascii="Book Antiqua" w:hAnsi="Book Antiqua" w:cs="Book Antiqua"/>
          <w:lang w:val="en-US"/>
        </w:rPr>
        <w:t xml:space="preserve"> in the ovary, the maintenance of placental function and labor (summarized in Table 1). Low concentrations of UCN in the amniotic fluid may be a sign of predisposition to preterm birth, since it correlates with a pro-inflammatory state. UCN </w:t>
      </w:r>
      <w:r w:rsidR="00A44324">
        <w:rPr>
          <w:rFonts w:ascii="Book Antiqua" w:hAnsi="Book Antiqua" w:cs="Book Antiqua"/>
          <w:lang w:val="en-US"/>
        </w:rPr>
        <w:t xml:space="preserve">can be found </w:t>
      </w:r>
      <w:r w:rsidRPr="0093654A">
        <w:rPr>
          <w:rFonts w:ascii="Book Antiqua" w:hAnsi="Book Antiqua" w:cs="Book Antiqua"/>
          <w:lang w:val="en-US"/>
        </w:rPr>
        <w:t xml:space="preserve">at higher concentrations in women with </w:t>
      </w:r>
      <w:proofErr w:type="spellStart"/>
      <w:r w:rsidRPr="0093654A">
        <w:rPr>
          <w:rFonts w:ascii="Book Antiqua" w:hAnsi="Book Antiqua" w:cs="Book Antiqua"/>
          <w:lang w:val="en-US"/>
        </w:rPr>
        <w:t>endometriomas</w:t>
      </w:r>
      <w:proofErr w:type="spellEnd"/>
      <w:r w:rsidRPr="0093654A">
        <w:rPr>
          <w:rFonts w:ascii="Book Antiqua" w:hAnsi="Book Antiqua" w:cs="Book Antiqua"/>
          <w:lang w:val="en-US"/>
        </w:rPr>
        <w:t xml:space="preserve">, and </w:t>
      </w:r>
      <w:r w:rsidR="00A44324">
        <w:rPr>
          <w:rFonts w:ascii="Book Antiqua" w:hAnsi="Book Antiqua" w:cs="Book Antiqua"/>
          <w:lang w:val="en-US"/>
        </w:rPr>
        <w:t xml:space="preserve">measuring it could be important in </w:t>
      </w:r>
      <w:r w:rsidR="003F38B6">
        <w:rPr>
          <w:rFonts w:ascii="Book Antiqua" w:hAnsi="Book Antiqua" w:cs="Book Antiqua"/>
          <w:lang w:val="en-US"/>
        </w:rPr>
        <w:t>differentiating</w:t>
      </w:r>
      <w:r w:rsidR="00A44324">
        <w:rPr>
          <w:rFonts w:ascii="Book Antiqua" w:hAnsi="Book Antiqua" w:cs="Book Antiqua"/>
          <w:lang w:val="en-US"/>
        </w:rPr>
        <w:t xml:space="preserve"> </w:t>
      </w:r>
      <w:r w:rsidR="003F38B6">
        <w:rPr>
          <w:rFonts w:ascii="Book Antiqua" w:hAnsi="Book Antiqua" w:cs="Book Antiqua"/>
          <w:lang w:val="en-US"/>
        </w:rPr>
        <w:t xml:space="preserve">between </w:t>
      </w:r>
      <w:r w:rsidRPr="0093654A">
        <w:rPr>
          <w:rFonts w:ascii="Book Antiqua" w:hAnsi="Book Antiqua" w:cs="Book Antiqua"/>
          <w:lang w:val="en-US"/>
        </w:rPr>
        <w:t xml:space="preserve">endometriosis </w:t>
      </w:r>
      <w:r w:rsidR="003F38B6">
        <w:rPr>
          <w:rFonts w:ascii="Book Antiqua" w:hAnsi="Book Antiqua" w:cs="Book Antiqua"/>
          <w:lang w:val="en-US"/>
        </w:rPr>
        <w:t xml:space="preserve">and </w:t>
      </w:r>
      <w:r w:rsidRPr="0093654A">
        <w:rPr>
          <w:rFonts w:ascii="Book Antiqua" w:hAnsi="Book Antiqua" w:cs="Book Antiqua"/>
          <w:lang w:val="en-US"/>
        </w:rPr>
        <w:t xml:space="preserve">other benign ovarian cysts. The therapeutic treatment with UCN and AM decreases serum levels of </w:t>
      </w:r>
      <w:proofErr w:type="spellStart"/>
      <w:r w:rsidRPr="0093654A">
        <w:rPr>
          <w:rFonts w:ascii="Book Antiqua" w:hAnsi="Book Antiqua" w:cs="Book Antiqua"/>
          <w:lang w:val="en-US"/>
        </w:rPr>
        <w:t>proinflammatory</w:t>
      </w:r>
      <w:proofErr w:type="spellEnd"/>
      <w:r w:rsidRPr="0093654A">
        <w:rPr>
          <w:rFonts w:ascii="Book Antiqua" w:hAnsi="Book Antiqua" w:cs="Book Antiqua"/>
          <w:lang w:val="en-US"/>
        </w:rPr>
        <w:t xml:space="preserve"> cytokines in several experimental situations, so it is plausible that the same effects may occur in different obstetrics and gynecological diseases in which inflammation plays a key role in the onset and progression of the disease. Nevertheless, more pre-clinical studies are needed which may clarify the possible therapeutic effect(s) of UCN and its side effect(s), before hypothesizing its possible role in clinical practice.</w:t>
      </w:r>
    </w:p>
    <w:p w:rsidR="000A0E90" w:rsidRPr="0077414C" w:rsidRDefault="000A0E90" w:rsidP="00577A7C">
      <w:pPr>
        <w:pStyle w:val="10"/>
        <w:pageBreakBefore/>
        <w:adjustRightInd w:val="0"/>
        <w:snapToGrid w:val="0"/>
        <w:spacing w:before="0" w:after="0" w:line="360" w:lineRule="auto"/>
        <w:jc w:val="both"/>
        <w:rPr>
          <w:rFonts w:ascii="Book Antiqua" w:eastAsia="宋体" w:hAnsi="Book Antiqua" w:cs="Book Antiqua"/>
          <w:b/>
          <w:bCs/>
          <w:lang w:val="en-US"/>
        </w:rPr>
      </w:pPr>
      <w:r w:rsidRPr="0093654A">
        <w:rPr>
          <w:rFonts w:ascii="Book Antiqua" w:hAnsi="Book Antiqua" w:cs="Book Antiqua"/>
          <w:b/>
          <w:bCs/>
          <w:lang w:val="en-US"/>
        </w:rPr>
        <w:lastRenderedPageBreak/>
        <w:t>REFERENCES</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proofErr w:type="spellStart"/>
      <w:r w:rsidRPr="0077414C">
        <w:rPr>
          <w:rFonts w:ascii="Book Antiqua" w:eastAsia="宋体" w:hAnsi="Book Antiqua" w:cs="Book Antiqua"/>
          <w:b/>
          <w:bCs/>
          <w:lang w:val="en-US"/>
        </w:rPr>
        <w:t>Papadopoulou</w:t>
      </w:r>
      <w:proofErr w:type="spellEnd"/>
      <w:r w:rsidRPr="0077414C">
        <w:rPr>
          <w:rFonts w:ascii="Book Antiqua" w:eastAsia="宋体" w:hAnsi="Book Antiqua" w:cs="Book Antiqua"/>
          <w:b/>
          <w:bCs/>
          <w:lang w:val="en-US"/>
        </w:rPr>
        <w:t xml:space="preserve"> N</w:t>
      </w:r>
      <w:r w:rsidRPr="0077414C">
        <w:rPr>
          <w:rFonts w:ascii="Book Antiqua" w:eastAsia="宋体" w:hAnsi="Book Antiqua" w:cs="Book Antiqua"/>
          <w:bCs/>
          <w:lang w:val="en-US"/>
        </w:rPr>
        <w:t xml:space="preserve">, Chen J, </w:t>
      </w:r>
      <w:proofErr w:type="spellStart"/>
      <w:r w:rsidRPr="0077414C">
        <w:rPr>
          <w:rFonts w:ascii="Book Antiqua" w:eastAsia="宋体" w:hAnsi="Book Antiqua" w:cs="Book Antiqua"/>
          <w:bCs/>
          <w:lang w:val="en-US"/>
        </w:rPr>
        <w:t>Randeva</w:t>
      </w:r>
      <w:proofErr w:type="spellEnd"/>
      <w:r w:rsidRPr="0077414C">
        <w:rPr>
          <w:rFonts w:ascii="Book Antiqua" w:eastAsia="宋体" w:hAnsi="Book Antiqua" w:cs="Book Antiqua"/>
          <w:bCs/>
          <w:lang w:val="en-US"/>
        </w:rPr>
        <w:t xml:space="preserve"> HS, Levine MA, </w:t>
      </w:r>
      <w:proofErr w:type="spellStart"/>
      <w:r w:rsidRPr="0077414C">
        <w:rPr>
          <w:rFonts w:ascii="Book Antiqua" w:eastAsia="宋体" w:hAnsi="Book Antiqua" w:cs="Book Antiqua"/>
          <w:bCs/>
          <w:lang w:val="en-US"/>
        </w:rPr>
        <w:t>Hillhouse</w:t>
      </w:r>
      <w:proofErr w:type="spellEnd"/>
      <w:r w:rsidRPr="0077414C">
        <w:rPr>
          <w:rFonts w:ascii="Book Antiqua" w:eastAsia="宋体" w:hAnsi="Book Antiqua" w:cs="Book Antiqua"/>
          <w:bCs/>
          <w:lang w:val="en-US"/>
        </w:rPr>
        <w:t xml:space="preserve"> EW, </w:t>
      </w:r>
      <w:proofErr w:type="spellStart"/>
      <w:r w:rsidRPr="0077414C">
        <w:rPr>
          <w:rFonts w:ascii="Book Antiqua" w:eastAsia="宋体" w:hAnsi="Book Antiqua" w:cs="Book Antiqua"/>
          <w:bCs/>
          <w:lang w:val="en-US"/>
        </w:rPr>
        <w:t>Grammatopoulos</w:t>
      </w:r>
      <w:proofErr w:type="spellEnd"/>
      <w:r w:rsidRPr="0077414C">
        <w:rPr>
          <w:rFonts w:ascii="Book Antiqua" w:eastAsia="宋体" w:hAnsi="Book Antiqua" w:cs="Book Antiqua"/>
          <w:bCs/>
          <w:lang w:val="en-US"/>
        </w:rPr>
        <w:t xml:space="preserve"> DK. Protein kinase A-induced negative regulation of the </w:t>
      </w:r>
      <w:proofErr w:type="spellStart"/>
      <w:r w:rsidRPr="0077414C">
        <w:rPr>
          <w:rFonts w:ascii="Book Antiqua" w:eastAsia="宋体" w:hAnsi="Book Antiqua" w:cs="Book Antiqua"/>
          <w:bCs/>
          <w:lang w:val="en-US"/>
        </w:rPr>
        <w:t>corticotropin</w:t>
      </w:r>
      <w:proofErr w:type="spellEnd"/>
      <w:r w:rsidRPr="0077414C">
        <w:rPr>
          <w:rFonts w:ascii="Book Antiqua" w:eastAsia="宋体" w:hAnsi="Book Antiqua" w:cs="Book Antiqua"/>
          <w:bCs/>
          <w:lang w:val="en-US"/>
        </w:rPr>
        <w:t>-releasing hormone R1alpha receptor-</w:t>
      </w:r>
      <w:proofErr w:type="spellStart"/>
      <w:r w:rsidRPr="0077414C">
        <w:rPr>
          <w:rFonts w:ascii="Book Antiqua" w:eastAsia="宋体" w:hAnsi="Book Antiqua" w:cs="Book Antiqua"/>
          <w:bCs/>
          <w:lang w:val="en-US"/>
        </w:rPr>
        <w:t>extracellularly</w:t>
      </w:r>
      <w:proofErr w:type="spellEnd"/>
      <w:r w:rsidRPr="0077414C">
        <w:rPr>
          <w:rFonts w:ascii="Book Antiqua" w:eastAsia="宋体" w:hAnsi="Book Antiqua" w:cs="Book Antiqua"/>
          <w:bCs/>
          <w:lang w:val="en-US"/>
        </w:rPr>
        <w:t xml:space="preserve"> regulated kinase signal transduction pathway: the critical role of Ser301 for signaling switch and selectivity. </w:t>
      </w:r>
      <w:proofErr w:type="spellStart"/>
      <w:r w:rsidRPr="0077414C">
        <w:rPr>
          <w:rFonts w:ascii="Book Antiqua" w:eastAsia="宋体" w:hAnsi="Book Antiqua" w:cs="Book Antiqua"/>
          <w:bCs/>
          <w:i/>
          <w:iCs/>
          <w:lang w:val="en-US"/>
        </w:rPr>
        <w:t>Mol</w:t>
      </w:r>
      <w:proofErr w:type="spellEnd"/>
      <w:r w:rsidRPr="0077414C">
        <w:rPr>
          <w:rFonts w:ascii="Book Antiqua" w:eastAsia="宋体" w:hAnsi="Book Antiqua" w:cs="Book Antiqua"/>
          <w:bCs/>
          <w:i/>
          <w:iCs/>
          <w:lang w:val="en-US"/>
        </w:rPr>
        <w:t xml:space="preserve"> </w:t>
      </w:r>
      <w:proofErr w:type="spellStart"/>
      <w:r w:rsidRPr="0077414C">
        <w:rPr>
          <w:rFonts w:ascii="Book Antiqua" w:eastAsia="宋体" w:hAnsi="Book Antiqua" w:cs="Book Antiqua"/>
          <w:bCs/>
          <w:i/>
          <w:iCs/>
          <w:lang w:val="en-US"/>
        </w:rPr>
        <w:t>Endocrinol</w:t>
      </w:r>
      <w:proofErr w:type="spellEnd"/>
      <w:r w:rsidRPr="0077414C">
        <w:rPr>
          <w:rFonts w:ascii="Book Antiqua" w:eastAsia="宋体" w:hAnsi="Book Antiqua" w:cs="Book Antiqua"/>
          <w:bCs/>
          <w:lang w:val="en-US"/>
        </w:rPr>
        <w:t> 2004; </w:t>
      </w:r>
      <w:r w:rsidRPr="0077414C">
        <w:rPr>
          <w:rFonts w:ascii="Book Antiqua" w:eastAsia="宋体" w:hAnsi="Book Antiqua" w:cs="Book Antiqua"/>
          <w:b/>
          <w:bCs/>
          <w:lang w:val="en-US"/>
        </w:rPr>
        <w:t>18</w:t>
      </w:r>
      <w:r w:rsidRPr="0077414C">
        <w:rPr>
          <w:rFonts w:ascii="Book Antiqua" w:eastAsia="宋体" w:hAnsi="Book Antiqua" w:cs="Book Antiqua"/>
          <w:bCs/>
          <w:lang w:val="en-US"/>
        </w:rPr>
        <w:t>: 624-639 [PMID: 14657255 DOI: 10.1210/me.2003-0365]</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r w:rsidRPr="0077414C">
        <w:rPr>
          <w:rFonts w:ascii="Book Antiqua" w:eastAsia="宋体" w:hAnsi="Book Antiqua" w:cs="Book Antiqua"/>
          <w:b/>
          <w:bCs/>
          <w:lang w:val="en-US"/>
        </w:rPr>
        <w:t>Vaughan J</w:t>
      </w:r>
      <w:r w:rsidRPr="0077414C">
        <w:rPr>
          <w:rFonts w:ascii="Book Antiqua" w:eastAsia="宋体" w:hAnsi="Book Antiqua" w:cs="Book Antiqua"/>
          <w:bCs/>
          <w:lang w:val="en-US"/>
        </w:rPr>
        <w:t xml:space="preserve">, Donaldson C, </w:t>
      </w:r>
      <w:proofErr w:type="spellStart"/>
      <w:r w:rsidRPr="0077414C">
        <w:rPr>
          <w:rFonts w:ascii="Book Antiqua" w:eastAsia="宋体" w:hAnsi="Book Antiqua" w:cs="Book Antiqua"/>
          <w:bCs/>
          <w:lang w:val="en-US"/>
        </w:rPr>
        <w:t>Bittencourt</w:t>
      </w:r>
      <w:proofErr w:type="spellEnd"/>
      <w:r w:rsidRPr="0077414C">
        <w:rPr>
          <w:rFonts w:ascii="Book Antiqua" w:eastAsia="宋体" w:hAnsi="Book Antiqua" w:cs="Book Antiqua"/>
          <w:bCs/>
          <w:lang w:val="en-US"/>
        </w:rPr>
        <w:t xml:space="preserve"> J, Perrin MH, Lewis K, Sutton S, Chan R, Turnbull AV, Lovejoy D, </w:t>
      </w:r>
      <w:proofErr w:type="spellStart"/>
      <w:r w:rsidRPr="0077414C">
        <w:rPr>
          <w:rFonts w:ascii="Book Antiqua" w:eastAsia="宋体" w:hAnsi="Book Antiqua" w:cs="Book Antiqua"/>
          <w:bCs/>
          <w:lang w:val="en-US"/>
        </w:rPr>
        <w:t>Rivier</w:t>
      </w:r>
      <w:proofErr w:type="spellEnd"/>
      <w:r w:rsidRPr="0077414C">
        <w:rPr>
          <w:rFonts w:ascii="Book Antiqua" w:eastAsia="宋体" w:hAnsi="Book Antiqua" w:cs="Book Antiqua"/>
          <w:bCs/>
          <w:lang w:val="en-US"/>
        </w:rPr>
        <w:t xml:space="preserve"> C. </w:t>
      </w:r>
      <w:proofErr w:type="spellStart"/>
      <w:r w:rsidRPr="0077414C">
        <w:rPr>
          <w:rFonts w:ascii="Book Antiqua" w:eastAsia="宋体" w:hAnsi="Book Antiqua" w:cs="Book Antiqua"/>
          <w:bCs/>
          <w:lang w:val="en-US"/>
        </w:rPr>
        <w:t>Urocortin</w:t>
      </w:r>
      <w:proofErr w:type="spellEnd"/>
      <w:r w:rsidRPr="0077414C">
        <w:rPr>
          <w:rFonts w:ascii="Book Antiqua" w:eastAsia="宋体" w:hAnsi="Book Antiqua" w:cs="Book Antiqua"/>
          <w:bCs/>
          <w:lang w:val="en-US"/>
        </w:rPr>
        <w:t xml:space="preserve">, a mammalian neuropeptide related to fish </w:t>
      </w:r>
      <w:proofErr w:type="spellStart"/>
      <w:r w:rsidRPr="0077414C">
        <w:rPr>
          <w:rFonts w:ascii="Book Antiqua" w:eastAsia="宋体" w:hAnsi="Book Antiqua" w:cs="Book Antiqua"/>
          <w:bCs/>
          <w:lang w:val="en-US"/>
        </w:rPr>
        <w:t>urotensin</w:t>
      </w:r>
      <w:proofErr w:type="spellEnd"/>
      <w:r w:rsidRPr="0077414C">
        <w:rPr>
          <w:rFonts w:ascii="Book Antiqua" w:eastAsia="宋体" w:hAnsi="Book Antiqua" w:cs="Book Antiqua"/>
          <w:bCs/>
          <w:lang w:val="en-US"/>
        </w:rPr>
        <w:t xml:space="preserve"> I and to </w:t>
      </w:r>
      <w:proofErr w:type="spellStart"/>
      <w:r w:rsidRPr="0077414C">
        <w:rPr>
          <w:rFonts w:ascii="Book Antiqua" w:eastAsia="宋体" w:hAnsi="Book Antiqua" w:cs="Book Antiqua"/>
          <w:bCs/>
          <w:lang w:val="en-US"/>
        </w:rPr>
        <w:t>corticotropin</w:t>
      </w:r>
      <w:proofErr w:type="spellEnd"/>
      <w:r w:rsidRPr="0077414C">
        <w:rPr>
          <w:rFonts w:ascii="Book Antiqua" w:eastAsia="宋体" w:hAnsi="Book Antiqua" w:cs="Book Antiqua"/>
          <w:bCs/>
          <w:lang w:val="en-US"/>
        </w:rPr>
        <w:t>-releasing factor. </w:t>
      </w:r>
      <w:r w:rsidRPr="0077414C">
        <w:rPr>
          <w:rFonts w:ascii="Book Antiqua" w:eastAsia="宋体" w:hAnsi="Book Antiqua" w:cs="Book Antiqua"/>
          <w:bCs/>
          <w:i/>
          <w:iCs/>
          <w:lang w:val="en-US"/>
        </w:rPr>
        <w:t>Nature</w:t>
      </w:r>
      <w:r w:rsidRPr="0077414C">
        <w:rPr>
          <w:rFonts w:ascii="Book Antiqua" w:eastAsia="宋体" w:hAnsi="Book Antiqua" w:cs="Book Antiqua"/>
          <w:bCs/>
          <w:lang w:val="en-US"/>
        </w:rPr>
        <w:t> 1995; </w:t>
      </w:r>
      <w:r w:rsidRPr="0077414C">
        <w:rPr>
          <w:rFonts w:ascii="Book Antiqua" w:eastAsia="宋体" w:hAnsi="Book Antiqua" w:cs="Book Antiqua"/>
          <w:b/>
          <w:bCs/>
          <w:lang w:val="en-US"/>
        </w:rPr>
        <w:t>378</w:t>
      </w:r>
      <w:r w:rsidRPr="0077414C">
        <w:rPr>
          <w:rFonts w:ascii="Book Antiqua" w:eastAsia="宋体" w:hAnsi="Book Antiqua" w:cs="Book Antiqua"/>
          <w:bCs/>
          <w:lang w:val="en-US"/>
        </w:rPr>
        <w:t xml:space="preserve">: 287-292 [PMID: 7477349 </w:t>
      </w:r>
      <w:r w:rsidR="00577A7C" w:rsidRPr="0077414C">
        <w:rPr>
          <w:rFonts w:ascii="Book Antiqua" w:eastAsia="宋体" w:hAnsi="Book Antiqua" w:cs="Book Antiqua"/>
          <w:bCs/>
          <w:lang w:val="en-US"/>
        </w:rPr>
        <w:t xml:space="preserve">DOI: </w:t>
      </w:r>
      <w:r w:rsidRPr="0077414C">
        <w:rPr>
          <w:rFonts w:ascii="Book Antiqua" w:eastAsia="宋体" w:hAnsi="Book Antiqua" w:cs="Book Antiqua"/>
          <w:bCs/>
          <w:lang w:val="en-US"/>
        </w:rPr>
        <w:t>10.1038/378287a0]</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proofErr w:type="spellStart"/>
      <w:r w:rsidRPr="0077414C">
        <w:rPr>
          <w:rFonts w:ascii="Book Antiqua" w:eastAsia="宋体" w:hAnsi="Book Antiqua" w:cs="Book Antiqua"/>
          <w:b/>
          <w:bCs/>
          <w:lang w:val="en-US"/>
        </w:rPr>
        <w:t>Parkes</w:t>
      </w:r>
      <w:proofErr w:type="spellEnd"/>
      <w:r w:rsidRPr="0077414C">
        <w:rPr>
          <w:rFonts w:ascii="Book Antiqua" w:eastAsia="宋体" w:hAnsi="Book Antiqua" w:cs="Book Antiqua"/>
          <w:b/>
          <w:bCs/>
          <w:lang w:val="en-US"/>
        </w:rPr>
        <w:t xml:space="preserve"> DG</w:t>
      </w:r>
      <w:r w:rsidRPr="0077414C">
        <w:rPr>
          <w:rFonts w:ascii="Book Antiqua" w:eastAsia="宋体" w:hAnsi="Book Antiqua" w:cs="Book Antiqua"/>
          <w:bCs/>
          <w:lang w:val="en-US"/>
        </w:rPr>
        <w:t xml:space="preserve">, Vaughan J, </w:t>
      </w:r>
      <w:proofErr w:type="spellStart"/>
      <w:r w:rsidRPr="0077414C">
        <w:rPr>
          <w:rFonts w:ascii="Book Antiqua" w:eastAsia="宋体" w:hAnsi="Book Antiqua" w:cs="Book Antiqua"/>
          <w:bCs/>
          <w:lang w:val="en-US"/>
        </w:rPr>
        <w:t>Rivier</w:t>
      </w:r>
      <w:proofErr w:type="spellEnd"/>
      <w:r w:rsidRPr="0077414C">
        <w:rPr>
          <w:rFonts w:ascii="Book Antiqua" w:eastAsia="宋体" w:hAnsi="Book Antiqua" w:cs="Book Antiqua"/>
          <w:bCs/>
          <w:lang w:val="en-US"/>
        </w:rPr>
        <w:t xml:space="preserve"> J, Vale W, May CN. Cardiac inotropic actions of </w:t>
      </w:r>
      <w:proofErr w:type="spellStart"/>
      <w:r w:rsidRPr="0077414C">
        <w:rPr>
          <w:rFonts w:ascii="Book Antiqua" w:eastAsia="宋体" w:hAnsi="Book Antiqua" w:cs="Book Antiqua"/>
          <w:bCs/>
          <w:lang w:val="en-US"/>
        </w:rPr>
        <w:t>urocortin</w:t>
      </w:r>
      <w:proofErr w:type="spellEnd"/>
      <w:r w:rsidRPr="0077414C">
        <w:rPr>
          <w:rFonts w:ascii="Book Antiqua" w:eastAsia="宋体" w:hAnsi="Book Antiqua" w:cs="Book Antiqua"/>
          <w:bCs/>
          <w:lang w:val="en-US"/>
        </w:rPr>
        <w:t xml:space="preserve"> in conscious sheep. </w:t>
      </w:r>
      <w:r w:rsidRPr="0077414C">
        <w:rPr>
          <w:rFonts w:ascii="Book Antiqua" w:eastAsia="宋体" w:hAnsi="Book Antiqua" w:cs="Book Antiqua"/>
          <w:bCs/>
          <w:i/>
          <w:iCs/>
          <w:lang w:val="en-US"/>
        </w:rPr>
        <w:t xml:space="preserve">Am J </w:t>
      </w:r>
      <w:proofErr w:type="spellStart"/>
      <w:r w:rsidRPr="0077414C">
        <w:rPr>
          <w:rFonts w:ascii="Book Antiqua" w:eastAsia="宋体" w:hAnsi="Book Antiqua" w:cs="Book Antiqua"/>
          <w:bCs/>
          <w:i/>
          <w:iCs/>
          <w:lang w:val="en-US"/>
        </w:rPr>
        <w:t>Physiol</w:t>
      </w:r>
      <w:proofErr w:type="spellEnd"/>
      <w:r w:rsidRPr="0077414C">
        <w:rPr>
          <w:rFonts w:ascii="Book Antiqua" w:eastAsia="宋体" w:hAnsi="Book Antiqua" w:cs="Book Antiqua"/>
          <w:bCs/>
          <w:lang w:val="en-US"/>
        </w:rPr>
        <w:t> 1997; </w:t>
      </w:r>
      <w:r w:rsidRPr="0077414C">
        <w:rPr>
          <w:rFonts w:ascii="Book Antiqua" w:eastAsia="宋体" w:hAnsi="Book Antiqua" w:cs="Book Antiqua"/>
          <w:b/>
          <w:bCs/>
          <w:lang w:val="en-US"/>
        </w:rPr>
        <w:t>272</w:t>
      </w:r>
      <w:r w:rsidRPr="0077414C">
        <w:rPr>
          <w:rFonts w:ascii="Book Antiqua" w:eastAsia="宋体" w:hAnsi="Book Antiqua" w:cs="Book Antiqua"/>
          <w:bCs/>
          <w:lang w:val="en-US"/>
        </w:rPr>
        <w:t>: H2115-H2122 [PMID: 9176276]</w:t>
      </w:r>
    </w:p>
    <w:p w:rsidR="00CF2DBB" w:rsidRPr="0077414C" w:rsidRDefault="001240CA"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r w:rsidRPr="00944B59">
        <w:rPr>
          <w:rFonts w:ascii="Book Antiqua" w:eastAsia="宋体" w:hAnsi="Book Antiqua" w:cs="Book Antiqua"/>
          <w:b/>
          <w:bCs/>
        </w:rPr>
        <w:t>Spina M</w:t>
      </w:r>
      <w:r w:rsidRPr="00944B59">
        <w:rPr>
          <w:rFonts w:ascii="Book Antiqua" w:eastAsia="宋体" w:hAnsi="Book Antiqua" w:cs="Book Antiqua"/>
          <w:bCs/>
        </w:rPr>
        <w:t>, Merlo-</w:t>
      </w:r>
      <w:proofErr w:type="spellStart"/>
      <w:r w:rsidRPr="00944B59">
        <w:rPr>
          <w:rFonts w:ascii="Book Antiqua" w:eastAsia="宋体" w:hAnsi="Book Antiqua" w:cs="Book Antiqua"/>
          <w:bCs/>
        </w:rPr>
        <w:t>Pich</w:t>
      </w:r>
      <w:proofErr w:type="spellEnd"/>
      <w:r w:rsidRPr="00944B59">
        <w:rPr>
          <w:rFonts w:ascii="Book Antiqua" w:eastAsia="宋体" w:hAnsi="Book Antiqua" w:cs="Book Antiqua"/>
          <w:bCs/>
        </w:rPr>
        <w:t xml:space="preserve"> E, Chan RK, Basso AM, </w:t>
      </w:r>
      <w:proofErr w:type="spellStart"/>
      <w:r w:rsidRPr="00944B59">
        <w:rPr>
          <w:rFonts w:ascii="Book Antiqua" w:eastAsia="宋体" w:hAnsi="Book Antiqua" w:cs="Book Antiqua"/>
          <w:bCs/>
        </w:rPr>
        <w:t>Rivier</w:t>
      </w:r>
      <w:proofErr w:type="spellEnd"/>
      <w:r w:rsidRPr="00944B59">
        <w:rPr>
          <w:rFonts w:ascii="Book Antiqua" w:eastAsia="宋体" w:hAnsi="Book Antiqua" w:cs="Book Antiqua"/>
          <w:bCs/>
        </w:rPr>
        <w:t xml:space="preserve"> J, Vale W, </w:t>
      </w:r>
      <w:proofErr w:type="spellStart"/>
      <w:r w:rsidRPr="00944B59">
        <w:rPr>
          <w:rFonts w:ascii="Book Antiqua" w:eastAsia="宋体" w:hAnsi="Book Antiqua" w:cs="Book Antiqua"/>
          <w:bCs/>
        </w:rPr>
        <w:t>Koob</w:t>
      </w:r>
      <w:proofErr w:type="spellEnd"/>
      <w:r w:rsidRPr="00944B59">
        <w:rPr>
          <w:rFonts w:ascii="Book Antiqua" w:eastAsia="宋体" w:hAnsi="Book Antiqua" w:cs="Book Antiqua"/>
          <w:bCs/>
        </w:rPr>
        <w:t xml:space="preserve"> </w:t>
      </w:r>
      <w:proofErr w:type="gramStart"/>
      <w:r w:rsidRPr="00944B59">
        <w:rPr>
          <w:rFonts w:ascii="Book Antiqua" w:eastAsia="宋体" w:hAnsi="Book Antiqua" w:cs="Book Antiqua"/>
          <w:bCs/>
        </w:rPr>
        <w:t>GF.</w:t>
      </w:r>
      <w:proofErr w:type="gramEnd"/>
      <w:r w:rsidRPr="00944B59">
        <w:rPr>
          <w:rFonts w:ascii="Book Antiqua" w:eastAsia="宋体" w:hAnsi="Book Antiqua" w:cs="Book Antiqua"/>
          <w:bCs/>
        </w:rPr>
        <w:t xml:space="preserve"> </w:t>
      </w:r>
      <w:r w:rsidR="00CF2DBB" w:rsidRPr="0077414C">
        <w:rPr>
          <w:rFonts w:ascii="Book Antiqua" w:eastAsia="宋体" w:hAnsi="Book Antiqua" w:cs="Book Antiqua"/>
          <w:bCs/>
          <w:lang w:val="en-US"/>
        </w:rPr>
        <w:t xml:space="preserve">Appetite-suppressing effects of </w:t>
      </w:r>
      <w:proofErr w:type="spellStart"/>
      <w:r w:rsidR="00CF2DBB" w:rsidRPr="0077414C">
        <w:rPr>
          <w:rFonts w:ascii="Book Antiqua" w:eastAsia="宋体" w:hAnsi="Book Antiqua" w:cs="Book Antiqua"/>
          <w:bCs/>
          <w:lang w:val="en-US"/>
        </w:rPr>
        <w:t>urocortin</w:t>
      </w:r>
      <w:proofErr w:type="spellEnd"/>
      <w:r w:rsidR="00CF2DBB" w:rsidRPr="0077414C">
        <w:rPr>
          <w:rFonts w:ascii="Book Antiqua" w:eastAsia="宋体" w:hAnsi="Book Antiqua" w:cs="Book Antiqua"/>
          <w:bCs/>
          <w:lang w:val="en-US"/>
        </w:rPr>
        <w:t>, a CRF-related neuropeptide. </w:t>
      </w:r>
      <w:r w:rsidR="00CF2DBB" w:rsidRPr="0077414C">
        <w:rPr>
          <w:rFonts w:ascii="Book Antiqua" w:eastAsia="宋体" w:hAnsi="Book Antiqua" w:cs="Book Antiqua"/>
          <w:bCs/>
          <w:i/>
          <w:iCs/>
          <w:lang w:val="en-US"/>
        </w:rPr>
        <w:t>Science</w:t>
      </w:r>
      <w:r w:rsidR="00CF2DBB" w:rsidRPr="0077414C">
        <w:rPr>
          <w:rFonts w:ascii="Book Antiqua" w:eastAsia="宋体" w:hAnsi="Book Antiqua" w:cs="Book Antiqua"/>
          <w:bCs/>
          <w:lang w:val="en-US"/>
        </w:rPr>
        <w:t> 1996; </w:t>
      </w:r>
      <w:r w:rsidR="00CF2DBB" w:rsidRPr="0077414C">
        <w:rPr>
          <w:rFonts w:ascii="Book Antiqua" w:eastAsia="宋体" w:hAnsi="Book Antiqua" w:cs="Book Antiqua"/>
          <w:b/>
          <w:bCs/>
          <w:lang w:val="en-US"/>
        </w:rPr>
        <w:t>273</w:t>
      </w:r>
      <w:r w:rsidR="00CF2DBB" w:rsidRPr="0077414C">
        <w:rPr>
          <w:rFonts w:ascii="Book Antiqua" w:eastAsia="宋体" w:hAnsi="Book Antiqua" w:cs="Book Antiqua"/>
          <w:bCs/>
          <w:lang w:val="en-US"/>
        </w:rPr>
        <w:t xml:space="preserve">: 1561-1564 [PMID: 8703220 </w:t>
      </w:r>
      <w:r w:rsidR="00577A7C" w:rsidRPr="0077414C">
        <w:rPr>
          <w:rFonts w:ascii="Book Antiqua" w:eastAsia="宋体" w:hAnsi="Book Antiqua" w:cs="Book Antiqua"/>
          <w:bCs/>
          <w:lang w:val="en-US"/>
        </w:rPr>
        <w:t xml:space="preserve">DOI: </w:t>
      </w:r>
      <w:r w:rsidR="00CF2DBB" w:rsidRPr="0077414C">
        <w:rPr>
          <w:rFonts w:ascii="Book Antiqua" w:eastAsia="宋体" w:hAnsi="Book Antiqua" w:cs="Book Antiqua"/>
          <w:bCs/>
          <w:lang w:val="en-US"/>
        </w:rPr>
        <w:t>10.1126/science.273.5281.1561]</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r w:rsidRPr="0077414C">
        <w:rPr>
          <w:rFonts w:ascii="Book Antiqua" w:eastAsia="宋体" w:hAnsi="Book Antiqua" w:cs="Book Antiqua"/>
          <w:b/>
          <w:bCs/>
          <w:lang w:val="en-US"/>
        </w:rPr>
        <w:t>Ikeda K</w:t>
      </w:r>
      <w:r w:rsidRPr="0077414C">
        <w:rPr>
          <w:rFonts w:ascii="Book Antiqua" w:eastAsia="宋体" w:hAnsi="Book Antiqua" w:cs="Book Antiqua"/>
          <w:bCs/>
          <w:lang w:val="en-US"/>
        </w:rPr>
        <w:t xml:space="preserve">, </w:t>
      </w:r>
      <w:proofErr w:type="spellStart"/>
      <w:r w:rsidRPr="0077414C">
        <w:rPr>
          <w:rFonts w:ascii="Book Antiqua" w:eastAsia="宋体" w:hAnsi="Book Antiqua" w:cs="Book Antiqua"/>
          <w:bCs/>
          <w:lang w:val="en-US"/>
        </w:rPr>
        <w:t>Tojo</w:t>
      </w:r>
      <w:proofErr w:type="spellEnd"/>
      <w:r w:rsidRPr="0077414C">
        <w:rPr>
          <w:rFonts w:ascii="Book Antiqua" w:eastAsia="宋体" w:hAnsi="Book Antiqua" w:cs="Book Antiqua"/>
          <w:bCs/>
          <w:lang w:val="en-US"/>
        </w:rPr>
        <w:t xml:space="preserve"> K, Sato S, </w:t>
      </w:r>
      <w:proofErr w:type="spellStart"/>
      <w:r w:rsidRPr="0077414C">
        <w:rPr>
          <w:rFonts w:ascii="Book Antiqua" w:eastAsia="宋体" w:hAnsi="Book Antiqua" w:cs="Book Antiqua"/>
          <w:bCs/>
          <w:lang w:val="en-US"/>
        </w:rPr>
        <w:t>Ebisawa</w:t>
      </w:r>
      <w:proofErr w:type="spellEnd"/>
      <w:r w:rsidRPr="0077414C">
        <w:rPr>
          <w:rFonts w:ascii="Book Antiqua" w:eastAsia="宋体" w:hAnsi="Book Antiqua" w:cs="Book Antiqua"/>
          <w:bCs/>
          <w:lang w:val="en-US"/>
        </w:rPr>
        <w:t xml:space="preserve"> T, Tokudome G, </w:t>
      </w:r>
      <w:proofErr w:type="spellStart"/>
      <w:r w:rsidRPr="0077414C">
        <w:rPr>
          <w:rFonts w:ascii="Book Antiqua" w:eastAsia="宋体" w:hAnsi="Book Antiqua" w:cs="Book Antiqua"/>
          <w:bCs/>
          <w:lang w:val="en-US"/>
        </w:rPr>
        <w:t>Hosoya</w:t>
      </w:r>
      <w:proofErr w:type="spellEnd"/>
      <w:r w:rsidRPr="0077414C">
        <w:rPr>
          <w:rFonts w:ascii="Book Antiqua" w:eastAsia="宋体" w:hAnsi="Book Antiqua" w:cs="Book Antiqua"/>
          <w:bCs/>
          <w:lang w:val="en-US"/>
        </w:rPr>
        <w:t xml:space="preserve"> T, Harada M, Nakagawa O, </w:t>
      </w:r>
      <w:proofErr w:type="spellStart"/>
      <w:r w:rsidRPr="0077414C">
        <w:rPr>
          <w:rFonts w:ascii="Book Antiqua" w:eastAsia="宋体" w:hAnsi="Book Antiqua" w:cs="Book Antiqua"/>
          <w:bCs/>
          <w:lang w:val="en-US"/>
        </w:rPr>
        <w:t>Nakao</w:t>
      </w:r>
      <w:proofErr w:type="spellEnd"/>
      <w:r w:rsidRPr="0077414C">
        <w:rPr>
          <w:rFonts w:ascii="Book Antiqua" w:eastAsia="宋体" w:hAnsi="Book Antiqua" w:cs="Book Antiqua"/>
          <w:bCs/>
          <w:lang w:val="en-US"/>
        </w:rPr>
        <w:t xml:space="preserve"> K. </w:t>
      </w:r>
      <w:proofErr w:type="spellStart"/>
      <w:r w:rsidRPr="0077414C">
        <w:rPr>
          <w:rFonts w:ascii="Book Antiqua" w:eastAsia="宋体" w:hAnsi="Book Antiqua" w:cs="Book Antiqua"/>
          <w:bCs/>
          <w:lang w:val="en-US"/>
        </w:rPr>
        <w:t>Urocortin</w:t>
      </w:r>
      <w:proofErr w:type="spellEnd"/>
      <w:r w:rsidRPr="0077414C">
        <w:rPr>
          <w:rFonts w:ascii="Book Antiqua" w:eastAsia="宋体" w:hAnsi="Book Antiqua" w:cs="Book Antiqua"/>
          <w:bCs/>
          <w:lang w:val="en-US"/>
        </w:rPr>
        <w:t xml:space="preserve">, a newly identified </w:t>
      </w:r>
      <w:proofErr w:type="spellStart"/>
      <w:r w:rsidRPr="0077414C">
        <w:rPr>
          <w:rFonts w:ascii="Book Antiqua" w:eastAsia="宋体" w:hAnsi="Book Antiqua" w:cs="Book Antiqua"/>
          <w:bCs/>
          <w:lang w:val="en-US"/>
        </w:rPr>
        <w:t>corticotropin</w:t>
      </w:r>
      <w:proofErr w:type="spellEnd"/>
      <w:r w:rsidRPr="0077414C">
        <w:rPr>
          <w:rFonts w:ascii="Book Antiqua" w:eastAsia="宋体" w:hAnsi="Book Antiqua" w:cs="Book Antiqua"/>
          <w:bCs/>
          <w:lang w:val="en-US"/>
        </w:rPr>
        <w:t xml:space="preserve">-releasing factor-related mammalian peptide, stimulates atrial natriuretic peptide and brain natriuretic peptide secretions from neonatal rat </w:t>
      </w:r>
      <w:proofErr w:type="spellStart"/>
      <w:r w:rsidRPr="0077414C">
        <w:rPr>
          <w:rFonts w:ascii="Book Antiqua" w:eastAsia="宋体" w:hAnsi="Book Antiqua" w:cs="Book Antiqua"/>
          <w:bCs/>
          <w:lang w:val="en-US"/>
        </w:rPr>
        <w:t>cardiomyocytes</w:t>
      </w:r>
      <w:proofErr w:type="spellEnd"/>
      <w:r w:rsidRPr="0077414C">
        <w:rPr>
          <w:rFonts w:ascii="Book Antiqua" w:eastAsia="宋体" w:hAnsi="Book Antiqua" w:cs="Book Antiqua"/>
          <w:bCs/>
          <w:lang w:val="en-US"/>
        </w:rPr>
        <w:t>. </w:t>
      </w:r>
      <w:proofErr w:type="spellStart"/>
      <w:r w:rsidRPr="0077414C">
        <w:rPr>
          <w:rFonts w:ascii="Book Antiqua" w:eastAsia="宋体" w:hAnsi="Book Antiqua" w:cs="Book Antiqua"/>
          <w:bCs/>
          <w:i/>
          <w:iCs/>
          <w:lang w:val="en-US"/>
        </w:rPr>
        <w:t>Biochem</w:t>
      </w:r>
      <w:proofErr w:type="spellEnd"/>
      <w:r w:rsidRPr="0077414C">
        <w:rPr>
          <w:rFonts w:ascii="Book Antiqua" w:eastAsia="宋体" w:hAnsi="Book Antiqua" w:cs="Book Antiqua"/>
          <w:bCs/>
          <w:i/>
          <w:iCs/>
          <w:lang w:val="en-US"/>
        </w:rPr>
        <w:t xml:space="preserve"> </w:t>
      </w:r>
      <w:proofErr w:type="spellStart"/>
      <w:r w:rsidRPr="0077414C">
        <w:rPr>
          <w:rFonts w:ascii="Book Antiqua" w:eastAsia="宋体" w:hAnsi="Book Antiqua" w:cs="Book Antiqua"/>
          <w:bCs/>
          <w:i/>
          <w:iCs/>
          <w:lang w:val="en-US"/>
        </w:rPr>
        <w:t>Biophys</w:t>
      </w:r>
      <w:proofErr w:type="spellEnd"/>
      <w:r w:rsidRPr="0077414C">
        <w:rPr>
          <w:rFonts w:ascii="Book Antiqua" w:eastAsia="宋体" w:hAnsi="Book Antiqua" w:cs="Book Antiqua"/>
          <w:bCs/>
          <w:i/>
          <w:iCs/>
          <w:lang w:val="en-US"/>
        </w:rPr>
        <w:t xml:space="preserve"> Res </w:t>
      </w:r>
      <w:proofErr w:type="spellStart"/>
      <w:r w:rsidRPr="0077414C">
        <w:rPr>
          <w:rFonts w:ascii="Book Antiqua" w:eastAsia="宋体" w:hAnsi="Book Antiqua" w:cs="Book Antiqua"/>
          <w:bCs/>
          <w:i/>
          <w:iCs/>
          <w:lang w:val="en-US"/>
        </w:rPr>
        <w:t>Commun</w:t>
      </w:r>
      <w:proofErr w:type="spellEnd"/>
      <w:r w:rsidRPr="0077414C">
        <w:rPr>
          <w:rFonts w:ascii="Book Antiqua" w:eastAsia="宋体" w:hAnsi="Book Antiqua" w:cs="Book Antiqua"/>
          <w:bCs/>
          <w:lang w:val="en-US"/>
        </w:rPr>
        <w:t> 1998; </w:t>
      </w:r>
      <w:r w:rsidRPr="0077414C">
        <w:rPr>
          <w:rFonts w:ascii="Book Antiqua" w:eastAsia="宋体" w:hAnsi="Book Antiqua" w:cs="Book Antiqua"/>
          <w:b/>
          <w:bCs/>
          <w:lang w:val="en-US"/>
        </w:rPr>
        <w:t>250</w:t>
      </w:r>
      <w:r w:rsidRPr="0077414C">
        <w:rPr>
          <w:rFonts w:ascii="Book Antiqua" w:eastAsia="宋体" w:hAnsi="Book Antiqua" w:cs="Book Antiqua"/>
          <w:bCs/>
          <w:lang w:val="en-US"/>
        </w:rPr>
        <w:t xml:space="preserve">: 298-304 [PMID: 9753624 </w:t>
      </w:r>
      <w:r w:rsidR="00577A7C" w:rsidRPr="0077414C">
        <w:rPr>
          <w:rFonts w:ascii="Book Antiqua" w:eastAsia="宋体" w:hAnsi="Book Antiqua" w:cs="Book Antiqua"/>
          <w:bCs/>
          <w:lang w:val="en-US"/>
        </w:rPr>
        <w:t xml:space="preserve">DOI: </w:t>
      </w:r>
      <w:r w:rsidRPr="0077414C">
        <w:rPr>
          <w:rFonts w:ascii="Book Antiqua" w:eastAsia="宋体" w:hAnsi="Book Antiqua" w:cs="Book Antiqua"/>
          <w:bCs/>
          <w:lang w:val="en-US"/>
        </w:rPr>
        <w:t>10.1006/bbrc.1998.9297]</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r w:rsidRPr="0077414C">
        <w:rPr>
          <w:rFonts w:ascii="Book Antiqua" w:eastAsia="宋体" w:hAnsi="Book Antiqua" w:cs="Book Antiqua"/>
          <w:b/>
          <w:bCs/>
          <w:lang w:val="en-US"/>
        </w:rPr>
        <w:t>Bamberger CM</w:t>
      </w:r>
      <w:r w:rsidRPr="0077414C">
        <w:rPr>
          <w:rFonts w:ascii="Book Antiqua" w:eastAsia="宋体" w:hAnsi="Book Antiqua" w:cs="Book Antiqua"/>
          <w:bCs/>
          <w:lang w:val="en-US"/>
        </w:rPr>
        <w:t xml:space="preserve">, Wald M, Bamberger AM, </w:t>
      </w:r>
      <w:proofErr w:type="spellStart"/>
      <w:r w:rsidRPr="0077414C">
        <w:rPr>
          <w:rFonts w:ascii="Book Antiqua" w:eastAsia="宋体" w:hAnsi="Book Antiqua" w:cs="Book Antiqua"/>
          <w:bCs/>
          <w:lang w:val="en-US"/>
        </w:rPr>
        <w:t>Ergün</w:t>
      </w:r>
      <w:proofErr w:type="spellEnd"/>
      <w:r w:rsidRPr="0077414C">
        <w:rPr>
          <w:rFonts w:ascii="Book Antiqua" w:eastAsia="宋体" w:hAnsi="Book Antiqua" w:cs="Book Antiqua"/>
          <w:bCs/>
          <w:lang w:val="en-US"/>
        </w:rPr>
        <w:t xml:space="preserve"> S, </w:t>
      </w:r>
      <w:proofErr w:type="spellStart"/>
      <w:r w:rsidRPr="0077414C">
        <w:rPr>
          <w:rFonts w:ascii="Book Antiqua" w:eastAsia="宋体" w:hAnsi="Book Antiqua" w:cs="Book Antiqua"/>
          <w:bCs/>
          <w:lang w:val="en-US"/>
        </w:rPr>
        <w:t>Beil</w:t>
      </w:r>
      <w:proofErr w:type="spellEnd"/>
      <w:r w:rsidRPr="0077414C">
        <w:rPr>
          <w:rFonts w:ascii="Book Antiqua" w:eastAsia="宋体" w:hAnsi="Book Antiqua" w:cs="Book Antiqua"/>
          <w:bCs/>
          <w:lang w:val="en-US"/>
        </w:rPr>
        <w:t xml:space="preserve"> FU, Schulte HM. Human lymphocytes produce </w:t>
      </w:r>
      <w:proofErr w:type="spellStart"/>
      <w:r w:rsidRPr="0077414C">
        <w:rPr>
          <w:rFonts w:ascii="Book Antiqua" w:eastAsia="宋体" w:hAnsi="Book Antiqua" w:cs="Book Antiqua"/>
          <w:bCs/>
          <w:lang w:val="en-US"/>
        </w:rPr>
        <w:t>urocortin</w:t>
      </w:r>
      <w:proofErr w:type="spellEnd"/>
      <w:r w:rsidRPr="0077414C">
        <w:rPr>
          <w:rFonts w:ascii="Book Antiqua" w:eastAsia="宋体" w:hAnsi="Book Antiqua" w:cs="Book Antiqua"/>
          <w:bCs/>
          <w:lang w:val="en-US"/>
        </w:rPr>
        <w:t xml:space="preserve">, but not </w:t>
      </w:r>
      <w:proofErr w:type="spellStart"/>
      <w:r w:rsidRPr="0077414C">
        <w:rPr>
          <w:rFonts w:ascii="Book Antiqua" w:eastAsia="宋体" w:hAnsi="Book Antiqua" w:cs="Book Antiqua"/>
          <w:bCs/>
          <w:lang w:val="en-US"/>
        </w:rPr>
        <w:t>corticotropin</w:t>
      </w:r>
      <w:proofErr w:type="spellEnd"/>
      <w:r w:rsidRPr="0077414C">
        <w:rPr>
          <w:rFonts w:ascii="Book Antiqua" w:eastAsia="宋体" w:hAnsi="Book Antiqua" w:cs="Book Antiqua"/>
          <w:bCs/>
          <w:lang w:val="en-US"/>
        </w:rPr>
        <w:t>-releasing hormone. </w:t>
      </w:r>
      <w:r w:rsidRPr="0077414C">
        <w:rPr>
          <w:rFonts w:ascii="Book Antiqua" w:eastAsia="宋体" w:hAnsi="Book Antiqua" w:cs="Book Antiqua"/>
          <w:bCs/>
          <w:i/>
          <w:iCs/>
          <w:lang w:val="en-US"/>
        </w:rPr>
        <w:t xml:space="preserve">J </w:t>
      </w:r>
      <w:proofErr w:type="spellStart"/>
      <w:r w:rsidRPr="0077414C">
        <w:rPr>
          <w:rFonts w:ascii="Book Antiqua" w:eastAsia="宋体" w:hAnsi="Book Antiqua" w:cs="Book Antiqua"/>
          <w:bCs/>
          <w:i/>
          <w:iCs/>
          <w:lang w:val="en-US"/>
        </w:rPr>
        <w:t>Clin</w:t>
      </w:r>
      <w:proofErr w:type="spellEnd"/>
      <w:r w:rsidRPr="0077414C">
        <w:rPr>
          <w:rFonts w:ascii="Book Antiqua" w:eastAsia="宋体" w:hAnsi="Book Antiqua" w:cs="Book Antiqua"/>
          <w:bCs/>
          <w:i/>
          <w:iCs/>
          <w:lang w:val="en-US"/>
        </w:rPr>
        <w:t xml:space="preserve"> </w:t>
      </w:r>
      <w:proofErr w:type="spellStart"/>
      <w:r w:rsidRPr="0077414C">
        <w:rPr>
          <w:rFonts w:ascii="Book Antiqua" w:eastAsia="宋体" w:hAnsi="Book Antiqua" w:cs="Book Antiqua"/>
          <w:bCs/>
          <w:i/>
          <w:iCs/>
          <w:lang w:val="en-US"/>
        </w:rPr>
        <w:t>Endocrinol</w:t>
      </w:r>
      <w:proofErr w:type="spellEnd"/>
      <w:r w:rsidRPr="0077414C">
        <w:rPr>
          <w:rFonts w:ascii="Book Antiqua" w:eastAsia="宋体" w:hAnsi="Book Antiqua" w:cs="Book Antiqua"/>
          <w:bCs/>
          <w:i/>
          <w:iCs/>
          <w:lang w:val="en-US"/>
        </w:rPr>
        <w:t xml:space="preserve"> </w:t>
      </w:r>
      <w:proofErr w:type="spellStart"/>
      <w:r w:rsidRPr="0077414C">
        <w:rPr>
          <w:rFonts w:ascii="Book Antiqua" w:eastAsia="宋体" w:hAnsi="Book Antiqua" w:cs="Book Antiqua"/>
          <w:bCs/>
          <w:i/>
          <w:iCs/>
          <w:lang w:val="en-US"/>
        </w:rPr>
        <w:t>Metab</w:t>
      </w:r>
      <w:proofErr w:type="spellEnd"/>
      <w:r w:rsidRPr="0077414C">
        <w:rPr>
          <w:rFonts w:ascii="Book Antiqua" w:eastAsia="宋体" w:hAnsi="Book Antiqua" w:cs="Book Antiqua"/>
          <w:bCs/>
          <w:lang w:val="en-US"/>
        </w:rPr>
        <w:t> 1998; </w:t>
      </w:r>
      <w:r w:rsidRPr="0077414C">
        <w:rPr>
          <w:rFonts w:ascii="Book Antiqua" w:eastAsia="宋体" w:hAnsi="Book Antiqua" w:cs="Book Antiqua"/>
          <w:b/>
          <w:bCs/>
          <w:lang w:val="en-US"/>
        </w:rPr>
        <w:t>83</w:t>
      </w:r>
      <w:r w:rsidRPr="0077414C">
        <w:rPr>
          <w:rFonts w:ascii="Book Antiqua" w:eastAsia="宋体" w:hAnsi="Book Antiqua" w:cs="Book Antiqua"/>
          <w:bCs/>
          <w:lang w:val="en-US"/>
        </w:rPr>
        <w:t xml:space="preserve">: 708-711 [PMID: 9467598 </w:t>
      </w:r>
      <w:r w:rsidR="00577A7C" w:rsidRPr="0077414C">
        <w:rPr>
          <w:rFonts w:ascii="Book Antiqua" w:eastAsia="宋体" w:hAnsi="Book Antiqua" w:cs="Book Antiqua"/>
          <w:bCs/>
          <w:lang w:val="en-US"/>
        </w:rPr>
        <w:t xml:space="preserve">DOI: </w:t>
      </w:r>
      <w:r w:rsidRPr="0077414C">
        <w:rPr>
          <w:rFonts w:ascii="Book Antiqua" w:eastAsia="宋体" w:hAnsi="Book Antiqua" w:cs="Book Antiqua"/>
          <w:bCs/>
          <w:lang w:val="en-US"/>
        </w:rPr>
        <w:t>10.1210/jcem.83.2.4693]</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r w:rsidRPr="0093654A">
        <w:rPr>
          <w:rFonts w:ascii="Book Antiqua" w:hAnsi="Book Antiqua" w:cs="Book Antiqua"/>
          <w:b/>
          <w:bCs/>
          <w:lang w:val="en-US"/>
        </w:rPr>
        <w:t>Vale W</w:t>
      </w:r>
      <w:r w:rsidRPr="0093654A">
        <w:rPr>
          <w:rFonts w:ascii="Book Antiqua" w:hAnsi="Book Antiqua" w:cs="Book Antiqua"/>
          <w:bCs/>
          <w:lang w:val="en-US"/>
        </w:rPr>
        <w:t xml:space="preserve">, </w:t>
      </w:r>
      <w:proofErr w:type="spellStart"/>
      <w:r w:rsidRPr="0093654A">
        <w:rPr>
          <w:rFonts w:ascii="Book Antiqua" w:hAnsi="Book Antiqua" w:cs="Book Antiqua"/>
          <w:bCs/>
          <w:lang w:val="en-US"/>
        </w:rPr>
        <w:t>Spiess</w:t>
      </w:r>
      <w:proofErr w:type="spellEnd"/>
      <w:r w:rsidRPr="0093654A">
        <w:rPr>
          <w:rFonts w:ascii="Book Antiqua" w:hAnsi="Book Antiqua" w:cs="Book Antiqua"/>
          <w:bCs/>
          <w:lang w:val="en-US"/>
        </w:rPr>
        <w:t xml:space="preserve"> J, </w:t>
      </w:r>
      <w:proofErr w:type="spellStart"/>
      <w:r w:rsidRPr="0093654A">
        <w:rPr>
          <w:rFonts w:ascii="Book Antiqua" w:hAnsi="Book Antiqua" w:cs="Book Antiqua"/>
          <w:bCs/>
          <w:lang w:val="en-US"/>
        </w:rPr>
        <w:t>Rivier</w:t>
      </w:r>
      <w:proofErr w:type="spellEnd"/>
      <w:r w:rsidRPr="0093654A">
        <w:rPr>
          <w:rFonts w:ascii="Book Antiqua" w:hAnsi="Book Antiqua" w:cs="Book Antiqua"/>
          <w:bCs/>
          <w:lang w:val="en-US"/>
        </w:rPr>
        <w:t xml:space="preserve"> C, </w:t>
      </w:r>
      <w:proofErr w:type="spellStart"/>
      <w:r w:rsidRPr="0093654A">
        <w:rPr>
          <w:rFonts w:ascii="Book Antiqua" w:hAnsi="Book Antiqua" w:cs="Book Antiqua"/>
          <w:bCs/>
          <w:lang w:val="en-US"/>
        </w:rPr>
        <w:t>Rivier</w:t>
      </w:r>
      <w:proofErr w:type="spellEnd"/>
      <w:r w:rsidRPr="0093654A">
        <w:rPr>
          <w:rFonts w:ascii="Book Antiqua" w:hAnsi="Book Antiqua" w:cs="Book Antiqua"/>
          <w:bCs/>
          <w:lang w:val="en-US"/>
        </w:rPr>
        <w:t xml:space="preserve"> J. Characterization of a 41 residue ovine hypothalamic peptide that stimulates the secretion of </w:t>
      </w:r>
      <w:proofErr w:type="spellStart"/>
      <w:r w:rsidRPr="0093654A">
        <w:rPr>
          <w:rFonts w:ascii="Book Antiqua" w:hAnsi="Book Antiqua" w:cs="Book Antiqua"/>
          <w:bCs/>
          <w:lang w:val="en-US"/>
        </w:rPr>
        <w:t>corticotropin</w:t>
      </w:r>
      <w:proofErr w:type="spellEnd"/>
      <w:r w:rsidRPr="0093654A">
        <w:rPr>
          <w:rFonts w:ascii="Book Antiqua" w:hAnsi="Book Antiqua" w:cs="Book Antiqua"/>
          <w:bCs/>
          <w:lang w:val="en-US"/>
        </w:rPr>
        <w:t xml:space="preserve"> and b-endorphin. </w:t>
      </w:r>
      <w:r w:rsidRPr="0093654A">
        <w:rPr>
          <w:rFonts w:ascii="Book Antiqua" w:hAnsi="Book Antiqua" w:cs="Book Antiqua"/>
          <w:bCs/>
          <w:i/>
          <w:lang w:val="en-US"/>
        </w:rPr>
        <w:t>Science</w:t>
      </w:r>
      <w:r w:rsidRPr="0093654A">
        <w:rPr>
          <w:rFonts w:ascii="Book Antiqua" w:hAnsi="Book Antiqua" w:cs="Book Antiqua"/>
          <w:bCs/>
          <w:lang w:val="en-US"/>
        </w:rPr>
        <w:t xml:space="preserve"> 1981; </w:t>
      </w:r>
      <w:r w:rsidRPr="0093654A">
        <w:rPr>
          <w:rFonts w:ascii="Book Antiqua" w:hAnsi="Book Antiqua" w:cs="Book Antiqua"/>
          <w:b/>
          <w:bCs/>
          <w:lang w:val="en-US"/>
        </w:rPr>
        <w:t>213</w:t>
      </w:r>
      <w:r w:rsidRPr="0093654A">
        <w:rPr>
          <w:rFonts w:ascii="Book Antiqua" w:hAnsi="Book Antiqua" w:cs="Book Antiqua"/>
          <w:bCs/>
          <w:lang w:val="en-US"/>
        </w:rPr>
        <w:t xml:space="preserve">: 1394-1397 [PMID: 6267699 </w:t>
      </w:r>
      <w:r w:rsidR="00944B59">
        <w:rPr>
          <w:rFonts w:ascii="Book Antiqua" w:hAnsi="Book Antiqua" w:cs="Book Antiqua"/>
          <w:bCs/>
          <w:lang w:val="en-US"/>
        </w:rPr>
        <w:t xml:space="preserve">DOI: </w:t>
      </w:r>
      <w:r w:rsidRPr="0093654A">
        <w:rPr>
          <w:rFonts w:ascii="Book Antiqua" w:hAnsi="Book Antiqua" w:cs="Book Antiqua"/>
          <w:bCs/>
          <w:lang w:val="en-US"/>
        </w:rPr>
        <w:t>10.1126/science.6267699]</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r w:rsidRPr="0077414C">
        <w:rPr>
          <w:rFonts w:ascii="Book Antiqua" w:eastAsia="宋体" w:hAnsi="Book Antiqua" w:cs="Book Antiqua"/>
          <w:b/>
          <w:bCs/>
          <w:lang w:val="en-US"/>
        </w:rPr>
        <w:t>Donaldson CJ</w:t>
      </w:r>
      <w:r w:rsidRPr="0077414C">
        <w:rPr>
          <w:rFonts w:ascii="Book Antiqua" w:eastAsia="宋体" w:hAnsi="Book Antiqua" w:cs="Book Antiqua"/>
          <w:bCs/>
          <w:lang w:val="en-US"/>
        </w:rPr>
        <w:t xml:space="preserve">, Sutton SW, Perrin MH, Corrigan AZ, Lewis KA, </w:t>
      </w:r>
      <w:proofErr w:type="spellStart"/>
      <w:r w:rsidRPr="0077414C">
        <w:rPr>
          <w:rFonts w:ascii="Book Antiqua" w:eastAsia="宋体" w:hAnsi="Book Antiqua" w:cs="Book Antiqua"/>
          <w:bCs/>
          <w:lang w:val="en-US"/>
        </w:rPr>
        <w:t>Rivier</w:t>
      </w:r>
      <w:proofErr w:type="spellEnd"/>
      <w:r w:rsidRPr="0077414C">
        <w:rPr>
          <w:rFonts w:ascii="Book Antiqua" w:eastAsia="宋体" w:hAnsi="Book Antiqua" w:cs="Book Antiqua"/>
          <w:bCs/>
          <w:lang w:val="en-US"/>
        </w:rPr>
        <w:t xml:space="preserve"> JE, Vaughan JM, Vale WW. Cloning and characterization of human </w:t>
      </w:r>
      <w:proofErr w:type="spellStart"/>
      <w:r w:rsidRPr="0077414C">
        <w:rPr>
          <w:rFonts w:ascii="Book Antiqua" w:eastAsia="宋体" w:hAnsi="Book Antiqua" w:cs="Book Antiqua"/>
          <w:bCs/>
          <w:lang w:val="en-US"/>
        </w:rPr>
        <w:lastRenderedPageBreak/>
        <w:t>urocortin</w:t>
      </w:r>
      <w:proofErr w:type="spellEnd"/>
      <w:r w:rsidRPr="0077414C">
        <w:rPr>
          <w:rFonts w:ascii="Book Antiqua" w:eastAsia="宋体" w:hAnsi="Book Antiqua" w:cs="Book Antiqua"/>
          <w:bCs/>
          <w:lang w:val="en-US"/>
        </w:rPr>
        <w:t>. </w:t>
      </w:r>
      <w:r w:rsidRPr="0077414C">
        <w:rPr>
          <w:rFonts w:ascii="Book Antiqua" w:eastAsia="宋体" w:hAnsi="Book Antiqua" w:cs="Book Antiqua"/>
          <w:bCs/>
          <w:i/>
          <w:iCs/>
          <w:lang w:val="en-US"/>
        </w:rPr>
        <w:t>Endocrinology</w:t>
      </w:r>
      <w:r w:rsidRPr="0077414C">
        <w:rPr>
          <w:rFonts w:ascii="Book Antiqua" w:eastAsia="宋体" w:hAnsi="Book Antiqua" w:cs="Book Antiqua"/>
          <w:bCs/>
          <w:lang w:val="en-US"/>
        </w:rPr>
        <w:t> 1996; </w:t>
      </w:r>
      <w:r w:rsidRPr="0077414C">
        <w:rPr>
          <w:rFonts w:ascii="Book Antiqua" w:eastAsia="宋体" w:hAnsi="Book Antiqua" w:cs="Book Antiqua"/>
          <w:b/>
          <w:bCs/>
          <w:lang w:val="en-US"/>
        </w:rPr>
        <w:t>137</w:t>
      </w:r>
      <w:r w:rsidRPr="0077414C">
        <w:rPr>
          <w:rFonts w:ascii="Book Antiqua" w:eastAsia="宋体" w:hAnsi="Book Antiqua" w:cs="Book Antiqua"/>
          <w:bCs/>
          <w:lang w:val="en-US"/>
        </w:rPr>
        <w:t xml:space="preserve">: 2167-2170 [PMID: 8612563 </w:t>
      </w:r>
      <w:r w:rsidR="00577A7C" w:rsidRPr="0077414C">
        <w:rPr>
          <w:rFonts w:ascii="Book Antiqua" w:eastAsia="宋体" w:hAnsi="Book Antiqua" w:cs="Book Antiqua"/>
          <w:bCs/>
          <w:lang w:val="en-US"/>
        </w:rPr>
        <w:t xml:space="preserve">DOI: </w:t>
      </w:r>
      <w:r w:rsidRPr="0077414C">
        <w:rPr>
          <w:rFonts w:ascii="Book Antiqua" w:eastAsia="宋体" w:hAnsi="Book Antiqua" w:cs="Book Antiqua"/>
          <w:bCs/>
          <w:lang w:val="en-US"/>
        </w:rPr>
        <w:t>10.1210/endo.137.5.8612563]</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r w:rsidRPr="0077414C">
        <w:rPr>
          <w:rFonts w:ascii="Book Antiqua" w:eastAsia="宋体" w:hAnsi="Book Antiqua" w:cs="Book Antiqua"/>
          <w:b/>
          <w:bCs/>
          <w:lang w:val="en-US"/>
        </w:rPr>
        <w:t>Takahashi K</w:t>
      </w:r>
      <w:r w:rsidRPr="0077414C">
        <w:rPr>
          <w:rFonts w:ascii="Book Antiqua" w:eastAsia="宋体" w:hAnsi="Book Antiqua" w:cs="Book Antiqua"/>
          <w:bCs/>
          <w:lang w:val="en-US"/>
        </w:rPr>
        <w:t xml:space="preserve">, </w:t>
      </w:r>
      <w:proofErr w:type="spellStart"/>
      <w:r w:rsidRPr="0077414C">
        <w:rPr>
          <w:rFonts w:ascii="Book Antiqua" w:eastAsia="宋体" w:hAnsi="Book Antiqua" w:cs="Book Antiqua"/>
          <w:bCs/>
          <w:lang w:val="en-US"/>
        </w:rPr>
        <w:t>Totsune</w:t>
      </w:r>
      <w:proofErr w:type="spellEnd"/>
      <w:r w:rsidRPr="0077414C">
        <w:rPr>
          <w:rFonts w:ascii="Book Antiqua" w:eastAsia="宋体" w:hAnsi="Book Antiqua" w:cs="Book Antiqua"/>
          <w:bCs/>
          <w:lang w:val="en-US"/>
        </w:rPr>
        <w:t xml:space="preserve"> K, </w:t>
      </w:r>
      <w:proofErr w:type="spellStart"/>
      <w:r w:rsidRPr="0077414C">
        <w:rPr>
          <w:rFonts w:ascii="Book Antiqua" w:eastAsia="宋体" w:hAnsi="Book Antiqua" w:cs="Book Antiqua"/>
          <w:bCs/>
          <w:lang w:val="en-US"/>
        </w:rPr>
        <w:t>Sone</w:t>
      </w:r>
      <w:proofErr w:type="spellEnd"/>
      <w:r w:rsidRPr="0077414C">
        <w:rPr>
          <w:rFonts w:ascii="Book Antiqua" w:eastAsia="宋体" w:hAnsi="Book Antiqua" w:cs="Book Antiqua"/>
          <w:bCs/>
          <w:lang w:val="en-US"/>
        </w:rPr>
        <w:t xml:space="preserve"> M, Murakami O, Satoh F, </w:t>
      </w:r>
      <w:proofErr w:type="spellStart"/>
      <w:r w:rsidRPr="0077414C">
        <w:rPr>
          <w:rFonts w:ascii="Book Antiqua" w:eastAsia="宋体" w:hAnsi="Book Antiqua" w:cs="Book Antiqua"/>
          <w:bCs/>
          <w:lang w:val="en-US"/>
        </w:rPr>
        <w:t>Arihara</w:t>
      </w:r>
      <w:proofErr w:type="spellEnd"/>
      <w:r w:rsidRPr="0077414C">
        <w:rPr>
          <w:rFonts w:ascii="Book Antiqua" w:eastAsia="宋体" w:hAnsi="Book Antiqua" w:cs="Book Antiqua"/>
          <w:bCs/>
          <w:lang w:val="en-US"/>
        </w:rPr>
        <w:t xml:space="preserve"> Z, </w:t>
      </w:r>
      <w:proofErr w:type="spellStart"/>
      <w:r w:rsidRPr="0077414C">
        <w:rPr>
          <w:rFonts w:ascii="Book Antiqua" w:eastAsia="宋体" w:hAnsi="Book Antiqua" w:cs="Book Antiqua"/>
          <w:bCs/>
          <w:lang w:val="en-US"/>
        </w:rPr>
        <w:t>Sasano</w:t>
      </w:r>
      <w:proofErr w:type="spellEnd"/>
      <w:r w:rsidRPr="0077414C">
        <w:rPr>
          <w:rFonts w:ascii="Book Antiqua" w:eastAsia="宋体" w:hAnsi="Book Antiqua" w:cs="Book Antiqua"/>
          <w:bCs/>
          <w:lang w:val="en-US"/>
        </w:rPr>
        <w:t xml:space="preserve"> H, Iino K, </w:t>
      </w:r>
      <w:proofErr w:type="spellStart"/>
      <w:r w:rsidRPr="0077414C">
        <w:rPr>
          <w:rFonts w:ascii="Book Antiqua" w:eastAsia="宋体" w:hAnsi="Book Antiqua" w:cs="Book Antiqua"/>
          <w:bCs/>
          <w:lang w:val="en-US"/>
        </w:rPr>
        <w:t>Mouri</w:t>
      </w:r>
      <w:proofErr w:type="spellEnd"/>
      <w:r w:rsidRPr="0077414C">
        <w:rPr>
          <w:rFonts w:ascii="Book Antiqua" w:eastAsia="宋体" w:hAnsi="Book Antiqua" w:cs="Book Antiqua"/>
          <w:bCs/>
          <w:lang w:val="en-US"/>
        </w:rPr>
        <w:t xml:space="preserve"> T. Regional distribution of </w:t>
      </w:r>
      <w:proofErr w:type="spellStart"/>
      <w:r w:rsidRPr="0077414C">
        <w:rPr>
          <w:rFonts w:ascii="Book Antiqua" w:eastAsia="宋体" w:hAnsi="Book Antiqua" w:cs="Book Antiqua"/>
          <w:bCs/>
          <w:lang w:val="en-US"/>
        </w:rPr>
        <w:t>urocortin</w:t>
      </w:r>
      <w:proofErr w:type="spellEnd"/>
      <w:r w:rsidRPr="0077414C">
        <w:rPr>
          <w:rFonts w:ascii="Book Antiqua" w:eastAsia="宋体" w:hAnsi="Book Antiqua" w:cs="Book Antiqua"/>
          <w:bCs/>
          <w:lang w:val="en-US"/>
        </w:rPr>
        <w:t xml:space="preserve">-like </w:t>
      </w:r>
      <w:proofErr w:type="spellStart"/>
      <w:r w:rsidRPr="0077414C">
        <w:rPr>
          <w:rFonts w:ascii="Book Antiqua" w:eastAsia="宋体" w:hAnsi="Book Antiqua" w:cs="Book Antiqua"/>
          <w:bCs/>
          <w:lang w:val="en-US"/>
        </w:rPr>
        <w:t>immunoreactivity</w:t>
      </w:r>
      <w:proofErr w:type="spellEnd"/>
      <w:r w:rsidRPr="0077414C">
        <w:rPr>
          <w:rFonts w:ascii="Book Antiqua" w:eastAsia="宋体" w:hAnsi="Book Antiqua" w:cs="Book Antiqua"/>
          <w:bCs/>
          <w:lang w:val="en-US"/>
        </w:rPr>
        <w:t xml:space="preserve"> and expression of </w:t>
      </w:r>
      <w:proofErr w:type="spellStart"/>
      <w:r w:rsidRPr="0077414C">
        <w:rPr>
          <w:rFonts w:ascii="Book Antiqua" w:eastAsia="宋体" w:hAnsi="Book Antiqua" w:cs="Book Antiqua"/>
          <w:bCs/>
          <w:lang w:val="en-US"/>
        </w:rPr>
        <w:t>urocortin</w:t>
      </w:r>
      <w:proofErr w:type="spellEnd"/>
      <w:r w:rsidRPr="0077414C">
        <w:rPr>
          <w:rFonts w:ascii="Book Antiqua" w:eastAsia="宋体" w:hAnsi="Book Antiqua" w:cs="Book Antiqua"/>
          <w:bCs/>
          <w:lang w:val="en-US"/>
        </w:rPr>
        <w:t xml:space="preserve"> mRNA in the human brain. </w:t>
      </w:r>
      <w:r w:rsidRPr="0077414C">
        <w:rPr>
          <w:rFonts w:ascii="Book Antiqua" w:eastAsia="宋体" w:hAnsi="Book Antiqua" w:cs="Book Antiqua"/>
          <w:bCs/>
          <w:i/>
          <w:iCs/>
          <w:lang w:val="en-US"/>
        </w:rPr>
        <w:t>Peptides</w:t>
      </w:r>
      <w:r w:rsidRPr="0077414C">
        <w:rPr>
          <w:rFonts w:ascii="Book Antiqua" w:eastAsia="宋体" w:hAnsi="Book Antiqua" w:cs="Book Antiqua"/>
          <w:bCs/>
          <w:lang w:val="en-US"/>
        </w:rPr>
        <w:t> 1998; </w:t>
      </w:r>
      <w:r w:rsidRPr="0077414C">
        <w:rPr>
          <w:rFonts w:ascii="Book Antiqua" w:eastAsia="宋体" w:hAnsi="Book Antiqua" w:cs="Book Antiqua"/>
          <w:b/>
          <w:bCs/>
          <w:lang w:val="en-US"/>
        </w:rPr>
        <w:t>19</w:t>
      </w:r>
      <w:r w:rsidRPr="0077414C">
        <w:rPr>
          <w:rFonts w:ascii="Book Antiqua" w:eastAsia="宋体" w:hAnsi="Book Antiqua" w:cs="Book Antiqua"/>
          <w:bCs/>
          <w:lang w:val="en-US"/>
        </w:rPr>
        <w:t xml:space="preserve">: 643-647 [PMID: 9622018 </w:t>
      </w:r>
      <w:r w:rsidR="00577A7C" w:rsidRPr="0077414C">
        <w:rPr>
          <w:rFonts w:ascii="Book Antiqua" w:eastAsia="宋体" w:hAnsi="Book Antiqua" w:cs="Book Antiqua"/>
          <w:bCs/>
          <w:lang w:val="en-US"/>
        </w:rPr>
        <w:t xml:space="preserve">DOI: </w:t>
      </w:r>
      <w:r w:rsidRPr="0077414C">
        <w:rPr>
          <w:rFonts w:ascii="Book Antiqua" w:eastAsia="宋体" w:hAnsi="Book Antiqua" w:cs="Book Antiqua"/>
          <w:bCs/>
          <w:lang w:val="en-US"/>
        </w:rPr>
        <w:t>10.1016/S0196-</w:t>
      </w:r>
      <w:proofErr w:type="gramStart"/>
      <w:r w:rsidRPr="0077414C">
        <w:rPr>
          <w:rFonts w:ascii="Book Antiqua" w:eastAsia="宋体" w:hAnsi="Book Antiqua" w:cs="Book Antiqua"/>
          <w:bCs/>
          <w:lang w:val="en-US"/>
        </w:rPr>
        <w:t>9781(</w:t>
      </w:r>
      <w:proofErr w:type="gramEnd"/>
      <w:r w:rsidRPr="0077414C">
        <w:rPr>
          <w:rFonts w:ascii="Book Antiqua" w:eastAsia="宋体" w:hAnsi="Book Antiqua" w:cs="Book Antiqua"/>
          <w:bCs/>
          <w:lang w:val="en-US"/>
        </w:rPr>
        <w:t>98)00012-6]</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r w:rsidRPr="0077414C">
        <w:rPr>
          <w:rFonts w:ascii="Book Antiqua" w:eastAsia="宋体" w:hAnsi="Book Antiqua" w:cs="Book Antiqua"/>
          <w:b/>
          <w:bCs/>
          <w:lang w:val="en-US"/>
        </w:rPr>
        <w:t>Chang CP</w:t>
      </w:r>
      <w:r w:rsidRPr="0077414C">
        <w:rPr>
          <w:rFonts w:ascii="Book Antiqua" w:eastAsia="宋体" w:hAnsi="Book Antiqua" w:cs="Book Antiqua"/>
          <w:bCs/>
          <w:lang w:val="en-US"/>
        </w:rPr>
        <w:t xml:space="preserve">, </w:t>
      </w:r>
      <w:proofErr w:type="spellStart"/>
      <w:r w:rsidRPr="0077414C">
        <w:rPr>
          <w:rFonts w:ascii="Book Antiqua" w:eastAsia="宋体" w:hAnsi="Book Antiqua" w:cs="Book Antiqua"/>
          <w:bCs/>
          <w:lang w:val="en-US"/>
        </w:rPr>
        <w:t>Pearse</w:t>
      </w:r>
      <w:proofErr w:type="spellEnd"/>
      <w:r w:rsidRPr="0077414C">
        <w:rPr>
          <w:rFonts w:ascii="Book Antiqua" w:eastAsia="宋体" w:hAnsi="Book Antiqua" w:cs="Book Antiqua"/>
          <w:bCs/>
          <w:lang w:val="en-US"/>
        </w:rPr>
        <w:t xml:space="preserve"> RV, O'Connell S, Rosenfeld MG. Identification of a seven </w:t>
      </w:r>
      <w:proofErr w:type="spellStart"/>
      <w:r w:rsidRPr="0077414C">
        <w:rPr>
          <w:rFonts w:ascii="Book Antiqua" w:eastAsia="宋体" w:hAnsi="Book Antiqua" w:cs="Book Antiqua"/>
          <w:bCs/>
          <w:lang w:val="en-US"/>
        </w:rPr>
        <w:t>transmembrane</w:t>
      </w:r>
      <w:proofErr w:type="spellEnd"/>
      <w:r w:rsidRPr="0077414C">
        <w:rPr>
          <w:rFonts w:ascii="Book Antiqua" w:eastAsia="宋体" w:hAnsi="Book Antiqua" w:cs="Book Antiqua"/>
          <w:bCs/>
          <w:lang w:val="en-US"/>
        </w:rPr>
        <w:t xml:space="preserve"> helix receptor for </w:t>
      </w:r>
      <w:proofErr w:type="spellStart"/>
      <w:r w:rsidRPr="0077414C">
        <w:rPr>
          <w:rFonts w:ascii="Book Antiqua" w:eastAsia="宋体" w:hAnsi="Book Antiqua" w:cs="Book Antiqua"/>
          <w:bCs/>
          <w:lang w:val="en-US"/>
        </w:rPr>
        <w:t>corticotropin</w:t>
      </w:r>
      <w:proofErr w:type="spellEnd"/>
      <w:r w:rsidRPr="0077414C">
        <w:rPr>
          <w:rFonts w:ascii="Book Antiqua" w:eastAsia="宋体" w:hAnsi="Book Antiqua" w:cs="Book Antiqua"/>
          <w:bCs/>
          <w:lang w:val="en-US"/>
        </w:rPr>
        <w:t xml:space="preserve">-releasing factor and </w:t>
      </w:r>
      <w:proofErr w:type="spellStart"/>
      <w:r w:rsidRPr="0077414C">
        <w:rPr>
          <w:rFonts w:ascii="Book Antiqua" w:eastAsia="宋体" w:hAnsi="Book Antiqua" w:cs="Book Antiqua"/>
          <w:bCs/>
          <w:lang w:val="en-US"/>
        </w:rPr>
        <w:t>sauvagine</w:t>
      </w:r>
      <w:proofErr w:type="spellEnd"/>
      <w:r w:rsidRPr="0077414C">
        <w:rPr>
          <w:rFonts w:ascii="Book Antiqua" w:eastAsia="宋体" w:hAnsi="Book Antiqua" w:cs="Book Antiqua"/>
          <w:bCs/>
          <w:lang w:val="en-US"/>
        </w:rPr>
        <w:t xml:space="preserve"> in mammalian brain. </w:t>
      </w:r>
      <w:r w:rsidRPr="0077414C">
        <w:rPr>
          <w:rFonts w:ascii="Book Antiqua" w:eastAsia="宋体" w:hAnsi="Book Antiqua" w:cs="Book Antiqua"/>
          <w:bCs/>
          <w:i/>
          <w:iCs/>
          <w:lang w:val="en-US"/>
        </w:rPr>
        <w:t>Neuron</w:t>
      </w:r>
      <w:r w:rsidRPr="0077414C">
        <w:rPr>
          <w:rFonts w:ascii="Book Antiqua" w:eastAsia="宋体" w:hAnsi="Book Antiqua" w:cs="Book Antiqua"/>
          <w:bCs/>
          <w:lang w:val="en-US"/>
        </w:rPr>
        <w:t> 1993; </w:t>
      </w:r>
      <w:r w:rsidRPr="0077414C">
        <w:rPr>
          <w:rFonts w:ascii="Book Antiqua" w:eastAsia="宋体" w:hAnsi="Book Antiqua" w:cs="Book Antiqua"/>
          <w:b/>
          <w:bCs/>
          <w:lang w:val="en-US"/>
        </w:rPr>
        <w:t>11</w:t>
      </w:r>
      <w:r w:rsidRPr="0077414C">
        <w:rPr>
          <w:rFonts w:ascii="Book Antiqua" w:eastAsia="宋体" w:hAnsi="Book Antiqua" w:cs="Book Antiqua"/>
          <w:bCs/>
          <w:lang w:val="en-US"/>
        </w:rPr>
        <w:t xml:space="preserve">: 1187-1195 [PMID: 8274282 </w:t>
      </w:r>
      <w:r w:rsidR="00577A7C" w:rsidRPr="0077414C">
        <w:rPr>
          <w:rFonts w:ascii="Book Antiqua" w:eastAsia="宋体" w:hAnsi="Book Antiqua" w:cs="Book Antiqua"/>
          <w:bCs/>
          <w:lang w:val="en-US"/>
        </w:rPr>
        <w:t xml:space="preserve">DOI: </w:t>
      </w:r>
      <w:r w:rsidRPr="0077414C">
        <w:rPr>
          <w:rFonts w:ascii="Book Antiqua" w:eastAsia="宋体" w:hAnsi="Book Antiqua" w:cs="Book Antiqua"/>
          <w:bCs/>
          <w:lang w:val="en-US"/>
        </w:rPr>
        <w:t>10.1016/0896-6273(</w:t>
      </w:r>
      <w:proofErr w:type="gramStart"/>
      <w:r w:rsidRPr="0077414C">
        <w:rPr>
          <w:rFonts w:ascii="Book Antiqua" w:eastAsia="宋体" w:hAnsi="Book Antiqua" w:cs="Book Antiqua"/>
          <w:bCs/>
          <w:lang w:val="en-US"/>
        </w:rPr>
        <w:t>93)90230</w:t>
      </w:r>
      <w:proofErr w:type="gramEnd"/>
      <w:r w:rsidRPr="0077414C">
        <w:rPr>
          <w:rFonts w:ascii="Book Antiqua" w:eastAsia="宋体" w:hAnsi="Book Antiqua" w:cs="Book Antiqua"/>
          <w:bCs/>
          <w:lang w:val="en-US"/>
        </w:rPr>
        <w:t>-O]</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r w:rsidRPr="0077414C">
        <w:rPr>
          <w:rFonts w:ascii="Book Antiqua" w:eastAsia="宋体" w:hAnsi="Book Antiqua" w:cs="Book Antiqua"/>
          <w:b/>
          <w:bCs/>
          <w:lang w:val="en-US"/>
        </w:rPr>
        <w:t>Chen R</w:t>
      </w:r>
      <w:r w:rsidRPr="0077414C">
        <w:rPr>
          <w:rFonts w:ascii="Book Antiqua" w:eastAsia="宋体" w:hAnsi="Book Antiqua" w:cs="Book Antiqua"/>
          <w:bCs/>
          <w:lang w:val="en-US"/>
        </w:rPr>
        <w:t xml:space="preserve">, Lewis KA, Perrin MH, Vale WW. Expression cloning of a human </w:t>
      </w:r>
      <w:proofErr w:type="spellStart"/>
      <w:r w:rsidRPr="0077414C">
        <w:rPr>
          <w:rFonts w:ascii="Book Antiqua" w:eastAsia="宋体" w:hAnsi="Book Antiqua" w:cs="Book Antiqua"/>
          <w:bCs/>
          <w:lang w:val="en-US"/>
        </w:rPr>
        <w:t>corticotropin</w:t>
      </w:r>
      <w:proofErr w:type="spellEnd"/>
      <w:r w:rsidRPr="0077414C">
        <w:rPr>
          <w:rFonts w:ascii="Book Antiqua" w:eastAsia="宋体" w:hAnsi="Book Antiqua" w:cs="Book Antiqua"/>
          <w:bCs/>
          <w:lang w:val="en-US"/>
        </w:rPr>
        <w:t>-releasing-factor receptor. </w:t>
      </w:r>
      <w:proofErr w:type="spellStart"/>
      <w:r w:rsidR="004B26CD" w:rsidRPr="0077414C">
        <w:rPr>
          <w:rFonts w:ascii="Book Antiqua" w:eastAsia="宋体" w:hAnsi="Book Antiqua" w:cs="Book Antiqua"/>
          <w:bCs/>
          <w:i/>
          <w:iCs/>
          <w:lang w:val="en-US"/>
        </w:rPr>
        <w:t>Proc</w:t>
      </w:r>
      <w:proofErr w:type="spellEnd"/>
      <w:r w:rsidR="004B26CD" w:rsidRPr="0077414C">
        <w:rPr>
          <w:rFonts w:ascii="Book Antiqua" w:eastAsia="宋体" w:hAnsi="Book Antiqua" w:cs="Book Antiqua"/>
          <w:bCs/>
          <w:i/>
          <w:iCs/>
          <w:lang w:val="en-US"/>
        </w:rPr>
        <w:t xml:space="preserve"> </w:t>
      </w:r>
      <w:proofErr w:type="spellStart"/>
      <w:r w:rsidR="004B26CD" w:rsidRPr="0077414C">
        <w:rPr>
          <w:rFonts w:ascii="Book Antiqua" w:eastAsia="宋体" w:hAnsi="Book Antiqua" w:cs="Book Antiqua"/>
          <w:bCs/>
          <w:i/>
          <w:iCs/>
          <w:lang w:val="en-US"/>
        </w:rPr>
        <w:t>Natl</w:t>
      </w:r>
      <w:proofErr w:type="spellEnd"/>
      <w:r w:rsidR="004B26CD" w:rsidRPr="0077414C">
        <w:rPr>
          <w:rFonts w:ascii="Book Antiqua" w:eastAsia="宋体" w:hAnsi="Book Antiqua" w:cs="Book Antiqua"/>
          <w:bCs/>
          <w:i/>
          <w:iCs/>
          <w:lang w:val="en-US"/>
        </w:rPr>
        <w:t xml:space="preserve"> </w:t>
      </w:r>
      <w:proofErr w:type="spellStart"/>
      <w:r w:rsidR="004B26CD" w:rsidRPr="0077414C">
        <w:rPr>
          <w:rFonts w:ascii="Book Antiqua" w:eastAsia="宋体" w:hAnsi="Book Antiqua" w:cs="Book Antiqua"/>
          <w:bCs/>
          <w:i/>
          <w:iCs/>
          <w:lang w:val="en-US"/>
        </w:rPr>
        <w:t>Acad</w:t>
      </w:r>
      <w:proofErr w:type="spellEnd"/>
      <w:r w:rsidR="004B26CD" w:rsidRPr="0077414C">
        <w:rPr>
          <w:rFonts w:ascii="Book Antiqua" w:eastAsia="宋体" w:hAnsi="Book Antiqua" w:cs="Book Antiqua"/>
          <w:bCs/>
          <w:i/>
          <w:iCs/>
          <w:lang w:val="en-US"/>
        </w:rPr>
        <w:t xml:space="preserve"> </w:t>
      </w:r>
      <w:proofErr w:type="spellStart"/>
      <w:r w:rsidR="004B26CD" w:rsidRPr="0077414C">
        <w:rPr>
          <w:rFonts w:ascii="Book Antiqua" w:eastAsia="宋体" w:hAnsi="Book Antiqua" w:cs="Book Antiqua"/>
          <w:bCs/>
          <w:i/>
          <w:iCs/>
          <w:lang w:val="en-US"/>
        </w:rPr>
        <w:t>Sci</w:t>
      </w:r>
      <w:proofErr w:type="spellEnd"/>
      <w:r w:rsidR="004B26CD" w:rsidRPr="0077414C">
        <w:rPr>
          <w:rFonts w:ascii="Book Antiqua" w:eastAsia="宋体" w:hAnsi="Book Antiqua" w:cs="Book Antiqua"/>
          <w:bCs/>
          <w:i/>
          <w:iCs/>
          <w:lang w:val="en-US"/>
        </w:rPr>
        <w:t xml:space="preserve"> US</w:t>
      </w:r>
      <w:r w:rsidRPr="0077414C">
        <w:rPr>
          <w:rFonts w:ascii="Book Antiqua" w:eastAsia="宋体" w:hAnsi="Book Antiqua" w:cs="Book Antiqua"/>
          <w:bCs/>
          <w:i/>
          <w:iCs/>
          <w:lang w:val="en-US"/>
        </w:rPr>
        <w:t>A</w:t>
      </w:r>
      <w:r w:rsidRPr="0077414C">
        <w:rPr>
          <w:rFonts w:ascii="Book Antiqua" w:eastAsia="宋体" w:hAnsi="Book Antiqua" w:cs="Book Antiqua"/>
          <w:bCs/>
          <w:lang w:val="en-US"/>
        </w:rPr>
        <w:t> 1993; </w:t>
      </w:r>
      <w:r w:rsidRPr="0077414C">
        <w:rPr>
          <w:rFonts w:ascii="Book Antiqua" w:eastAsia="宋体" w:hAnsi="Book Antiqua" w:cs="Book Antiqua"/>
          <w:b/>
          <w:bCs/>
          <w:lang w:val="en-US"/>
        </w:rPr>
        <w:t>90</w:t>
      </w:r>
      <w:r w:rsidRPr="0077414C">
        <w:rPr>
          <w:rFonts w:ascii="Book Antiqua" w:eastAsia="宋体" w:hAnsi="Book Antiqua" w:cs="Book Antiqua"/>
          <w:bCs/>
          <w:lang w:val="en-US"/>
        </w:rPr>
        <w:t xml:space="preserve">: 8967-8971 [PMID: 7692441 </w:t>
      </w:r>
      <w:r w:rsidR="00577A7C" w:rsidRPr="0077414C">
        <w:rPr>
          <w:rFonts w:ascii="Book Antiqua" w:eastAsia="宋体" w:hAnsi="Book Antiqua" w:cs="Book Antiqua"/>
          <w:bCs/>
          <w:lang w:val="en-US"/>
        </w:rPr>
        <w:t xml:space="preserve">DOI: </w:t>
      </w:r>
      <w:r w:rsidRPr="0077414C">
        <w:rPr>
          <w:rFonts w:ascii="Book Antiqua" w:eastAsia="宋体" w:hAnsi="Book Antiqua" w:cs="Book Antiqua"/>
          <w:bCs/>
          <w:lang w:val="en-US"/>
        </w:rPr>
        <w:t>10.1073/pnas.90.19.8967]</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proofErr w:type="spellStart"/>
      <w:r w:rsidRPr="0077414C">
        <w:rPr>
          <w:rFonts w:ascii="Book Antiqua" w:eastAsia="宋体" w:hAnsi="Book Antiqua" w:cs="Book Antiqua"/>
          <w:b/>
          <w:bCs/>
          <w:lang w:val="en-US"/>
        </w:rPr>
        <w:t>Kostich</w:t>
      </w:r>
      <w:proofErr w:type="spellEnd"/>
      <w:r w:rsidRPr="0077414C">
        <w:rPr>
          <w:rFonts w:ascii="Book Antiqua" w:eastAsia="宋体" w:hAnsi="Book Antiqua" w:cs="Book Antiqua"/>
          <w:b/>
          <w:bCs/>
          <w:lang w:val="en-US"/>
        </w:rPr>
        <w:t xml:space="preserve"> WA</w:t>
      </w:r>
      <w:r w:rsidRPr="0077414C">
        <w:rPr>
          <w:rFonts w:ascii="Book Antiqua" w:eastAsia="宋体" w:hAnsi="Book Antiqua" w:cs="Book Antiqua"/>
          <w:bCs/>
          <w:lang w:val="en-US"/>
        </w:rPr>
        <w:t xml:space="preserve">, Chen A, </w:t>
      </w:r>
      <w:proofErr w:type="spellStart"/>
      <w:r w:rsidRPr="0077414C">
        <w:rPr>
          <w:rFonts w:ascii="Book Antiqua" w:eastAsia="宋体" w:hAnsi="Book Antiqua" w:cs="Book Antiqua"/>
          <w:bCs/>
          <w:lang w:val="en-US"/>
        </w:rPr>
        <w:t>Sperle</w:t>
      </w:r>
      <w:proofErr w:type="spellEnd"/>
      <w:r w:rsidRPr="0077414C">
        <w:rPr>
          <w:rFonts w:ascii="Book Antiqua" w:eastAsia="宋体" w:hAnsi="Book Antiqua" w:cs="Book Antiqua"/>
          <w:bCs/>
          <w:lang w:val="en-US"/>
        </w:rPr>
        <w:t xml:space="preserve"> K, Largent BL. Molecular identification and analysis of a novel human </w:t>
      </w:r>
      <w:proofErr w:type="spellStart"/>
      <w:r w:rsidRPr="0077414C">
        <w:rPr>
          <w:rFonts w:ascii="Book Antiqua" w:eastAsia="宋体" w:hAnsi="Book Antiqua" w:cs="Book Antiqua"/>
          <w:bCs/>
          <w:lang w:val="en-US"/>
        </w:rPr>
        <w:t>corticotropin</w:t>
      </w:r>
      <w:proofErr w:type="spellEnd"/>
      <w:r w:rsidRPr="0077414C">
        <w:rPr>
          <w:rFonts w:ascii="Book Antiqua" w:eastAsia="宋体" w:hAnsi="Book Antiqua" w:cs="Book Antiqua"/>
          <w:bCs/>
          <w:lang w:val="en-US"/>
        </w:rPr>
        <w:t>-releasing factor (CRF) receptor: the CRF2gamma receptor. </w:t>
      </w:r>
      <w:proofErr w:type="spellStart"/>
      <w:r w:rsidRPr="0077414C">
        <w:rPr>
          <w:rFonts w:ascii="Book Antiqua" w:eastAsia="宋体" w:hAnsi="Book Antiqua" w:cs="Book Antiqua"/>
          <w:bCs/>
          <w:i/>
          <w:iCs/>
          <w:lang w:val="en-US"/>
        </w:rPr>
        <w:t>Mol</w:t>
      </w:r>
      <w:proofErr w:type="spellEnd"/>
      <w:r w:rsidRPr="0077414C">
        <w:rPr>
          <w:rFonts w:ascii="Book Antiqua" w:eastAsia="宋体" w:hAnsi="Book Antiqua" w:cs="Book Antiqua"/>
          <w:bCs/>
          <w:i/>
          <w:iCs/>
          <w:lang w:val="en-US"/>
        </w:rPr>
        <w:t xml:space="preserve"> </w:t>
      </w:r>
      <w:proofErr w:type="spellStart"/>
      <w:r w:rsidRPr="0077414C">
        <w:rPr>
          <w:rFonts w:ascii="Book Antiqua" w:eastAsia="宋体" w:hAnsi="Book Antiqua" w:cs="Book Antiqua"/>
          <w:bCs/>
          <w:i/>
          <w:iCs/>
          <w:lang w:val="en-US"/>
        </w:rPr>
        <w:t>Endocrinol</w:t>
      </w:r>
      <w:proofErr w:type="spellEnd"/>
      <w:r w:rsidRPr="0077414C">
        <w:rPr>
          <w:rFonts w:ascii="Book Antiqua" w:eastAsia="宋体" w:hAnsi="Book Antiqua" w:cs="Book Antiqua"/>
          <w:bCs/>
          <w:lang w:val="en-US"/>
        </w:rPr>
        <w:t> 1998; </w:t>
      </w:r>
      <w:r w:rsidRPr="0077414C">
        <w:rPr>
          <w:rFonts w:ascii="Book Antiqua" w:eastAsia="宋体" w:hAnsi="Book Antiqua" w:cs="Book Antiqua"/>
          <w:b/>
          <w:bCs/>
          <w:lang w:val="en-US"/>
        </w:rPr>
        <w:t>12</w:t>
      </w:r>
      <w:r w:rsidRPr="0077414C">
        <w:rPr>
          <w:rFonts w:ascii="Book Antiqua" w:eastAsia="宋体" w:hAnsi="Book Antiqua" w:cs="Book Antiqua"/>
          <w:bCs/>
          <w:lang w:val="en-US"/>
        </w:rPr>
        <w:t xml:space="preserve">: 1077-1085 [PMID: 9717834 </w:t>
      </w:r>
      <w:r w:rsidR="00577A7C" w:rsidRPr="0077414C">
        <w:rPr>
          <w:rFonts w:ascii="Book Antiqua" w:eastAsia="宋体" w:hAnsi="Book Antiqua" w:cs="Book Antiqua"/>
          <w:bCs/>
          <w:lang w:val="en-US"/>
        </w:rPr>
        <w:t xml:space="preserve">DOI: </w:t>
      </w:r>
      <w:r w:rsidRPr="0077414C">
        <w:rPr>
          <w:rFonts w:ascii="Book Antiqua" w:eastAsia="宋体" w:hAnsi="Book Antiqua" w:cs="Book Antiqua"/>
          <w:bCs/>
          <w:lang w:val="en-US"/>
        </w:rPr>
        <w:t>10.1210/mend.12.8.0145]</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r w:rsidRPr="0077414C">
        <w:rPr>
          <w:rFonts w:ascii="Book Antiqua" w:eastAsia="宋体" w:hAnsi="Book Antiqua" w:cs="Book Antiqua"/>
          <w:b/>
          <w:bCs/>
          <w:lang w:val="en-US"/>
        </w:rPr>
        <w:t>Tao J</w:t>
      </w:r>
      <w:r w:rsidRPr="0077414C">
        <w:rPr>
          <w:rFonts w:ascii="Book Antiqua" w:eastAsia="宋体" w:hAnsi="Book Antiqua" w:cs="Book Antiqua"/>
          <w:bCs/>
          <w:lang w:val="en-US"/>
        </w:rPr>
        <w:t xml:space="preserve">, Li S. Effects of </w:t>
      </w:r>
      <w:proofErr w:type="spellStart"/>
      <w:r w:rsidRPr="0077414C">
        <w:rPr>
          <w:rFonts w:ascii="Book Antiqua" w:eastAsia="宋体" w:hAnsi="Book Antiqua" w:cs="Book Antiqua"/>
          <w:bCs/>
          <w:lang w:val="en-US"/>
        </w:rPr>
        <w:t>urocortin</w:t>
      </w:r>
      <w:proofErr w:type="spellEnd"/>
      <w:r w:rsidRPr="0077414C">
        <w:rPr>
          <w:rFonts w:ascii="Book Antiqua" w:eastAsia="宋体" w:hAnsi="Book Antiqua" w:cs="Book Antiqua"/>
          <w:bCs/>
          <w:lang w:val="en-US"/>
        </w:rPr>
        <w:t xml:space="preserve"> via ion mechanisms or CRF receptors? </w:t>
      </w:r>
      <w:proofErr w:type="spellStart"/>
      <w:r w:rsidRPr="0077414C">
        <w:rPr>
          <w:rFonts w:ascii="Book Antiqua" w:eastAsia="宋体" w:hAnsi="Book Antiqua" w:cs="Book Antiqua"/>
          <w:bCs/>
          <w:i/>
          <w:iCs/>
          <w:lang w:val="en-US"/>
        </w:rPr>
        <w:t>Biochem</w:t>
      </w:r>
      <w:proofErr w:type="spellEnd"/>
      <w:r w:rsidRPr="0077414C">
        <w:rPr>
          <w:rFonts w:ascii="Book Antiqua" w:eastAsia="宋体" w:hAnsi="Book Antiqua" w:cs="Book Antiqua"/>
          <w:bCs/>
          <w:i/>
          <w:iCs/>
          <w:lang w:val="en-US"/>
        </w:rPr>
        <w:t xml:space="preserve"> </w:t>
      </w:r>
      <w:proofErr w:type="spellStart"/>
      <w:r w:rsidRPr="0077414C">
        <w:rPr>
          <w:rFonts w:ascii="Book Antiqua" w:eastAsia="宋体" w:hAnsi="Book Antiqua" w:cs="Book Antiqua"/>
          <w:bCs/>
          <w:i/>
          <w:iCs/>
          <w:lang w:val="en-US"/>
        </w:rPr>
        <w:t>Biophys</w:t>
      </w:r>
      <w:proofErr w:type="spellEnd"/>
      <w:r w:rsidRPr="0077414C">
        <w:rPr>
          <w:rFonts w:ascii="Book Antiqua" w:eastAsia="宋体" w:hAnsi="Book Antiqua" w:cs="Book Antiqua"/>
          <w:bCs/>
          <w:i/>
          <w:iCs/>
          <w:lang w:val="en-US"/>
        </w:rPr>
        <w:t xml:space="preserve"> Res </w:t>
      </w:r>
      <w:proofErr w:type="spellStart"/>
      <w:r w:rsidRPr="0077414C">
        <w:rPr>
          <w:rFonts w:ascii="Book Antiqua" w:eastAsia="宋体" w:hAnsi="Book Antiqua" w:cs="Book Antiqua"/>
          <w:bCs/>
          <w:i/>
          <w:iCs/>
          <w:lang w:val="en-US"/>
        </w:rPr>
        <w:t>Commun</w:t>
      </w:r>
      <w:proofErr w:type="spellEnd"/>
      <w:r w:rsidRPr="0077414C">
        <w:rPr>
          <w:rFonts w:ascii="Book Antiqua" w:eastAsia="宋体" w:hAnsi="Book Antiqua" w:cs="Book Antiqua"/>
          <w:bCs/>
          <w:lang w:val="en-US"/>
        </w:rPr>
        <w:t> 2005; </w:t>
      </w:r>
      <w:r w:rsidRPr="0077414C">
        <w:rPr>
          <w:rFonts w:ascii="Book Antiqua" w:eastAsia="宋体" w:hAnsi="Book Antiqua" w:cs="Book Antiqua"/>
          <w:b/>
          <w:bCs/>
          <w:lang w:val="en-US"/>
        </w:rPr>
        <w:t>336</w:t>
      </w:r>
      <w:r w:rsidRPr="0077414C">
        <w:rPr>
          <w:rFonts w:ascii="Book Antiqua" w:eastAsia="宋体" w:hAnsi="Book Antiqua" w:cs="Book Antiqua"/>
          <w:bCs/>
          <w:lang w:val="en-US"/>
        </w:rPr>
        <w:t xml:space="preserve">: 731-736 [PMID: 16061206 </w:t>
      </w:r>
      <w:r w:rsidR="00577A7C" w:rsidRPr="0077414C">
        <w:rPr>
          <w:rFonts w:ascii="Book Antiqua" w:eastAsia="宋体" w:hAnsi="Book Antiqua" w:cs="Book Antiqua"/>
          <w:bCs/>
          <w:lang w:val="en-US"/>
        </w:rPr>
        <w:t xml:space="preserve">DOI: </w:t>
      </w:r>
      <w:r w:rsidRPr="0077414C">
        <w:rPr>
          <w:rFonts w:ascii="Book Antiqua" w:eastAsia="宋体" w:hAnsi="Book Antiqua" w:cs="Book Antiqua"/>
          <w:bCs/>
          <w:lang w:val="en-US"/>
        </w:rPr>
        <w:t>10.1016/j.bbrc.2005.07.078]</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proofErr w:type="spellStart"/>
      <w:r w:rsidRPr="0077414C">
        <w:rPr>
          <w:rFonts w:ascii="Book Antiqua" w:eastAsia="宋体" w:hAnsi="Book Antiqua" w:cs="Book Antiqua"/>
          <w:b/>
          <w:bCs/>
          <w:lang w:val="en-US"/>
        </w:rPr>
        <w:t>Latchman</w:t>
      </w:r>
      <w:proofErr w:type="spellEnd"/>
      <w:r w:rsidRPr="0077414C">
        <w:rPr>
          <w:rFonts w:ascii="Book Antiqua" w:eastAsia="宋体" w:hAnsi="Book Antiqua" w:cs="Book Antiqua"/>
          <w:b/>
          <w:bCs/>
          <w:lang w:val="en-US"/>
        </w:rPr>
        <w:t xml:space="preserve"> DS</w:t>
      </w:r>
      <w:r w:rsidRPr="0077414C">
        <w:rPr>
          <w:rFonts w:ascii="Book Antiqua" w:eastAsia="宋体" w:hAnsi="Book Antiqua" w:cs="Book Antiqua"/>
          <w:bCs/>
          <w:lang w:val="en-US"/>
        </w:rPr>
        <w:t xml:space="preserve">. </w:t>
      </w:r>
      <w:proofErr w:type="spellStart"/>
      <w:r w:rsidRPr="0077414C">
        <w:rPr>
          <w:rFonts w:ascii="Book Antiqua" w:eastAsia="宋体" w:hAnsi="Book Antiqua" w:cs="Book Antiqua"/>
          <w:bCs/>
          <w:lang w:val="en-US"/>
        </w:rPr>
        <w:t>Urocortin</w:t>
      </w:r>
      <w:proofErr w:type="spellEnd"/>
      <w:r w:rsidRPr="0077414C">
        <w:rPr>
          <w:rFonts w:ascii="Book Antiqua" w:eastAsia="宋体" w:hAnsi="Book Antiqua" w:cs="Book Antiqua"/>
          <w:bCs/>
          <w:lang w:val="en-US"/>
        </w:rPr>
        <w:t>. </w:t>
      </w:r>
      <w:proofErr w:type="spellStart"/>
      <w:r w:rsidRPr="0077414C">
        <w:rPr>
          <w:rFonts w:ascii="Book Antiqua" w:eastAsia="宋体" w:hAnsi="Book Antiqua" w:cs="Book Antiqua"/>
          <w:bCs/>
          <w:i/>
          <w:iCs/>
          <w:lang w:val="en-US"/>
        </w:rPr>
        <w:t>Int</w:t>
      </w:r>
      <w:proofErr w:type="spellEnd"/>
      <w:r w:rsidRPr="0077414C">
        <w:rPr>
          <w:rFonts w:ascii="Book Antiqua" w:eastAsia="宋体" w:hAnsi="Book Antiqua" w:cs="Book Antiqua"/>
          <w:bCs/>
          <w:i/>
          <w:iCs/>
          <w:lang w:val="en-US"/>
        </w:rPr>
        <w:t xml:space="preserve"> J </w:t>
      </w:r>
      <w:proofErr w:type="spellStart"/>
      <w:r w:rsidRPr="0077414C">
        <w:rPr>
          <w:rFonts w:ascii="Book Antiqua" w:eastAsia="宋体" w:hAnsi="Book Antiqua" w:cs="Book Antiqua"/>
          <w:bCs/>
          <w:i/>
          <w:iCs/>
          <w:lang w:val="en-US"/>
        </w:rPr>
        <w:t>Biochem</w:t>
      </w:r>
      <w:proofErr w:type="spellEnd"/>
      <w:r w:rsidRPr="0077414C">
        <w:rPr>
          <w:rFonts w:ascii="Book Antiqua" w:eastAsia="宋体" w:hAnsi="Book Antiqua" w:cs="Book Antiqua"/>
          <w:bCs/>
          <w:i/>
          <w:iCs/>
          <w:lang w:val="en-US"/>
        </w:rPr>
        <w:t xml:space="preserve"> Cell </w:t>
      </w:r>
      <w:proofErr w:type="spellStart"/>
      <w:r w:rsidRPr="0077414C">
        <w:rPr>
          <w:rFonts w:ascii="Book Antiqua" w:eastAsia="宋体" w:hAnsi="Book Antiqua" w:cs="Book Antiqua"/>
          <w:bCs/>
          <w:i/>
          <w:iCs/>
          <w:lang w:val="en-US"/>
        </w:rPr>
        <w:t>Biol</w:t>
      </w:r>
      <w:proofErr w:type="spellEnd"/>
      <w:r w:rsidRPr="0077414C">
        <w:rPr>
          <w:rFonts w:ascii="Book Antiqua" w:eastAsia="宋体" w:hAnsi="Book Antiqua" w:cs="Book Antiqua"/>
          <w:bCs/>
          <w:lang w:val="en-US"/>
        </w:rPr>
        <w:t> 2002; </w:t>
      </w:r>
      <w:r w:rsidRPr="0077414C">
        <w:rPr>
          <w:rFonts w:ascii="Book Antiqua" w:eastAsia="宋体" w:hAnsi="Book Antiqua" w:cs="Book Antiqua"/>
          <w:b/>
          <w:bCs/>
          <w:lang w:val="en-US"/>
        </w:rPr>
        <w:t>34</w:t>
      </w:r>
      <w:r w:rsidRPr="0077414C">
        <w:rPr>
          <w:rFonts w:ascii="Book Antiqua" w:eastAsia="宋体" w:hAnsi="Book Antiqua" w:cs="Book Antiqua"/>
          <w:bCs/>
          <w:lang w:val="en-US"/>
        </w:rPr>
        <w:t xml:space="preserve">: 907-910 [PMID: 12007627 </w:t>
      </w:r>
      <w:r w:rsidR="00577A7C" w:rsidRPr="0077414C">
        <w:rPr>
          <w:rFonts w:ascii="Book Antiqua" w:eastAsia="宋体" w:hAnsi="Book Antiqua" w:cs="Book Antiqua"/>
          <w:bCs/>
          <w:lang w:val="en-US"/>
        </w:rPr>
        <w:t xml:space="preserve">DOI: </w:t>
      </w:r>
      <w:r w:rsidRPr="0077414C">
        <w:rPr>
          <w:rFonts w:ascii="Book Antiqua" w:eastAsia="宋体" w:hAnsi="Book Antiqua" w:cs="Book Antiqua"/>
          <w:bCs/>
          <w:lang w:val="en-US"/>
        </w:rPr>
        <w:t>10.1016/S1357-</w:t>
      </w:r>
      <w:proofErr w:type="gramStart"/>
      <w:r w:rsidRPr="0077414C">
        <w:rPr>
          <w:rFonts w:ascii="Book Antiqua" w:eastAsia="宋体" w:hAnsi="Book Antiqua" w:cs="Book Antiqua"/>
          <w:bCs/>
          <w:lang w:val="en-US"/>
        </w:rPr>
        <w:t>2725(</w:t>
      </w:r>
      <w:proofErr w:type="gramEnd"/>
      <w:r w:rsidRPr="0077414C">
        <w:rPr>
          <w:rFonts w:ascii="Book Antiqua" w:eastAsia="宋体" w:hAnsi="Book Antiqua" w:cs="Book Antiqua"/>
          <w:bCs/>
          <w:lang w:val="en-US"/>
        </w:rPr>
        <w:t>02)00011-0]</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proofErr w:type="spellStart"/>
      <w:r w:rsidRPr="0077414C">
        <w:rPr>
          <w:rFonts w:ascii="Book Antiqua" w:eastAsia="宋体" w:hAnsi="Book Antiqua" w:cs="Book Antiqua"/>
          <w:b/>
          <w:bCs/>
          <w:lang w:val="en-US"/>
        </w:rPr>
        <w:t>Sanz</w:t>
      </w:r>
      <w:proofErr w:type="spellEnd"/>
      <w:r w:rsidRPr="0077414C">
        <w:rPr>
          <w:rFonts w:ascii="Book Antiqua" w:eastAsia="宋体" w:hAnsi="Book Antiqua" w:cs="Book Antiqua"/>
          <w:b/>
          <w:bCs/>
          <w:lang w:val="en-US"/>
        </w:rPr>
        <w:t xml:space="preserve"> E</w:t>
      </w:r>
      <w:r w:rsidRPr="0077414C">
        <w:rPr>
          <w:rFonts w:ascii="Book Antiqua" w:eastAsia="宋体" w:hAnsi="Book Antiqua" w:cs="Book Antiqua"/>
          <w:bCs/>
          <w:lang w:val="en-US"/>
        </w:rPr>
        <w:t xml:space="preserve">, </w:t>
      </w:r>
      <w:proofErr w:type="spellStart"/>
      <w:r w:rsidRPr="0077414C">
        <w:rPr>
          <w:rFonts w:ascii="Book Antiqua" w:eastAsia="宋体" w:hAnsi="Book Antiqua" w:cs="Book Antiqua"/>
          <w:bCs/>
          <w:lang w:val="en-US"/>
        </w:rPr>
        <w:t>Monge</w:t>
      </w:r>
      <w:proofErr w:type="spellEnd"/>
      <w:r w:rsidRPr="0077414C">
        <w:rPr>
          <w:rFonts w:ascii="Book Antiqua" w:eastAsia="宋体" w:hAnsi="Book Antiqua" w:cs="Book Antiqua"/>
          <w:bCs/>
          <w:lang w:val="en-US"/>
        </w:rPr>
        <w:t xml:space="preserve"> L, </w:t>
      </w:r>
      <w:proofErr w:type="spellStart"/>
      <w:r w:rsidRPr="0077414C">
        <w:rPr>
          <w:rFonts w:ascii="Book Antiqua" w:eastAsia="宋体" w:hAnsi="Book Antiqua" w:cs="Book Antiqua"/>
          <w:bCs/>
          <w:lang w:val="en-US"/>
        </w:rPr>
        <w:t>Fernández</w:t>
      </w:r>
      <w:proofErr w:type="spellEnd"/>
      <w:r w:rsidRPr="0077414C">
        <w:rPr>
          <w:rFonts w:ascii="Book Antiqua" w:eastAsia="宋体" w:hAnsi="Book Antiqua" w:cs="Book Antiqua"/>
          <w:bCs/>
          <w:lang w:val="en-US"/>
        </w:rPr>
        <w:t xml:space="preserve"> N, </w:t>
      </w:r>
      <w:proofErr w:type="spellStart"/>
      <w:r w:rsidRPr="0077414C">
        <w:rPr>
          <w:rFonts w:ascii="Book Antiqua" w:eastAsia="宋体" w:hAnsi="Book Antiqua" w:cs="Book Antiqua"/>
          <w:bCs/>
          <w:lang w:val="en-US"/>
        </w:rPr>
        <w:t>Martínez</w:t>
      </w:r>
      <w:proofErr w:type="spellEnd"/>
      <w:r w:rsidRPr="0077414C">
        <w:rPr>
          <w:rFonts w:ascii="Book Antiqua" w:eastAsia="宋体" w:hAnsi="Book Antiqua" w:cs="Book Antiqua"/>
          <w:bCs/>
          <w:lang w:val="en-US"/>
        </w:rPr>
        <w:t xml:space="preserve"> MA, </w:t>
      </w:r>
      <w:proofErr w:type="spellStart"/>
      <w:r w:rsidRPr="0077414C">
        <w:rPr>
          <w:rFonts w:ascii="Book Antiqua" w:eastAsia="宋体" w:hAnsi="Book Antiqua" w:cs="Book Antiqua"/>
          <w:bCs/>
          <w:lang w:val="en-US"/>
        </w:rPr>
        <w:t>Martínez</w:t>
      </w:r>
      <w:proofErr w:type="spellEnd"/>
      <w:r w:rsidRPr="0077414C">
        <w:rPr>
          <w:rFonts w:ascii="Book Antiqua" w:eastAsia="宋体" w:hAnsi="Book Antiqua" w:cs="Book Antiqua"/>
          <w:bCs/>
          <w:lang w:val="en-US"/>
        </w:rPr>
        <w:t xml:space="preserve">-León JB, </w:t>
      </w:r>
      <w:proofErr w:type="spellStart"/>
      <w:r w:rsidRPr="0077414C">
        <w:rPr>
          <w:rFonts w:ascii="Book Antiqua" w:eastAsia="宋体" w:hAnsi="Book Antiqua" w:cs="Book Antiqua"/>
          <w:bCs/>
          <w:lang w:val="en-US"/>
        </w:rPr>
        <w:t>Diéguez</w:t>
      </w:r>
      <w:proofErr w:type="spellEnd"/>
      <w:r w:rsidRPr="0077414C">
        <w:rPr>
          <w:rFonts w:ascii="Book Antiqua" w:eastAsia="宋体" w:hAnsi="Book Antiqua" w:cs="Book Antiqua"/>
          <w:bCs/>
          <w:lang w:val="en-US"/>
        </w:rPr>
        <w:t xml:space="preserve"> G, </w:t>
      </w:r>
      <w:proofErr w:type="spellStart"/>
      <w:r w:rsidRPr="0077414C">
        <w:rPr>
          <w:rFonts w:ascii="Book Antiqua" w:eastAsia="宋体" w:hAnsi="Book Antiqua" w:cs="Book Antiqua"/>
          <w:bCs/>
          <w:lang w:val="en-US"/>
        </w:rPr>
        <w:t>García-Villalón</w:t>
      </w:r>
      <w:proofErr w:type="spellEnd"/>
      <w:r w:rsidRPr="0077414C">
        <w:rPr>
          <w:rFonts w:ascii="Book Antiqua" w:eastAsia="宋体" w:hAnsi="Book Antiqua" w:cs="Book Antiqua"/>
          <w:bCs/>
          <w:lang w:val="en-US"/>
        </w:rPr>
        <w:t xml:space="preserve"> AL. Relaxation by </w:t>
      </w:r>
      <w:proofErr w:type="spellStart"/>
      <w:r w:rsidRPr="0077414C">
        <w:rPr>
          <w:rFonts w:ascii="Book Antiqua" w:eastAsia="宋体" w:hAnsi="Book Antiqua" w:cs="Book Antiqua"/>
          <w:bCs/>
          <w:lang w:val="en-US"/>
        </w:rPr>
        <w:t>urocortin</w:t>
      </w:r>
      <w:proofErr w:type="spellEnd"/>
      <w:r w:rsidRPr="0077414C">
        <w:rPr>
          <w:rFonts w:ascii="Book Antiqua" w:eastAsia="宋体" w:hAnsi="Book Antiqua" w:cs="Book Antiqua"/>
          <w:bCs/>
          <w:lang w:val="en-US"/>
        </w:rPr>
        <w:t xml:space="preserve"> of human saphenous veins. </w:t>
      </w:r>
      <w:r w:rsidRPr="0077414C">
        <w:rPr>
          <w:rFonts w:ascii="Book Antiqua" w:eastAsia="宋体" w:hAnsi="Book Antiqua" w:cs="Book Antiqua"/>
          <w:bCs/>
          <w:i/>
          <w:iCs/>
          <w:lang w:val="en-US"/>
        </w:rPr>
        <w:t xml:space="preserve">Br J </w:t>
      </w:r>
      <w:proofErr w:type="spellStart"/>
      <w:r w:rsidRPr="0077414C">
        <w:rPr>
          <w:rFonts w:ascii="Book Antiqua" w:eastAsia="宋体" w:hAnsi="Book Antiqua" w:cs="Book Antiqua"/>
          <w:bCs/>
          <w:i/>
          <w:iCs/>
          <w:lang w:val="en-US"/>
        </w:rPr>
        <w:t>Pharmacol</w:t>
      </w:r>
      <w:proofErr w:type="spellEnd"/>
      <w:r w:rsidRPr="0077414C">
        <w:rPr>
          <w:rFonts w:ascii="Book Antiqua" w:eastAsia="宋体" w:hAnsi="Book Antiqua" w:cs="Book Antiqua"/>
          <w:bCs/>
          <w:lang w:val="en-US"/>
        </w:rPr>
        <w:t> 2002; </w:t>
      </w:r>
      <w:r w:rsidRPr="0077414C">
        <w:rPr>
          <w:rFonts w:ascii="Book Antiqua" w:eastAsia="宋体" w:hAnsi="Book Antiqua" w:cs="Book Antiqua"/>
          <w:b/>
          <w:bCs/>
          <w:lang w:val="en-US"/>
        </w:rPr>
        <w:t>136</w:t>
      </w:r>
      <w:r w:rsidRPr="0077414C">
        <w:rPr>
          <w:rFonts w:ascii="Book Antiqua" w:eastAsia="宋体" w:hAnsi="Book Antiqua" w:cs="Book Antiqua"/>
          <w:bCs/>
          <w:lang w:val="en-US"/>
        </w:rPr>
        <w:t xml:space="preserve">: 90-94 [PMID: 11976272 </w:t>
      </w:r>
      <w:r w:rsidR="00577A7C" w:rsidRPr="0077414C">
        <w:rPr>
          <w:rFonts w:ascii="Book Antiqua" w:eastAsia="宋体" w:hAnsi="Book Antiqua" w:cs="Book Antiqua"/>
          <w:bCs/>
          <w:lang w:val="en-US"/>
        </w:rPr>
        <w:t xml:space="preserve">DOI: </w:t>
      </w:r>
      <w:r w:rsidRPr="0077414C">
        <w:rPr>
          <w:rFonts w:ascii="Book Antiqua" w:eastAsia="宋体" w:hAnsi="Book Antiqua" w:cs="Book Antiqua"/>
          <w:bCs/>
          <w:lang w:val="en-US"/>
        </w:rPr>
        <w:t>10.1038/sj.bjp.0704670]</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r w:rsidRPr="0077414C">
        <w:rPr>
          <w:rFonts w:ascii="Book Antiqua" w:eastAsia="宋体" w:hAnsi="Book Antiqua" w:cs="Book Antiqua"/>
          <w:b/>
          <w:bCs/>
          <w:lang w:val="en-US"/>
        </w:rPr>
        <w:t>Leitch IM</w:t>
      </w:r>
      <w:r w:rsidRPr="0077414C">
        <w:rPr>
          <w:rFonts w:ascii="Book Antiqua" w:eastAsia="宋体" w:hAnsi="Book Antiqua" w:cs="Book Antiqua"/>
          <w:bCs/>
          <w:lang w:val="en-US"/>
        </w:rPr>
        <w:t xml:space="preserve">, </w:t>
      </w:r>
      <w:proofErr w:type="spellStart"/>
      <w:r w:rsidRPr="0077414C">
        <w:rPr>
          <w:rFonts w:ascii="Book Antiqua" w:eastAsia="宋体" w:hAnsi="Book Antiqua" w:cs="Book Antiqua"/>
          <w:bCs/>
          <w:lang w:val="en-US"/>
        </w:rPr>
        <w:t>Boura</w:t>
      </w:r>
      <w:proofErr w:type="spellEnd"/>
      <w:r w:rsidRPr="0077414C">
        <w:rPr>
          <w:rFonts w:ascii="Book Antiqua" w:eastAsia="宋体" w:hAnsi="Book Antiqua" w:cs="Book Antiqua"/>
          <w:bCs/>
          <w:lang w:val="en-US"/>
        </w:rPr>
        <w:t xml:space="preserve"> AL, </w:t>
      </w:r>
      <w:proofErr w:type="spellStart"/>
      <w:r w:rsidRPr="0077414C">
        <w:rPr>
          <w:rFonts w:ascii="Book Antiqua" w:eastAsia="宋体" w:hAnsi="Book Antiqua" w:cs="Book Antiqua"/>
          <w:bCs/>
          <w:lang w:val="en-US"/>
        </w:rPr>
        <w:t>Botti</w:t>
      </w:r>
      <w:proofErr w:type="spellEnd"/>
      <w:r w:rsidRPr="0077414C">
        <w:rPr>
          <w:rFonts w:ascii="Book Antiqua" w:eastAsia="宋体" w:hAnsi="Book Antiqua" w:cs="Book Antiqua"/>
          <w:bCs/>
          <w:lang w:val="en-US"/>
        </w:rPr>
        <w:t xml:space="preserve"> C, Read MA, Walters WA, Smith R. Vasodilator actions of </w:t>
      </w:r>
      <w:proofErr w:type="spellStart"/>
      <w:r w:rsidRPr="0077414C">
        <w:rPr>
          <w:rFonts w:ascii="Book Antiqua" w:eastAsia="宋体" w:hAnsi="Book Antiqua" w:cs="Book Antiqua"/>
          <w:bCs/>
          <w:lang w:val="en-US"/>
        </w:rPr>
        <w:t>urocortin</w:t>
      </w:r>
      <w:proofErr w:type="spellEnd"/>
      <w:r w:rsidRPr="0077414C">
        <w:rPr>
          <w:rFonts w:ascii="Book Antiqua" w:eastAsia="宋体" w:hAnsi="Book Antiqua" w:cs="Book Antiqua"/>
          <w:bCs/>
          <w:lang w:val="en-US"/>
        </w:rPr>
        <w:t xml:space="preserve"> and related peptides in the human perfused placenta in vitro. </w:t>
      </w:r>
      <w:r w:rsidRPr="0077414C">
        <w:rPr>
          <w:rFonts w:ascii="Book Antiqua" w:eastAsia="宋体" w:hAnsi="Book Antiqua" w:cs="Book Antiqua"/>
          <w:bCs/>
          <w:i/>
          <w:iCs/>
          <w:lang w:val="en-US"/>
        </w:rPr>
        <w:t xml:space="preserve">J </w:t>
      </w:r>
      <w:proofErr w:type="spellStart"/>
      <w:r w:rsidRPr="0077414C">
        <w:rPr>
          <w:rFonts w:ascii="Book Antiqua" w:eastAsia="宋体" w:hAnsi="Book Antiqua" w:cs="Book Antiqua"/>
          <w:bCs/>
          <w:i/>
          <w:iCs/>
          <w:lang w:val="en-US"/>
        </w:rPr>
        <w:t>Clin</w:t>
      </w:r>
      <w:proofErr w:type="spellEnd"/>
      <w:r w:rsidRPr="0077414C">
        <w:rPr>
          <w:rFonts w:ascii="Book Antiqua" w:eastAsia="宋体" w:hAnsi="Book Antiqua" w:cs="Book Antiqua"/>
          <w:bCs/>
          <w:i/>
          <w:iCs/>
          <w:lang w:val="en-US"/>
        </w:rPr>
        <w:t xml:space="preserve"> </w:t>
      </w:r>
      <w:proofErr w:type="spellStart"/>
      <w:r w:rsidRPr="0077414C">
        <w:rPr>
          <w:rFonts w:ascii="Book Antiqua" w:eastAsia="宋体" w:hAnsi="Book Antiqua" w:cs="Book Antiqua"/>
          <w:bCs/>
          <w:i/>
          <w:iCs/>
          <w:lang w:val="en-US"/>
        </w:rPr>
        <w:t>Endocrinol</w:t>
      </w:r>
      <w:proofErr w:type="spellEnd"/>
      <w:r w:rsidRPr="0077414C">
        <w:rPr>
          <w:rFonts w:ascii="Book Antiqua" w:eastAsia="宋体" w:hAnsi="Book Antiqua" w:cs="Book Antiqua"/>
          <w:bCs/>
          <w:i/>
          <w:iCs/>
          <w:lang w:val="en-US"/>
        </w:rPr>
        <w:t xml:space="preserve"> </w:t>
      </w:r>
      <w:proofErr w:type="spellStart"/>
      <w:r w:rsidRPr="0077414C">
        <w:rPr>
          <w:rFonts w:ascii="Book Antiqua" w:eastAsia="宋体" w:hAnsi="Book Antiqua" w:cs="Book Antiqua"/>
          <w:bCs/>
          <w:i/>
          <w:iCs/>
          <w:lang w:val="en-US"/>
        </w:rPr>
        <w:t>Metab</w:t>
      </w:r>
      <w:proofErr w:type="spellEnd"/>
      <w:r w:rsidRPr="0077414C">
        <w:rPr>
          <w:rFonts w:ascii="Book Antiqua" w:eastAsia="宋体" w:hAnsi="Book Antiqua" w:cs="Book Antiqua"/>
          <w:bCs/>
          <w:lang w:val="en-US"/>
        </w:rPr>
        <w:t> 1998; </w:t>
      </w:r>
      <w:r w:rsidRPr="0077414C">
        <w:rPr>
          <w:rFonts w:ascii="Book Antiqua" w:eastAsia="宋体" w:hAnsi="Book Antiqua" w:cs="Book Antiqua"/>
          <w:b/>
          <w:bCs/>
          <w:lang w:val="en-US"/>
        </w:rPr>
        <w:t>83</w:t>
      </w:r>
      <w:r w:rsidRPr="0077414C">
        <w:rPr>
          <w:rFonts w:ascii="Book Antiqua" w:eastAsia="宋体" w:hAnsi="Book Antiqua" w:cs="Book Antiqua"/>
          <w:bCs/>
          <w:lang w:val="en-US"/>
        </w:rPr>
        <w:t>: 4510-4513 [PMID: 9851801]</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r w:rsidRPr="0077414C">
        <w:rPr>
          <w:rFonts w:ascii="Book Antiqua" w:eastAsia="宋体" w:hAnsi="Book Antiqua" w:cs="Book Antiqua"/>
          <w:b/>
          <w:bCs/>
          <w:lang w:val="en-US"/>
        </w:rPr>
        <w:t>Lewis K</w:t>
      </w:r>
      <w:r w:rsidRPr="0077414C">
        <w:rPr>
          <w:rFonts w:ascii="Book Antiqua" w:eastAsia="宋体" w:hAnsi="Book Antiqua" w:cs="Book Antiqua"/>
          <w:bCs/>
          <w:lang w:val="en-US"/>
        </w:rPr>
        <w:t xml:space="preserve">, Li C, Perrin MH, Blount A, </w:t>
      </w:r>
      <w:proofErr w:type="spellStart"/>
      <w:r w:rsidRPr="0077414C">
        <w:rPr>
          <w:rFonts w:ascii="Book Antiqua" w:eastAsia="宋体" w:hAnsi="Book Antiqua" w:cs="Book Antiqua"/>
          <w:bCs/>
          <w:lang w:val="en-US"/>
        </w:rPr>
        <w:t>Kunitake</w:t>
      </w:r>
      <w:proofErr w:type="spellEnd"/>
      <w:r w:rsidRPr="0077414C">
        <w:rPr>
          <w:rFonts w:ascii="Book Antiqua" w:eastAsia="宋体" w:hAnsi="Book Antiqua" w:cs="Book Antiqua"/>
          <w:bCs/>
          <w:lang w:val="en-US"/>
        </w:rPr>
        <w:t xml:space="preserve"> K, Donaldson C, Vaughan J, Reyes TM, </w:t>
      </w:r>
      <w:proofErr w:type="spellStart"/>
      <w:r w:rsidRPr="0077414C">
        <w:rPr>
          <w:rFonts w:ascii="Book Antiqua" w:eastAsia="宋体" w:hAnsi="Book Antiqua" w:cs="Book Antiqua"/>
          <w:bCs/>
          <w:lang w:val="en-US"/>
        </w:rPr>
        <w:t>Gulyas</w:t>
      </w:r>
      <w:proofErr w:type="spellEnd"/>
      <w:r w:rsidRPr="0077414C">
        <w:rPr>
          <w:rFonts w:ascii="Book Antiqua" w:eastAsia="宋体" w:hAnsi="Book Antiqua" w:cs="Book Antiqua"/>
          <w:bCs/>
          <w:lang w:val="en-US"/>
        </w:rPr>
        <w:t xml:space="preserve"> J, Fischer W, </w:t>
      </w:r>
      <w:proofErr w:type="spellStart"/>
      <w:r w:rsidRPr="0077414C">
        <w:rPr>
          <w:rFonts w:ascii="Book Antiqua" w:eastAsia="宋体" w:hAnsi="Book Antiqua" w:cs="Book Antiqua"/>
          <w:bCs/>
          <w:lang w:val="en-US"/>
        </w:rPr>
        <w:t>Bilezikjian</w:t>
      </w:r>
      <w:proofErr w:type="spellEnd"/>
      <w:r w:rsidRPr="0077414C">
        <w:rPr>
          <w:rFonts w:ascii="Book Antiqua" w:eastAsia="宋体" w:hAnsi="Book Antiqua" w:cs="Book Antiqua"/>
          <w:bCs/>
          <w:lang w:val="en-US"/>
        </w:rPr>
        <w:t xml:space="preserve"> L, </w:t>
      </w:r>
      <w:proofErr w:type="spellStart"/>
      <w:r w:rsidRPr="0077414C">
        <w:rPr>
          <w:rFonts w:ascii="Book Antiqua" w:eastAsia="宋体" w:hAnsi="Book Antiqua" w:cs="Book Antiqua"/>
          <w:bCs/>
          <w:lang w:val="en-US"/>
        </w:rPr>
        <w:t>Rivier</w:t>
      </w:r>
      <w:proofErr w:type="spellEnd"/>
      <w:r w:rsidRPr="0077414C">
        <w:rPr>
          <w:rFonts w:ascii="Book Antiqua" w:eastAsia="宋体" w:hAnsi="Book Antiqua" w:cs="Book Antiqua"/>
          <w:bCs/>
          <w:lang w:val="en-US"/>
        </w:rPr>
        <w:t xml:space="preserve"> J, </w:t>
      </w:r>
      <w:proofErr w:type="spellStart"/>
      <w:r w:rsidRPr="0077414C">
        <w:rPr>
          <w:rFonts w:ascii="Book Antiqua" w:eastAsia="宋体" w:hAnsi="Book Antiqua" w:cs="Book Antiqua"/>
          <w:bCs/>
          <w:lang w:val="en-US"/>
        </w:rPr>
        <w:t>Sawchenko</w:t>
      </w:r>
      <w:proofErr w:type="spellEnd"/>
      <w:r w:rsidRPr="0077414C">
        <w:rPr>
          <w:rFonts w:ascii="Book Antiqua" w:eastAsia="宋体" w:hAnsi="Book Antiqua" w:cs="Book Antiqua"/>
          <w:bCs/>
          <w:lang w:val="en-US"/>
        </w:rPr>
        <w:t xml:space="preserve"> PE, Vale WW. Identification of </w:t>
      </w:r>
      <w:proofErr w:type="spellStart"/>
      <w:r w:rsidRPr="0077414C">
        <w:rPr>
          <w:rFonts w:ascii="Book Antiqua" w:eastAsia="宋体" w:hAnsi="Book Antiqua" w:cs="Book Antiqua"/>
          <w:bCs/>
          <w:lang w:val="en-US"/>
        </w:rPr>
        <w:t>urocortin</w:t>
      </w:r>
      <w:proofErr w:type="spellEnd"/>
      <w:r w:rsidRPr="0077414C">
        <w:rPr>
          <w:rFonts w:ascii="Book Antiqua" w:eastAsia="宋体" w:hAnsi="Book Antiqua" w:cs="Book Antiqua"/>
          <w:bCs/>
          <w:lang w:val="en-US"/>
        </w:rPr>
        <w:t xml:space="preserve"> III, an additional member of the </w:t>
      </w:r>
      <w:proofErr w:type="spellStart"/>
      <w:r w:rsidRPr="0077414C">
        <w:rPr>
          <w:rFonts w:ascii="Book Antiqua" w:eastAsia="宋体" w:hAnsi="Book Antiqua" w:cs="Book Antiqua"/>
          <w:bCs/>
          <w:lang w:val="en-US"/>
        </w:rPr>
        <w:t>corticotropin</w:t>
      </w:r>
      <w:proofErr w:type="spellEnd"/>
      <w:r w:rsidRPr="0077414C">
        <w:rPr>
          <w:rFonts w:ascii="Book Antiqua" w:eastAsia="宋体" w:hAnsi="Book Antiqua" w:cs="Book Antiqua"/>
          <w:bCs/>
          <w:lang w:val="en-US"/>
        </w:rPr>
        <w:t xml:space="preserve">-releasing </w:t>
      </w:r>
      <w:r w:rsidRPr="0077414C">
        <w:rPr>
          <w:rFonts w:ascii="Book Antiqua" w:eastAsia="宋体" w:hAnsi="Book Antiqua" w:cs="Book Antiqua"/>
          <w:bCs/>
          <w:lang w:val="en-US"/>
        </w:rPr>
        <w:lastRenderedPageBreak/>
        <w:t>factor (CRF) family with high affinity for the CRF2 receptor. </w:t>
      </w:r>
      <w:proofErr w:type="spellStart"/>
      <w:r w:rsidR="004B26CD" w:rsidRPr="0077414C">
        <w:rPr>
          <w:rFonts w:ascii="Book Antiqua" w:eastAsia="宋体" w:hAnsi="Book Antiqua" w:cs="Book Antiqua"/>
          <w:bCs/>
          <w:i/>
          <w:iCs/>
          <w:lang w:val="en-US"/>
        </w:rPr>
        <w:t>Proc</w:t>
      </w:r>
      <w:proofErr w:type="spellEnd"/>
      <w:r w:rsidR="004B26CD" w:rsidRPr="0077414C">
        <w:rPr>
          <w:rFonts w:ascii="Book Antiqua" w:eastAsia="宋体" w:hAnsi="Book Antiqua" w:cs="Book Antiqua"/>
          <w:bCs/>
          <w:i/>
          <w:iCs/>
          <w:lang w:val="en-US"/>
        </w:rPr>
        <w:t xml:space="preserve"> </w:t>
      </w:r>
      <w:proofErr w:type="spellStart"/>
      <w:r w:rsidR="004B26CD" w:rsidRPr="0077414C">
        <w:rPr>
          <w:rFonts w:ascii="Book Antiqua" w:eastAsia="宋体" w:hAnsi="Book Antiqua" w:cs="Book Antiqua"/>
          <w:bCs/>
          <w:i/>
          <w:iCs/>
          <w:lang w:val="en-US"/>
        </w:rPr>
        <w:t>Natl</w:t>
      </w:r>
      <w:proofErr w:type="spellEnd"/>
      <w:r w:rsidR="004B26CD" w:rsidRPr="0077414C">
        <w:rPr>
          <w:rFonts w:ascii="Book Antiqua" w:eastAsia="宋体" w:hAnsi="Book Antiqua" w:cs="Book Antiqua"/>
          <w:bCs/>
          <w:i/>
          <w:iCs/>
          <w:lang w:val="en-US"/>
        </w:rPr>
        <w:t xml:space="preserve"> </w:t>
      </w:r>
      <w:proofErr w:type="spellStart"/>
      <w:r w:rsidR="004B26CD" w:rsidRPr="0077414C">
        <w:rPr>
          <w:rFonts w:ascii="Book Antiqua" w:eastAsia="宋体" w:hAnsi="Book Antiqua" w:cs="Book Antiqua"/>
          <w:bCs/>
          <w:i/>
          <w:iCs/>
          <w:lang w:val="en-US"/>
        </w:rPr>
        <w:t>Acad</w:t>
      </w:r>
      <w:proofErr w:type="spellEnd"/>
      <w:r w:rsidR="004B26CD" w:rsidRPr="0077414C">
        <w:rPr>
          <w:rFonts w:ascii="Book Antiqua" w:eastAsia="宋体" w:hAnsi="Book Antiqua" w:cs="Book Antiqua"/>
          <w:bCs/>
          <w:i/>
          <w:iCs/>
          <w:lang w:val="en-US"/>
        </w:rPr>
        <w:t xml:space="preserve"> </w:t>
      </w:r>
      <w:proofErr w:type="spellStart"/>
      <w:r w:rsidR="004B26CD" w:rsidRPr="0077414C">
        <w:rPr>
          <w:rFonts w:ascii="Book Antiqua" w:eastAsia="宋体" w:hAnsi="Book Antiqua" w:cs="Book Antiqua"/>
          <w:bCs/>
          <w:i/>
          <w:iCs/>
          <w:lang w:val="en-US"/>
        </w:rPr>
        <w:t>Sci</w:t>
      </w:r>
      <w:proofErr w:type="spellEnd"/>
      <w:r w:rsidR="004B26CD" w:rsidRPr="0077414C">
        <w:rPr>
          <w:rFonts w:ascii="Book Antiqua" w:eastAsia="宋体" w:hAnsi="Book Antiqua" w:cs="Book Antiqua"/>
          <w:bCs/>
          <w:i/>
          <w:iCs/>
          <w:lang w:val="en-US"/>
        </w:rPr>
        <w:t xml:space="preserve"> US</w:t>
      </w:r>
      <w:r w:rsidRPr="0077414C">
        <w:rPr>
          <w:rFonts w:ascii="Book Antiqua" w:eastAsia="宋体" w:hAnsi="Book Antiqua" w:cs="Book Antiqua"/>
          <w:bCs/>
          <w:i/>
          <w:iCs/>
          <w:lang w:val="en-US"/>
        </w:rPr>
        <w:t>A</w:t>
      </w:r>
      <w:r w:rsidRPr="0077414C">
        <w:rPr>
          <w:rFonts w:ascii="Book Antiqua" w:eastAsia="宋体" w:hAnsi="Book Antiqua" w:cs="Book Antiqua"/>
          <w:bCs/>
          <w:lang w:val="en-US"/>
        </w:rPr>
        <w:t> 2001; </w:t>
      </w:r>
      <w:r w:rsidRPr="0077414C">
        <w:rPr>
          <w:rFonts w:ascii="Book Antiqua" w:eastAsia="宋体" w:hAnsi="Book Antiqua" w:cs="Book Antiqua"/>
          <w:b/>
          <w:bCs/>
          <w:lang w:val="en-US"/>
        </w:rPr>
        <w:t>98</w:t>
      </w:r>
      <w:r w:rsidRPr="0077414C">
        <w:rPr>
          <w:rFonts w:ascii="Book Antiqua" w:eastAsia="宋体" w:hAnsi="Book Antiqua" w:cs="Book Antiqua"/>
          <w:bCs/>
          <w:lang w:val="en-US"/>
        </w:rPr>
        <w:t xml:space="preserve">: 7570-7575 [PMID: 11416224 </w:t>
      </w:r>
      <w:r w:rsidR="00577A7C" w:rsidRPr="0077414C">
        <w:rPr>
          <w:rFonts w:ascii="Book Antiqua" w:eastAsia="宋体" w:hAnsi="Book Antiqua" w:cs="Book Antiqua"/>
          <w:bCs/>
          <w:lang w:val="en-US"/>
        </w:rPr>
        <w:t xml:space="preserve">DOI: </w:t>
      </w:r>
      <w:r w:rsidRPr="0077414C">
        <w:rPr>
          <w:rFonts w:ascii="Book Antiqua" w:eastAsia="宋体" w:hAnsi="Book Antiqua" w:cs="Book Antiqua"/>
          <w:bCs/>
          <w:lang w:val="en-US"/>
        </w:rPr>
        <w:t>10.1073/pnas.121165198]</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r w:rsidRPr="0077414C">
        <w:rPr>
          <w:rFonts w:ascii="Book Antiqua" w:eastAsia="宋体" w:hAnsi="Book Antiqua" w:cs="Book Antiqua"/>
          <w:b/>
          <w:bCs/>
          <w:lang w:val="en-US"/>
        </w:rPr>
        <w:t>Florio P</w:t>
      </w:r>
      <w:r w:rsidRPr="0077414C">
        <w:rPr>
          <w:rFonts w:ascii="Book Antiqua" w:eastAsia="宋体" w:hAnsi="Book Antiqua" w:cs="Book Antiqua"/>
          <w:bCs/>
          <w:lang w:val="en-US"/>
        </w:rPr>
        <w:t xml:space="preserve">, Vale W, </w:t>
      </w:r>
      <w:proofErr w:type="spellStart"/>
      <w:r w:rsidRPr="0077414C">
        <w:rPr>
          <w:rFonts w:ascii="Book Antiqua" w:eastAsia="宋体" w:hAnsi="Book Antiqua" w:cs="Book Antiqua"/>
          <w:bCs/>
          <w:lang w:val="en-US"/>
        </w:rPr>
        <w:t>Petraglia</w:t>
      </w:r>
      <w:proofErr w:type="spellEnd"/>
      <w:r w:rsidRPr="0077414C">
        <w:rPr>
          <w:rFonts w:ascii="Book Antiqua" w:eastAsia="宋体" w:hAnsi="Book Antiqua" w:cs="Book Antiqua"/>
          <w:bCs/>
          <w:lang w:val="en-US"/>
        </w:rPr>
        <w:t xml:space="preserve"> F. </w:t>
      </w:r>
      <w:proofErr w:type="spellStart"/>
      <w:r w:rsidRPr="0077414C">
        <w:rPr>
          <w:rFonts w:ascii="Book Antiqua" w:eastAsia="宋体" w:hAnsi="Book Antiqua" w:cs="Book Antiqua"/>
          <w:bCs/>
          <w:lang w:val="en-US"/>
        </w:rPr>
        <w:t>Urocortins</w:t>
      </w:r>
      <w:proofErr w:type="spellEnd"/>
      <w:r w:rsidRPr="0077414C">
        <w:rPr>
          <w:rFonts w:ascii="Book Antiqua" w:eastAsia="宋体" w:hAnsi="Book Antiqua" w:cs="Book Antiqua"/>
          <w:bCs/>
          <w:lang w:val="en-US"/>
        </w:rPr>
        <w:t xml:space="preserve"> in human reproduction. </w:t>
      </w:r>
      <w:r w:rsidRPr="0077414C">
        <w:rPr>
          <w:rFonts w:ascii="Book Antiqua" w:eastAsia="宋体" w:hAnsi="Book Antiqua" w:cs="Book Antiqua"/>
          <w:bCs/>
          <w:i/>
          <w:iCs/>
          <w:lang w:val="en-US"/>
        </w:rPr>
        <w:t>Peptides</w:t>
      </w:r>
      <w:r w:rsidRPr="0077414C">
        <w:rPr>
          <w:rFonts w:ascii="Book Antiqua" w:eastAsia="宋体" w:hAnsi="Book Antiqua" w:cs="Book Antiqua"/>
          <w:bCs/>
          <w:lang w:val="en-US"/>
        </w:rPr>
        <w:t> 2004; </w:t>
      </w:r>
      <w:r w:rsidRPr="0077414C">
        <w:rPr>
          <w:rFonts w:ascii="Book Antiqua" w:eastAsia="宋体" w:hAnsi="Book Antiqua" w:cs="Book Antiqua"/>
          <w:b/>
          <w:bCs/>
          <w:lang w:val="en-US"/>
        </w:rPr>
        <w:t>25</w:t>
      </w:r>
      <w:r w:rsidRPr="0077414C">
        <w:rPr>
          <w:rFonts w:ascii="Book Antiqua" w:eastAsia="宋体" w:hAnsi="Book Antiqua" w:cs="Book Antiqua"/>
          <w:bCs/>
          <w:lang w:val="en-US"/>
        </w:rPr>
        <w:t xml:space="preserve">: 1751-1757 [PMID: 15476942 </w:t>
      </w:r>
      <w:r w:rsidR="00577A7C" w:rsidRPr="0077414C">
        <w:rPr>
          <w:rFonts w:ascii="Book Antiqua" w:eastAsia="宋体" w:hAnsi="Book Antiqua" w:cs="Book Antiqua"/>
          <w:bCs/>
          <w:lang w:val="en-US"/>
        </w:rPr>
        <w:t xml:space="preserve">DOI: </w:t>
      </w:r>
      <w:r w:rsidRPr="0077414C">
        <w:rPr>
          <w:rFonts w:ascii="Book Antiqua" w:eastAsia="宋体" w:hAnsi="Book Antiqua" w:cs="Book Antiqua"/>
          <w:bCs/>
          <w:lang w:val="en-US"/>
        </w:rPr>
        <w:t>10.1016/j.peptides.2004.05.026]</w:t>
      </w:r>
    </w:p>
    <w:p w:rsidR="00CF2DBB" w:rsidRPr="0077414C" w:rsidRDefault="001240CA"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proofErr w:type="spellStart"/>
      <w:proofErr w:type="gramStart"/>
      <w:r w:rsidRPr="00944B59">
        <w:rPr>
          <w:rFonts w:ascii="Book Antiqua" w:eastAsia="宋体" w:hAnsi="Book Antiqua" w:cs="Book Antiqua"/>
          <w:b/>
          <w:bCs/>
        </w:rPr>
        <w:t>Petraglia</w:t>
      </w:r>
      <w:proofErr w:type="spellEnd"/>
      <w:r w:rsidRPr="00944B59">
        <w:rPr>
          <w:rFonts w:ascii="Book Antiqua" w:eastAsia="宋体" w:hAnsi="Book Antiqua" w:cs="Book Antiqua"/>
          <w:b/>
          <w:bCs/>
        </w:rPr>
        <w:t xml:space="preserve"> F</w:t>
      </w:r>
      <w:r w:rsidRPr="00944B59">
        <w:rPr>
          <w:rFonts w:ascii="Book Antiqua" w:eastAsia="宋体" w:hAnsi="Book Antiqua" w:cs="Book Antiqua"/>
          <w:bCs/>
        </w:rPr>
        <w:t xml:space="preserve">, Florio P, Benedetto C, </w:t>
      </w:r>
      <w:proofErr w:type="spellStart"/>
      <w:r w:rsidRPr="00944B59">
        <w:rPr>
          <w:rFonts w:ascii="Book Antiqua" w:eastAsia="宋体" w:hAnsi="Book Antiqua" w:cs="Book Antiqua"/>
          <w:bCs/>
        </w:rPr>
        <w:t>Marozio</w:t>
      </w:r>
      <w:proofErr w:type="spellEnd"/>
      <w:r w:rsidRPr="00944B59">
        <w:rPr>
          <w:rFonts w:ascii="Book Antiqua" w:eastAsia="宋体" w:hAnsi="Book Antiqua" w:cs="Book Antiqua"/>
          <w:bCs/>
        </w:rPr>
        <w:t xml:space="preserve"> L, Di </w:t>
      </w:r>
      <w:proofErr w:type="spellStart"/>
      <w:r w:rsidRPr="00944B59">
        <w:rPr>
          <w:rFonts w:ascii="Book Antiqua" w:eastAsia="宋体" w:hAnsi="Book Antiqua" w:cs="Book Antiqua"/>
          <w:bCs/>
        </w:rPr>
        <w:t>Blasio</w:t>
      </w:r>
      <w:proofErr w:type="spellEnd"/>
      <w:r w:rsidRPr="00944B59">
        <w:rPr>
          <w:rFonts w:ascii="Book Antiqua" w:eastAsia="宋体" w:hAnsi="Book Antiqua" w:cs="Book Antiqua"/>
          <w:bCs/>
        </w:rPr>
        <w:t xml:space="preserve"> AM, </w:t>
      </w:r>
      <w:proofErr w:type="spellStart"/>
      <w:r w:rsidRPr="00944B59">
        <w:rPr>
          <w:rFonts w:ascii="Book Antiqua" w:eastAsia="宋体" w:hAnsi="Book Antiqua" w:cs="Book Antiqua"/>
          <w:bCs/>
        </w:rPr>
        <w:t>Ticconi</w:t>
      </w:r>
      <w:proofErr w:type="spellEnd"/>
      <w:r w:rsidRPr="00944B59">
        <w:rPr>
          <w:rFonts w:ascii="Book Antiqua" w:eastAsia="宋体" w:hAnsi="Book Antiqua" w:cs="Book Antiqua"/>
          <w:bCs/>
        </w:rPr>
        <w:t xml:space="preserve"> C, Piccione E, Luisi S, </w:t>
      </w:r>
      <w:proofErr w:type="spellStart"/>
      <w:r w:rsidRPr="00944B59">
        <w:rPr>
          <w:rFonts w:ascii="Book Antiqua" w:eastAsia="宋体" w:hAnsi="Book Antiqua" w:cs="Book Antiqua"/>
          <w:bCs/>
        </w:rPr>
        <w:t>Genazzani</w:t>
      </w:r>
      <w:proofErr w:type="spellEnd"/>
      <w:r w:rsidRPr="00944B59">
        <w:rPr>
          <w:rFonts w:ascii="Book Antiqua" w:eastAsia="宋体" w:hAnsi="Book Antiqua" w:cs="Book Antiqua"/>
          <w:bCs/>
        </w:rPr>
        <w:t xml:space="preserve"> AR, Vale W. </w:t>
      </w:r>
      <w:proofErr w:type="spellStart"/>
      <w:r w:rsidRPr="00944B59">
        <w:rPr>
          <w:rFonts w:ascii="Book Antiqua" w:eastAsia="宋体" w:hAnsi="Book Antiqua" w:cs="Book Antiqua"/>
          <w:bCs/>
        </w:rPr>
        <w:t>Urocortin</w:t>
      </w:r>
      <w:proofErr w:type="spellEnd"/>
      <w:r w:rsidRPr="00944B59">
        <w:rPr>
          <w:rFonts w:ascii="Book Antiqua" w:eastAsia="宋体" w:hAnsi="Book Antiqua" w:cs="Book Antiqua"/>
          <w:bCs/>
        </w:rPr>
        <w:t xml:space="preserve"> </w:t>
      </w:r>
      <w:proofErr w:type="spellStart"/>
      <w:r w:rsidRPr="00944B59">
        <w:rPr>
          <w:rFonts w:ascii="Book Antiqua" w:eastAsia="宋体" w:hAnsi="Book Antiqua" w:cs="Book Antiqua"/>
          <w:bCs/>
        </w:rPr>
        <w:t>stimulates</w:t>
      </w:r>
      <w:proofErr w:type="spellEnd"/>
      <w:r w:rsidRPr="00944B59">
        <w:rPr>
          <w:rFonts w:ascii="Book Antiqua" w:eastAsia="宋体" w:hAnsi="Book Antiqua" w:cs="Book Antiqua"/>
          <w:bCs/>
        </w:rPr>
        <w:t xml:space="preserve"> </w:t>
      </w:r>
      <w:proofErr w:type="spellStart"/>
      <w:r w:rsidRPr="00944B59">
        <w:rPr>
          <w:rFonts w:ascii="Book Antiqua" w:eastAsia="宋体" w:hAnsi="Book Antiqua" w:cs="Book Antiqua"/>
          <w:bCs/>
        </w:rPr>
        <w:t>plac</w:t>
      </w:r>
      <w:proofErr w:type="gramEnd"/>
      <w:r w:rsidRPr="00944B59">
        <w:rPr>
          <w:rFonts w:ascii="Book Antiqua" w:eastAsia="宋体" w:hAnsi="Book Antiqua" w:cs="Book Antiqua"/>
          <w:bCs/>
        </w:rPr>
        <w:t>ental</w:t>
      </w:r>
      <w:proofErr w:type="spellEnd"/>
      <w:r w:rsidRPr="00944B59">
        <w:rPr>
          <w:rFonts w:ascii="Book Antiqua" w:eastAsia="宋体" w:hAnsi="Book Antiqua" w:cs="Book Antiqua"/>
          <w:bCs/>
        </w:rPr>
        <w:t xml:space="preserve"> </w:t>
      </w:r>
      <w:proofErr w:type="spellStart"/>
      <w:r w:rsidRPr="00944B59">
        <w:rPr>
          <w:rFonts w:ascii="Book Antiqua" w:eastAsia="宋体" w:hAnsi="Book Antiqua" w:cs="Book Antiqua"/>
          <w:bCs/>
        </w:rPr>
        <w:t>adrenocorticotropin</w:t>
      </w:r>
      <w:proofErr w:type="spellEnd"/>
      <w:r w:rsidRPr="00944B59">
        <w:rPr>
          <w:rFonts w:ascii="Book Antiqua" w:eastAsia="宋体" w:hAnsi="Book Antiqua" w:cs="Book Antiqua"/>
          <w:bCs/>
        </w:rPr>
        <w:t xml:space="preserve"> and </w:t>
      </w:r>
      <w:proofErr w:type="spellStart"/>
      <w:r w:rsidRPr="00944B59">
        <w:rPr>
          <w:rFonts w:ascii="Book Antiqua" w:eastAsia="宋体" w:hAnsi="Book Antiqua" w:cs="Book Antiqua"/>
          <w:bCs/>
        </w:rPr>
        <w:t>prostaglandin</w:t>
      </w:r>
      <w:proofErr w:type="spellEnd"/>
      <w:r w:rsidRPr="00944B59">
        <w:rPr>
          <w:rFonts w:ascii="Book Antiqua" w:eastAsia="宋体" w:hAnsi="Book Antiqua" w:cs="Book Antiqua"/>
          <w:bCs/>
        </w:rPr>
        <w:t xml:space="preserve"> release and </w:t>
      </w:r>
      <w:proofErr w:type="spellStart"/>
      <w:r w:rsidRPr="00944B59">
        <w:rPr>
          <w:rFonts w:ascii="Book Antiqua" w:eastAsia="宋体" w:hAnsi="Book Antiqua" w:cs="Book Antiqua"/>
          <w:bCs/>
        </w:rPr>
        <w:t>myometrial</w:t>
      </w:r>
      <w:proofErr w:type="spellEnd"/>
      <w:r w:rsidRPr="00944B59">
        <w:rPr>
          <w:rFonts w:ascii="Book Antiqua" w:eastAsia="宋体" w:hAnsi="Book Antiqua" w:cs="Book Antiqua"/>
          <w:bCs/>
        </w:rPr>
        <w:t xml:space="preserve"> </w:t>
      </w:r>
      <w:proofErr w:type="spellStart"/>
      <w:r w:rsidRPr="00944B59">
        <w:rPr>
          <w:rFonts w:ascii="Book Antiqua" w:eastAsia="宋体" w:hAnsi="Book Antiqua" w:cs="Book Antiqua"/>
          <w:bCs/>
        </w:rPr>
        <w:t>contractility</w:t>
      </w:r>
      <w:proofErr w:type="spellEnd"/>
      <w:r w:rsidRPr="00944B59">
        <w:rPr>
          <w:rFonts w:ascii="Book Antiqua" w:eastAsia="宋体" w:hAnsi="Book Antiqua" w:cs="Book Antiqua"/>
          <w:bCs/>
        </w:rPr>
        <w:t xml:space="preserve"> in vitro. </w:t>
      </w:r>
      <w:r w:rsidR="00CF2DBB" w:rsidRPr="0077414C">
        <w:rPr>
          <w:rFonts w:ascii="Book Antiqua" w:eastAsia="宋体" w:hAnsi="Book Antiqua" w:cs="Book Antiqua"/>
          <w:bCs/>
          <w:i/>
          <w:iCs/>
          <w:lang w:val="en-US"/>
        </w:rPr>
        <w:t xml:space="preserve">J </w:t>
      </w:r>
      <w:proofErr w:type="spellStart"/>
      <w:r w:rsidR="00CF2DBB" w:rsidRPr="0077414C">
        <w:rPr>
          <w:rFonts w:ascii="Book Antiqua" w:eastAsia="宋体" w:hAnsi="Book Antiqua" w:cs="Book Antiqua"/>
          <w:bCs/>
          <w:i/>
          <w:iCs/>
          <w:lang w:val="en-US"/>
        </w:rPr>
        <w:t>Clin</w:t>
      </w:r>
      <w:proofErr w:type="spellEnd"/>
      <w:r w:rsidR="00CF2DBB" w:rsidRPr="0077414C">
        <w:rPr>
          <w:rFonts w:ascii="Book Antiqua" w:eastAsia="宋体" w:hAnsi="Book Antiqua" w:cs="Book Antiqua"/>
          <w:bCs/>
          <w:i/>
          <w:iCs/>
          <w:lang w:val="en-US"/>
        </w:rPr>
        <w:t xml:space="preserve"> </w:t>
      </w:r>
      <w:proofErr w:type="spellStart"/>
      <w:r w:rsidR="00CF2DBB" w:rsidRPr="0077414C">
        <w:rPr>
          <w:rFonts w:ascii="Book Antiqua" w:eastAsia="宋体" w:hAnsi="Book Antiqua" w:cs="Book Antiqua"/>
          <w:bCs/>
          <w:i/>
          <w:iCs/>
          <w:lang w:val="en-US"/>
        </w:rPr>
        <w:t>Endocrinol</w:t>
      </w:r>
      <w:proofErr w:type="spellEnd"/>
      <w:r w:rsidR="00CF2DBB" w:rsidRPr="0077414C">
        <w:rPr>
          <w:rFonts w:ascii="Book Antiqua" w:eastAsia="宋体" w:hAnsi="Book Antiqua" w:cs="Book Antiqua"/>
          <w:bCs/>
          <w:i/>
          <w:iCs/>
          <w:lang w:val="en-US"/>
        </w:rPr>
        <w:t xml:space="preserve"> </w:t>
      </w:r>
      <w:proofErr w:type="spellStart"/>
      <w:r w:rsidR="00CF2DBB" w:rsidRPr="0077414C">
        <w:rPr>
          <w:rFonts w:ascii="Book Antiqua" w:eastAsia="宋体" w:hAnsi="Book Antiqua" w:cs="Book Antiqua"/>
          <w:bCs/>
          <w:i/>
          <w:iCs/>
          <w:lang w:val="en-US"/>
        </w:rPr>
        <w:t>Metab</w:t>
      </w:r>
      <w:proofErr w:type="spellEnd"/>
      <w:r w:rsidR="00CF2DBB" w:rsidRPr="0077414C">
        <w:rPr>
          <w:rFonts w:ascii="Book Antiqua" w:eastAsia="宋体" w:hAnsi="Book Antiqua" w:cs="Book Antiqua"/>
          <w:bCs/>
          <w:lang w:val="en-US"/>
        </w:rPr>
        <w:t> 1999; </w:t>
      </w:r>
      <w:r w:rsidR="00CF2DBB" w:rsidRPr="0077414C">
        <w:rPr>
          <w:rFonts w:ascii="Book Antiqua" w:eastAsia="宋体" w:hAnsi="Book Antiqua" w:cs="Book Antiqua"/>
          <w:b/>
          <w:bCs/>
          <w:lang w:val="en-US"/>
        </w:rPr>
        <w:t>84</w:t>
      </w:r>
      <w:r w:rsidR="00CF2DBB" w:rsidRPr="0077414C">
        <w:rPr>
          <w:rFonts w:ascii="Book Antiqua" w:eastAsia="宋体" w:hAnsi="Book Antiqua" w:cs="Book Antiqua"/>
          <w:bCs/>
          <w:lang w:val="en-US"/>
        </w:rPr>
        <w:t xml:space="preserve">: 1420-1423 [PMID: 10199789 </w:t>
      </w:r>
      <w:r w:rsidR="00577A7C" w:rsidRPr="0077414C">
        <w:rPr>
          <w:rFonts w:ascii="Book Antiqua" w:eastAsia="宋体" w:hAnsi="Book Antiqua" w:cs="Book Antiqua"/>
          <w:bCs/>
          <w:lang w:val="en-US"/>
        </w:rPr>
        <w:t xml:space="preserve">DOI: </w:t>
      </w:r>
      <w:r w:rsidR="00CF2DBB" w:rsidRPr="0077414C">
        <w:rPr>
          <w:rFonts w:ascii="Book Antiqua" w:eastAsia="宋体" w:hAnsi="Book Antiqua" w:cs="Book Antiqua"/>
          <w:bCs/>
          <w:lang w:val="en-US"/>
        </w:rPr>
        <w:t>10.1210/jcem.84.4.5585]</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r w:rsidRPr="0077414C">
        <w:rPr>
          <w:rFonts w:ascii="Book Antiqua" w:eastAsia="宋体" w:hAnsi="Book Antiqua" w:cs="Book Antiqua"/>
          <w:b/>
          <w:bCs/>
          <w:lang w:val="en-US"/>
        </w:rPr>
        <w:t>Glynn BP</w:t>
      </w:r>
      <w:r w:rsidRPr="0077414C">
        <w:rPr>
          <w:rFonts w:ascii="Book Antiqua" w:eastAsia="宋体" w:hAnsi="Book Antiqua" w:cs="Book Antiqua"/>
          <w:bCs/>
          <w:lang w:val="en-US"/>
        </w:rPr>
        <w:t xml:space="preserve">, </w:t>
      </w:r>
      <w:proofErr w:type="spellStart"/>
      <w:r w:rsidRPr="0077414C">
        <w:rPr>
          <w:rFonts w:ascii="Book Antiqua" w:eastAsia="宋体" w:hAnsi="Book Antiqua" w:cs="Book Antiqua"/>
          <w:bCs/>
          <w:lang w:val="en-US"/>
        </w:rPr>
        <w:t>Wolton</w:t>
      </w:r>
      <w:proofErr w:type="spellEnd"/>
      <w:r w:rsidRPr="0077414C">
        <w:rPr>
          <w:rFonts w:ascii="Book Antiqua" w:eastAsia="宋体" w:hAnsi="Book Antiqua" w:cs="Book Antiqua"/>
          <w:bCs/>
          <w:lang w:val="en-US"/>
        </w:rPr>
        <w:t xml:space="preserve"> A, Rodríguez-</w:t>
      </w:r>
      <w:proofErr w:type="spellStart"/>
      <w:r w:rsidRPr="0077414C">
        <w:rPr>
          <w:rFonts w:ascii="Book Antiqua" w:eastAsia="宋体" w:hAnsi="Book Antiqua" w:cs="Book Antiqua"/>
          <w:bCs/>
          <w:lang w:val="en-US"/>
        </w:rPr>
        <w:t>Liñares</w:t>
      </w:r>
      <w:proofErr w:type="spellEnd"/>
      <w:r w:rsidRPr="0077414C">
        <w:rPr>
          <w:rFonts w:ascii="Book Antiqua" w:eastAsia="宋体" w:hAnsi="Book Antiqua" w:cs="Book Antiqua"/>
          <w:bCs/>
          <w:lang w:val="en-US"/>
        </w:rPr>
        <w:t xml:space="preserve"> B, </w:t>
      </w:r>
      <w:proofErr w:type="spellStart"/>
      <w:r w:rsidRPr="0077414C">
        <w:rPr>
          <w:rFonts w:ascii="Book Antiqua" w:eastAsia="宋体" w:hAnsi="Book Antiqua" w:cs="Book Antiqua"/>
          <w:bCs/>
          <w:lang w:val="en-US"/>
        </w:rPr>
        <w:t>Phaneuf</w:t>
      </w:r>
      <w:proofErr w:type="spellEnd"/>
      <w:r w:rsidRPr="0077414C">
        <w:rPr>
          <w:rFonts w:ascii="Book Antiqua" w:eastAsia="宋体" w:hAnsi="Book Antiqua" w:cs="Book Antiqua"/>
          <w:bCs/>
          <w:lang w:val="en-US"/>
        </w:rPr>
        <w:t xml:space="preserve"> S, Linton EA. </w:t>
      </w:r>
      <w:proofErr w:type="spellStart"/>
      <w:r w:rsidRPr="0077414C">
        <w:rPr>
          <w:rFonts w:ascii="Book Antiqua" w:eastAsia="宋体" w:hAnsi="Book Antiqua" w:cs="Book Antiqua"/>
          <w:bCs/>
          <w:lang w:val="en-US"/>
        </w:rPr>
        <w:t>Urocortin</w:t>
      </w:r>
      <w:proofErr w:type="spellEnd"/>
      <w:r w:rsidRPr="0077414C">
        <w:rPr>
          <w:rFonts w:ascii="Book Antiqua" w:eastAsia="宋体" w:hAnsi="Book Antiqua" w:cs="Book Antiqua"/>
          <w:bCs/>
          <w:lang w:val="en-US"/>
        </w:rPr>
        <w:t xml:space="preserve"> in pregnancy. </w:t>
      </w:r>
      <w:r w:rsidRPr="0077414C">
        <w:rPr>
          <w:rFonts w:ascii="Book Antiqua" w:eastAsia="宋体" w:hAnsi="Book Antiqua" w:cs="Book Antiqua"/>
          <w:bCs/>
          <w:i/>
          <w:iCs/>
          <w:lang w:val="en-US"/>
        </w:rPr>
        <w:t xml:space="preserve">Am J </w:t>
      </w:r>
      <w:proofErr w:type="spellStart"/>
      <w:r w:rsidRPr="0077414C">
        <w:rPr>
          <w:rFonts w:ascii="Book Antiqua" w:eastAsia="宋体" w:hAnsi="Book Antiqua" w:cs="Book Antiqua"/>
          <w:bCs/>
          <w:i/>
          <w:iCs/>
          <w:lang w:val="en-US"/>
        </w:rPr>
        <w:t>Obstet</w:t>
      </w:r>
      <w:proofErr w:type="spellEnd"/>
      <w:r w:rsidRPr="0077414C">
        <w:rPr>
          <w:rFonts w:ascii="Book Antiqua" w:eastAsia="宋体" w:hAnsi="Book Antiqua" w:cs="Book Antiqua"/>
          <w:bCs/>
          <w:i/>
          <w:iCs/>
          <w:lang w:val="en-US"/>
        </w:rPr>
        <w:t xml:space="preserve"> </w:t>
      </w:r>
      <w:proofErr w:type="spellStart"/>
      <w:r w:rsidRPr="0077414C">
        <w:rPr>
          <w:rFonts w:ascii="Book Antiqua" w:eastAsia="宋体" w:hAnsi="Book Antiqua" w:cs="Book Antiqua"/>
          <w:bCs/>
          <w:i/>
          <w:iCs/>
          <w:lang w:val="en-US"/>
        </w:rPr>
        <w:t>Gynecol</w:t>
      </w:r>
      <w:proofErr w:type="spellEnd"/>
      <w:r w:rsidRPr="0077414C">
        <w:rPr>
          <w:rFonts w:ascii="Book Antiqua" w:eastAsia="宋体" w:hAnsi="Book Antiqua" w:cs="Book Antiqua"/>
          <w:bCs/>
          <w:lang w:val="en-US"/>
        </w:rPr>
        <w:t> 1998; </w:t>
      </w:r>
      <w:r w:rsidRPr="0077414C">
        <w:rPr>
          <w:rFonts w:ascii="Book Antiqua" w:eastAsia="宋体" w:hAnsi="Book Antiqua" w:cs="Book Antiqua"/>
          <w:b/>
          <w:bCs/>
          <w:lang w:val="en-US"/>
        </w:rPr>
        <w:t>179</w:t>
      </w:r>
      <w:r w:rsidRPr="0077414C">
        <w:rPr>
          <w:rFonts w:ascii="Book Antiqua" w:eastAsia="宋体" w:hAnsi="Book Antiqua" w:cs="Book Antiqua"/>
          <w:bCs/>
          <w:lang w:val="en-US"/>
        </w:rPr>
        <w:t xml:space="preserve">: 533-539 [PMID: 9731865 </w:t>
      </w:r>
      <w:r w:rsidR="00577A7C" w:rsidRPr="0077414C">
        <w:rPr>
          <w:rFonts w:ascii="Book Antiqua" w:eastAsia="宋体" w:hAnsi="Book Antiqua" w:cs="Book Antiqua"/>
          <w:bCs/>
          <w:lang w:val="en-US"/>
        </w:rPr>
        <w:t xml:space="preserve">DOI: </w:t>
      </w:r>
      <w:r w:rsidRPr="0077414C">
        <w:rPr>
          <w:rFonts w:ascii="Book Antiqua" w:eastAsia="宋体" w:hAnsi="Book Antiqua" w:cs="Book Antiqua"/>
          <w:bCs/>
          <w:lang w:val="en-US"/>
        </w:rPr>
        <w:t>10.1016/S0002-</w:t>
      </w:r>
      <w:proofErr w:type="gramStart"/>
      <w:r w:rsidRPr="0077414C">
        <w:rPr>
          <w:rFonts w:ascii="Book Antiqua" w:eastAsia="宋体" w:hAnsi="Book Antiqua" w:cs="Book Antiqua"/>
          <w:bCs/>
          <w:lang w:val="en-US"/>
        </w:rPr>
        <w:t>9378(</w:t>
      </w:r>
      <w:proofErr w:type="gramEnd"/>
      <w:r w:rsidRPr="0077414C">
        <w:rPr>
          <w:rFonts w:ascii="Book Antiqua" w:eastAsia="宋体" w:hAnsi="Book Antiqua" w:cs="Book Antiqua"/>
          <w:bCs/>
          <w:lang w:val="en-US"/>
        </w:rPr>
        <w:t>98)70391-6]</w:t>
      </w:r>
    </w:p>
    <w:p w:rsidR="00577A7C"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r w:rsidRPr="0077414C">
        <w:rPr>
          <w:rFonts w:ascii="Book Antiqua" w:eastAsia="宋体" w:hAnsi="Book Antiqua" w:cs="Book Antiqua"/>
          <w:b/>
          <w:bCs/>
          <w:lang w:val="en-US"/>
        </w:rPr>
        <w:t>Gonzalez-Rey E</w:t>
      </w:r>
      <w:r w:rsidRPr="0077414C">
        <w:rPr>
          <w:rFonts w:ascii="Book Antiqua" w:eastAsia="宋体" w:hAnsi="Book Antiqua" w:cs="Book Antiqua"/>
          <w:bCs/>
          <w:lang w:val="en-US"/>
        </w:rPr>
        <w:t xml:space="preserve">, Fernandez-Martin A, </w:t>
      </w:r>
      <w:proofErr w:type="spellStart"/>
      <w:r w:rsidRPr="0077414C">
        <w:rPr>
          <w:rFonts w:ascii="Book Antiqua" w:eastAsia="宋体" w:hAnsi="Book Antiqua" w:cs="Book Antiqua"/>
          <w:bCs/>
          <w:lang w:val="en-US"/>
        </w:rPr>
        <w:t>Chorny</w:t>
      </w:r>
      <w:proofErr w:type="spellEnd"/>
      <w:r w:rsidRPr="0077414C">
        <w:rPr>
          <w:rFonts w:ascii="Book Antiqua" w:eastAsia="宋体" w:hAnsi="Book Antiqua" w:cs="Book Antiqua"/>
          <w:bCs/>
          <w:lang w:val="en-US"/>
        </w:rPr>
        <w:t xml:space="preserve"> A, Delgado M. Therapeutic effect of </w:t>
      </w:r>
      <w:proofErr w:type="spellStart"/>
      <w:r w:rsidRPr="0077414C">
        <w:rPr>
          <w:rFonts w:ascii="Book Antiqua" w:eastAsia="宋体" w:hAnsi="Book Antiqua" w:cs="Book Antiqua"/>
          <w:bCs/>
          <w:lang w:val="en-US"/>
        </w:rPr>
        <w:t>urocortin</w:t>
      </w:r>
      <w:proofErr w:type="spellEnd"/>
      <w:r w:rsidRPr="0077414C">
        <w:rPr>
          <w:rFonts w:ascii="Book Antiqua" w:eastAsia="宋体" w:hAnsi="Book Antiqua" w:cs="Book Antiqua"/>
          <w:bCs/>
          <w:lang w:val="en-US"/>
        </w:rPr>
        <w:t xml:space="preserve"> and </w:t>
      </w:r>
      <w:proofErr w:type="spellStart"/>
      <w:r w:rsidRPr="0077414C">
        <w:rPr>
          <w:rFonts w:ascii="Book Antiqua" w:eastAsia="宋体" w:hAnsi="Book Antiqua" w:cs="Book Antiqua"/>
          <w:bCs/>
          <w:lang w:val="en-US"/>
        </w:rPr>
        <w:t>adrenomedullin</w:t>
      </w:r>
      <w:proofErr w:type="spellEnd"/>
      <w:r w:rsidRPr="0077414C">
        <w:rPr>
          <w:rFonts w:ascii="Book Antiqua" w:eastAsia="宋体" w:hAnsi="Book Antiqua" w:cs="Book Antiqua"/>
          <w:bCs/>
          <w:lang w:val="en-US"/>
        </w:rPr>
        <w:t xml:space="preserve"> in a murine model of </w:t>
      </w:r>
      <w:proofErr w:type="spellStart"/>
      <w:r w:rsidRPr="0077414C">
        <w:rPr>
          <w:rFonts w:ascii="Book Antiqua" w:eastAsia="宋体" w:hAnsi="Book Antiqua" w:cs="Book Antiqua"/>
          <w:bCs/>
          <w:lang w:val="en-US"/>
        </w:rPr>
        <w:t>Crohn's</w:t>
      </w:r>
      <w:proofErr w:type="spellEnd"/>
      <w:r w:rsidRPr="0077414C">
        <w:rPr>
          <w:rFonts w:ascii="Book Antiqua" w:eastAsia="宋体" w:hAnsi="Book Antiqua" w:cs="Book Antiqua"/>
          <w:bCs/>
          <w:lang w:val="en-US"/>
        </w:rPr>
        <w:t xml:space="preserve"> disease. </w:t>
      </w:r>
      <w:r w:rsidRPr="0077414C">
        <w:rPr>
          <w:rFonts w:ascii="Book Antiqua" w:eastAsia="宋体" w:hAnsi="Book Antiqua" w:cs="Book Antiqua"/>
          <w:bCs/>
          <w:i/>
          <w:iCs/>
          <w:lang w:val="en-US"/>
        </w:rPr>
        <w:t>Gut</w:t>
      </w:r>
      <w:r w:rsidRPr="0077414C">
        <w:rPr>
          <w:rFonts w:ascii="Book Antiqua" w:eastAsia="宋体" w:hAnsi="Book Antiqua" w:cs="Book Antiqua"/>
          <w:bCs/>
          <w:lang w:val="en-US"/>
        </w:rPr>
        <w:t> 2006; </w:t>
      </w:r>
      <w:r w:rsidRPr="0077414C">
        <w:rPr>
          <w:rFonts w:ascii="Book Antiqua" w:eastAsia="宋体" w:hAnsi="Book Antiqua" w:cs="Book Antiqua"/>
          <w:b/>
          <w:bCs/>
          <w:lang w:val="en-US"/>
        </w:rPr>
        <w:t>55</w:t>
      </w:r>
      <w:r w:rsidRPr="0077414C">
        <w:rPr>
          <w:rFonts w:ascii="Book Antiqua" w:eastAsia="宋体" w:hAnsi="Book Antiqua" w:cs="Book Antiqua"/>
          <w:bCs/>
          <w:lang w:val="en-US"/>
        </w:rPr>
        <w:t xml:space="preserve">: 824-832 [PMID: 16401687 </w:t>
      </w:r>
      <w:r w:rsidR="00577A7C" w:rsidRPr="0077414C">
        <w:rPr>
          <w:rFonts w:ascii="Book Antiqua" w:eastAsia="宋体" w:hAnsi="Book Antiqua" w:cs="Book Antiqua"/>
          <w:bCs/>
          <w:lang w:val="en-US"/>
        </w:rPr>
        <w:t xml:space="preserve">DOI: </w:t>
      </w:r>
      <w:r w:rsidRPr="0077414C">
        <w:rPr>
          <w:rFonts w:ascii="Book Antiqua" w:eastAsia="宋体" w:hAnsi="Book Antiqua" w:cs="Book Antiqua"/>
          <w:bCs/>
          <w:lang w:val="en-US"/>
        </w:rPr>
        <w:t>10.1136/gut.2005.084525]</w:t>
      </w:r>
    </w:p>
    <w:p w:rsidR="00577A7C" w:rsidRPr="0077414C" w:rsidRDefault="00577A7C"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r w:rsidRPr="0093654A">
        <w:rPr>
          <w:rFonts w:ascii="Book Antiqua" w:hAnsi="Book Antiqua" w:cs="Book Antiqua"/>
          <w:b/>
          <w:bCs/>
          <w:lang w:val="en-US"/>
        </w:rPr>
        <w:t>Gonzalez-Rey E</w:t>
      </w:r>
      <w:r w:rsidRPr="0093654A">
        <w:rPr>
          <w:rFonts w:ascii="Book Antiqua" w:hAnsi="Book Antiqua" w:cs="Book Antiqua"/>
          <w:bCs/>
          <w:lang w:val="en-US"/>
        </w:rPr>
        <w:t xml:space="preserve">, </w:t>
      </w:r>
      <w:proofErr w:type="spellStart"/>
      <w:r w:rsidRPr="0093654A">
        <w:rPr>
          <w:rFonts w:ascii="Book Antiqua" w:hAnsi="Book Antiqua" w:cs="Book Antiqua"/>
          <w:bCs/>
          <w:lang w:val="en-US"/>
        </w:rPr>
        <w:t>Chorny</w:t>
      </w:r>
      <w:proofErr w:type="spellEnd"/>
      <w:r w:rsidRPr="0093654A">
        <w:rPr>
          <w:rFonts w:ascii="Book Antiqua" w:hAnsi="Book Antiqua" w:cs="Book Antiqua"/>
          <w:bCs/>
          <w:lang w:val="en-US"/>
        </w:rPr>
        <w:t xml:space="preserve"> A, Varela N, </w:t>
      </w:r>
      <w:proofErr w:type="spellStart"/>
      <w:r w:rsidRPr="0093654A">
        <w:rPr>
          <w:rFonts w:ascii="Book Antiqua" w:hAnsi="Book Antiqua" w:cs="Book Antiqua"/>
          <w:bCs/>
          <w:lang w:val="en-US"/>
        </w:rPr>
        <w:t>Robledo</w:t>
      </w:r>
      <w:proofErr w:type="spellEnd"/>
      <w:r w:rsidRPr="0093654A">
        <w:rPr>
          <w:rFonts w:ascii="Book Antiqua" w:hAnsi="Book Antiqua" w:cs="Book Antiqua"/>
          <w:bCs/>
          <w:lang w:val="en-US"/>
        </w:rPr>
        <w:t xml:space="preserve"> G, Delgado M. </w:t>
      </w:r>
      <w:proofErr w:type="spellStart"/>
      <w:r w:rsidRPr="0093654A">
        <w:rPr>
          <w:rFonts w:ascii="Book Antiqua" w:hAnsi="Book Antiqua" w:cs="Book Antiqua"/>
          <w:bCs/>
          <w:lang w:val="en-US"/>
        </w:rPr>
        <w:t>Urocortin</w:t>
      </w:r>
      <w:proofErr w:type="spellEnd"/>
      <w:r w:rsidRPr="0093654A">
        <w:rPr>
          <w:rFonts w:ascii="Book Antiqua" w:hAnsi="Book Antiqua" w:cs="Book Antiqua"/>
          <w:bCs/>
          <w:lang w:val="en-US"/>
        </w:rPr>
        <w:t xml:space="preserve"> and </w:t>
      </w:r>
      <w:proofErr w:type="spellStart"/>
      <w:r w:rsidRPr="0093654A">
        <w:rPr>
          <w:rFonts w:ascii="Book Antiqua" w:hAnsi="Book Antiqua" w:cs="Book Antiqua"/>
          <w:bCs/>
          <w:lang w:val="en-US"/>
        </w:rPr>
        <w:t>adrenomedullin</w:t>
      </w:r>
      <w:proofErr w:type="spellEnd"/>
      <w:r w:rsidRPr="0093654A">
        <w:rPr>
          <w:rFonts w:ascii="Book Antiqua" w:hAnsi="Book Antiqua" w:cs="Book Antiqua"/>
          <w:bCs/>
          <w:lang w:val="en-US"/>
        </w:rPr>
        <w:t xml:space="preserve"> prevent lethal </w:t>
      </w:r>
      <w:proofErr w:type="spellStart"/>
      <w:r w:rsidRPr="0093654A">
        <w:rPr>
          <w:rFonts w:ascii="Book Antiqua" w:hAnsi="Book Antiqua" w:cs="Book Antiqua"/>
          <w:bCs/>
          <w:lang w:val="en-US"/>
        </w:rPr>
        <w:t>endotoxemia</w:t>
      </w:r>
      <w:proofErr w:type="spellEnd"/>
      <w:r w:rsidRPr="0093654A">
        <w:rPr>
          <w:rFonts w:ascii="Book Antiqua" w:hAnsi="Book Antiqua" w:cs="Book Antiqua"/>
          <w:bCs/>
          <w:lang w:val="en-US"/>
        </w:rPr>
        <w:t xml:space="preserve"> by </w:t>
      </w:r>
      <w:proofErr w:type="gramStart"/>
      <w:r w:rsidRPr="0093654A">
        <w:rPr>
          <w:rFonts w:ascii="Book Antiqua" w:hAnsi="Book Antiqua" w:cs="Book Antiqua"/>
          <w:bCs/>
          <w:lang w:val="en-US"/>
        </w:rPr>
        <w:t>down-regulating</w:t>
      </w:r>
      <w:proofErr w:type="gramEnd"/>
      <w:r w:rsidRPr="0093654A">
        <w:rPr>
          <w:rFonts w:ascii="Book Antiqua" w:hAnsi="Book Antiqua" w:cs="Book Antiqua"/>
          <w:bCs/>
          <w:lang w:val="en-US"/>
        </w:rPr>
        <w:t xml:space="preserve"> the inflammatory response. </w:t>
      </w:r>
      <w:r w:rsidRPr="0093654A">
        <w:rPr>
          <w:rFonts w:ascii="Book Antiqua" w:hAnsi="Book Antiqua" w:cs="Book Antiqua"/>
          <w:bCs/>
          <w:i/>
          <w:lang w:val="en-US"/>
        </w:rPr>
        <w:t xml:space="preserve">Am J </w:t>
      </w:r>
      <w:proofErr w:type="spellStart"/>
      <w:r w:rsidRPr="0093654A">
        <w:rPr>
          <w:rFonts w:ascii="Book Antiqua" w:hAnsi="Book Antiqua" w:cs="Book Antiqua"/>
          <w:bCs/>
          <w:i/>
          <w:lang w:val="en-US"/>
        </w:rPr>
        <w:t>Pathol</w:t>
      </w:r>
      <w:proofErr w:type="spellEnd"/>
      <w:r w:rsidRPr="0093654A">
        <w:rPr>
          <w:rFonts w:ascii="Book Antiqua" w:hAnsi="Book Antiqua" w:cs="Book Antiqua"/>
          <w:bCs/>
          <w:lang w:val="en-US"/>
        </w:rPr>
        <w:t xml:space="preserve"> 2006;</w:t>
      </w:r>
      <w:r w:rsidRPr="0093654A">
        <w:rPr>
          <w:rFonts w:ascii="Book Antiqua" w:eastAsia="宋体" w:hAnsi="Book Antiqua" w:cs="Book Antiqua" w:hint="eastAsia"/>
          <w:bCs/>
          <w:lang w:val="en-US"/>
        </w:rPr>
        <w:t xml:space="preserve"> </w:t>
      </w:r>
      <w:r w:rsidRPr="0093654A">
        <w:rPr>
          <w:rFonts w:ascii="Book Antiqua" w:hAnsi="Book Antiqua" w:cs="Book Antiqua"/>
          <w:b/>
          <w:bCs/>
          <w:lang w:val="en-US"/>
        </w:rPr>
        <w:t>168</w:t>
      </w:r>
      <w:r w:rsidRPr="0093654A">
        <w:rPr>
          <w:rFonts w:ascii="Book Antiqua" w:hAnsi="Book Antiqua" w:cs="Book Antiqua"/>
          <w:bCs/>
          <w:lang w:val="en-US"/>
        </w:rPr>
        <w:t>:</w:t>
      </w:r>
      <w:r w:rsidRPr="0093654A">
        <w:rPr>
          <w:rFonts w:ascii="Book Antiqua" w:eastAsia="宋体" w:hAnsi="Book Antiqua" w:cs="Book Antiqua" w:hint="eastAsia"/>
          <w:bCs/>
          <w:lang w:val="en-US"/>
        </w:rPr>
        <w:t xml:space="preserve"> </w:t>
      </w:r>
      <w:r w:rsidRPr="0093654A">
        <w:rPr>
          <w:rFonts w:ascii="Book Antiqua" w:hAnsi="Book Antiqua" w:cs="Book Antiqua"/>
          <w:bCs/>
          <w:lang w:val="en-US"/>
        </w:rPr>
        <w:t>1921-</w:t>
      </w:r>
      <w:r w:rsidRPr="0093654A">
        <w:rPr>
          <w:rFonts w:ascii="Book Antiqua" w:eastAsia="宋体" w:hAnsi="Book Antiqua" w:cs="Book Antiqua" w:hint="eastAsia"/>
          <w:bCs/>
          <w:lang w:val="en-US"/>
        </w:rPr>
        <w:t>19</w:t>
      </w:r>
      <w:r w:rsidRPr="0093654A">
        <w:rPr>
          <w:rFonts w:ascii="Book Antiqua" w:hAnsi="Book Antiqua" w:cs="Book Antiqua"/>
          <w:bCs/>
          <w:lang w:val="en-US"/>
        </w:rPr>
        <w:t>30</w:t>
      </w:r>
      <w:r w:rsidRPr="0093654A">
        <w:rPr>
          <w:rFonts w:ascii="Book Antiqua" w:eastAsia="宋体" w:hAnsi="Book Antiqua" w:cs="Book Antiqua" w:hint="eastAsia"/>
          <w:bCs/>
          <w:lang w:val="en-US"/>
        </w:rPr>
        <w:t xml:space="preserve"> [</w:t>
      </w:r>
      <w:r w:rsidR="00D5619F" w:rsidRPr="0093654A">
        <w:rPr>
          <w:rFonts w:ascii="Book Antiqua" w:eastAsia="宋体" w:hAnsi="Book Antiqua" w:cs="Book Antiqua" w:hint="eastAsia"/>
          <w:bCs/>
          <w:lang w:val="en-US"/>
        </w:rPr>
        <w:t xml:space="preserve">PMID: </w:t>
      </w:r>
      <w:r w:rsidR="00D5619F" w:rsidRPr="0093654A">
        <w:rPr>
          <w:rFonts w:ascii="Book Antiqua" w:eastAsia="宋体" w:hAnsi="Book Antiqua" w:cs="Book Antiqua"/>
          <w:bCs/>
          <w:lang w:val="en-US"/>
        </w:rPr>
        <w:t>16723707</w:t>
      </w:r>
      <w:r w:rsidR="00D5619F" w:rsidRPr="0093654A">
        <w:rPr>
          <w:rFonts w:ascii="Book Antiqua" w:eastAsia="宋体" w:hAnsi="Book Antiqua" w:cs="Book Antiqua" w:hint="eastAsia"/>
          <w:bCs/>
          <w:lang w:val="en-US"/>
        </w:rPr>
        <w:t xml:space="preserve"> </w:t>
      </w:r>
      <w:r w:rsidRPr="0093654A">
        <w:rPr>
          <w:rFonts w:ascii="Book Antiqua" w:eastAsia="宋体" w:hAnsi="Book Antiqua" w:cs="Book Antiqua" w:hint="eastAsia"/>
          <w:bCs/>
          <w:lang w:val="en-US"/>
        </w:rPr>
        <w:t>DOI</w:t>
      </w:r>
      <w:r w:rsidRPr="0093654A">
        <w:rPr>
          <w:rFonts w:ascii="Book Antiqua" w:hAnsi="Book Antiqua" w:cs="Book Antiqua" w:hint="eastAsia"/>
          <w:bCs/>
          <w:lang w:val="en-US"/>
        </w:rPr>
        <w:t xml:space="preserve">: </w:t>
      </w:r>
      <w:r w:rsidR="001A569C">
        <w:fldChar w:fldCharType="begin"/>
      </w:r>
      <w:r w:rsidR="001A569C">
        <w:instrText xml:space="preserve"> HYPERLINK "http://dx.doi.org/10.2353%2Fajpath.2006.051104" \t "pmc_ext" </w:instrText>
      </w:r>
      <w:r w:rsidR="001A569C">
        <w:fldChar w:fldCharType="separate"/>
      </w:r>
      <w:r w:rsidRPr="0093654A">
        <w:rPr>
          <w:rFonts w:ascii="Book Antiqua" w:hAnsi="Book Antiqua" w:cs="Book Antiqua"/>
          <w:bCs/>
          <w:lang w:val="en-US"/>
        </w:rPr>
        <w:t>10.2353/ajpath.2006.051104</w:t>
      </w:r>
      <w:r w:rsidR="001A569C">
        <w:rPr>
          <w:rFonts w:ascii="Book Antiqua" w:hAnsi="Book Antiqua" w:cs="Book Antiqua"/>
          <w:bCs/>
          <w:lang w:val="en-US"/>
        </w:rPr>
        <w:fldChar w:fldCharType="end"/>
      </w:r>
      <w:r w:rsidRPr="0093654A">
        <w:rPr>
          <w:rFonts w:ascii="Book Antiqua" w:hAnsi="Book Antiqua" w:cs="Book Antiqua" w:hint="eastAsia"/>
          <w:bCs/>
          <w:lang w:val="en-US"/>
        </w:rPr>
        <w:t>]</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proofErr w:type="spellStart"/>
      <w:r w:rsidRPr="0077414C">
        <w:rPr>
          <w:rFonts w:ascii="Book Antiqua" w:eastAsia="宋体" w:hAnsi="Book Antiqua" w:cs="Book Antiqua"/>
          <w:b/>
          <w:bCs/>
          <w:lang w:val="en-US"/>
        </w:rPr>
        <w:t>Xu</w:t>
      </w:r>
      <w:proofErr w:type="spellEnd"/>
      <w:r w:rsidRPr="0077414C">
        <w:rPr>
          <w:rFonts w:ascii="Book Antiqua" w:eastAsia="宋体" w:hAnsi="Book Antiqua" w:cs="Book Antiqua"/>
          <w:b/>
          <w:bCs/>
          <w:lang w:val="en-US"/>
        </w:rPr>
        <w:t xml:space="preserve"> J</w:t>
      </w:r>
      <w:r w:rsidRPr="0077414C">
        <w:rPr>
          <w:rFonts w:ascii="Book Antiqua" w:eastAsia="宋体" w:hAnsi="Book Antiqua" w:cs="Book Antiqua"/>
          <w:bCs/>
          <w:lang w:val="en-US"/>
        </w:rPr>
        <w:t xml:space="preserve">, </w:t>
      </w:r>
      <w:proofErr w:type="spellStart"/>
      <w:r w:rsidRPr="0077414C">
        <w:rPr>
          <w:rFonts w:ascii="Book Antiqua" w:eastAsia="宋体" w:hAnsi="Book Antiqua" w:cs="Book Antiqua"/>
          <w:bCs/>
          <w:lang w:val="en-US"/>
        </w:rPr>
        <w:t>Xu</w:t>
      </w:r>
      <w:proofErr w:type="spellEnd"/>
      <w:r w:rsidRPr="0077414C">
        <w:rPr>
          <w:rFonts w:ascii="Book Antiqua" w:eastAsia="宋体" w:hAnsi="Book Antiqua" w:cs="Book Antiqua"/>
          <w:bCs/>
          <w:lang w:val="en-US"/>
        </w:rPr>
        <w:t xml:space="preserve"> F, </w:t>
      </w:r>
      <w:proofErr w:type="spellStart"/>
      <w:r w:rsidRPr="0077414C">
        <w:rPr>
          <w:rFonts w:ascii="Book Antiqua" w:eastAsia="宋体" w:hAnsi="Book Antiqua" w:cs="Book Antiqua"/>
          <w:bCs/>
          <w:lang w:val="en-US"/>
        </w:rPr>
        <w:t>Hennebold</w:t>
      </w:r>
      <w:proofErr w:type="spellEnd"/>
      <w:r w:rsidRPr="0077414C">
        <w:rPr>
          <w:rFonts w:ascii="Book Antiqua" w:eastAsia="宋体" w:hAnsi="Book Antiqua" w:cs="Book Antiqua"/>
          <w:bCs/>
          <w:lang w:val="en-US"/>
        </w:rPr>
        <w:t xml:space="preserve"> JD, </w:t>
      </w:r>
      <w:proofErr w:type="spellStart"/>
      <w:r w:rsidRPr="0077414C">
        <w:rPr>
          <w:rFonts w:ascii="Book Antiqua" w:eastAsia="宋体" w:hAnsi="Book Antiqua" w:cs="Book Antiqua"/>
          <w:bCs/>
          <w:lang w:val="en-US"/>
        </w:rPr>
        <w:t>Molskness</w:t>
      </w:r>
      <w:proofErr w:type="spellEnd"/>
      <w:r w:rsidRPr="0077414C">
        <w:rPr>
          <w:rFonts w:ascii="Book Antiqua" w:eastAsia="宋体" w:hAnsi="Book Antiqua" w:cs="Book Antiqua"/>
          <w:bCs/>
          <w:lang w:val="en-US"/>
        </w:rPr>
        <w:t xml:space="preserve"> TA, Stouffer RL. Expression and role of the </w:t>
      </w:r>
      <w:proofErr w:type="spellStart"/>
      <w:r w:rsidRPr="0077414C">
        <w:rPr>
          <w:rFonts w:ascii="Book Antiqua" w:eastAsia="宋体" w:hAnsi="Book Antiqua" w:cs="Book Antiqua"/>
          <w:bCs/>
          <w:lang w:val="en-US"/>
        </w:rPr>
        <w:t>corticotropin</w:t>
      </w:r>
      <w:proofErr w:type="spellEnd"/>
      <w:r w:rsidRPr="0077414C">
        <w:rPr>
          <w:rFonts w:ascii="Book Antiqua" w:eastAsia="宋体" w:hAnsi="Book Antiqua" w:cs="Book Antiqua"/>
          <w:bCs/>
          <w:lang w:val="en-US"/>
        </w:rPr>
        <w:t>-releasing hormone/</w:t>
      </w:r>
      <w:proofErr w:type="spellStart"/>
      <w:r w:rsidRPr="0077414C">
        <w:rPr>
          <w:rFonts w:ascii="Book Antiqua" w:eastAsia="宋体" w:hAnsi="Book Antiqua" w:cs="Book Antiqua"/>
          <w:bCs/>
          <w:lang w:val="en-US"/>
        </w:rPr>
        <w:t>urocortin</w:t>
      </w:r>
      <w:proofErr w:type="spellEnd"/>
      <w:r w:rsidRPr="0077414C">
        <w:rPr>
          <w:rFonts w:ascii="Book Antiqua" w:eastAsia="宋体" w:hAnsi="Book Antiqua" w:cs="Book Antiqua"/>
          <w:bCs/>
          <w:lang w:val="en-US"/>
        </w:rPr>
        <w:t xml:space="preserve">-receptor-binding protein system in the primate corpus </w:t>
      </w:r>
      <w:proofErr w:type="spellStart"/>
      <w:r w:rsidRPr="0077414C">
        <w:rPr>
          <w:rFonts w:ascii="Book Antiqua" w:eastAsia="宋体" w:hAnsi="Book Antiqua" w:cs="Book Antiqua"/>
          <w:bCs/>
          <w:lang w:val="en-US"/>
        </w:rPr>
        <w:t>luteum</w:t>
      </w:r>
      <w:proofErr w:type="spellEnd"/>
      <w:r w:rsidRPr="0077414C">
        <w:rPr>
          <w:rFonts w:ascii="Book Antiqua" w:eastAsia="宋体" w:hAnsi="Book Antiqua" w:cs="Book Antiqua"/>
          <w:bCs/>
          <w:lang w:val="en-US"/>
        </w:rPr>
        <w:t xml:space="preserve"> during the menstrual cycle. </w:t>
      </w:r>
      <w:r w:rsidRPr="0077414C">
        <w:rPr>
          <w:rFonts w:ascii="Book Antiqua" w:eastAsia="宋体" w:hAnsi="Book Antiqua" w:cs="Book Antiqua"/>
          <w:bCs/>
          <w:i/>
          <w:iCs/>
          <w:lang w:val="en-US"/>
        </w:rPr>
        <w:t>Endocrinology</w:t>
      </w:r>
      <w:r w:rsidRPr="0077414C">
        <w:rPr>
          <w:rFonts w:ascii="Book Antiqua" w:eastAsia="宋体" w:hAnsi="Book Antiqua" w:cs="Book Antiqua"/>
          <w:bCs/>
          <w:lang w:val="en-US"/>
        </w:rPr>
        <w:t> 2007; </w:t>
      </w:r>
      <w:r w:rsidRPr="0077414C">
        <w:rPr>
          <w:rFonts w:ascii="Book Antiqua" w:eastAsia="宋体" w:hAnsi="Book Antiqua" w:cs="Book Antiqua"/>
          <w:b/>
          <w:bCs/>
          <w:lang w:val="en-US"/>
        </w:rPr>
        <w:t>148</w:t>
      </w:r>
      <w:r w:rsidRPr="0077414C">
        <w:rPr>
          <w:rFonts w:ascii="Book Antiqua" w:eastAsia="宋体" w:hAnsi="Book Antiqua" w:cs="Book Antiqua"/>
          <w:bCs/>
          <w:lang w:val="en-US"/>
        </w:rPr>
        <w:t xml:space="preserve">: 5385-5395 [PMID: 17690168 </w:t>
      </w:r>
      <w:r w:rsidR="00577A7C" w:rsidRPr="0077414C">
        <w:rPr>
          <w:rFonts w:ascii="Book Antiqua" w:eastAsia="宋体" w:hAnsi="Book Antiqua" w:cs="Book Antiqua"/>
          <w:bCs/>
          <w:lang w:val="en-US"/>
        </w:rPr>
        <w:t xml:space="preserve">DOI: </w:t>
      </w:r>
      <w:r w:rsidRPr="0077414C">
        <w:rPr>
          <w:rFonts w:ascii="Book Antiqua" w:eastAsia="宋体" w:hAnsi="Book Antiqua" w:cs="Book Antiqua"/>
          <w:bCs/>
          <w:lang w:val="en-US"/>
        </w:rPr>
        <w:t>10.1210/en.2007-0541]</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r w:rsidRPr="0077414C">
        <w:rPr>
          <w:rFonts w:ascii="Book Antiqua" w:eastAsia="宋体" w:hAnsi="Book Antiqua" w:cs="Book Antiqua"/>
          <w:b/>
          <w:bCs/>
          <w:lang w:val="en-US"/>
        </w:rPr>
        <w:t>Torricelli M</w:t>
      </w:r>
      <w:r w:rsidRPr="0077414C">
        <w:rPr>
          <w:rFonts w:ascii="Book Antiqua" w:eastAsia="宋体" w:hAnsi="Book Antiqua" w:cs="Book Antiqua"/>
          <w:bCs/>
          <w:lang w:val="en-US"/>
        </w:rPr>
        <w:t xml:space="preserve">, De Falco G, Florio P, Rossi M, </w:t>
      </w:r>
      <w:proofErr w:type="spellStart"/>
      <w:r w:rsidRPr="0077414C">
        <w:rPr>
          <w:rFonts w:ascii="Book Antiqua" w:eastAsia="宋体" w:hAnsi="Book Antiqua" w:cs="Book Antiqua"/>
          <w:bCs/>
          <w:lang w:val="en-US"/>
        </w:rPr>
        <w:t>Leucci</w:t>
      </w:r>
      <w:proofErr w:type="spellEnd"/>
      <w:r w:rsidRPr="0077414C">
        <w:rPr>
          <w:rFonts w:ascii="Book Antiqua" w:eastAsia="宋体" w:hAnsi="Book Antiqua" w:cs="Book Antiqua"/>
          <w:bCs/>
          <w:lang w:val="en-US"/>
        </w:rPr>
        <w:t xml:space="preserve"> E, </w:t>
      </w:r>
      <w:proofErr w:type="spellStart"/>
      <w:r w:rsidRPr="0077414C">
        <w:rPr>
          <w:rFonts w:ascii="Book Antiqua" w:eastAsia="宋体" w:hAnsi="Book Antiqua" w:cs="Book Antiqua"/>
          <w:bCs/>
          <w:lang w:val="en-US"/>
        </w:rPr>
        <w:t>Viganò</w:t>
      </w:r>
      <w:proofErr w:type="spellEnd"/>
      <w:r w:rsidRPr="0077414C">
        <w:rPr>
          <w:rFonts w:ascii="Book Antiqua" w:eastAsia="宋体" w:hAnsi="Book Antiqua" w:cs="Book Antiqua"/>
          <w:bCs/>
          <w:lang w:val="en-US"/>
        </w:rPr>
        <w:t xml:space="preserve"> P, </w:t>
      </w:r>
      <w:proofErr w:type="spellStart"/>
      <w:r w:rsidRPr="0077414C">
        <w:rPr>
          <w:rFonts w:ascii="Book Antiqua" w:eastAsia="宋体" w:hAnsi="Book Antiqua" w:cs="Book Antiqua"/>
          <w:bCs/>
          <w:lang w:val="en-US"/>
        </w:rPr>
        <w:t>Leoncini</w:t>
      </w:r>
      <w:proofErr w:type="spellEnd"/>
      <w:r w:rsidRPr="0077414C">
        <w:rPr>
          <w:rFonts w:ascii="Book Antiqua" w:eastAsia="宋体" w:hAnsi="Book Antiqua" w:cs="Book Antiqua"/>
          <w:bCs/>
          <w:lang w:val="en-US"/>
        </w:rPr>
        <w:t xml:space="preserve"> L, </w:t>
      </w:r>
      <w:proofErr w:type="spellStart"/>
      <w:r w:rsidRPr="0077414C">
        <w:rPr>
          <w:rFonts w:ascii="Book Antiqua" w:eastAsia="宋体" w:hAnsi="Book Antiqua" w:cs="Book Antiqua"/>
          <w:bCs/>
          <w:lang w:val="en-US"/>
        </w:rPr>
        <w:t>Petraglia</w:t>
      </w:r>
      <w:proofErr w:type="spellEnd"/>
      <w:r w:rsidRPr="0077414C">
        <w:rPr>
          <w:rFonts w:ascii="Book Antiqua" w:eastAsia="宋体" w:hAnsi="Book Antiqua" w:cs="Book Antiqua"/>
          <w:bCs/>
          <w:lang w:val="en-US"/>
        </w:rPr>
        <w:t xml:space="preserve"> F. Secretory endometrium highly expresses </w:t>
      </w:r>
      <w:proofErr w:type="spellStart"/>
      <w:r w:rsidRPr="0077414C">
        <w:rPr>
          <w:rFonts w:ascii="Book Antiqua" w:eastAsia="宋体" w:hAnsi="Book Antiqua" w:cs="Book Antiqua"/>
          <w:bCs/>
          <w:lang w:val="en-US"/>
        </w:rPr>
        <w:t>urocortin</w:t>
      </w:r>
      <w:proofErr w:type="spellEnd"/>
      <w:r w:rsidRPr="0077414C">
        <w:rPr>
          <w:rFonts w:ascii="Book Antiqua" w:eastAsia="宋体" w:hAnsi="Book Antiqua" w:cs="Book Antiqua"/>
          <w:bCs/>
          <w:lang w:val="en-US"/>
        </w:rPr>
        <w:t xml:space="preserve"> messenger RNA and peptide: possible role in the </w:t>
      </w:r>
      <w:proofErr w:type="spellStart"/>
      <w:r w:rsidRPr="0077414C">
        <w:rPr>
          <w:rFonts w:ascii="Book Antiqua" w:eastAsia="宋体" w:hAnsi="Book Antiqua" w:cs="Book Antiqua"/>
          <w:bCs/>
          <w:lang w:val="en-US"/>
        </w:rPr>
        <w:t>decidualization</w:t>
      </w:r>
      <w:proofErr w:type="spellEnd"/>
      <w:r w:rsidRPr="0077414C">
        <w:rPr>
          <w:rFonts w:ascii="Book Antiqua" w:eastAsia="宋体" w:hAnsi="Book Antiqua" w:cs="Book Antiqua"/>
          <w:bCs/>
          <w:lang w:val="en-US"/>
        </w:rPr>
        <w:t xml:space="preserve"> process. </w:t>
      </w:r>
      <w:r w:rsidRPr="0077414C">
        <w:rPr>
          <w:rFonts w:ascii="Book Antiqua" w:eastAsia="宋体" w:hAnsi="Book Antiqua" w:cs="Book Antiqua"/>
          <w:bCs/>
          <w:i/>
          <w:iCs/>
          <w:lang w:val="en-US"/>
        </w:rPr>
        <w:t xml:space="preserve">Hum </w:t>
      </w:r>
      <w:proofErr w:type="spellStart"/>
      <w:r w:rsidRPr="0077414C">
        <w:rPr>
          <w:rFonts w:ascii="Book Antiqua" w:eastAsia="宋体" w:hAnsi="Book Antiqua" w:cs="Book Antiqua"/>
          <w:bCs/>
          <w:i/>
          <w:iCs/>
          <w:lang w:val="en-US"/>
        </w:rPr>
        <w:t>Reprod</w:t>
      </w:r>
      <w:proofErr w:type="spellEnd"/>
      <w:r w:rsidRPr="0077414C">
        <w:rPr>
          <w:rFonts w:ascii="Book Antiqua" w:eastAsia="宋体" w:hAnsi="Book Antiqua" w:cs="Book Antiqua"/>
          <w:bCs/>
          <w:lang w:val="en-US"/>
        </w:rPr>
        <w:t> 2007; </w:t>
      </w:r>
      <w:r w:rsidRPr="0077414C">
        <w:rPr>
          <w:rFonts w:ascii="Book Antiqua" w:eastAsia="宋体" w:hAnsi="Book Antiqua" w:cs="Book Antiqua"/>
          <w:b/>
          <w:bCs/>
          <w:lang w:val="en-US"/>
        </w:rPr>
        <w:t>22</w:t>
      </w:r>
      <w:r w:rsidRPr="0077414C">
        <w:rPr>
          <w:rFonts w:ascii="Book Antiqua" w:eastAsia="宋体" w:hAnsi="Book Antiqua" w:cs="Book Antiqua"/>
          <w:bCs/>
          <w:lang w:val="en-US"/>
        </w:rPr>
        <w:t xml:space="preserve">: 92-96 [PMID: 16920724 </w:t>
      </w:r>
      <w:r w:rsidR="00577A7C" w:rsidRPr="0077414C">
        <w:rPr>
          <w:rFonts w:ascii="Book Antiqua" w:eastAsia="宋体" w:hAnsi="Book Antiqua" w:cs="Book Antiqua"/>
          <w:bCs/>
          <w:lang w:val="en-US"/>
        </w:rPr>
        <w:t xml:space="preserve">DOI: </w:t>
      </w:r>
      <w:r w:rsidRPr="0077414C">
        <w:rPr>
          <w:rFonts w:ascii="Book Antiqua" w:eastAsia="宋体" w:hAnsi="Book Antiqua" w:cs="Book Antiqua"/>
          <w:bCs/>
          <w:lang w:val="en-US"/>
        </w:rPr>
        <w:t>10.1093/</w:t>
      </w:r>
      <w:proofErr w:type="spellStart"/>
      <w:r w:rsidRPr="0077414C">
        <w:rPr>
          <w:rFonts w:ascii="Book Antiqua" w:eastAsia="宋体" w:hAnsi="Book Antiqua" w:cs="Book Antiqua"/>
          <w:bCs/>
          <w:lang w:val="en-US"/>
        </w:rPr>
        <w:t>humrep</w:t>
      </w:r>
      <w:proofErr w:type="spellEnd"/>
      <w:r w:rsidRPr="0077414C">
        <w:rPr>
          <w:rFonts w:ascii="Book Antiqua" w:eastAsia="宋体" w:hAnsi="Book Antiqua" w:cs="Book Antiqua"/>
          <w:bCs/>
          <w:lang w:val="en-US"/>
        </w:rPr>
        <w:t>/del331]</w:t>
      </w:r>
    </w:p>
    <w:p w:rsidR="00CF2DBB" w:rsidRPr="0077414C" w:rsidRDefault="001240CA"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r w:rsidRPr="00944B59">
        <w:rPr>
          <w:rFonts w:ascii="Book Antiqua" w:eastAsia="宋体" w:hAnsi="Book Antiqua" w:cs="Book Antiqua"/>
          <w:b/>
          <w:bCs/>
        </w:rPr>
        <w:t>Voltolini C</w:t>
      </w:r>
      <w:r w:rsidRPr="00944B59">
        <w:rPr>
          <w:rFonts w:ascii="Book Antiqua" w:eastAsia="宋体" w:hAnsi="Book Antiqua" w:cs="Book Antiqua"/>
          <w:bCs/>
        </w:rPr>
        <w:t xml:space="preserve">, </w:t>
      </w:r>
      <w:proofErr w:type="spellStart"/>
      <w:r w:rsidRPr="00944B59">
        <w:rPr>
          <w:rFonts w:ascii="Book Antiqua" w:eastAsia="宋体" w:hAnsi="Book Antiqua" w:cs="Book Antiqua"/>
          <w:bCs/>
        </w:rPr>
        <w:t>Battersby</w:t>
      </w:r>
      <w:proofErr w:type="spellEnd"/>
      <w:r w:rsidRPr="00944B59">
        <w:rPr>
          <w:rFonts w:ascii="Book Antiqua" w:eastAsia="宋体" w:hAnsi="Book Antiqua" w:cs="Book Antiqua"/>
          <w:bCs/>
        </w:rPr>
        <w:t xml:space="preserve"> S, Novembri R, Torricelli M, Severi FM, </w:t>
      </w:r>
      <w:proofErr w:type="spellStart"/>
      <w:r w:rsidRPr="00944B59">
        <w:rPr>
          <w:rFonts w:ascii="Book Antiqua" w:eastAsia="宋体" w:hAnsi="Book Antiqua" w:cs="Book Antiqua"/>
          <w:bCs/>
        </w:rPr>
        <w:t>Petraglia</w:t>
      </w:r>
      <w:proofErr w:type="spellEnd"/>
      <w:r w:rsidRPr="00944B59">
        <w:rPr>
          <w:rFonts w:ascii="Book Antiqua" w:eastAsia="宋体" w:hAnsi="Book Antiqua" w:cs="Book Antiqua"/>
          <w:bCs/>
        </w:rPr>
        <w:t xml:space="preserve"> F, Norman </w:t>
      </w:r>
      <w:proofErr w:type="gramStart"/>
      <w:r w:rsidRPr="00944B59">
        <w:rPr>
          <w:rFonts w:ascii="Book Antiqua" w:eastAsia="宋体" w:hAnsi="Book Antiqua" w:cs="Book Antiqua"/>
          <w:bCs/>
        </w:rPr>
        <w:t>JE.</w:t>
      </w:r>
      <w:proofErr w:type="gramEnd"/>
      <w:r w:rsidRPr="00944B59">
        <w:rPr>
          <w:rFonts w:ascii="Book Antiqua" w:eastAsia="宋体" w:hAnsi="Book Antiqua" w:cs="Book Antiqua"/>
          <w:bCs/>
        </w:rPr>
        <w:t xml:space="preserve"> </w:t>
      </w:r>
      <w:proofErr w:type="spellStart"/>
      <w:r w:rsidR="00CF2DBB" w:rsidRPr="0077414C">
        <w:rPr>
          <w:rFonts w:ascii="Book Antiqua" w:eastAsia="宋体" w:hAnsi="Book Antiqua" w:cs="Book Antiqua"/>
          <w:bCs/>
          <w:lang w:val="en-US"/>
        </w:rPr>
        <w:t>Urocortin</w:t>
      </w:r>
      <w:proofErr w:type="spellEnd"/>
      <w:r w:rsidR="00CF2DBB" w:rsidRPr="0077414C">
        <w:rPr>
          <w:rFonts w:ascii="Book Antiqua" w:eastAsia="宋体" w:hAnsi="Book Antiqua" w:cs="Book Antiqua"/>
          <w:bCs/>
          <w:lang w:val="en-US"/>
        </w:rPr>
        <w:t xml:space="preserve"> 2 role in placental and </w:t>
      </w:r>
      <w:proofErr w:type="spellStart"/>
      <w:r w:rsidR="00CF2DBB" w:rsidRPr="0077414C">
        <w:rPr>
          <w:rFonts w:ascii="Book Antiqua" w:eastAsia="宋体" w:hAnsi="Book Antiqua" w:cs="Book Antiqua"/>
          <w:bCs/>
          <w:lang w:val="en-US"/>
        </w:rPr>
        <w:t>myometrial</w:t>
      </w:r>
      <w:proofErr w:type="spellEnd"/>
      <w:r w:rsidR="00CF2DBB" w:rsidRPr="0077414C">
        <w:rPr>
          <w:rFonts w:ascii="Book Antiqua" w:eastAsia="宋体" w:hAnsi="Book Antiqua" w:cs="Book Antiqua"/>
          <w:bCs/>
          <w:lang w:val="en-US"/>
        </w:rPr>
        <w:t xml:space="preserve"> inflammatory mechanisms at parturition. </w:t>
      </w:r>
      <w:r w:rsidR="00CF2DBB" w:rsidRPr="0077414C">
        <w:rPr>
          <w:rFonts w:ascii="Book Antiqua" w:eastAsia="宋体" w:hAnsi="Book Antiqua" w:cs="Book Antiqua"/>
          <w:bCs/>
          <w:i/>
          <w:iCs/>
          <w:lang w:val="en-US"/>
        </w:rPr>
        <w:t>Endocrinology</w:t>
      </w:r>
      <w:r w:rsidR="00CF2DBB" w:rsidRPr="0077414C">
        <w:rPr>
          <w:rFonts w:ascii="Book Antiqua" w:eastAsia="宋体" w:hAnsi="Book Antiqua" w:cs="Book Antiqua"/>
          <w:bCs/>
          <w:lang w:val="en-US"/>
        </w:rPr>
        <w:t> 2015; </w:t>
      </w:r>
      <w:r w:rsidR="00CF2DBB" w:rsidRPr="0077414C">
        <w:rPr>
          <w:rFonts w:ascii="Book Antiqua" w:eastAsia="宋体" w:hAnsi="Book Antiqua" w:cs="Book Antiqua"/>
          <w:b/>
          <w:bCs/>
          <w:lang w:val="en-US"/>
        </w:rPr>
        <w:t>156</w:t>
      </w:r>
      <w:r w:rsidR="00CF2DBB" w:rsidRPr="0077414C">
        <w:rPr>
          <w:rFonts w:ascii="Book Antiqua" w:eastAsia="宋体" w:hAnsi="Book Antiqua" w:cs="Book Antiqua"/>
          <w:bCs/>
          <w:lang w:val="en-US"/>
        </w:rPr>
        <w:t xml:space="preserve">: 670-679 [PMID: 25426872 </w:t>
      </w:r>
      <w:r w:rsidR="00577A7C" w:rsidRPr="0077414C">
        <w:rPr>
          <w:rFonts w:ascii="Book Antiqua" w:eastAsia="宋体" w:hAnsi="Book Antiqua" w:cs="Book Antiqua"/>
          <w:bCs/>
          <w:lang w:val="en-US"/>
        </w:rPr>
        <w:t xml:space="preserve">DOI: </w:t>
      </w:r>
      <w:r w:rsidR="00CF2DBB" w:rsidRPr="0077414C">
        <w:rPr>
          <w:rFonts w:ascii="Book Antiqua" w:eastAsia="宋体" w:hAnsi="Book Antiqua" w:cs="Book Antiqua"/>
          <w:bCs/>
          <w:lang w:val="en-US"/>
        </w:rPr>
        <w:t>10.1210/en.2014-1432]</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proofErr w:type="spellStart"/>
      <w:r w:rsidRPr="0077414C">
        <w:rPr>
          <w:rFonts w:ascii="Book Antiqua" w:eastAsia="宋体" w:hAnsi="Book Antiqua" w:cs="Book Antiqua"/>
          <w:b/>
          <w:bCs/>
          <w:lang w:val="en-US"/>
        </w:rPr>
        <w:lastRenderedPageBreak/>
        <w:t>Sirianni</w:t>
      </w:r>
      <w:proofErr w:type="spellEnd"/>
      <w:r w:rsidRPr="0077414C">
        <w:rPr>
          <w:rFonts w:ascii="Book Antiqua" w:eastAsia="宋体" w:hAnsi="Book Antiqua" w:cs="Book Antiqua"/>
          <w:b/>
          <w:bCs/>
          <w:lang w:val="en-US"/>
        </w:rPr>
        <w:t xml:space="preserve"> R</w:t>
      </w:r>
      <w:r w:rsidRPr="0077414C">
        <w:rPr>
          <w:rFonts w:ascii="Book Antiqua" w:eastAsia="宋体" w:hAnsi="Book Antiqua" w:cs="Book Antiqua"/>
          <w:bCs/>
          <w:lang w:val="en-US"/>
        </w:rPr>
        <w:t xml:space="preserve">, Mayhew BA, Carr BR, Parker CR, Rainey WE. </w:t>
      </w:r>
      <w:proofErr w:type="spellStart"/>
      <w:r w:rsidRPr="0077414C">
        <w:rPr>
          <w:rFonts w:ascii="Book Antiqua" w:eastAsia="宋体" w:hAnsi="Book Antiqua" w:cs="Book Antiqua"/>
          <w:bCs/>
          <w:lang w:val="en-US"/>
        </w:rPr>
        <w:t>Corticotropin</w:t>
      </w:r>
      <w:proofErr w:type="spellEnd"/>
      <w:r w:rsidRPr="0077414C">
        <w:rPr>
          <w:rFonts w:ascii="Book Antiqua" w:eastAsia="宋体" w:hAnsi="Book Antiqua" w:cs="Book Antiqua"/>
          <w:bCs/>
          <w:lang w:val="en-US"/>
        </w:rPr>
        <w:t xml:space="preserve">-releasing hormone (CRH) and </w:t>
      </w:r>
      <w:proofErr w:type="spellStart"/>
      <w:r w:rsidRPr="0077414C">
        <w:rPr>
          <w:rFonts w:ascii="Book Antiqua" w:eastAsia="宋体" w:hAnsi="Book Antiqua" w:cs="Book Antiqua"/>
          <w:bCs/>
          <w:lang w:val="en-US"/>
        </w:rPr>
        <w:t>urocortin</w:t>
      </w:r>
      <w:proofErr w:type="spellEnd"/>
      <w:r w:rsidRPr="0077414C">
        <w:rPr>
          <w:rFonts w:ascii="Book Antiqua" w:eastAsia="宋体" w:hAnsi="Book Antiqua" w:cs="Book Antiqua"/>
          <w:bCs/>
          <w:lang w:val="en-US"/>
        </w:rPr>
        <w:t xml:space="preserve"> act through type 1 CRH receptors to stimulate </w:t>
      </w:r>
      <w:proofErr w:type="spellStart"/>
      <w:r w:rsidRPr="0077414C">
        <w:rPr>
          <w:rFonts w:ascii="Book Antiqua" w:eastAsia="宋体" w:hAnsi="Book Antiqua" w:cs="Book Antiqua"/>
          <w:bCs/>
          <w:lang w:val="en-US"/>
        </w:rPr>
        <w:t>dehydroepiandrosterone</w:t>
      </w:r>
      <w:proofErr w:type="spellEnd"/>
      <w:r w:rsidRPr="0077414C">
        <w:rPr>
          <w:rFonts w:ascii="Book Antiqua" w:eastAsia="宋体" w:hAnsi="Book Antiqua" w:cs="Book Antiqua"/>
          <w:bCs/>
          <w:lang w:val="en-US"/>
        </w:rPr>
        <w:t xml:space="preserve"> sulfate production in human fetal adrenal cells. </w:t>
      </w:r>
      <w:r w:rsidRPr="0077414C">
        <w:rPr>
          <w:rFonts w:ascii="Book Antiqua" w:eastAsia="宋体" w:hAnsi="Book Antiqua" w:cs="Book Antiqua"/>
          <w:bCs/>
          <w:i/>
          <w:iCs/>
          <w:lang w:val="en-US"/>
        </w:rPr>
        <w:t xml:space="preserve">J </w:t>
      </w:r>
      <w:proofErr w:type="spellStart"/>
      <w:r w:rsidRPr="0077414C">
        <w:rPr>
          <w:rFonts w:ascii="Book Antiqua" w:eastAsia="宋体" w:hAnsi="Book Antiqua" w:cs="Book Antiqua"/>
          <w:bCs/>
          <w:i/>
          <w:iCs/>
          <w:lang w:val="en-US"/>
        </w:rPr>
        <w:t>Clin</w:t>
      </w:r>
      <w:proofErr w:type="spellEnd"/>
      <w:r w:rsidRPr="0077414C">
        <w:rPr>
          <w:rFonts w:ascii="Book Antiqua" w:eastAsia="宋体" w:hAnsi="Book Antiqua" w:cs="Book Antiqua"/>
          <w:bCs/>
          <w:i/>
          <w:iCs/>
          <w:lang w:val="en-US"/>
        </w:rPr>
        <w:t xml:space="preserve"> </w:t>
      </w:r>
      <w:proofErr w:type="spellStart"/>
      <w:r w:rsidRPr="0077414C">
        <w:rPr>
          <w:rFonts w:ascii="Book Antiqua" w:eastAsia="宋体" w:hAnsi="Book Antiqua" w:cs="Book Antiqua"/>
          <w:bCs/>
          <w:i/>
          <w:iCs/>
          <w:lang w:val="en-US"/>
        </w:rPr>
        <w:t>Endocrinol</w:t>
      </w:r>
      <w:proofErr w:type="spellEnd"/>
      <w:r w:rsidRPr="0077414C">
        <w:rPr>
          <w:rFonts w:ascii="Book Antiqua" w:eastAsia="宋体" w:hAnsi="Book Antiqua" w:cs="Book Antiqua"/>
          <w:bCs/>
          <w:i/>
          <w:iCs/>
          <w:lang w:val="en-US"/>
        </w:rPr>
        <w:t xml:space="preserve"> </w:t>
      </w:r>
      <w:proofErr w:type="spellStart"/>
      <w:r w:rsidRPr="0077414C">
        <w:rPr>
          <w:rFonts w:ascii="Book Antiqua" w:eastAsia="宋体" w:hAnsi="Book Antiqua" w:cs="Book Antiqua"/>
          <w:bCs/>
          <w:i/>
          <w:iCs/>
          <w:lang w:val="en-US"/>
        </w:rPr>
        <w:t>Metab</w:t>
      </w:r>
      <w:proofErr w:type="spellEnd"/>
      <w:r w:rsidRPr="0077414C">
        <w:rPr>
          <w:rFonts w:ascii="Book Antiqua" w:eastAsia="宋体" w:hAnsi="Book Antiqua" w:cs="Book Antiqua"/>
          <w:bCs/>
          <w:lang w:val="en-US"/>
        </w:rPr>
        <w:t> 2005; </w:t>
      </w:r>
      <w:r w:rsidRPr="0077414C">
        <w:rPr>
          <w:rFonts w:ascii="Book Antiqua" w:eastAsia="宋体" w:hAnsi="Book Antiqua" w:cs="Book Antiqua"/>
          <w:b/>
          <w:bCs/>
          <w:lang w:val="en-US"/>
        </w:rPr>
        <w:t>90</w:t>
      </w:r>
      <w:r w:rsidRPr="0077414C">
        <w:rPr>
          <w:rFonts w:ascii="Book Antiqua" w:eastAsia="宋体" w:hAnsi="Book Antiqua" w:cs="Book Antiqua"/>
          <w:bCs/>
          <w:lang w:val="en-US"/>
        </w:rPr>
        <w:t xml:space="preserve">: 5393-5400 [PMID: 16014403 </w:t>
      </w:r>
      <w:r w:rsidR="00577A7C" w:rsidRPr="0077414C">
        <w:rPr>
          <w:rFonts w:ascii="Book Antiqua" w:eastAsia="宋体" w:hAnsi="Book Antiqua" w:cs="Book Antiqua"/>
          <w:bCs/>
          <w:lang w:val="en-US"/>
        </w:rPr>
        <w:t xml:space="preserve">DOI: </w:t>
      </w:r>
      <w:r w:rsidRPr="0077414C">
        <w:rPr>
          <w:rFonts w:ascii="Book Antiqua" w:eastAsia="宋体" w:hAnsi="Book Antiqua" w:cs="Book Antiqua"/>
          <w:bCs/>
          <w:lang w:val="en-US"/>
        </w:rPr>
        <w:t>10.1210/jc.2005-0680]</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proofErr w:type="spellStart"/>
      <w:r w:rsidRPr="0077414C">
        <w:rPr>
          <w:rFonts w:ascii="Book Antiqua" w:eastAsia="宋体" w:hAnsi="Book Antiqua" w:cs="Book Antiqua"/>
          <w:b/>
          <w:bCs/>
          <w:lang w:val="en-US"/>
        </w:rPr>
        <w:t>Haeger</w:t>
      </w:r>
      <w:proofErr w:type="spellEnd"/>
      <w:r w:rsidRPr="0077414C">
        <w:rPr>
          <w:rFonts w:ascii="Book Antiqua" w:eastAsia="宋体" w:hAnsi="Book Antiqua" w:cs="Book Antiqua"/>
          <w:b/>
          <w:bCs/>
          <w:lang w:val="en-US"/>
        </w:rPr>
        <w:t xml:space="preserve"> P</w:t>
      </w:r>
      <w:r w:rsidRPr="0077414C">
        <w:rPr>
          <w:rFonts w:ascii="Book Antiqua" w:eastAsia="宋体" w:hAnsi="Book Antiqua" w:cs="Book Antiqua"/>
          <w:bCs/>
          <w:lang w:val="en-US"/>
        </w:rPr>
        <w:t xml:space="preserve">, Andrés ME, </w:t>
      </w:r>
      <w:proofErr w:type="spellStart"/>
      <w:r w:rsidRPr="0077414C">
        <w:rPr>
          <w:rFonts w:ascii="Book Antiqua" w:eastAsia="宋体" w:hAnsi="Book Antiqua" w:cs="Book Antiqua"/>
          <w:bCs/>
          <w:lang w:val="en-US"/>
        </w:rPr>
        <w:t>Forray</w:t>
      </w:r>
      <w:proofErr w:type="spellEnd"/>
      <w:r w:rsidRPr="0077414C">
        <w:rPr>
          <w:rFonts w:ascii="Book Antiqua" w:eastAsia="宋体" w:hAnsi="Book Antiqua" w:cs="Book Antiqua"/>
          <w:bCs/>
          <w:lang w:val="en-US"/>
        </w:rPr>
        <w:t xml:space="preserve"> MI, </w:t>
      </w:r>
      <w:proofErr w:type="spellStart"/>
      <w:r w:rsidRPr="0077414C">
        <w:rPr>
          <w:rFonts w:ascii="Book Antiqua" w:eastAsia="宋体" w:hAnsi="Book Antiqua" w:cs="Book Antiqua"/>
          <w:bCs/>
          <w:lang w:val="en-US"/>
        </w:rPr>
        <w:t>Daza</w:t>
      </w:r>
      <w:proofErr w:type="spellEnd"/>
      <w:r w:rsidRPr="0077414C">
        <w:rPr>
          <w:rFonts w:ascii="Book Antiqua" w:eastAsia="宋体" w:hAnsi="Book Antiqua" w:cs="Book Antiqua"/>
          <w:bCs/>
          <w:lang w:val="en-US"/>
        </w:rPr>
        <w:t xml:space="preserve"> C, </w:t>
      </w:r>
      <w:proofErr w:type="spellStart"/>
      <w:r w:rsidRPr="0077414C">
        <w:rPr>
          <w:rFonts w:ascii="Book Antiqua" w:eastAsia="宋体" w:hAnsi="Book Antiqua" w:cs="Book Antiqua"/>
          <w:bCs/>
          <w:lang w:val="en-US"/>
        </w:rPr>
        <w:t>Araneda</w:t>
      </w:r>
      <w:proofErr w:type="spellEnd"/>
      <w:r w:rsidRPr="0077414C">
        <w:rPr>
          <w:rFonts w:ascii="Book Antiqua" w:eastAsia="宋体" w:hAnsi="Book Antiqua" w:cs="Book Antiqua"/>
          <w:bCs/>
          <w:lang w:val="en-US"/>
        </w:rPr>
        <w:t xml:space="preserve"> S, </w:t>
      </w:r>
      <w:proofErr w:type="spellStart"/>
      <w:r w:rsidRPr="0077414C">
        <w:rPr>
          <w:rFonts w:ascii="Book Antiqua" w:eastAsia="宋体" w:hAnsi="Book Antiqua" w:cs="Book Antiqua"/>
          <w:bCs/>
          <w:lang w:val="en-US"/>
        </w:rPr>
        <w:t>Gysling</w:t>
      </w:r>
      <w:proofErr w:type="spellEnd"/>
      <w:r w:rsidRPr="0077414C">
        <w:rPr>
          <w:rFonts w:ascii="Book Antiqua" w:eastAsia="宋体" w:hAnsi="Book Antiqua" w:cs="Book Antiqua"/>
          <w:bCs/>
          <w:lang w:val="en-US"/>
        </w:rPr>
        <w:t xml:space="preserve"> K. Estrogen receptors alpha and beta differentially regulate the transcriptional activity of the </w:t>
      </w:r>
      <w:proofErr w:type="spellStart"/>
      <w:r w:rsidRPr="0077414C">
        <w:rPr>
          <w:rFonts w:ascii="Book Antiqua" w:eastAsia="宋体" w:hAnsi="Book Antiqua" w:cs="Book Antiqua"/>
          <w:bCs/>
          <w:lang w:val="en-US"/>
        </w:rPr>
        <w:t>Urocortin</w:t>
      </w:r>
      <w:proofErr w:type="spellEnd"/>
      <w:r w:rsidRPr="0077414C">
        <w:rPr>
          <w:rFonts w:ascii="Book Antiqua" w:eastAsia="宋体" w:hAnsi="Book Antiqua" w:cs="Book Antiqua"/>
          <w:bCs/>
          <w:lang w:val="en-US"/>
        </w:rPr>
        <w:t xml:space="preserve"> gene. </w:t>
      </w:r>
      <w:r w:rsidRPr="0077414C">
        <w:rPr>
          <w:rFonts w:ascii="Book Antiqua" w:eastAsia="宋体" w:hAnsi="Book Antiqua" w:cs="Book Antiqua"/>
          <w:bCs/>
          <w:i/>
          <w:iCs/>
          <w:lang w:val="en-US"/>
        </w:rPr>
        <w:t xml:space="preserve">J </w:t>
      </w:r>
      <w:proofErr w:type="spellStart"/>
      <w:r w:rsidRPr="0077414C">
        <w:rPr>
          <w:rFonts w:ascii="Book Antiqua" w:eastAsia="宋体" w:hAnsi="Book Antiqua" w:cs="Book Antiqua"/>
          <w:bCs/>
          <w:i/>
          <w:iCs/>
          <w:lang w:val="en-US"/>
        </w:rPr>
        <w:t>Neurosci</w:t>
      </w:r>
      <w:proofErr w:type="spellEnd"/>
      <w:r w:rsidRPr="0077414C">
        <w:rPr>
          <w:rFonts w:ascii="Book Antiqua" w:eastAsia="宋体" w:hAnsi="Book Antiqua" w:cs="Book Antiqua"/>
          <w:bCs/>
          <w:lang w:val="en-US"/>
        </w:rPr>
        <w:t> 2006; </w:t>
      </w:r>
      <w:r w:rsidRPr="0077414C">
        <w:rPr>
          <w:rFonts w:ascii="Book Antiqua" w:eastAsia="宋体" w:hAnsi="Book Antiqua" w:cs="Book Antiqua"/>
          <w:b/>
          <w:bCs/>
          <w:lang w:val="en-US"/>
        </w:rPr>
        <w:t>26</w:t>
      </w:r>
      <w:r w:rsidRPr="0077414C">
        <w:rPr>
          <w:rFonts w:ascii="Book Antiqua" w:eastAsia="宋体" w:hAnsi="Book Antiqua" w:cs="Book Antiqua"/>
          <w:bCs/>
          <w:lang w:val="en-US"/>
        </w:rPr>
        <w:t xml:space="preserve">: 4908-4916 [PMID: 16672665 </w:t>
      </w:r>
      <w:r w:rsidR="00577A7C" w:rsidRPr="0077414C">
        <w:rPr>
          <w:rFonts w:ascii="Book Antiqua" w:eastAsia="宋体" w:hAnsi="Book Antiqua" w:cs="Book Antiqua"/>
          <w:bCs/>
          <w:lang w:val="en-US"/>
        </w:rPr>
        <w:t xml:space="preserve">DOI: </w:t>
      </w:r>
      <w:r w:rsidRPr="0077414C">
        <w:rPr>
          <w:rFonts w:ascii="Book Antiqua" w:eastAsia="宋体" w:hAnsi="Book Antiqua" w:cs="Book Antiqua"/>
          <w:bCs/>
          <w:lang w:val="en-US"/>
        </w:rPr>
        <w:t>10.1523/JNEUROSCI.0476-06.2006]</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proofErr w:type="spellStart"/>
      <w:r w:rsidRPr="0077414C">
        <w:rPr>
          <w:rFonts w:ascii="Book Antiqua" w:eastAsia="宋体" w:hAnsi="Book Antiqua" w:cs="Book Antiqua"/>
          <w:b/>
          <w:bCs/>
          <w:lang w:val="en-US"/>
        </w:rPr>
        <w:t>Imperatore</w:t>
      </w:r>
      <w:proofErr w:type="spellEnd"/>
      <w:r w:rsidRPr="0077414C">
        <w:rPr>
          <w:rFonts w:ascii="Book Antiqua" w:eastAsia="宋体" w:hAnsi="Book Antiqua" w:cs="Book Antiqua"/>
          <w:b/>
          <w:bCs/>
          <w:lang w:val="en-US"/>
        </w:rPr>
        <w:t xml:space="preserve"> A</w:t>
      </w:r>
      <w:r w:rsidRPr="0077414C">
        <w:rPr>
          <w:rFonts w:ascii="Book Antiqua" w:eastAsia="宋体" w:hAnsi="Book Antiqua" w:cs="Book Antiqua"/>
          <w:bCs/>
          <w:lang w:val="en-US"/>
        </w:rPr>
        <w:t xml:space="preserve">, Florio P, Torres PB, Torricelli M, </w:t>
      </w:r>
      <w:proofErr w:type="spellStart"/>
      <w:r w:rsidRPr="0077414C">
        <w:rPr>
          <w:rFonts w:ascii="Book Antiqua" w:eastAsia="宋体" w:hAnsi="Book Antiqua" w:cs="Book Antiqua"/>
          <w:bCs/>
          <w:lang w:val="en-US"/>
        </w:rPr>
        <w:t>Galleri</w:t>
      </w:r>
      <w:proofErr w:type="spellEnd"/>
      <w:r w:rsidRPr="0077414C">
        <w:rPr>
          <w:rFonts w:ascii="Book Antiqua" w:eastAsia="宋体" w:hAnsi="Book Antiqua" w:cs="Book Antiqua"/>
          <w:bCs/>
          <w:lang w:val="en-US"/>
        </w:rPr>
        <w:t xml:space="preserve"> L, </w:t>
      </w:r>
      <w:proofErr w:type="spellStart"/>
      <w:r w:rsidRPr="0077414C">
        <w:rPr>
          <w:rFonts w:ascii="Book Antiqua" w:eastAsia="宋体" w:hAnsi="Book Antiqua" w:cs="Book Antiqua"/>
          <w:bCs/>
          <w:lang w:val="en-US"/>
        </w:rPr>
        <w:t>Toti</w:t>
      </w:r>
      <w:proofErr w:type="spellEnd"/>
      <w:r w:rsidRPr="0077414C">
        <w:rPr>
          <w:rFonts w:ascii="Book Antiqua" w:eastAsia="宋体" w:hAnsi="Book Antiqua" w:cs="Book Antiqua"/>
          <w:bCs/>
          <w:lang w:val="en-US"/>
        </w:rPr>
        <w:t xml:space="preserve"> P, </w:t>
      </w:r>
      <w:proofErr w:type="spellStart"/>
      <w:r w:rsidRPr="0077414C">
        <w:rPr>
          <w:rFonts w:ascii="Book Antiqua" w:eastAsia="宋体" w:hAnsi="Book Antiqua" w:cs="Book Antiqua"/>
          <w:bCs/>
          <w:lang w:val="en-US"/>
        </w:rPr>
        <w:t>Occhini</w:t>
      </w:r>
      <w:proofErr w:type="spellEnd"/>
      <w:r w:rsidRPr="0077414C">
        <w:rPr>
          <w:rFonts w:ascii="Book Antiqua" w:eastAsia="宋体" w:hAnsi="Book Antiqua" w:cs="Book Antiqua"/>
          <w:bCs/>
          <w:lang w:val="en-US"/>
        </w:rPr>
        <w:t xml:space="preserve"> R, </w:t>
      </w:r>
      <w:proofErr w:type="spellStart"/>
      <w:r w:rsidRPr="0077414C">
        <w:rPr>
          <w:rFonts w:ascii="Book Antiqua" w:eastAsia="宋体" w:hAnsi="Book Antiqua" w:cs="Book Antiqua"/>
          <w:bCs/>
          <w:lang w:val="en-US"/>
        </w:rPr>
        <w:t>Picciolini</w:t>
      </w:r>
      <w:proofErr w:type="spellEnd"/>
      <w:r w:rsidRPr="0077414C">
        <w:rPr>
          <w:rFonts w:ascii="Book Antiqua" w:eastAsia="宋体" w:hAnsi="Book Antiqua" w:cs="Book Antiqua"/>
          <w:bCs/>
          <w:lang w:val="en-US"/>
        </w:rPr>
        <w:t xml:space="preserve"> E, Vale W, </w:t>
      </w:r>
      <w:proofErr w:type="spellStart"/>
      <w:r w:rsidRPr="0077414C">
        <w:rPr>
          <w:rFonts w:ascii="Book Antiqua" w:eastAsia="宋体" w:hAnsi="Book Antiqua" w:cs="Book Antiqua"/>
          <w:bCs/>
          <w:lang w:val="en-US"/>
        </w:rPr>
        <w:t>Petraglia</w:t>
      </w:r>
      <w:proofErr w:type="spellEnd"/>
      <w:r w:rsidRPr="0077414C">
        <w:rPr>
          <w:rFonts w:ascii="Book Antiqua" w:eastAsia="宋体" w:hAnsi="Book Antiqua" w:cs="Book Antiqua"/>
          <w:bCs/>
          <w:lang w:val="en-US"/>
        </w:rPr>
        <w:t xml:space="preserve"> F. </w:t>
      </w:r>
      <w:proofErr w:type="spellStart"/>
      <w:r w:rsidRPr="0077414C">
        <w:rPr>
          <w:rFonts w:ascii="Book Antiqua" w:eastAsia="宋体" w:hAnsi="Book Antiqua" w:cs="Book Antiqua"/>
          <w:bCs/>
          <w:lang w:val="en-US"/>
        </w:rPr>
        <w:t>Urocortin</w:t>
      </w:r>
      <w:proofErr w:type="spellEnd"/>
      <w:r w:rsidRPr="0077414C">
        <w:rPr>
          <w:rFonts w:ascii="Book Antiqua" w:eastAsia="宋体" w:hAnsi="Book Antiqua" w:cs="Book Antiqua"/>
          <w:bCs/>
          <w:lang w:val="en-US"/>
        </w:rPr>
        <w:t xml:space="preserve"> 2 and </w:t>
      </w:r>
      <w:proofErr w:type="spellStart"/>
      <w:r w:rsidRPr="0077414C">
        <w:rPr>
          <w:rFonts w:ascii="Book Antiqua" w:eastAsia="宋体" w:hAnsi="Book Antiqua" w:cs="Book Antiqua"/>
          <w:bCs/>
          <w:lang w:val="en-US"/>
        </w:rPr>
        <w:t>urocortin</w:t>
      </w:r>
      <w:proofErr w:type="spellEnd"/>
      <w:r w:rsidRPr="0077414C">
        <w:rPr>
          <w:rFonts w:ascii="Book Antiqua" w:eastAsia="宋体" w:hAnsi="Book Antiqua" w:cs="Book Antiqua"/>
          <w:bCs/>
          <w:lang w:val="en-US"/>
        </w:rPr>
        <w:t xml:space="preserve"> 3 are expressed by the human placenta, </w:t>
      </w:r>
      <w:proofErr w:type="spellStart"/>
      <w:r w:rsidRPr="0077414C">
        <w:rPr>
          <w:rFonts w:ascii="Book Antiqua" w:eastAsia="宋体" w:hAnsi="Book Antiqua" w:cs="Book Antiqua"/>
          <w:bCs/>
          <w:lang w:val="en-US"/>
        </w:rPr>
        <w:t>deciduas</w:t>
      </w:r>
      <w:proofErr w:type="spellEnd"/>
      <w:r w:rsidRPr="0077414C">
        <w:rPr>
          <w:rFonts w:ascii="Book Antiqua" w:eastAsia="宋体" w:hAnsi="Book Antiqua" w:cs="Book Antiqua"/>
          <w:bCs/>
          <w:lang w:val="en-US"/>
        </w:rPr>
        <w:t>, and fetal membranes. </w:t>
      </w:r>
      <w:r w:rsidRPr="0077414C">
        <w:rPr>
          <w:rFonts w:ascii="Book Antiqua" w:eastAsia="宋体" w:hAnsi="Book Antiqua" w:cs="Book Antiqua"/>
          <w:bCs/>
          <w:i/>
          <w:iCs/>
          <w:lang w:val="en-US"/>
        </w:rPr>
        <w:t xml:space="preserve">Am J </w:t>
      </w:r>
      <w:proofErr w:type="spellStart"/>
      <w:r w:rsidRPr="0077414C">
        <w:rPr>
          <w:rFonts w:ascii="Book Antiqua" w:eastAsia="宋体" w:hAnsi="Book Antiqua" w:cs="Book Antiqua"/>
          <w:bCs/>
          <w:i/>
          <w:iCs/>
          <w:lang w:val="en-US"/>
        </w:rPr>
        <w:t>Obstet</w:t>
      </w:r>
      <w:proofErr w:type="spellEnd"/>
      <w:r w:rsidRPr="0077414C">
        <w:rPr>
          <w:rFonts w:ascii="Book Antiqua" w:eastAsia="宋体" w:hAnsi="Book Antiqua" w:cs="Book Antiqua"/>
          <w:bCs/>
          <w:i/>
          <w:iCs/>
          <w:lang w:val="en-US"/>
        </w:rPr>
        <w:t xml:space="preserve"> </w:t>
      </w:r>
      <w:proofErr w:type="spellStart"/>
      <w:r w:rsidRPr="0077414C">
        <w:rPr>
          <w:rFonts w:ascii="Book Antiqua" w:eastAsia="宋体" w:hAnsi="Book Antiqua" w:cs="Book Antiqua"/>
          <w:bCs/>
          <w:i/>
          <w:iCs/>
          <w:lang w:val="en-US"/>
        </w:rPr>
        <w:t>Gynecol</w:t>
      </w:r>
      <w:proofErr w:type="spellEnd"/>
      <w:r w:rsidRPr="0077414C">
        <w:rPr>
          <w:rFonts w:ascii="Book Antiqua" w:eastAsia="宋体" w:hAnsi="Book Antiqua" w:cs="Book Antiqua"/>
          <w:bCs/>
          <w:lang w:val="en-US"/>
        </w:rPr>
        <w:t> 2006; </w:t>
      </w:r>
      <w:r w:rsidRPr="0077414C">
        <w:rPr>
          <w:rFonts w:ascii="Book Antiqua" w:eastAsia="宋体" w:hAnsi="Book Antiqua" w:cs="Book Antiqua"/>
          <w:b/>
          <w:bCs/>
          <w:lang w:val="en-US"/>
        </w:rPr>
        <w:t>195</w:t>
      </w:r>
      <w:r w:rsidRPr="0077414C">
        <w:rPr>
          <w:rFonts w:ascii="Book Antiqua" w:eastAsia="宋体" w:hAnsi="Book Antiqua" w:cs="Book Antiqua"/>
          <w:bCs/>
          <w:lang w:val="en-US"/>
        </w:rPr>
        <w:t xml:space="preserve">: 288-295 [PMID: 16626608 </w:t>
      </w:r>
      <w:r w:rsidR="00577A7C" w:rsidRPr="0077414C">
        <w:rPr>
          <w:rFonts w:ascii="Book Antiqua" w:eastAsia="宋体" w:hAnsi="Book Antiqua" w:cs="Book Antiqua"/>
          <w:bCs/>
          <w:lang w:val="en-US"/>
        </w:rPr>
        <w:t xml:space="preserve">DOI: </w:t>
      </w:r>
      <w:r w:rsidRPr="0077414C">
        <w:rPr>
          <w:rFonts w:ascii="Book Antiqua" w:eastAsia="宋体" w:hAnsi="Book Antiqua" w:cs="Book Antiqua"/>
          <w:bCs/>
          <w:lang w:val="en-US"/>
        </w:rPr>
        <w:t>10.1016/j.ajog.2005.12.048]</w:t>
      </w:r>
    </w:p>
    <w:p w:rsidR="00CF2DBB" w:rsidRPr="0077414C" w:rsidRDefault="001240CA"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r w:rsidRPr="00944B59">
        <w:rPr>
          <w:rFonts w:ascii="Book Antiqua" w:eastAsia="宋体" w:hAnsi="Book Antiqua" w:cs="Book Antiqua"/>
          <w:b/>
          <w:bCs/>
        </w:rPr>
        <w:t>Torricelli M</w:t>
      </w:r>
      <w:r w:rsidRPr="00944B59">
        <w:rPr>
          <w:rFonts w:ascii="Book Antiqua" w:eastAsia="宋体" w:hAnsi="Book Antiqua" w:cs="Book Antiqua"/>
          <w:bCs/>
        </w:rPr>
        <w:t xml:space="preserve">, </w:t>
      </w:r>
      <w:proofErr w:type="spellStart"/>
      <w:r w:rsidRPr="00944B59">
        <w:rPr>
          <w:rFonts w:ascii="Book Antiqua" w:eastAsia="宋体" w:hAnsi="Book Antiqua" w:cs="Book Antiqua"/>
          <w:bCs/>
        </w:rPr>
        <w:t>Ignacchiti</w:t>
      </w:r>
      <w:proofErr w:type="spellEnd"/>
      <w:r w:rsidRPr="00944B59">
        <w:rPr>
          <w:rFonts w:ascii="Book Antiqua" w:eastAsia="宋体" w:hAnsi="Book Antiqua" w:cs="Book Antiqua"/>
          <w:bCs/>
        </w:rPr>
        <w:t xml:space="preserve"> E, Giovannelli A, Merola A, </w:t>
      </w:r>
      <w:proofErr w:type="spellStart"/>
      <w:r w:rsidRPr="00944B59">
        <w:rPr>
          <w:rFonts w:ascii="Book Antiqua" w:eastAsia="宋体" w:hAnsi="Book Antiqua" w:cs="Book Antiqua"/>
          <w:bCs/>
        </w:rPr>
        <w:t>Scarpetti</w:t>
      </w:r>
      <w:proofErr w:type="spellEnd"/>
      <w:r w:rsidRPr="00944B59">
        <w:rPr>
          <w:rFonts w:ascii="Book Antiqua" w:eastAsia="宋体" w:hAnsi="Book Antiqua" w:cs="Book Antiqua"/>
          <w:bCs/>
        </w:rPr>
        <w:t xml:space="preserve"> E, Calonaci G, </w:t>
      </w:r>
      <w:proofErr w:type="spellStart"/>
      <w:r w:rsidRPr="00944B59">
        <w:rPr>
          <w:rFonts w:ascii="Book Antiqua" w:eastAsia="宋体" w:hAnsi="Book Antiqua" w:cs="Book Antiqua"/>
          <w:bCs/>
        </w:rPr>
        <w:t>Picciolini</w:t>
      </w:r>
      <w:proofErr w:type="spellEnd"/>
      <w:r w:rsidRPr="00944B59">
        <w:rPr>
          <w:rFonts w:ascii="Book Antiqua" w:eastAsia="宋体" w:hAnsi="Book Antiqua" w:cs="Book Antiqua"/>
          <w:bCs/>
        </w:rPr>
        <w:t xml:space="preserve"> E, Florio P, </w:t>
      </w:r>
      <w:proofErr w:type="spellStart"/>
      <w:r w:rsidRPr="00944B59">
        <w:rPr>
          <w:rFonts w:ascii="Book Antiqua" w:eastAsia="宋体" w:hAnsi="Book Antiqua" w:cs="Book Antiqua"/>
          <w:bCs/>
        </w:rPr>
        <w:t>Reis</w:t>
      </w:r>
      <w:proofErr w:type="spellEnd"/>
      <w:r w:rsidRPr="00944B59">
        <w:rPr>
          <w:rFonts w:ascii="Book Antiqua" w:eastAsia="宋体" w:hAnsi="Book Antiqua" w:cs="Book Antiqua"/>
          <w:bCs/>
        </w:rPr>
        <w:t xml:space="preserve"> FM, </w:t>
      </w:r>
      <w:proofErr w:type="spellStart"/>
      <w:r w:rsidRPr="00944B59">
        <w:rPr>
          <w:rFonts w:ascii="Book Antiqua" w:eastAsia="宋体" w:hAnsi="Book Antiqua" w:cs="Book Antiqua"/>
          <w:bCs/>
        </w:rPr>
        <w:t>Linton</w:t>
      </w:r>
      <w:proofErr w:type="spellEnd"/>
      <w:r w:rsidRPr="00944B59">
        <w:rPr>
          <w:rFonts w:ascii="Book Antiqua" w:eastAsia="宋体" w:hAnsi="Book Antiqua" w:cs="Book Antiqua"/>
          <w:bCs/>
        </w:rPr>
        <w:t xml:space="preserve"> EA, </w:t>
      </w:r>
      <w:proofErr w:type="spellStart"/>
      <w:r w:rsidRPr="00944B59">
        <w:rPr>
          <w:rFonts w:ascii="Book Antiqua" w:eastAsia="宋体" w:hAnsi="Book Antiqua" w:cs="Book Antiqua"/>
          <w:bCs/>
        </w:rPr>
        <w:t>Petraglia</w:t>
      </w:r>
      <w:proofErr w:type="spellEnd"/>
      <w:r w:rsidRPr="00944B59">
        <w:rPr>
          <w:rFonts w:ascii="Book Antiqua" w:eastAsia="宋体" w:hAnsi="Book Antiqua" w:cs="Book Antiqua"/>
          <w:bCs/>
        </w:rPr>
        <w:t xml:space="preserve"> F. </w:t>
      </w:r>
      <w:proofErr w:type="spellStart"/>
      <w:r w:rsidRPr="00944B59">
        <w:rPr>
          <w:rFonts w:ascii="Book Antiqua" w:eastAsia="宋体" w:hAnsi="Book Antiqua" w:cs="Book Antiqua"/>
          <w:bCs/>
        </w:rPr>
        <w:t>Maternal</w:t>
      </w:r>
      <w:proofErr w:type="spellEnd"/>
      <w:r w:rsidRPr="00944B59">
        <w:rPr>
          <w:rFonts w:ascii="Book Antiqua" w:eastAsia="宋体" w:hAnsi="Book Antiqua" w:cs="Book Antiqua"/>
          <w:bCs/>
        </w:rPr>
        <w:t xml:space="preserve"> plasma </w:t>
      </w:r>
      <w:proofErr w:type="spellStart"/>
      <w:r w:rsidRPr="00944B59">
        <w:rPr>
          <w:rFonts w:ascii="Book Antiqua" w:eastAsia="宋体" w:hAnsi="Book Antiqua" w:cs="Book Antiqua"/>
          <w:bCs/>
        </w:rPr>
        <w:t>corticotrophin-releasing</w:t>
      </w:r>
      <w:proofErr w:type="spellEnd"/>
      <w:r w:rsidRPr="00944B59">
        <w:rPr>
          <w:rFonts w:ascii="Book Antiqua" w:eastAsia="宋体" w:hAnsi="Book Antiqua" w:cs="Book Antiqua"/>
          <w:bCs/>
        </w:rPr>
        <w:t xml:space="preserve"> </w:t>
      </w:r>
      <w:proofErr w:type="spellStart"/>
      <w:r w:rsidRPr="00944B59">
        <w:rPr>
          <w:rFonts w:ascii="Book Antiqua" w:eastAsia="宋体" w:hAnsi="Book Antiqua" w:cs="Book Antiqua"/>
          <w:bCs/>
        </w:rPr>
        <w:t>factor</w:t>
      </w:r>
      <w:proofErr w:type="spellEnd"/>
      <w:r w:rsidRPr="00944B59">
        <w:rPr>
          <w:rFonts w:ascii="Book Antiqua" w:eastAsia="宋体" w:hAnsi="Book Antiqua" w:cs="Book Antiqua"/>
          <w:bCs/>
        </w:rPr>
        <w:t xml:space="preserve"> and </w:t>
      </w:r>
      <w:proofErr w:type="spellStart"/>
      <w:r w:rsidRPr="00944B59">
        <w:rPr>
          <w:rFonts w:ascii="Book Antiqua" w:eastAsia="宋体" w:hAnsi="Book Antiqua" w:cs="Book Antiqua"/>
          <w:bCs/>
        </w:rPr>
        <w:t>urocortin</w:t>
      </w:r>
      <w:proofErr w:type="spellEnd"/>
      <w:r w:rsidRPr="00944B59">
        <w:rPr>
          <w:rFonts w:ascii="Book Antiqua" w:eastAsia="宋体" w:hAnsi="Book Antiqua" w:cs="Book Antiqua"/>
          <w:bCs/>
        </w:rPr>
        <w:t xml:space="preserve"> </w:t>
      </w:r>
      <w:proofErr w:type="spellStart"/>
      <w:r w:rsidRPr="00944B59">
        <w:rPr>
          <w:rFonts w:ascii="Book Antiqua" w:eastAsia="宋体" w:hAnsi="Book Antiqua" w:cs="Book Antiqua"/>
          <w:bCs/>
        </w:rPr>
        <w:t>levels</w:t>
      </w:r>
      <w:proofErr w:type="spellEnd"/>
      <w:r w:rsidRPr="00944B59">
        <w:rPr>
          <w:rFonts w:ascii="Book Antiqua" w:eastAsia="宋体" w:hAnsi="Book Antiqua" w:cs="Book Antiqua"/>
          <w:bCs/>
        </w:rPr>
        <w:t xml:space="preserve"> in post-</w:t>
      </w:r>
      <w:proofErr w:type="spellStart"/>
      <w:r w:rsidRPr="00944B59">
        <w:rPr>
          <w:rFonts w:ascii="Book Antiqua" w:eastAsia="宋体" w:hAnsi="Book Antiqua" w:cs="Book Antiqua"/>
          <w:bCs/>
        </w:rPr>
        <w:t>term</w:t>
      </w:r>
      <w:proofErr w:type="spellEnd"/>
      <w:r w:rsidRPr="00944B59">
        <w:rPr>
          <w:rFonts w:ascii="Book Antiqua" w:eastAsia="宋体" w:hAnsi="Book Antiqua" w:cs="Book Antiqua"/>
          <w:bCs/>
        </w:rPr>
        <w:t xml:space="preserve"> </w:t>
      </w:r>
      <w:proofErr w:type="spellStart"/>
      <w:r w:rsidRPr="00944B59">
        <w:rPr>
          <w:rFonts w:ascii="Book Antiqua" w:eastAsia="宋体" w:hAnsi="Book Antiqua" w:cs="Book Antiqua"/>
          <w:bCs/>
        </w:rPr>
        <w:t>pregnancies</w:t>
      </w:r>
      <w:proofErr w:type="spellEnd"/>
      <w:r w:rsidRPr="00944B59">
        <w:rPr>
          <w:rFonts w:ascii="Book Antiqua" w:eastAsia="宋体" w:hAnsi="Book Antiqua" w:cs="Book Antiqua"/>
          <w:bCs/>
        </w:rPr>
        <w:t>. </w:t>
      </w:r>
      <w:proofErr w:type="spellStart"/>
      <w:r w:rsidR="00CF2DBB" w:rsidRPr="0077414C">
        <w:rPr>
          <w:rFonts w:ascii="Book Antiqua" w:eastAsia="宋体" w:hAnsi="Book Antiqua" w:cs="Book Antiqua"/>
          <w:bCs/>
          <w:i/>
          <w:iCs/>
          <w:lang w:val="en-US"/>
        </w:rPr>
        <w:t>Eur</w:t>
      </w:r>
      <w:proofErr w:type="spellEnd"/>
      <w:r w:rsidR="00CF2DBB" w:rsidRPr="0077414C">
        <w:rPr>
          <w:rFonts w:ascii="Book Antiqua" w:eastAsia="宋体" w:hAnsi="Book Antiqua" w:cs="Book Antiqua"/>
          <w:bCs/>
          <w:i/>
          <w:iCs/>
          <w:lang w:val="en-US"/>
        </w:rPr>
        <w:t xml:space="preserve"> J </w:t>
      </w:r>
      <w:proofErr w:type="spellStart"/>
      <w:r w:rsidR="00CF2DBB" w:rsidRPr="0077414C">
        <w:rPr>
          <w:rFonts w:ascii="Book Antiqua" w:eastAsia="宋体" w:hAnsi="Book Antiqua" w:cs="Book Antiqua"/>
          <w:bCs/>
          <w:i/>
          <w:iCs/>
          <w:lang w:val="en-US"/>
        </w:rPr>
        <w:t>Endocrinol</w:t>
      </w:r>
      <w:proofErr w:type="spellEnd"/>
      <w:r w:rsidR="00CF2DBB" w:rsidRPr="0077414C">
        <w:rPr>
          <w:rFonts w:ascii="Book Antiqua" w:eastAsia="宋体" w:hAnsi="Book Antiqua" w:cs="Book Antiqua"/>
          <w:bCs/>
          <w:lang w:val="en-US"/>
        </w:rPr>
        <w:t> 2006; </w:t>
      </w:r>
      <w:r w:rsidR="00CF2DBB" w:rsidRPr="0077414C">
        <w:rPr>
          <w:rFonts w:ascii="Book Antiqua" w:eastAsia="宋体" w:hAnsi="Book Antiqua" w:cs="Book Antiqua"/>
          <w:b/>
          <w:bCs/>
          <w:lang w:val="en-US"/>
        </w:rPr>
        <w:t>154</w:t>
      </w:r>
      <w:r w:rsidR="00CF2DBB" w:rsidRPr="0077414C">
        <w:rPr>
          <w:rFonts w:ascii="Book Antiqua" w:eastAsia="宋体" w:hAnsi="Book Antiqua" w:cs="Book Antiqua"/>
          <w:bCs/>
          <w:lang w:val="en-US"/>
        </w:rPr>
        <w:t xml:space="preserve">: 281-285 [PMID: 16452542 </w:t>
      </w:r>
      <w:r w:rsidR="00577A7C" w:rsidRPr="0077414C">
        <w:rPr>
          <w:rFonts w:ascii="Book Antiqua" w:eastAsia="宋体" w:hAnsi="Book Antiqua" w:cs="Book Antiqua"/>
          <w:bCs/>
          <w:lang w:val="en-US"/>
        </w:rPr>
        <w:t xml:space="preserve">DOI: </w:t>
      </w:r>
      <w:r w:rsidR="00CF2DBB" w:rsidRPr="0077414C">
        <w:rPr>
          <w:rFonts w:ascii="Book Antiqua" w:eastAsia="宋体" w:hAnsi="Book Antiqua" w:cs="Book Antiqua"/>
          <w:bCs/>
          <w:lang w:val="en-US"/>
        </w:rPr>
        <w:t>10.1530/eje.1.02091]</w:t>
      </w:r>
    </w:p>
    <w:p w:rsidR="00CF2DBB" w:rsidRPr="0077414C" w:rsidRDefault="001240CA"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r w:rsidRPr="00944B59">
        <w:rPr>
          <w:rFonts w:ascii="Book Antiqua" w:eastAsia="宋体" w:hAnsi="Book Antiqua" w:cs="Book Antiqua"/>
          <w:b/>
          <w:bCs/>
        </w:rPr>
        <w:t>Torricelli M</w:t>
      </w:r>
      <w:r w:rsidRPr="00944B59">
        <w:rPr>
          <w:rFonts w:ascii="Book Antiqua" w:eastAsia="宋体" w:hAnsi="Book Antiqua" w:cs="Book Antiqua"/>
          <w:bCs/>
        </w:rPr>
        <w:t xml:space="preserve">, Voltolini C, </w:t>
      </w:r>
      <w:proofErr w:type="spellStart"/>
      <w:r w:rsidRPr="00944B59">
        <w:rPr>
          <w:rFonts w:ascii="Book Antiqua" w:eastAsia="宋体" w:hAnsi="Book Antiqua" w:cs="Book Antiqua"/>
          <w:bCs/>
        </w:rPr>
        <w:t>Galleri</w:t>
      </w:r>
      <w:proofErr w:type="spellEnd"/>
      <w:r w:rsidRPr="00944B59">
        <w:rPr>
          <w:rFonts w:ascii="Book Antiqua" w:eastAsia="宋体" w:hAnsi="Book Antiqua" w:cs="Book Antiqua"/>
          <w:bCs/>
        </w:rPr>
        <w:t xml:space="preserve"> L, Biliotti G, Giovannelli A, De </w:t>
      </w:r>
      <w:proofErr w:type="spellStart"/>
      <w:r w:rsidRPr="00944B59">
        <w:rPr>
          <w:rFonts w:ascii="Book Antiqua" w:eastAsia="宋体" w:hAnsi="Book Antiqua" w:cs="Book Antiqua"/>
          <w:bCs/>
        </w:rPr>
        <w:t>Bonis</w:t>
      </w:r>
      <w:proofErr w:type="spellEnd"/>
      <w:r w:rsidRPr="00944B59">
        <w:rPr>
          <w:rFonts w:ascii="Book Antiqua" w:eastAsia="宋体" w:hAnsi="Book Antiqua" w:cs="Book Antiqua"/>
          <w:bCs/>
        </w:rPr>
        <w:t xml:space="preserve"> M, De </w:t>
      </w:r>
      <w:proofErr w:type="spellStart"/>
      <w:r w:rsidRPr="00944B59">
        <w:rPr>
          <w:rFonts w:ascii="Book Antiqua" w:eastAsia="宋体" w:hAnsi="Book Antiqua" w:cs="Book Antiqua"/>
          <w:bCs/>
        </w:rPr>
        <w:t>Pascalis</w:t>
      </w:r>
      <w:proofErr w:type="spellEnd"/>
      <w:r w:rsidRPr="00944B59">
        <w:rPr>
          <w:rFonts w:ascii="Book Antiqua" w:eastAsia="宋体" w:hAnsi="Book Antiqua" w:cs="Book Antiqua"/>
          <w:bCs/>
        </w:rPr>
        <w:t xml:space="preserve"> F, Centini G, </w:t>
      </w:r>
      <w:proofErr w:type="spellStart"/>
      <w:r w:rsidRPr="00944B59">
        <w:rPr>
          <w:rFonts w:ascii="Book Antiqua" w:eastAsia="宋体" w:hAnsi="Book Antiqua" w:cs="Book Antiqua"/>
          <w:bCs/>
        </w:rPr>
        <w:t>Petraglia</w:t>
      </w:r>
      <w:proofErr w:type="spellEnd"/>
      <w:r w:rsidRPr="00944B59">
        <w:rPr>
          <w:rFonts w:ascii="Book Antiqua" w:eastAsia="宋体" w:hAnsi="Book Antiqua" w:cs="Book Antiqua"/>
          <w:bCs/>
        </w:rPr>
        <w:t xml:space="preserve"> F. </w:t>
      </w:r>
      <w:proofErr w:type="spellStart"/>
      <w:r w:rsidRPr="00944B59">
        <w:rPr>
          <w:rFonts w:ascii="Book Antiqua" w:eastAsia="宋体" w:hAnsi="Book Antiqua" w:cs="Book Antiqua"/>
          <w:bCs/>
        </w:rPr>
        <w:t>Amniotic</w:t>
      </w:r>
      <w:proofErr w:type="spellEnd"/>
      <w:r w:rsidRPr="00944B59">
        <w:rPr>
          <w:rFonts w:ascii="Book Antiqua" w:eastAsia="宋体" w:hAnsi="Book Antiqua" w:cs="Book Antiqua"/>
          <w:bCs/>
        </w:rPr>
        <w:t xml:space="preserve"> </w:t>
      </w:r>
      <w:proofErr w:type="spellStart"/>
      <w:r w:rsidRPr="00944B59">
        <w:rPr>
          <w:rFonts w:ascii="Book Antiqua" w:eastAsia="宋体" w:hAnsi="Book Antiqua" w:cs="Book Antiqua"/>
          <w:bCs/>
        </w:rPr>
        <w:t>fluid</w:t>
      </w:r>
      <w:proofErr w:type="spellEnd"/>
      <w:r w:rsidRPr="00944B59">
        <w:rPr>
          <w:rFonts w:ascii="Book Antiqua" w:eastAsia="宋体" w:hAnsi="Book Antiqua" w:cs="Book Antiqua"/>
          <w:bCs/>
        </w:rPr>
        <w:t xml:space="preserve"> </w:t>
      </w:r>
      <w:proofErr w:type="spellStart"/>
      <w:r w:rsidRPr="00944B59">
        <w:rPr>
          <w:rFonts w:ascii="Book Antiqua" w:eastAsia="宋体" w:hAnsi="Book Antiqua" w:cs="Book Antiqua"/>
          <w:bCs/>
        </w:rPr>
        <w:t>urocortin</w:t>
      </w:r>
      <w:proofErr w:type="spellEnd"/>
      <w:r w:rsidRPr="00944B59">
        <w:rPr>
          <w:rFonts w:ascii="Book Antiqua" w:eastAsia="宋体" w:hAnsi="Book Antiqua" w:cs="Book Antiqua"/>
          <w:bCs/>
        </w:rPr>
        <w:t xml:space="preserve">, CRF, </w:t>
      </w:r>
      <w:proofErr w:type="spellStart"/>
      <w:r w:rsidRPr="00944B59">
        <w:rPr>
          <w:rFonts w:ascii="Book Antiqua" w:eastAsia="宋体" w:hAnsi="Book Antiqua" w:cs="Book Antiqua"/>
          <w:bCs/>
        </w:rPr>
        <w:t>oestriol</w:t>
      </w:r>
      <w:proofErr w:type="spellEnd"/>
      <w:r w:rsidRPr="00944B59">
        <w:rPr>
          <w:rFonts w:ascii="Book Antiqua" w:eastAsia="宋体" w:hAnsi="Book Antiqua" w:cs="Book Antiqua"/>
          <w:bCs/>
        </w:rPr>
        <w:t xml:space="preserve">, </w:t>
      </w:r>
      <w:proofErr w:type="spellStart"/>
      <w:r w:rsidRPr="00944B59">
        <w:rPr>
          <w:rFonts w:ascii="Book Antiqua" w:eastAsia="宋体" w:hAnsi="Book Antiqua" w:cs="Book Antiqua"/>
          <w:bCs/>
        </w:rPr>
        <w:t>dehydroepiandrosterone</w:t>
      </w:r>
      <w:proofErr w:type="spellEnd"/>
      <w:r w:rsidRPr="00944B59">
        <w:rPr>
          <w:rFonts w:ascii="Book Antiqua" w:eastAsia="宋体" w:hAnsi="Book Antiqua" w:cs="Book Antiqua"/>
          <w:bCs/>
        </w:rPr>
        <w:t xml:space="preserve"> </w:t>
      </w:r>
      <w:proofErr w:type="spellStart"/>
      <w:r w:rsidRPr="00944B59">
        <w:rPr>
          <w:rFonts w:ascii="Book Antiqua" w:eastAsia="宋体" w:hAnsi="Book Antiqua" w:cs="Book Antiqua"/>
          <w:bCs/>
        </w:rPr>
        <w:t>sulfate</w:t>
      </w:r>
      <w:proofErr w:type="spellEnd"/>
      <w:r w:rsidRPr="00944B59">
        <w:rPr>
          <w:rFonts w:ascii="Book Antiqua" w:eastAsia="宋体" w:hAnsi="Book Antiqua" w:cs="Book Antiqua"/>
          <w:bCs/>
        </w:rPr>
        <w:t xml:space="preserve"> and </w:t>
      </w:r>
      <w:proofErr w:type="spellStart"/>
      <w:r w:rsidRPr="00944B59">
        <w:rPr>
          <w:rFonts w:ascii="Book Antiqua" w:eastAsia="宋体" w:hAnsi="Book Antiqua" w:cs="Book Antiqua"/>
          <w:bCs/>
        </w:rPr>
        <w:t>cortisol</w:t>
      </w:r>
      <w:proofErr w:type="spellEnd"/>
      <w:r w:rsidRPr="00944B59">
        <w:rPr>
          <w:rFonts w:ascii="Book Antiqua" w:eastAsia="宋体" w:hAnsi="Book Antiqua" w:cs="Book Antiqua"/>
          <w:bCs/>
        </w:rPr>
        <w:t xml:space="preserve"> </w:t>
      </w:r>
      <w:proofErr w:type="spellStart"/>
      <w:r w:rsidRPr="00944B59">
        <w:rPr>
          <w:rFonts w:ascii="Book Antiqua" w:eastAsia="宋体" w:hAnsi="Book Antiqua" w:cs="Book Antiqua"/>
          <w:bCs/>
        </w:rPr>
        <w:t>concentrations</w:t>
      </w:r>
      <w:proofErr w:type="spellEnd"/>
      <w:r w:rsidRPr="00944B59">
        <w:rPr>
          <w:rFonts w:ascii="Book Antiqua" w:eastAsia="宋体" w:hAnsi="Book Antiqua" w:cs="Book Antiqua"/>
          <w:bCs/>
        </w:rPr>
        <w:t xml:space="preserve"> </w:t>
      </w:r>
      <w:proofErr w:type="spellStart"/>
      <w:proofErr w:type="gramStart"/>
      <w:r w:rsidRPr="00944B59">
        <w:rPr>
          <w:rFonts w:ascii="Book Antiqua" w:eastAsia="宋体" w:hAnsi="Book Antiqua" w:cs="Book Antiqua"/>
          <w:bCs/>
        </w:rPr>
        <w:t>at</w:t>
      </w:r>
      <w:proofErr w:type="spellEnd"/>
      <w:proofErr w:type="gramEnd"/>
      <w:r w:rsidRPr="00944B59">
        <w:rPr>
          <w:rFonts w:ascii="Book Antiqua" w:eastAsia="宋体" w:hAnsi="Book Antiqua" w:cs="Book Antiqua"/>
          <w:bCs/>
        </w:rPr>
        <w:t xml:space="preserve"> </w:t>
      </w:r>
      <w:proofErr w:type="spellStart"/>
      <w:r w:rsidRPr="00944B59">
        <w:rPr>
          <w:rFonts w:ascii="Book Antiqua" w:eastAsia="宋体" w:hAnsi="Book Antiqua" w:cs="Book Antiqua"/>
          <w:bCs/>
        </w:rPr>
        <w:t>mid-trimester</w:t>
      </w:r>
      <w:proofErr w:type="spellEnd"/>
      <w:r w:rsidRPr="00944B59">
        <w:rPr>
          <w:rFonts w:ascii="Book Antiqua" w:eastAsia="宋体" w:hAnsi="Book Antiqua" w:cs="Book Antiqua"/>
          <w:bCs/>
        </w:rPr>
        <w:t xml:space="preserve">: putative </w:t>
      </w:r>
      <w:proofErr w:type="spellStart"/>
      <w:r w:rsidRPr="00944B59">
        <w:rPr>
          <w:rFonts w:ascii="Book Antiqua" w:eastAsia="宋体" w:hAnsi="Book Antiqua" w:cs="Book Antiqua"/>
          <w:bCs/>
        </w:rPr>
        <w:t>relationship</w:t>
      </w:r>
      <w:proofErr w:type="spellEnd"/>
      <w:r w:rsidRPr="00944B59">
        <w:rPr>
          <w:rFonts w:ascii="Book Antiqua" w:eastAsia="宋体" w:hAnsi="Book Antiqua" w:cs="Book Antiqua"/>
          <w:bCs/>
        </w:rPr>
        <w:t xml:space="preserve"> with </w:t>
      </w:r>
      <w:proofErr w:type="spellStart"/>
      <w:r w:rsidRPr="00944B59">
        <w:rPr>
          <w:rFonts w:ascii="Book Antiqua" w:eastAsia="宋体" w:hAnsi="Book Antiqua" w:cs="Book Antiqua"/>
          <w:bCs/>
        </w:rPr>
        <w:t>preterm</w:t>
      </w:r>
      <w:proofErr w:type="spellEnd"/>
      <w:r w:rsidRPr="00944B59">
        <w:rPr>
          <w:rFonts w:ascii="Book Antiqua" w:eastAsia="宋体" w:hAnsi="Book Antiqua" w:cs="Book Antiqua"/>
          <w:bCs/>
        </w:rPr>
        <w:t xml:space="preserve"> delivery. </w:t>
      </w:r>
      <w:proofErr w:type="spellStart"/>
      <w:r w:rsidR="00CF2DBB" w:rsidRPr="0077414C">
        <w:rPr>
          <w:rFonts w:ascii="Book Antiqua" w:eastAsia="宋体" w:hAnsi="Book Antiqua" w:cs="Book Antiqua"/>
          <w:bCs/>
          <w:i/>
          <w:iCs/>
          <w:lang w:val="en-US"/>
        </w:rPr>
        <w:t>Eur</w:t>
      </w:r>
      <w:proofErr w:type="spellEnd"/>
      <w:r w:rsidR="00CF2DBB" w:rsidRPr="0077414C">
        <w:rPr>
          <w:rFonts w:ascii="Book Antiqua" w:eastAsia="宋体" w:hAnsi="Book Antiqua" w:cs="Book Antiqua"/>
          <w:bCs/>
          <w:i/>
          <w:iCs/>
          <w:lang w:val="en-US"/>
        </w:rPr>
        <w:t xml:space="preserve"> J </w:t>
      </w:r>
      <w:proofErr w:type="spellStart"/>
      <w:r w:rsidR="00CF2DBB" w:rsidRPr="0077414C">
        <w:rPr>
          <w:rFonts w:ascii="Book Antiqua" w:eastAsia="宋体" w:hAnsi="Book Antiqua" w:cs="Book Antiqua"/>
          <w:bCs/>
          <w:i/>
          <w:iCs/>
          <w:lang w:val="en-US"/>
        </w:rPr>
        <w:t>Obstet</w:t>
      </w:r>
      <w:proofErr w:type="spellEnd"/>
      <w:r w:rsidR="00CF2DBB" w:rsidRPr="0077414C">
        <w:rPr>
          <w:rFonts w:ascii="Book Antiqua" w:eastAsia="宋体" w:hAnsi="Book Antiqua" w:cs="Book Antiqua"/>
          <w:bCs/>
          <w:i/>
          <w:iCs/>
          <w:lang w:val="en-US"/>
        </w:rPr>
        <w:t xml:space="preserve"> </w:t>
      </w:r>
      <w:proofErr w:type="spellStart"/>
      <w:r w:rsidR="00CF2DBB" w:rsidRPr="0077414C">
        <w:rPr>
          <w:rFonts w:ascii="Book Antiqua" w:eastAsia="宋体" w:hAnsi="Book Antiqua" w:cs="Book Antiqua"/>
          <w:bCs/>
          <w:i/>
          <w:iCs/>
          <w:lang w:val="en-US"/>
        </w:rPr>
        <w:t>Gynecol</w:t>
      </w:r>
      <w:proofErr w:type="spellEnd"/>
      <w:r w:rsidR="00CF2DBB" w:rsidRPr="0077414C">
        <w:rPr>
          <w:rFonts w:ascii="Book Antiqua" w:eastAsia="宋体" w:hAnsi="Book Antiqua" w:cs="Book Antiqua"/>
          <w:bCs/>
          <w:i/>
          <w:iCs/>
          <w:lang w:val="en-US"/>
        </w:rPr>
        <w:t xml:space="preserve"> </w:t>
      </w:r>
      <w:proofErr w:type="spellStart"/>
      <w:r w:rsidR="00CF2DBB" w:rsidRPr="0077414C">
        <w:rPr>
          <w:rFonts w:ascii="Book Antiqua" w:eastAsia="宋体" w:hAnsi="Book Antiqua" w:cs="Book Antiqua"/>
          <w:bCs/>
          <w:i/>
          <w:iCs/>
          <w:lang w:val="en-US"/>
        </w:rPr>
        <w:t>Reprod</w:t>
      </w:r>
      <w:proofErr w:type="spellEnd"/>
      <w:r w:rsidR="00CF2DBB" w:rsidRPr="0077414C">
        <w:rPr>
          <w:rFonts w:ascii="Book Antiqua" w:eastAsia="宋体" w:hAnsi="Book Antiqua" w:cs="Book Antiqua"/>
          <w:bCs/>
          <w:i/>
          <w:iCs/>
          <w:lang w:val="en-US"/>
        </w:rPr>
        <w:t xml:space="preserve"> </w:t>
      </w:r>
      <w:proofErr w:type="spellStart"/>
      <w:r w:rsidR="00CF2DBB" w:rsidRPr="0077414C">
        <w:rPr>
          <w:rFonts w:ascii="Book Antiqua" w:eastAsia="宋体" w:hAnsi="Book Antiqua" w:cs="Book Antiqua"/>
          <w:bCs/>
          <w:i/>
          <w:iCs/>
          <w:lang w:val="en-US"/>
        </w:rPr>
        <w:t>Biol</w:t>
      </w:r>
      <w:proofErr w:type="spellEnd"/>
      <w:r w:rsidR="00CF2DBB" w:rsidRPr="0077414C">
        <w:rPr>
          <w:rFonts w:ascii="Book Antiqua" w:eastAsia="宋体" w:hAnsi="Book Antiqua" w:cs="Book Antiqua"/>
          <w:bCs/>
          <w:lang w:val="en-US"/>
        </w:rPr>
        <w:t> 2009; </w:t>
      </w:r>
      <w:r w:rsidR="00CF2DBB" w:rsidRPr="0077414C">
        <w:rPr>
          <w:rFonts w:ascii="Book Antiqua" w:eastAsia="宋体" w:hAnsi="Book Antiqua" w:cs="Book Antiqua"/>
          <w:b/>
          <w:bCs/>
          <w:lang w:val="en-US"/>
        </w:rPr>
        <w:t>146</w:t>
      </w:r>
      <w:r w:rsidR="00CF2DBB" w:rsidRPr="0077414C">
        <w:rPr>
          <w:rFonts w:ascii="Book Antiqua" w:eastAsia="宋体" w:hAnsi="Book Antiqua" w:cs="Book Antiqua"/>
          <w:bCs/>
          <w:lang w:val="en-US"/>
        </w:rPr>
        <w:t xml:space="preserve">: 169-173 [PMID: 19619932 </w:t>
      </w:r>
      <w:r w:rsidR="00577A7C" w:rsidRPr="0077414C">
        <w:rPr>
          <w:rFonts w:ascii="Book Antiqua" w:eastAsia="宋体" w:hAnsi="Book Antiqua" w:cs="Book Antiqua"/>
          <w:bCs/>
          <w:lang w:val="en-US"/>
        </w:rPr>
        <w:t xml:space="preserve">DOI: </w:t>
      </w:r>
      <w:r w:rsidR="00CF2DBB" w:rsidRPr="0077414C">
        <w:rPr>
          <w:rFonts w:ascii="Book Antiqua" w:eastAsia="宋体" w:hAnsi="Book Antiqua" w:cs="Book Antiqua"/>
          <w:bCs/>
          <w:lang w:val="en-US"/>
        </w:rPr>
        <w:t>10.1016/j.ejogrb.2009.06.024]</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r w:rsidRPr="0077414C">
        <w:rPr>
          <w:rFonts w:ascii="Book Antiqua" w:eastAsia="宋体" w:hAnsi="Book Antiqua" w:cs="Book Antiqua"/>
          <w:b/>
          <w:bCs/>
          <w:lang w:val="en-US"/>
        </w:rPr>
        <w:t>Torricelli M</w:t>
      </w:r>
      <w:r w:rsidRPr="0077414C">
        <w:rPr>
          <w:rFonts w:ascii="Book Antiqua" w:eastAsia="宋体" w:hAnsi="Book Antiqua" w:cs="Book Antiqua"/>
          <w:bCs/>
          <w:lang w:val="en-US"/>
        </w:rPr>
        <w:t xml:space="preserve">, </w:t>
      </w:r>
      <w:proofErr w:type="spellStart"/>
      <w:r w:rsidRPr="0077414C">
        <w:rPr>
          <w:rFonts w:ascii="Book Antiqua" w:eastAsia="宋体" w:hAnsi="Book Antiqua" w:cs="Book Antiqua"/>
          <w:bCs/>
          <w:lang w:val="en-US"/>
        </w:rPr>
        <w:t>Novembri</w:t>
      </w:r>
      <w:proofErr w:type="spellEnd"/>
      <w:r w:rsidRPr="0077414C">
        <w:rPr>
          <w:rFonts w:ascii="Book Antiqua" w:eastAsia="宋体" w:hAnsi="Book Antiqua" w:cs="Book Antiqua"/>
          <w:bCs/>
          <w:lang w:val="en-US"/>
        </w:rPr>
        <w:t xml:space="preserve"> R, </w:t>
      </w:r>
      <w:proofErr w:type="spellStart"/>
      <w:r w:rsidRPr="0077414C">
        <w:rPr>
          <w:rFonts w:ascii="Book Antiqua" w:eastAsia="宋体" w:hAnsi="Book Antiqua" w:cs="Book Antiqua"/>
          <w:bCs/>
          <w:lang w:val="en-US"/>
        </w:rPr>
        <w:t>Bloise</w:t>
      </w:r>
      <w:proofErr w:type="spellEnd"/>
      <w:r w:rsidRPr="0077414C">
        <w:rPr>
          <w:rFonts w:ascii="Book Antiqua" w:eastAsia="宋体" w:hAnsi="Book Antiqua" w:cs="Book Antiqua"/>
          <w:bCs/>
          <w:lang w:val="en-US"/>
        </w:rPr>
        <w:t xml:space="preserve"> E, De </w:t>
      </w:r>
      <w:proofErr w:type="spellStart"/>
      <w:r w:rsidRPr="0077414C">
        <w:rPr>
          <w:rFonts w:ascii="Book Antiqua" w:eastAsia="宋体" w:hAnsi="Book Antiqua" w:cs="Book Antiqua"/>
          <w:bCs/>
          <w:lang w:val="en-US"/>
        </w:rPr>
        <w:t>Bonis</w:t>
      </w:r>
      <w:proofErr w:type="spellEnd"/>
      <w:r w:rsidRPr="0077414C">
        <w:rPr>
          <w:rFonts w:ascii="Book Antiqua" w:eastAsia="宋体" w:hAnsi="Book Antiqua" w:cs="Book Antiqua"/>
          <w:bCs/>
          <w:lang w:val="en-US"/>
        </w:rPr>
        <w:t xml:space="preserve"> M, Challis JR, </w:t>
      </w:r>
      <w:proofErr w:type="spellStart"/>
      <w:r w:rsidRPr="0077414C">
        <w:rPr>
          <w:rFonts w:ascii="Book Antiqua" w:eastAsia="宋体" w:hAnsi="Book Antiqua" w:cs="Book Antiqua"/>
          <w:bCs/>
          <w:lang w:val="en-US"/>
        </w:rPr>
        <w:t>Petraglia</w:t>
      </w:r>
      <w:proofErr w:type="spellEnd"/>
      <w:r w:rsidRPr="0077414C">
        <w:rPr>
          <w:rFonts w:ascii="Book Antiqua" w:eastAsia="宋体" w:hAnsi="Book Antiqua" w:cs="Book Antiqua"/>
          <w:bCs/>
          <w:lang w:val="en-US"/>
        </w:rPr>
        <w:t xml:space="preserve"> F. Changes in placental CRH, </w:t>
      </w:r>
      <w:proofErr w:type="spellStart"/>
      <w:r w:rsidRPr="0077414C">
        <w:rPr>
          <w:rFonts w:ascii="Book Antiqua" w:eastAsia="宋体" w:hAnsi="Book Antiqua" w:cs="Book Antiqua"/>
          <w:bCs/>
          <w:lang w:val="en-US"/>
        </w:rPr>
        <w:t>urocortins</w:t>
      </w:r>
      <w:proofErr w:type="spellEnd"/>
      <w:r w:rsidRPr="0077414C">
        <w:rPr>
          <w:rFonts w:ascii="Book Antiqua" w:eastAsia="宋体" w:hAnsi="Book Antiqua" w:cs="Book Antiqua"/>
          <w:bCs/>
          <w:lang w:val="en-US"/>
        </w:rPr>
        <w:t xml:space="preserve">, and CRH-receptor mRNA expression associated with preterm delivery and </w:t>
      </w:r>
      <w:proofErr w:type="spellStart"/>
      <w:r w:rsidRPr="0077414C">
        <w:rPr>
          <w:rFonts w:ascii="Book Antiqua" w:eastAsia="宋体" w:hAnsi="Book Antiqua" w:cs="Book Antiqua"/>
          <w:bCs/>
          <w:lang w:val="en-US"/>
        </w:rPr>
        <w:t>chorioamnionitis</w:t>
      </w:r>
      <w:proofErr w:type="spellEnd"/>
      <w:r w:rsidRPr="0077414C">
        <w:rPr>
          <w:rFonts w:ascii="Book Antiqua" w:eastAsia="宋体" w:hAnsi="Book Antiqua" w:cs="Book Antiqua"/>
          <w:bCs/>
          <w:lang w:val="en-US"/>
        </w:rPr>
        <w:t>. </w:t>
      </w:r>
      <w:r w:rsidRPr="0077414C">
        <w:rPr>
          <w:rFonts w:ascii="Book Antiqua" w:eastAsia="宋体" w:hAnsi="Book Antiqua" w:cs="Book Antiqua"/>
          <w:bCs/>
          <w:i/>
          <w:iCs/>
          <w:lang w:val="en-US"/>
        </w:rPr>
        <w:t xml:space="preserve">J </w:t>
      </w:r>
      <w:proofErr w:type="spellStart"/>
      <w:r w:rsidRPr="0077414C">
        <w:rPr>
          <w:rFonts w:ascii="Book Antiqua" w:eastAsia="宋体" w:hAnsi="Book Antiqua" w:cs="Book Antiqua"/>
          <w:bCs/>
          <w:i/>
          <w:iCs/>
          <w:lang w:val="en-US"/>
        </w:rPr>
        <w:t>Clin</w:t>
      </w:r>
      <w:proofErr w:type="spellEnd"/>
      <w:r w:rsidRPr="0077414C">
        <w:rPr>
          <w:rFonts w:ascii="Book Antiqua" w:eastAsia="宋体" w:hAnsi="Book Antiqua" w:cs="Book Antiqua"/>
          <w:bCs/>
          <w:i/>
          <w:iCs/>
          <w:lang w:val="en-US"/>
        </w:rPr>
        <w:t xml:space="preserve"> </w:t>
      </w:r>
      <w:proofErr w:type="spellStart"/>
      <w:r w:rsidRPr="0077414C">
        <w:rPr>
          <w:rFonts w:ascii="Book Antiqua" w:eastAsia="宋体" w:hAnsi="Book Antiqua" w:cs="Book Antiqua"/>
          <w:bCs/>
          <w:i/>
          <w:iCs/>
          <w:lang w:val="en-US"/>
        </w:rPr>
        <w:t>Endocrinol</w:t>
      </w:r>
      <w:proofErr w:type="spellEnd"/>
      <w:r w:rsidRPr="0077414C">
        <w:rPr>
          <w:rFonts w:ascii="Book Antiqua" w:eastAsia="宋体" w:hAnsi="Book Antiqua" w:cs="Book Antiqua"/>
          <w:bCs/>
          <w:i/>
          <w:iCs/>
          <w:lang w:val="en-US"/>
        </w:rPr>
        <w:t xml:space="preserve"> </w:t>
      </w:r>
      <w:proofErr w:type="spellStart"/>
      <w:r w:rsidRPr="0077414C">
        <w:rPr>
          <w:rFonts w:ascii="Book Antiqua" w:eastAsia="宋体" w:hAnsi="Book Antiqua" w:cs="Book Antiqua"/>
          <w:bCs/>
          <w:i/>
          <w:iCs/>
          <w:lang w:val="en-US"/>
        </w:rPr>
        <w:t>Metab</w:t>
      </w:r>
      <w:proofErr w:type="spellEnd"/>
      <w:r w:rsidRPr="0077414C">
        <w:rPr>
          <w:rFonts w:ascii="Book Antiqua" w:eastAsia="宋体" w:hAnsi="Book Antiqua" w:cs="Book Antiqua"/>
          <w:bCs/>
          <w:lang w:val="en-US"/>
        </w:rPr>
        <w:t> 2011; </w:t>
      </w:r>
      <w:r w:rsidRPr="0077414C">
        <w:rPr>
          <w:rFonts w:ascii="Book Antiqua" w:eastAsia="宋体" w:hAnsi="Book Antiqua" w:cs="Book Antiqua"/>
          <w:b/>
          <w:bCs/>
          <w:lang w:val="en-US"/>
        </w:rPr>
        <w:t>96</w:t>
      </w:r>
      <w:r w:rsidRPr="0077414C">
        <w:rPr>
          <w:rFonts w:ascii="Book Antiqua" w:eastAsia="宋体" w:hAnsi="Book Antiqua" w:cs="Book Antiqua"/>
          <w:bCs/>
          <w:lang w:val="en-US"/>
        </w:rPr>
        <w:t xml:space="preserve">: 534-540 [PMID: 21106714 </w:t>
      </w:r>
      <w:r w:rsidR="00577A7C" w:rsidRPr="0077414C">
        <w:rPr>
          <w:rFonts w:ascii="Book Antiqua" w:eastAsia="宋体" w:hAnsi="Book Antiqua" w:cs="Book Antiqua"/>
          <w:bCs/>
          <w:lang w:val="en-US"/>
        </w:rPr>
        <w:t xml:space="preserve">DOI: </w:t>
      </w:r>
      <w:r w:rsidRPr="0077414C">
        <w:rPr>
          <w:rFonts w:ascii="Book Antiqua" w:eastAsia="宋体" w:hAnsi="Book Antiqua" w:cs="Book Antiqua"/>
          <w:bCs/>
          <w:lang w:val="en-US"/>
        </w:rPr>
        <w:t>10.1210/jc.2010-1740]</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proofErr w:type="spellStart"/>
      <w:r w:rsidRPr="0077414C">
        <w:rPr>
          <w:rFonts w:ascii="Book Antiqua" w:eastAsia="宋体" w:hAnsi="Book Antiqua" w:cs="Book Antiqua"/>
          <w:b/>
          <w:bCs/>
          <w:lang w:val="en-US"/>
        </w:rPr>
        <w:t>Kashanian</w:t>
      </w:r>
      <w:proofErr w:type="spellEnd"/>
      <w:r w:rsidRPr="0077414C">
        <w:rPr>
          <w:rFonts w:ascii="Book Antiqua" w:eastAsia="宋体" w:hAnsi="Book Antiqua" w:cs="Book Antiqua"/>
          <w:b/>
          <w:bCs/>
          <w:lang w:val="en-US"/>
        </w:rPr>
        <w:t xml:space="preserve"> M</w:t>
      </w:r>
      <w:r w:rsidRPr="0077414C">
        <w:rPr>
          <w:rFonts w:ascii="Book Antiqua" w:eastAsia="宋体" w:hAnsi="Book Antiqua" w:cs="Book Antiqua"/>
          <w:bCs/>
          <w:lang w:val="en-US"/>
        </w:rPr>
        <w:t xml:space="preserve">, </w:t>
      </w:r>
      <w:proofErr w:type="spellStart"/>
      <w:r w:rsidRPr="0077414C">
        <w:rPr>
          <w:rFonts w:ascii="Book Antiqua" w:eastAsia="宋体" w:hAnsi="Book Antiqua" w:cs="Book Antiqua"/>
          <w:bCs/>
          <w:lang w:val="en-US"/>
        </w:rPr>
        <w:t>Bahasadri</w:t>
      </w:r>
      <w:proofErr w:type="spellEnd"/>
      <w:r w:rsidRPr="0077414C">
        <w:rPr>
          <w:rFonts w:ascii="Book Antiqua" w:eastAsia="宋体" w:hAnsi="Book Antiqua" w:cs="Book Antiqua"/>
          <w:bCs/>
          <w:lang w:val="en-US"/>
        </w:rPr>
        <w:t xml:space="preserve"> S, </w:t>
      </w:r>
      <w:proofErr w:type="spellStart"/>
      <w:r w:rsidRPr="0077414C">
        <w:rPr>
          <w:rFonts w:ascii="Book Antiqua" w:eastAsia="宋体" w:hAnsi="Book Antiqua" w:cs="Book Antiqua"/>
          <w:bCs/>
          <w:lang w:val="en-US"/>
        </w:rPr>
        <w:t>Ghasemi</w:t>
      </w:r>
      <w:proofErr w:type="spellEnd"/>
      <w:r w:rsidRPr="0077414C">
        <w:rPr>
          <w:rFonts w:ascii="Book Antiqua" w:eastAsia="宋体" w:hAnsi="Book Antiqua" w:cs="Book Antiqua"/>
          <w:bCs/>
          <w:lang w:val="en-US"/>
        </w:rPr>
        <w:t xml:space="preserve"> A, </w:t>
      </w:r>
      <w:proofErr w:type="spellStart"/>
      <w:r w:rsidRPr="0077414C">
        <w:rPr>
          <w:rFonts w:ascii="Book Antiqua" w:eastAsia="宋体" w:hAnsi="Book Antiqua" w:cs="Book Antiqua"/>
          <w:bCs/>
          <w:lang w:val="en-US"/>
        </w:rPr>
        <w:t>Bathaee</w:t>
      </w:r>
      <w:proofErr w:type="spellEnd"/>
      <w:r w:rsidRPr="0077414C">
        <w:rPr>
          <w:rFonts w:ascii="Book Antiqua" w:eastAsia="宋体" w:hAnsi="Book Antiqua" w:cs="Book Antiqua"/>
          <w:bCs/>
          <w:lang w:val="en-US"/>
        </w:rPr>
        <w:t xml:space="preserve"> S. Value of serum </w:t>
      </w:r>
      <w:proofErr w:type="spellStart"/>
      <w:r w:rsidRPr="0077414C">
        <w:rPr>
          <w:rFonts w:ascii="Book Antiqua" w:eastAsia="宋体" w:hAnsi="Book Antiqua" w:cs="Book Antiqua"/>
          <w:bCs/>
          <w:lang w:val="en-US"/>
        </w:rPr>
        <w:t>urocortin</w:t>
      </w:r>
      <w:proofErr w:type="spellEnd"/>
      <w:r w:rsidRPr="0077414C">
        <w:rPr>
          <w:rFonts w:ascii="Book Antiqua" w:eastAsia="宋体" w:hAnsi="Book Antiqua" w:cs="Book Antiqua"/>
          <w:bCs/>
          <w:lang w:val="en-US"/>
        </w:rPr>
        <w:t xml:space="preserve"> concentration in the prediction of preterm birth. </w:t>
      </w:r>
      <w:r w:rsidRPr="0077414C">
        <w:rPr>
          <w:rFonts w:ascii="Book Antiqua" w:eastAsia="宋体" w:hAnsi="Book Antiqua" w:cs="Book Antiqua"/>
          <w:bCs/>
          <w:i/>
          <w:iCs/>
          <w:lang w:val="en-US"/>
        </w:rPr>
        <w:t xml:space="preserve">J </w:t>
      </w:r>
      <w:proofErr w:type="spellStart"/>
      <w:r w:rsidRPr="0077414C">
        <w:rPr>
          <w:rFonts w:ascii="Book Antiqua" w:eastAsia="宋体" w:hAnsi="Book Antiqua" w:cs="Book Antiqua"/>
          <w:bCs/>
          <w:i/>
          <w:iCs/>
          <w:lang w:val="en-US"/>
        </w:rPr>
        <w:t>Obstet</w:t>
      </w:r>
      <w:proofErr w:type="spellEnd"/>
      <w:r w:rsidRPr="0077414C">
        <w:rPr>
          <w:rFonts w:ascii="Book Antiqua" w:eastAsia="宋体" w:hAnsi="Book Antiqua" w:cs="Book Antiqua"/>
          <w:bCs/>
          <w:i/>
          <w:iCs/>
          <w:lang w:val="en-US"/>
        </w:rPr>
        <w:t xml:space="preserve"> </w:t>
      </w:r>
      <w:proofErr w:type="spellStart"/>
      <w:r w:rsidRPr="0077414C">
        <w:rPr>
          <w:rFonts w:ascii="Book Antiqua" w:eastAsia="宋体" w:hAnsi="Book Antiqua" w:cs="Book Antiqua"/>
          <w:bCs/>
          <w:i/>
          <w:iCs/>
          <w:lang w:val="en-US"/>
        </w:rPr>
        <w:t>Gynaecol</w:t>
      </w:r>
      <w:proofErr w:type="spellEnd"/>
      <w:r w:rsidRPr="0077414C">
        <w:rPr>
          <w:rFonts w:ascii="Book Antiqua" w:eastAsia="宋体" w:hAnsi="Book Antiqua" w:cs="Book Antiqua"/>
          <w:bCs/>
          <w:i/>
          <w:iCs/>
          <w:lang w:val="en-US"/>
        </w:rPr>
        <w:t xml:space="preserve"> Res</w:t>
      </w:r>
      <w:r w:rsidRPr="0077414C">
        <w:rPr>
          <w:rFonts w:ascii="Book Antiqua" w:eastAsia="宋体" w:hAnsi="Book Antiqua" w:cs="Book Antiqua"/>
          <w:bCs/>
          <w:lang w:val="en-US"/>
        </w:rPr>
        <w:t> 2013; </w:t>
      </w:r>
      <w:r w:rsidRPr="0077414C">
        <w:rPr>
          <w:rFonts w:ascii="Book Antiqua" w:eastAsia="宋体" w:hAnsi="Book Antiqua" w:cs="Book Antiqua"/>
          <w:b/>
          <w:bCs/>
          <w:lang w:val="en-US"/>
        </w:rPr>
        <w:t>39</w:t>
      </w:r>
      <w:r w:rsidRPr="0077414C">
        <w:rPr>
          <w:rFonts w:ascii="Book Antiqua" w:eastAsia="宋体" w:hAnsi="Book Antiqua" w:cs="Book Antiqua"/>
          <w:bCs/>
          <w:lang w:val="en-US"/>
        </w:rPr>
        <w:t xml:space="preserve">: 26-30 [PMID: 22639902 </w:t>
      </w:r>
      <w:r w:rsidR="00577A7C" w:rsidRPr="0077414C">
        <w:rPr>
          <w:rFonts w:ascii="Book Antiqua" w:eastAsia="宋体" w:hAnsi="Book Antiqua" w:cs="Book Antiqua"/>
          <w:bCs/>
          <w:lang w:val="en-US"/>
        </w:rPr>
        <w:t xml:space="preserve">DOI: </w:t>
      </w:r>
      <w:r w:rsidRPr="0077414C">
        <w:rPr>
          <w:rFonts w:ascii="Book Antiqua" w:eastAsia="宋体" w:hAnsi="Book Antiqua" w:cs="Book Antiqua"/>
          <w:bCs/>
          <w:lang w:val="en-US"/>
        </w:rPr>
        <w:t>10.1111/j.1447-0756.2012.01887.x]</w:t>
      </w:r>
    </w:p>
    <w:p w:rsidR="00CF2DBB" w:rsidRPr="0077414C" w:rsidRDefault="001240CA"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proofErr w:type="spellStart"/>
      <w:r w:rsidRPr="00944B59">
        <w:rPr>
          <w:rFonts w:ascii="Book Antiqua" w:eastAsia="宋体" w:hAnsi="Book Antiqua" w:cs="Book Antiqua"/>
          <w:b/>
          <w:bCs/>
        </w:rPr>
        <w:t>Karaer</w:t>
      </w:r>
      <w:proofErr w:type="spellEnd"/>
      <w:r w:rsidRPr="00944B59">
        <w:rPr>
          <w:rFonts w:ascii="Book Antiqua" w:eastAsia="宋体" w:hAnsi="Book Antiqua" w:cs="Book Antiqua"/>
          <w:b/>
          <w:bCs/>
        </w:rPr>
        <w:t xml:space="preserve"> A</w:t>
      </w:r>
      <w:r w:rsidRPr="00944B59">
        <w:rPr>
          <w:rFonts w:ascii="Book Antiqua" w:eastAsia="宋体" w:hAnsi="Book Antiqua" w:cs="Book Antiqua"/>
          <w:bCs/>
        </w:rPr>
        <w:t xml:space="preserve">, </w:t>
      </w:r>
      <w:proofErr w:type="spellStart"/>
      <w:r w:rsidRPr="00944B59">
        <w:rPr>
          <w:rFonts w:ascii="Book Antiqua" w:eastAsia="宋体" w:hAnsi="Book Antiqua" w:cs="Book Antiqua"/>
          <w:bCs/>
        </w:rPr>
        <w:t>Celik</w:t>
      </w:r>
      <w:proofErr w:type="spellEnd"/>
      <w:r w:rsidRPr="00944B59">
        <w:rPr>
          <w:rFonts w:ascii="Book Antiqua" w:eastAsia="宋体" w:hAnsi="Book Antiqua" w:cs="Book Antiqua"/>
          <w:bCs/>
        </w:rPr>
        <w:t xml:space="preserve"> E, </w:t>
      </w:r>
      <w:proofErr w:type="spellStart"/>
      <w:r w:rsidRPr="00944B59">
        <w:rPr>
          <w:rFonts w:ascii="Book Antiqua" w:eastAsia="宋体" w:hAnsi="Book Antiqua" w:cs="Book Antiqua"/>
          <w:bCs/>
        </w:rPr>
        <w:t>Celik</w:t>
      </w:r>
      <w:proofErr w:type="spellEnd"/>
      <w:r w:rsidRPr="00944B59">
        <w:rPr>
          <w:rFonts w:ascii="Book Antiqua" w:eastAsia="宋体" w:hAnsi="Book Antiqua" w:cs="Book Antiqua"/>
          <w:bCs/>
        </w:rPr>
        <w:t xml:space="preserve"> O, </w:t>
      </w:r>
      <w:proofErr w:type="spellStart"/>
      <w:r w:rsidRPr="00944B59">
        <w:rPr>
          <w:rFonts w:ascii="Book Antiqua" w:eastAsia="宋体" w:hAnsi="Book Antiqua" w:cs="Book Antiqua"/>
          <w:bCs/>
        </w:rPr>
        <w:t>Simsek</w:t>
      </w:r>
      <w:proofErr w:type="spellEnd"/>
      <w:r w:rsidRPr="00944B59">
        <w:rPr>
          <w:rFonts w:ascii="Book Antiqua" w:eastAsia="宋体" w:hAnsi="Book Antiqua" w:cs="Book Antiqua"/>
          <w:bCs/>
        </w:rPr>
        <w:t xml:space="preserve"> OY, </w:t>
      </w:r>
      <w:proofErr w:type="spellStart"/>
      <w:r w:rsidRPr="00944B59">
        <w:rPr>
          <w:rFonts w:ascii="Book Antiqua" w:eastAsia="宋体" w:hAnsi="Book Antiqua" w:cs="Book Antiqua"/>
          <w:bCs/>
        </w:rPr>
        <w:t>Ozerol</w:t>
      </w:r>
      <w:proofErr w:type="spellEnd"/>
      <w:r w:rsidRPr="00944B59">
        <w:rPr>
          <w:rFonts w:ascii="Book Antiqua" w:eastAsia="宋体" w:hAnsi="Book Antiqua" w:cs="Book Antiqua"/>
          <w:bCs/>
        </w:rPr>
        <w:t xml:space="preserve"> İH, Yılmaz E, </w:t>
      </w:r>
      <w:proofErr w:type="spellStart"/>
      <w:r w:rsidRPr="00944B59">
        <w:rPr>
          <w:rFonts w:ascii="Book Antiqua" w:eastAsia="宋体" w:hAnsi="Book Antiqua" w:cs="Book Antiqua"/>
          <w:bCs/>
        </w:rPr>
        <w:t>Turkcuoglu</w:t>
      </w:r>
      <w:proofErr w:type="spellEnd"/>
      <w:r w:rsidRPr="00944B59">
        <w:rPr>
          <w:rFonts w:ascii="Book Antiqua" w:eastAsia="宋体" w:hAnsi="Book Antiqua" w:cs="Book Antiqua"/>
          <w:bCs/>
        </w:rPr>
        <w:t xml:space="preserve"> I, </w:t>
      </w:r>
      <w:proofErr w:type="spellStart"/>
      <w:r w:rsidRPr="00944B59">
        <w:rPr>
          <w:rFonts w:ascii="Book Antiqua" w:eastAsia="宋体" w:hAnsi="Book Antiqua" w:cs="Book Antiqua"/>
          <w:bCs/>
        </w:rPr>
        <w:t>Duz</w:t>
      </w:r>
      <w:proofErr w:type="spellEnd"/>
      <w:r w:rsidRPr="00944B59">
        <w:rPr>
          <w:rFonts w:ascii="Book Antiqua" w:eastAsia="宋体" w:hAnsi="Book Antiqua" w:cs="Book Antiqua"/>
          <w:bCs/>
        </w:rPr>
        <w:t xml:space="preserve"> SA. </w:t>
      </w:r>
      <w:r w:rsidR="00CF2DBB" w:rsidRPr="0077414C">
        <w:rPr>
          <w:rFonts w:ascii="Book Antiqua" w:eastAsia="宋体" w:hAnsi="Book Antiqua" w:cs="Book Antiqua"/>
          <w:bCs/>
          <w:lang w:val="en-US"/>
        </w:rPr>
        <w:t>Amniotic fluid urocortin-1 concentrations for the prediction of preterm delivery. </w:t>
      </w:r>
      <w:r w:rsidR="00CF2DBB" w:rsidRPr="0077414C">
        <w:rPr>
          <w:rFonts w:ascii="Book Antiqua" w:eastAsia="宋体" w:hAnsi="Book Antiqua" w:cs="Book Antiqua"/>
          <w:bCs/>
          <w:i/>
          <w:iCs/>
          <w:lang w:val="en-US"/>
        </w:rPr>
        <w:t xml:space="preserve">J </w:t>
      </w:r>
      <w:proofErr w:type="spellStart"/>
      <w:r w:rsidR="00CF2DBB" w:rsidRPr="0077414C">
        <w:rPr>
          <w:rFonts w:ascii="Book Antiqua" w:eastAsia="宋体" w:hAnsi="Book Antiqua" w:cs="Book Antiqua"/>
          <w:bCs/>
          <w:i/>
          <w:iCs/>
          <w:lang w:val="en-US"/>
        </w:rPr>
        <w:t>Obstet</w:t>
      </w:r>
      <w:proofErr w:type="spellEnd"/>
      <w:r w:rsidR="00CF2DBB" w:rsidRPr="0077414C">
        <w:rPr>
          <w:rFonts w:ascii="Book Antiqua" w:eastAsia="宋体" w:hAnsi="Book Antiqua" w:cs="Book Antiqua"/>
          <w:bCs/>
          <w:i/>
          <w:iCs/>
          <w:lang w:val="en-US"/>
        </w:rPr>
        <w:t xml:space="preserve"> </w:t>
      </w:r>
      <w:proofErr w:type="spellStart"/>
      <w:r w:rsidR="00CF2DBB" w:rsidRPr="0077414C">
        <w:rPr>
          <w:rFonts w:ascii="Book Antiqua" w:eastAsia="宋体" w:hAnsi="Book Antiqua" w:cs="Book Antiqua"/>
          <w:bCs/>
          <w:i/>
          <w:iCs/>
          <w:lang w:val="en-US"/>
        </w:rPr>
        <w:t>Gynaecol</w:t>
      </w:r>
      <w:proofErr w:type="spellEnd"/>
      <w:r w:rsidR="00CF2DBB" w:rsidRPr="0077414C">
        <w:rPr>
          <w:rFonts w:ascii="Book Antiqua" w:eastAsia="宋体" w:hAnsi="Book Antiqua" w:cs="Book Antiqua"/>
          <w:bCs/>
          <w:i/>
          <w:iCs/>
          <w:lang w:val="en-US"/>
        </w:rPr>
        <w:t xml:space="preserve"> Res</w:t>
      </w:r>
      <w:r w:rsidR="00CF2DBB" w:rsidRPr="0077414C">
        <w:rPr>
          <w:rFonts w:ascii="Book Antiqua" w:eastAsia="宋体" w:hAnsi="Book Antiqua" w:cs="Book Antiqua"/>
          <w:bCs/>
          <w:lang w:val="en-US"/>
        </w:rPr>
        <w:t> 2013; </w:t>
      </w:r>
      <w:r w:rsidR="00CF2DBB" w:rsidRPr="0077414C">
        <w:rPr>
          <w:rFonts w:ascii="Book Antiqua" w:eastAsia="宋体" w:hAnsi="Book Antiqua" w:cs="Book Antiqua"/>
          <w:b/>
          <w:bCs/>
          <w:lang w:val="en-US"/>
        </w:rPr>
        <w:t>39</w:t>
      </w:r>
      <w:r w:rsidR="00CF2DBB" w:rsidRPr="0077414C">
        <w:rPr>
          <w:rFonts w:ascii="Book Antiqua" w:eastAsia="宋体" w:hAnsi="Book Antiqua" w:cs="Book Antiqua"/>
          <w:bCs/>
          <w:lang w:val="en-US"/>
        </w:rPr>
        <w:t xml:space="preserve">: 1236-1241 [PMID: 23803006 </w:t>
      </w:r>
      <w:r w:rsidR="00577A7C" w:rsidRPr="0077414C">
        <w:rPr>
          <w:rFonts w:ascii="Book Antiqua" w:eastAsia="宋体" w:hAnsi="Book Antiqua" w:cs="Book Antiqua"/>
          <w:bCs/>
          <w:lang w:val="en-US"/>
        </w:rPr>
        <w:t xml:space="preserve">DOI: </w:t>
      </w:r>
      <w:r w:rsidR="00CF2DBB" w:rsidRPr="0077414C">
        <w:rPr>
          <w:rFonts w:ascii="Book Antiqua" w:eastAsia="宋体" w:hAnsi="Book Antiqua" w:cs="Book Antiqua"/>
          <w:bCs/>
          <w:lang w:val="en-US"/>
        </w:rPr>
        <w:t>10.1111/jog.12054]</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r w:rsidRPr="0077414C">
        <w:rPr>
          <w:rFonts w:ascii="Book Antiqua" w:eastAsia="宋体" w:hAnsi="Book Antiqua" w:cs="Book Antiqua"/>
          <w:b/>
          <w:bCs/>
          <w:lang w:val="en-US"/>
        </w:rPr>
        <w:lastRenderedPageBreak/>
        <w:t>Florio P</w:t>
      </w:r>
      <w:r w:rsidRPr="0077414C">
        <w:rPr>
          <w:rFonts w:ascii="Book Antiqua" w:eastAsia="宋体" w:hAnsi="Book Antiqua" w:cs="Book Antiqua"/>
          <w:bCs/>
          <w:lang w:val="en-US"/>
        </w:rPr>
        <w:t xml:space="preserve">, </w:t>
      </w:r>
      <w:proofErr w:type="spellStart"/>
      <w:r w:rsidRPr="0077414C">
        <w:rPr>
          <w:rFonts w:ascii="Book Antiqua" w:eastAsia="宋体" w:hAnsi="Book Antiqua" w:cs="Book Antiqua"/>
          <w:bCs/>
          <w:lang w:val="en-US"/>
        </w:rPr>
        <w:t>Cobellis</w:t>
      </w:r>
      <w:proofErr w:type="spellEnd"/>
      <w:r w:rsidRPr="0077414C">
        <w:rPr>
          <w:rFonts w:ascii="Book Antiqua" w:eastAsia="宋体" w:hAnsi="Book Antiqua" w:cs="Book Antiqua"/>
          <w:bCs/>
          <w:lang w:val="en-US"/>
        </w:rPr>
        <w:t xml:space="preserve"> L, </w:t>
      </w:r>
      <w:proofErr w:type="spellStart"/>
      <w:r w:rsidRPr="0077414C">
        <w:rPr>
          <w:rFonts w:ascii="Book Antiqua" w:eastAsia="宋体" w:hAnsi="Book Antiqua" w:cs="Book Antiqua"/>
          <w:bCs/>
          <w:lang w:val="en-US"/>
        </w:rPr>
        <w:t>Luisi</w:t>
      </w:r>
      <w:proofErr w:type="spellEnd"/>
      <w:r w:rsidRPr="0077414C">
        <w:rPr>
          <w:rFonts w:ascii="Book Antiqua" w:eastAsia="宋体" w:hAnsi="Book Antiqua" w:cs="Book Antiqua"/>
          <w:bCs/>
          <w:lang w:val="en-US"/>
        </w:rPr>
        <w:t xml:space="preserve"> S, </w:t>
      </w:r>
      <w:proofErr w:type="spellStart"/>
      <w:r w:rsidRPr="0077414C">
        <w:rPr>
          <w:rFonts w:ascii="Book Antiqua" w:eastAsia="宋体" w:hAnsi="Book Antiqua" w:cs="Book Antiqua"/>
          <w:bCs/>
          <w:lang w:val="en-US"/>
        </w:rPr>
        <w:t>Ciarmela</w:t>
      </w:r>
      <w:proofErr w:type="spellEnd"/>
      <w:r w:rsidRPr="0077414C">
        <w:rPr>
          <w:rFonts w:ascii="Book Antiqua" w:eastAsia="宋体" w:hAnsi="Book Antiqua" w:cs="Book Antiqua"/>
          <w:bCs/>
          <w:lang w:val="en-US"/>
        </w:rPr>
        <w:t xml:space="preserve"> P, </w:t>
      </w:r>
      <w:proofErr w:type="spellStart"/>
      <w:r w:rsidRPr="0077414C">
        <w:rPr>
          <w:rFonts w:ascii="Book Antiqua" w:eastAsia="宋体" w:hAnsi="Book Antiqua" w:cs="Book Antiqua"/>
          <w:bCs/>
          <w:lang w:val="en-US"/>
        </w:rPr>
        <w:t>Severi</w:t>
      </w:r>
      <w:proofErr w:type="spellEnd"/>
      <w:r w:rsidRPr="0077414C">
        <w:rPr>
          <w:rFonts w:ascii="Book Antiqua" w:eastAsia="宋体" w:hAnsi="Book Antiqua" w:cs="Book Antiqua"/>
          <w:bCs/>
          <w:lang w:val="en-US"/>
        </w:rPr>
        <w:t xml:space="preserve"> FM, </w:t>
      </w:r>
      <w:proofErr w:type="spellStart"/>
      <w:r w:rsidRPr="0077414C">
        <w:rPr>
          <w:rFonts w:ascii="Book Antiqua" w:eastAsia="宋体" w:hAnsi="Book Antiqua" w:cs="Book Antiqua"/>
          <w:bCs/>
          <w:lang w:val="en-US"/>
        </w:rPr>
        <w:t>Bocchi</w:t>
      </w:r>
      <w:proofErr w:type="spellEnd"/>
      <w:r w:rsidRPr="0077414C">
        <w:rPr>
          <w:rFonts w:ascii="Book Antiqua" w:eastAsia="宋体" w:hAnsi="Book Antiqua" w:cs="Book Antiqua"/>
          <w:bCs/>
          <w:lang w:val="en-US"/>
        </w:rPr>
        <w:t xml:space="preserve"> C, </w:t>
      </w:r>
      <w:proofErr w:type="spellStart"/>
      <w:r w:rsidRPr="0077414C">
        <w:rPr>
          <w:rFonts w:ascii="Book Antiqua" w:eastAsia="宋体" w:hAnsi="Book Antiqua" w:cs="Book Antiqua"/>
          <w:bCs/>
          <w:lang w:val="en-US"/>
        </w:rPr>
        <w:t>Petraglia</w:t>
      </w:r>
      <w:proofErr w:type="spellEnd"/>
      <w:r w:rsidRPr="0077414C">
        <w:rPr>
          <w:rFonts w:ascii="Book Antiqua" w:eastAsia="宋体" w:hAnsi="Book Antiqua" w:cs="Book Antiqua"/>
          <w:bCs/>
          <w:lang w:val="en-US"/>
        </w:rPr>
        <w:t xml:space="preserve"> F. Changes in </w:t>
      </w:r>
      <w:proofErr w:type="spellStart"/>
      <w:r w:rsidRPr="0077414C">
        <w:rPr>
          <w:rFonts w:ascii="Book Antiqua" w:eastAsia="宋体" w:hAnsi="Book Antiqua" w:cs="Book Antiqua"/>
          <w:bCs/>
          <w:lang w:val="en-US"/>
        </w:rPr>
        <w:t>inhibins</w:t>
      </w:r>
      <w:proofErr w:type="spellEnd"/>
      <w:r w:rsidRPr="0077414C">
        <w:rPr>
          <w:rFonts w:ascii="Book Antiqua" w:eastAsia="宋体" w:hAnsi="Book Antiqua" w:cs="Book Antiqua"/>
          <w:bCs/>
          <w:lang w:val="en-US"/>
        </w:rPr>
        <w:t xml:space="preserve"> and </w:t>
      </w:r>
      <w:proofErr w:type="spellStart"/>
      <w:r w:rsidRPr="0077414C">
        <w:rPr>
          <w:rFonts w:ascii="Book Antiqua" w:eastAsia="宋体" w:hAnsi="Book Antiqua" w:cs="Book Antiqua"/>
          <w:bCs/>
          <w:lang w:val="en-US"/>
        </w:rPr>
        <w:t>activin</w:t>
      </w:r>
      <w:proofErr w:type="spellEnd"/>
      <w:r w:rsidRPr="0077414C">
        <w:rPr>
          <w:rFonts w:ascii="Book Antiqua" w:eastAsia="宋体" w:hAnsi="Book Antiqua" w:cs="Book Antiqua"/>
          <w:bCs/>
          <w:lang w:val="en-US"/>
        </w:rPr>
        <w:t xml:space="preserve"> secretion in healthy and pathological pregnancies. </w:t>
      </w:r>
      <w:proofErr w:type="spellStart"/>
      <w:r w:rsidRPr="0077414C">
        <w:rPr>
          <w:rFonts w:ascii="Book Antiqua" w:eastAsia="宋体" w:hAnsi="Book Antiqua" w:cs="Book Antiqua"/>
          <w:bCs/>
          <w:i/>
          <w:iCs/>
          <w:lang w:val="en-US"/>
        </w:rPr>
        <w:t>Mol</w:t>
      </w:r>
      <w:proofErr w:type="spellEnd"/>
      <w:r w:rsidRPr="0077414C">
        <w:rPr>
          <w:rFonts w:ascii="Book Antiqua" w:eastAsia="宋体" w:hAnsi="Book Antiqua" w:cs="Book Antiqua"/>
          <w:bCs/>
          <w:i/>
          <w:iCs/>
          <w:lang w:val="en-US"/>
        </w:rPr>
        <w:t xml:space="preserve"> Cell </w:t>
      </w:r>
      <w:proofErr w:type="spellStart"/>
      <w:r w:rsidRPr="0077414C">
        <w:rPr>
          <w:rFonts w:ascii="Book Antiqua" w:eastAsia="宋体" w:hAnsi="Book Antiqua" w:cs="Book Antiqua"/>
          <w:bCs/>
          <w:i/>
          <w:iCs/>
          <w:lang w:val="en-US"/>
        </w:rPr>
        <w:t>Endocrinol</w:t>
      </w:r>
      <w:proofErr w:type="spellEnd"/>
      <w:r w:rsidRPr="0077414C">
        <w:rPr>
          <w:rFonts w:ascii="Book Antiqua" w:eastAsia="宋体" w:hAnsi="Book Antiqua" w:cs="Book Antiqua"/>
          <w:bCs/>
          <w:lang w:val="en-US"/>
        </w:rPr>
        <w:t> 2001; </w:t>
      </w:r>
      <w:r w:rsidRPr="0077414C">
        <w:rPr>
          <w:rFonts w:ascii="Book Antiqua" w:eastAsia="宋体" w:hAnsi="Book Antiqua" w:cs="Book Antiqua"/>
          <w:b/>
          <w:bCs/>
          <w:lang w:val="en-US"/>
        </w:rPr>
        <w:t>180</w:t>
      </w:r>
      <w:r w:rsidRPr="0077414C">
        <w:rPr>
          <w:rFonts w:ascii="Book Antiqua" w:eastAsia="宋体" w:hAnsi="Book Antiqua" w:cs="Book Antiqua"/>
          <w:bCs/>
          <w:lang w:val="en-US"/>
        </w:rPr>
        <w:t xml:space="preserve">: 123-130 [PMID: 11451581 </w:t>
      </w:r>
      <w:r w:rsidR="00577A7C" w:rsidRPr="0077414C">
        <w:rPr>
          <w:rFonts w:ascii="Book Antiqua" w:eastAsia="宋体" w:hAnsi="Book Antiqua" w:cs="Book Antiqua"/>
          <w:bCs/>
          <w:lang w:val="en-US"/>
        </w:rPr>
        <w:t xml:space="preserve">DOI: </w:t>
      </w:r>
      <w:r w:rsidRPr="0077414C">
        <w:rPr>
          <w:rFonts w:ascii="Book Antiqua" w:eastAsia="宋体" w:hAnsi="Book Antiqua" w:cs="Book Antiqua"/>
          <w:bCs/>
          <w:lang w:val="en-US"/>
        </w:rPr>
        <w:t>10.1016/S0303-</w:t>
      </w:r>
      <w:proofErr w:type="gramStart"/>
      <w:r w:rsidRPr="0077414C">
        <w:rPr>
          <w:rFonts w:ascii="Book Antiqua" w:eastAsia="宋体" w:hAnsi="Book Antiqua" w:cs="Book Antiqua"/>
          <w:bCs/>
          <w:lang w:val="en-US"/>
        </w:rPr>
        <w:t>7207(</w:t>
      </w:r>
      <w:proofErr w:type="gramEnd"/>
      <w:r w:rsidRPr="0077414C">
        <w:rPr>
          <w:rFonts w:ascii="Book Antiqua" w:eastAsia="宋体" w:hAnsi="Book Antiqua" w:cs="Book Antiqua"/>
          <w:bCs/>
          <w:lang w:val="en-US"/>
        </w:rPr>
        <w:t>01)00503-2]</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proofErr w:type="spellStart"/>
      <w:r w:rsidRPr="0077414C">
        <w:rPr>
          <w:rFonts w:ascii="Book Antiqua" w:eastAsia="宋体" w:hAnsi="Book Antiqua" w:cs="Book Antiqua"/>
          <w:b/>
          <w:bCs/>
          <w:lang w:val="en-US"/>
        </w:rPr>
        <w:t>Petraglia</w:t>
      </w:r>
      <w:proofErr w:type="spellEnd"/>
      <w:r w:rsidRPr="0077414C">
        <w:rPr>
          <w:rFonts w:ascii="Book Antiqua" w:eastAsia="宋体" w:hAnsi="Book Antiqua" w:cs="Book Antiqua"/>
          <w:b/>
          <w:bCs/>
          <w:lang w:val="en-US"/>
        </w:rPr>
        <w:t xml:space="preserve"> F</w:t>
      </w:r>
      <w:r w:rsidRPr="0077414C">
        <w:rPr>
          <w:rFonts w:ascii="Book Antiqua" w:eastAsia="宋体" w:hAnsi="Book Antiqua" w:cs="Book Antiqua"/>
          <w:bCs/>
          <w:lang w:val="en-US"/>
        </w:rPr>
        <w:t xml:space="preserve">, Florio P, Gallo R, </w:t>
      </w:r>
      <w:proofErr w:type="spellStart"/>
      <w:r w:rsidRPr="0077414C">
        <w:rPr>
          <w:rFonts w:ascii="Book Antiqua" w:eastAsia="宋体" w:hAnsi="Book Antiqua" w:cs="Book Antiqua"/>
          <w:bCs/>
          <w:lang w:val="en-US"/>
        </w:rPr>
        <w:t>Simoncini</w:t>
      </w:r>
      <w:proofErr w:type="spellEnd"/>
      <w:r w:rsidRPr="0077414C">
        <w:rPr>
          <w:rFonts w:ascii="Book Antiqua" w:eastAsia="宋体" w:hAnsi="Book Antiqua" w:cs="Book Antiqua"/>
          <w:bCs/>
          <w:lang w:val="en-US"/>
        </w:rPr>
        <w:t xml:space="preserve"> T, </w:t>
      </w:r>
      <w:proofErr w:type="spellStart"/>
      <w:r w:rsidRPr="0077414C">
        <w:rPr>
          <w:rFonts w:ascii="Book Antiqua" w:eastAsia="宋体" w:hAnsi="Book Antiqua" w:cs="Book Antiqua"/>
          <w:bCs/>
          <w:lang w:val="en-US"/>
        </w:rPr>
        <w:t>Saviozzi</w:t>
      </w:r>
      <w:proofErr w:type="spellEnd"/>
      <w:r w:rsidRPr="0077414C">
        <w:rPr>
          <w:rFonts w:ascii="Book Antiqua" w:eastAsia="宋体" w:hAnsi="Book Antiqua" w:cs="Book Antiqua"/>
          <w:bCs/>
          <w:lang w:val="en-US"/>
        </w:rPr>
        <w:t xml:space="preserve"> M, Di </w:t>
      </w:r>
      <w:proofErr w:type="spellStart"/>
      <w:r w:rsidRPr="0077414C">
        <w:rPr>
          <w:rFonts w:ascii="Book Antiqua" w:eastAsia="宋体" w:hAnsi="Book Antiqua" w:cs="Book Antiqua"/>
          <w:bCs/>
          <w:lang w:val="en-US"/>
        </w:rPr>
        <w:t>Blasio</w:t>
      </w:r>
      <w:proofErr w:type="spellEnd"/>
      <w:r w:rsidRPr="0077414C">
        <w:rPr>
          <w:rFonts w:ascii="Book Antiqua" w:eastAsia="宋体" w:hAnsi="Book Antiqua" w:cs="Book Antiqua"/>
          <w:bCs/>
          <w:lang w:val="en-US"/>
        </w:rPr>
        <w:t xml:space="preserve"> AM, Vaughan J, Vale W. Human placenta and fetal membranes express human </w:t>
      </w:r>
      <w:proofErr w:type="spellStart"/>
      <w:r w:rsidRPr="0077414C">
        <w:rPr>
          <w:rFonts w:ascii="Book Antiqua" w:eastAsia="宋体" w:hAnsi="Book Antiqua" w:cs="Book Antiqua"/>
          <w:bCs/>
          <w:lang w:val="en-US"/>
        </w:rPr>
        <w:t>urocortin</w:t>
      </w:r>
      <w:proofErr w:type="spellEnd"/>
      <w:r w:rsidRPr="0077414C">
        <w:rPr>
          <w:rFonts w:ascii="Book Antiqua" w:eastAsia="宋体" w:hAnsi="Book Antiqua" w:cs="Book Antiqua"/>
          <w:bCs/>
          <w:lang w:val="en-US"/>
        </w:rPr>
        <w:t xml:space="preserve"> mRNA and peptide. </w:t>
      </w:r>
      <w:r w:rsidRPr="0077414C">
        <w:rPr>
          <w:rFonts w:ascii="Book Antiqua" w:eastAsia="宋体" w:hAnsi="Book Antiqua" w:cs="Book Antiqua"/>
          <w:bCs/>
          <w:i/>
          <w:iCs/>
          <w:lang w:val="en-US"/>
        </w:rPr>
        <w:t xml:space="preserve">J </w:t>
      </w:r>
      <w:proofErr w:type="spellStart"/>
      <w:r w:rsidRPr="0077414C">
        <w:rPr>
          <w:rFonts w:ascii="Book Antiqua" w:eastAsia="宋体" w:hAnsi="Book Antiqua" w:cs="Book Antiqua"/>
          <w:bCs/>
          <w:i/>
          <w:iCs/>
          <w:lang w:val="en-US"/>
        </w:rPr>
        <w:t>Clin</w:t>
      </w:r>
      <w:proofErr w:type="spellEnd"/>
      <w:r w:rsidRPr="0077414C">
        <w:rPr>
          <w:rFonts w:ascii="Book Antiqua" w:eastAsia="宋体" w:hAnsi="Book Antiqua" w:cs="Book Antiqua"/>
          <w:bCs/>
          <w:i/>
          <w:iCs/>
          <w:lang w:val="en-US"/>
        </w:rPr>
        <w:t xml:space="preserve"> </w:t>
      </w:r>
      <w:proofErr w:type="spellStart"/>
      <w:r w:rsidRPr="0077414C">
        <w:rPr>
          <w:rFonts w:ascii="Book Antiqua" w:eastAsia="宋体" w:hAnsi="Book Antiqua" w:cs="Book Antiqua"/>
          <w:bCs/>
          <w:i/>
          <w:iCs/>
          <w:lang w:val="en-US"/>
        </w:rPr>
        <w:t>Endocrinol</w:t>
      </w:r>
      <w:proofErr w:type="spellEnd"/>
      <w:r w:rsidRPr="0077414C">
        <w:rPr>
          <w:rFonts w:ascii="Book Antiqua" w:eastAsia="宋体" w:hAnsi="Book Antiqua" w:cs="Book Antiqua"/>
          <w:bCs/>
          <w:i/>
          <w:iCs/>
          <w:lang w:val="en-US"/>
        </w:rPr>
        <w:t xml:space="preserve"> </w:t>
      </w:r>
      <w:proofErr w:type="spellStart"/>
      <w:r w:rsidRPr="0077414C">
        <w:rPr>
          <w:rFonts w:ascii="Book Antiqua" w:eastAsia="宋体" w:hAnsi="Book Antiqua" w:cs="Book Antiqua"/>
          <w:bCs/>
          <w:i/>
          <w:iCs/>
          <w:lang w:val="en-US"/>
        </w:rPr>
        <w:t>Metab</w:t>
      </w:r>
      <w:proofErr w:type="spellEnd"/>
      <w:r w:rsidRPr="0077414C">
        <w:rPr>
          <w:rFonts w:ascii="Book Antiqua" w:eastAsia="宋体" w:hAnsi="Book Antiqua" w:cs="Book Antiqua"/>
          <w:bCs/>
          <w:lang w:val="en-US"/>
        </w:rPr>
        <w:t> 1996; </w:t>
      </w:r>
      <w:r w:rsidRPr="0077414C">
        <w:rPr>
          <w:rFonts w:ascii="Book Antiqua" w:eastAsia="宋体" w:hAnsi="Book Antiqua" w:cs="Book Antiqua"/>
          <w:b/>
          <w:bCs/>
          <w:lang w:val="en-US"/>
        </w:rPr>
        <w:t>81</w:t>
      </w:r>
      <w:r w:rsidRPr="0077414C">
        <w:rPr>
          <w:rFonts w:ascii="Book Antiqua" w:eastAsia="宋体" w:hAnsi="Book Antiqua" w:cs="Book Antiqua"/>
          <w:bCs/>
          <w:lang w:val="en-US"/>
        </w:rPr>
        <w:t>: 3807-3810 [PMID: 8855842</w:t>
      </w:r>
      <w:r w:rsidR="00D5619F" w:rsidRPr="0077414C">
        <w:rPr>
          <w:rFonts w:ascii="Book Antiqua" w:eastAsia="宋体" w:hAnsi="Book Antiqua" w:cs="Book Antiqua" w:hint="eastAsia"/>
          <w:bCs/>
          <w:lang w:val="en-US"/>
        </w:rPr>
        <w:t xml:space="preserve"> DOI: </w:t>
      </w:r>
      <w:r w:rsidR="00D5619F" w:rsidRPr="0077414C">
        <w:rPr>
          <w:rFonts w:ascii="Book Antiqua" w:eastAsia="宋体" w:hAnsi="Book Antiqua" w:cs="Book Antiqua"/>
          <w:bCs/>
          <w:lang w:val="en-US"/>
        </w:rPr>
        <w:t>10.1210/jcem.81.10.8855842</w:t>
      </w:r>
      <w:r w:rsidRPr="0077414C">
        <w:rPr>
          <w:rFonts w:ascii="Book Antiqua" w:eastAsia="宋体" w:hAnsi="Book Antiqua" w:cs="Book Antiqua"/>
          <w:bCs/>
          <w:lang w:val="en-US"/>
        </w:rPr>
        <w:t>]</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proofErr w:type="spellStart"/>
      <w:r w:rsidRPr="0077414C">
        <w:rPr>
          <w:rFonts w:ascii="Book Antiqua" w:eastAsia="宋体" w:hAnsi="Book Antiqua" w:cs="Book Antiqua"/>
          <w:b/>
          <w:bCs/>
          <w:lang w:val="en-US"/>
        </w:rPr>
        <w:t>Simoncini</w:t>
      </w:r>
      <w:proofErr w:type="spellEnd"/>
      <w:r w:rsidRPr="0077414C">
        <w:rPr>
          <w:rFonts w:ascii="Book Antiqua" w:eastAsia="宋体" w:hAnsi="Book Antiqua" w:cs="Book Antiqua"/>
          <w:b/>
          <w:bCs/>
          <w:lang w:val="en-US"/>
        </w:rPr>
        <w:t xml:space="preserve"> T</w:t>
      </w:r>
      <w:r w:rsidRPr="0077414C">
        <w:rPr>
          <w:rFonts w:ascii="Book Antiqua" w:eastAsia="宋体" w:hAnsi="Book Antiqua" w:cs="Book Antiqua"/>
          <w:bCs/>
          <w:lang w:val="en-US"/>
        </w:rPr>
        <w:t xml:space="preserve">, </w:t>
      </w:r>
      <w:proofErr w:type="spellStart"/>
      <w:r w:rsidRPr="0077414C">
        <w:rPr>
          <w:rFonts w:ascii="Book Antiqua" w:eastAsia="宋体" w:hAnsi="Book Antiqua" w:cs="Book Antiqua"/>
          <w:bCs/>
          <w:lang w:val="en-US"/>
        </w:rPr>
        <w:t>Apa</w:t>
      </w:r>
      <w:proofErr w:type="spellEnd"/>
      <w:r w:rsidRPr="0077414C">
        <w:rPr>
          <w:rFonts w:ascii="Book Antiqua" w:eastAsia="宋体" w:hAnsi="Book Antiqua" w:cs="Book Antiqua"/>
          <w:bCs/>
          <w:lang w:val="en-US"/>
        </w:rPr>
        <w:t xml:space="preserve"> R, Reis FM, </w:t>
      </w:r>
      <w:proofErr w:type="spellStart"/>
      <w:r w:rsidRPr="0077414C">
        <w:rPr>
          <w:rFonts w:ascii="Book Antiqua" w:eastAsia="宋体" w:hAnsi="Book Antiqua" w:cs="Book Antiqua"/>
          <w:bCs/>
          <w:lang w:val="en-US"/>
        </w:rPr>
        <w:t>Miceli</w:t>
      </w:r>
      <w:proofErr w:type="spellEnd"/>
      <w:r w:rsidRPr="0077414C">
        <w:rPr>
          <w:rFonts w:ascii="Book Antiqua" w:eastAsia="宋体" w:hAnsi="Book Antiqua" w:cs="Book Antiqua"/>
          <w:bCs/>
          <w:lang w:val="en-US"/>
        </w:rPr>
        <w:t xml:space="preserve"> F, </w:t>
      </w:r>
      <w:proofErr w:type="spellStart"/>
      <w:r w:rsidRPr="0077414C">
        <w:rPr>
          <w:rFonts w:ascii="Book Antiqua" w:eastAsia="宋体" w:hAnsi="Book Antiqua" w:cs="Book Antiqua"/>
          <w:bCs/>
          <w:lang w:val="en-US"/>
        </w:rPr>
        <w:t>Stomati</w:t>
      </w:r>
      <w:proofErr w:type="spellEnd"/>
      <w:r w:rsidRPr="0077414C">
        <w:rPr>
          <w:rFonts w:ascii="Book Antiqua" w:eastAsia="宋体" w:hAnsi="Book Antiqua" w:cs="Book Antiqua"/>
          <w:bCs/>
          <w:lang w:val="en-US"/>
        </w:rPr>
        <w:t xml:space="preserve"> M, </w:t>
      </w:r>
      <w:proofErr w:type="spellStart"/>
      <w:r w:rsidRPr="0077414C">
        <w:rPr>
          <w:rFonts w:ascii="Book Antiqua" w:eastAsia="宋体" w:hAnsi="Book Antiqua" w:cs="Book Antiqua"/>
          <w:bCs/>
          <w:lang w:val="en-US"/>
        </w:rPr>
        <w:t>Driul</w:t>
      </w:r>
      <w:proofErr w:type="spellEnd"/>
      <w:r w:rsidRPr="0077414C">
        <w:rPr>
          <w:rFonts w:ascii="Book Antiqua" w:eastAsia="宋体" w:hAnsi="Book Antiqua" w:cs="Book Antiqua"/>
          <w:bCs/>
          <w:lang w:val="en-US"/>
        </w:rPr>
        <w:t xml:space="preserve"> L, </w:t>
      </w:r>
      <w:proofErr w:type="spellStart"/>
      <w:r w:rsidRPr="0077414C">
        <w:rPr>
          <w:rFonts w:ascii="Book Antiqua" w:eastAsia="宋体" w:hAnsi="Book Antiqua" w:cs="Book Antiqua"/>
          <w:bCs/>
          <w:lang w:val="en-US"/>
        </w:rPr>
        <w:t>Lanzone</w:t>
      </w:r>
      <w:proofErr w:type="spellEnd"/>
      <w:r w:rsidRPr="0077414C">
        <w:rPr>
          <w:rFonts w:ascii="Book Antiqua" w:eastAsia="宋体" w:hAnsi="Book Antiqua" w:cs="Book Antiqua"/>
          <w:bCs/>
          <w:lang w:val="en-US"/>
        </w:rPr>
        <w:t xml:space="preserve"> A, </w:t>
      </w:r>
      <w:proofErr w:type="spellStart"/>
      <w:r w:rsidRPr="0077414C">
        <w:rPr>
          <w:rFonts w:ascii="Book Antiqua" w:eastAsia="宋体" w:hAnsi="Book Antiqua" w:cs="Book Antiqua"/>
          <w:bCs/>
          <w:lang w:val="en-US"/>
        </w:rPr>
        <w:t>Genazzani</w:t>
      </w:r>
      <w:proofErr w:type="spellEnd"/>
      <w:r w:rsidRPr="0077414C">
        <w:rPr>
          <w:rFonts w:ascii="Book Antiqua" w:eastAsia="宋体" w:hAnsi="Book Antiqua" w:cs="Book Antiqua"/>
          <w:bCs/>
          <w:lang w:val="en-US"/>
        </w:rPr>
        <w:t xml:space="preserve"> AR, </w:t>
      </w:r>
      <w:proofErr w:type="spellStart"/>
      <w:r w:rsidRPr="0077414C">
        <w:rPr>
          <w:rFonts w:ascii="Book Antiqua" w:eastAsia="宋体" w:hAnsi="Book Antiqua" w:cs="Book Antiqua"/>
          <w:bCs/>
          <w:lang w:val="en-US"/>
        </w:rPr>
        <w:t>Petraglia</w:t>
      </w:r>
      <w:proofErr w:type="spellEnd"/>
      <w:r w:rsidRPr="0077414C">
        <w:rPr>
          <w:rFonts w:ascii="Book Antiqua" w:eastAsia="宋体" w:hAnsi="Book Antiqua" w:cs="Book Antiqua"/>
          <w:bCs/>
          <w:lang w:val="en-US"/>
        </w:rPr>
        <w:t xml:space="preserve"> F. Human umbilical vein endothelial cells: a new source and potential target for </w:t>
      </w:r>
      <w:proofErr w:type="spellStart"/>
      <w:r w:rsidRPr="0077414C">
        <w:rPr>
          <w:rFonts w:ascii="Book Antiqua" w:eastAsia="宋体" w:hAnsi="Book Antiqua" w:cs="Book Antiqua"/>
          <w:bCs/>
          <w:lang w:val="en-US"/>
        </w:rPr>
        <w:t>corticotropin</w:t>
      </w:r>
      <w:proofErr w:type="spellEnd"/>
      <w:r w:rsidRPr="0077414C">
        <w:rPr>
          <w:rFonts w:ascii="Book Antiqua" w:eastAsia="宋体" w:hAnsi="Book Antiqua" w:cs="Book Antiqua"/>
          <w:bCs/>
          <w:lang w:val="en-US"/>
        </w:rPr>
        <w:t>-releasing factor. </w:t>
      </w:r>
      <w:r w:rsidRPr="0077414C">
        <w:rPr>
          <w:rFonts w:ascii="Book Antiqua" w:eastAsia="宋体" w:hAnsi="Book Antiqua" w:cs="Book Antiqua"/>
          <w:bCs/>
          <w:i/>
          <w:iCs/>
          <w:lang w:val="en-US"/>
        </w:rPr>
        <w:t xml:space="preserve">J </w:t>
      </w:r>
      <w:proofErr w:type="spellStart"/>
      <w:r w:rsidRPr="0077414C">
        <w:rPr>
          <w:rFonts w:ascii="Book Antiqua" w:eastAsia="宋体" w:hAnsi="Book Antiqua" w:cs="Book Antiqua"/>
          <w:bCs/>
          <w:i/>
          <w:iCs/>
          <w:lang w:val="en-US"/>
        </w:rPr>
        <w:t>Clin</w:t>
      </w:r>
      <w:proofErr w:type="spellEnd"/>
      <w:r w:rsidRPr="0077414C">
        <w:rPr>
          <w:rFonts w:ascii="Book Antiqua" w:eastAsia="宋体" w:hAnsi="Book Antiqua" w:cs="Book Antiqua"/>
          <w:bCs/>
          <w:i/>
          <w:iCs/>
          <w:lang w:val="en-US"/>
        </w:rPr>
        <w:t xml:space="preserve"> </w:t>
      </w:r>
      <w:proofErr w:type="spellStart"/>
      <w:r w:rsidRPr="0077414C">
        <w:rPr>
          <w:rFonts w:ascii="Book Antiqua" w:eastAsia="宋体" w:hAnsi="Book Antiqua" w:cs="Book Antiqua"/>
          <w:bCs/>
          <w:i/>
          <w:iCs/>
          <w:lang w:val="en-US"/>
        </w:rPr>
        <w:t>Endocrinol</w:t>
      </w:r>
      <w:proofErr w:type="spellEnd"/>
      <w:r w:rsidRPr="0077414C">
        <w:rPr>
          <w:rFonts w:ascii="Book Antiqua" w:eastAsia="宋体" w:hAnsi="Book Antiqua" w:cs="Book Antiqua"/>
          <w:bCs/>
          <w:i/>
          <w:iCs/>
          <w:lang w:val="en-US"/>
        </w:rPr>
        <w:t xml:space="preserve"> </w:t>
      </w:r>
      <w:proofErr w:type="spellStart"/>
      <w:r w:rsidRPr="0077414C">
        <w:rPr>
          <w:rFonts w:ascii="Book Antiqua" w:eastAsia="宋体" w:hAnsi="Book Antiqua" w:cs="Book Antiqua"/>
          <w:bCs/>
          <w:i/>
          <w:iCs/>
          <w:lang w:val="en-US"/>
        </w:rPr>
        <w:t>Metab</w:t>
      </w:r>
      <w:proofErr w:type="spellEnd"/>
      <w:r w:rsidRPr="0077414C">
        <w:rPr>
          <w:rFonts w:ascii="Book Antiqua" w:eastAsia="宋体" w:hAnsi="Book Antiqua" w:cs="Book Antiqua"/>
          <w:bCs/>
          <w:lang w:val="en-US"/>
        </w:rPr>
        <w:t> 1999; </w:t>
      </w:r>
      <w:r w:rsidRPr="0077414C">
        <w:rPr>
          <w:rFonts w:ascii="Book Antiqua" w:eastAsia="宋体" w:hAnsi="Book Antiqua" w:cs="Book Antiqua"/>
          <w:b/>
          <w:bCs/>
          <w:lang w:val="en-US"/>
        </w:rPr>
        <w:t>84</w:t>
      </w:r>
      <w:r w:rsidRPr="0077414C">
        <w:rPr>
          <w:rFonts w:ascii="Book Antiqua" w:eastAsia="宋体" w:hAnsi="Book Antiqua" w:cs="Book Antiqua"/>
          <w:bCs/>
          <w:lang w:val="en-US"/>
        </w:rPr>
        <w:t xml:space="preserve">: 2802-2806 [PMID: 10443683 </w:t>
      </w:r>
      <w:r w:rsidR="00577A7C" w:rsidRPr="0077414C">
        <w:rPr>
          <w:rFonts w:ascii="Book Antiqua" w:eastAsia="宋体" w:hAnsi="Book Antiqua" w:cs="Book Antiqua"/>
          <w:bCs/>
          <w:lang w:val="en-US"/>
        </w:rPr>
        <w:t xml:space="preserve">DOI: </w:t>
      </w:r>
      <w:r w:rsidRPr="0077414C">
        <w:rPr>
          <w:rFonts w:ascii="Book Antiqua" w:eastAsia="宋体" w:hAnsi="Book Antiqua" w:cs="Book Antiqua"/>
          <w:bCs/>
          <w:lang w:val="en-US"/>
        </w:rPr>
        <w:t>10.1210/jcem.84.8.5875]</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r w:rsidRPr="0077414C">
        <w:rPr>
          <w:rFonts w:ascii="Book Antiqua" w:eastAsia="宋体" w:hAnsi="Book Antiqua" w:cs="Book Antiqua"/>
          <w:b/>
          <w:bCs/>
          <w:lang w:val="en-US"/>
        </w:rPr>
        <w:t>Florio P</w:t>
      </w:r>
      <w:r w:rsidRPr="0077414C">
        <w:rPr>
          <w:rFonts w:ascii="Book Antiqua" w:eastAsia="宋体" w:hAnsi="Book Antiqua" w:cs="Book Antiqua"/>
          <w:bCs/>
          <w:lang w:val="en-US"/>
        </w:rPr>
        <w:t xml:space="preserve">, </w:t>
      </w:r>
      <w:proofErr w:type="spellStart"/>
      <w:r w:rsidRPr="0077414C">
        <w:rPr>
          <w:rFonts w:ascii="Book Antiqua" w:eastAsia="宋体" w:hAnsi="Book Antiqua" w:cs="Book Antiqua"/>
          <w:bCs/>
          <w:lang w:val="en-US"/>
        </w:rPr>
        <w:t>Calonaci</w:t>
      </w:r>
      <w:proofErr w:type="spellEnd"/>
      <w:r w:rsidRPr="0077414C">
        <w:rPr>
          <w:rFonts w:ascii="Book Antiqua" w:eastAsia="宋体" w:hAnsi="Book Antiqua" w:cs="Book Antiqua"/>
          <w:bCs/>
          <w:lang w:val="en-US"/>
        </w:rPr>
        <w:t xml:space="preserve"> G, </w:t>
      </w:r>
      <w:proofErr w:type="spellStart"/>
      <w:r w:rsidRPr="0077414C">
        <w:rPr>
          <w:rFonts w:ascii="Book Antiqua" w:eastAsia="宋体" w:hAnsi="Book Antiqua" w:cs="Book Antiqua"/>
          <w:bCs/>
          <w:lang w:val="en-US"/>
        </w:rPr>
        <w:t>Severi</w:t>
      </w:r>
      <w:proofErr w:type="spellEnd"/>
      <w:r w:rsidRPr="0077414C">
        <w:rPr>
          <w:rFonts w:ascii="Book Antiqua" w:eastAsia="宋体" w:hAnsi="Book Antiqua" w:cs="Book Antiqua"/>
          <w:bCs/>
          <w:lang w:val="en-US"/>
        </w:rPr>
        <w:t xml:space="preserve"> FM, Torricelli M, </w:t>
      </w:r>
      <w:proofErr w:type="spellStart"/>
      <w:r w:rsidRPr="0077414C">
        <w:rPr>
          <w:rFonts w:ascii="Book Antiqua" w:eastAsia="宋体" w:hAnsi="Book Antiqua" w:cs="Book Antiqua"/>
          <w:bCs/>
          <w:lang w:val="en-US"/>
        </w:rPr>
        <w:t>Bocchi</w:t>
      </w:r>
      <w:proofErr w:type="spellEnd"/>
      <w:r w:rsidRPr="0077414C">
        <w:rPr>
          <w:rFonts w:ascii="Book Antiqua" w:eastAsia="宋体" w:hAnsi="Book Antiqua" w:cs="Book Antiqua"/>
          <w:bCs/>
          <w:lang w:val="en-US"/>
        </w:rPr>
        <w:t xml:space="preserve"> C, Fiore G, Linton EA, </w:t>
      </w:r>
      <w:proofErr w:type="spellStart"/>
      <w:r w:rsidRPr="0077414C">
        <w:rPr>
          <w:rFonts w:ascii="Book Antiqua" w:eastAsia="宋体" w:hAnsi="Book Antiqua" w:cs="Book Antiqua"/>
          <w:bCs/>
          <w:lang w:val="en-US"/>
        </w:rPr>
        <w:t>Petraglia</w:t>
      </w:r>
      <w:proofErr w:type="spellEnd"/>
      <w:r w:rsidRPr="0077414C">
        <w:rPr>
          <w:rFonts w:ascii="Book Antiqua" w:eastAsia="宋体" w:hAnsi="Book Antiqua" w:cs="Book Antiqua"/>
          <w:bCs/>
          <w:lang w:val="en-US"/>
        </w:rPr>
        <w:t xml:space="preserve"> F. Reduced maternal plasma </w:t>
      </w:r>
      <w:proofErr w:type="spellStart"/>
      <w:r w:rsidRPr="0077414C">
        <w:rPr>
          <w:rFonts w:ascii="Book Antiqua" w:eastAsia="宋体" w:hAnsi="Book Antiqua" w:cs="Book Antiqua"/>
          <w:bCs/>
          <w:lang w:val="en-US"/>
        </w:rPr>
        <w:t>urocortin</w:t>
      </w:r>
      <w:proofErr w:type="spellEnd"/>
      <w:r w:rsidRPr="0077414C">
        <w:rPr>
          <w:rFonts w:ascii="Book Antiqua" w:eastAsia="宋体" w:hAnsi="Book Antiqua" w:cs="Book Antiqua"/>
          <w:bCs/>
          <w:lang w:val="en-US"/>
        </w:rPr>
        <w:t xml:space="preserve"> concentrations and impaired uterine artery blood flow at human mid pregnancy. </w:t>
      </w:r>
      <w:r w:rsidRPr="0077414C">
        <w:rPr>
          <w:rFonts w:ascii="Book Antiqua" w:eastAsia="宋体" w:hAnsi="Book Antiqua" w:cs="Book Antiqua"/>
          <w:bCs/>
          <w:i/>
          <w:iCs/>
          <w:lang w:val="en-US"/>
        </w:rPr>
        <w:t xml:space="preserve">J </w:t>
      </w:r>
      <w:proofErr w:type="spellStart"/>
      <w:r w:rsidRPr="0077414C">
        <w:rPr>
          <w:rFonts w:ascii="Book Antiqua" w:eastAsia="宋体" w:hAnsi="Book Antiqua" w:cs="Book Antiqua"/>
          <w:bCs/>
          <w:i/>
          <w:iCs/>
          <w:lang w:val="en-US"/>
        </w:rPr>
        <w:t>Soc</w:t>
      </w:r>
      <w:proofErr w:type="spellEnd"/>
      <w:r w:rsidRPr="0077414C">
        <w:rPr>
          <w:rFonts w:ascii="Book Antiqua" w:eastAsia="宋体" w:hAnsi="Book Antiqua" w:cs="Book Antiqua"/>
          <w:bCs/>
          <w:i/>
          <w:iCs/>
          <w:lang w:val="en-US"/>
        </w:rPr>
        <w:t xml:space="preserve"> </w:t>
      </w:r>
      <w:proofErr w:type="spellStart"/>
      <w:r w:rsidRPr="0077414C">
        <w:rPr>
          <w:rFonts w:ascii="Book Antiqua" w:eastAsia="宋体" w:hAnsi="Book Antiqua" w:cs="Book Antiqua"/>
          <w:bCs/>
          <w:i/>
          <w:iCs/>
          <w:lang w:val="en-US"/>
        </w:rPr>
        <w:t>Gynecol</w:t>
      </w:r>
      <w:proofErr w:type="spellEnd"/>
      <w:r w:rsidRPr="0077414C">
        <w:rPr>
          <w:rFonts w:ascii="Book Antiqua" w:eastAsia="宋体" w:hAnsi="Book Antiqua" w:cs="Book Antiqua"/>
          <w:bCs/>
          <w:i/>
          <w:iCs/>
          <w:lang w:val="en-US"/>
        </w:rPr>
        <w:t xml:space="preserve"> </w:t>
      </w:r>
      <w:proofErr w:type="spellStart"/>
      <w:r w:rsidRPr="0077414C">
        <w:rPr>
          <w:rFonts w:ascii="Book Antiqua" w:eastAsia="宋体" w:hAnsi="Book Antiqua" w:cs="Book Antiqua"/>
          <w:bCs/>
          <w:i/>
          <w:iCs/>
          <w:lang w:val="en-US"/>
        </w:rPr>
        <w:t>Investig</w:t>
      </w:r>
      <w:proofErr w:type="spellEnd"/>
      <w:r w:rsidRPr="0077414C">
        <w:rPr>
          <w:rFonts w:ascii="Book Antiqua" w:eastAsia="宋体" w:hAnsi="Book Antiqua" w:cs="Book Antiqua"/>
          <w:bCs/>
          <w:lang w:val="en-US"/>
        </w:rPr>
        <w:t> 2005; </w:t>
      </w:r>
      <w:r w:rsidRPr="0077414C">
        <w:rPr>
          <w:rFonts w:ascii="Book Antiqua" w:eastAsia="宋体" w:hAnsi="Book Antiqua" w:cs="Book Antiqua"/>
          <w:b/>
          <w:bCs/>
          <w:lang w:val="en-US"/>
        </w:rPr>
        <w:t>12</w:t>
      </w:r>
      <w:r w:rsidRPr="0077414C">
        <w:rPr>
          <w:rFonts w:ascii="Book Antiqua" w:eastAsia="宋体" w:hAnsi="Book Antiqua" w:cs="Book Antiqua"/>
          <w:bCs/>
          <w:lang w:val="en-US"/>
        </w:rPr>
        <w:t xml:space="preserve">: 191-194 [PMID: 15784504 </w:t>
      </w:r>
      <w:r w:rsidR="00577A7C" w:rsidRPr="0077414C">
        <w:rPr>
          <w:rFonts w:ascii="Book Antiqua" w:eastAsia="宋体" w:hAnsi="Book Antiqua" w:cs="Book Antiqua"/>
          <w:bCs/>
          <w:lang w:val="en-US"/>
        </w:rPr>
        <w:t xml:space="preserve">DOI: </w:t>
      </w:r>
      <w:r w:rsidRPr="0077414C">
        <w:rPr>
          <w:rFonts w:ascii="Book Antiqua" w:eastAsia="宋体" w:hAnsi="Book Antiqua" w:cs="Book Antiqua"/>
          <w:bCs/>
          <w:lang w:val="en-US"/>
        </w:rPr>
        <w:t>10.1016/j.jsgi.2004.11.002]</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r w:rsidRPr="0077414C">
        <w:rPr>
          <w:rFonts w:ascii="Book Antiqua" w:eastAsia="宋体" w:hAnsi="Book Antiqua" w:cs="Book Antiqua"/>
          <w:b/>
          <w:bCs/>
          <w:lang w:val="en-US"/>
        </w:rPr>
        <w:t>Perkins AV</w:t>
      </w:r>
      <w:r w:rsidRPr="0077414C">
        <w:rPr>
          <w:rFonts w:ascii="Book Antiqua" w:eastAsia="宋体" w:hAnsi="Book Antiqua" w:cs="Book Antiqua"/>
          <w:bCs/>
          <w:lang w:val="en-US"/>
        </w:rPr>
        <w:t xml:space="preserve">, Linton EA, </w:t>
      </w:r>
      <w:proofErr w:type="spellStart"/>
      <w:r w:rsidRPr="0077414C">
        <w:rPr>
          <w:rFonts w:ascii="Book Antiqua" w:eastAsia="宋体" w:hAnsi="Book Antiqua" w:cs="Book Antiqua"/>
          <w:bCs/>
          <w:lang w:val="en-US"/>
        </w:rPr>
        <w:t>Eben</w:t>
      </w:r>
      <w:proofErr w:type="spellEnd"/>
      <w:r w:rsidRPr="0077414C">
        <w:rPr>
          <w:rFonts w:ascii="Book Antiqua" w:eastAsia="宋体" w:hAnsi="Book Antiqua" w:cs="Book Antiqua"/>
          <w:bCs/>
          <w:lang w:val="en-US"/>
        </w:rPr>
        <w:t xml:space="preserve"> F, Simpson J, Wolfe CD, Redman CW. Corticotrophin-releasing hormone and corticotrophin-releasing hormone binding protein in normal and pre-</w:t>
      </w:r>
      <w:proofErr w:type="spellStart"/>
      <w:r w:rsidRPr="0077414C">
        <w:rPr>
          <w:rFonts w:ascii="Book Antiqua" w:eastAsia="宋体" w:hAnsi="Book Antiqua" w:cs="Book Antiqua"/>
          <w:bCs/>
          <w:lang w:val="en-US"/>
        </w:rPr>
        <w:t>eclamptic</w:t>
      </w:r>
      <w:proofErr w:type="spellEnd"/>
      <w:r w:rsidRPr="0077414C">
        <w:rPr>
          <w:rFonts w:ascii="Book Antiqua" w:eastAsia="宋体" w:hAnsi="Book Antiqua" w:cs="Book Antiqua"/>
          <w:bCs/>
          <w:lang w:val="en-US"/>
        </w:rPr>
        <w:t xml:space="preserve"> human pregnancies. </w:t>
      </w:r>
      <w:r w:rsidRPr="0077414C">
        <w:rPr>
          <w:rFonts w:ascii="Book Antiqua" w:eastAsia="宋体" w:hAnsi="Book Antiqua" w:cs="Book Antiqua"/>
          <w:bCs/>
          <w:i/>
          <w:iCs/>
          <w:lang w:val="en-US"/>
        </w:rPr>
        <w:t xml:space="preserve">Br J </w:t>
      </w:r>
      <w:proofErr w:type="spellStart"/>
      <w:r w:rsidRPr="0077414C">
        <w:rPr>
          <w:rFonts w:ascii="Book Antiqua" w:eastAsia="宋体" w:hAnsi="Book Antiqua" w:cs="Book Antiqua"/>
          <w:bCs/>
          <w:i/>
          <w:iCs/>
          <w:lang w:val="en-US"/>
        </w:rPr>
        <w:t>Obstet</w:t>
      </w:r>
      <w:proofErr w:type="spellEnd"/>
      <w:r w:rsidRPr="0077414C">
        <w:rPr>
          <w:rFonts w:ascii="Book Antiqua" w:eastAsia="宋体" w:hAnsi="Book Antiqua" w:cs="Book Antiqua"/>
          <w:bCs/>
          <w:i/>
          <w:iCs/>
          <w:lang w:val="en-US"/>
        </w:rPr>
        <w:t xml:space="preserve"> </w:t>
      </w:r>
      <w:proofErr w:type="spellStart"/>
      <w:r w:rsidRPr="0077414C">
        <w:rPr>
          <w:rFonts w:ascii="Book Antiqua" w:eastAsia="宋体" w:hAnsi="Book Antiqua" w:cs="Book Antiqua"/>
          <w:bCs/>
          <w:i/>
          <w:iCs/>
          <w:lang w:val="en-US"/>
        </w:rPr>
        <w:t>Gynaecol</w:t>
      </w:r>
      <w:proofErr w:type="spellEnd"/>
      <w:r w:rsidRPr="0077414C">
        <w:rPr>
          <w:rFonts w:ascii="Book Antiqua" w:eastAsia="宋体" w:hAnsi="Book Antiqua" w:cs="Book Antiqua"/>
          <w:bCs/>
          <w:lang w:val="en-US"/>
        </w:rPr>
        <w:t> 1995; </w:t>
      </w:r>
      <w:r w:rsidRPr="0077414C">
        <w:rPr>
          <w:rFonts w:ascii="Book Antiqua" w:eastAsia="宋体" w:hAnsi="Book Antiqua" w:cs="Book Antiqua"/>
          <w:b/>
          <w:bCs/>
          <w:lang w:val="en-US"/>
        </w:rPr>
        <w:t>102</w:t>
      </w:r>
      <w:r w:rsidRPr="0077414C">
        <w:rPr>
          <w:rFonts w:ascii="Book Antiqua" w:eastAsia="宋体" w:hAnsi="Book Antiqua" w:cs="Book Antiqua"/>
          <w:bCs/>
          <w:lang w:val="en-US"/>
        </w:rPr>
        <w:t xml:space="preserve">: 118-122 [PMID: 7756202 </w:t>
      </w:r>
      <w:r w:rsidR="00577A7C" w:rsidRPr="0077414C">
        <w:rPr>
          <w:rFonts w:ascii="Book Antiqua" w:eastAsia="宋体" w:hAnsi="Book Antiqua" w:cs="Book Antiqua"/>
          <w:bCs/>
          <w:lang w:val="en-US"/>
        </w:rPr>
        <w:t xml:space="preserve">DOI: </w:t>
      </w:r>
      <w:r w:rsidRPr="0077414C">
        <w:rPr>
          <w:rFonts w:ascii="Book Antiqua" w:eastAsia="宋体" w:hAnsi="Book Antiqua" w:cs="Book Antiqua"/>
          <w:bCs/>
          <w:lang w:val="en-US"/>
        </w:rPr>
        <w:t>10.1111/j.1471-0528.1995.tb09063.x]</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proofErr w:type="spellStart"/>
      <w:r w:rsidRPr="0077414C">
        <w:rPr>
          <w:rFonts w:ascii="Book Antiqua" w:eastAsia="宋体" w:hAnsi="Book Antiqua" w:cs="Book Antiqua"/>
          <w:b/>
          <w:bCs/>
          <w:lang w:val="en-US"/>
        </w:rPr>
        <w:t>Karteris</w:t>
      </w:r>
      <w:proofErr w:type="spellEnd"/>
      <w:r w:rsidRPr="0077414C">
        <w:rPr>
          <w:rFonts w:ascii="Book Antiqua" w:eastAsia="宋体" w:hAnsi="Book Antiqua" w:cs="Book Antiqua"/>
          <w:b/>
          <w:bCs/>
          <w:lang w:val="en-US"/>
        </w:rPr>
        <w:t xml:space="preserve"> E</w:t>
      </w:r>
      <w:r w:rsidRPr="0077414C">
        <w:rPr>
          <w:rFonts w:ascii="Book Antiqua" w:eastAsia="宋体" w:hAnsi="Book Antiqua" w:cs="Book Antiqua"/>
          <w:bCs/>
          <w:lang w:val="en-US"/>
        </w:rPr>
        <w:t xml:space="preserve">, </w:t>
      </w:r>
      <w:proofErr w:type="spellStart"/>
      <w:r w:rsidRPr="0077414C">
        <w:rPr>
          <w:rFonts w:ascii="Book Antiqua" w:eastAsia="宋体" w:hAnsi="Book Antiqua" w:cs="Book Antiqua"/>
          <w:bCs/>
          <w:lang w:val="en-US"/>
        </w:rPr>
        <w:t>Goumenou</w:t>
      </w:r>
      <w:proofErr w:type="spellEnd"/>
      <w:r w:rsidRPr="0077414C">
        <w:rPr>
          <w:rFonts w:ascii="Book Antiqua" w:eastAsia="宋体" w:hAnsi="Book Antiqua" w:cs="Book Antiqua"/>
          <w:bCs/>
          <w:lang w:val="en-US"/>
        </w:rPr>
        <w:t xml:space="preserve"> A, </w:t>
      </w:r>
      <w:proofErr w:type="spellStart"/>
      <w:r w:rsidRPr="0077414C">
        <w:rPr>
          <w:rFonts w:ascii="Book Antiqua" w:eastAsia="宋体" w:hAnsi="Book Antiqua" w:cs="Book Antiqua"/>
          <w:bCs/>
          <w:lang w:val="en-US"/>
        </w:rPr>
        <w:t>Koumantakis</w:t>
      </w:r>
      <w:proofErr w:type="spellEnd"/>
      <w:r w:rsidRPr="0077414C">
        <w:rPr>
          <w:rFonts w:ascii="Book Antiqua" w:eastAsia="宋体" w:hAnsi="Book Antiqua" w:cs="Book Antiqua"/>
          <w:bCs/>
          <w:lang w:val="en-US"/>
        </w:rPr>
        <w:t xml:space="preserve"> E, </w:t>
      </w:r>
      <w:proofErr w:type="spellStart"/>
      <w:r w:rsidRPr="0077414C">
        <w:rPr>
          <w:rFonts w:ascii="Book Antiqua" w:eastAsia="宋体" w:hAnsi="Book Antiqua" w:cs="Book Antiqua"/>
          <w:bCs/>
          <w:lang w:val="en-US"/>
        </w:rPr>
        <w:t>Hillhouse</w:t>
      </w:r>
      <w:proofErr w:type="spellEnd"/>
      <w:r w:rsidRPr="0077414C">
        <w:rPr>
          <w:rFonts w:ascii="Book Antiqua" w:eastAsia="宋体" w:hAnsi="Book Antiqua" w:cs="Book Antiqua"/>
          <w:bCs/>
          <w:lang w:val="en-US"/>
        </w:rPr>
        <w:t xml:space="preserve"> EW, </w:t>
      </w:r>
      <w:proofErr w:type="spellStart"/>
      <w:r w:rsidRPr="0077414C">
        <w:rPr>
          <w:rFonts w:ascii="Book Antiqua" w:eastAsia="宋体" w:hAnsi="Book Antiqua" w:cs="Book Antiqua"/>
          <w:bCs/>
          <w:lang w:val="en-US"/>
        </w:rPr>
        <w:t>Grammatopoulos</w:t>
      </w:r>
      <w:proofErr w:type="spellEnd"/>
      <w:r w:rsidRPr="0077414C">
        <w:rPr>
          <w:rFonts w:ascii="Book Antiqua" w:eastAsia="宋体" w:hAnsi="Book Antiqua" w:cs="Book Antiqua"/>
          <w:bCs/>
          <w:lang w:val="en-US"/>
        </w:rPr>
        <w:t xml:space="preserve"> DK. Reduced expression of </w:t>
      </w:r>
      <w:proofErr w:type="spellStart"/>
      <w:r w:rsidRPr="0077414C">
        <w:rPr>
          <w:rFonts w:ascii="Book Antiqua" w:eastAsia="宋体" w:hAnsi="Book Antiqua" w:cs="Book Antiqua"/>
          <w:bCs/>
          <w:lang w:val="en-US"/>
        </w:rPr>
        <w:t>corticotropin</w:t>
      </w:r>
      <w:proofErr w:type="spellEnd"/>
      <w:r w:rsidRPr="0077414C">
        <w:rPr>
          <w:rFonts w:ascii="Book Antiqua" w:eastAsia="宋体" w:hAnsi="Book Antiqua" w:cs="Book Antiqua"/>
          <w:bCs/>
          <w:lang w:val="en-US"/>
        </w:rPr>
        <w:t xml:space="preserve">-releasing hormone receptor type-1 alpha in human </w:t>
      </w:r>
      <w:proofErr w:type="spellStart"/>
      <w:r w:rsidRPr="0077414C">
        <w:rPr>
          <w:rFonts w:ascii="Book Antiqua" w:eastAsia="宋体" w:hAnsi="Book Antiqua" w:cs="Book Antiqua"/>
          <w:bCs/>
          <w:lang w:val="en-US"/>
        </w:rPr>
        <w:t>preeclamptic</w:t>
      </w:r>
      <w:proofErr w:type="spellEnd"/>
      <w:r w:rsidRPr="0077414C">
        <w:rPr>
          <w:rFonts w:ascii="Book Antiqua" w:eastAsia="宋体" w:hAnsi="Book Antiqua" w:cs="Book Antiqua"/>
          <w:bCs/>
          <w:lang w:val="en-US"/>
        </w:rPr>
        <w:t xml:space="preserve"> and growth-restricted placentas. </w:t>
      </w:r>
      <w:r w:rsidRPr="0077414C">
        <w:rPr>
          <w:rFonts w:ascii="Book Antiqua" w:eastAsia="宋体" w:hAnsi="Book Antiqua" w:cs="Book Antiqua"/>
          <w:bCs/>
          <w:i/>
          <w:iCs/>
          <w:lang w:val="en-US"/>
        </w:rPr>
        <w:t xml:space="preserve">J </w:t>
      </w:r>
      <w:proofErr w:type="spellStart"/>
      <w:r w:rsidRPr="0077414C">
        <w:rPr>
          <w:rFonts w:ascii="Book Antiqua" w:eastAsia="宋体" w:hAnsi="Book Antiqua" w:cs="Book Antiqua"/>
          <w:bCs/>
          <w:i/>
          <w:iCs/>
          <w:lang w:val="en-US"/>
        </w:rPr>
        <w:t>Clin</w:t>
      </w:r>
      <w:proofErr w:type="spellEnd"/>
      <w:r w:rsidRPr="0077414C">
        <w:rPr>
          <w:rFonts w:ascii="Book Antiqua" w:eastAsia="宋体" w:hAnsi="Book Antiqua" w:cs="Book Antiqua"/>
          <w:bCs/>
          <w:i/>
          <w:iCs/>
          <w:lang w:val="en-US"/>
        </w:rPr>
        <w:t xml:space="preserve"> </w:t>
      </w:r>
      <w:proofErr w:type="spellStart"/>
      <w:r w:rsidRPr="0077414C">
        <w:rPr>
          <w:rFonts w:ascii="Book Antiqua" w:eastAsia="宋体" w:hAnsi="Book Antiqua" w:cs="Book Antiqua"/>
          <w:bCs/>
          <w:i/>
          <w:iCs/>
          <w:lang w:val="en-US"/>
        </w:rPr>
        <w:t>Endocrinol</w:t>
      </w:r>
      <w:proofErr w:type="spellEnd"/>
      <w:r w:rsidRPr="0077414C">
        <w:rPr>
          <w:rFonts w:ascii="Book Antiqua" w:eastAsia="宋体" w:hAnsi="Book Antiqua" w:cs="Book Antiqua"/>
          <w:bCs/>
          <w:i/>
          <w:iCs/>
          <w:lang w:val="en-US"/>
        </w:rPr>
        <w:t xml:space="preserve"> </w:t>
      </w:r>
      <w:proofErr w:type="spellStart"/>
      <w:r w:rsidRPr="0077414C">
        <w:rPr>
          <w:rFonts w:ascii="Book Antiqua" w:eastAsia="宋体" w:hAnsi="Book Antiqua" w:cs="Book Antiqua"/>
          <w:bCs/>
          <w:i/>
          <w:iCs/>
          <w:lang w:val="en-US"/>
        </w:rPr>
        <w:t>Metab</w:t>
      </w:r>
      <w:proofErr w:type="spellEnd"/>
      <w:r w:rsidRPr="0077414C">
        <w:rPr>
          <w:rFonts w:ascii="Book Antiqua" w:eastAsia="宋体" w:hAnsi="Book Antiqua" w:cs="Book Antiqua"/>
          <w:bCs/>
          <w:lang w:val="en-US"/>
        </w:rPr>
        <w:t> 2003; </w:t>
      </w:r>
      <w:r w:rsidRPr="0077414C">
        <w:rPr>
          <w:rFonts w:ascii="Book Antiqua" w:eastAsia="宋体" w:hAnsi="Book Antiqua" w:cs="Book Antiqua"/>
          <w:b/>
          <w:bCs/>
          <w:lang w:val="en-US"/>
        </w:rPr>
        <w:t>88</w:t>
      </w:r>
      <w:r w:rsidRPr="0077414C">
        <w:rPr>
          <w:rFonts w:ascii="Book Antiqua" w:eastAsia="宋体" w:hAnsi="Book Antiqua" w:cs="Book Antiqua"/>
          <w:bCs/>
          <w:lang w:val="en-US"/>
        </w:rPr>
        <w:t xml:space="preserve">: 363-370 [PMID: 12519878 </w:t>
      </w:r>
      <w:r w:rsidR="00577A7C" w:rsidRPr="0077414C">
        <w:rPr>
          <w:rFonts w:ascii="Book Antiqua" w:eastAsia="宋体" w:hAnsi="Book Antiqua" w:cs="Book Antiqua"/>
          <w:bCs/>
          <w:lang w:val="en-US"/>
        </w:rPr>
        <w:t xml:space="preserve">DOI: </w:t>
      </w:r>
      <w:r w:rsidRPr="0077414C">
        <w:rPr>
          <w:rFonts w:ascii="Book Antiqua" w:eastAsia="宋体" w:hAnsi="Book Antiqua" w:cs="Book Antiqua"/>
          <w:bCs/>
          <w:lang w:val="en-US"/>
        </w:rPr>
        <w:t>10.1210/jc.2002-020375]</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proofErr w:type="spellStart"/>
      <w:r w:rsidRPr="0077414C">
        <w:rPr>
          <w:rFonts w:ascii="Book Antiqua" w:eastAsia="宋体" w:hAnsi="Book Antiqua" w:cs="Book Antiqua"/>
          <w:b/>
          <w:bCs/>
          <w:lang w:val="en-US"/>
        </w:rPr>
        <w:t>Karteris</w:t>
      </w:r>
      <w:proofErr w:type="spellEnd"/>
      <w:r w:rsidRPr="0077414C">
        <w:rPr>
          <w:rFonts w:ascii="Book Antiqua" w:eastAsia="宋体" w:hAnsi="Book Antiqua" w:cs="Book Antiqua"/>
          <w:b/>
          <w:bCs/>
          <w:lang w:val="en-US"/>
        </w:rPr>
        <w:t xml:space="preserve"> E</w:t>
      </w:r>
      <w:r w:rsidRPr="0077414C">
        <w:rPr>
          <w:rFonts w:ascii="Book Antiqua" w:eastAsia="宋体" w:hAnsi="Book Antiqua" w:cs="Book Antiqua"/>
          <w:bCs/>
          <w:lang w:val="en-US"/>
        </w:rPr>
        <w:t xml:space="preserve">, </w:t>
      </w:r>
      <w:proofErr w:type="spellStart"/>
      <w:r w:rsidRPr="0077414C">
        <w:rPr>
          <w:rFonts w:ascii="Book Antiqua" w:eastAsia="宋体" w:hAnsi="Book Antiqua" w:cs="Book Antiqua"/>
          <w:bCs/>
          <w:lang w:val="en-US"/>
        </w:rPr>
        <w:t>Vatish</w:t>
      </w:r>
      <w:proofErr w:type="spellEnd"/>
      <w:r w:rsidRPr="0077414C">
        <w:rPr>
          <w:rFonts w:ascii="Book Antiqua" w:eastAsia="宋体" w:hAnsi="Book Antiqua" w:cs="Book Antiqua"/>
          <w:bCs/>
          <w:lang w:val="en-US"/>
        </w:rPr>
        <w:t xml:space="preserve"> M, </w:t>
      </w:r>
      <w:proofErr w:type="spellStart"/>
      <w:r w:rsidRPr="0077414C">
        <w:rPr>
          <w:rFonts w:ascii="Book Antiqua" w:eastAsia="宋体" w:hAnsi="Book Antiqua" w:cs="Book Antiqua"/>
          <w:bCs/>
          <w:lang w:val="en-US"/>
        </w:rPr>
        <w:t>Hillhouse</w:t>
      </w:r>
      <w:proofErr w:type="spellEnd"/>
      <w:r w:rsidRPr="0077414C">
        <w:rPr>
          <w:rFonts w:ascii="Book Antiqua" w:eastAsia="宋体" w:hAnsi="Book Antiqua" w:cs="Book Antiqua"/>
          <w:bCs/>
          <w:lang w:val="en-US"/>
        </w:rPr>
        <w:t xml:space="preserve"> EW, </w:t>
      </w:r>
      <w:proofErr w:type="spellStart"/>
      <w:r w:rsidRPr="0077414C">
        <w:rPr>
          <w:rFonts w:ascii="Book Antiqua" w:eastAsia="宋体" w:hAnsi="Book Antiqua" w:cs="Book Antiqua"/>
          <w:bCs/>
          <w:lang w:val="en-US"/>
        </w:rPr>
        <w:t>Grammatopoulos</w:t>
      </w:r>
      <w:proofErr w:type="spellEnd"/>
      <w:r w:rsidRPr="0077414C">
        <w:rPr>
          <w:rFonts w:ascii="Book Antiqua" w:eastAsia="宋体" w:hAnsi="Book Antiqua" w:cs="Book Antiqua"/>
          <w:bCs/>
          <w:lang w:val="en-US"/>
        </w:rPr>
        <w:t xml:space="preserve"> DK. Preeclampsia is associated with impaired regulation of the placental nitric oxide-cyclic </w:t>
      </w:r>
      <w:proofErr w:type="spellStart"/>
      <w:r w:rsidRPr="0077414C">
        <w:rPr>
          <w:rFonts w:ascii="Book Antiqua" w:eastAsia="宋体" w:hAnsi="Book Antiqua" w:cs="Book Antiqua"/>
          <w:bCs/>
          <w:lang w:val="en-US"/>
        </w:rPr>
        <w:t>guanosine</w:t>
      </w:r>
      <w:proofErr w:type="spellEnd"/>
      <w:r w:rsidRPr="0077414C">
        <w:rPr>
          <w:rFonts w:ascii="Book Antiqua" w:eastAsia="宋体" w:hAnsi="Book Antiqua" w:cs="Book Antiqua"/>
          <w:bCs/>
          <w:lang w:val="en-US"/>
        </w:rPr>
        <w:t xml:space="preserve"> monophosphate pathway by </w:t>
      </w:r>
      <w:proofErr w:type="spellStart"/>
      <w:r w:rsidRPr="0077414C">
        <w:rPr>
          <w:rFonts w:ascii="Book Antiqua" w:eastAsia="宋体" w:hAnsi="Book Antiqua" w:cs="Book Antiqua"/>
          <w:bCs/>
          <w:lang w:val="en-US"/>
        </w:rPr>
        <w:t>corticotropin</w:t>
      </w:r>
      <w:proofErr w:type="spellEnd"/>
      <w:r w:rsidRPr="0077414C">
        <w:rPr>
          <w:rFonts w:ascii="Book Antiqua" w:eastAsia="宋体" w:hAnsi="Book Antiqua" w:cs="Book Antiqua"/>
          <w:bCs/>
          <w:lang w:val="en-US"/>
        </w:rPr>
        <w:t>-releasing hormone (CRH) and CRH-related peptides. </w:t>
      </w:r>
      <w:r w:rsidRPr="0077414C">
        <w:rPr>
          <w:rFonts w:ascii="Book Antiqua" w:eastAsia="宋体" w:hAnsi="Book Antiqua" w:cs="Book Antiqua"/>
          <w:bCs/>
          <w:i/>
          <w:iCs/>
          <w:lang w:val="en-US"/>
        </w:rPr>
        <w:t xml:space="preserve">J </w:t>
      </w:r>
      <w:proofErr w:type="spellStart"/>
      <w:r w:rsidRPr="0077414C">
        <w:rPr>
          <w:rFonts w:ascii="Book Antiqua" w:eastAsia="宋体" w:hAnsi="Book Antiqua" w:cs="Book Antiqua"/>
          <w:bCs/>
          <w:i/>
          <w:iCs/>
          <w:lang w:val="en-US"/>
        </w:rPr>
        <w:t>Clin</w:t>
      </w:r>
      <w:proofErr w:type="spellEnd"/>
      <w:r w:rsidRPr="0077414C">
        <w:rPr>
          <w:rFonts w:ascii="Book Antiqua" w:eastAsia="宋体" w:hAnsi="Book Antiqua" w:cs="Book Antiqua"/>
          <w:bCs/>
          <w:i/>
          <w:iCs/>
          <w:lang w:val="en-US"/>
        </w:rPr>
        <w:t xml:space="preserve"> </w:t>
      </w:r>
      <w:proofErr w:type="spellStart"/>
      <w:r w:rsidRPr="0077414C">
        <w:rPr>
          <w:rFonts w:ascii="Book Antiqua" w:eastAsia="宋体" w:hAnsi="Book Antiqua" w:cs="Book Antiqua"/>
          <w:bCs/>
          <w:i/>
          <w:iCs/>
          <w:lang w:val="en-US"/>
        </w:rPr>
        <w:t>Endocrinol</w:t>
      </w:r>
      <w:proofErr w:type="spellEnd"/>
      <w:r w:rsidRPr="0077414C">
        <w:rPr>
          <w:rFonts w:ascii="Book Antiqua" w:eastAsia="宋体" w:hAnsi="Book Antiqua" w:cs="Book Antiqua"/>
          <w:bCs/>
          <w:i/>
          <w:iCs/>
          <w:lang w:val="en-US"/>
        </w:rPr>
        <w:t xml:space="preserve"> </w:t>
      </w:r>
      <w:proofErr w:type="spellStart"/>
      <w:r w:rsidRPr="0077414C">
        <w:rPr>
          <w:rFonts w:ascii="Book Antiqua" w:eastAsia="宋体" w:hAnsi="Book Antiqua" w:cs="Book Antiqua"/>
          <w:bCs/>
          <w:i/>
          <w:iCs/>
          <w:lang w:val="en-US"/>
        </w:rPr>
        <w:t>Metab</w:t>
      </w:r>
      <w:proofErr w:type="spellEnd"/>
      <w:r w:rsidRPr="0077414C">
        <w:rPr>
          <w:rFonts w:ascii="Book Antiqua" w:eastAsia="宋体" w:hAnsi="Book Antiqua" w:cs="Book Antiqua"/>
          <w:bCs/>
          <w:lang w:val="en-US"/>
        </w:rPr>
        <w:t> 2005; </w:t>
      </w:r>
      <w:r w:rsidRPr="0077414C">
        <w:rPr>
          <w:rFonts w:ascii="Book Antiqua" w:eastAsia="宋体" w:hAnsi="Book Antiqua" w:cs="Book Antiqua"/>
          <w:b/>
          <w:bCs/>
          <w:lang w:val="en-US"/>
        </w:rPr>
        <w:t>90</w:t>
      </w:r>
      <w:r w:rsidRPr="0077414C">
        <w:rPr>
          <w:rFonts w:ascii="Book Antiqua" w:eastAsia="宋体" w:hAnsi="Book Antiqua" w:cs="Book Antiqua"/>
          <w:bCs/>
          <w:lang w:val="en-US"/>
        </w:rPr>
        <w:t xml:space="preserve">: 3680-3687 [PMID: 15784708 </w:t>
      </w:r>
      <w:r w:rsidR="00577A7C" w:rsidRPr="0077414C">
        <w:rPr>
          <w:rFonts w:ascii="Book Antiqua" w:eastAsia="宋体" w:hAnsi="Book Antiqua" w:cs="Book Antiqua"/>
          <w:bCs/>
          <w:lang w:val="en-US"/>
        </w:rPr>
        <w:t xml:space="preserve">DOI: </w:t>
      </w:r>
      <w:r w:rsidRPr="0077414C">
        <w:rPr>
          <w:rFonts w:ascii="Book Antiqua" w:eastAsia="宋体" w:hAnsi="Book Antiqua" w:cs="Book Antiqua"/>
          <w:bCs/>
          <w:lang w:val="en-US"/>
        </w:rPr>
        <w:t>10.1210/jc.2004-2210]</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proofErr w:type="spellStart"/>
      <w:r w:rsidRPr="0077414C">
        <w:rPr>
          <w:rFonts w:ascii="Book Antiqua" w:eastAsia="宋体" w:hAnsi="Book Antiqua" w:cs="Book Antiqua"/>
          <w:b/>
          <w:bCs/>
          <w:lang w:val="en-US"/>
        </w:rPr>
        <w:lastRenderedPageBreak/>
        <w:t>Gude</w:t>
      </w:r>
      <w:proofErr w:type="spellEnd"/>
      <w:r w:rsidRPr="0077414C">
        <w:rPr>
          <w:rFonts w:ascii="Book Antiqua" w:eastAsia="宋体" w:hAnsi="Book Antiqua" w:cs="Book Antiqua"/>
          <w:b/>
          <w:bCs/>
          <w:lang w:val="en-US"/>
        </w:rPr>
        <w:t xml:space="preserve"> NM</w:t>
      </w:r>
      <w:r w:rsidRPr="0077414C">
        <w:rPr>
          <w:rFonts w:ascii="Book Antiqua" w:eastAsia="宋体" w:hAnsi="Book Antiqua" w:cs="Book Antiqua"/>
          <w:bCs/>
          <w:lang w:val="en-US"/>
        </w:rPr>
        <w:t xml:space="preserve">, King RG, </w:t>
      </w:r>
      <w:proofErr w:type="spellStart"/>
      <w:r w:rsidRPr="0077414C">
        <w:rPr>
          <w:rFonts w:ascii="Book Antiqua" w:eastAsia="宋体" w:hAnsi="Book Antiqua" w:cs="Book Antiqua"/>
          <w:bCs/>
          <w:lang w:val="en-US"/>
        </w:rPr>
        <w:t>Brennecke</w:t>
      </w:r>
      <w:proofErr w:type="spellEnd"/>
      <w:r w:rsidRPr="0077414C">
        <w:rPr>
          <w:rFonts w:ascii="Book Antiqua" w:eastAsia="宋体" w:hAnsi="Book Antiqua" w:cs="Book Antiqua"/>
          <w:bCs/>
          <w:lang w:val="en-US"/>
        </w:rPr>
        <w:t xml:space="preserve"> SP. Role of endothelium-derived nitric oxide in maintenance of low fetal vascular resistance in placenta. </w:t>
      </w:r>
      <w:r w:rsidRPr="0077414C">
        <w:rPr>
          <w:rFonts w:ascii="Book Antiqua" w:eastAsia="宋体" w:hAnsi="Book Antiqua" w:cs="Book Antiqua"/>
          <w:bCs/>
          <w:i/>
          <w:iCs/>
          <w:lang w:val="en-US"/>
        </w:rPr>
        <w:t>Lancet</w:t>
      </w:r>
      <w:r w:rsidRPr="0077414C">
        <w:rPr>
          <w:rFonts w:ascii="Book Antiqua" w:eastAsia="宋体" w:hAnsi="Book Antiqua" w:cs="Book Antiqua"/>
          <w:bCs/>
          <w:lang w:val="en-US"/>
        </w:rPr>
        <w:t> </w:t>
      </w:r>
      <w:r w:rsidR="00111F5A" w:rsidRPr="0077414C">
        <w:rPr>
          <w:rFonts w:ascii="Book Antiqua" w:eastAsia="宋体" w:hAnsi="Book Antiqua" w:cs="Book Antiqua" w:hint="eastAsia"/>
          <w:bCs/>
          <w:lang w:val="en-US"/>
        </w:rPr>
        <w:t>1990</w:t>
      </w:r>
      <w:r w:rsidRPr="0077414C">
        <w:rPr>
          <w:rFonts w:ascii="Book Antiqua" w:eastAsia="宋体" w:hAnsi="Book Antiqua" w:cs="Book Antiqua"/>
          <w:bCs/>
          <w:lang w:val="en-US"/>
        </w:rPr>
        <w:t>; </w:t>
      </w:r>
      <w:r w:rsidRPr="0077414C">
        <w:rPr>
          <w:rFonts w:ascii="Book Antiqua" w:eastAsia="宋体" w:hAnsi="Book Antiqua" w:cs="Book Antiqua"/>
          <w:b/>
          <w:bCs/>
          <w:lang w:val="en-US"/>
        </w:rPr>
        <w:t>336</w:t>
      </w:r>
      <w:r w:rsidRPr="0077414C">
        <w:rPr>
          <w:rFonts w:ascii="Book Antiqua" w:eastAsia="宋体" w:hAnsi="Book Antiqua" w:cs="Book Antiqua"/>
          <w:bCs/>
          <w:lang w:val="en-US"/>
        </w:rPr>
        <w:t xml:space="preserve">: 1589-1590 [PMID: 1979408 </w:t>
      </w:r>
      <w:r w:rsidR="00577A7C" w:rsidRPr="0077414C">
        <w:rPr>
          <w:rFonts w:ascii="Book Antiqua" w:eastAsia="宋体" w:hAnsi="Book Antiqua" w:cs="Book Antiqua"/>
          <w:bCs/>
          <w:lang w:val="en-US"/>
        </w:rPr>
        <w:t xml:space="preserve">DOI: </w:t>
      </w:r>
      <w:r w:rsidRPr="0077414C">
        <w:rPr>
          <w:rFonts w:ascii="Book Antiqua" w:eastAsia="宋体" w:hAnsi="Book Antiqua" w:cs="Book Antiqua"/>
          <w:bCs/>
          <w:lang w:val="en-US"/>
        </w:rPr>
        <w:t>10.1016/0140-6736(</w:t>
      </w:r>
      <w:proofErr w:type="gramStart"/>
      <w:r w:rsidRPr="0077414C">
        <w:rPr>
          <w:rFonts w:ascii="Book Antiqua" w:eastAsia="宋体" w:hAnsi="Book Antiqua" w:cs="Book Antiqua"/>
          <w:bCs/>
          <w:lang w:val="en-US"/>
        </w:rPr>
        <w:t>90)93374</w:t>
      </w:r>
      <w:proofErr w:type="gramEnd"/>
      <w:r w:rsidRPr="0077414C">
        <w:rPr>
          <w:rFonts w:ascii="Book Antiqua" w:eastAsia="宋体" w:hAnsi="Book Antiqua" w:cs="Book Antiqua"/>
          <w:bCs/>
          <w:lang w:val="en-US"/>
        </w:rPr>
        <w:t>-X]</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proofErr w:type="spellStart"/>
      <w:r w:rsidRPr="0077414C">
        <w:rPr>
          <w:rFonts w:ascii="Book Antiqua" w:eastAsia="宋体" w:hAnsi="Book Antiqua" w:cs="Book Antiqua"/>
          <w:b/>
          <w:bCs/>
          <w:lang w:val="en-US"/>
        </w:rPr>
        <w:t>Imperatore</w:t>
      </w:r>
      <w:proofErr w:type="spellEnd"/>
      <w:r w:rsidRPr="0077414C">
        <w:rPr>
          <w:rFonts w:ascii="Book Antiqua" w:eastAsia="宋体" w:hAnsi="Book Antiqua" w:cs="Book Antiqua"/>
          <w:b/>
          <w:bCs/>
          <w:lang w:val="en-US"/>
        </w:rPr>
        <w:t xml:space="preserve"> A</w:t>
      </w:r>
      <w:r w:rsidRPr="0077414C">
        <w:rPr>
          <w:rFonts w:ascii="Book Antiqua" w:eastAsia="宋体" w:hAnsi="Book Antiqua" w:cs="Book Antiqua"/>
          <w:bCs/>
          <w:lang w:val="en-US"/>
        </w:rPr>
        <w:t xml:space="preserve">, </w:t>
      </w:r>
      <w:proofErr w:type="spellStart"/>
      <w:r w:rsidRPr="0077414C">
        <w:rPr>
          <w:rFonts w:ascii="Book Antiqua" w:eastAsia="宋体" w:hAnsi="Book Antiqua" w:cs="Book Antiqua"/>
          <w:bCs/>
          <w:lang w:val="en-US"/>
        </w:rPr>
        <w:t>Rolfo</w:t>
      </w:r>
      <w:proofErr w:type="spellEnd"/>
      <w:r w:rsidRPr="0077414C">
        <w:rPr>
          <w:rFonts w:ascii="Book Antiqua" w:eastAsia="宋体" w:hAnsi="Book Antiqua" w:cs="Book Antiqua"/>
          <w:bCs/>
          <w:lang w:val="en-US"/>
        </w:rPr>
        <w:t xml:space="preserve"> A, </w:t>
      </w:r>
      <w:proofErr w:type="spellStart"/>
      <w:r w:rsidRPr="0077414C">
        <w:rPr>
          <w:rFonts w:ascii="Book Antiqua" w:eastAsia="宋体" w:hAnsi="Book Antiqua" w:cs="Book Antiqua"/>
          <w:bCs/>
          <w:lang w:val="en-US"/>
        </w:rPr>
        <w:t>Petraglia</w:t>
      </w:r>
      <w:proofErr w:type="spellEnd"/>
      <w:r w:rsidRPr="0077414C">
        <w:rPr>
          <w:rFonts w:ascii="Book Antiqua" w:eastAsia="宋体" w:hAnsi="Book Antiqua" w:cs="Book Antiqua"/>
          <w:bCs/>
          <w:lang w:val="en-US"/>
        </w:rPr>
        <w:t xml:space="preserve"> F, Challis JR, </w:t>
      </w:r>
      <w:proofErr w:type="spellStart"/>
      <w:r w:rsidRPr="0077414C">
        <w:rPr>
          <w:rFonts w:ascii="Book Antiqua" w:eastAsia="宋体" w:hAnsi="Book Antiqua" w:cs="Book Antiqua"/>
          <w:bCs/>
          <w:lang w:val="en-US"/>
        </w:rPr>
        <w:t>Caniggia</w:t>
      </w:r>
      <w:proofErr w:type="spellEnd"/>
      <w:r w:rsidRPr="0077414C">
        <w:rPr>
          <w:rFonts w:ascii="Book Antiqua" w:eastAsia="宋体" w:hAnsi="Book Antiqua" w:cs="Book Antiqua"/>
          <w:bCs/>
          <w:lang w:val="en-US"/>
        </w:rPr>
        <w:t xml:space="preserve"> I. Hypoxia and preeclampsia: increased expression of </w:t>
      </w:r>
      <w:proofErr w:type="spellStart"/>
      <w:r w:rsidRPr="0077414C">
        <w:rPr>
          <w:rFonts w:ascii="Book Antiqua" w:eastAsia="宋体" w:hAnsi="Book Antiqua" w:cs="Book Antiqua"/>
          <w:bCs/>
          <w:lang w:val="en-US"/>
        </w:rPr>
        <w:t>urocortin</w:t>
      </w:r>
      <w:proofErr w:type="spellEnd"/>
      <w:r w:rsidRPr="0077414C">
        <w:rPr>
          <w:rFonts w:ascii="Book Antiqua" w:eastAsia="宋体" w:hAnsi="Book Antiqua" w:cs="Book Antiqua"/>
          <w:bCs/>
          <w:lang w:val="en-US"/>
        </w:rPr>
        <w:t xml:space="preserve"> 2 and </w:t>
      </w:r>
      <w:proofErr w:type="spellStart"/>
      <w:r w:rsidRPr="0077414C">
        <w:rPr>
          <w:rFonts w:ascii="Book Antiqua" w:eastAsia="宋体" w:hAnsi="Book Antiqua" w:cs="Book Antiqua"/>
          <w:bCs/>
          <w:lang w:val="en-US"/>
        </w:rPr>
        <w:t>urocortin</w:t>
      </w:r>
      <w:proofErr w:type="spellEnd"/>
      <w:r w:rsidRPr="0077414C">
        <w:rPr>
          <w:rFonts w:ascii="Book Antiqua" w:eastAsia="宋体" w:hAnsi="Book Antiqua" w:cs="Book Antiqua"/>
          <w:bCs/>
          <w:lang w:val="en-US"/>
        </w:rPr>
        <w:t xml:space="preserve"> 3. </w:t>
      </w:r>
      <w:proofErr w:type="spellStart"/>
      <w:r w:rsidRPr="0077414C">
        <w:rPr>
          <w:rFonts w:ascii="Book Antiqua" w:eastAsia="宋体" w:hAnsi="Book Antiqua" w:cs="Book Antiqua"/>
          <w:bCs/>
          <w:i/>
          <w:iCs/>
          <w:lang w:val="en-US"/>
        </w:rPr>
        <w:t>Reprod</w:t>
      </w:r>
      <w:proofErr w:type="spellEnd"/>
      <w:r w:rsidRPr="0077414C">
        <w:rPr>
          <w:rFonts w:ascii="Book Antiqua" w:eastAsia="宋体" w:hAnsi="Book Antiqua" w:cs="Book Antiqua"/>
          <w:bCs/>
          <w:i/>
          <w:iCs/>
          <w:lang w:val="en-US"/>
        </w:rPr>
        <w:t xml:space="preserve"> </w:t>
      </w:r>
      <w:proofErr w:type="spellStart"/>
      <w:r w:rsidRPr="0077414C">
        <w:rPr>
          <w:rFonts w:ascii="Book Antiqua" w:eastAsia="宋体" w:hAnsi="Book Antiqua" w:cs="Book Antiqua"/>
          <w:bCs/>
          <w:i/>
          <w:iCs/>
          <w:lang w:val="en-US"/>
        </w:rPr>
        <w:t>Sci</w:t>
      </w:r>
      <w:proofErr w:type="spellEnd"/>
      <w:r w:rsidRPr="0077414C">
        <w:rPr>
          <w:rFonts w:ascii="Book Antiqua" w:eastAsia="宋体" w:hAnsi="Book Antiqua" w:cs="Book Antiqua"/>
          <w:bCs/>
          <w:lang w:val="en-US"/>
        </w:rPr>
        <w:t> 2010; </w:t>
      </w:r>
      <w:r w:rsidRPr="0077414C">
        <w:rPr>
          <w:rFonts w:ascii="Book Antiqua" w:eastAsia="宋体" w:hAnsi="Book Antiqua" w:cs="Book Antiqua"/>
          <w:b/>
          <w:bCs/>
          <w:lang w:val="en-US"/>
        </w:rPr>
        <w:t>17</w:t>
      </w:r>
      <w:r w:rsidRPr="0077414C">
        <w:rPr>
          <w:rFonts w:ascii="Book Antiqua" w:eastAsia="宋体" w:hAnsi="Book Antiqua" w:cs="Book Antiqua"/>
          <w:bCs/>
          <w:lang w:val="en-US"/>
        </w:rPr>
        <w:t>: 833-843 [PMID: 20616367 DOI: 10.1177/1933719110373147]</w:t>
      </w:r>
    </w:p>
    <w:p w:rsidR="00CF2DBB" w:rsidRPr="0077414C" w:rsidRDefault="001240CA"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proofErr w:type="gramStart"/>
      <w:r w:rsidRPr="00944B59">
        <w:rPr>
          <w:rFonts w:ascii="Book Antiqua" w:eastAsia="宋体" w:hAnsi="Book Antiqua" w:cs="Book Antiqua"/>
          <w:b/>
          <w:bCs/>
        </w:rPr>
        <w:t>Florio P</w:t>
      </w:r>
      <w:r w:rsidRPr="00944B59">
        <w:rPr>
          <w:rFonts w:ascii="Book Antiqua" w:eastAsia="宋体" w:hAnsi="Book Antiqua" w:cs="Book Antiqua"/>
          <w:bCs/>
        </w:rPr>
        <w:t xml:space="preserve">, De Falco G, </w:t>
      </w:r>
      <w:proofErr w:type="spellStart"/>
      <w:r w:rsidRPr="00944B59">
        <w:rPr>
          <w:rFonts w:ascii="Book Antiqua" w:eastAsia="宋体" w:hAnsi="Book Antiqua" w:cs="Book Antiqua"/>
          <w:bCs/>
        </w:rPr>
        <w:t>Leucci</w:t>
      </w:r>
      <w:proofErr w:type="spellEnd"/>
      <w:r w:rsidRPr="00944B59">
        <w:rPr>
          <w:rFonts w:ascii="Book Antiqua" w:eastAsia="宋体" w:hAnsi="Book Antiqua" w:cs="Book Antiqua"/>
          <w:bCs/>
        </w:rPr>
        <w:t xml:space="preserve"> E, Torricelli M, Torres PB, Toti P, Dell'Anna A, Tiso E, </w:t>
      </w:r>
      <w:proofErr w:type="spellStart"/>
      <w:r w:rsidRPr="00944B59">
        <w:rPr>
          <w:rFonts w:ascii="Book Antiqua" w:eastAsia="宋体" w:hAnsi="Book Antiqua" w:cs="Book Antiqua"/>
          <w:bCs/>
        </w:rPr>
        <w:t>Santopietro</w:t>
      </w:r>
      <w:proofErr w:type="spellEnd"/>
      <w:r w:rsidRPr="00944B59">
        <w:rPr>
          <w:rFonts w:ascii="Book Antiqua" w:eastAsia="宋体" w:hAnsi="Book Antiqua" w:cs="Book Antiqua"/>
          <w:bCs/>
        </w:rPr>
        <w:t xml:space="preserve"> R, Leoncini L, </w:t>
      </w:r>
      <w:proofErr w:type="spellStart"/>
      <w:r w:rsidRPr="00944B59">
        <w:rPr>
          <w:rFonts w:ascii="Book Antiqua" w:eastAsia="宋体" w:hAnsi="Book Antiqua" w:cs="Book Antiqua"/>
          <w:bCs/>
        </w:rPr>
        <w:t>Petraglia</w:t>
      </w:r>
      <w:proofErr w:type="spellEnd"/>
      <w:r w:rsidRPr="00944B59">
        <w:rPr>
          <w:rFonts w:ascii="Book Antiqua" w:eastAsia="宋体" w:hAnsi="Book Antiqua" w:cs="Book Antiqua"/>
          <w:bCs/>
        </w:rPr>
        <w:t xml:space="preserve"> F. </w:t>
      </w:r>
      <w:proofErr w:type="spellStart"/>
      <w:r w:rsidRPr="00944B59">
        <w:rPr>
          <w:rFonts w:ascii="Book Antiqua" w:eastAsia="宋体" w:hAnsi="Book Antiqua" w:cs="Book Antiqua"/>
          <w:bCs/>
        </w:rPr>
        <w:t>Urocortin</w:t>
      </w:r>
      <w:proofErr w:type="spellEnd"/>
      <w:r w:rsidRPr="00944B59">
        <w:rPr>
          <w:rFonts w:ascii="Book Antiqua" w:eastAsia="宋体" w:hAnsi="Book Antiqua" w:cs="Book Antiqua"/>
          <w:bCs/>
        </w:rPr>
        <w:t xml:space="preserve"> </w:t>
      </w:r>
      <w:proofErr w:type="spellStart"/>
      <w:r w:rsidRPr="00944B59">
        <w:rPr>
          <w:rFonts w:ascii="Book Antiqua" w:eastAsia="宋体" w:hAnsi="Book Antiqua" w:cs="Book Antiqua"/>
          <w:bCs/>
        </w:rPr>
        <w:t>expr</w:t>
      </w:r>
      <w:proofErr w:type="gramEnd"/>
      <w:r w:rsidRPr="00944B59">
        <w:rPr>
          <w:rFonts w:ascii="Book Antiqua" w:eastAsia="宋体" w:hAnsi="Book Antiqua" w:cs="Book Antiqua"/>
          <w:bCs/>
        </w:rPr>
        <w:t>ession</w:t>
      </w:r>
      <w:proofErr w:type="spellEnd"/>
      <w:r w:rsidRPr="00944B59">
        <w:rPr>
          <w:rFonts w:ascii="Book Antiqua" w:eastAsia="宋体" w:hAnsi="Book Antiqua" w:cs="Book Antiqua"/>
          <w:bCs/>
        </w:rPr>
        <w:t xml:space="preserve"> </w:t>
      </w:r>
      <w:proofErr w:type="spellStart"/>
      <w:r w:rsidRPr="00944B59">
        <w:rPr>
          <w:rFonts w:ascii="Book Antiqua" w:eastAsia="宋体" w:hAnsi="Book Antiqua" w:cs="Book Antiqua"/>
          <w:bCs/>
        </w:rPr>
        <w:t>is</w:t>
      </w:r>
      <w:proofErr w:type="spellEnd"/>
      <w:r w:rsidRPr="00944B59">
        <w:rPr>
          <w:rFonts w:ascii="Book Antiqua" w:eastAsia="宋体" w:hAnsi="Book Antiqua" w:cs="Book Antiqua"/>
          <w:bCs/>
        </w:rPr>
        <w:t xml:space="preserve"> </w:t>
      </w:r>
      <w:proofErr w:type="spellStart"/>
      <w:r w:rsidRPr="00944B59">
        <w:rPr>
          <w:rFonts w:ascii="Book Antiqua" w:eastAsia="宋体" w:hAnsi="Book Antiqua" w:cs="Book Antiqua"/>
          <w:bCs/>
        </w:rPr>
        <w:t>downregulated</w:t>
      </w:r>
      <w:proofErr w:type="spellEnd"/>
      <w:r w:rsidRPr="00944B59">
        <w:rPr>
          <w:rFonts w:ascii="Book Antiqua" w:eastAsia="宋体" w:hAnsi="Book Antiqua" w:cs="Book Antiqua"/>
          <w:bCs/>
        </w:rPr>
        <w:t xml:space="preserve"> in human </w:t>
      </w:r>
      <w:proofErr w:type="spellStart"/>
      <w:r w:rsidRPr="00944B59">
        <w:rPr>
          <w:rFonts w:ascii="Book Antiqua" w:eastAsia="宋体" w:hAnsi="Book Antiqua" w:cs="Book Antiqua"/>
          <w:bCs/>
        </w:rPr>
        <w:t>endometrial</w:t>
      </w:r>
      <w:proofErr w:type="spellEnd"/>
      <w:r w:rsidRPr="00944B59">
        <w:rPr>
          <w:rFonts w:ascii="Book Antiqua" w:eastAsia="宋体" w:hAnsi="Book Antiqua" w:cs="Book Antiqua"/>
          <w:bCs/>
        </w:rPr>
        <w:t xml:space="preserve"> carcinoma. </w:t>
      </w:r>
      <w:r w:rsidR="00CF2DBB" w:rsidRPr="0077414C">
        <w:rPr>
          <w:rFonts w:ascii="Book Antiqua" w:eastAsia="宋体" w:hAnsi="Book Antiqua" w:cs="Book Antiqua"/>
          <w:bCs/>
          <w:i/>
          <w:iCs/>
          <w:lang w:val="en-US"/>
        </w:rPr>
        <w:t xml:space="preserve">J </w:t>
      </w:r>
      <w:proofErr w:type="spellStart"/>
      <w:r w:rsidR="00CF2DBB" w:rsidRPr="0077414C">
        <w:rPr>
          <w:rFonts w:ascii="Book Antiqua" w:eastAsia="宋体" w:hAnsi="Book Antiqua" w:cs="Book Antiqua"/>
          <w:bCs/>
          <w:i/>
          <w:iCs/>
          <w:lang w:val="en-US"/>
        </w:rPr>
        <w:t>Endocrinol</w:t>
      </w:r>
      <w:proofErr w:type="spellEnd"/>
      <w:r w:rsidR="00CF2DBB" w:rsidRPr="0077414C">
        <w:rPr>
          <w:rFonts w:ascii="Book Antiqua" w:eastAsia="宋体" w:hAnsi="Book Antiqua" w:cs="Book Antiqua"/>
          <w:bCs/>
          <w:lang w:val="en-US"/>
        </w:rPr>
        <w:t> 2006; </w:t>
      </w:r>
      <w:r w:rsidR="00CF2DBB" w:rsidRPr="0077414C">
        <w:rPr>
          <w:rFonts w:ascii="Book Antiqua" w:eastAsia="宋体" w:hAnsi="Book Antiqua" w:cs="Book Antiqua"/>
          <w:b/>
          <w:bCs/>
          <w:lang w:val="en-US"/>
        </w:rPr>
        <w:t>190</w:t>
      </w:r>
      <w:r w:rsidR="00CF2DBB" w:rsidRPr="0077414C">
        <w:rPr>
          <w:rFonts w:ascii="Book Antiqua" w:eastAsia="宋体" w:hAnsi="Book Antiqua" w:cs="Book Antiqua"/>
          <w:bCs/>
          <w:lang w:val="en-US"/>
        </w:rPr>
        <w:t xml:space="preserve">: 99-105 [PMID: 16837614 </w:t>
      </w:r>
      <w:r w:rsidR="00577A7C" w:rsidRPr="0077414C">
        <w:rPr>
          <w:rFonts w:ascii="Book Antiqua" w:eastAsia="宋体" w:hAnsi="Book Antiqua" w:cs="Book Antiqua"/>
          <w:bCs/>
          <w:lang w:val="en-US"/>
        </w:rPr>
        <w:t xml:space="preserve">DOI: </w:t>
      </w:r>
      <w:r w:rsidR="00CF2DBB" w:rsidRPr="0077414C">
        <w:rPr>
          <w:rFonts w:ascii="Book Antiqua" w:eastAsia="宋体" w:hAnsi="Book Antiqua" w:cs="Book Antiqua"/>
          <w:bCs/>
          <w:lang w:val="en-US"/>
        </w:rPr>
        <w:t>10.1677/joe.1.06726]</w:t>
      </w:r>
    </w:p>
    <w:p w:rsidR="00CF2DBB" w:rsidRPr="0077414C" w:rsidRDefault="001240CA"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proofErr w:type="gramStart"/>
      <w:r w:rsidRPr="00944B59">
        <w:rPr>
          <w:rFonts w:ascii="Book Antiqua" w:eastAsia="宋体" w:hAnsi="Book Antiqua" w:cs="Book Antiqua"/>
          <w:b/>
          <w:bCs/>
        </w:rPr>
        <w:t>Florio P</w:t>
      </w:r>
      <w:r w:rsidRPr="00944B59">
        <w:rPr>
          <w:rFonts w:ascii="Book Antiqua" w:eastAsia="宋体" w:hAnsi="Book Antiqua" w:cs="Book Antiqua"/>
          <w:bCs/>
        </w:rPr>
        <w:t xml:space="preserve">, </w:t>
      </w:r>
      <w:proofErr w:type="spellStart"/>
      <w:r w:rsidRPr="00944B59">
        <w:rPr>
          <w:rFonts w:ascii="Book Antiqua" w:eastAsia="宋体" w:hAnsi="Book Antiqua" w:cs="Book Antiqua"/>
          <w:bCs/>
        </w:rPr>
        <w:t>Reis</w:t>
      </w:r>
      <w:proofErr w:type="spellEnd"/>
      <w:r w:rsidRPr="00944B59">
        <w:rPr>
          <w:rFonts w:ascii="Book Antiqua" w:eastAsia="宋体" w:hAnsi="Book Antiqua" w:cs="Book Antiqua"/>
          <w:bCs/>
        </w:rPr>
        <w:t xml:space="preserve"> FM, Torres PB, Calonaci F, Toti P, Bocchi C, </w:t>
      </w:r>
      <w:proofErr w:type="spellStart"/>
      <w:r w:rsidRPr="00944B59">
        <w:rPr>
          <w:rFonts w:ascii="Book Antiqua" w:eastAsia="宋体" w:hAnsi="Book Antiqua" w:cs="Book Antiqua"/>
          <w:bCs/>
        </w:rPr>
        <w:t>Linton</w:t>
      </w:r>
      <w:proofErr w:type="spellEnd"/>
      <w:r w:rsidRPr="00944B59">
        <w:rPr>
          <w:rFonts w:ascii="Book Antiqua" w:eastAsia="宋体" w:hAnsi="Book Antiqua" w:cs="Book Antiqua"/>
          <w:bCs/>
        </w:rPr>
        <w:t xml:space="preserve"> EA, </w:t>
      </w:r>
      <w:proofErr w:type="spellStart"/>
      <w:r w:rsidRPr="00944B59">
        <w:rPr>
          <w:rFonts w:ascii="Book Antiqua" w:eastAsia="宋体" w:hAnsi="Book Antiqua" w:cs="Book Antiqua"/>
          <w:bCs/>
        </w:rPr>
        <w:t>Petraglia</w:t>
      </w:r>
      <w:proofErr w:type="spellEnd"/>
      <w:r w:rsidRPr="00944B59">
        <w:rPr>
          <w:rFonts w:ascii="Book Antiqua" w:eastAsia="宋体" w:hAnsi="Book Antiqua" w:cs="Book Antiqua"/>
          <w:bCs/>
        </w:rPr>
        <w:t xml:space="preserve"> F. Plasma </w:t>
      </w:r>
      <w:proofErr w:type="spellStart"/>
      <w:r w:rsidRPr="00944B59">
        <w:rPr>
          <w:rFonts w:ascii="Book Antiqua" w:eastAsia="宋体" w:hAnsi="Book Antiqua" w:cs="Book Antiqua"/>
          <w:bCs/>
        </w:rPr>
        <w:t>urocortin</w:t>
      </w:r>
      <w:proofErr w:type="spellEnd"/>
      <w:r w:rsidRPr="00944B59">
        <w:rPr>
          <w:rFonts w:ascii="Book Antiqua" w:eastAsia="宋体" w:hAnsi="Book Antiqua" w:cs="Book Antiqua"/>
          <w:bCs/>
        </w:rPr>
        <w:t xml:space="preserve"> </w:t>
      </w:r>
      <w:proofErr w:type="spellStart"/>
      <w:r w:rsidRPr="00944B59">
        <w:rPr>
          <w:rFonts w:ascii="Book Antiqua" w:eastAsia="宋体" w:hAnsi="Book Antiqua" w:cs="Book Antiqua"/>
          <w:bCs/>
        </w:rPr>
        <w:t>levels</w:t>
      </w:r>
      <w:proofErr w:type="spellEnd"/>
      <w:r w:rsidRPr="00944B59">
        <w:rPr>
          <w:rFonts w:ascii="Book Antiqua" w:eastAsia="宋体" w:hAnsi="Book Antiqua" w:cs="Book Antiqua"/>
          <w:bCs/>
        </w:rPr>
        <w:t xml:space="preserve"> in the </w:t>
      </w:r>
      <w:proofErr w:type="spellStart"/>
      <w:r w:rsidRPr="00944B59">
        <w:rPr>
          <w:rFonts w:ascii="Book Antiqua" w:eastAsia="宋体" w:hAnsi="Book Antiqua" w:cs="Book Antiqua"/>
          <w:bCs/>
        </w:rPr>
        <w:t>diagnosis</w:t>
      </w:r>
      <w:proofErr w:type="spellEnd"/>
      <w:r w:rsidRPr="00944B59">
        <w:rPr>
          <w:rFonts w:ascii="Book Antiqua" w:eastAsia="宋体" w:hAnsi="Book Antiqua" w:cs="Book Antiqua"/>
          <w:bCs/>
        </w:rPr>
        <w:t xml:space="preserve"> of </w:t>
      </w:r>
      <w:proofErr w:type="spellStart"/>
      <w:r w:rsidRPr="00944B59">
        <w:rPr>
          <w:rFonts w:ascii="Book Antiqua" w:eastAsia="宋体" w:hAnsi="Book Antiqua" w:cs="Book Antiqua"/>
          <w:bCs/>
        </w:rPr>
        <w:t>ovarian</w:t>
      </w:r>
      <w:proofErr w:type="spellEnd"/>
      <w:r w:rsidRPr="00944B59">
        <w:rPr>
          <w:rFonts w:ascii="Book Antiqua" w:eastAsia="宋体" w:hAnsi="Book Antiqua" w:cs="Book Antiqua"/>
          <w:bCs/>
        </w:rPr>
        <w:t xml:space="preserve"> </w:t>
      </w:r>
      <w:proofErr w:type="spellStart"/>
      <w:r w:rsidRPr="00944B59">
        <w:rPr>
          <w:rFonts w:ascii="Book Antiqua" w:eastAsia="宋体" w:hAnsi="Book Antiqua" w:cs="Book Antiqua"/>
          <w:bCs/>
        </w:rPr>
        <w:t>endo</w:t>
      </w:r>
      <w:proofErr w:type="gramEnd"/>
      <w:r w:rsidRPr="00944B59">
        <w:rPr>
          <w:rFonts w:ascii="Book Antiqua" w:eastAsia="宋体" w:hAnsi="Book Antiqua" w:cs="Book Antiqua"/>
          <w:bCs/>
        </w:rPr>
        <w:t>metriosis</w:t>
      </w:r>
      <w:proofErr w:type="spellEnd"/>
      <w:r w:rsidRPr="00944B59">
        <w:rPr>
          <w:rFonts w:ascii="Book Antiqua" w:eastAsia="宋体" w:hAnsi="Book Antiqua" w:cs="Book Antiqua"/>
          <w:bCs/>
        </w:rPr>
        <w:t>. </w:t>
      </w:r>
      <w:proofErr w:type="spellStart"/>
      <w:r w:rsidR="00CF2DBB" w:rsidRPr="0077414C">
        <w:rPr>
          <w:rFonts w:ascii="Book Antiqua" w:eastAsia="宋体" w:hAnsi="Book Antiqua" w:cs="Book Antiqua"/>
          <w:bCs/>
          <w:i/>
          <w:iCs/>
          <w:lang w:val="en-US"/>
        </w:rPr>
        <w:t>Obstet</w:t>
      </w:r>
      <w:proofErr w:type="spellEnd"/>
      <w:r w:rsidR="00CF2DBB" w:rsidRPr="0077414C">
        <w:rPr>
          <w:rFonts w:ascii="Book Antiqua" w:eastAsia="宋体" w:hAnsi="Book Antiqua" w:cs="Book Antiqua"/>
          <w:bCs/>
          <w:i/>
          <w:iCs/>
          <w:lang w:val="en-US"/>
        </w:rPr>
        <w:t xml:space="preserve"> </w:t>
      </w:r>
      <w:proofErr w:type="spellStart"/>
      <w:r w:rsidR="00CF2DBB" w:rsidRPr="0077414C">
        <w:rPr>
          <w:rFonts w:ascii="Book Antiqua" w:eastAsia="宋体" w:hAnsi="Book Antiqua" w:cs="Book Antiqua"/>
          <w:bCs/>
          <w:i/>
          <w:iCs/>
          <w:lang w:val="en-US"/>
        </w:rPr>
        <w:t>Gynecol</w:t>
      </w:r>
      <w:proofErr w:type="spellEnd"/>
      <w:r w:rsidR="00CF2DBB" w:rsidRPr="0077414C">
        <w:rPr>
          <w:rFonts w:ascii="Book Antiqua" w:eastAsia="宋体" w:hAnsi="Book Antiqua" w:cs="Book Antiqua"/>
          <w:bCs/>
          <w:lang w:val="en-US"/>
        </w:rPr>
        <w:t> 2007; </w:t>
      </w:r>
      <w:r w:rsidR="00CF2DBB" w:rsidRPr="0077414C">
        <w:rPr>
          <w:rFonts w:ascii="Book Antiqua" w:eastAsia="宋体" w:hAnsi="Book Antiqua" w:cs="Book Antiqua"/>
          <w:b/>
          <w:bCs/>
          <w:lang w:val="en-US"/>
        </w:rPr>
        <w:t>110</w:t>
      </w:r>
      <w:r w:rsidR="00CF2DBB" w:rsidRPr="0077414C">
        <w:rPr>
          <w:rFonts w:ascii="Book Antiqua" w:eastAsia="宋体" w:hAnsi="Book Antiqua" w:cs="Book Antiqua"/>
          <w:bCs/>
          <w:lang w:val="en-US"/>
        </w:rPr>
        <w:t xml:space="preserve">: 594-600 [PMID: 17766605 </w:t>
      </w:r>
      <w:r w:rsidR="00577A7C" w:rsidRPr="0077414C">
        <w:rPr>
          <w:rFonts w:ascii="Book Antiqua" w:eastAsia="宋体" w:hAnsi="Book Antiqua" w:cs="Book Antiqua"/>
          <w:bCs/>
          <w:lang w:val="en-US"/>
        </w:rPr>
        <w:t xml:space="preserve">DOI: </w:t>
      </w:r>
      <w:r w:rsidR="00CF2DBB" w:rsidRPr="0077414C">
        <w:rPr>
          <w:rFonts w:ascii="Book Antiqua" w:eastAsia="宋体" w:hAnsi="Book Antiqua" w:cs="Book Antiqua"/>
          <w:bCs/>
          <w:lang w:val="en-US"/>
        </w:rPr>
        <w:t>10.1097/01.AOG.0000278572.86019.ae]</w:t>
      </w:r>
    </w:p>
    <w:p w:rsidR="00CF2DBB" w:rsidRPr="0077414C" w:rsidRDefault="00CF2DBB" w:rsidP="00577A7C">
      <w:pPr>
        <w:pStyle w:val="10"/>
        <w:numPr>
          <w:ilvl w:val="0"/>
          <w:numId w:val="15"/>
        </w:numPr>
        <w:adjustRightInd w:val="0"/>
        <w:snapToGrid w:val="0"/>
        <w:spacing w:before="0" w:after="0" w:line="360" w:lineRule="auto"/>
        <w:ind w:left="426" w:hanging="426"/>
        <w:jc w:val="both"/>
        <w:rPr>
          <w:rFonts w:ascii="Book Antiqua" w:eastAsia="宋体" w:hAnsi="Book Antiqua" w:cs="Book Antiqua"/>
          <w:bCs/>
          <w:lang w:val="en-US"/>
        </w:rPr>
      </w:pPr>
      <w:r w:rsidRPr="0077414C">
        <w:rPr>
          <w:rFonts w:ascii="Book Antiqua" w:eastAsia="宋体" w:hAnsi="Book Antiqua" w:cs="Book Antiqua"/>
          <w:b/>
          <w:bCs/>
          <w:lang w:val="en-US"/>
        </w:rPr>
        <w:t>Wan R</w:t>
      </w:r>
      <w:r w:rsidRPr="0077414C">
        <w:rPr>
          <w:rFonts w:ascii="Book Antiqua" w:eastAsia="宋体" w:hAnsi="Book Antiqua" w:cs="Book Antiqua"/>
          <w:bCs/>
          <w:lang w:val="en-US"/>
        </w:rPr>
        <w:t xml:space="preserve">, </w:t>
      </w:r>
      <w:proofErr w:type="spellStart"/>
      <w:r w:rsidRPr="0077414C">
        <w:rPr>
          <w:rFonts w:ascii="Book Antiqua" w:eastAsia="宋体" w:hAnsi="Book Antiqua" w:cs="Book Antiqua"/>
          <w:bCs/>
          <w:lang w:val="en-US"/>
        </w:rPr>
        <w:t>Guo</w:t>
      </w:r>
      <w:proofErr w:type="spellEnd"/>
      <w:r w:rsidRPr="0077414C">
        <w:rPr>
          <w:rFonts w:ascii="Book Antiqua" w:eastAsia="宋体" w:hAnsi="Book Antiqua" w:cs="Book Antiqua"/>
          <w:bCs/>
          <w:lang w:val="en-US"/>
        </w:rPr>
        <w:t xml:space="preserve"> R, Chen C, Jin L, Zhu C, Zhang Q, </w:t>
      </w:r>
      <w:proofErr w:type="spellStart"/>
      <w:r w:rsidRPr="0077414C">
        <w:rPr>
          <w:rFonts w:ascii="Book Antiqua" w:eastAsia="宋体" w:hAnsi="Book Antiqua" w:cs="Book Antiqua"/>
          <w:bCs/>
          <w:lang w:val="en-US"/>
        </w:rPr>
        <w:t>Xu</w:t>
      </w:r>
      <w:proofErr w:type="spellEnd"/>
      <w:r w:rsidRPr="0077414C">
        <w:rPr>
          <w:rFonts w:ascii="Book Antiqua" w:eastAsia="宋体" w:hAnsi="Book Antiqua" w:cs="Book Antiqua"/>
          <w:bCs/>
          <w:lang w:val="en-US"/>
        </w:rPr>
        <w:t xml:space="preserve"> Y, Li S. </w:t>
      </w:r>
      <w:proofErr w:type="spellStart"/>
      <w:r w:rsidRPr="0077414C">
        <w:rPr>
          <w:rFonts w:ascii="Book Antiqua" w:eastAsia="宋体" w:hAnsi="Book Antiqua" w:cs="Book Antiqua"/>
          <w:bCs/>
          <w:lang w:val="en-US"/>
        </w:rPr>
        <w:t>Urocortin</w:t>
      </w:r>
      <w:proofErr w:type="spellEnd"/>
      <w:r w:rsidRPr="0077414C">
        <w:rPr>
          <w:rFonts w:ascii="Book Antiqua" w:eastAsia="宋体" w:hAnsi="Book Antiqua" w:cs="Book Antiqua"/>
          <w:bCs/>
          <w:lang w:val="en-US"/>
        </w:rPr>
        <w:t xml:space="preserve"> increased LPS-induced endothelial permeability by regulating the cadherin-catenin complex via corticotrophin-releasing hormone receptor 2. </w:t>
      </w:r>
      <w:r w:rsidRPr="0077414C">
        <w:rPr>
          <w:rFonts w:ascii="Book Antiqua" w:eastAsia="宋体" w:hAnsi="Book Antiqua" w:cs="Book Antiqua"/>
          <w:bCs/>
          <w:i/>
          <w:iCs/>
          <w:lang w:val="en-US"/>
        </w:rPr>
        <w:t xml:space="preserve">J Cell </w:t>
      </w:r>
      <w:proofErr w:type="spellStart"/>
      <w:r w:rsidRPr="0077414C">
        <w:rPr>
          <w:rFonts w:ascii="Book Antiqua" w:eastAsia="宋体" w:hAnsi="Book Antiqua" w:cs="Book Antiqua"/>
          <w:bCs/>
          <w:i/>
          <w:iCs/>
          <w:lang w:val="en-US"/>
        </w:rPr>
        <w:t>Physiol</w:t>
      </w:r>
      <w:proofErr w:type="spellEnd"/>
      <w:r w:rsidRPr="0077414C">
        <w:rPr>
          <w:rFonts w:ascii="Book Antiqua" w:eastAsia="宋体" w:hAnsi="Book Antiqua" w:cs="Book Antiqua"/>
          <w:bCs/>
          <w:lang w:val="en-US"/>
        </w:rPr>
        <w:t> 2013; </w:t>
      </w:r>
      <w:r w:rsidRPr="0077414C">
        <w:rPr>
          <w:rFonts w:ascii="Book Antiqua" w:eastAsia="宋体" w:hAnsi="Book Antiqua" w:cs="Book Antiqua"/>
          <w:b/>
          <w:bCs/>
          <w:lang w:val="en-US"/>
        </w:rPr>
        <w:t>228</w:t>
      </w:r>
      <w:r w:rsidRPr="0077414C">
        <w:rPr>
          <w:rFonts w:ascii="Book Antiqua" w:eastAsia="宋体" w:hAnsi="Book Antiqua" w:cs="Book Antiqua"/>
          <w:bCs/>
          <w:lang w:val="en-US"/>
        </w:rPr>
        <w:t xml:space="preserve">: 1295-1303 [PMID: 23168683 </w:t>
      </w:r>
      <w:r w:rsidR="00577A7C" w:rsidRPr="0077414C">
        <w:rPr>
          <w:rFonts w:ascii="Book Antiqua" w:eastAsia="宋体" w:hAnsi="Book Antiqua" w:cs="Book Antiqua"/>
          <w:bCs/>
          <w:lang w:val="en-US"/>
        </w:rPr>
        <w:t xml:space="preserve">DOI: </w:t>
      </w:r>
      <w:r w:rsidRPr="0077414C">
        <w:rPr>
          <w:rFonts w:ascii="Book Antiqua" w:eastAsia="宋体" w:hAnsi="Book Antiqua" w:cs="Book Antiqua"/>
          <w:bCs/>
          <w:lang w:val="en-US"/>
        </w:rPr>
        <w:t>10.1002/jcp.24286]</w:t>
      </w:r>
    </w:p>
    <w:p w:rsidR="00164B88" w:rsidRPr="0077414C" w:rsidRDefault="00164B88" w:rsidP="00164B88">
      <w:pPr>
        <w:pStyle w:val="10"/>
        <w:adjustRightInd w:val="0"/>
        <w:snapToGrid w:val="0"/>
        <w:spacing w:before="0" w:after="0" w:line="360" w:lineRule="auto"/>
        <w:jc w:val="both"/>
        <w:rPr>
          <w:rFonts w:ascii="Book Antiqua" w:eastAsia="宋体" w:hAnsi="Book Antiqua" w:cs="Book Antiqua"/>
          <w:bCs/>
          <w:lang w:val="en-US"/>
        </w:rPr>
      </w:pPr>
    </w:p>
    <w:p w:rsidR="00F22D20" w:rsidRPr="00944B59" w:rsidRDefault="001240CA" w:rsidP="00164B88">
      <w:pPr>
        <w:spacing w:line="360" w:lineRule="auto"/>
        <w:jc w:val="right"/>
        <w:rPr>
          <w:rFonts w:ascii="Book Antiqua" w:hAnsi="Book Antiqua" w:cs="Times New Roman"/>
          <w:color w:val="000000"/>
          <w:lang w:val="en-US"/>
        </w:rPr>
      </w:pPr>
      <w:bookmarkStart w:id="31" w:name="OLE_LINK91"/>
      <w:bookmarkStart w:id="32" w:name="OLE_LINK84"/>
      <w:bookmarkStart w:id="33" w:name="OLE_LINK109"/>
      <w:bookmarkStart w:id="34" w:name="OLE_LINK120"/>
      <w:bookmarkStart w:id="35" w:name="OLE_LINK124"/>
      <w:bookmarkStart w:id="36" w:name="OLE_LINK128"/>
      <w:bookmarkStart w:id="37" w:name="OLE_LINK135"/>
      <w:r w:rsidRPr="00944B59">
        <w:rPr>
          <w:rFonts w:ascii="Book Antiqua" w:hAnsi="Book Antiqua" w:cs="Times New Roman"/>
          <w:b/>
          <w:color w:val="000000"/>
          <w:lang w:val="en-US"/>
        </w:rPr>
        <w:t>P-Reviewer:</w:t>
      </w:r>
      <w:r w:rsidRPr="00944B59">
        <w:rPr>
          <w:rFonts w:ascii="Book Antiqua" w:hAnsi="Book Antiqua" w:cs="Times New Roman"/>
          <w:color w:val="000000"/>
          <w:lang w:val="en-US"/>
        </w:rPr>
        <w:t xml:space="preserve"> </w:t>
      </w:r>
      <w:r w:rsidR="00944B59" w:rsidRPr="00944B59">
        <w:rPr>
          <w:rFonts w:ascii="Book Antiqua" w:hAnsi="Book Antiqua" w:cs="Times New Roman"/>
          <w:color w:val="000000"/>
          <w:lang w:val="en-US"/>
        </w:rPr>
        <w:t xml:space="preserve">Ali RA, </w:t>
      </w:r>
      <w:proofErr w:type="spellStart"/>
      <w:r w:rsidRPr="00944B59">
        <w:rPr>
          <w:rFonts w:ascii="Book Antiqua" w:hAnsi="Book Antiqua" w:cs="Times New Roman"/>
          <w:color w:val="000000"/>
          <w:lang w:val="en-US"/>
        </w:rPr>
        <w:t>Akiba</w:t>
      </w:r>
      <w:proofErr w:type="spellEnd"/>
      <w:r w:rsidRPr="00944B59">
        <w:rPr>
          <w:rFonts w:ascii="Book Antiqua" w:hAnsi="Book Antiqua" w:cs="Times New Roman"/>
          <w:color w:val="000000"/>
          <w:lang w:val="en-US"/>
        </w:rPr>
        <w:t xml:space="preserve"> Y, </w:t>
      </w:r>
      <w:proofErr w:type="spellStart"/>
      <w:r w:rsidRPr="00944B59">
        <w:rPr>
          <w:rFonts w:ascii="Book Antiqua" w:hAnsi="Book Antiqua" w:cs="Times New Roman"/>
          <w:color w:val="000000"/>
          <w:lang w:val="en-US"/>
        </w:rPr>
        <w:t>Bhargava</w:t>
      </w:r>
      <w:proofErr w:type="spellEnd"/>
      <w:r w:rsidRPr="00944B59">
        <w:rPr>
          <w:rFonts w:ascii="Book Antiqua" w:hAnsi="Book Antiqua" w:cs="Times New Roman"/>
          <w:color w:val="000000"/>
          <w:lang w:val="en-US"/>
        </w:rPr>
        <w:t xml:space="preserve"> A, </w:t>
      </w:r>
      <w:proofErr w:type="spellStart"/>
      <w:r w:rsidRPr="00944B59">
        <w:rPr>
          <w:rFonts w:ascii="Book Antiqua" w:hAnsi="Book Antiqua" w:cs="Times New Roman"/>
          <w:color w:val="000000"/>
          <w:lang w:val="en-US"/>
        </w:rPr>
        <w:t>Zafrakas</w:t>
      </w:r>
      <w:proofErr w:type="spellEnd"/>
      <w:r w:rsidRPr="00944B59">
        <w:rPr>
          <w:rFonts w:ascii="Book Antiqua" w:hAnsi="Book Antiqua" w:cs="Times New Roman"/>
          <w:color w:val="000000"/>
          <w:lang w:val="en-US"/>
        </w:rPr>
        <w:t xml:space="preserve"> M </w:t>
      </w:r>
      <w:r w:rsidRPr="00944B59">
        <w:rPr>
          <w:rFonts w:ascii="Book Antiqua" w:hAnsi="Book Antiqua" w:cs="Times New Roman"/>
          <w:b/>
          <w:color w:val="000000"/>
          <w:lang w:val="en-US"/>
        </w:rPr>
        <w:t xml:space="preserve">S-Editor: </w:t>
      </w:r>
      <w:r w:rsidRPr="00944B59">
        <w:rPr>
          <w:rFonts w:ascii="Book Antiqua" w:hAnsi="Book Antiqua" w:cs="Times New Roman"/>
          <w:color w:val="000000"/>
          <w:lang w:val="en-US"/>
        </w:rPr>
        <w:t xml:space="preserve">Kong JX </w:t>
      </w:r>
    </w:p>
    <w:p w:rsidR="00164B88" w:rsidRPr="00944B59" w:rsidRDefault="001240CA" w:rsidP="00164B88">
      <w:pPr>
        <w:spacing w:line="360" w:lineRule="auto"/>
        <w:jc w:val="right"/>
        <w:rPr>
          <w:rFonts w:ascii="Book Antiqua" w:hAnsi="Book Antiqua" w:cs="Times New Roman"/>
          <w:color w:val="000000"/>
          <w:lang w:val="en-US"/>
        </w:rPr>
      </w:pPr>
      <w:r w:rsidRPr="00944B59">
        <w:rPr>
          <w:rFonts w:ascii="Book Antiqua" w:hAnsi="Book Antiqua" w:cs="Times New Roman"/>
          <w:b/>
          <w:color w:val="000000"/>
          <w:lang w:val="en-US"/>
        </w:rPr>
        <w:t>L-Editor: E-Editor:</w:t>
      </w:r>
      <w:r w:rsidRPr="00944B59">
        <w:rPr>
          <w:rFonts w:ascii="Book Antiqua" w:hAnsi="Book Antiqua" w:cs="Times New Roman"/>
          <w:color w:val="000000"/>
          <w:lang w:val="en-US"/>
        </w:rPr>
        <w:t xml:space="preserve"> </w:t>
      </w:r>
    </w:p>
    <w:bookmarkEnd w:id="31"/>
    <w:bookmarkEnd w:id="32"/>
    <w:bookmarkEnd w:id="33"/>
    <w:bookmarkEnd w:id="34"/>
    <w:bookmarkEnd w:id="35"/>
    <w:bookmarkEnd w:id="36"/>
    <w:bookmarkEnd w:id="37"/>
    <w:p w:rsidR="00164B88" w:rsidRPr="00944B59" w:rsidRDefault="00164B88" w:rsidP="00164B88">
      <w:pPr>
        <w:pStyle w:val="10"/>
        <w:adjustRightInd w:val="0"/>
        <w:snapToGrid w:val="0"/>
        <w:spacing w:before="0" w:after="0" w:line="360" w:lineRule="auto"/>
        <w:jc w:val="both"/>
        <w:rPr>
          <w:rFonts w:ascii="Book Antiqua" w:eastAsia="宋体" w:hAnsi="Book Antiqua" w:cs="Book Antiqua"/>
          <w:bCs/>
          <w:lang w:val="en-US"/>
        </w:rPr>
      </w:pPr>
    </w:p>
    <w:p w:rsidR="00CF2DBB" w:rsidRPr="00944B59" w:rsidRDefault="00CF2DBB" w:rsidP="00CF2DBB">
      <w:pPr>
        <w:pStyle w:val="10"/>
        <w:adjustRightInd w:val="0"/>
        <w:snapToGrid w:val="0"/>
        <w:spacing w:before="0" w:after="0" w:line="360" w:lineRule="auto"/>
        <w:jc w:val="both"/>
        <w:rPr>
          <w:rFonts w:ascii="Book Antiqua" w:eastAsia="宋体" w:hAnsi="Book Antiqua" w:cs="Book Antiqua"/>
          <w:bCs/>
          <w:lang w:val="en-US"/>
        </w:rPr>
      </w:pPr>
    </w:p>
    <w:p w:rsidR="00CF2DBB" w:rsidRPr="0077414C" w:rsidRDefault="00CF2DBB" w:rsidP="00CF2DBB">
      <w:pPr>
        <w:pStyle w:val="10"/>
        <w:adjustRightInd w:val="0"/>
        <w:snapToGrid w:val="0"/>
        <w:spacing w:before="0" w:after="0" w:line="360" w:lineRule="auto"/>
        <w:jc w:val="both"/>
        <w:rPr>
          <w:rFonts w:ascii="Book Antiqua" w:eastAsia="宋体" w:hAnsi="Book Antiqua" w:cs="Book Antiqua"/>
          <w:bCs/>
          <w:lang w:val="en-US"/>
        </w:rPr>
      </w:pPr>
    </w:p>
    <w:p w:rsidR="000A0E90" w:rsidRPr="0093654A" w:rsidDel="007E0122" w:rsidRDefault="00CF2DBB" w:rsidP="00BC5485">
      <w:pPr>
        <w:pStyle w:val="NormalWeb"/>
        <w:adjustRightInd w:val="0"/>
        <w:snapToGrid w:val="0"/>
        <w:spacing w:before="0" w:after="0" w:line="360" w:lineRule="auto"/>
        <w:rPr>
          <w:rFonts w:ascii="Book Antiqua" w:hAnsi="Book Antiqua"/>
          <w:bCs/>
          <w:lang w:val="en-US" w:eastAsia="zh-CN"/>
        </w:rPr>
      </w:pPr>
      <w:r w:rsidRPr="0093654A">
        <w:rPr>
          <w:rFonts w:ascii="Book Antiqua" w:hAnsi="Book Antiqua" w:cs="Book Antiqua"/>
          <w:b/>
          <w:lang w:val="en-US"/>
        </w:rPr>
        <w:br w:type="page"/>
      </w:r>
      <w:r w:rsidR="00BC5485" w:rsidRPr="0093654A">
        <w:rPr>
          <w:rFonts w:ascii="Book Antiqua" w:hAnsi="Book Antiqua" w:cs="Book Antiqua"/>
          <w:b/>
          <w:lang w:val="en-US"/>
        </w:rPr>
        <w:lastRenderedPageBreak/>
        <w:t xml:space="preserve">Table 1 </w:t>
      </w:r>
      <w:proofErr w:type="spellStart"/>
      <w:r w:rsidR="00BC5485" w:rsidRPr="0093654A">
        <w:rPr>
          <w:rFonts w:ascii="Book Antiqua" w:hAnsi="Book Antiqua" w:cs="Book Antiqua"/>
          <w:b/>
          <w:lang w:val="en-US"/>
        </w:rPr>
        <w:t>Corticotropin</w:t>
      </w:r>
      <w:proofErr w:type="spellEnd"/>
      <w:r w:rsidR="00BC5485" w:rsidRPr="0093654A">
        <w:rPr>
          <w:rFonts w:ascii="Book Antiqua" w:hAnsi="Book Antiqua" w:cs="Book Antiqua"/>
          <w:b/>
          <w:lang w:val="en-US"/>
        </w:rPr>
        <w:t xml:space="preserve">-releasing factor, </w:t>
      </w:r>
      <w:proofErr w:type="spellStart"/>
      <w:r w:rsidR="00BC5485" w:rsidRPr="0093654A">
        <w:rPr>
          <w:rFonts w:ascii="Book Antiqua" w:hAnsi="Book Antiqua" w:cs="Book Antiqua"/>
          <w:b/>
          <w:lang w:val="en-US"/>
        </w:rPr>
        <w:t>urocortin</w:t>
      </w:r>
      <w:proofErr w:type="spellEnd"/>
      <w:r w:rsidR="00BC5485" w:rsidRPr="0093654A">
        <w:rPr>
          <w:rFonts w:ascii="Book Antiqua" w:hAnsi="Book Antiqua" w:cs="Book Antiqua"/>
          <w:b/>
          <w:lang w:val="en-US"/>
        </w:rPr>
        <w:t xml:space="preserve">, </w:t>
      </w:r>
      <w:proofErr w:type="spellStart"/>
      <w:proofErr w:type="gramStart"/>
      <w:r w:rsidR="00BC5485" w:rsidRPr="0093654A">
        <w:rPr>
          <w:rFonts w:ascii="Book Antiqua" w:hAnsi="Book Antiqua" w:cs="Book Antiqua"/>
          <w:b/>
          <w:lang w:val="en-US"/>
        </w:rPr>
        <w:t>corticotropin</w:t>
      </w:r>
      <w:proofErr w:type="spellEnd"/>
      <w:proofErr w:type="gramEnd"/>
      <w:r w:rsidR="00BC5485" w:rsidRPr="0093654A">
        <w:rPr>
          <w:rFonts w:ascii="Book Antiqua" w:hAnsi="Book Antiqua" w:cs="Book Antiqua"/>
          <w:b/>
          <w:lang w:val="en-US"/>
        </w:rPr>
        <w:t>-releasing factor receptor 1 and 2 actions during pregnancy and labor</w:t>
      </w:r>
    </w:p>
    <w:tbl>
      <w:tblPr>
        <w:tblW w:w="0" w:type="auto"/>
        <w:tblLook w:val="04A0" w:firstRow="1" w:lastRow="0" w:firstColumn="1" w:lastColumn="0" w:noHBand="0" w:noVBand="1"/>
      </w:tblPr>
      <w:tblGrid>
        <w:gridCol w:w="1590"/>
        <w:gridCol w:w="7620"/>
      </w:tblGrid>
      <w:tr w:rsidR="000A0E90" w:rsidRPr="007A1F43" w:rsidTr="00BC5485">
        <w:tc>
          <w:tcPr>
            <w:tcW w:w="1590" w:type="dxa"/>
            <w:tcBorders>
              <w:top w:val="single" w:sz="4" w:space="0" w:color="auto"/>
              <w:bottom w:val="single" w:sz="4" w:space="0" w:color="auto"/>
            </w:tcBorders>
            <w:shd w:val="clear" w:color="auto" w:fill="auto"/>
          </w:tcPr>
          <w:p w:rsidR="000A0E90" w:rsidRPr="0093654A" w:rsidRDefault="000A0E90" w:rsidP="00BC5485">
            <w:pPr>
              <w:adjustRightInd w:val="0"/>
              <w:snapToGrid w:val="0"/>
              <w:spacing w:line="360" w:lineRule="auto"/>
              <w:rPr>
                <w:rFonts w:ascii="Book Antiqua" w:eastAsia="Times New Roman" w:hAnsi="Book Antiqua"/>
                <w:b/>
              </w:rPr>
            </w:pPr>
            <w:r w:rsidRPr="0093654A">
              <w:rPr>
                <w:rFonts w:ascii="Book Antiqua" w:eastAsia="Times New Roman" w:hAnsi="Book Antiqua"/>
                <w:b/>
              </w:rPr>
              <w:t>Peptide</w:t>
            </w:r>
          </w:p>
        </w:tc>
        <w:tc>
          <w:tcPr>
            <w:tcW w:w="7620" w:type="dxa"/>
            <w:tcBorders>
              <w:top w:val="single" w:sz="4" w:space="0" w:color="auto"/>
              <w:bottom w:val="single" w:sz="4" w:space="0" w:color="auto"/>
            </w:tcBorders>
            <w:shd w:val="clear" w:color="auto" w:fill="auto"/>
          </w:tcPr>
          <w:p w:rsidR="000A0E90" w:rsidRPr="0093654A" w:rsidRDefault="000A0E90" w:rsidP="00BC5485">
            <w:pPr>
              <w:adjustRightInd w:val="0"/>
              <w:snapToGrid w:val="0"/>
              <w:spacing w:line="360" w:lineRule="auto"/>
              <w:jc w:val="center"/>
              <w:rPr>
                <w:rFonts w:ascii="Book Antiqua" w:eastAsia="Times New Roman" w:hAnsi="Book Antiqua"/>
                <w:b/>
                <w:lang w:val="en-US"/>
              </w:rPr>
            </w:pPr>
            <w:r w:rsidRPr="0093654A">
              <w:rPr>
                <w:rFonts w:ascii="Book Antiqua" w:eastAsia="Times New Roman" w:hAnsi="Book Antiqua"/>
                <w:b/>
                <w:lang w:val="en-US"/>
              </w:rPr>
              <w:t>Actions during pregnancy and labor</w:t>
            </w:r>
          </w:p>
        </w:tc>
      </w:tr>
      <w:tr w:rsidR="000A0E90" w:rsidRPr="007A1F43" w:rsidTr="00BC5485">
        <w:tc>
          <w:tcPr>
            <w:tcW w:w="1590" w:type="dxa"/>
            <w:tcBorders>
              <w:top w:val="single" w:sz="4" w:space="0" w:color="auto"/>
            </w:tcBorders>
          </w:tcPr>
          <w:p w:rsidR="000A0E90" w:rsidRPr="0077414C" w:rsidRDefault="00A96B40" w:rsidP="00BC5485">
            <w:pPr>
              <w:adjustRightInd w:val="0"/>
              <w:snapToGrid w:val="0"/>
              <w:spacing w:line="360" w:lineRule="auto"/>
              <w:rPr>
                <w:rFonts w:ascii="Book Antiqua" w:hAnsi="Book Antiqua"/>
              </w:rPr>
            </w:pPr>
            <w:r w:rsidRPr="0093654A">
              <w:rPr>
                <w:rFonts w:ascii="Book Antiqua" w:eastAsia="Times New Roman" w:hAnsi="Book Antiqua"/>
              </w:rPr>
              <w:t>CRF</w:t>
            </w:r>
          </w:p>
        </w:tc>
        <w:tc>
          <w:tcPr>
            <w:tcW w:w="7620" w:type="dxa"/>
            <w:tcBorders>
              <w:top w:val="single" w:sz="4" w:space="0" w:color="auto"/>
            </w:tcBorders>
          </w:tcPr>
          <w:p w:rsidR="000A0E90" w:rsidRPr="0093654A" w:rsidRDefault="000A0E90" w:rsidP="00BC5485">
            <w:pPr>
              <w:pStyle w:val="ColorfulList-Accent11"/>
              <w:adjustRightInd w:val="0"/>
              <w:snapToGrid w:val="0"/>
              <w:spacing w:line="360" w:lineRule="auto"/>
              <w:ind w:left="0"/>
              <w:contextualSpacing w:val="0"/>
              <w:jc w:val="center"/>
              <w:rPr>
                <w:rFonts w:ascii="Book Antiqua" w:hAnsi="Book Antiqua"/>
                <w:szCs w:val="24"/>
                <w:lang w:val="en-US"/>
              </w:rPr>
            </w:pPr>
            <w:r w:rsidRPr="0093654A">
              <w:rPr>
                <w:rFonts w:ascii="Book Antiqua" w:hAnsi="Book Antiqua"/>
                <w:szCs w:val="24"/>
                <w:lang w:val="en-US"/>
              </w:rPr>
              <w:t xml:space="preserve">It is present in the </w:t>
            </w:r>
            <w:proofErr w:type="spellStart"/>
            <w:r w:rsidRPr="0093654A">
              <w:rPr>
                <w:rFonts w:ascii="Book Antiqua" w:hAnsi="Book Antiqua"/>
                <w:szCs w:val="24"/>
                <w:lang w:val="en-US"/>
              </w:rPr>
              <w:t>syncytiotrophoblasts</w:t>
            </w:r>
            <w:proofErr w:type="spellEnd"/>
            <w:r w:rsidRPr="0093654A">
              <w:rPr>
                <w:rFonts w:ascii="Book Antiqua" w:hAnsi="Book Antiqua"/>
                <w:szCs w:val="24"/>
                <w:lang w:val="en-US"/>
              </w:rPr>
              <w:t xml:space="preserve"> and intermediate </w:t>
            </w:r>
            <w:proofErr w:type="spellStart"/>
            <w:r w:rsidRPr="0093654A">
              <w:rPr>
                <w:rFonts w:ascii="Book Antiqua" w:hAnsi="Book Antiqua"/>
                <w:szCs w:val="24"/>
                <w:lang w:val="en-US"/>
              </w:rPr>
              <w:t>troph</w:t>
            </w:r>
            <w:r w:rsidRPr="0093654A">
              <w:rPr>
                <w:rFonts w:ascii="Book Antiqua" w:hAnsi="Book Antiqua"/>
                <w:szCs w:val="24"/>
                <w:lang w:val="en-US"/>
              </w:rPr>
              <w:t>o</w:t>
            </w:r>
            <w:r w:rsidRPr="0093654A">
              <w:rPr>
                <w:rFonts w:ascii="Book Antiqua" w:hAnsi="Book Antiqua"/>
                <w:szCs w:val="24"/>
                <w:lang w:val="en-US"/>
              </w:rPr>
              <w:t>blasts</w:t>
            </w:r>
            <w:proofErr w:type="spellEnd"/>
            <w:r w:rsidRPr="0093654A">
              <w:rPr>
                <w:rFonts w:ascii="Book Antiqua" w:hAnsi="Book Antiqua"/>
                <w:szCs w:val="24"/>
                <w:lang w:val="en-US"/>
              </w:rPr>
              <w:t xml:space="preserve"> during early implantation, and allows the necessary dilation of uter</w:t>
            </w:r>
            <w:r w:rsidR="00A96B40" w:rsidRPr="0093654A">
              <w:rPr>
                <w:rFonts w:ascii="Book Antiqua" w:hAnsi="Book Antiqua"/>
                <w:szCs w:val="24"/>
                <w:lang w:val="en-US"/>
              </w:rPr>
              <w:t>ine and placental vessels</w:t>
            </w:r>
            <w:r w:rsidR="00A96B40" w:rsidRPr="0077414C">
              <w:rPr>
                <w:rFonts w:ascii="Book Antiqua" w:eastAsia="宋体" w:hAnsi="Book Antiqua"/>
                <w:szCs w:val="24"/>
                <w:lang w:val="en-US" w:eastAsia="zh-CN"/>
              </w:rPr>
              <w:t>.</w:t>
            </w:r>
          </w:p>
          <w:p w:rsidR="000A0E90" w:rsidRPr="0093654A" w:rsidRDefault="00A96B40" w:rsidP="00BC5485">
            <w:pPr>
              <w:pStyle w:val="ColorfulList-Accent11"/>
              <w:adjustRightInd w:val="0"/>
              <w:snapToGrid w:val="0"/>
              <w:spacing w:line="360" w:lineRule="auto"/>
              <w:ind w:left="0"/>
              <w:contextualSpacing w:val="0"/>
              <w:jc w:val="center"/>
              <w:rPr>
                <w:rFonts w:ascii="Book Antiqua" w:hAnsi="Book Antiqua"/>
                <w:szCs w:val="24"/>
                <w:lang w:val="en-US"/>
              </w:rPr>
            </w:pPr>
            <w:r w:rsidRPr="0077414C">
              <w:rPr>
                <w:rFonts w:ascii="Book Antiqua" w:eastAsia="宋体" w:hAnsi="Book Antiqua"/>
                <w:szCs w:val="24"/>
                <w:lang w:val="en-US" w:eastAsia="zh-CN"/>
              </w:rPr>
              <w:t>T</w:t>
            </w:r>
            <w:r w:rsidR="000A0E90" w:rsidRPr="0093654A">
              <w:rPr>
                <w:rFonts w:ascii="Book Antiqua" w:hAnsi="Book Antiqua"/>
                <w:szCs w:val="24"/>
                <w:lang w:val="en-US"/>
              </w:rPr>
              <w:t>he circulating concentration of CRF increases progres</w:t>
            </w:r>
            <w:r w:rsidRPr="0093654A">
              <w:rPr>
                <w:rFonts w:ascii="Book Antiqua" w:hAnsi="Book Antiqua"/>
                <w:szCs w:val="24"/>
                <w:lang w:val="en-US"/>
              </w:rPr>
              <w:t>sively during pregnancy</w:t>
            </w:r>
            <w:r w:rsidRPr="0077414C">
              <w:rPr>
                <w:rFonts w:ascii="Book Antiqua" w:eastAsia="宋体" w:hAnsi="Book Antiqua"/>
                <w:szCs w:val="24"/>
                <w:lang w:val="en-US" w:eastAsia="zh-CN"/>
              </w:rPr>
              <w:t>.</w:t>
            </w:r>
          </w:p>
          <w:p w:rsidR="000A0E90" w:rsidRPr="0077414C" w:rsidRDefault="00A96B40" w:rsidP="00BC5485">
            <w:pPr>
              <w:pStyle w:val="ColorfulList-Accent11"/>
              <w:adjustRightInd w:val="0"/>
              <w:snapToGrid w:val="0"/>
              <w:spacing w:line="360" w:lineRule="auto"/>
              <w:ind w:left="0"/>
              <w:contextualSpacing w:val="0"/>
              <w:jc w:val="center"/>
              <w:rPr>
                <w:rFonts w:ascii="Book Antiqua" w:eastAsia="宋体" w:hAnsi="Book Antiqua"/>
                <w:szCs w:val="24"/>
                <w:lang w:val="en-US" w:eastAsia="zh-CN"/>
              </w:rPr>
            </w:pPr>
            <w:r w:rsidRPr="0077414C">
              <w:rPr>
                <w:rFonts w:ascii="Book Antiqua" w:eastAsia="宋体" w:hAnsi="Book Antiqua"/>
                <w:szCs w:val="24"/>
                <w:lang w:val="en-US" w:eastAsia="zh-CN"/>
              </w:rPr>
              <w:t>A</w:t>
            </w:r>
            <w:r w:rsidR="000A0E90" w:rsidRPr="0093654A">
              <w:rPr>
                <w:rFonts w:ascii="Book Antiqua" w:hAnsi="Book Antiqua"/>
                <w:szCs w:val="24"/>
                <w:lang w:val="en-US"/>
              </w:rPr>
              <w:t>t the end of pregnancy, the levels of CRF-binding protein fall dr</w:t>
            </w:r>
            <w:r w:rsidR="000A0E90" w:rsidRPr="0093654A">
              <w:rPr>
                <w:rFonts w:ascii="Book Antiqua" w:hAnsi="Book Antiqua"/>
                <w:szCs w:val="24"/>
                <w:lang w:val="en-US"/>
              </w:rPr>
              <w:t>a</w:t>
            </w:r>
            <w:r w:rsidR="000A0E90" w:rsidRPr="0093654A">
              <w:rPr>
                <w:rFonts w:ascii="Book Antiqua" w:hAnsi="Book Antiqua"/>
                <w:szCs w:val="24"/>
                <w:lang w:val="en-US"/>
              </w:rPr>
              <w:t>matically, so the concentration of free CRF increases: this causes the stimulation of uterine smooth muscle contracti</w:t>
            </w:r>
            <w:r w:rsidRPr="0093654A">
              <w:rPr>
                <w:rFonts w:ascii="Book Antiqua" w:hAnsi="Book Antiqua"/>
                <w:szCs w:val="24"/>
                <w:lang w:val="en-US"/>
              </w:rPr>
              <w:t>ons and the triggering of labor</w:t>
            </w:r>
          </w:p>
        </w:tc>
      </w:tr>
      <w:tr w:rsidR="000A0E90" w:rsidRPr="007A1F43" w:rsidTr="00BC5485">
        <w:tc>
          <w:tcPr>
            <w:tcW w:w="1590" w:type="dxa"/>
          </w:tcPr>
          <w:p w:rsidR="000A0E90" w:rsidRPr="0077414C" w:rsidRDefault="00A96B40" w:rsidP="00BC5485">
            <w:pPr>
              <w:adjustRightInd w:val="0"/>
              <w:snapToGrid w:val="0"/>
              <w:spacing w:line="360" w:lineRule="auto"/>
              <w:rPr>
                <w:rFonts w:ascii="Book Antiqua" w:hAnsi="Book Antiqua"/>
              </w:rPr>
            </w:pPr>
            <w:r w:rsidRPr="0093654A">
              <w:rPr>
                <w:rFonts w:ascii="Book Antiqua" w:eastAsia="Times New Roman" w:hAnsi="Book Antiqua"/>
              </w:rPr>
              <w:t>UCN</w:t>
            </w:r>
          </w:p>
        </w:tc>
        <w:tc>
          <w:tcPr>
            <w:tcW w:w="7620" w:type="dxa"/>
          </w:tcPr>
          <w:p w:rsidR="000A0E90" w:rsidRPr="0093654A" w:rsidRDefault="000A0E90" w:rsidP="00BC5485">
            <w:pPr>
              <w:pStyle w:val="ColorfulList-Accent11"/>
              <w:adjustRightInd w:val="0"/>
              <w:snapToGrid w:val="0"/>
              <w:spacing w:line="360" w:lineRule="auto"/>
              <w:ind w:left="0"/>
              <w:contextualSpacing w:val="0"/>
              <w:jc w:val="center"/>
              <w:rPr>
                <w:rFonts w:ascii="Book Antiqua" w:hAnsi="Book Antiqua"/>
                <w:szCs w:val="24"/>
                <w:lang w:val="en-US"/>
              </w:rPr>
            </w:pPr>
            <w:r w:rsidRPr="0093654A">
              <w:rPr>
                <w:rFonts w:ascii="Book Antiqua" w:hAnsi="Book Antiqua"/>
                <w:szCs w:val="24"/>
                <w:lang w:val="en-US"/>
              </w:rPr>
              <w:t xml:space="preserve">UCN stimulates the secretion of ACTH and prostaglandin PGE2 by the </w:t>
            </w:r>
            <w:proofErr w:type="spellStart"/>
            <w:r w:rsidRPr="0093654A">
              <w:rPr>
                <w:rFonts w:ascii="Book Antiqua" w:hAnsi="Book Antiqua"/>
                <w:szCs w:val="24"/>
                <w:lang w:val="en-US"/>
              </w:rPr>
              <w:t>trophoblast</w:t>
            </w:r>
            <w:proofErr w:type="spellEnd"/>
            <w:r w:rsidRPr="0093654A">
              <w:rPr>
                <w:rFonts w:ascii="Book Antiqua" w:hAnsi="Book Antiqua"/>
                <w:szCs w:val="24"/>
                <w:lang w:val="en-US"/>
              </w:rPr>
              <w:t xml:space="preserve"> and has a </w:t>
            </w:r>
            <w:proofErr w:type="spellStart"/>
            <w:r w:rsidRPr="0093654A">
              <w:rPr>
                <w:rFonts w:ascii="Book Antiqua" w:hAnsi="Book Antiqua"/>
                <w:szCs w:val="24"/>
                <w:lang w:val="en-US"/>
              </w:rPr>
              <w:t>vasodilatory</w:t>
            </w:r>
            <w:proofErr w:type="spellEnd"/>
            <w:r w:rsidRPr="0093654A">
              <w:rPr>
                <w:rFonts w:ascii="Book Antiqua" w:hAnsi="Book Antiqua"/>
                <w:szCs w:val="24"/>
                <w:lang w:val="en-US"/>
              </w:rPr>
              <w:t xml:space="preserve"> effect on the placen</w:t>
            </w:r>
            <w:r w:rsidR="00A96B40" w:rsidRPr="0093654A">
              <w:rPr>
                <w:rFonts w:ascii="Book Antiqua" w:hAnsi="Book Antiqua"/>
                <w:szCs w:val="24"/>
                <w:lang w:val="en-US"/>
              </w:rPr>
              <w:t>ta</w:t>
            </w:r>
            <w:r w:rsidR="00A96B40" w:rsidRPr="0077414C">
              <w:rPr>
                <w:rFonts w:ascii="Book Antiqua" w:eastAsia="宋体" w:hAnsi="Book Antiqua"/>
                <w:szCs w:val="24"/>
                <w:lang w:val="en-US" w:eastAsia="zh-CN"/>
              </w:rPr>
              <w:t>.</w:t>
            </w:r>
          </w:p>
          <w:p w:rsidR="000A0E90" w:rsidRPr="0093654A" w:rsidRDefault="00A96B40" w:rsidP="00BC5485">
            <w:pPr>
              <w:pStyle w:val="ColorfulList-Accent11"/>
              <w:adjustRightInd w:val="0"/>
              <w:snapToGrid w:val="0"/>
              <w:spacing w:line="360" w:lineRule="auto"/>
              <w:ind w:left="0"/>
              <w:contextualSpacing w:val="0"/>
              <w:jc w:val="center"/>
              <w:rPr>
                <w:rFonts w:ascii="Book Antiqua" w:hAnsi="Book Antiqua"/>
                <w:szCs w:val="24"/>
                <w:lang w:val="en-US"/>
              </w:rPr>
            </w:pPr>
            <w:r w:rsidRPr="0077414C">
              <w:rPr>
                <w:rFonts w:ascii="Book Antiqua" w:eastAsia="宋体" w:hAnsi="Book Antiqua"/>
                <w:szCs w:val="24"/>
                <w:lang w:val="en-US" w:eastAsia="zh-CN"/>
              </w:rPr>
              <w:t>I</w:t>
            </w:r>
            <w:r w:rsidR="000A0E90" w:rsidRPr="0093654A">
              <w:rPr>
                <w:rFonts w:ascii="Book Antiqua" w:hAnsi="Book Antiqua"/>
                <w:szCs w:val="24"/>
                <w:lang w:val="en-US"/>
              </w:rPr>
              <w:t xml:space="preserve">t induces uterine contractions by increasing </w:t>
            </w:r>
            <w:proofErr w:type="spellStart"/>
            <w:r w:rsidR="000A0E90" w:rsidRPr="0093654A">
              <w:rPr>
                <w:rFonts w:ascii="Book Antiqua" w:hAnsi="Book Antiqua"/>
                <w:szCs w:val="24"/>
                <w:lang w:val="en-US"/>
              </w:rPr>
              <w:t>myometrial</w:t>
            </w:r>
            <w:proofErr w:type="spellEnd"/>
            <w:r w:rsidR="000A0E90" w:rsidRPr="0093654A">
              <w:rPr>
                <w:rFonts w:ascii="Book Antiqua" w:hAnsi="Book Antiqua"/>
                <w:szCs w:val="24"/>
                <w:lang w:val="en-US"/>
              </w:rPr>
              <w:t xml:space="preserve"> contrac</w:t>
            </w:r>
            <w:r w:rsidRPr="0093654A">
              <w:rPr>
                <w:rFonts w:ascii="Book Antiqua" w:hAnsi="Book Antiqua"/>
                <w:szCs w:val="24"/>
                <w:lang w:val="en-US"/>
              </w:rPr>
              <w:t>tile response to prostaglandins</w:t>
            </w:r>
            <w:r w:rsidRPr="0077414C">
              <w:rPr>
                <w:rFonts w:ascii="Book Antiqua" w:eastAsia="宋体" w:hAnsi="Book Antiqua"/>
                <w:szCs w:val="24"/>
                <w:lang w:val="en-US" w:eastAsia="zh-CN"/>
              </w:rPr>
              <w:t>.</w:t>
            </w:r>
          </w:p>
          <w:p w:rsidR="000A0E90" w:rsidRPr="0093654A" w:rsidRDefault="000A0E90" w:rsidP="00BC5485">
            <w:pPr>
              <w:pStyle w:val="ColorfulList-Accent11"/>
              <w:adjustRightInd w:val="0"/>
              <w:snapToGrid w:val="0"/>
              <w:spacing w:line="360" w:lineRule="auto"/>
              <w:ind w:left="0"/>
              <w:contextualSpacing w:val="0"/>
              <w:jc w:val="center"/>
              <w:rPr>
                <w:rFonts w:ascii="Book Antiqua" w:hAnsi="Book Antiqua"/>
                <w:szCs w:val="24"/>
                <w:lang w:val="en-US"/>
              </w:rPr>
            </w:pPr>
            <w:r w:rsidRPr="0093654A">
              <w:rPr>
                <w:rFonts w:ascii="Book Antiqua" w:hAnsi="Book Antiqua"/>
                <w:szCs w:val="24"/>
                <w:lang w:val="en-US"/>
              </w:rPr>
              <w:t>The levels of circulating UCN are higher during preterm labor, su</w:t>
            </w:r>
            <w:r w:rsidRPr="0093654A">
              <w:rPr>
                <w:rFonts w:ascii="Book Antiqua" w:hAnsi="Book Antiqua"/>
                <w:szCs w:val="24"/>
                <w:lang w:val="en-US"/>
              </w:rPr>
              <w:t>g</w:t>
            </w:r>
            <w:r w:rsidRPr="0093654A">
              <w:rPr>
                <w:rFonts w:ascii="Book Antiqua" w:hAnsi="Book Antiqua"/>
                <w:szCs w:val="24"/>
                <w:lang w:val="en-US"/>
              </w:rPr>
              <w:t>gesting a key role of this pepti</w:t>
            </w:r>
            <w:r w:rsidR="00A96B40" w:rsidRPr="0093654A">
              <w:rPr>
                <w:rFonts w:ascii="Book Antiqua" w:hAnsi="Book Antiqua"/>
                <w:szCs w:val="24"/>
                <w:lang w:val="en-US"/>
              </w:rPr>
              <w:t>de in triggering this condition</w:t>
            </w:r>
          </w:p>
        </w:tc>
      </w:tr>
      <w:tr w:rsidR="000A0E90" w:rsidRPr="007A1F43" w:rsidTr="00BC5485">
        <w:tc>
          <w:tcPr>
            <w:tcW w:w="1590" w:type="dxa"/>
          </w:tcPr>
          <w:p w:rsidR="000A0E90" w:rsidRPr="0077414C" w:rsidRDefault="00A96B40" w:rsidP="00BC5485">
            <w:pPr>
              <w:adjustRightInd w:val="0"/>
              <w:snapToGrid w:val="0"/>
              <w:spacing w:line="360" w:lineRule="auto"/>
              <w:rPr>
                <w:rFonts w:ascii="Book Antiqua" w:hAnsi="Book Antiqua"/>
                <w:lang w:val="en-US"/>
              </w:rPr>
            </w:pPr>
            <w:r w:rsidRPr="0093654A">
              <w:rPr>
                <w:rFonts w:ascii="Book Antiqua" w:eastAsia="Times New Roman" w:hAnsi="Book Antiqua"/>
                <w:lang w:val="en-US"/>
              </w:rPr>
              <w:t>CRF-R1</w:t>
            </w:r>
          </w:p>
        </w:tc>
        <w:tc>
          <w:tcPr>
            <w:tcW w:w="7620" w:type="dxa"/>
          </w:tcPr>
          <w:p w:rsidR="000A0E90" w:rsidRPr="0077414C" w:rsidRDefault="000A0E90" w:rsidP="00BC5485">
            <w:pPr>
              <w:pStyle w:val="ColorfulList-Accent11"/>
              <w:adjustRightInd w:val="0"/>
              <w:snapToGrid w:val="0"/>
              <w:spacing w:line="360" w:lineRule="auto"/>
              <w:ind w:left="0"/>
              <w:contextualSpacing w:val="0"/>
              <w:jc w:val="center"/>
              <w:rPr>
                <w:rFonts w:ascii="Book Antiqua" w:eastAsia="宋体" w:hAnsi="Book Antiqua"/>
                <w:szCs w:val="24"/>
                <w:lang w:val="en-US" w:eastAsia="zh-CN"/>
              </w:rPr>
            </w:pPr>
            <w:r w:rsidRPr="0093654A">
              <w:rPr>
                <w:rFonts w:ascii="Book Antiqua" w:hAnsi="Book Antiqua"/>
                <w:szCs w:val="24"/>
                <w:lang w:val="en-US"/>
              </w:rPr>
              <w:t xml:space="preserve">During early implantation, the binding of CRF to CRF-R1 induces the expression of apoptotic </w:t>
            </w:r>
            <w:proofErr w:type="spellStart"/>
            <w:r w:rsidRPr="0093654A">
              <w:rPr>
                <w:rFonts w:ascii="Book Antiqua" w:hAnsi="Book Antiqua"/>
                <w:szCs w:val="24"/>
                <w:lang w:val="en-US"/>
              </w:rPr>
              <w:t>FasL</w:t>
            </w:r>
            <w:proofErr w:type="spellEnd"/>
            <w:r w:rsidRPr="0093654A">
              <w:rPr>
                <w:rFonts w:ascii="Book Antiqua" w:hAnsi="Book Antiqua"/>
                <w:szCs w:val="24"/>
                <w:lang w:val="en-US"/>
              </w:rPr>
              <w:t xml:space="preserve"> on invasive </w:t>
            </w:r>
            <w:proofErr w:type="spellStart"/>
            <w:r w:rsidRPr="0093654A">
              <w:rPr>
                <w:rFonts w:ascii="Book Antiqua" w:hAnsi="Book Antiqua"/>
                <w:szCs w:val="24"/>
                <w:lang w:val="en-US"/>
              </w:rPr>
              <w:t>extravillous</w:t>
            </w:r>
            <w:proofErr w:type="spellEnd"/>
            <w:r w:rsidRPr="0093654A">
              <w:rPr>
                <w:rFonts w:ascii="Book Antiqua" w:hAnsi="Book Antiqua"/>
                <w:szCs w:val="24"/>
                <w:lang w:val="en-US"/>
              </w:rPr>
              <w:t xml:space="preserve"> </w:t>
            </w:r>
            <w:proofErr w:type="spellStart"/>
            <w:r w:rsidRPr="0093654A">
              <w:rPr>
                <w:rFonts w:ascii="Book Antiqua" w:hAnsi="Book Antiqua"/>
                <w:szCs w:val="24"/>
                <w:lang w:val="en-US"/>
              </w:rPr>
              <w:t>trophoblast</w:t>
            </w:r>
            <w:proofErr w:type="spellEnd"/>
            <w:r w:rsidRPr="0093654A">
              <w:rPr>
                <w:rFonts w:ascii="Book Antiqua" w:hAnsi="Book Antiqua"/>
                <w:szCs w:val="24"/>
                <w:lang w:val="en-US"/>
              </w:rPr>
              <w:t xml:space="preserve"> and maternal </w:t>
            </w:r>
            <w:proofErr w:type="spellStart"/>
            <w:r w:rsidRPr="0093654A">
              <w:rPr>
                <w:rFonts w:ascii="Book Antiqua" w:hAnsi="Book Antiqua"/>
                <w:szCs w:val="24"/>
                <w:lang w:val="en-US"/>
              </w:rPr>
              <w:t>decidual</w:t>
            </w:r>
            <w:proofErr w:type="spellEnd"/>
            <w:r w:rsidRPr="0093654A">
              <w:rPr>
                <w:rFonts w:ascii="Book Antiqua" w:hAnsi="Book Antiqua"/>
                <w:szCs w:val="24"/>
                <w:lang w:val="en-US"/>
              </w:rPr>
              <w:t xml:space="preserve"> cells, allowing the physiological immune tolerance at the fetal-maternal interf</w:t>
            </w:r>
            <w:r w:rsidR="00A96B40" w:rsidRPr="0093654A">
              <w:rPr>
                <w:rFonts w:ascii="Book Antiqua" w:hAnsi="Book Antiqua"/>
                <w:szCs w:val="24"/>
                <w:lang w:val="en-US"/>
              </w:rPr>
              <w:t>ace</w:t>
            </w:r>
            <w:r w:rsidR="00A96B40" w:rsidRPr="0077414C">
              <w:rPr>
                <w:rFonts w:ascii="Book Antiqua" w:eastAsia="宋体" w:hAnsi="Book Antiqua"/>
                <w:szCs w:val="24"/>
                <w:lang w:val="en-US" w:eastAsia="zh-CN"/>
              </w:rPr>
              <w:t>.</w:t>
            </w:r>
          </w:p>
          <w:p w:rsidR="000A0E90" w:rsidRPr="0077414C" w:rsidRDefault="00A96B40" w:rsidP="00BC5485">
            <w:pPr>
              <w:pStyle w:val="ColorfulList-Accent11"/>
              <w:adjustRightInd w:val="0"/>
              <w:snapToGrid w:val="0"/>
              <w:spacing w:line="360" w:lineRule="auto"/>
              <w:ind w:left="0"/>
              <w:contextualSpacing w:val="0"/>
              <w:jc w:val="center"/>
              <w:rPr>
                <w:rFonts w:ascii="Book Antiqua" w:eastAsia="宋体" w:hAnsi="Book Antiqua"/>
                <w:szCs w:val="24"/>
                <w:lang w:val="en-US" w:eastAsia="zh-CN"/>
              </w:rPr>
            </w:pPr>
            <w:r w:rsidRPr="0077414C">
              <w:rPr>
                <w:rFonts w:ascii="Book Antiqua" w:eastAsia="宋体" w:hAnsi="Book Antiqua"/>
                <w:szCs w:val="24"/>
                <w:lang w:val="en-US" w:eastAsia="zh-CN"/>
              </w:rPr>
              <w:t>I</w:t>
            </w:r>
            <w:r w:rsidR="000A0E90" w:rsidRPr="0093654A">
              <w:rPr>
                <w:rFonts w:ascii="Book Antiqua" w:hAnsi="Book Antiqua"/>
                <w:szCs w:val="24"/>
                <w:lang w:val="en-US"/>
              </w:rPr>
              <w:t xml:space="preserve">t is strongly </w:t>
            </w:r>
            <w:proofErr w:type="spellStart"/>
            <w:r w:rsidR="000A0E90" w:rsidRPr="0093654A">
              <w:rPr>
                <w:rFonts w:ascii="Book Antiqua" w:hAnsi="Book Antiqua"/>
                <w:szCs w:val="24"/>
                <w:lang w:val="en-US"/>
              </w:rPr>
              <w:t>upregulated</w:t>
            </w:r>
            <w:proofErr w:type="spellEnd"/>
            <w:r w:rsidR="000A0E90" w:rsidRPr="0093654A">
              <w:rPr>
                <w:rFonts w:ascii="Book Antiqua" w:hAnsi="Book Antiqua"/>
                <w:szCs w:val="24"/>
                <w:lang w:val="en-US"/>
              </w:rPr>
              <w:t xml:space="preserve"> in the myometrium and fetal membranes dur</w:t>
            </w:r>
            <w:r w:rsidRPr="0093654A">
              <w:rPr>
                <w:rFonts w:ascii="Book Antiqua" w:hAnsi="Book Antiqua"/>
                <w:szCs w:val="24"/>
                <w:lang w:val="en-US"/>
              </w:rPr>
              <w:t>ing labor</w:t>
            </w:r>
          </w:p>
        </w:tc>
      </w:tr>
      <w:tr w:rsidR="000A0E90" w:rsidRPr="007A1F43" w:rsidTr="00BC5485">
        <w:tc>
          <w:tcPr>
            <w:tcW w:w="1590" w:type="dxa"/>
            <w:tcBorders>
              <w:bottom w:val="single" w:sz="4" w:space="0" w:color="auto"/>
            </w:tcBorders>
          </w:tcPr>
          <w:p w:rsidR="000A0E90" w:rsidRPr="0077414C" w:rsidRDefault="00A96B40" w:rsidP="00BC5485">
            <w:pPr>
              <w:adjustRightInd w:val="0"/>
              <w:snapToGrid w:val="0"/>
              <w:spacing w:line="360" w:lineRule="auto"/>
              <w:rPr>
                <w:rFonts w:ascii="Book Antiqua" w:hAnsi="Book Antiqua"/>
                <w:lang w:val="en-US"/>
              </w:rPr>
            </w:pPr>
            <w:r w:rsidRPr="0093654A">
              <w:rPr>
                <w:rFonts w:ascii="Book Antiqua" w:eastAsia="Times New Roman" w:hAnsi="Book Antiqua"/>
                <w:lang w:val="en-US"/>
              </w:rPr>
              <w:t>CRF-R2</w:t>
            </w:r>
          </w:p>
        </w:tc>
        <w:tc>
          <w:tcPr>
            <w:tcW w:w="7620" w:type="dxa"/>
            <w:tcBorders>
              <w:bottom w:val="single" w:sz="4" w:space="0" w:color="auto"/>
            </w:tcBorders>
          </w:tcPr>
          <w:p w:rsidR="000A0E90" w:rsidRPr="0077414C" w:rsidRDefault="000A0E90" w:rsidP="00BC5485">
            <w:pPr>
              <w:pStyle w:val="ColorfulList-Accent11"/>
              <w:adjustRightInd w:val="0"/>
              <w:snapToGrid w:val="0"/>
              <w:spacing w:line="360" w:lineRule="auto"/>
              <w:ind w:left="0"/>
              <w:contextualSpacing w:val="0"/>
              <w:jc w:val="center"/>
              <w:rPr>
                <w:rFonts w:ascii="Book Antiqua" w:eastAsia="宋体" w:hAnsi="Book Antiqua"/>
                <w:szCs w:val="24"/>
                <w:lang w:val="en-US" w:eastAsia="zh-CN"/>
              </w:rPr>
            </w:pPr>
            <w:r w:rsidRPr="0093654A">
              <w:rPr>
                <w:rFonts w:ascii="Book Antiqua" w:hAnsi="Book Antiqua"/>
                <w:szCs w:val="24"/>
                <w:lang w:val="en-US"/>
              </w:rPr>
              <w:t xml:space="preserve">It is expressed in </w:t>
            </w:r>
            <w:bookmarkStart w:id="38" w:name="_GoBack"/>
            <w:bookmarkEnd w:id="38"/>
            <w:r w:rsidRPr="0093654A">
              <w:rPr>
                <w:rFonts w:ascii="Book Antiqua" w:hAnsi="Book Antiqua"/>
                <w:szCs w:val="24"/>
                <w:lang w:val="en-US"/>
              </w:rPr>
              <w:t xml:space="preserve">cultured </w:t>
            </w:r>
            <w:proofErr w:type="spellStart"/>
            <w:r w:rsidRPr="0093654A">
              <w:rPr>
                <w:rFonts w:ascii="Book Antiqua" w:hAnsi="Book Antiqua"/>
                <w:szCs w:val="24"/>
                <w:lang w:val="en-US"/>
              </w:rPr>
              <w:t>extravillous</w:t>
            </w:r>
            <w:proofErr w:type="spellEnd"/>
            <w:r w:rsidRPr="0093654A">
              <w:rPr>
                <w:rFonts w:ascii="Book Antiqua" w:hAnsi="Book Antiqua"/>
                <w:szCs w:val="24"/>
                <w:lang w:val="en-US"/>
              </w:rPr>
              <w:t xml:space="preserve"> </w:t>
            </w:r>
            <w:proofErr w:type="spellStart"/>
            <w:r w:rsidRPr="0093654A">
              <w:rPr>
                <w:rFonts w:ascii="Book Antiqua" w:hAnsi="Book Antiqua"/>
                <w:szCs w:val="24"/>
                <w:lang w:val="en-US"/>
              </w:rPr>
              <w:t>trophoblasts</w:t>
            </w:r>
            <w:proofErr w:type="spellEnd"/>
            <w:r w:rsidRPr="0093654A">
              <w:rPr>
                <w:rFonts w:ascii="Book Antiqua" w:hAnsi="Book Antiqua"/>
                <w:szCs w:val="24"/>
                <w:lang w:val="en-US"/>
              </w:rPr>
              <w:t xml:space="preserve"> at both mRNA and pro</w:t>
            </w:r>
            <w:r w:rsidR="00A96B40" w:rsidRPr="0093654A">
              <w:rPr>
                <w:rFonts w:ascii="Book Antiqua" w:hAnsi="Book Antiqua"/>
                <w:szCs w:val="24"/>
                <w:lang w:val="en-US"/>
              </w:rPr>
              <w:t>tein levels</w:t>
            </w:r>
            <w:r w:rsidR="00A96B40" w:rsidRPr="0077414C">
              <w:rPr>
                <w:rFonts w:ascii="Book Antiqua" w:eastAsia="宋体" w:hAnsi="Book Antiqua"/>
                <w:szCs w:val="24"/>
                <w:lang w:val="en-US" w:eastAsia="zh-CN"/>
              </w:rPr>
              <w:t>.</w:t>
            </w:r>
          </w:p>
          <w:p w:rsidR="000A0E90" w:rsidRPr="0077414C" w:rsidRDefault="00A96B40" w:rsidP="00BC5485">
            <w:pPr>
              <w:pStyle w:val="ColorfulList-Accent11"/>
              <w:adjustRightInd w:val="0"/>
              <w:snapToGrid w:val="0"/>
              <w:spacing w:line="360" w:lineRule="auto"/>
              <w:ind w:left="0"/>
              <w:contextualSpacing w:val="0"/>
              <w:jc w:val="center"/>
              <w:rPr>
                <w:rFonts w:ascii="Book Antiqua" w:eastAsia="宋体" w:hAnsi="Book Antiqua"/>
                <w:szCs w:val="24"/>
                <w:lang w:val="en-US" w:eastAsia="zh-CN"/>
              </w:rPr>
            </w:pPr>
            <w:r w:rsidRPr="0077414C">
              <w:rPr>
                <w:rFonts w:ascii="Book Antiqua" w:eastAsia="宋体" w:hAnsi="Book Antiqua"/>
                <w:szCs w:val="24"/>
                <w:lang w:val="en-US" w:eastAsia="zh-CN"/>
              </w:rPr>
              <w:t>I</w:t>
            </w:r>
            <w:r w:rsidR="000A0E90" w:rsidRPr="0093654A">
              <w:rPr>
                <w:rFonts w:ascii="Book Antiqua" w:hAnsi="Book Antiqua"/>
                <w:szCs w:val="24"/>
                <w:lang w:val="en-US"/>
              </w:rPr>
              <w:t>ts interaction with CRF and UCN may inhibit angiogenesis during early placenta</w:t>
            </w:r>
            <w:r w:rsidRPr="0093654A">
              <w:rPr>
                <w:rFonts w:ascii="Book Antiqua" w:hAnsi="Book Antiqua"/>
                <w:szCs w:val="24"/>
                <w:lang w:val="en-US"/>
              </w:rPr>
              <w:t>tion</w:t>
            </w:r>
          </w:p>
        </w:tc>
      </w:tr>
    </w:tbl>
    <w:p w:rsidR="000A0E90" w:rsidRPr="0093654A" w:rsidRDefault="007B7332" w:rsidP="00BC5485">
      <w:pPr>
        <w:adjustRightInd w:val="0"/>
        <w:snapToGrid w:val="0"/>
        <w:spacing w:line="360" w:lineRule="auto"/>
        <w:jc w:val="both"/>
        <w:rPr>
          <w:rFonts w:ascii="Book Antiqua" w:hAnsi="Book Antiqua" w:cs="Book Antiqua"/>
          <w:bCs/>
          <w:lang w:val="en-US"/>
        </w:rPr>
      </w:pPr>
      <w:r w:rsidRPr="0093654A">
        <w:rPr>
          <w:rFonts w:ascii="Book Antiqua" w:hAnsi="Book Antiqua" w:cs="Book Antiqua"/>
          <w:lang w:val="en-US"/>
        </w:rPr>
        <w:t>ACTH</w:t>
      </w:r>
      <w:r w:rsidRPr="0093654A">
        <w:rPr>
          <w:rFonts w:ascii="Book Antiqua" w:hAnsi="Book Antiqua" w:cs="Book Antiqua" w:hint="eastAsia"/>
          <w:lang w:val="en-US"/>
        </w:rPr>
        <w:t xml:space="preserve">: </w:t>
      </w:r>
      <w:r w:rsidRPr="0093654A">
        <w:rPr>
          <w:rFonts w:ascii="Book Antiqua" w:hAnsi="Book Antiqua" w:cs="Book Antiqua"/>
          <w:lang w:val="en-US"/>
        </w:rPr>
        <w:t>Adrenocorticotropic hormone</w:t>
      </w:r>
      <w:r w:rsidR="00A96B40" w:rsidRPr="0093654A">
        <w:rPr>
          <w:rFonts w:ascii="Book Antiqua" w:hAnsi="Book Antiqua" w:cs="Book Antiqua" w:hint="eastAsia"/>
          <w:lang w:val="en-US"/>
        </w:rPr>
        <w:t>;</w:t>
      </w:r>
      <w:r w:rsidR="00A96B40" w:rsidRPr="0093654A">
        <w:rPr>
          <w:rFonts w:ascii="Book Antiqua" w:hAnsi="Book Antiqua" w:cs="Book Antiqua"/>
          <w:lang w:val="en-US"/>
        </w:rPr>
        <w:t xml:space="preserve"> CRF</w:t>
      </w:r>
      <w:r w:rsidR="00A96B40" w:rsidRPr="0093654A">
        <w:rPr>
          <w:rFonts w:ascii="Book Antiqua" w:hAnsi="Book Antiqua" w:cs="Book Antiqua" w:hint="eastAsia"/>
          <w:lang w:val="en-US"/>
        </w:rPr>
        <w:t>:</w:t>
      </w:r>
      <w:r w:rsidR="00A96B40" w:rsidRPr="0093654A">
        <w:rPr>
          <w:rFonts w:ascii="Book Antiqua" w:hAnsi="Book Antiqua" w:cs="Book Antiqua"/>
          <w:lang w:val="en-US"/>
        </w:rPr>
        <w:t xml:space="preserve"> </w:t>
      </w:r>
      <w:proofErr w:type="spellStart"/>
      <w:r w:rsidR="00A96B40" w:rsidRPr="0093654A">
        <w:rPr>
          <w:rFonts w:ascii="Book Antiqua" w:hAnsi="Book Antiqua" w:cs="Book Antiqua"/>
          <w:lang w:val="en-US"/>
        </w:rPr>
        <w:t>Corticotropin</w:t>
      </w:r>
      <w:proofErr w:type="spellEnd"/>
      <w:r w:rsidR="00A96B40" w:rsidRPr="0093654A">
        <w:rPr>
          <w:rFonts w:ascii="Book Antiqua" w:hAnsi="Book Antiqua" w:cs="Book Antiqua"/>
          <w:lang w:val="en-US"/>
        </w:rPr>
        <w:t>-releasing factor</w:t>
      </w:r>
      <w:r w:rsidR="00A96B40" w:rsidRPr="0093654A">
        <w:rPr>
          <w:rFonts w:ascii="Book Antiqua" w:hAnsi="Book Antiqua" w:cs="Book Antiqua" w:hint="eastAsia"/>
          <w:lang w:val="en-US"/>
        </w:rPr>
        <w:t xml:space="preserve">; UCN: </w:t>
      </w:r>
      <w:proofErr w:type="spellStart"/>
      <w:r w:rsidR="00A96B40" w:rsidRPr="0093654A">
        <w:rPr>
          <w:rFonts w:ascii="Book Antiqua" w:hAnsi="Book Antiqua" w:cs="Book Antiqua" w:hint="eastAsia"/>
          <w:lang w:val="en-US"/>
        </w:rPr>
        <w:t>U</w:t>
      </w:r>
      <w:r w:rsidR="00A96B40" w:rsidRPr="0093654A">
        <w:rPr>
          <w:rFonts w:ascii="Book Antiqua" w:hAnsi="Book Antiqua" w:cs="Book Antiqua"/>
          <w:lang w:val="en-US"/>
        </w:rPr>
        <w:t>rocortin</w:t>
      </w:r>
      <w:proofErr w:type="spellEnd"/>
      <w:r w:rsidR="00A96B40" w:rsidRPr="0093654A">
        <w:rPr>
          <w:rFonts w:ascii="Book Antiqua" w:hAnsi="Book Antiqua" w:cs="Book Antiqua" w:hint="eastAsia"/>
          <w:lang w:val="en-US"/>
        </w:rPr>
        <w:t xml:space="preserve">; </w:t>
      </w:r>
      <w:r w:rsidR="00A96B40" w:rsidRPr="0093654A">
        <w:rPr>
          <w:rFonts w:ascii="Book Antiqua" w:hAnsi="Book Antiqua" w:cs="Book Antiqua"/>
          <w:lang w:val="en-US"/>
        </w:rPr>
        <w:t>CRF-R1</w:t>
      </w:r>
      <w:r w:rsidR="00A96B40" w:rsidRPr="0093654A">
        <w:rPr>
          <w:rFonts w:ascii="Book Antiqua" w:hAnsi="Book Antiqua" w:cs="Book Antiqua" w:hint="eastAsia"/>
          <w:lang w:val="en-US"/>
        </w:rPr>
        <w:t xml:space="preserve">: </w:t>
      </w:r>
      <w:proofErr w:type="spellStart"/>
      <w:r w:rsidR="00A96B40" w:rsidRPr="0093654A">
        <w:rPr>
          <w:rFonts w:ascii="Book Antiqua" w:hAnsi="Book Antiqua" w:cs="Book Antiqua"/>
          <w:lang w:val="en-US"/>
        </w:rPr>
        <w:t>Corticotropin</w:t>
      </w:r>
      <w:proofErr w:type="spellEnd"/>
      <w:r w:rsidR="00A96B40" w:rsidRPr="0093654A">
        <w:rPr>
          <w:rFonts w:ascii="Book Antiqua" w:hAnsi="Book Antiqua" w:cs="Book Antiqua"/>
          <w:lang w:val="en-US"/>
        </w:rPr>
        <w:t>-releasing factor receptor 1</w:t>
      </w:r>
      <w:r w:rsidR="00A96B40" w:rsidRPr="0093654A">
        <w:rPr>
          <w:rFonts w:ascii="Book Antiqua" w:hAnsi="Book Antiqua" w:cs="Book Antiqua" w:hint="eastAsia"/>
          <w:lang w:val="en-US"/>
        </w:rPr>
        <w:t xml:space="preserve">; </w:t>
      </w:r>
      <w:r w:rsidR="00A96B40" w:rsidRPr="0093654A">
        <w:rPr>
          <w:rFonts w:ascii="Book Antiqua" w:hAnsi="Book Antiqua" w:cs="Book Antiqua"/>
          <w:lang w:val="en-US"/>
        </w:rPr>
        <w:t>CRF-R</w:t>
      </w:r>
      <w:r w:rsidR="00A96B40" w:rsidRPr="0093654A">
        <w:rPr>
          <w:rFonts w:ascii="Book Antiqua" w:hAnsi="Book Antiqua" w:cs="Book Antiqua" w:hint="eastAsia"/>
          <w:lang w:val="en-US"/>
        </w:rPr>
        <w:t>2:</w:t>
      </w:r>
      <w:r w:rsidR="00A96B40" w:rsidRPr="0093654A">
        <w:rPr>
          <w:rFonts w:ascii="Book Antiqua" w:hAnsi="Book Antiqua" w:cs="Book Antiqua"/>
          <w:lang w:val="en-US"/>
        </w:rPr>
        <w:t xml:space="preserve"> </w:t>
      </w:r>
      <w:proofErr w:type="spellStart"/>
      <w:r w:rsidR="00A96B40" w:rsidRPr="0093654A">
        <w:rPr>
          <w:rFonts w:ascii="Book Antiqua" w:hAnsi="Book Antiqua" w:cs="Book Antiqua"/>
          <w:lang w:val="en-US"/>
        </w:rPr>
        <w:t>Corticotropin</w:t>
      </w:r>
      <w:proofErr w:type="spellEnd"/>
      <w:r w:rsidR="00A96B40" w:rsidRPr="0093654A">
        <w:rPr>
          <w:rFonts w:ascii="Book Antiqua" w:hAnsi="Book Antiqua" w:cs="Book Antiqua"/>
          <w:lang w:val="en-US"/>
        </w:rPr>
        <w:t xml:space="preserve">-releasing factor receptor </w:t>
      </w:r>
      <w:r w:rsidR="00A96B40" w:rsidRPr="0093654A">
        <w:rPr>
          <w:rFonts w:ascii="Book Antiqua" w:hAnsi="Book Antiqua" w:cs="Book Antiqua" w:hint="eastAsia"/>
          <w:lang w:val="en-US"/>
        </w:rPr>
        <w:t>2.</w:t>
      </w:r>
      <w:r w:rsidR="00FA0D60">
        <w:rPr>
          <w:rFonts w:ascii="Book Antiqua" w:hAnsi="Book Antiqua" w:cs="Book Antiqua" w:hint="eastAsia"/>
          <w:lang w:val="en-US"/>
        </w:rPr>
        <w:t xml:space="preserve"> </w:t>
      </w:r>
    </w:p>
    <w:sectPr w:rsidR="000A0E90" w:rsidRPr="0093654A" w:rsidSect="00BC5485">
      <w:footerReference w:type="default" r:id="rId10"/>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839" w:rsidRDefault="00DB2839">
      <w:r>
        <w:separator/>
      </w:r>
    </w:p>
  </w:endnote>
  <w:endnote w:type="continuationSeparator" w:id="0">
    <w:p w:rsidR="00DB2839" w:rsidRDefault="00DB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微软雅黑">
    <w:altName w:val="Microsoft YaHei"/>
    <w:charset w:val="86"/>
    <w:family w:val="swiss"/>
    <w:pitch w:val="variable"/>
    <w:sig w:usb0="80000287" w:usb1="280F3C52" w:usb2="00000016" w:usb3="00000000" w:csb0="0004001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Sabon-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90" w:rsidRDefault="000A0E90">
    <w:pPr>
      <w:pStyle w:val="Footer"/>
      <w:jc w:val="center"/>
    </w:pPr>
    <w:r>
      <w:rPr>
        <w:sz w:val="20"/>
        <w:szCs w:val="20"/>
      </w:rPr>
      <w:t xml:space="preserve">Pag. </w:t>
    </w:r>
    <w:r w:rsidR="001240CA">
      <w:rPr>
        <w:bCs/>
        <w:sz w:val="20"/>
        <w:szCs w:val="20"/>
      </w:rPr>
      <w:fldChar w:fldCharType="begin"/>
    </w:r>
    <w:r>
      <w:rPr>
        <w:bCs/>
        <w:sz w:val="20"/>
        <w:szCs w:val="20"/>
      </w:rPr>
      <w:instrText xml:space="preserve"> PAGE </w:instrText>
    </w:r>
    <w:r w:rsidR="001240CA">
      <w:rPr>
        <w:bCs/>
        <w:sz w:val="20"/>
        <w:szCs w:val="20"/>
      </w:rPr>
      <w:fldChar w:fldCharType="separate"/>
    </w:r>
    <w:r w:rsidR="001A569C">
      <w:rPr>
        <w:bCs/>
        <w:noProof/>
        <w:sz w:val="20"/>
        <w:szCs w:val="20"/>
      </w:rPr>
      <w:t>20</w:t>
    </w:r>
    <w:r w:rsidR="001240CA">
      <w:rPr>
        <w:bCs/>
        <w:sz w:val="20"/>
        <w:szCs w:val="20"/>
      </w:rPr>
      <w:fldChar w:fldCharType="end"/>
    </w:r>
    <w:r>
      <w:rPr>
        <w:sz w:val="20"/>
        <w:szCs w:val="20"/>
      </w:rPr>
      <w:t xml:space="preserve"> a </w:t>
    </w:r>
    <w:r w:rsidR="001240CA">
      <w:rPr>
        <w:bCs/>
        <w:sz w:val="20"/>
        <w:szCs w:val="20"/>
      </w:rPr>
      <w:fldChar w:fldCharType="begin"/>
    </w:r>
    <w:r>
      <w:rPr>
        <w:bCs/>
        <w:sz w:val="20"/>
        <w:szCs w:val="20"/>
      </w:rPr>
      <w:instrText xml:space="preserve"> NUMPAGES \* ARABIC </w:instrText>
    </w:r>
    <w:r w:rsidR="001240CA">
      <w:rPr>
        <w:bCs/>
        <w:sz w:val="20"/>
        <w:szCs w:val="20"/>
      </w:rPr>
      <w:fldChar w:fldCharType="separate"/>
    </w:r>
    <w:r w:rsidR="001A569C">
      <w:rPr>
        <w:bCs/>
        <w:noProof/>
        <w:sz w:val="20"/>
        <w:szCs w:val="20"/>
      </w:rPr>
      <w:t>20</w:t>
    </w:r>
    <w:r w:rsidR="001240CA">
      <w:rPr>
        <w:bCs/>
        <w:sz w:val="20"/>
        <w:szCs w:val="20"/>
      </w:rPr>
      <w:fldChar w:fldCharType="end"/>
    </w:r>
  </w:p>
  <w:p w:rsidR="000A0E90" w:rsidRDefault="000A0E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839" w:rsidRDefault="00DB2839">
      <w:r>
        <w:rPr>
          <w:color w:val="000000"/>
        </w:rPr>
        <w:separator/>
      </w:r>
    </w:p>
  </w:footnote>
  <w:footnote w:type="continuationSeparator" w:id="0">
    <w:p w:rsidR="00DB2839" w:rsidRDefault="00DB28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5614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A818D8"/>
    <w:multiLevelType w:val="hybridMultilevel"/>
    <w:tmpl w:val="7298A4FA"/>
    <w:lvl w:ilvl="0" w:tplc="4216BC6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2175AE"/>
    <w:multiLevelType w:val="multilevel"/>
    <w:tmpl w:val="B8786A6E"/>
    <w:styleLink w:val="WW8Num6"/>
    <w:lvl w:ilvl="0">
      <w:start w:val="1"/>
      <w:numFmt w:val="decimal"/>
      <w:lvlText w:val="%1."/>
      <w:lvlJc w:val="left"/>
      <w:rPr>
        <w:rFonts w:cs="Times New Roman"/>
      </w:rPr>
    </w:lvl>
    <w:lvl w:ilvl="1">
      <w:start w:val="1"/>
      <w:numFmt w:val="none"/>
      <w:lvlText w:val="%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167008DE"/>
    <w:multiLevelType w:val="hybridMultilevel"/>
    <w:tmpl w:val="2EE8D246"/>
    <w:lvl w:ilvl="0" w:tplc="0A8C14F4">
      <w:start w:val="22"/>
      <w:numFmt w:val="decimal"/>
      <w:lvlText w:val="%1"/>
      <w:lvlJc w:val="left"/>
      <w:pPr>
        <w:ind w:left="720" w:hanging="360"/>
      </w:pPr>
      <w:rPr>
        <w:rFonts w:ascii="Book Antiqua" w:eastAsia="宋体" w:hAnsi="Book Antiqua" w:cs="Book Antiqu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557255"/>
    <w:multiLevelType w:val="multilevel"/>
    <w:tmpl w:val="C9B81A42"/>
    <w:styleLink w:val="WW8Num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nsid w:val="3B0854EA"/>
    <w:multiLevelType w:val="multilevel"/>
    <w:tmpl w:val="DD9C66D4"/>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3D9D6764"/>
    <w:multiLevelType w:val="multilevel"/>
    <w:tmpl w:val="47BC43F6"/>
    <w:styleLink w:val="WW8Num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nsid w:val="49453212"/>
    <w:multiLevelType w:val="multilevel"/>
    <w:tmpl w:val="1220A6FC"/>
    <w:styleLink w:val="WW8Num8"/>
    <w:lvl w:ilvl="0">
      <w:numFmt w:val="bullet"/>
      <w:lvlText w:val="-"/>
      <w:lvlJc w:val="left"/>
      <w:rPr>
        <w:rFonts w:ascii="Liberation Serif" w:hAnsi="Liberation Serif"/>
      </w:rPr>
    </w:lvl>
    <w:lvl w:ilvl="1">
      <w:numFmt w:val="bullet"/>
      <w:lvlText w:val="o"/>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o"/>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o"/>
      <w:lvlJc w:val="left"/>
      <w:rPr>
        <w:rFonts w:ascii="Liberation Serif" w:hAnsi="Liberation Serif"/>
      </w:rPr>
    </w:lvl>
    <w:lvl w:ilvl="8">
      <w:numFmt w:val="bullet"/>
      <w:lvlText w:val=""/>
      <w:lvlJc w:val="left"/>
      <w:rPr>
        <w:rFonts w:ascii="Liberation Serif" w:hAnsi="Liberation Serif"/>
      </w:rPr>
    </w:lvl>
  </w:abstractNum>
  <w:abstractNum w:abstractNumId="8">
    <w:nsid w:val="52D61DF6"/>
    <w:multiLevelType w:val="hybridMultilevel"/>
    <w:tmpl w:val="3A24EB98"/>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FE095A"/>
    <w:multiLevelType w:val="multilevel"/>
    <w:tmpl w:val="0798CE54"/>
    <w:styleLink w:val="WW8Num5"/>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nsid w:val="5FF3292B"/>
    <w:multiLevelType w:val="multilevel"/>
    <w:tmpl w:val="41721C8E"/>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nsid w:val="6B097ED6"/>
    <w:multiLevelType w:val="multilevel"/>
    <w:tmpl w:val="6DCCB482"/>
    <w:styleLink w:val="WW8Num2"/>
    <w:lvl w:ilvl="0">
      <w:numFmt w:val="bullet"/>
      <w:lvlText w:val="←"/>
      <w:lvlJc w:val="left"/>
      <w:rPr>
        <w:rFonts w:ascii="Liberation Serif" w:hAnsi="Liberation Serif"/>
      </w:rPr>
    </w:lvl>
    <w:lvl w:ilvl="1">
      <w:numFmt w:val="bullet"/>
      <w:lvlText w:val=""/>
      <w:lvlJc w:val="left"/>
      <w:rPr>
        <w:rFonts w:ascii="Liberation Serif" w:hAnsi="Liberation Serif"/>
      </w:rPr>
    </w:lvl>
    <w:lvl w:ilvl="2">
      <w:numFmt w:val="bullet"/>
      <w:lvlText w:val="o"/>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o"/>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2">
    <w:nsid w:val="7423218B"/>
    <w:multiLevelType w:val="hybridMultilevel"/>
    <w:tmpl w:val="F5D474FC"/>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F47659"/>
    <w:multiLevelType w:val="multilevel"/>
    <w:tmpl w:val="FD08BD96"/>
    <w:styleLink w:val="WWOutlineListStyle"/>
    <w:lvl w:ilvl="0">
      <w:start w:val="1"/>
      <w:numFmt w:val="decimal"/>
      <w:pStyle w:val="Heading1"/>
      <w:lvlText w:val="%1."/>
      <w:lvlJc w:val="left"/>
      <w:rPr>
        <w:rFonts w:cs="Times New Roman"/>
      </w:rPr>
    </w:lvl>
    <w:lvl w:ilvl="1">
      <w:start w:val="1"/>
      <w:numFmt w:val="none"/>
      <w:lvlText w:val="%2"/>
      <w:lvlJc w:val="left"/>
      <w:rPr>
        <w:rFonts w:cs="Times New Roman"/>
      </w:rPr>
    </w:lvl>
    <w:lvl w:ilvl="2">
      <w:start w:val="1"/>
      <w:numFmt w:val="decimal"/>
      <w:pStyle w:val="Heading3"/>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3"/>
  </w:num>
  <w:num w:numId="2">
    <w:abstractNumId w:val="10"/>
  </w:num>
  <w:num w:numId="3">
    <w:abstractNumId w:val="11"/>
  </w:num>
  <w:num w:numId="4">
    <w:abstractNumId w:val="5"/>
  </w:num>
  <w:num w:numId="5">
    <w:abstractNumId w:val="4"/>
  </w:num>
  <w:num w:numId="6">
    <w:abstractNumId w:val="9"/>
  </w:num>
  <w:num w:numId="7">
    <w:abstractNumId w:val="2"/>
  </w:num>
  <w:num w:numId="8">
    <w:abstractNumId w:val="6"/>
  </w:num>
  <w:num w:numId="9">
    <w:abstractNumId w:val="7"/>
  </w:num>
  <w:num w:numId="10">
    <w:abstractNumId w:val="6"/>
    <w:lvlOverride w:ilvl="0">
      <w:startOverride w:val="1"/>
    </w:lvlOverride>
  </w:num>
  <w:num w:numId="11">
    <w:abstractNumId w:val="1"/>
  </w:num>
  <w:num w:numId="12">
    <w:abstractNumId w:val="0"/>
  </w:num>
  <w:num w:numId="13">
    <w:abstractNumId w:val="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B2"/>
    <w:rsid w:val="00040702"/>
    <w:rsid w:val="000554FA"/>
    <w:rsid w:val="000768AB"/>
    <w:rsid w:val="00081D3C"/>
    <w:rsid w:val="00090063"/>
    <w:rsid w:val="000956E9"/>
    <w:rsid w:val="000A0E90"/>
    <w:rsid w:val="000C0E7A"/>
    <w:rsid w:val="00107DF6"/>
    <w:rsid w:val="00111F5A"/>
    <w:rsid w:val="001240CA"/>
    <w:rsid w:val="0015754B"/>
    <w:rsid w:val="00164B88"/>
    <w:rsid w:val="001807E8"/>
    <w:rsid w:val="00194DFA"/>
    <w:rsid w:val="001A569C"/>
    <w:rsid w:val="001C1677"/>
    <w:rsid w:val="001C4711"/>
    <w:rsid w:val="001F1887"/>
    <w:rsid w:val="002202AF"/>
    <w:rsid w:val="00220FD2"/>
    <w:rsid w:val="0026283C"/>
    <w:rsid w:val="002726F3"/>
    <w:rsid w:val="002A3BB3"/>
    <w:rsid w:val="002B6D40"/>
    <w:rsid w:val="002C1EAE"/>
    <w:rsid w:val="002D0B8E"/>
    <w:rsid w:val="00312336"/>
    <w:rsid w:val="00322474"/>
    <w:rsid w:val="00324AED"/>
    <w:rsid w:val="00343862"/>
    <w:rsid w:val="003605FB"/>
    <w:rsid w:val="00372AE2"/>
    <w:rsid w:val="00376A0C"/>
    <w:rsid w:val="003E59F9"/>
    <w:rsid w:val="003F38B6"/>
    <w:rsid w:val="004378A0"/>
    <w:rsid w:val="0045781D"/>
    <w:rsid w:val="00495F92"/>
    <w:rsid w:val="00496282"/>
    <w:rsid w:val="004B26CD"/>
    <w:rsid w:val="004C11D8"/>
    <w:rsid w:val="004D0D44"/>
    <w:rsid w:val="004F7413"/>
    <w:rsid w:val="00536832"/>
    <w:rsid w:val="00545084"/>
    <w:rsid w:val="00557A67"/>
    <w:rsid w:val="00577A7C"/>
    <w:rsid w:val="005C2F48"/>
    <w:rsid w:val="005F124E"/>
    <w:rsid w:val="00655375"/>
    <w:rsid w:val="00672B2A"/>
    <w:rsid w:val="00683118"/>
    <w:rsid w:val="00694E81"/>
    <w:rsid w:val="006A78B2"/>
    <w:rsid w:val="007210F0"/>
    <w:rsid w:val="00723692"/>
    <w:rsid w:val="007602DF"/>
    <w:rsid w:val="00767DBB"/>
    <w:rsid w:val="0077414C"/>
    <w:rsid w:val="007A1F43"/>
    <w:rsid w:val="007B7332"/>
    <w:rsid w:val="007B7A62"/>
    <w:rsid w:val="007C0ADF"/>
    <w:rsid w:val="007C2244"/>
    <w:rsid w:val="007E0122"/>
    <w:rsid w:val="007E678D"/>
    <w:rsid w:val="00816713"/>
    <w:rsid w:val="008250FD"/>
    <w:rsid w:val="0087207D"/>
    <w:rsid w:val="008A0435"/>
    <w:rsid w:val="008E16A8"/>
    <w:rsid w:val="00904ED2"/>
    <w:rsid w:val="0093654A"/>
    <w:rsid w:val="00944B59"/>
    <w:rsid w:val="00951F37"/>
    <w:rsid w:val="00972516"/>
    <w:rsid w:val="009B1FB3"/>
    <w:rsid w:val="009C4816"/>
    <w:rsid w:val="009E2326"/>
    <w:rsid w:val="009E2A02"/>
    <w:rsid w:val="00A217C4"/>
    <w:rsid w:val="00A434DA"/>
    <w:rsid w:val="00A44324"/>
    <w:rsid w:val="00A5072E"/>
    <w:rsid w:val="00A9519E"/>
    <w:rsid w:val="00A96B40"/>
    <w:rsid w:val="00AE17F3"/>
    <w:rsid w:val="00B36D33"/>
    <w:rsid w:val="00B71BDA"/>
    <w:rsid w:val="00B723C5"/>
    <w:rsid w:val="00BB05F3"/>
    <w:rsid w:val="00BC5485"/>
    <w:rsid w:val="00BC67AA"/>
    <w:rsid w:val="00BD1A9C"/>
    <w:rsid w:val="00C015BA"/>
    <w:rsid w:val="00CA10EE"/>
    <w:rsid w:val="00CC0EF0"/>
    <w:rsid w:val="00CF2DBB"/>
    <w:rsid w:val="00D23E95"/>
    <w:rsid w:val="00D5619F"/>
    <w:rsid w:val="00D6419B"/>
    <w:rsid w:val="00DB2839"/>
    <w:rsid w:val="00DC6B4F"/>
    <w:rsid w:val="00DD413D"/>
    <w:rsid w:val="00E16D13"/>
    <w:rsid w:val="00E27C66"/>
    <w:rsid w:val="00EB5E69"/>
    <w:rsid w:val="00EE06D5"/>
    <w:rsid w:val="00EE1415"/>
    <w:rsid w:val="00F21822"/>
    <w:rsid w:val="00F22D20"/>
    <w:rsid w:val="00F27C96"/>
    <w:rsid w:val="00F44C22"/>
    <w:rsid w:val="00F823D1"/>
    <w:rsid w:val="00FA0D60"/>
    <w:rsid w:val="00FD4414"/>
    <w:rsid w:val="00FE4F4B"/>
    <w:rsid w:val="00FF0BF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宋体" w:hAnsi="Liberation Serif"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E7A"/>
    <w:pPr>
      <w:widowControl w:val="0"/>
      <w:suppressAutoHyphens/>
      <w:autoSpaceDN w:val="0"/>
      <w:textAlignment w:val="baseline"/>
    </w:pPr>
    <w:rPr>
      <w:rFonts w:cs="Mangal"/>
      <w:kern w:val="3"/>
      <w:sz w:val="24"/>
      <w:szCs w:val="24"/>
      <w:lang w:val="it-IT" w:bidi="hi-IN"/>
    </w:rPr>
  </w:style>
  <w:style w:type="paragraph" w:styleId="Heading1">
    <w:name w:val="heading 1"/>
    <w:basedOn w:val="Standarduser"/>
    <w:next w:val="Textbody"/>
    <w:link w:val="Heading1Char"/>
    <w:uiPriority w:val="9"/>
    <w:qFormat/>
    <w:rsid w:val="000C0E7A"/>
    <w:pPr>
      <w:keepNext/>
      <w:numPr>
        <w:numId w:val="1"/>
      </w:numPr>
      <w:spacing w:before="240" w:after="60"/>
      <w:jc w:val="center"/>
      <w:outlineLvl w:val="0"/>
    </w:pPr>
    <w:rPr>
      <w:rFonts w:cs="Arial"/>
      <w:b/>
      <w:bCs/>
      <w:sz w:val="32"/>
      <w:szCs w:val="32"/>
    </w:rPr>
  </w:style>
  <w:style w:type="paragraph" w:styleId="Heading2">
    <w:name w:val="heading 2"/>
    <w:basedOn w:val="Headinguser"/>
    <w:next w:val="Textbody"/>
    <w:link w:val="Heading2Char"/>
    <w:uiPriority w:val="9"/>
    <w:qFormat/>
    <w:rsid w:val="000C0E7A"/>
    <w:pPr>
      <w:outlineLvl w:val="1"/>
    </w:pPr>
  </w:style>
  <w:style w:type="paragraph" w:styleId="Heading3">
    <w:name w:val="heading 3"/>
    <w:basedOn w:val="Standarduser"/>
    <w:next w:val="Textbody"/>
    <w:link w:val="Heading3Char"/>
    <w:uiPriority w:val="9"/>
    <w:qFormat/>
    <w:rsid w:val="000C0E7A"/>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018A"/>
    <w:rPr>
      <w:rFonts w:ascii="Cambria" w:eastAsia="宋体" w:hAnsi="Cambria" w:cs="Mangal"/>
      <w:b/>
      <w:bCs/>
      <w:kern w:val="32"/>
      <w:sz w:val="32"/>
      <w:szCs w:val="29"/>
      <w:lang w:val="it-IT" w:bidi="hi-IN"/>
    </w:rPr>
  </w:style>
  <w:style w:type="character" w:customStyle="1" w:styleId="Heading2Char">
    <w:name w:val="Heading 2 Char"/>
    <w:link w:val="Heading2"/>
    <w:uiPriority w:val="9"/>
    <w:semiHidden/>
    <w:rsid w:val="00E1018A"/>
    <w:rPr>
      <w:rFonts w:ascii="Cambria" w:eastAsia="宋体" w:hAnsi="Cambria" w:cs="Mangal"/>
      <w:b/>
      <w:bCs/>
      <w:i/>
      <w:iCs/>
      <w:kern w:val="3"/>
      <w:sz w:val="28"/>
      <w:szCs w:val="25"/>
      <w:lang w:val="it-IT" w:bidi="hi-IN"/>
    </w:rPr>
  </w:style>
  <w:style w:type="character" w:customStyle="1" w:styleId="Heading3Char">
    <w:name w:val="Heading 3 Char"/>
    <w:link w:val="Heading3"/>
    <w:uiPriority w:val="9"/>
    <w:semiHidden/>
    <w:rsid w:val="00E1018A"/>
    <w:rPr>
      <w:rFonts w:ascii="Cambria" w:eastAsia="宋体" w:hAnsi="Cambria" w:cs="Mangal"/>
      <w:b/>
      <w:bCs/>
      <w:kern w:val="3"/>
      <w:sz w:val="26"/>
      <w:szCs w:val="23"/>
      <w:lang w:val="it-IT" w:bidi="hi-IN"/>
    </w:rPr>
  </w:style>
  <w:style w:type="paragraph" w:customStyle="1" w:styleId="Standard">
    <w:name w:val="Standard"/>
    <w:rsid w:val="000C0E7A"/>
    <w:pPr>
      <w:widowControl w:val="0"/>
      <w:suppressAutoHyphens/>
      <w:autoSpaceDN w:val="0"/>
      <w:textAlignment w:val="baseline"/>
    </w:pPr>
    <w:rPr>
      <w:rFonts w:ascii="Times New Roman" w:eastAsia="Times New Roman" w:hAnsi="Times New Roman"/>
      <w:kern w:val="3"/>
      <w:sz w:val="24"/>
      <w:lang w:val="it-IT"/>
    </w:rPr>
  </w:style>
  <w:style w:type="paragraph" w:customStyle="1" w:styleId="Heading">
    <w:name w:val="Heading"/>
    <w:basedOn w:val="Headinguser"/>
    <w:next w:val="Textbody"/>
    <w:rsid w:val="000C0E7A"/>
  </w:style>
  <w:style w:type="paragraph" w:customStyle="1" w:styleId="Textbody">
    <w:name w:val="Text body"/>
    <w:basedOn w:val="Standard"/>
    <w:rsid w:val="000C0E7A"/>
    <w:pPr>
      <w:spacing w:after="140" w:line="288" w:lineRule="auto"/>
    </w:pPr>
  </w:style>
  <w:style w:type="paragraph" w:styleId="List">
    <w:name w:val="List"/>
    <w:basedOn w:val="Textbodyuser"/>
    <w:uiPriority w:val="99"/>
    <w:rsid w:val="000C0E7A"/>
    <w:rPr>
      <w:rFonts w:cs="Mangal"/>
    </w:rPr>
  </w:style>
  <w:style w:type="paragraph" w:styleId="Caption">
    <w:name w:val="caption"/>
    <w:basedOn w:val="Standard"/>
    <w:uiPriority w:val="35"/>
    <w:qFormat/>
    <w:rsid w:val="000C0E7A"/>
    <w:pPr>
      <w:suppressLineNumbers/>
      <w:spacing w:before="120" w:after="120"/>
    </w:pPr>
    <w:rPr>
      <w:rFonts w:cs="Mangal"/>
      <w:i/>
      <w:iCs/>
      <w:szCs w:val="24"/>
    </w:rPr>
  </w:style>
  <w:style w:type="paragraph" w:customStyle="1" w:styleId="Index">
    <w:name w:val="Index"/>
    <w:basedOn w:val="Standard"/>
    <w:rsid w:val="000C0E7A"/>
    <w:pPr>
      <w:suppressLineNumbers/>
    </w:pPr>
    <w:rPr>
      <w:rFonts w:cs="Mangal"/>
    </w:rPr>
  </w:style>
  <w:style w:type="paragraph" w:customStyle="1" w:styleId="Standarduser">
    <w:name w:val="Standard (user)"/>
    <w:rsid w:val="000C0E7A"/>
    <w:pPr>
      <w:suppressAutoHyphens/>
      <w:autoSpaceDN w:val="0"/>
      <w:textAlignment w:val="baseline"/>
    </w:pPr>
    <w:rPr>
      <w:rFonts w:ascii="Times New Roman" w:eastAsia="Times New Roman" w:hAnsi="Times New Roman"/>
      <w:kern w:val="3"/>
      <w:sz w:val="24"/>
      <w:szCs w:val="24"/>
      <w:lang w:val="it-IT"/>
    </w:rPr>
  </w:style>
  <w:style w:type="paragraph" w:customStyle="1" w:styleId="Headinguser">
    <w:name w:val="Heading (user)"/>
    <w:basedOn w:val="Standarduser"/>
    <w:next w:val="Textbodyuser"/>
    <w:rsid w:val="000C0E7A"/>
    <w:pPr>
      <w:keepNext/>
      <w:spacing w:before="240" w:after="120"/>
    </w:pPr>
    <w:rPr>
      <w:rFonts w:ascii="Liberation Sans" w:eastAsia="微软雅黑" w:hAnsi="Liberation Sans" w:cs="Mangal"/>
      <w:sz w:val="28"/>
      <w:szCs w:val="28"/>
    </w:rPr>
  </w:style>
  <w:style w:type="paragraph" w:customStyle="1" w:styleId="Textbodyuser">
    <w:name w:val="Text body (user)"/>
    <w:basedOn w:val="Standarduser"/>
    <w:rsid w:val="000C0E7A"/>
    <w:pPr>
      <w:spacing w:after="140" w:line="288" w:lineRule="auto"/>
    </w:pPr>
  </w:style>
  <w:style w:type="paragraph" w:customStyle="1" w:styleId="1">
    <w:name w:val="题注1"/>
    <w:basedOn w:val="Standarduser"/>
    <w:rsid w:val="000C0E7A"/>
    <w:pPr>
      <w:suppressLineNumbers/>
      <w:spacing w:before="120" w:after="120"/>
    </w:pPr>
    <w:rPr>
      <w:rFonts w:cs="Mangal"/>
      <w:i/>
      <w:iCs/>
    </w:rPr>
  </w:style>
  <w:style w:type="paragraph" w:customStyle="1" w:styleId="Indexuser">
    <w:name w:val="Index (user)"/>
    <w:basedOn w:val="Standarduser"/>
    <w:rsid w:val="000C0E7A"/>
    <w:pPr>
      <w:suppressLineNumbers/>
    </w:pPr>
    <w:rPr>
      <w:rFonts w:cs="Mangal"/>
    </w:rPr>
  </w:style>
  <w:style w:type="paragraph" w:customStyle="1" w:styleId="Livello1">
    <w:name w:val="Livello 1"/>
    <w:basedOn w:val="Heading1"/>
    <w:rsid w:val="000C0E7A"/>
    <w:pPr>
      <w:keepNext w:val="0"/>
      <w:numPr>
        <w:numId w:val="0"/>
      </w:numPr>
      <w:spacing w:before="0" w:after="0" w:line="360" w:lineRule="auto"/>
      <w:ind w:right="38"/>
      <w:jc w:val="left"/>
    </w:pPr>
    <w:rPr>
      <w:rFonts w:cs="Times New Roman"/>
    </w:rPr>
  </w:style>
  <w:style w:type="paragraph" w:customStyle="1" w:styleId="10">
    <w:name w:val="普通(网站)1"/>
    <w:basedOn w:val="Standarduser"/>
    <w:rsid w:val="000C0E7A"/>
    <w:pPr>
      <w:spacing w:before="280" w:after="280"/>
    </w:pPr>
  </w:style>
  <w:style w:type="paragraph" w:styleId="Footer">
    <w:name w:val="footer"/>
    <w:basedOn w:val="Standarduser"/>
    <w:link w:val="FooterChar"/>
    <w:uiPriority w:val="99"/>
    <w:rsid w:val="000C0E7A"/>
  </w:style>
  <w:style w:type="character" w:customStyle="1" w:styleId="FooterChar">
    <w:name w:val="Footer Char"/>
    <w:link w:val="Footer"/>
    <w:uiPriority w:val="99"/>
    <w:semiHidden/>
    <w:rsid w:val="00E1018A"/>
    <w:rPr>
      <w:rFonts w:cs="Mangal"/>
      <w:kern w:val="3"/>
      <w:sz w:val="24"/>
      <w:szCs w:val="21"/>
      <w:lang w:val="it-IT" w:bidi="hi-IN"/>
    </w:rPr>
  </w:style>
  <w:style w:type="paragraph" w:styleId="Header">
    <w:name w:val="header"/>
    <w:basedOn w:val="Standarduser"/>
    <w:link w:val="HeaderChar"/>
    <w:uiPriority w:val="99"/>
    <w:rsid w:val="000C0E7A"/>
  </w:style>
  <w:style w:type="character" w:customStyle="1" w:styleId="HeaderChar">
    <w:name w:val="Header Char"/>
    <w:link w:val="Header"/>
    <w:uiPriority w:val="99"/>
    <w:semiHidden/>
    <w:rsid w:val="00E1018A"/>
    <w:rPr>
      <w:rFonts w:cs="Mangal"/>
      <w:kern w:val="3"/>
      <w:sz w:val="24"/>
      <w:szCs w:val="21"/>
      <w:lang w:val="it-IT" w:bidi="hi-IN"/>
    </w:rPr>
  </w:style>
  <w:style w:type="paragraph" w:customStyle="1" w:styleId="Quotations">
    <w:name w:val="Quotations"/>
    <w:basedOn w:val="Standarduser"/>
    <w:rsid w:val="000C0E7A"/>
  </w:style>
  <w:style w:type="paragraph" w:styleId="Subtitle">
    <w:name w:val="Subtitle"/>
    <w:basedOn w:val="Headinguser"/>
    <w:next w:val="Textbody"/>
    <w:link w:val="SubtitleChar"/>
    <w:uiPriority w:val="11"/>
    <w:qFormat/>
    <w:rsid w:val="000C0E7A"/>
  </w:style>
  <w:style w:type="character" w:customStyle="1" w:styleId="SubtitleChar">
    <w:name w:val="Subtitle Char"/>
    <w:link w:val="Subtitle"/>
    <w:uiPriority w:val="11"/>
    <w:rsid w:val="00E1018A"/>
    <w:rPr>
      <w:rFonts w:ascii="Cambria" w:eastAsia="宋体" w:hAnsi="Cambria" w:cs="Mangal"/>
      <w:kern w:val="3"/>
      <w:sz w:val="24"/>
      <w:szCs w:val="21"/>
      <w:lang w:val="it-IT" w:bidi="hi-IN"/>
    </w:rPr>
  </w:style>
  <w:style w:type="paragraph" w:customStyle="1" w:styleId="11">
    <w:name w:val="批注框文本1"/>
    <w:basedOn w:val="Standard"/>
    <w:rsid w:val="000C0E7A"/>
    <w:rPr>
      <w:rFonts w:ascii="Tahoma" w:hAnsi="Tahoma" w:cs="Tahoma"/>
      <w:sz w:val="16"/>
      <w:szCs w:val="16"/>
    </w:rPr>
  </w:style>
  <w:style w:type="paragraph" w:customStyle="1" w:styleId="12">
    <w:name w:val="批注文字1"/>
    <w:basedOn w:val="Standard"/>
    <w:rsid w:val="000C0E7A"/>
    <w:rPr>
      <w:sz w:val="20"/>
    </w:rPr>
  </w:style>
  <w:style w:type="paragraph" w:customStyle="1" w:styleId="13">
    <w:name w:val="批注主题1"/>
    <w:basedOn w:val="12"/>
    <w:next w:val="12"/>
    <w:rsid w:val="000C0E7A"/>
    <w:rPr>
      <w:b/>
      <w:bCs/>
    </w:rPr>
  </w:style>
  <w:style w:type="paragraph" w:customStyle="1" w:styleId="14">
    <w:name w:val="修订1"/>
    <w:rsid w:val="000C0E7A"/>
    <w:pPr>
      <w:suppressAutoHyphens/>
      <w:autoSpaceDN w:val="0"/>
      <w:textAlignment w:val="baseline"/>
    </w:pPr>
    <w:rPr>
      <w:rFonts w:ascii="Times New Roman" w:eastAsia="Times New Roman" w:hAnsi="Times New Roman"/>
      <w:kern w:val="3"/>
      <w:sz w:val="24"/>
      <w:lang w:val="it-IT"/>
    </w:rPr>
  </w:style>
  <w:style w:type="paragraph" w:customStyle="1" w:styleId="TableContents">
    <w:name w:val="Table Contents"/>
    <w:basedOn w:val="Standard"/>
    <w:rsid w:val="000C0E7A"/>
    <w:pPr>
      <w:suppressLineNumbers/>
    </w:pPr>
  </w:style>
  <w:style w:type="paragraph" w:customStyle="1" w:styleId="TableHeading">
    <w:name w:val="Table Heading"/>
    <w:basedOn w:val="TableContents"/>
    <w:rsid w:val="000C0E7A"/>
    <w:pPr>
      <w:jc w:val="center"/>
    </w:pPr>
    <w:rPr>
      <w:b/>
      <w:bCs/>
    </w:rPr>
  </w:style>
  <w:style w:type="paragraph" w:styleId="Title">
    <w:name w:val="Title"/>
    <w:basedOn w:val="Heading"/>
    <w:next w:val="Textbody"/>
    <w:link w:val="TitleChar"/>
    <w:uiPriority w:val="10"/>
    <w:qFormat/>
    <w:rsid w:val="000C0E7A"/>
    <w:pPr>
      <w:jc w:val="center"/>
    </w:pPr>
    <w:rPr>
      <w:b/>
      <w:bCs/>
      <w:sz w:val="56"/>
      <w:szCs w:val="56"/>
    </w:rPr>
  </w:style>
  <w:style w:type="character" w:customStyle="1" w:styleId="TitleChar">
    <w:name w:val="Title Char"/>
    <w:link w:val="Title"/>
    <w:uiPriority w:val="10"/>
    <w:rsid w:val="00E1018A"/>
    <w:rPr>
      <w:rFonts w:ascii="Cambria" w:eastAsia="宋体" w:hAnsi="Cambria" w:cs="Mangal"/>
      <w:b/>
      <w:bCs/>
      <w:kern w:val="28"/>
      <w:sz w:val="32"/>
      <w:szCs w:val="29"/>
      <w:lang w:val="it-IT" w:bidi="hi-IN"/>
    </w:rPr>
  </w:style>
  <w:style w:type="paragraph" w:customStyle="1" w:styleId="PreformattedText">
    <w:name w:val="Preformatted Text"/>
    <w:basedOn w:val="Standard"/>
    <w:rsid w:val="000C0E7A"/>
  </w:style>
  <w:style w:type="character" w:customStyle="1" w:styleId="WW8Num1z0">
    <w:name w:val="WW8Num1z0"/>
    <w:rsid w:val="000C0E7A"/>
  </w:style>
  <w:style w:type="character" w:customStyle="1" w:styleId="WW8Num1z1">
    <w:name w:val="WW8Num1z1"/>
    <w:rsid w:val="000C0E7A"/>
  </w:style>
  <w:style w:type="character" w:customStyle="1" w:styleId="WW8Num1z2">
    <w:name w:val="WW8Num1z2"/>
    <w:rsid w:val="000C0E7A"/>
  </w:style>
  <w:style w:type="character" w:customStyle="1" w:styleId="WW8Num1z3">
    <w:name w:val="WW8Num1z3"/>
    <w:rsid w:val="000C0E7A"/>
  </w:style>
  <w:style w:type="character" w:customStyle="1" w:styleId="WW8Num1z4">
    <w:name w:val="WW8Num1z4"/>
    <w:rsid w:val="000C0E7A"/>
  </w:style>
  <w:style w:type="character" w:customStyle="1" w:styleId="WW8Num1z5">
    <w:name w:val="WW8Num1z5"/>
    <w:rsid w:val="000C0E7A"/>
  </w:style>
  <w:style w:type="character" w:customStyle="1" w:styleId="WW8Num1z6">
    <w:name w:val="WW8Num1z6"/>
    <w:rsid w:val="000C0E7A"/>
  </w:style>
  <w:style w:type="character" w:customStyle="1" w:styleId="WW8Num1z7">
    <w:name w:val="WW8Num1z7"/>
    <w:rsid w:val="000C0E7A"/>
  </w:style>
  <w:style w:type="character" w:customStyle="1" w:styleId="WW8Num1z8">
    <w:name w:val="WW8Num1z8"/>
    <w:rsid w:val="000C0E7A"/>
  </w:style>
  <w:style w:type="character" w:customStyle="1" w:styleId="WW8Num2z0">
    <w:name w:val="WW8Num2z0"/>
    <w:rsid w:val="000C0E7A"/>
  </w:style>
  <w:style w:type="character" w:customStyle="1" w:styleId="WW8Num2z1">
    <w:name w:val="WW8Num2z1"/>
    <w:rsid w:val="000C0E7A"/>
  </w:style>
  <w:style w:type="character" w:customStyle="1" w:styleId="WW8Num2z2">
    <w:name w:val="WW8Num2z2"/>
    <w:rsid w:val="000C0E7A"/>
  </w:style>
  <w:style w:type="character" w:customStyle="1" w:styleId="WW8Num2z3">
    <w:name w:val="WW8Num2z3"/>
    <w:rsid w:val="000C0E7A"/>
  </w:style>
  <w:style w:type="character" w:customStyle="1" w:styleId="WW8Num2z4">
    <w:name w:val="WW8Num2z4"/>
    <w:rsid w:val="000C0E7A"/>
  </w:style>
  <w:style w:type="character" w:customStyle="1" w:styleId="WW8Num2z5">
    <w:name w:val="WW8Num2z5"/>
    <w:rsid w:val="000C0E7A"/>
  </w:style>
  <w:style w:type="character" w:customStyle="1" w:styleId="WW8Num2z6">
    <w:name w:val="WW8Num2z6"/>
    <w:rsid w:val="000C0E7A"/>
  </w:style>
  <w:style w:type="character" w:customStyle="1" w:styleId="WW8Num2z7">
    <w:name w:val="WW8Num2z7"/>
    <w:rsid w:val="000C0E7A"/>
  </w:style>
  <w:style w:type="character" w:customStyle="1" w:styleId="WW8Num2z8">
    <w:name w:val="WW8Num2z8"/>
    <w:rsid w:val="000C0E7A"/>
  </w:style>
  <w:style w:type="character" w:customStyle="1" w:styleId="WW8Num3z0">
    <w:name w:val="WW8Num3z0"/>
    <w:rsid w:val="000C0E7A"/>
  </w:style>
  <w:style w:type="character" w:customStyle="1" w:styleId="WW8Num3z1">
    <w:name w:val="WW8Num3z1"/>
    <w:rsid w:val="000C0E7A"/>
  </w:style>
  <w:style w:type="character" w:customStyle="1" w:styleId="WW8Num3z2">
    <w:name w:val="WW8Num3z2"/>
    <w:rsid w:val="000C0E7A"/>
  </w:style>
  <w:style w:type="character" w:customStyle="1" w:styleId="WW8Num3z3">
    <w:name w:val="WW8Num3z3"/>
    <w:rsid w:val="000C0E7A"/>
  </w:style>
  <w:style w:type="character" w:customStyle="1" w:styleId="WW8Num3z4">
    <w:name w:val="WW8Num3z4"/>
    <w:rsid w:val="000C0E7A"/>
  </w:style>
  <w:style w:type="character" w:customStyle="1" w:styleId="WW8Num3z5">
    <w:name w:val="WW8Num3z5"/>
    <w:rsid w:val="000C0E7A"/>
  </w:style>
  <w:style w:type="character" w:customStyle="1" w:styleId="WW8Num3z6">
    <w:name w:val="WW8Num3z6"/>
    <w:rsid w:val="000C0E7A"/>
  </w:style>
  <w:style w:type="character" w:customStyle="1" w:styleId="WW8Num3z7">
    <w:name w:val="WW8Num3z7"/>
    <w:rsid w:val="000C0E7A"/>
  </w:style>
  <w:style w:type="character" w:customStyle="1" w:styleId="WW8Num3z8">
    <w:name w:val="WW8Num3z8"/>
    <w:rsid w:val="000C0E7A"/>
  </w:style>
  <w:style w:type="character" w:customStyle="1" w:styleId="WW8Num4z0">
    <w:name w:val="WW8Num4z0"/>
    <w:rsid w:val="000C0E7A"/>
  </w:style>
  <w:style w:type="character" w:customStyle="1" w:styleId="WW8Num4z1">
    <w:name w:val="WW8Num4z1"/>
    <w:rsid w:val="000C0E7A"/>
  </w:style>
  <w:style w:type="character" w:customStyle="1" w:styleId="WW8Num4z2">
    <w:name w:val="WW8Num4z2"/>
    <w:rsid w:val="000C0E7A"/>
  </w:style>
  <w:style w:type="character" w:customStyle="1" w:styleId="WW8Num4z3">
    <w:name w:val="WW8Num4z3"/>
    <w:rsid w:val="000C0E7A"/>
  </w:style>
  <w:style w:type="character" w:customStyle="1" w:styleId="WW8Num4z4">
    <w:name w:val="WW8Num4z4"/>
    <w:rsid w:val="000C0E7A"/>
  </w:style>
  <w:style w:type="character" w:customStyle="1" w:styleId="WW8Num4z5">
    <w:name w:val="WW8Num4z5"/>
    <w:rsid w:val="000C0E7A"/>
  </w:style>
  <w:style w:type="character" w:customStyle="1" w:styleId="WW8Num4z6">
    <w:name w:val="WW8Num4z6"/>
    <w:rsid w:val="000C0E7A"/>
  </w:style>
  <w:style w:type="character" w:customStyle="1" w:styleId="WW8Num4z7">
    <w:name w:val="WW8Num4z7"/>
    <w:rsid w:val="000C0E7A"/>
  </w:style>
  <w:style w:type="character" w:customStyle="1" w:styleId="WW8Num4z8">
    <w:name w:val="WW8Num4z8"/>
    <w:rsid w:val="000C0E7A"/>
  </w:style>
  <w:style w:type="character" w:customStyle="1" w:styleId="WW8Num5z0">
    <w:name w:val="WW8Num5z0"/>
    <w:rsid w:val="000C0E7A"/>
  </w:style>
  <w:style w:type="character" w:customStyle="1" w:styleId="WW8Num5z1">
    <w:name w:val="WW8Num5z1"/>
    <w:rsid w:val="000C0E7A"/>
  </w:style>
  <w:style w:type="character" w:customStyle="1" w:styleId="WW8Num5z2">
    <w:name w:val="WW8Num5z2"/>
    <w:rsid w:val="000C0E7A"/>
  </w:style>
  <w:style w:type="character" w:customStyle="1" w:styleId="WW8Num5z3">
    <w:name w:val="WW8Num5z3"/>
    <w:rsid w:val="000C0E7A"/>
  </w:style>
  <w:style w:type="character" w:customStyle="1" w:styleId="WW8Num5z4">
    <w:name w:val="WW8Num5z4"/>
    <w:rsid w:val="000C0E7A"/>
  </w:style>
  <w:style w:type="character" w:customStyle="1" w:styleId="WW8Num5z5">
    <w:name w:val="WW8Num5z5"/>
    <w:rsid w:val="000C0E7A"/>
  </w:style>
  <w:style w:type="character" w:customStyle="1" w:styleId="WW8Num5z6">
    <w:name w:val="WW8Num5z6"/>
    <w:rsid w:val="000C0E7A"/>
  </w:style>
  <w:style w:type="character" w:customStyle="1" w:styleId="WW8Num5z7">
    <w:name w:val="WW8Num5z7"/>
    <w:rsid w:val="000C0E7A"/>
  </w:style>
  <w:style w:type="character" w:customStyle="1" w:styleId="WW8Num5z8">
    <w:name w:val="WW8Num5z8"/>
    <w:rsid w:val="000C0E7A"/>
  </w:style>
  <w:style w:type="character" w:customStyle="1" w:styleId="WW8Num6z0">
    <w:name w:val="WW8Num6z0"/>
    <w:rsid w:val="000C0E7A"/>
  </w:style>
  <w:style w:type="character" w:customStyle="1" w:styleId="WW8Num6z1">
    <w:name w:val="WW8Num6z1"/>
    <w:rsid w:val="000C0E7A"/>
  </w:style>
  <w:style w:type="character" w:customStyle="1" w:styleId="WW8Num6z2">
    <w:name w:val="WW8Num6z2"/>
    <w:rsid w:val="000C0E7A"/>
  </w:style>
  <w:style w:type="character" w:customStyle="1" w:styleId="WW8Num6z3">
    <w:name w:val="WW8Num6z3"/>
    <w:rsid w:val="000C0E7A"/>
  </w:style>
  <w:style w:type="character" w:customStyle="1" w:styleId="WW8Num6z4">
    <w:name w:val="WW8Num6z4"/>
    <w:rsid w:val="000C0E7A"/>
  </w:style>
  <w:style w:type="character" w:customStyle="1" w:styleId="WW8Num6z5">
    <w:name w:val="WW8Num6z5"/>
    <w:rsid w:val="000C0E7A"/>
  </w:style>
  <w:style w:type="character" w:customStyle="1" w:styleId="WW8Num6z6">
    <w:name w:val="WW8Num6z6"/>
    <w:rsid w:val="000C0E7A"/>
  </w:style>
  <w:style w:type="character" w:customStyle="1" w:styleId="WW8Num6z7">
    <w:name w:val="WW8Num6z7"/>
    <w:rsid w:val="000C0E7A"/>
  </w:style>
  <w:style w:type="character" w:customStyle="1" w:styleId="WW8Num6z8">
    <w:name w:val="WW8Num6z8"/>
    <w:rsid w:val="000C0E7A"/>
  </w:style>
  <w:style w:type="character" w:customStyle="1" w:styleId="WW8Num7z0">
    <w:name w:val="WW8Num7z0"/>
    <w:rsid w:val="000C0E7A"/>
  </w:style>
  <w:style w:type="character" w:customStyle="1" w:styleId="WW8Num7z1">
    <w:name w:val="WW8Num7z1"/>
    <w:rsid w:val="000C0E7A"/>
  </w:style>
  <w:style w:type="character" w:customStyle="1" w:styleId="WW8Num7z2">
    <w:name w:val="WW8Num7z2"/>
    <w:rsid w:val="000C0E7A"/>
  </w:style>
  <w:style w:type="character" w:customStyle="1" w:styleId="WW8Num7z3">
    <w:name w:val="WW8Num7z3"/>
    <w:rsid w:val="000C0E7A"/>
  </w:style>
  <w:style w:type="character" w:customStyle="1" w:styleId="WW8Num7z4">
    <w:name w:val="WW8Num7z4"/>
    <w:rsid w:val="000C0E7A"/>
  </w:style>
  <w:style w:type="character" w:customStyle="1" w:styleId="WW8Num7z5">
    <w:name w:val="WW8Num7z5"/>
    <w:rsid w:val="000C0E7A"/>
  </w:style>
  <w:style w:type="character" w:customStyle="1" w:styleId="WW8Num7z6">
    <w:name w:val="WW8Num7z6"/>
    <w:rsid w:val="000C0E7A"/>
  </w:style>
  <w:style w:type="character" w:customStyle="1" w:styleId="WW8Num7z7">
    <w:name w:val="WW8Num7z7"/>
    <w:rsid w:val="000C0E7A"/>
  </w:style>
  <w:style w:type="character" w:customStyle="1" w:styleId="WW8Num7z8">
    <w:name w:val="WW8Num7z8"/>
    <w:rsid w:val="000C0E7A"/>
  </w:style>
  <w:style w:type="character" w:customStyle="1" w:styleId="WW8Num8z0">
    <w:name w:val="WW8Num8z0"/>
    <w:rsid w:val="000C0E7A"/>
  </w:style>
  <w:style w:type="character" w:customStyle="1" w:styleId="WW8Num8z1">
    <w:name w:val="WW8Num8z1"/>
    <w:rsid w:val="000C0E7A"/>
  </w:style>
  <w:style w:type="character" w:customStyle="1" w:styleId="WW8Num8z2">
    <w:name w:val="WW8Num8z2"/>
    <w:rsid w:val="000C0E7A"/>
  </w:style>
  <w:style w:type="character" w:customStyle="1" w:styleId="WW8Num8z3">
    <w:name w:val="WW8Num8z3"/>
    <w:rsid w:val="000C0E7A"/>
  </w:style>
  <w:style w:type="character" w:customStyle="1" w:styleId="WW8Num8z5">
    <w:name w:val="WW8Num8z5"/>
    <w:rsid w:val="000C0E7A"/>
  </w:style>
  <w:style w:type="character" w:customStyle="1" w:styleId="WW8Num8z6">
    <w:name w:val="WW8Num8z6"/>
    <w:rsid w:val="000C0E7A"/>
  </w:style>
  <w:style w:type="character" w:customStyle="1" w:styleId="WW8Num8z8">
    <w:name w:val="WW8Num8z8"/>
    <w:rsid w:val="000C0E7A"/>
  </w:style>
  <w:style w:type="character" w:customStyle="1" w:styleId="15">
    <w:name w:val="默认段落字体1"/>
    <w:rsid w:val="000C0E7A"/>
  </w:style>
  <w:style w:type="character" w:customStyle="1" w:styleId="Internetlinkuser">
    <w:name w:val="Internet link (user)"/>
    <w:rsid w:val="000C0E7A"/>
    <w:rPr>
      <w:color w:val="0000FF"/>
      <w:u w:val="single"/>
    </w:rPr>
  </w:style>
  <w:style w:type="character" w:styleId="PageNumber">
    <w:name w:val="page number"/>
    <w:uiPriority w:val="99"/>
    <w:rsid w:val="000C0E7A"/>
    <w:rPr>
      <w:rFonts w:cs="Times New Roman"/>
    </w:rPr>
  </w:style>
  <w:style w:type="character" w:customStyle="1" w:styleId="google-src-text">
    <w:name w:val="google-src-text"/>
    <w:rsid w:val="000C0E7A"/>
    <w:rPr>
      <w:rFonts w:cs="Times New Roman"/>
    </w:rPr>
  </w:style>
  <w:style w:type="character" w:styleId="Emphasis">
    <w:name w:val="Emphasis"/>
    <w:uiPriority w:val="20"/>
    <w:qFormat/>
    <w:rsid w:val="000C0E7A"/>
    <w:rPr>
      <w:i/>
    </w:rPr>
  </w:style>
  <w:style w:type="character" w:customStyle="1" w:styleId="longtext">
    <w:name w:val="long_text"/>
    <w:rsid w:val="000C0E7A"/>
    <w:rPr>
      <w:rFonts w:cs="Times New Roman"/>
    </w:rPr>
  </w:style>
  <w:style w:type="character" w:customStyle="1" w:styleId="IntestazioneCarattere">
    <w:name w:val="Intestazione Carattere"/>
    <w:rsid w:val="000C0E7A"/>
    <w:rPr>
      <w:sz w:val="24"/>
    </w:rPr>
  </w:style>
  <w:style w:type="character" w:customStyle="1" w:styleId="PidipaginaCarattere">
    <w:name w:val="Piè di pagina Carattere"/>
    <w:rsid w:val="000C0E7A"/>
    <w:rPr>
      <w:sz w:val="24"/>
    </w:rPr>
  </w:style>
  <w:style w:type="character" w:customStyle="1" w:styleId="ListLabel1">
    <w:name w:val="ListLabel 1"/>
    <w:rsid w:val="000C0E7A"/>
  </w:style>
  <w:style w:type="character" w:customStyle="1" w:styleId="VisitedInternetLinkuser">
    <w:name w:val="Visited Internet Link (user)"/>
    <w:rsid w:val="000C0E7A"/>
    <w:rPr>
      <w:color w:val="800000"/>
      <w:u w:val="single"/>
    </w:rPr>
  </w:style>
  <w:style w:type="character" w:customStyle="1" w:styleId="NumberingSymbolsuser">
    <w:name w:val="Numbering Symbols (user)"/>
    <w:rsid w:val="000C0E7A"/>
  </w:style>
  <w:style w:type="character" w:customStyle="1" w:styleId="Char">
    <w:name w:val="批注框文本 Char"/>
    <w:rsid w:val="000C0E7A"/>
    <w:rPr>
      <w:rFonts w:ascii="Tahoma" w:hAnsi="Tahoma"/>
      <w:kern w:val="3"/>
      <w:sz w:val="16"/>
    </w:rPr>
  </w:style>
  <w:style w:type="character" w:customStyle="1" w:styleId="16">
    <w:name w:val="批注引用1"/>
    <w:rsid w:val="000C0E7A"/>
    <w:rPr>
      <w:sz w:val="16"/>
    </w:rPr>
  </w:style>
  <w:style w:type="character" w:customStyle="1" w:styleId="Char0">
    <w:name w:val="批注文字 Char"/>
    <w:rsid w:val="000C0E7A"/>
    <w:rPr>
      <w:kern w:val="3"/>
      <w:lang w:val="it-IT"/>
    </w:rPr>
  </w:style>
  <w:style w:type="character" w:customStyle="1" w:styleId="Char1">
    <w:name w:val="批注主题 Char"/>
    <w:rsid w:val="000C0E7A"/>
    <w:rPr>
      <w:b/>
      <w:kern w:val="3"/>
      <w:lang w:val="it-IT"/>
    </w:rPr>
  </w:style>
  <w:style w:type="character" w:customStyle="1" w:styleId="Internetlink">
    <w:name w:val="Internet link"/>
    <w:rsid w:val="000C0E7A"/>
    <w:rPr>
      <w:color w:val="000080"/>
      <w:u w:val="single"/>
    </w:rPr>
  </w:style>
  <w:style w:type="character" w:customStyle="1" w:styleId="NumberingSymbols">
    <w:name w:val="Numbering Symbols"/>
    <w:rsid w:val="000C0E7A"/>
  </w:style>
  <w:style w:type="paragraph" w:styleId="CommentText">
    <w:name w:val="annotation text"/>
    <w:basedOn w:val="Normal"/>
    <w:link w:val="CommentTextChar"/>
    <w:uiPriority w:val="99"/>
    <w:semiHidden/>
    <w:unhideWhenUsed/>
    <w:rsid w:val="000C0E7A"/>
    <w:rPr>
      <w:rFonts w:cs="Times New Roman"/>
      <w:kern w:val="0"/>
      <w:sz w:val="20"/>
      <w:szCs w:val="18"/>
      <w:lang w:val="en-US" w:bidi="ar-SA"/>
    </w:rPr>
  </w:style>
  <w:style w:type="character" w:customStyle="1" w:styleId="CommentTextChar">
    <w:name w:val="Comment Text Char"/>
    <w:link w:val="CommentText"/>
    <w:uiPriority w:val="99"/>
    <w:semiHidden/>
    <w:locked/>
    <w:rsid w:val="000C0E7A"/>
    <w:rPr>
      <w:sz w:val="18"/>
    </w:rPr>
  </w:style>
  <w:style w:type="character" w:styleId="CommentReference">
    <w:name w:val="annotation reference"/>
    <w:uiPriority w:val="99"/>
    <w:semiHidden/>
    <w:unhideWhenUsed/>
    <w:rsid w:val="000C0E7A"/>
    <w:rPr>
      <w:sz w:val="16"/>
    </w:rPr>
  </w:style>
  <w:style w:type="paragraph" w:styleId="BalloonText">
    <w:name w:val="Balloon Text"/>
    <w:basedOn w:val="Normal"/>
    <w:link w:val="BalloonTextChar"/>
    <w:uiPriority w:val="99"/>
    <w:semiHidden/>
    <w:unhideWhenUsed/>
    <w:rsid w:val="00F21822"/>
    <w:rPr>
      <w:rFonts w:ascii="Tahoma" w:hAnsi="Tahoma" w:cs="Times New Roman"/>
      <w:kern w:val="0"/>
      <w:sz w:val="16"/>
      <w:szCs w:val="14"/>
      <w:lang w:val="en-US" w:bidi="ar-SA"/>
    </w:rPr>
  </w:style>
  <w:style w:type="character" w:customStyle="1" w:styleId="BalloonTextChar">
    <w:name w:val="Balloon Text Char"/>
    <w:link w:val="BalloonText"/>
    <w:uiPriority w:val="99"/>
    <w:semiHidden/>
    <w:locked/>
    <w:rsid w:val="00F21822"/>
    <w:rPr>
      <w:rFonts w:ascii="Tahoma" w:hAnsi="Tahoma"/>
      <w:sz w:val="14"/>
    </w:rPr>
  </w:style>
  <w:style w:type="paragraph" w:styleId="NormalWeb">
    <w:name w:val="Normal (Web)"/>
    <w:basedOn w:val="Standard"/>
    <w:uiPriority w:val="99"/>
    <w:rsid w:val="00F823D1"/>
    <w:pPr>
      <w:widowControl/>
      <w:spacing w:before="280" w:after="280"/>
    </w:pPr>
    <w:rPr>
      <w:rFonts w:eastAsia="宋体"/>
      <w:szCs w:val="24"/>
      <w:lang w:eastAsia="it-IT"/>
    </w:rPr>
  </w:style>
  <w:style w:type="paragraph" w:customStyle="1" w:styleId="ColorfulList-Accent11">
    <w:name w:val="Colorful List - Accent 11"/>
    <w:basedOn w:val="Normal"/>
    <w:uiPriority w:val="34"/>
    <w:qFormat/>
    <w:rsid w:val="00F823D1"/>
    <w:pPr>
      <w:widowControl/>
      <w:suppressAutoHyphens w:val="0"/>
      <w:autoSpaceDN/>
      <w:ind w:left="720"/>
      <w:contextualSpacing/>
      <w:jc w:val="both"/>
      <w:textAlignment w:val="auto"/>
    </w:pPr>
    <w:rPr>
      <w:rFonts w:ascii="Times New Roman" w:eastAsia="Times New Roman" w:hAnsi="Times New Roman" w:cs="Times New Roman"/>
      <w:kern w:val="0"/>
      <w:szCs w:val="22"/>
      <w:lang w:eastAsia="en-US" w:bidi="ar-SA"/>
    </w:rPr>
  </w:style>
  <w:style w:type="numbering" w:customStyle="1" w:styleId="WW8Num6">
    <w:name w:val="WW8Num6"/>
    <w:rsid w:val="00E1018A"/>
    <w:pPr>
      <w:numPr>
        <w:numId w:val="7"/>
      </w:numPr>
    </w:pPr>
  </w:style>
  <w:style w:type="numbering" w:customStyle="1" w:styleId="WW8Num4">
    <w:name w:val="WW8Num4"/>
    <w:rsid w:val="00E1018A"/>
    <w:pPr>
      <w:numPr>
        <w:numId w:val="5"/>
      </w:numPr>
    </w:pPr>
  </w:style>
  <w:style w:type="numbering" w:customStyle="1" w:styleId="WW8Num3">
    <w:name w:val="WW8Num3"/>
    <w:rsid w:val="00E1018A"/>
    <w:pPr>
      <w:numPr>
        <w:numId w:val="4"/>
      </w:numPr>
    </w:pPr>
  </w:style>
  <w:style w:type="numbering" w:customStyle="1" w:styleId="WW8Num7">
    <w:name w:val="WW8Num7"/>
    <w:rsid w:val="00E1018A"/>
    <w:pPr>
      <w:numPr>
        <w:numId w:val="8"/>
      </w:numPr>
    </w:pPr>
  </w:style>
  <w:style w:type="numbering" w:customStyle="1" w:styleId="WW8Num8">
    <w:name w:val="WW8Num8"/>
    <w:rsid w:val="00E1018A"/>
    <w:pPr>
      <w:numPr>
        <w:numId w:val="9"/>
      </w:numPr>
    </w:pPr>
  </w:style>
  <w:style w:type="numbering" w:customStyle="1" w:styleId="WW8Num5">
    <w:name w:val="WW8Num5"/>
    <w:rsid w:val="00E1018A"/>
    <w:pPr>
      <w:numPr>
        <w:numId w:val="6"/>
      </w:numPr>
    </w:pPr>
  </w:style>
  <w:style w:type="numbering" w:customStyle="1" w:styleId="WW8Num1">
    <w:name w:val="WW8Num1"/>
    <w:rsid w:val="00E1018A"/>
    <w:pPr>
      <w:numPr>
        <w:numId w:val="2"/>
      </w:numPr>
    </w:pPr>
  </w:style>
  <w:style w:type="numbering" w:customStyle="1" w:styleId="WW8Num2">
    <w:name w:val="WW8Num2"/>
    <w:rsid w:val="00E1018A"/>
    <w:pPr>
      <w:numPr>
        <w:numId w:val="3"/>
      </w:numPr>
    </w:pPr>
  </w:style>
  <w:style w:type="numbering" w:customStyle="1" w:styleId="WWOutlineListStyle">
    <w:name w:val="WW_OutlineListStyle"/>
    <w:rsid w:val="00E1018A"/>
    <w:pPr>
      <w:numPr>
        <w:numId w:val="1"/>
      </w:numPr>
    </w:pPr>
  </w:style>
  <w:style w:type="paragraph" w:styleId="ListParagraph">
    <w:name w:val="List Paragraph"/>
    <w:basedOn w:val="Normal"/>
    <w:uiPriority w:val="34"/>
    <w:qFormat/>
    <w:rsid w:val="002726F3"/>
    <w:pPr>
      <w:widowControl/>
      <w:suppressAutoHyphens w:val="0"/>
      <w:autoSpaceDN/>
      <w:spacing w:after="200" w:line="276" w:lineRule="auto"/>
      <w:ind w:left="720"/>
      <w:contextualSpacing/>
      <w:textAlignment w:val="auto"/>
    </w:pPr>
    <w:rPr>
      <w:rFonts w:ascii="Book Antiqua" w:hAnsi="Book Antiqua" w:cs="Times New Roman"/>
      <w:kern w:val="0"/>
      <w:sz w:val="22"/>
      <w:szCs w:val="22"/>
      <w:lang w:val="en-US" w:bidi="ar-SA"/>
    </w:rPr>
  </w:style>
  <w:style w:type="character" w:styleId="Hyperlink">
    <w:name w:val="Hyperlink"/>
    <w:uiPriority w:val="99"/>
    <w:unhideWhenUsed/>
    <w:rsid w:val="00CF2DB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宋体" w:hAnsi="Liberation Serif"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E7A"/>
    <w:pPr>
      <w:widowControl w:val="0"/>
      <w:suppressAutoHyphens/>
      <w:autoSpaceDN w:val="0"/>
      <w:textAlignment w:val="baseline"/>
    </w:pPr>
    <w:rPr>
      <w:rFonts w:cs="Mangal"/>
      <w:kern w:val="3"/>
      <w:sz w:val="24"/>
      <w:szCs w:val="24"/>
      <w:lang w:val="it-IT" w:bidi="hi-IN"/>
    </w:rPr>
  </w:style>
  <w:style w:type="paragraph" w:styleId="Heading1">
    <w:name w:val="heading 1"/>
    <w:basedOn w:val="Standarduser"/>
    <w:next w:val="Textbody"/>
    <w:link w:val="Heading1Char"/>
    <w:uiPriority w:val="9"/>
    <w:qFormat/>
    <w:rsid w:val="000C0E7A"/>
    <w:pPr>
      <w:keepNext/>
      <w:numPr>
        <w:numId w:val="1"/>
      </w:numPr>
      <w:spacing w:before="240" w:after="60"/>
      <w:jc w:val="center"/>
      <w:outlineLvl w:val="0"/>
    </w:pPr>
    <w:rPr>
      <w:rFonts w:cs="Arial"/>
      <w:b/>
      <w:bCs/>
      <w:sz w:val="32"/>
      <w:szCs w:val="32"/>
    </w:rPr>
  </w:style>
  <w:style w:type="paragraph" w:styleId="Heading2">
    <w:name w:val="heading 2"/>
    <w:basedOn w:val="Headinguser"/>
    <w:next w:val="Textbody"/>
    <w:link w:val="Heading2Char"/>
    <w:uiPriority w:val="9"/>
    <w:qFormat/>
    <w:rsid w:val="000C0E7A"/>
    <w:pPr>
      <w:outlineLvl w:val="1"/>
    </w:pPr>
  </w:style>
  <w:style w:type="paragraph" w:styleId="Heading3">
    <w:name w:val="heading 3"/>
    <w:basedOn w:val="Standarduser"/>
    <w:next w:val="Textbody"/>
    <w:link w:val="Heading3Char"/>
    <w:uiPriority w:val="9"/>
    <w:qFormat/>
    <w:rsid w:val="000C0E7A"/>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018A"/>
    <w:rPr>
      <w:rFonts w:ascii="Cambria" w:eastAsia="宋体" w:hAnsi="Cambria" w:cs="Mangal"/>
      <w:b/>
      <w:bCs/>
      <w:kern w:val="32"/>
      <w:sz w:val="32"/>
      <w:szCs w:val="29"/>
      <w:lang w:val="it-IT" w:bidi="hi-IN"/>
    </w:rPr>
  </w:style>
  <w:style w:type="character" w:customStyle="1" w:styleId="Heading2Char">
    <w:name w:val="Heading 2 Char"/>
    <w:link w:val="Heading2"/>
    <w:uiPriority w:val="9"/>
    <w:semiHidden/>
    <w:rsid w:val="00E1018A"/>
    <w:rPr>
      <w:rFonts w:ascii="Cambria" w:eastAsia="宋体" w:hAnsi="Cambria" w:cs="Mangal"/>
      <w:b/>
      <w:bCs/>
      <w:i/>
      <w:iCs/>
      <w:kern w:val="3"/>
      <w:sz w:val="28"/>
      <w:szCs w:val="25"/>
      <w:lang w:val="it-IT" w:bidi="hi-IN"/>
    </w:rPr>
  </w:style>
  <w:style w:type="character" w:customStyle="1" w:styleId="Heading3Char">
    <w:name w:val="Heading 3 Char"/>
    <w:link w:val="Heading3"/>
    <w:uiPriority w:val="9"/>
    <w:semiHidden/>
    <w:rsid w:val="00E1018A"/>
    <w:rPr>
      <w:rFonts w:ascii="Cambria" w:eastAsia="宋体" w:hAnsi="Cambria" w:cs="Mangal"/>
      <w:b/>
      <w:bCs/>
      <w:kern w:val="3"/>
      <w:sz w:val="26"/>
      <w:szCs w:val="23"/>
      <w:lang w:val="it-IT" w:bidi="hi-IN"/>
    </w:rPr>
  </w:style>
  <w:style w:type="paragraph" w:customStyle="1" w:styleId="Standard">
    <w:name w:val="Standard"/>
    <w:rsid w:val="000C0E7A"/>
    <w:pPr>
      <w:widowControl w:val="0"/>
      <w:suppressAutoHyphens/>
      <w:autoSpaceDN w:val="0"/>
      <w:textAlignment w:val="baseline"/>
    </w:pPr>
    <w:rPr>
      <w:rFonts w:ascii="Times New Roman" w:eastAsia="Times New Roman" w:hAnsi="Times New Roman"/>
      <w:kern w:val="3"/>
      <w:sz w:val="24"/>
      <w:lang w:val="it-IT"/>
    </w:rPr>
  </w:style>
  <w:style w:type="paragraph" w:customStyle="1" w:styleId="Heading">
    <w:name w:val="Heading"/>
    <w:basedOn w:val="Headinguser"/>
    <w:next w:val="Textbody"/>
    <w:rsid w:val="000C0E7A"/>
  </w:style>
  <w:style w:type="paragraph" w:customStyle="1" w:styleId="Textbody">
    <w:name w:val="Text body"/>
    <w:basedOn w:val="Standard"/>
    <w:rsid w:val="000C0E7A"/>
    <w:pPr>
      <w:spacing w:after="140" w:line="288" w:lineRule="auto"/>
    </w:pPr>
  </w:style>
  <w:style w:type="paragraph" w:styleId="List">
    <w:name w:val="List"/>
    <w:basedOn w:val="Textbodyuser"/>
    <w:uiPriority w:val="99"/>
    <w:rsid w:val="000C0E7A"/>
    <w:rPr>
      <w:rFonts w:cs="Mangal"/>
    </w:rPr>
  </w:style>
  <w:style w:type="paragraph" w:styleId="Caption">
    <w:name w:val="caption"/>
    <w:basedOn w:val="Standard"/>
    <w:uiPriority w:val="35"/>
    <w:qFormat/>
    <w:rsid w:val="000C0E7A"/>
    <w:pPr>
      <w:suppressLineNumbers/>
      <w:spacing w:before="120" w:after="120"/>
    </w:pPr>
    <w:rPr>
      <w:rFonts w:cs="Mangal"/>
      <w:i/>
      <w:iCs/>
      <w:szCs w:val="24"/>
    </w:rPr>
  </w:style>
  <w:style w:type="paragraph" w:customStyle="1" w:styleId="Index">
    <w:name w:val="Index"/>
    <w:basedOn w:val="Standard"/>
    <w:rsid w:val="000C0E7A"/>
    <w:pPr>
      <w:suppressLineNumbers/>
    </w:pPr>
    <w:rPr>
      <w:rFonts w:cs="Mangal"/>
    </w:rPr>
  </w:style>
  <w:style w:type="paragraph" w:customStyle="1" w:styleId="Standarduser">
    <w:name w:val="Standard (user)"/>
    <w:rsid w:val="000C0E7A"/>
    <w:pPr>
      <w:suppressAutoHyphens/>
      <w:autoSpaceDN w:val="0"/>
      <w:textAlignment w:val="baseline"/>
    </w:pPr>
    <w:rPr>
      <w:rFonts w:ascii="Times New Roman" w:eastAsia="Times New Roman" w:hAnsi="Times New Roman"/>
      <w:kern w:val="3"/>
      <w:sz w:val="24"/>
      <w:szCs w:val="24"/>
      <w:lang w:val="it-IT"/>
    </w:rPr>
  </w:style>
  <w:style w:type="paragraph" w:customStyle="1" w:styleId="Headinguser">
    <w:name w:val="Heading (user)"/>
    <w:basedOn w:val="Standarduser"/>
    <w:next w:val="Textbodyuser"/>
    <w:rsid w:val="000C0E7A"/>
    <w:pPr>
      <w:keepNext/>
      <w:spacing w:before="240" w:after="120"/>
    </w:pPr>
    <w:rPr>
      <w:rFonts w:ascii="Liberation Sans" w:eastAsia="微软雅黑" w:hAnsi="Liberation Sans" w:cs="Mangal"/>
      <w:sz w:val="28"/>
      <w:szCs w:val="28"/>
    </w:rPr>
  </w:style>
  <w:style w:type="paragraph" w:customStyle="1" w:styleId="Textbodyuser">
    <w:name w:val="Text body (user)"/>
    <w:basedOn w:val="Standarduser"/>
    <w:rsid w:val="000C0E7A"/>
    <w:pPr>
      <w:spacing w:after="140" w:line="288" w:lineRule="auto"/>
    </w:pPr>
  </w:style>
  <w:style w:type="paragraph" w:customStyle="1" w:styleId="1">
    <w:name w:val="题注1"/>
    <w:basedOn w:val="Standarduser"/>
    <w:rsid w:val="000C0E7A"/>
    <w:pPr>
      <w:suppressLineNumbers/>
      <w:spacing w:before="120" w:after="120"/>
    </w:pPr>
    <w:rPr>
      <w:rFonts w:cs="Mangal"/>
      <w:i/>
      <w:iCs/>
    </w:rPr>
  </w:style>
  <w:style w:type="paragraph" w:customStyle="1" w:styleId="Indexuser">
    <w:name w:val="Index (user)"/>
    <w:basedOn w:val="Standarduser"/>
    <w:rsid w:val="000C0E7A"/>
    <w:pPr>
      <w:suppressLineNumbers/>
    </w:pPr>
    <w:rPr>
      <w:rFonts w:cs="Mangal"/>
    </w:rPr>
  </w:style>
  <w:style w:type="paragraph" w:customStyle="1" w:styleId="Livello1">
    <w:name w:val="Livello 1"/>
    <w:basedOn w:val="Heading1"/>
    <w:rsid w:val="000C0E7A"/>
    <w:pPr>
      <w:keepNext w:val="0"/>
      <w:numPr>
        <w:numId w:val="0"/>
      </w:numPr>
      <w:spacing w:before="0" w:after="0" w:line="360" w:lineRule="auto"/>
      <w:ind w:right="38"/>
      <w:jc w:val="left"/>
    </w:pPr>
    <w:rPr>
      <w:rFonts w:cs="Times New Roman"/>
    </w:rPr>
  </w:style>
  <w:style w:type="paragraph" w:customStyle="1" w:styleId="10">
    <w:name w:val="普通(网站)1"/>
    <w:basedOn w:val="Standarduser"/>
    <w:rsid w:val="000C0E7A"/>
    <w:pPr>
      <w:spacing w:before="280" w:after="280"/>
    </w:pPr>
  </w:style>
  <w:style w:type="paragraph" w:styleId="Footer">
    <w:name w:val="footer"/>
    <w:basedOn w:val="Standarduser"/>
    <w:link w:val="FooterChar"/>
    <w:uiPriority w:val="99"/>
    <w:rsid w:val="000C0E7A"/>
  </w:style>
  <w:style w:type="character" w:customStyle="1" w:styleId="FooterChar">
    <w:name w:val="Footer Char"/>
    <w:link w:val="Footer"/>
    <w:uiPriority w:val="99"/>
    <w:semiHidden/>
    <w:rsid w:val="00E1018A"/>
    <w:rPr>
      <w:rFonts w:cs="Mangal"/>
      <w:kern w:val="3"/>
      <w:sz w:val="24"/>
      <w:szCs w:val="21"/>
      <w:lang w:val="it-IT" w:bidi="hi-IN"/>
    </w:rPr>
  </w:style>
  <w:style w:type="paragraph" w:styleId="Header">
    <w:name w:val="header"/>
    <w:basedOn w:val="Standarduser"/>
    <w:link w:val="HeaderChar"/>
    <w:uiPriority w:val="99"/>
    <w:rsid w:val="000C0E7A"/>
  </w:style>
  <w:style w:type="character" w:customStyle="1" w:styleId="HeaderChar">
    <w:name w:val="Header Char"/>
    <w:link w:val="Header"/>
    <w:uiPriority w:val="99"/>
    <w:semiHidden/>
    <w:rsid w:val="00E1018A"/>
    <w:rPr>
      <w:rFonts w:cs="Mangal"/>
      <w:kern w:val="3"/>
      <w:sz w:val="24"/>
      <w:szCs w:val="21"/>
      <w:lang w:val="it-IT" w:bidi="hi-IN"/>
    </w:rPr>
  </w:style>
  <w:style w:type="paragraph" w:customStyle="1" w:styleId="Quotations">
    <w:name w:val="Quotations"/>
    <w:basedOn w:val="Standarduser"/>
    <w:rsid w:val="000C0E7A"/>
  </w:style>
  <w:style w:type="paragraph" w:styleId="Subtitle">
    <w:name w:val="Subtitle"/>
    <w:basedOn w:val="Headinguser"/>
    <w:next w:val="Textbody"/>
    <w:link w:val="SubtitleChar"/>
    <w:uiPriority w:val="11"/>
    <w:qFormat/>
    <w:rsid w:val="000C0E7A"/>
  </w:style>
  <w:style w:type="character" w:customStyle="1" w:styleId="SubtitleChar">
    <w:name w:val="Subtitle Char"/>
    <w:link w:val="Subtitle"/>
    <w:uiPriority w:val="11"/>
    <w:rsid w:val="00E1018A"/>
    <w:rPr>
      <w:rFonts w:ascii="Cambria" w:eastAsia="宋体" w:hAnsi="Cambria" w:cs="Mangal"/>
      <w:kern w:val="3"/>
      <w:sz w:val="24"/>
      <w:szCs w:val="21"/>
      <w:lang w:val="it-IT" w:bidi="hi-IN"/>
    </w:rPr>
  </w:style>
  <w:style w:type="paragraph" w:customStyle="1" w:styleId="11">
    <w:name w:val="批注框文本1"/>
    <w:basedOn w:val="Standard"/>
    <w:rsid w:val="000C0E7A"/>
    <w:rPr>
      <w:rFonts w:ascii="Tahoma" w:hAnsi="Tahoma" w:cs="Tahoma"/>
      <w:sz w:val="16"/>
      <w:szCs w:val="16"/>
    </w:rPr>
  </w:style>
  <w:style w:type="paragraph" w:customStyle="1" w:styleId="12">
    <w:name w:val="批注文字1"/>
    <w:basedOn w:val="Standard"/>
    <w:rsid w:val="000C0E7A"/>
    <w:rPr>
      <w:sz w:val="20"/>
    </w:rPr>
  </w:style>
  <w:style w:type="paragraph" w:customStyle="1" w:styleId="13">
    <w:name w:val="批注主题1"/>
    <w:basedOn w:val="12"/>
    <w:next w:val="12"/>
    <w:rsid w:val="000C0E7A"/>
    <w:rPr>
      <w:b/>
      <w:bCs/>
    </w:rPr>
  </w:style>
  <w:style w:type="paragraph" w:customStyle="1" w:styleId="14">
    <w:name w:val="修订1"/>
    <w:rsid w:val="000C0E7A"/>
    <w:pPr>
      <w:suppressAutoHyphens/>
      <w:autoSpaceDN w:val="0"/>
      <w:textAlignment w:val="baseline"/>
    </w:pPr>
    <w:rPr>
      <w:rFonts w:ascii="Times New Roman" w:eastAsia="Times New Roman" w:hAnsi="Times New Roman"/>
      <w:kern w:val="3"/>
      <w:sz w:val="24"/>
      <w:lang w:val="it-IT"/>
    </w:rPr>
  </w:style>
  <w:style w:type="paragraph" w:customStyle="1" w:styleId="TableContents">
    <w:name w:val="Table Contents"/>
    <w:basedOn w:val="Standard"/>
    <w:rsid w:val="000C0E7A"/>
    <w:pPr>
      <w:suppressLineNumbers/>
    </w:pPr>
  </w:style>
  <w:style w:type="paragraph" w:customStyle="1" w:styleId="TableHeading">
    <w:name w:val="Table Heading"/>
    <w:basedOn w:val="TableContents"/>
    <w:rsid w:val="000C0E7A"/>
    <w:pPr>
      <w:jc w:val="center"/>
    </w:pPr>
    <w:rPr>
      <w:b/>
      <w:bCs/>
    </w:rPr>
  </w:style>
  <w:style w:type="paragraph" w:styleId="Title">
    <w:name w:val="Title"/>
    <w:basedOn w:val="Heading"/>
    <w:next w:val="Textbody"/>
    <w:link w:val="TitleChar"/>
    <w:uiPriority w:val="10"/>
    <w:qFormat/>
    <w:rsid w:val="000C0E7A"/>
    <w:pPr>
      <w:jc w:val="center"/>
    </w:pPr>
    <w:rPr>
      <w:b/>
      <w:bCs/>
      <w:sz w:val="56"/>
      <w:szCs w:val="56"/>
    </w:rPr>
  </w:style>
  <w:style w:type="character" w:customStyle="1" w:styleId="TitleChar">
    <w:name w:val="Title Char"/>
    <w:link w:val="Title"/>
    <w:uiPriority w:val="10"/>
    <w:rsid w:val="00E1018A"/>
    <w:rPr>
      <w:rFonts w:ascii="Cambria" w:eastAsia="宋体" w:hAnsi="Cambria" w:cs="Mangal"/>
      <w:b/>
      <w:bCs/>
      <w:kern w:val="28"/>
      <w:sz w:val="32"/>
      <w:szCs w:val="29"/>
      <w:lang w:val="it-IT" w:bidi="hi-IN"/>
    </w:rPr>
  </w:style>
  <w:style w:type="paragraph" w:customStyle="1" w:styleId="PreformattedText">
    <w:name w:val="Preformatted Text"/>
    <w:basedOn w:val="Standard"/>
    <w:rsid w:val="000C0E7A"/>
  </w:style>
  <w:style w:type="character" w:customStyle="1" w:styleId="WW8Num1z0">
    <w:name w:val="WW8Num1z0"/>
    <w:rsid w:val="000C0E7A"/>
  </w:style>
  <w:style w:type="character" w:customStyle="1" w:styleId="WW8Num1z1">
    <w:name w:val="WW8Num1z1"/>
    <w:rsid w:val="000C0E7A"/>
  </w:style>
  <w:style w:type="character" w:customStyle="1" w:styleId="WW8Num1z2">
    <w:name w:val="WW8Num1z2"/>
    <w:rsid w:val="000C0E7A"/>
  </w:style>
  <w:style w:type="character" w:customStyle="1" w:styleId="WW8Num1z3">
    <w:name w:val="WW8Num1z3"/>
    <w:rsid w:val="000C0E7A"/>
  </w:style>
  <w:style w:type="character" w:customStyle="1" w:styleId="WW8Num1z4">
    <w:name w:val="WW8Num1z4"/>
    <w:rsid w:val="000C0E7A"/>
  </w:style>
  <w:style w:type="character" w:customStyle="1" w:styleId="WW8Num1z5">
    <w:name w:val="WW8Num1z5"/>
    <w:rsid w:val="000C0E7A"/>
  </w:style>
  <w:style w:type="character" w:customStyle="1" w:styleId="WW8Num1z6">
    <w:name w:val="WW8Num1z6"/>
    <w:rsid w:val="000C0E7A"/>
  </w:style>
  <w:style w:type="character" w:customStyle="1" w:styleId="WW8Num1z7">
    <w:name w:val="WW8Num1z7"/>
    <w:rsid w:val="000C0E7A"/>
  </w:style>
  <w:style w:type="character" w:customStyle="1" w:styleId="WW8Num1z8">
    <w:name w:val="WW8Num1z8"/>
    <w:rsid w:val="000C0E7A"/>
  </w:style>
  <w:style w:type="character" w:customStyle="1" w:styleId="WW8Num2z0">
    <w:name w:val="WW8Num2z0"/>
    <w:rsid w:val="000C0E7A"/>
  </w:style>
  <w:style w:type="character" w:customStyle="1" w:styleId="WW8Num2z1">
    <w:name w:val="WW8Num2z1"/>
    <w:rsid w:val="000C0E7A"/>
  </w:style>
  <w:style w:type="character" w:customStyle="1" w:styleId="WW8Num2z2">
    <w:name w:val="WW8Num2z2"/>
    <w:rsid w:val="000C0E7A"/>
  </w:style>
  <w:style w:type="character" w:customStyle="1" w:styleId="WW8Num2z3">
    <w:name w:val="WW8Num2z3"/>
    <w:rsid w:val="000C0E7A"/>
  </w:style>
  <w:style w:type="character" w:customStyle="1" w:styleId="WW8Num2z4">
    <w:name w:val="WW8Num2z4"/>
    <w:rsid w:val="000C0E7A"/>
  </w:style>
  <w:style w:type="character" w:customStyle="1" w:styleId="WW8Num2z5">
    <w:name w:val="WW8Num2z5"/>
    <w:rsid w:val="000C0E7A"/>
  </w:style>
  <w:style w:type="character" w:customStyle="1" w:styleId="WW8Num2z6">
    <w:name w:val="WW8Num2z6"/>
    <w:rsid w:val="000C0E7A"/>
  </w:style>
  <w:style w:type="character" w:customStyle="1" w:styleId="WW8Num2z7">
    <w:name w:val="WW8Num2z7"/>
    <w:rsid w:val="000C0E7A"/>
  </w:style>
  <w:style w:type="character" w:customStyle="1" w:styleId="WW8Num2z8">
    <w:name w:val="WW8Num2z8"/>
    <w:rsid w:val="000C0E7A"/>
  </w:style>
  <w:style w:type="character" w:customStyle="1" w:styleId="WW8Num3z0">
    <w:name w:val="WW8Num3z0"/>
    <w:rsid w:val="000C0E7A"/>
  </w:style>
  <w:style w:type="character" w:customStyle="1" w:styleId="WW8Num3z1">
    <w:name w:val="WW8Num3z1"/>
    <w:rsid w:val="000C0E7A"/>
  </w:style>
  <w:style w:type="character" w:customStyle="1" w:styleId="WW8Num3z2">
    <w:name w:val="WW8Num3z2"/>
    <w:rsid w:val="000C0E7A"/>
  </w:style>
  <w:style w:type="character" w:customStyle="1" w:styleId="WW8Num3z3">
    <w:name w:val="WW8Num3z3"/>
    <w:rsid w:val="000C0E7A"/>
  </w:style>
  <w:style w:type="character" w:customStyle="1" w:styleId="WW8Num3z4">
    <w:name w:val="WW8Num3z4"/>
    <w:rsid w:val="000C0E7A"/>
  </w:style>
  <w:style w:type="character" w:customStyle="1" w:styleId="WW8Num3z5">
    <w:name w:val="WW8Num3z5"/>
    <w:rsid w:val="000C0E7A"/>
  </w:style>
  <w:style w:type="character" w:customStyle="1" w:styleId="WW8Num3z6">
    <w:name w:val="WW8Num3z6"/>
    <w:rsid w:val="000C0E7A"/>
  </w:style>
  <w:style w:type="character" w:customStyle="1" w:styleId="WW8Num3z7">
    <w:name w:val="WW8Num3z7"/>
    <w:rsid w:val="000C0E7A"/>
  </w:style>
  <w:style w:type="character" w:customStyle="1" w:styleId="WW8Num3z8">
    <w:name w:val="WW8Num3z8"/>
    <w:rsid w:val="000C0E7A"/>
  </w:style>
  <w:style w:type="character" w:customStyle="1" w:styleId="WW8Num4z0">
    <w:name w:val="WW8Num4z0"/>
    <w:rsid w:val="000C0E7A"/>
  </w:style>
  <w:style w:type="character" w:customStyle="1" w:styleId="WW8Num4z1">
    <w:name w:val="WW8Num4z1"/>
    <w:rsid w:val="000C0E7A"/>
  </w:style>
  <w:style w:type="character" w:customStyle="1" w:styleId="WW8Num4z2">
    <w:name w:val="WW8Num4z2"/>
    <w:rsid w:val="000C0E7A"/>
  </w:style>
  <w:style w:type="character" w:customStyle="1" w:styleId="WW8Num4z3">
    <w:name w:val="WW8Num4z3"/>
    <w:rsid w:val="000C0E7A"/>
  </w:style>
  <w:style w:type="character" w:customStyle="1" w:styleId="WW8Num4z4">
    <w:name w:val="WW8Num4z4"/>
    <w:rsid w:val="000C0E7A"/>
  </w:style>
  <w:style w:type="character" w:customStyle="1" w:styleId="WW8Num4z5">
    <w:name w:val="WW8Num4z5"/>
    <w:rsid w:val="000C0E7A"/>
  </w:style>
  <w:style w:type="character" w:customStyle="1" w:styleId="WW8Num4z6">
    <w:name w:val="WW8Num4z6"/>
    <w:rsid w:val="000C0E7A"/>
  </w:style>
  <w:style w:type="character" w:customStyle="1" w:styleId="WW8Num4z7">
    <w:name w:val="WW8Num4z7"/>
    <w:rsid w:val="000C0E7A"/>
  </w:style>
  <w:style w:type="character" w:customStyle="1" w:styleId="WW8Num4z8">
    <w:name w:val="WW8Num4z8"/>
    <w:rsid w:val="000C0E7A"/>
  </w:style>
  <w:style w:type="character" w:customStyle="1" w:styleId="WW8Num5z0">
    <w:name w:val="WW8Num5z0"/>
    <w:rsid w:val="000C0E7A"/>
  </w:style>
  <w:style w:type="character" w:customStyle="1" w:styleId="WW8Num5z1">
    <w:name w:val="WW8Num5z1"/>
    <w:rsid w:val="000C0E7A"/>
  </w:style>
  <w:style w:type="character" w:customStyle="1" w:styleId="WW8Num5z2">
    <w:name w:val="WW8Num5z2"/>
    <w:rsid w:val="000C0E7A"/>
  </w:style>
  <w:style w:type="character" w:customStyle="1" w:styleId="WW8Num5z3">
    <w:name w:val="WW8Num5z3"/>
    <w:rsid w:val="000C0E7A"/>
  </w:style>
  <w:style w:type="character" w:customStyle="1" w:styleId="WW8Num5z4">
    <w:name w:val="WW8Num5z4"/>
    <w:rsid w:val="000C0E7A"/>
  </w:style>
  <w:style w:type="character" w:customStyle="1" w:styleId="WW8Num5z5">
    <w:name w:val="WW8Num5z5"/>
    <w:rsid w:val="000C0E7A"/>
  </w:style>
  <w:style w:type="character" w:customStyle="1" w:styleId="WW8Num5z6">
    <w:name w:val="WW8Num5z6"/>
    <w:rsid w:val="000C0E7A"/>
  </w:style>
  <w:style w:type="character" w:customStyle="1" w:styleId="WW8Num5z7">
    <w:name w:val="WW8Num5z7"/>
    <w:rsid w:val="000C0E7A"/>
  </w:style>
  <w:style w:type="character" w:customStyle="1" w:styleId="WW8Num5z8">
    <w:name w:val="WW8Num5z8"/>
    <w:rsid w:val="000C0E7A"/>
  </w:style>
  <w:style w:type="character" w:customStyle="1" w:styleId="WW8Num6z0">
    <w:name w:val="WW8Num6z0"/>
    <w:rsid w:val="000C0E7A"/>
  </w:style>
  <w:style w:type="character" w:customStyle="1" w:styleId="WW8Num6z1">
    <w:name w:val="WW8Num6z1"/>
    <w:rsid w:val="000C0E7A"/>
  </w:style>
  <w:style w:type="character" w:customStyle="1" w:styleId="WW8Num6z2">
    <w:name w:val="WW8Num6z2"/>
    <w:rsid w:val="000C0E7A"/>
  </w:style>
  <w:style w:type="character" w:customStyle="1" w:styleId="WW8Num6z3">
    <w:name w:val="WW8Num6z3"/>
    <w:rsid w:val="000C0E7A"/>
  </w:style>
  <w:style w:type="character" w:customStyle="1" w:styleId="WW8Num6z4">
    <w:name w:val="WW8Num6z4"/>
    <w:rsid w:val="000C0E7A"/>
  </w:style>
  <w:style w:type="character" w:customStyle="1" w:styleId="WW8Num6z5">
    <w:name w:val="WW8Num6z5"/>
    <w:rsid w:val="000C0E7A"/>
  </w:style>
  <w:style w:type="character" w:customStyle="1" w:styleId="WW8Num6z6">
    <w:name w:val="WW8Num6z6"/>
    <w:rsid w:val="000C0E7A"/>
  </w:style>
  <w:style w:type="character" w:customStyle="1" w:styleId="WW8Num6z7">
    <w:name w:val="WW8Num6z7"/>
    <w:rsid w:val="000C0E7A"/>
  </w:style>
  <w:style w:type="character" w:customStyle="1" w:styleId="WW8Num6z8">
    <w:name w:val="WW8Num6z8"/>
    <w:rsid w:val="000C0E7A"/>
  </w:style>
  <w:style w:type="character" w:customStyle="1" w:styleId="WW8Num7z0">
    <w:name w:val="WW8Num7z0"/>
    <w:rsid w:val="000C0E7A"/>
  </w:style>
  <w:style w:type="character" w:customStyle="1" w:styleId="WW8Num7z1">
    <w:name w:val="WW8Num7z1"/>
    <w:rsid w:val="000C0E7A"/>
  </w:style>
  <w:style w:type="character" w:customStyle="1" w:styleId="WW8Num7z2">
    <w:name w:val="WW8Num7z2"/>
    <w:rsid w:val="000C0E7A"/>
  </w:style>
  <w:style w:type="character" w:customStyle="1" w:styleId="WW8Num7z3">
    <w:name w:val="WW8Num7z3"/>
    <w:rsid w:val="000C0E7A"/>
  </w:style>
  <w:style w:type="character" w:customStyle="1" w:styleId="WW8Num7z4">
    <w:name w:val="WW8Num7z4"/>
    <w:rsid w:val="000C0E7A"/>
  </w:style>
  <w:style w:type="character" w:customStyle="1" w:styleId="WW8Num7z5">
    <w:name w:val="WW8Num7z5"/>
    <w:rsid w:val="000C0E7A"/>
  </w:style>
  <w:style w:type="character" w:customStyle="1" w:styleId="WW8Num7z6">
    <w:name w:val="WW8Num7z6"/>
    <w:rsid w:val="000C0E7A"/>
  </w:style>
  <w:style w:type="character" w:customStyle="1" w:styleId="WW8Num7z7">
    <w:name w:val="WW8Num7z7"/>
    <w:rsid w:val="000C0E7A"/>
  </w:style>
  <w:style w:type="character" w:customStyle="1" w:styleId="WW8Num7z8">
    <w:name w:val="WW8Num7z8"/>
    <w:rsid w:val="000C0E7A"/>
  </w:style>
  <w:style w:type="character" w:customStyle="1" w:styleId="WW8Num8z0">
    <w:name w:val="WW8Num8z0"/>
    <w:rsid w:val="000C0E7A"/>
  </w:style>
  <w:style w:type="character" w:customStyle="1" w:styleId="WW8Num8z1">
    <w:name w:val="WW8Num8z1"/>
    <w:rsid w:val="000C0E7A"/>
  </w:style>
  <w:style w:type="character" w:customStyle="1" w:styleId="WW8Num8z2">
    <w:name w:val="WW8Num8z2"/>
    <w:rsid w:val="000C0E7A"/>
  </w:style>
  <w:style w:type="character" w:customStyle="1" w:styleId="WW8Num8z3">
    <w:name w:val="WW8Num8z3"/>
    <w:rsid w:val="000C0E7A"/>
  </w:style>
  <w:style w:type="character" w:customStyle="1" w:styleId="WW8Num8z5">
    <w:name w:val="WW8Num8z5"/>
    <w:rsid w:val="000C0E7A"/>
  </w:style>
  <w:style w:type="character" w:customStyle="1" w:styleId="WW8Num8z6">
    <w:name w:val="WW8Num8z6"/>
    <w:rsid w:val="000C0E7A"/>
  </w:style>
  <w:style w:type="character" w:customStyle="1" w:styleId="WW8Num8z8">
    <w:name w:val="WW8Num8z8"/>
    <w:rsid w:val="000C0E7A"/>
  </w:style>
  <w:style w:type="character" w:customStyle="1" w:styleId="15">
    <w:name w:val="默认段落字体1"/>
    <w:rsid w:val="000C0E7A"/>
  </w:style>
  <w:style w:type="character" w:customStyle="1" w:styleId="Internetlinkuser">
    <w:name w:val="Internet link (user)"/>
    <w:rsid w:val="000C0E7A"/>
    <w:rPr>
      <w:color w:val="0000FF"/>
      <w:u w:val="single"/>
    </w:rPr>
  </w:style>
  <w:style w:type="character" w:styleId="PageNumber">
    <w:name w:val="page number"/>
    <w:uiPriority w:val="99"/>
    <w:rsid w:val="000C0E7A"/>
    <w:rPr>
      <w:rFonts w:cs="Times New Roman"/>
    </w:rPr>
  </w:style>
  <w:style w:type="character" w:customStyle="1" w:styleId="google-src-text">
    <w:name w:val="google-src-text"/>
    <w:rsid w:val="000C0E7A"/>
    <w:rPr>
      <w:rFonts w:cs="Times New Roman"/>
    </w:rPr>
  </w:style>
  <w:style w:type="character" w:styleId="Emphasis">
    <w:name w:val="Emphasis"/>
    <w:uiPriority w:val="20"/>
    <w:qFormat/>
    <w:rsid w:val="000C0E7A"/>
    <w:rPr>
      <w:i/>
    </w:rPr>
  </w:style>
  <w:style w:type="character" w:customStyle="1" w:styleId="longtext">
    <w:name w:val="long_text"/>
    <w:rsid w:val="000C0E7A"/>
    <w:rPr>
      <w:rFonts w:cs="Times New Roman"/>
    </w:rPr>
  </w:style>
  <w:style w:type="character" w:customStyle="1" w:styleId="IntestazioneCarattere">
    <w:name w:val="Intestazione Carattere"/>
    <w:rsid w:val="000C0E7A"/>
    <w:rPr>
      <w:sz w:val="24"/>
    </w:rPr>
  </w:style>
  <w:style w:type="character" w:customStyle="1" w:styleId="PidipaginaCarattere">
    <w:name w:val="Piè di pagina Carattere"/>
    <w:rsid w:val="000C0E7A"/>
    <w:rPr>
      <w:sz w:val="24"/>
    </w:rPr>
  </w:style>
  <w:style w:type="character" w:customStyle="1" w:styleId="ListLabel1">
    <w:name w:val="ListLabel 1"/>
    <w:rsid w:val="000C0E7A"/>
  </w:style>
  <w:style w:type="character" w:customStyle="1" w:styleId="VisitedInternetLinkuser">
    <w:name w:val="Visited Internet Link (user)"/>
    <w:rsid w:val="000C0E7A"/>
    <w:rPr>
      <w:color w:val="800000"/>
      <w:u w:val="single"/>
    </w:rPr>
  </w:style>
  <w:style w:type="character" w:customStyle="1" w:styleId="NumberingSymbolsuser">
    <w:name w:val="Numbering Symbols (user)"/>
    <w:rsid w:val="000C0E7A"/>
  </w:style>
  <w:style w:type="character" w:customStyle="1" w:styleId="Char">
    <w:name w:val="批注框文本 Char"/>
    <w:rsid w:val="000C0E7A"/>
    <w:rPr>
      <w:rFonts w:ascii="Tahoma" w:hAnsi="Tahoma"/>
      <w:kern w:val="3"/>
      <w:sz w:val="16"/>
    </w:rPr>
  </w:style>
  <w:style w:type="character" w:customStyle="1" w:styleId="16">
    <w:name w:val="批注引用1"/>
    <w:rsid w:val="000C0E7A"/>
    <w:rPr>
      <w:sz w:val="16"/>
    </w:rPr>
  </w:style>
  <w:style w:type="character" w:customStyle="1" w:styleId="Char0">
    <w:name w:val="批注文字 Char"/>
    <w:rsid w:val="000C0E7A"/>
    <w:rPr>
      <w:kern w:val="3"/>
      <w:lang w:val="it-IT"/>
    </w:rPr>
  </w:style>
  <w:style w:type="character" w:customStyle="1" w:styleId="Char1">
    <w:name w:val="批注主题 Char"/>
    <w:rsid w:val="000C0E7A"/>
    <w:rPr>
      <w:b/>
      <w:kern w:val="3"/>
      <w:lang w:val="it-IT"/>
    </w:rPr>
  </w:style>
  <w:style w:type="character" w:customStyle="1" w:styleId="Internetlink">
    <w:name w:val="Internet link"/>
    <w:rsid w:val="000C0E7A"/>
    <w:rPr>
      <w:color w:val="000080"/>
      <w:u w:val="single"/>
    </w:rPr>
  </w:style>
  <w:style w:type="character" w:customStyle="1" w:styleId="NumberingSymbols">
    <w:name w:val="Numbering Symbols"/>
    <w:rsid w:val="000C0E7A"/>
  </w:style>
  <w:style w:type="paragraph" w:styleId="CommentText">
    <w:name w:val="annotation text"/>
    <w:basedOn w:val="Normal"/>
    <w:link w:val="CommentTextChar"/>
    <w:uiPriority w:val="99"/>
    <w:semiHidden/>
    <w:unhideWhenUsed/>
    <w:rsid w:val="000C0E7A"/>
    <w:rPr>
      <w:rFonts w:cs="Times New Roman"/>
      <w:kern w:val="0"/>
      <w:sz w:val="20"/>
      <w:szCs w:val="18"/>
      <w:lang w:val="en-US" w:bidi="ar-SA"/>
    </w:rPr>
  </w:style>
  <w:style w:type="character" w:customStyle="1" w:styleId="CommentTextChar">
    <w:name w:val="Comment Text Char"/>
    <w:link w:val="CommentText"/>
    <w:uiPriority w:val="99"/>
    <w:semiHidden/>
    <w:locked/>
    <w:rsid w:val="000C0E7A"/>
    <w:rPr>
      <w:sz w:val="18"/>
    </w:rPr>
  </w:style>
  <w:style w:type="character" w:styleId="CommentReference">
    <w:name w:val="annotation reference"/>
    <w:uiPriority w:val="99"/>
    <w:semiHidden/>
    <w:unhideWhenUsed/>
    <w:rsid w:val="000C0E7A"/>
    <w:rPr>
      <w:sz w:val="16"/>
    </w:rPr>
  </w:style>
  <w:style w:type="paragraph" w:styleId="BalloonText">
    <w:name w:val="Balloon Text"/>
    <w:basedOn w:val="Normal"/>
    <w:link w:val="BalloonTextChar"/>
    <w:uiPriority w:val="99"/>
    <w:semiHidden/>
    <w:unhideWhenUsed/>
    <w:rsid w:val="00F21822"/>
    <w:rPr>
      <w:rFonts w:ascii="Tahoma" w:hAnsi="Tahoma" w:cs="Times New Roman"/>
      <w:kern w:val="0"/>
      <w:sz w:val="16"/>
      <w:szCs w:val="14"/>
      <w:lang w:val="en-US" w:bidi="ar-SA"/>
    </w:rPr>
  </w:style>
  <w:style w:type="character" w:customStyle="1" w:styleId="BalloonTextChar">
    <w:name w:val="Balloon Text Char"/>
    <w:link w:val="BalloonText"/>
    <w:uiPriority w:val="99"/>
    <w:semiHidden/>
    <w:locked/>
    <w:rsid w:val="00F21822"/>
    <w:rPr>
      <w:rFonts w:ascii="Tahoma" w:hAnsi="Tahoma"/>
      <w:sz w:val="14"/>
    </w:rPr>
  </w:style>
  <w:style w:type="paragraph" w:styleId="NormalWeb">
    <w:name w:val="Normal (Web)"/>
    <w:basedOn w:val="Standard"/>
    <w:uiPriority w:val="99"/>
    <w:rsid w:val="00F823D1"/>
    <w:pPr>
      <w:widowControl/>
      <w:spacing w:before="280" w:after="280"/>
    </w:pPr>
    <w:rPr>
      <w:rFonts w:eastAsia="宋体"/>
      <w:szCs w:val="24"/>
      <w:lang w:eastAsia="it-IT"/>
    </w:rPr>
  </w:style>
  <w:style w:type="paragraph" w:customStyle="1" w:styleId="ColorfulList-Accent11">
    <w:name w:val="Colorful List - Accent 11"/>
    <w:basedOn w:val="Normal"/>
    <w:uiPriority w:val="34"/>
    <w:qFormat/>
    <w:rsid w:val="00F823D1"/>
    <w:pPr>
      <w:widowControl/>
      <w:suppressAutoHyphens w:val="0"/>
      <w:autoSpaceDN/>
      <w:ind w:left="720"/>
      <w:contextualSpacing/>
      <w:jc w:val="both"/>
      <w:textAlignment w:val="auto"/>
    </w:pPr>
    <w:rPr>
      <w:rFonts w:ascii="Times New Roman" w:eastAsia="Times New Roman" w:hAnsi="Times New Roman" w:cs="Times New Roman"/>
      <w:kern w:val="0"/>
      <w:szCs w:val="22"/>
      <w:lang w:eastAsia="en-US" w:bidi="ar-SA"/>
    </w:rPr>
  </w:style>
  <w:style w:type="numbering" w:customStyle="1" w:styleId="WW8Num6">
    <w:name w:val="WW8Num6"/>
    <w:rsid w:val="00E1018A"/>
    <w:pPr>
      <w:numPr>
        <w:numId w:val="7"/>
      </w:numPr>
    </w:pPr>
  </w:style>
  <w:style w:type="numbering" w:customStyle="1" w:styleId="WW8Num4">
    <w:name w:val="WW8Num4"/>
    <w:rsid w:val="00E1018A"/>
    <w:pPr>
      <w:numPr>
        <w:numId w:val="5"/>
      </w:numPr>
    </w:pPr>
  </w:style>
  <w:style w:type="numbering" w:customStyle="1" w:styleId="WW8Num3">
    <w:name w:val="WW8Num3"/>
    <w:rsid w:val="00E1018A"/>
    <w:pPr>
      <w:numPr>
        <w:numId w:val="4"/>
      </w:numPr>
    </w:pPr>
  </w:style>
  <w:style w:type="numbering" w:customStyle="1" w:styleId="WW8Num7">
    <w:name w:val="WW8Num7"/>
    <w:rsid w:val="00E1018A"/>
    <w:pPr>
      <w:numPr>
        <w:numId w:val="8"/>
      </w:numPr>
    </w:pPr>
  </w:style>
  <w:style w:type="numbering" w:customStyle="1" w:styleId="WW8Num8">
    <w:name w:val="WW8Num8"/>
    <w:rsid w:val="00E1018A"/>
    <w:pPr>
      <w:numPr>
        <w:numId w:val="9"/>
      </w:numPr>
    </w:pPr>
  </w:style>
  <w:style w:type="numbering" w:customStyle="1" w:styleId="WW8Num5">
    <w:name w:val="WW8Num5"/>
    <w:rsid w:val="00E1018A"/>
    <w:pPr>
      <w:numPr>
        <w:numId w:val="6"/>
      </w:numPr>
    </w:pPr>
  </w:style>
  <w:style w:type="numbering" w:customStyle="1" w:styleId="WW8Num1">
    <w:name w:val="WW8Num1"/>
    <w:rsid w:val="00E1018A"/>
    <w:pPr>
      <w:numPr>
        <w:numId w:val="2"/>
      </w:numPr>
    </w:pPr>
  </w:style>
  <w:style w:type="numbering" w:customStyle="1" w:styleId="WW8Num2">
    <w:name w:val="WW8Num2"/>
    <w:rsid w:val="00E1018A"/>
    <w:pPr>
      <w:numPr>
        <w:numId w:val="3"/>
      </w:numPr>
    </w:pPr>
  </w:style>
  <w:style w:type="numbering" w:customStyle="1" w:styleId="WWOutlineListStyle">
    <w:name w:val="WW_OutlineListStyle"/>
    <w:rsid w:val="00E1018A"/>
    <w:pPr>
      <w:numPr>
        <w:numId w:val="1"/>
      </w:numPr>
    </w:pPr>
  </w:style>
  <w:style w:type="paragraph" w:styleId="ListParagraph">
    <w:name w:val="List Paragraph"/>
    <w:basedOn w:val="Normal"/>
    <w:uiPriority w:val="34"/>
    <w:qFormat/>
    <w:rsid w:val="002726F3"/>
    <w:pPr>
      <w:widowControl/>
      <w:suppressAutoHyphens w:val="0"/>
      <w:autoSpaceDN/>
      <w:spacing w:after="200" w:line="276" w:lineRule="auto"/>
      <w:ind w:left="720"/>
      <w:contextualSpacing/>
      <w:textAlignment w:val="auto"/>
    </w:pPr>
    <w:rPr>
      <w:rFonts w:ascii="Book Antiqua" w:hAnsi="Book Antiqua" w:cs="Times New Roman"/>
      <w:kern w:val="0"/>
      <w:sz w:val="22"/>
      <w:szCs w:val="22"/>
      <w:lang w:val="en-US" w:bidi="ar-SA"/>
    </w:rPr>
  </w:style>
  <w:style w:type="character" w:styleId="Hyperlink">
    <w:name w:val="Hyperlink"/>
    <w:uiPriority w:val="99"/>
    <w:unhideWhenUsed/>
    <w:rsid w:val="00CF2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343585">
      <w:bodyDiv w:val="1"/>
      <w:marLeft w:val="0"/>
      <w:marRight w:val="0"/>
      <w:marTop w:val="0"/>
      <w:marBottom w:val="0"/>
      <w:divBdr>
        <w:top w:val="none" w:sz="0" w:space="0" w:color="auto"/>
        <w:left w:val="none" w:sz="0" w:space="0" w:color="auto"/>
        <w:bottom w:val="none" w:sz="0" w:space="0" w:color="auto"/>
        <w:right w:val="none" w:sz="0" w:space="0" w:color="auto"/>
      </w:divBdr>
      <w:divsChild>
        <w:div w:id="2016952525">
          <w:marLeft w:val="0"/>
          <w:marRight w:val="0"/>
          <w:marTop w:val="0"/>
          <w:marBottom w:val="0"/>
          <w:divBdr>
            <w:top w:val="none" w:sz="0" w:space="0" w:color="auto"/>
            <w:left w:val="none" w:sz="0" w:space="0" w:color="auto"/>
            <w:bottom w:val="none" w:sz="0" w:space="0" w:color="auto"/>
            <w:right w:val="none" w:sz="0" w:space="0" w:color="auto"/>
          </w:divBdr>
        </w:div>
        <w:div w:id="86773969">
          <w:marLeft w:val="0"/>
          <w:marRight w:val="0"/>
          <w:marTop w:val="0"/>
          <w:marBottom w:val="0"/>
          <w:divBdr>
            <w:top w:val="none" w:sz="0" w:space="0" w:color="auto"/>
            <w:left w:val="none" w:sz="0" w:space="0" w:color="auto"/>
            <w:bottom w:val="none" w:sz="0" w:space="0" w:color="auto"/>
            <w:right w:val="none" w:sz="0" w:space="0" w:color="auto"/>
          </w:divBdr>
        </w:div>
        <w:div w:id="1083843449">
          <w:marLeft w:val="0"/>
          <w:marRight w:val="0"/>
          <w:marTop w:val="0"/>
          <w:marBottom w:val="0"/>
          <w:divBdr>
            <w:top w:val="none" w:sz="0" w:space="0" w:color="auto"/>
            <w:left w:val="none" w:sz="0" w:space="0" w:color="auto"/>
            <w:bottom w:val="none" w:sz="0" w:space="0" w:color="auto"/>
            <w:right w:val="none" w:sz="0" w:space="0" w:color="auto"/>
          </w:divBdr>
        </w:div>
        <w:div w:id="1964386313">
          <w:marLeft w:val="0"/>
          <w:marRight w:val="0"/>
          <w:marTop w:val="0"/>
          <w:marBottom w:val="0"/>
          <w:divBdr>
            <w:top w:val="none" w:sz="0" w:space="0" w:color="auto"/>
            <w:left w:val="none" w:sz="0" w:space="0" w:color="auto"/>
            <w:bottom w:val="none" w:sz="0" w:space="0" w:color="auto"/>
            <w:right w:val="none" w:sz="0" w:space="0" w:color="auto"/>
          </w:divBdr>
        </w:div>
        <w:div w:id="1834174209">
          <w:marLeft w:val="0"/>
          <w:marRight w:val="0"/>
          <w:marTop w:val="0"/>
          <w:marBottom w:val="0"/>
          <w:divBdr>
            <w:top w:val="none" w:sz="0" w:space="0" w:color="auto"/>
            <w:left w:val="none" w:sz="0" w:space="0" w:color="auto"/>
            <w:bottom w:val="none" w:sz="0" w:space="0" w:color="auto"/>
            <w:right w:val="none" w:sz="0" w:space="0" w:color="auto"/>
          </w:divBdr>
        </w:div>
        <w:div w:id="300355613">
          <w:marLeft w:val="0"/>
          <w:marRight w:val="0"/>
          <w:marTop w:val="0"/>
          <w:marBottom w:val="0"/>
          <w:divBdr>
            <w:top w:val="none" w:sz="0" w:space="0" w:color="auto"/>
            <w:left w:val="none" w:sz="0" w:space="0" w:color="auto"/>
            <w:bottom w:val="none" w:sz="0" w:space="0" w:color="auto"/>
            <w:right w:val="none" w:sz="0" w:space="0" w:color="auto"/>
          </w:divBdr>
        </w:div>
        <w:div w:id="775640562">
          <w:marLeft w:val="0"/>
          <w:marRight w:val="0"/>
          <w:marTop w:val="0"/>
          <w:marBottom w:val="0"/>
          <w:divBdr>
            <w:top w:val="none" w:sz="0" w:space="0" w:color="auto"/>
            <w:left w:val="none" w:sz="0" w:space="0" w:color="auto"/>
            <w:bottom w:val="none" w:sz="0" w:space="0" w:color="auto"/>
            <w:right w:val="none" w:sz="0" w:space="0" w:color="auto"/>
          </w:divBdr>
        </w:div>
        <w:div w:id="1127091905">
          <w:marLeft w:val="0"/>
          <w:marRight w:val="0"/>
          <w:marTop w:val="0"/>
          <w:marBottom w:val="0"/>
          <w:divBdr>
            <w:top w:val="none" w:sz="0" w:space="0" w:color="auto"/>
            <w:left w:val="none" w:sz="0" w:space="0" w:color="auto"/>
            <w:bottom w:val="none" w:sz="0" w:space="0" w:color="auto"/>
            <w:right w:val="none" w:sz="0" w:space="0" w:color="auto"/>
          </w:divBdr>
        </w:div>
        <w:div w:id="392504685">
          <w:marLeft w:val="0"/>
          <w:marRight w:val="0"/>
          <w:marTop w:val="0"/>
          <w:marBottom w:val="0"/>
          <w:divBdr>
            <w:top w:val="none" w:sz="0" w:space="0" w:color="auto"/>
            <w:left w:val="none" w:sz="0" w:space="0" w:color="auto"/>
            <w:bottom w:val="none" w:sz="0" w:space="0" w:color="auto"/>
            <w:right w:val="none" w:sz="0" w:space="0" w:color="auto"/>
          </w:divBdr>
        </w:div>
        <w:div w:id="1211768154">
          <w:marLeft w:val="0"/>
          <w:marRight w:val="0"/>
          <w:marTop w:val="0"/>
          <w:marBottom w:val="0"/>
          <w:divBdr>
            <w:top w:val="none" w:sz="0" w:space="0" w:color="auto"/>
            <w:left w:val="none" w:sz="0" w:space="0" w:color="auto"/>
            <w:bottom w:val="none" w:sz="0" w:space="0" w:color="auto"/>
            <w:right w:val="none" w:sz="0" w:space="0" w:color="auto"/>
          </w:divBdr>
        </w:div>
        <w:div w:id="89545819">
          <w:marLeft w:val="0"/>
          <w:marRight w:val="0"/>
          <w:marTop w:val="0"/>
          <w:marBottom w:val="0"/>
          <w:divBdr>
            <w:top w:val="none" w:sz="0" w:space="0" w:color="auto"/>
            <w:left w:val="none" w:sz="0" w:space="0" w:color="auto"/>
            <w:bottom w:val="none" w:sz="0" w:space="0" w:color="auto"/>
            <w:right w:val="none" w:sz="0" w:space="0" w:color="auto"/>
          </w:divBdr>
        </w:div>
        <w:div w:id="599869823">
          <w:marLeft w:val="0"/>
          <w:marRight w:val="0"/>
          <w:marTop w:val="0"/>
          <w:marBottom w:val="0"/>
          <w:divBdr>
            <w:top w:val="none" w:sz="0" w:space="0" w:color="auto"/>
            <w:left w:val="none" w:sz="0" w:space="0" w:color="auto"/>
            <w:bottom w:val="none" w:sz="0" w:space="0" w:color="auto"/>
            <w:right w:val="none" w:sz="0" w:space="0" w:color="auto"/>
          </w:divBdr>
        </w:div>
        <w:div w:id="1026449318">
          <w:marLeft w:val="0"/>
          <w:marRight w:val="0"/>
          <w:marTop w:val="0"/>
          <w:marBottom w:val="0"/>
          <w:divBdr>
            <w:top w:val="none" w:sz="0" w:space="0" w:color="auto"/>
            <w:left w:val="none" w:sz="0" w:space="0" w:color="auto"/>
            <w:bottom w:val="none" w:sz="0" w:space="0" w:color="auto"/>
            <w:right w:val="none" w:sz="0" w:space="0" w:color="auto"/>
          </w:divBdr>
        </w:div>
        <w:div w:id="387195397">
          <w:marLeft w:val="0"/>
          <w:marRight w:val="0"/>
          <w:marTop w:val="0"/>
          <w:marBottom w:val="0"/>
          <w:divBdr>
            <w:top w:val="none" w:sz="0" w:space="0" w:color="auto"/>
            <w:left w:val="none" w:sz="0" w:space="0" w:color="auto"/>
            <w:bottom w:val="none" w:sz="0" w:space="0" w:color="auto"/>
            <w:right w:val="none" w:sz="0" w:space="0" w:color="auto"/>
          </w:divBdr>
        </w:div>
        <w:div w:id="582759689">
          <w:marLeft w:val="0"/>
          <w:marRight w:val="0"/>
          <w:marTop w:val="0"/>
          <w:marBottom w:val="0"/>
          <w:divBdr>
            <w:top w:val="none" w:sz="0" w:space="0" w:color="auto"/>
            <w:left w:val="none" w:sz="0" w:space="0" w:color="auto"/>
            <w:bottom w:val="none" w:sz="0" w:space="0" w:color="auto"/>
            <w:right w:val="none" w:sz="0" w:space="0" w:color="auto"/>
          </w:divBdr>
        </w:div>
        <w:div w:id="1085883037">
          <w:marLeft w:val="0"/>
          <w:marRight w:val="0"/>
          <w:marTop w:val="0"/>
          <w:marBottom w:val="0"/>
          <w:divBdr>
            <w:top w:val="none" w:sz="0" w:space="0" w:color="auto"/>
            <w:left w:val="none" w:sz="0" w:space="0" w:color="auto"/>
            <w:bottom w:val="none" w:sz="0" w:space="0" w:color="auto"/>
            <w:right w:val="none" w:sz="0" w:space="0" w:color="auto"/>
          </w:divBdr>
        </w:div>
        <w:div w:id="211816384">
          <w:marLeft w:val="0"/>
          <w:marRight w:val="0"/>
          <w:marTop w:val="0"/>
          <w:marBottom w:val="0"/>
          <w:divBdr>
            <w:top w:val="none" w:sz="0" w:space="0" w:color="auto"/>
            <w:left w:val="none" w:sz="0" w:space="0" w:color="auto"/>
            <w:bottom w:val="none" w:sz="0" w:space="0" w:color="auto"/>
            <w:right w:val="none" w:sz="0" w:space="0" w:color="auto"/>
          </w:divBdr>
        </w:div>
        <w:div w:id="1230075657">
          <w:marLeft w:val="0"/>
          <w:marRight w:val="0"/>
          <w:marTop w:val="0"/>
          <w:marBottom w:val="0"/>
          <w:divBdr>
            <w:top w:val="none" w:sz="0" w:space="0" w:color="auto"/>
            <w:left w:val="none" w:sz="0" w:space="0" w:color="auto"/>
            <w:bottom w:val="none" w:sz="0" w:space="0" w:color="auto"/>
            <w:right w:val="none" w:sz="0" w:space="0" w:color="auto"/>
          </w:divBdr>
        </w:div>
        <w:div w:id="1189375487">
          <w:marLeft w:val="0"/>
          <w:marRight w:val="0"/>
          <w:marTop w:val="0"/>
          <w:marBottom w:val="0"/>
          <w:divBdr>
            <w:top w:val="none" w:sz="0" w:space="0" w:color="auto"/>
            <w:left w:val="none" w:sz="0" w:space="0" w:color="auto"/>
            <w:bottom w:val="none" w:sz="0" w:space="0" w:color="auto"/>
            <w:right w:val="none" w:sz="0" w:space="0" w:color="auto"/>
          </w:divBdr>
        </w:div>
        <w:div w:id="184681851">
          <w:marLeft w:val="0"/>
          <w:marRight w:val="0"/>
          <w:marTop w:val="0"/>
          <w:marBottom w:val="0"/>
          <w:divBdr>
            <w:top w:val="none" w:sz="0" w:space="0" w:color="auto"/>
            <w:left w:val="none" w:sz="0" w:space="0" w:color="auto"/>
            <w:bottom w:val="none" w:sz="0" w:space="0" w:color="auto"/>
            <w:right w:val="none" w:sz="0" w:space="0" w:color="auto"/>
          </w:divBdr>
        </w:div>
        <w:div w:id="1503738452">
          <w:marLeft w:val="0"/>
          <w:marRight w:val="0"/>
          <w:marTop w:val="0"/>
          <w:marBottom w:val="0"/>
          <w:divBdr>
            <w:top w:val="none" w:sz="0" w:space="0" w:color="auto"/>
            <w:left w:val="none" w:sz="0" w:space="0" w:color="auto"/>
            <w:bottom w:val="none" w:sz="0" w:space="0" w:color="auto"/>
            <w:right w:val="none" w:sz="0" w:space="0" w:color="auto"/>
          </w:divBdr>
        </w:div>
        <w:div w:id="853230430">
          <w:marLeft w:val="0"/>
          <w:marRight w:val="0"/>
          <w:marTop w:val="0"/>
          <w:marBottom w:val="0"/>
          <w:divBdr>
            <w:top w:val="none" w:sz="0" w:space="0" w:color="auto"/>
            <w:left w:val="none" w:sz="0" w:space="0" w:color="auto"/>
            <w:bottom w:val="none" w:sz="0" w:space="0" w:color="auto"/>
            <w:right w:val="none" w:sz="0" w:space="0" w:color="auto"/>
          </w:divBdr>
        </w:div>
        <w:div w:id="1983921906">
          <w:marLeft w:val="0"/>
          <w:marRight w:val="0"/>
          <w:marTop w:val="0"/>
          <w:marBottom w:val="0"/>
          <w:divBdr>
            <w:top w:val="none" w:sz="0" w:space="0" w:color="auto"/>
            <w:left w:val="none" w:sz="0" w:space="0" w:color="auto"/>
            <w:bottom w:val="none" w:sz="0" w:space="0" w:color="auto"/>
            <w:right w:val="none" w:sz="0" w:space="0" w:color="auto"/>
          </w:divBdr>
        </w:div>
        <w:div w:id="1911227066">
          <w:marLeft w:val="0"/>
          <w:marRight w:val="0"/>
          <w:marTop w:val="0"/>
          <w:marBottom w:val="0"/>
          <w:divBdr>
            <w:top w:val="none" w:sz="0" w:space="0" w:color="auto"/>
            <w:left w:val="none" w:sz="0" w:space="0" w:color="auto"/>
            <w:bottom w:val="none" w:sz="0" w:space="0" w:color="auto"/>
            <w:right w:val="none" w:sz="0" w:space="0" w:color="auto"/>
          </w:divBdr>
        </w:div>
        <w:div w:id="319118558">
          <w:marLeft w:val="0"/>
          <w:marRight w:val="0"/>
          <w:marTop w:val="0"/>
          <w:marBottom w:val="0"/>
          <w:divBdr>
            <w:top w:val="none" w:sz="0" w:space="0" w:color="auto"/>
            <w:left w:val="none" w:sz="0" w:space="0" w:color="auto"/>
            <w:bottom w:val="none" w:sz="0" w:space="0" w:color="auto"/>
            <w:right w:val="none" w:sz="0" w:space="0" w:color="auto"/>
          </w:divBdr>
        </w:div>
        <w:div w:id="1694574225">
          <w:marLeft w:val="0"/>
          <w:marRight w:val="0"/>
          <w:marTop w:val="0"/>
          <w:marBottom w:val="0"/>
          <w:divBdr>
            <w:top w:val="none" w:sz="0" w:space="0" w:color="auto"/>
            <w:left w:val="none" w:sz="0" w:space="0" w:color="auto"/>
            <w:bottom w:val="none" w:sz="0" w:space="0" w:color="auto"/>
            <w:right w:val="none" w:sz="0" w:space="0" w:color="auto"/>
          </w:divBdr>
        </w:div>
        <w:div w:id="531038910">
          <w:marLeft w:val="0"/>
          <w:marRight w:val="0"/>
          <w:marTop w:val="0"/>
          <w:marBottom w:val="0"/>
          <w:divBdr>
            <w:top w:val="none" w:sz="0" w:space="0" w:color="auto"/>
            <w:left w:val="none" w:sz="0" w:space="0" w:color="auto"/>
            <w:bottom w:val="none" w:sz="0" w:space="0" w:color="auto"/>
            <w:right w:val="none" w:sz="0" w:space="0" w:color="auto"/>
          </w:divBdr>
        </w:div>
        <w:div w:id="1213425616">
          <w:marLeft w:val="0"/>
          <w:marRight w:val="0"/>
          <w:marTop w:val="0"/>
          <w:marBottom w:val="0"/>
          <w:divBdr>
            <w:top w:val="none" w:sz="0" w:space="0" w:color="auto"/>
            <w:left w:val="none" w:sz="0" w:space="0" w:color="auto"/>
            <w:bottom w:val="none" w:sz="0" w:space="0" w:color="auto"/>
            <w:right w:val="none" w:sz="0" w:space="0" w:color="auto"/>
          </w:divBdr>
        </w:div>
        <w:div w:id="855507663">
          <w:marLeft w:val="0"/>
          <w:marRight w:val="0"/>
          <w:marTop w:val="0"/>
          <w:marBottom w:val="0"/>
          <w:divBdr>
            <w:top w:val="none" w:sz="0" w:space="0" w:color="auto"/>
            <w:left w:val="none" w:sz="0" w:space="0" w:color="auto"/>
            <w:bottom w:val="none" w:sz="0" w:space="0" w:color="auto"/>
            <w:right w:val="none" w:sz="0" w:space="0" w:color="auto"/>
          </w:divBdr>
        </w:div>
        <w:div w:id="1379016960">
          <w:marLeft w:val="0"/>
          <w:marRight w:val="0"/>
          <w:marTop w:val="0"/>
          <w:marBottom w:val="0"/>
          <w:divBdr>
            <w:top w:val="none" w:sz="0" w:space="0" w:color="auto"/>
            <w:left w:val="none" w:sz="0" w:space="0" w:color="auto"/>
            <w:bottom w:val="none" w:sz="0" w:space="0" w:color="auto"/>
            <w:right w:val="none" w:sz="0" w:space="0" w:color="auto"/>
          </w:divBdr>
        </w:div>
        <w:div w:id="458493560">
          <w:marLeft w:val="0"/>
          <w:marRight w:val="0"/>
          <w:marTop w:val="0"/>
          <w:marBottom w:val="0"/>
          <w:divBdr>
            <w:top w:val="none" w:sz="0" w:space="0" w:color="auto"/>
            <w:left w:val="none" w:sz="0" w:space="0" w:color="auto"/>
            <w:bottom w:val="none" w:sz="0" w:space="0" w:color="auto"/>
            <w:right w:val="none" w:sz="0" w:space="0" w:color="auto"/>
          </w:divBdr>
        </w:div>
        <w:div w:id="428738343">
          <w:marLeft w:val="0"/>
          <w:marRight w:val="0"/>
          <w:marTop w:val="0"/>
          <w:marBottom w:val="0"/>
          <w:divBdr>
            <w:top w:val="none" w:sz="0" w:space="0" w:color="auto"/>
            <w:left w:val="none" w:sz="0" w:space="0" w:color="auto"/>
            <w:bottom w:val="none" w:sz="0" w:space="0" w:color="auto"/>
            <w:right w:val="none" w:sz="0" w:space="0" w:color="auto"/>
          </w:divBdr>
        </w:div>
        <w:div w:id="1621372145">
          <w:marLeft w:val="0"/>
          <w:marRight w:val="0"/>
          <w:marTop w:val="0"/>
          <w:marBottom w:val="0"/>
          <w:divBdr>
            <w:top w:val="none" w:sz="0" w:space="0" w:color="auto"/>
            <w:left w:val="none" w:sz="0" w:space="0" w:color="auto"/>
            <w:bottom w:val="none" w:sz="0" w:space="0" w:color="auto"/>
            <w:right w:val="none" w:sz="0" w:space="0" w:color="auto"/>
          </w:divBdr>
        </w:div>
        <w:div w:id="631907566">
          <w:marLeft w:val="0"/>
          <w:marRight w:val="0"/>
          <w:marTop w:val="0"/>
          <w:marBottom w:val="0"/>
          <w:divBdr>
            <w:top w:val="none" w:sz="0" w:space="0" w:color="auto"/>
            <w:left w:val="none" w:sz="0" w:space="0" w:color="auto"/>
            <w:bottom w:val="none" w:sz="0" w:space="0" w:color="auto"/>
            <w:right w:val="none" w:sz="0" w:space="0" w:color="auto"/>
          </w:divBdr>
        </w:div>
        <w:div w:id="1047293953">
          <w:marLeft w:val="0"/>
          <w:marRight w:val="0"/>
          <w:marTop w:val="0"/>
          <w:marBottom w:val="0"/>
          <w:divBdr>
            <w:top w:val="none" w:sz="0" w:space="0" w:color="auto"/>
            <w:left w:val="none" w:sz="0" w:space="0" w:color="auto"/>
            <w:bottom w:val="none" w:sz="0" w:space="0" w:color="auto"/>
            <w:right w:val="none" w:sz="0" w:space="0" w:color="auto"/>
          </w:divBdr>
        </w:div>
        <w:div w:id="133909868">
          <w:marLeft w:val="0"/>
          <w:marRight w:val="0"/>
          <w:marTop w:val="0"/>
          <w:marBottom w:val="0"/>
          <w:divBdr>
            <w:top w:val="none" w:sz="0" w:space="0" w:color="auto"/>
            <w:left w:val="none" w:sz="0" w:space="0" w:color="auto"/>
            <w:bottom w:val="none" w:sz="0" w:space="0" w:color="auto"/>
            <w:right w:val="none" w:sz="0" w:space="0" w:color="auto"/>
          </w:divBdr>
        </w:div>
        <w:div w:id="1421366700">
          <w:marLeft w:val="0"/>
          <w:marRight w:val="0"/>
          <w:marTop w:val="0"/>
          <w:marBottom w:val="0"/>
          <w:divBdr>
            <w:top w:val="none" w:sz="0" w:space="0" w:color="auto"/>
            <w:left w:val="none" w:sz="0" w:space="0" w:color="auto"/>
            <w:bottom w:val="none" w:sz="0" w:space="0" w:color="auto"/>
            <w:right w:val="none" w:sz="0" w:space="0" w:color="auto"/>
          </w:divBdr>
        </w:div>
        <w:div w:id="1123353544">
          <w:marLeft w:val="0"/>
          <w:marRight w:val="0"/>
          <w:marTop w:val="0"/>
          <w:marBottom w:val="0"/>
          <w:divBdr>
            <w:top w:val="none" w:sz="0" w:space="0" w:color="auto"/>
            <w:left w:val="none" w:sz="0" w:space="0" w:color="auto"/>
            <w:bottom w:val="none" w:sz="0" w:space="0" w:color="auto"/>
            <w:right w:val="none" w:sz="0" w:space="0" w:color="auto"/>
          </w:divBdr>
        </w:div>
        <w:div w:id="441875407">
          <w:marLeft w:val="0"/>
          <w:marRight w:val="0"/>
          <w:marTop w:val="0"/>
          <w:marBottom w:val="0"/>
          <w:divBdr>
            <w:top w:val="none" w:sz="0" w:space="0" w:color="auto"/>
            <w:left w:val="none" w:sz="0" w:space="0" w:color="auto"/>
            <w:bottom w:val="none" w:sz="0" w:space="0" w:color="auto"/>
            <w:right w:val="none" w:sz="0" w:space="0" w:color="auto"/>
          </w:divBdr>
        </w:div>
        <w:div w:id="1565144155">
          <w:marLeft w:val="0"/>
          <w:marRight w:val="0"/>
          <w:marTop w:val="0"/>
          <w:marBottom w:val="0"/>
          <w:divBdr>
            <w:top w:val="none" w:sz="0" w:space="0" w:color="auto"/>
            <w:left w:val="none" w:sz="0" w:space="0" w:color="auto"/>
            <w:bottom w:val="none" w:sz="0" w:space="0" w:color="auto"/>
            <w:right w:val="none" w:sz="0" w:space="0" w:color="auto"/>
          </w:divBdr>
        </w:div>
        <w:div w:id="686293315">
          <w:marLeft w:val="0"/>
          <w:marRight w:val="0"/>
          <w:marTop w:val="0"/>
          <w:marBottom w:val="0"/>
          <w:divBdr>
            <w:top w:val="none" w:sz="0" w:space="0" w:color="auto"/>
            <w:left w:val="none" w:sz="0" w:space="0" w:color="auto"/>
            <w:bottom w:val="none" w:sz="0" w:space="0" w:color="auto"/>
            <w:right w:val="none" w:sz="0" w:space="0" w:color="auto"/>
          </w:divBdr>
        </w:div>
        <w:div w:id="1762480953">
          <w:marLeft w:val="0"/>
          <w:marRight w:val="0"/>
          <w:marTop w:val="0"/>
          <w:marBottom w:val="0"/>
          <w:divBdr>
            <w:top w:val="none" w:sz="0" w:space="0" w:color="auto"/>
            <w:left w:val="none" w:sz="0" w:space="0" w:color="auto"/>
            <w:bottom w:val="none" w:sz="0" w:space="0" w:color="auto"/>
            <w:right w:val="none" w:sz="0" w:space="0" w:color="auto"/>
          </w:divBdr>
        </w:div>
        <w:div w:id="1647852022">
          <w:marLeft w:val="0"/>
          <w:marRight w:val="0"/>
          <w:marTop w:val="0"/>
          <w:marBottom w:val="0"/>
          <w:divBdr>
            <w:top w:val="none" w:sz="0" w:space="0" w:color="auto"/>
            <w:left w:val="none" w:sz="0" w:space="0" w:color="auto"/>
            <w:bottom w:val="none" w:sz="0" w:space="0" w:color="auto"/>
            <w:right w:val="none" w:sz="0" w:space="0" w:color="auto"/>
          </w:divBdr>
        </w:div>
        <w:div w:id="780881503">
          <w:marLeft w:val="0"/>
          <w:marRight w:val="0"/>
          <w:marTop w:val="0"/>
          <w:marBottom w:val="0"/>
          <w:divBdr>
            <w:top w:val="none" w:sz="0" w:space="0" w:color="auto"/>
            <w:left w:val="none" w:sz="0" w:space="0" w:color="auto"/>
            <w:bottom w:val="none" w:sz="0" w:space="0" w:color="auto"/>
            <w:right w:val="none" w:sz="0" w:space="0" w:color="auto"/>
          </w:divBdr>
        </w:div>
        <w:div w:id="725421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ntlagana@unime.it" TargetMode="Externa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0EE46EB-474B-F148-9D15-2B442B7E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5571</Words>
  <Characters>31760</Characters>
  <Application>Microsoft Macintosh Word</Application>
  <DocSecurity>0</DocSecurity>
  <Lines>264</Lines>
  <Paragraphs>74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L'UROCORTINA (UCN):</vt:lpstr>
      <vt:lpstr>L'UROCORTINA (UCN):</vt:lpstr>
    </vt:vector>
  </TitlesOfParts>
  <Company>微软中国</Company>
  <LinksUpToDate>false</LinksUpToDate>
  <CharactersWithSpaces>37257</CharactersWithSpaces>
  <SharedDoc>false</SharedDoc>
  <HLinks>
    <vt:vector size="12" baseType="variant">
      <vt:variant>
        <vt:i4>6422577</vt:i4>
      </vt:variant>
      <vt:variant>
        <vt:i4>3</vt:i4>
      </vt:variant>
      <vt:variant>
        <vt:i4>0</vt:i4>
      </vt:variant>
      <vt:variant>
        <vt:i4>5</vt:i4>
      </vt:variant>
      <vt:variant>
        <vt:lpwstr>http://dx.doi.org/10.1038/378287a0</vt:lpwstr>
      </vt:variant>
      <vt:variant>
        <vt:lpwstr/>
      </vt:variant>
      <vt:variant>
        <vt:i4>393260</vt:i4>
      </vt:variant>
      <vt:variant>
        <vt:i4>0</vt:i4>
      </vt:variant>
      <vt:variant>
        <vt:i4>0</vt:i4>
      </vt:variant>
      <vt:variant>
        <vt:i4>5</vt:i4>
      </vt:variant>
      <vt:variant>
        <vt:lpwstr>mailto:antlagana@unime.it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L'UROCORTINA (UCN):</dc:title>
  <dc:creator>Gaetano Laganà</dc:creator>
  <cp:lastModifiedBy>Na Ma</cp:lastModifiedBy>
  <cp:revision>2</cp:revision>
  <cp:lastPrinted>2016-01-07T13:45:00Z</cp:lastPrinted>
  <dcterms:created xsi:type="dcterms:W3CDTF">2016-05-19T16:02:00Z</dcterms:created>
  <dcterms:modified xsi:type="dcterms:W3CDTF">2016-05-19T16:02:00Z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Laganà</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