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DDD" w:rsidRDefault="00231DDD" w:rsidP="00231DDD"/>
    <w:p w:rsidR="00231DDD" w:rsidRDefault="00231DDD" w:rsidP="00231DDD"/>
    <w:p w:rsidR="00231DDD" w:rsidRDefault="00231DDD" w:rsidP="00231DDD"/>
    <w:p w:rsidR="00231DDD" w:rsidRDefault="00231DDD" w:rsidP="00231DDD">
      <w:r w:rsidRPr="00231DDD">
        <w:drawing>
          <wp:inline distT="0" distB="0" distL="0" distR="0">
            <wp:extent cx="6141484" cy="8057227"/>
            <wp:effectExtent l="25400" t="0" r="531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41484" cy="805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DD" w:rsidRDefault="00231DDD" w:rsidP="00231DDD"/>
    <w:p w:rsidR="00231DDD" w:rsidRDefault="00231DDD" w:rsidP="00231DDD"/>
    <w:p w:rsidR="00231DDD" w:rsidRDefault="00231DDD" w:rsidP="00231DDD"/>
    <w:p w:rsidR="00231DDD" w:rsidRDefault="00231DDD" w:rsidP="00231DDD"/>
    <w:p w:rsidR="00160631" w:rsidRDefault="00231DDD" w:rsidP="00231DDD">
      <w:r>
        <w:rPr>
          <w:noProof/>
          <w:lang w:val="en-US"/>
        </w:rPr>
        <w:drawing>
          <wp:inline distT="0" distB="0" distL="0" distR="0">
            <wp:extent cx="6120765" cy="8268992"/>
            <wp:effectExtent l="2540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20765" cy="826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631" w:rsidSect="00231DDD">
      <w:pgSz w:w="11900" w:h="16840"/>
      <w:pgMar w:top="1440" w:right="1268" w:bottom="1440" w:left="993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31DDD"/>
    <w:rsid w:val="00231DDD"/>
  </w:rsids>
  <m:mathPr>
    <m:mathFont m:val="Andale Mon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63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Macintosh Word</Application>
  <DocSecurity>0</DocSecurity>
  <Lines>1</Lines>
  <Paragraphs>1</Paragraphs>
  <ScaleCrop>false</ScaleCrop>
  <Company>Ricardo Cotta-Perira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Cotta Pereira</dc:creator>
  <cp:keywords/>
  <cp:lastModifiedBy>Ricardo Cotta Pereira</cp:lastModifiedBy>
  <cp:revision>1</cp:revision>
  <dcterms:created xsi:type="dcterms:W3CDTF">2013-04-29T02:00:00Z</dcterms:created>
  <dcterms:modified xsi:type="dcterms:W3CDTF">2013-04-29T02:05:00Z</dcterms:modified>
</cp:coreProperties>
</file>