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E5" w:rsidRPr="001B5D82" w:rsidRDefault="002E3AC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3A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Informed consent statement</w:t>
      </w:r>
      <w:r w:rsidR="001B5D82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:</w:t>
      </w:r>
      <w:r w:rsidR="001B5D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1721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All patients and their families received a sufficient explanation of the </w:t>
      </w:r>
      <w:r w:rsidRPr="001721A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aim</w:t>
      </w:r>
      <w:r w:rsidRPr="001721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contents of this study before the entry. Patients </w:t>
      </w:r>
      <w:r w:rsidRPr="001721A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who provided</w:t>
      </w:r>
      <w:r w:rsidRPr="001721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721A9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written </w:t>
      </w:r>
      <w:r w:rsidRPr="001721A9">
        <w:rPr>
          <w:rFonts w:ascii="Times New Roman" w:hAnsi="Times New Roman" w:cs="Times New Roman"/>
          <w:color w:val="000000" w:themeColor="text1"/>
          <w:sz w:val="20"/>
          <w:szCs w:val="20"/>
        </w:rPr>
        <w:t>informed consent participated in this study.</w:t>
      </w:r>
      <w:r w:rsidRPr="00B76DE6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All procedures followed were in accordance with the ethical standards of the responsible committee on human experimentation and with Helsinki Declaration of 1975, as revised in 2008.</w:t>
      </w:r>
    </w:p>
    <w:sectPr w:rsidR="009C63E5" w:rsidRPr="001B5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4A"/>
    <w:rsid w:val="001B5D82"/>
    <w:rsid w:val="002E3AC8"/>
    <w:rsid w:val="009C63E5"/>
    <w:rsid w:val="00E4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5A7EE-3380-4D3D-99C4-795C3811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厚川正則</dc:creator>
  <cp:keywords/>
  <dc:description/>
  <cp:lastModifiedBy>厚川正則</cp:lastModifiedBy>
  <cp:revision>3</cp:revision>
  <dcterms:created xsi:type="dcterms:W3CDTF">2016-02-22T15:36:00Z</dcterms:created>
  <dcterms:modified xsi:type="dcterms:W3CDTF">2016-02-22T15:37:00Z</dcterms:modified>
</cp:coreProperties>
</file>