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DB49" w14:textId="1FBCBD59" w:rsidR="009E05DB" w:rsidRPr="004F5C00" w:rsidRDefault="009E05DB" w:rsidP="00781651">
      <w:pPr>
        <w:spacing w:after="0" w:line="360" w:lineRule="auto"/>
        <w:jc w:val="both"/>
        <w:rPr>
          <w:rFonts w:ascii="Book Antiqua" w:hAnsi="Book Antiqua"/>
          <w:b/>
          <w:color w:val="000000"/>
          <w:sz w:val="24"/>
          <w:szCs w:val="24"/>
        </w:rPr>
      </w:pPr>
      <w:r w:rsidRPr="004F5C00">
        <w:rPr>
          <w:rFonts w:ascii="Book Antiqua" w:hAnsi="Book Antiqua"/>
          <w:b/>
          <w:color w:val="000000"/>
          <w:sz w:val="24"/>
          <w:szCs w:val="24"/>
        </w:rPr>
        <w:t xml:space="preserve">Name of Journal: </w:t>
      </w:r>
      <w:r w:rsidRPr="004F5C00">
        <w:rPr>
          <w:rFonts w:ascii="Book Antiqua" w:hAnsi="Book Antiqua"/>
          <w:b/>
          <w:i/>
          <w:color w:val="000000"/>
          <w:sz w:val="24"/>
          <w:szCs w:val="24"/>
        </w:rPr>
        <w:t>World Journal of Hepatology</w:t>
      </w:r>
    </w:p>
    <w:p w14:paraId="66AC5A7B" w14:textId="11986D2C" w:rsidR="009E05DB" w:rsidRPr="004F5C00" w:rsidRDefault="009E05DB" w:rsidP="00781651">
      <w:pPr>
        <w:spacing w:after="0" w:line="360" w:lineRule="auto"/>
        <w:jc w:val="both"/>
        <w:rPr>
          <w:rFonts w:ascii="Book Antiqua" w:hAnsi="Book Antiqua"/>
          <w:b/>
          <w:color w:val="000000"/>
          <w:sz w:val="24"/>
          <w:szCs w:val="24"/>
        </w:rPr>
      </w:pPr>
      <w:r w:rsidRPr="004F5C00">
        <w:rPr>
          <w:rFonts w:ascii="Book Antiqua" w:hAnsi="Book Antiqua"/>
          <w:b/>
          <w:color w:val="000000"/>
          <w:sz w:val="24"/>
          <w:szCs w:val="24"/>
        </w:rPr>
        <w:t>ESPS Manuscript NO: 25117</w:t>
      </w:r>
    </w:p>
    <w:p w14:paraId="00FD2F45" w14:textId="77777777" w:rsidR="009E05DB" w:rsidRPr="004F5C00" w:rsidRDefault="009E05DB" w:rsidP="00781651">
      <w:pPr>
        <w:spacing w:after="0" w:line="360" w:lineRule="auto"/>
        <w:jc w:val="both"/>
        <w:rPr>
          <w:rFonts w:ascii="Book Antiqua" w:hAnsi="Book Antiqua"/>
          <w:sz w:val="24"/>
          <w:szCs w:val="24"/>
        </w:rPr>
      </w:pPr>
      <w:r w:rsidRPr="004F5C00">
        <w:rPr>
          <w:rFonts w:ascii="Book Antiqua" w:hAnsi="Book Antiqua"/>
          <w:b/>
          <w:color w:val="000000"/>
          <w:sz w:val="24"/>
          <w:szCs w:val="24"/>
        </w:rPr>
        <w:t xml:space="preserve">Manuscript Type: </w:t>
      </w:r>
      <w:r w:rsidRPr="004F5C00">
        <w:rPr>
          <w:rFonts w:ascii="Book Antiqua" w:hAnsi="Book Antiqua"/>
          <w:b/>
          <w:sz w:val="24"/>
          <w:szCs w:val="24"/>
        </w:rPr>
        <w:t>Original Article</w:t>
      </w:r>
    </w:p>
    <w:p w14:paraId="59C09FB2" w14:textId="77777777" w:rsidR="009E05DB" w:rsidRPr="004F5C00" w:rsidRDefault="009E05DB" w:rsidP="00781651">
      <w:pPr>
        <w:spacing w:after="0" w:line="360" w:lineRule="auto"/>
        <w:jc w:val="both"/>
        <w:rPr>
          <w:rFonts w:ascii="Book Antiqua" w:eastAsia="宋体" w:hAnsi="Book Antiqua"/>
          <w:b/>
          <w:color w:val="000000"/>
          <w:sz w:val="24"/>
          <w:szCs w:val="24"/>
          <w:lang w:eastAsia="zh-CN"/>
        </w:rPr>
      </w:pPr>
    </w:p>
    <w:p w14:paraId="12C6FC15" w14:textId="00D72C06" w:rsidR="009E05DB" w:rsidRPr="004F5C00" w:rsidRDefault="009E05DB" w:rsidP="00781651">
      <w:pPr>
        <w:widowControl w:val="0"/>
        <w:autoSpaceDE w:val="0"/>
        <w:autoSpaceDN w:val="0"/>
        <w:adjustRightInd w:val="0"/>
        <w:spacing w:after="0" w:line="360" w:lineRule="auto"/>
        <w:jc w:val="both"/>
        <w:rPr>
          <w:rFonts w:ascii="Book Antiqua" w:eastAsia="宋体" w:hAnsi="Book Antiqua" w:cs="Times"/>
          <w:b/>
          <w:bCs/>
          <w:i/>
          <w:sz w:val="24"/>
          <w:szCs w:val="24"/>
          <w:lang w:val="en-US" w:eastAsia="zh-CN"/>
        </w:rPr>
      </w:pPr>
      <w:r w:rsidRPr="004F5C00">
        <w:rPr>
          <w:rFonts w:ascii="Book Antiqua" w:hAnsi="Book Antiqua"/>
          <w:b/>
          <w:i/>
          <w:color w:val="000000"/>
          <w:sz w:val="24"/>
          <w:szCs w:val="24"/>
        </w:rPr>
        <w:t>Observational Study</w:t>
      </w:r>
    </w:p>
    <w:p w14:paraId="5E8F7B04" w14:textId="561A27A5" w:rsidR="00306938" w:rsidRPr="004F5C00" w:rsidRDefault="00306938" w:rsidP="00781651">
      <w:pPr>
        <w:widowControl w:val="0"/>
        <w:autoSpaceDE w:val="0"/>
        <w:autoSpaceDN w:val="0"/>
        <w:adjustRightInd w:val="0"/>
        <w:spacing w:after="0" w:line="360" w:lineRule="auto"/>
        <w:jc w:val="both"/>
        <w:rPr>
          <w:rFonts w:ascii="Book Antiqua" w:eastAsia="宋体" w:hAnsi="Book Antiqua" w:cs="Book Antiqua"/>
          <w:b/>
          <w:bCs/>
          <w:sz w:val="24"/>
          <w:szCs w:val="24"/>
          <w:lang w:val="en-US" w:eastAsia="zh-CN"/>
        </w:rPr>
      </w:pPr>
      <w:proofErr w:type="spellStart"/>
      <w:r w:rsidRPr="004F5C00">
        <w:rPr>
          <w:rFonts w:ascii="Book Antiqua" w:eastAsiaTheme="minorHAnsi" w:hAnsi="Book Antiqua" w:cs="Book Antiqua"/>
          <w:b/>
          <w:bCs/>
          <w:sz w:val="24"/>
          <w:szCs w:val="24"/>
          <w:lang w:val="en-US"/>
        </w:rPr>
        <w:t>Boc</w:t>
      </w:r>
      <w:r w:rsidR="00F27166" w:rsidRPr="004F5C00">
        <w:rPr>
          <w:rFonts w:ascii="Book Antiqua" w:eastAsiaTheme="minorHAnsi" w:hAnsi="Book Antiqua" w:cs="Book Antiqua"/>
          <w:b/>
          <w:bCs/>
          <w:sz w:val="24"/>
          <w:szCs w:val="24"/>
          <w:lang w:val="en-US"/>
        </w:rPr>
        <w:t>eprevir</w:t>
      </w:r>
      <w:proofErr w:type="spellEnd"/>
      <w:r w:rsidR="00F27166" w:rsidRPr="004F5C00">
        <w:rPr>
          <w:rFonts w:ascii="Book Antiqua" w:eastAsiaTheme="minorHAnsi" w:hAnsi="Book Antiqua" w:cs="Book Antiqua"/>
          <w:b/>
          <w:bCs/>
          <w:sz w:val="24"/>
          <w:szCs w:val="24"/>
          <w:lang w:val="en-US"/>
        </w:rPr>
        <w:t xml:space="preserve"> or </w:t>
      </w:r>
      <w:proofErr w:type="spellStart"/>
      <w:r w:rsidR="00790FFF" w:rsidRPr="004F5C00">
        <w:rPr>
          <w:rFonts w:ascii="Book Antiqua" w:eastAsiaTheme="minorHAnsi" w:hAnsi="Book Antiqua" w:cs="Book Antiqua"/>
          <w:b/>
          <w:bCs/>
          <w:sz w:val="24"/>
          <w:szCs w:val="24"/>
          <w:lang w:val="en-US"/>
        </w:rPr>
        <w:t>t</w:t>
      </w:r>
      <w:r w:rsidR="00F27166" w:rsidRPr="004F5C00">
        <w:rPr>
          <w:rFonts w:ascii="Book Antiqua" w:eastAsiaTheme="minorHAnsi" w:hAnsi="Book Antiqua" w:cs="Book Antiqua"/>
          <w:b/>
          <w:bCs/>
          <w:sz w:val="24"/>
          <w:szCs w:val="24"/>
          <w:lang w:val="en-US"/>
        </w:rPr>
        <w:t>elaprevir</w:t>
      </w:r>
      <w:proofErr w:type="spellEnd"/>
      <w:r w:rsidR="00F27166" w:rsidRPr="004F5C00">
        <w:rPr>
          <w:rFonts w:ascii="Book Antiqua" w:eastAsiaTheme="minorHAnsi" w:hAnsi="Book Antiqua" w:cs="Book Antiqua"/>
          <w:b/>
          <w:bCs/>
          <w:sz w:val="24"/>
          <w:szCs w:val="24"/>
          <w:lang w:val="en-US"/>
        </w:rPr>
        <w:t xml:space="preserve"> in </w:t>
      </w:r>
      <w:r w:rsidR="004C35F5" w:rsidRPr="004F5C00">
        <w:rPr>
          <w:rFonts w:ascii="Book Antiqua" w:eastAsiaTheme="minorHAnsi" w:hAnsi="Book Antiqua" w:cs="Book Antiqua"/>
          <w:b/>
          <w:bCs/>
          <w:sz w:val="24"/>
          <w:szCs w:val="24"/>
          <w:lang w:val="en-US"/>
        </w:rPr>
        <w:t>hepatitis C virus</w:t>
      </w:r>
      <w:r w:rsidR="00F27166" w:rsidRPr="004F5C00">
        <w:rPr>
          <w:rFonts w:ascii="Book Antiqua" w:eastAsiaTheme="minorHAnsi" w:hAnsi="Book Antiqua" w:cs="Book Antiqua"/>
          <w:b/>
          <w:bCs/>
          <w:sz w:val="24"/>
          <w:szCs w:val="24"/>
          <w:lang w:val="en-US"/>
        </w:rPr>
        <w:t xml:space="preserve"> </w:t>
      </w:r>
      <w:r w:rsidR="00526397" w:rsidRPr="004F5C00">
        <w:rPr>
          <w:rFonts w:ascii="Book Antiqua" w:eastAsiaTheme="minorHAnsi" w:hAnsi="Book Antiqua" w:cs="Book Antiqua"/>
          <w:b/>
          <w:bCs/>
          <w:sz w:val="24"/>
          <w:szCs w:val="24"/>
          <w:lang w:val="en-US"/>
        </w:rPr>
        <w:t>chronic</w:t>
      </w:r>
      <w:r w:rsidRPr="004F5C00">
        <w:rPr>
          <w:rFonts w:ascii="Book Antiqua" w:eastAsiaTheme="minorHAnsi" w:hAnsi="Book Antiqua" w:cs="Book Antiqua"/>
          <w:b/>
          <w:bCs/>
          <w:sz w:val="24"/>
          <w:szCs w:val="24"/>
          <w:lang w:val="en-US"/>
        </w:rPr>
        <w:t xml:space="preserve"> infection: </w:t>
      </w:r>
      <w:r w:rsidR="00790FFF" w:rsidRPr="004F5C00">
        <w:rPr>
          <w:rFonts w:ascii="Book Antiqua" w:eastAsiaTheme="minorHAnsi" w:hAnsi="Book Antiqua" w:cs="Book Antiqua"/>
          <w:b/>
          <w:bCs/>
          <w:sz w:val="24"/>
          <w:szCs w:val="24"/>
          <w:lang w:val="en-US"/>
        </w:rPr>
        <w:t>T</w:t>
      </w:r>
      <w:r w:rsidRPr="004F5C00">
        <w:rPr>
          <w:rFonts w:ascii="Book Antiqua" w:eastAsiaTheme="minorHAnsi" w:hAnsi="Book Antiqua" w:cs="Book Antiqua"/>
          <w:b/>
          <w:bCs/>
          <w:sz w:val="24"/>
          <w:szCs w:val="24"/>
          <w:lang w:val="en-US"/>
        </w:rPr>
        <w:t xml:space="preserve">he </w:t>
      </w:r>
      <w:r w:rsidR="004C35F5" w:rsidRPr="004F5C00">
        <w:rPr>
          <w:rFonts w:ascii="Book Antiqua" w:eastAsiaTheme="minorHAnsi" w:hAnsi="Book Antiqua" w:cs="Book Antiqua"/>
          <w:b/>
          <w:bCs/>
          <w:sz w:val="24"/>
          <w:szCs w:val="24"/>
          <w:lang w:val="en-US"/>
        </w:rPr>
        <w:t>Italian real life experience</w:t>
      </w:r>
    </w:p>
    <w:p w14:paraId="0A5898B1" w14:textId="77777777" w:rsidR="003333A5" w:rsidRPr="004F5C00" w:rsidRDefault="003333A5" w:rsidP="00781651">
      <w:pPr>
        <w:widowControl w:val="0"/>
        <w:autoSpaceDE w:val="0"/>
        <w:autoSpaceDN w:val="0"/>
        <w:adjustRightInd w:val="0"/>
        <w:spacing w:after="0" w:line="360" w:lineRule="auto"/>
        <w:jc w:val="both"/>
        <w:rPr>
          <w:rFonts w:ascii="Book Antiqua" w:eastAsia="宋体" w:hAnsi="Book Antiqua" w:cs="Book Antiqua"/>
          <w:b/>
          <w:bCs/>
          <w:sz w:val="24"/>
          <w:szCs w:val="24"/>
          <w:lang w:val="en-US" w:eastAsia="zh-CN"/>
        </w:rPr>
      </w:pPr>
    </w:p>
    <w:p w14:paraId="416F42A9" w14:textId="3086B8C1" w:rsidR="00306938" w:rsidRPr="004F5C00" w:rsidRDefault="000B6673" w:rsidP="00781651">
      <w:pPr>
        <w:widowControl w:val="0"/>
        <w:autoSpaceDE w:val="0"/>
        <w:autoSpaceDN w:val="0"/>
        <w:adjustRightInd w:val="0"/>
        <w:spacing w:after="0" w:line="360" w:lineRule="auto"/>
        <w:jc w:val="both"/>
        <w:rPr>
          <w:rFonts w:ascii="Book Antiqua" w:eastAsia="宋体" w:hAnsi="Book Antiqua" w:cs="Book Antiqua"/>
          <w:bCs/>
          <w:sz w:val="24"/>
          <w:szCs w:val="24"/>
          <w:lang w:val="en-US" w:eastAsia="zh-CN"/>
        </w:rPr>
      </w:pPr>
      <w:proofErr w:type="spellStart"/>
      <w:r w:rsidRPr="004F5C00">
        <w:rPr>
          <w:rFonts w:ascii="Book Antiqua" w:eastAsia="MS Mincho" w:hAnsi="Book Antiqua" w:cs="Times New Roman"/>
          <w:sz w:val="24"/>
          <w:szCs w:val="24"/>
          <w:lang w:val="en-US" w:eastAsia="ja-JP"/>
        </w:rPr>
        <w:t>Ascione</w:t>
      </w:r>
      <w:proofErr w:type="spellEnd"/>
      <w:r w:rsidR="004C35F5" w:rsidRPr="004F5C00">
        <w:rPr>
          <w:rFonts w:ascii="Book Antiqua" w:eastAsia="宋体" w:hAnsi="Book Antiqua" w:cs="Times New Roman" w:hint="eastAsia"/>
          <w:sz w:val="24"/>
          <w:szCs w:val="24"/>
          <w:lang w:val="en-US" w:eastAsia="zh-CN"/>
        </w:rPr>
        <w:t xml:space="preserve"> A </w:t>
      </w:r>
      <w:r w:rsidR="004C35F5" w:rsidRPr="004F5C00">
        <w:rPr>
          <w:rFonts w:ascii="Book Antiqua" w:eastAsia="宋体" w:hAnsi="Book Antiqua" w:cs="Times New Roman" w:hint="eastAsia"/>
          <w:i/>
          <w:sz w:val="24"/>
          <w:szCs w:val="24"/>
          <w:lang w:val="en-US" w:eastAsia="zh-CN"/>
        </w:rPr>
        <w:t>et al</w:t>
      </w:r>
      <w:r w:rsidR="004C35F5" w:rsidRPr="004F5C00">
        <w:rPr>
          <w:rFonts w:ascii="Book Antiqua" w:eastAsia="宋体" w:hAnsi="Book Antiqua" w:cs="Times New Roman" w:hint="eastAsia"/>
          <w:sz w:val="24"/>
          <w:szCs w:val="24"/>
          <w:lang w:val="en-US" w:eastAsia="zh-CN"/>
        </w:rPr>
        <w:t>.</w:t>
      </w:r>
      <w:r w:rsidR="00306938" w:rsidRPr="004F5C00">
        <w:rPr>
          <w:rFonts w:ascii="Book Antiqua" w:eastAsiaTheme="minorHAnsi" w:hAnsi="Book Antiqua" w:cs="Book Antiqua"/>
          <w:bCs/>
          <w:sz w:val="24"/>
          <w:szCs w:val="24"/>
          <w:lang w:val="en-US"/>
        </w:rPr>
        <w:t xml:space="preserve"> </w:t>
      </w:r>
      <w:proofErr w:type="spellStart"/>
      <w:r w:rsidR="00306938" w:rsidRPr="004F5C00">
        <w:rPr>
          <w:rFonts w:ascii="Book Antiqua" w:eastAsiaTheme="minorHAnsi" w:hAnsi="Book Antiqua" w:cs="Book Antiqua"/>
          <w:bCs/>
          <w:sz w:val="24"/>
          <w:szCs w:val="24"/>
          <w:lang w:val="en-US"/>
        </w:rPr>
        <w:t>Boceprevir</w:t>
      </w:r>
      <w:proofErr w:type="spellEnd"/>
      <w:r w:rsidR="004C35F5" w:rsidRPr="004F5C00">
        <w:rPr>
          <w:rFonts w:ascii="Book Antiqua" w:eastAsiaTheme="minorHAnsi" w:hAnsi="Book Antiqua" w:cs="Book Antiqua"/>
          <w:bCs/>
          <w:sz w:val="24"/>
          <w:szCs w:val="24"/>
          <w:lang w:val="en-US"/>
        </w:rPr>
        <w:t xml:space="preserve"> or </w:t>
      </w:r>
      <w:proofErr w:type="spellStart"/>
      <w:r w:rsidR="004C35F5" w:rsidRPr="004F5C00">
        <w:rPr>
          <w:rFonts w:ascii="Book Antiqua" w:eastAsiaTheme="minorHAnsi" w:hAnsi="Book Antiqua" w:cs="Book Antiqua"/>
          <w:bCs/>
          <w:sz w:val="24"/>
          <w:szCs w:val="24"/>
          <w:lang w:val="en-US"/>
        </w:rPr>
        <w:t>telaprevir</w:t>
      </w:r>
      <w:proofErr w:type="spellEnd"/>
      <w:r w:rsidR="004C35F5" w:rsidRPr="004F5C00">
        <w:rPr>
          <w:rFonts w:ascii="Book Antiqua" w:eastAsiaTheme="minorHAnsi" w:hAnsi="Book Antiqua" w:cs="Book Antiqua"/>
          <w:bCs/>
          <w:sz w:val="24"/>
          <w:szCs w:val="24"/>
          <w:lang w:val="en-US"/>
        </w:rPr>
        <w:t xml:space="preserve"> in HCV infection</w:t>
      </w:r>
    </w:p>
    <w:p w14:paraId="312FDF86" w14:textId="77777777" w:rsidR="00031DEF" w:rsidRPr="004F5C00" w:rsidRDefault="00031DEF" w:rsidP="00781651">
      <w:pPr>
        <w:widowControl w:val="0"/>
        <w:autoSpaceDE w:val="0"/>
        <w:autoSpaceDN w:val="0"/>
        <w:adjustRightInd w:val="0"/>
        <w:spacing w:after="0" w:line="360" w:lineRule="auto"/>
        <w:jc w:val="both"/>
        <w:rPr>
          <w:rFonts w:ascii="Book Antiqua" w:eastAsia="宋体" w:hAnsi="Book Antiqua" w:cs="Book Antiqua"/>
          <w:b/>
          <w:bCs/>
          <w:sz w:val="24"/>
          <w:szCs w:val="24"/>
          <w:lang w:val="en-US" w:eastAsia="zh-CN"/>
        </w:rPr>
      </w:pPr>
    </w:p>
    <w:p w14:paraId="1AC9799F" w14:textId="2D4097A8" w:rsidR="00790FFF" w:rsidRPr="004F5C00" w:rsidRDefault="00031DEF" w:rsidP="00781651">
      <w:pPr>
        <w:widowControl w:val="0"/>
        <w:autoSpaceDE w:val="0"/>
        <w:autoSpaceDN w:val="0"/>
        <w:adjustRightInd w:val="0"/>
        <w:spacing w:after="0" w:line="360" w:lineRule="auto"/>
        <w:jc w:val="both"/>
        <w:rPr>
          <w:rFonts w:ascii="Book Antiqua" w:eastAsia="宋体" w:hAnsi="Book Antiqua" w:cs="Book Antiqua"/>
          <w:b/>
          <w:bCs/>
          <w:sz w:val="24"/>
          <w:szCs w:val="24"/>
          <w:lang w:val="en-US" w:eastAsia="zh-CN"/>
        </w:rPr>
      </w:pPr>
      <w:r w:rsidRPr="004F5C00">
        <w:rPr>
          <w:rFonts w:ascii="Book Antiqua" w:eastAsia="宋体" w:hAnsi="Book Antiqua" w:cs="Book Antiqua"/>
          <w:b/>
          <w:bCs/>
          <w:sz w:val="24"/>
          <w:szCs w:val="24"/>
          <w:lang w:val="en-US" w:eastAsia="zh-CN"/>
        </w:rPr>
        <w:t>C</w:t>
      </w:r>
      <w:r w:rsidR="00CE2084" w:rsidRPr="004F5C00">
        <w:rPr>
          <w:rFonts w:ascii="Book Antiqua" w:eastAsia="宋体" w:hAnsi="Book Antiqua" w:cs="Book Antiqua"/>
          <w:b/>
          <w:bCs/>
          <w:sz w:val="24"/>
          <w:szCs w:val="24"/>
          <w:lang w:val="en-US" w:eastAsia="zh-CN"/>
        </w:rPr>
        <w:t>LEO</w:t>
      </w:r>
      <w:r w:rsidR="004C35F5" w:rsidRPr="004F5C00">
        <w:rPr>
          <w:rFonts w:ascii="Book Antiqua" w:eastAsia="宋体" w:hAnsi="Book Antiqua" w:cs="Book Antiqua"/>
          <w:b/>
          <w:bCs/>
          <w:sz w:val="24"/>
          <w:szCs w:val="24"/>
          <w:lang w:val="en-US" w:eastAsia="zh-CN"/>
        </w:rPr>
        <w:t xml:space="preserve"> </w:t>
      </w:r>
      <w:r w:rsidR="002747E5" w:rsidRPr="004F5C00">
        <w:rPr>
          <w:rFonts w:ascii="Book Antiqua" w:eastAsia="宋体" w:hAnsi="Book Antiqua" w:cs="Book Antiqua"/>
          <w:b/>
          <w:bCs/>
          <w:sz w:val="24"/>
          <w:szCs w:val="24"/>
          <w:lang w:val="en-US" w:eastAsia="zh-CN"/>
        </w:rPr>
        <w:t>S</w:t>
      </w:r>
      <w:r w:rsidR="004C35F5" w:rsidRPr="004F5C00">
        <w:rPr>
          <w:rFonts w:ascii="Book Antiqua" w:eastAsia="宋体" w:hAnsi="Book Antiqua" w:cs="Book Antiqua"/>
          <w:b/>
          <w:bCs/>
          <w:sz w:val="24"/>
          <w:szCs w:val="24"/>
          <w:lang w:val="en-US" w:eastAsia="zh-CN"/>
        </w:rPr>
        <w:t xml:space="preserve">tudy </w:t>
      </w:r>
      <w:r w:rsidR="002747E5" w:rsidRPr="004F5C00">
        <w:rPr>
          <w:rFonts w:ascii="Book Antiqua" w:eastAsia="宋体" w:hAnsi="Book Antiqua" w:cs="Book Antiqua"/>
          <w:b/>
          <w:bCs/>
          <w:sz w:val="24"/>
          <w:szCs w:val="24"/>
          <w:lang w:val="en-US" w:eastAsia="zh-CN"/>
        </w:rPr>
        <w:t>G</w:t>
      </w:r>
      <w:r w:rsidR="004C35F5" w:rsidRPr="004F5C00">
        <w:rPr>
          <w:rFonts w:ascii="Book Antiqua" w:eastAsia="宋体" w:hAnsi="Book Antiqua" w:cs="Book Antiqua"/>
          <w:b/>
          <w:bCs/>
          <w:sz w:val="24"/>
          <w:szCs w:val="24"/>
          <w:lang w:val="en-US" w:eastAsia="zh-CN"/>
        </w:rPr>
        <w:t>roup</w:t>
      </w:r>
      <w:r w:rsidR="002D71B1" w:rsidRPr="004F5C00">
        <w:rPr>
          <w:rFonts w:ascii="Book Antiqua" w:eastAsia="宋体" w:hAnsi="Book Antiqua" w:cs="Book Antiqua" w:hint="eastAsia"/>
          <w:b/>
          <w:bCs/>
          <w:sz w:val="24"/>
          <w:szCs w:val="24"/>
          <w:lang w:val="en-US" w:eastAsia="zh-CN"/>
        </w:rPr>
        <w:t>;</w:t>
      </w:r>
      <w:r w:rsidR="004C35F5" w:rsidRPr="004F5C00">
        <w:rPr>
          <w:rFonts w:ascii="Book Antiqua" w:eastAsia="宋体" w:hAnsi="Book Antiqua" w:cs="Book Antiqua"/>
          <w:b/>
          <w:bCs/>
          <w:sz w:val="24"/>
          <w:szCs w:val="24"/>
          <w:lang w:val="en-US" w:eastAsia="zh-CN"/>
        </w:rPr>
        <w:t xml:space="preserve"> </w:t>
      </w:r>
      <w:r w:rsidR="00790FFF" w:rsidRPr="004F5C00">
        <w:rPr>
          <w:rFonts w:ascii="Book Antiqua" w:eastAsia="MS Mincho" w:hAnsi="Book Antiqua" w:cs="Times New Roman"/>
          <w:b/>
          <w:sz w:val="24"/>
          <w:szCs w:val="24"/>
          <w:lang w:val="en-US" w:eastAsia="ja-JP"/>
        </w:rPr>
        <w:t>Antonio</w:t>
      </w:r>
      <w:r w:rsidR="000B6673" w:rsidRPr="004F5C00">
        <w:rPr>
          <w:rFonts w:ascii="Book Antiqua" w:eastAsia="宋体" w:hAnsi="Book Antiqua" w:cs="Times New Roman" w:hint="eastAsia"/>
          <w:b/>
          <w:sz w:val="24"/>
          <w:szCs w:val="24"/>
          <w:lang w:val="en-US" w:eastAsia="zh-CN"/>
        </w:rPr>
        <w:t xml:space="preserve"> </w:t>
      </w:r>
      <w:proofErr w:type="spellStart"/>
      <w:r w:rsidR="000B6673" w:rsidRPr="004F5C00">
        <w:rPr>
          <w:rFonts w:ascii="Book Antiqua" w:eastAsia="MS Mincho" w:hAnsi="Book Antiqua" w:cs="Times New Roman"/>
          <w:b/>
          <w:sz w:val="24"/>
          <w:szCs w:val="24"/>
          <w:lang w:val="en-US" w:eastAsia="ja-JP"/>
        </w:rPr>
        <w:t>Ascione</w:t>
      </w:r>
      <w:proofErr w:type="spellEnd"/>
      <w:r w:rsidR="00790FFF" w:rsidRPr="004F5C00">
        <w:rPr>
          <w:rFonts w:ascii="Book Antiqua" w:eastAsia="MS Mincho" w:hAnsi="Book Antiqua" w:cs="Times New Roman"/>
          <w:b/>
          <w:sz w:val="24"/>
          <w:szCs w:val="24"/>
          <w:lang w:val="en-US" w:eastAsia="ja-JP"/>
        </w:rPr>
        <w:t>, Luigi Elio</w:t>
      </w:r>
      <w:r w:rsidR="000B6673" w:rsidRPr="004F5C00">
        <w:rPr>
          <w:rFonts w:ascii="Book Antiqua" w:eastAsia="宋体" w:hAnsi="Book Antiqua" w:cs="Times New Roman" w:hint="eastAsia"/>
          <w:b/>
          <w:sz w:val="24"/>
          <w:szCs w:val="24"/>
          <w:lang w:val="en-US" w:eastAsia="zh-CN"/>
        </w:rPr>
        <w:t xml:space="preserve"> </w:t>
      </w:r>
      <w:proofErr w:type="spellStart"/>
      <w:r w:rsidR="000B6673" w:rsidRPr="004F5C00">
        <w:rPr>
          <w:rFonts w:ascii="Book Antiqua" w:eastAsia="MS Mincho" w:hAnsi="Book Antiqua" w:cs="Times New Roman"/>
          <w:b/>
          <w:sz w:val="24"/>
          <w:szCs w:val="24"/>
          <w:lang w:val="en-US" w:eastAsia="ja-JP"/>
        </w:rPr>
        <w:t>Adinolfi</w:t>
      </w:r>
      <w:proofErr w:type="spellEnd"/>
      <w:r w:rsidR="00790FFF" w:rsidRPr="004F5C00">
        <w:rPr>
          <w:rFonts w:ascii="Book Antiqua" w:eastAsia="MS Mincho" w:hAnsi="Book Antiqua" w:cs="Times New Roman"/>
          <w:b/>
          <w:sz w:val="24"/>
          <w:szCs w:val="24"/>
          <w:lang w:val="en-US" w:eastAsia="ja-JP"/>
        </w:rPr>
        <w:t xml:space="preserve">, </w:t>
      </w:r>
      <w:r w:rsidR="000B6673" w:rsidRPr="004F5C00">
        <w:rPr>
          <w:rFonts w:ascii="Book Antiqua" w:eastAsia="MS Mincho" w:hAnsi="Book Antiqua" w:cs="Times New Roman"/>
          <w:b/>
          <w:sz w:val="24"/>
          <w:szCs w:val="24"/>
          <w:lang w:val="en-US" w:eastAsia="ja-JP"/>
        </w:rPr>
        <w:t xml:space="preserve">Pietro </w:t>
      </w:r>
      <w:r w:rsidR="00790FFF" w:rsidRPr="004F5C00">
        <w:rPr>
          <w:rFonts w:ascii="Book Antiqua" w:eastAsia="MS Mincho" w:hAnsi="Book Antiqua" w:cs="Times New Roman"/>
          <w:b/>
          <w:sz w:val="24"/>
          <w:szCs w:val="24"/>
          <w:lang w:val="en-US" w:eastAsia="ja-JP"/>
        </w:rPr>
        <w:t xml:space="preserve">Amoroso, </w:t>
      </w:r>
      <w:r w:rsidR="003E01B5" w:rsidRPr="004F5C00">
        <w:rPr>
          <w:rFonts w:ascii="Book Antiqua" w:eastAsia="MS Mincho" w:hAnsi="Book Antiqua" w:cs="Times New Roman"/>
          <w:b/>
          <w:color w:val="000000"/>
          <w:sz w:val="24"/>
          <w:szCs w:val="24"/>
          <w:lang w:val="en-US" w:eastAsia="ja-JP"/>
        </w:rPr>
        <w:t xml:space="preserve">Angelo </w:t>
      </w:r>
      <w:proofErr w:type="spellStart"/>
      <w:r w:rsidR="00790FFF" w:rsidRPr="004F5C00">
        <w:rPr>
          <w:rFonts w:ascii="Book Antiqua" w:eastAsia="MS Mincho" w:hAnsi="Book Antiqua" w:cs="Times New Roman"/>
          <w:b/>
          <w:color w:val="000000"/>
          <w:sz w:val="24"/>
          <w:szCs w:val="24"/>
          <w:lang w:val="en-US" w:eastAsia="ja-JP"/>
        </w:rPr>
        <w:t>Andriulli</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Orlando </w:t>
      </w:r>
      <w:proofErr w:type="spellStart"/>
      <w:r w:rsidR="00790FFF" w:rsidRPr="004F5C00">
        <w:rPr>
          <w:rFonts w:ascii="Book Antiqua" w:eastAsia="MS Mincho" w:hAnsi="Book Antiqua" w:cs="Times New Roman"/>
          <w:b/>
          <w:color w:val="000000"/>
          <w:sz w:val="24"/>
          <w:szCs w:val="24"/>
          <w:lang w:val="en-US" w:eastAsia="ja-JP"/>
        </w:rPr>
        <w:t>Armignacco</w:t>
      </w:r>
      <w:proofErr w:type="spellEnd"/>
      <w:r w:rsidR="00790FFF" w:rsidRPr="004F5C00">
        <w:rPr>
          <w:rFonts w:ascii="Book Antiqua" w:eastAsia="MS Mincho" w:hAnsi="Book Antiqua" w:cs="Times New Roman"/>
          <w:b/>
          <w:color w:val="000000"/>
          <w:sz w:val="24"/>
          <w:szCs w:val="24"/>
          <w:lang w:val="en-US" w:eastAsia="ja-JP"/>
        </w:rPr>
        <w:t xml:space="preserve">, </w:t>
      </w:r>
      <w:proofErr w:type="spellStart"/>
      <w:r w:rsidR="003E01B5" w:rsidRPr="004F5C00">
        <w:rPr>
          <w:rFonts w:ascii="Book Antiqua" w:eastAsia="MS Mincho" w:hAnsi="Book Antiqua" w:cs="Times New Roman"/>
          <w:b/>
          <w:color w:val="000000"/>
          <w:sz w:val="24"/>
          <w:szCs w:val="24"/>
          <w:lang w:val="en-US" w:eastAsia="ja-JP"/>
        </w:rPr>
        <w:t>Tiziana</w:t>
      </w:r>
      <w:proofErr w:type="spellEnd"/>
      <w:r w:rsidR="003E01B5" w:rsidRPr="004F5C00">
        <w:rPr>
          <w:rFonts w:ascii="Book Antiqua" w:eastAsia="MS Mincho" w:hAnsi="Book Antiqua" w:cs="Times New Roman"/>
          <w:b/>
          <w:color w:val="000000"/>
          <w:sz w:val="24"/>
          <w:szCs w:val="24"/>
          <w:lang w:val="en-US" w:eastAsia="ja-JP"/>
        </w:rPr>
        <w:t xml:space="preserve"> </w:t>
      </w:r>
      <w:proofErr w:type="spellStart"/>
      <w:r w:rsidR="00790FFF" w:rsidRPr="004F5C00">
        <w:rPr>
          <w:rFonts w:ascii="Book Antiqua" w:eastAsia="MS Mincho" w:hAnsi="Book Antiqua" w:cs="Times New Roman"/>
          <w:b/>
          <w:color w:val="000000"/>
          <w:sz w:val="24"/>
          <w:szCs w:val="24"/>
          <w:lang w:val="en-US" w:eastAsia="ja-JP"/>
        </w:rPr>
        <w:t>Ascione</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Sergio </w:t>
      </w:r>
      <w:proofErr w:type="spellStart"/>
      <w:r w:rsidR="00790FFF" w:rsidRPr="004F5C00">
        <w:rPr>
          <w:rFonts w:ascii="Book Antiqua" w:eastAsia="MS Mincho" w:hAnsi="Book Antiqua" w:cs="Times New Roman"/>
          <w:b/>
          <w:sz w:val="24"/>
          <w:szCs w:val="24"/>
          <w:lang w:val="en-US" w:eastAsia="ja-JP"/>
        </w:rPr>
        <w:t>Babudieri</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Giorgio </w:t>
      </w:r>
      <w:proofErr w:type="spellStart"/>
      <w:r w:rsidR="00790FFF" w:rsidRPr="004F5C00">
        <w:rPr>
          <w:rFonts w:ascii="Book Antiqua" w:eastAsia="MS Mincho" w:hAnsi="Book Antiqua" w:cs="Times New Roman"/>
          <w:b/>
          <w:color w:val="000000"/>
          <w:sz w:val="24"/>
          <w:szCs w:val="24"/>
          <w:lang w:val="en-US" w:eastAsia="ja-JP"/>
        </w:rPr>
        <w:t>Barbarini</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Michele </w:t>
      </w:r>
      <w:proofErr w:type="spellStart"/>
      <w:r w:rsidR="00790FFF" w:rsidRPr="004F5C00">
        <w:rPr>
          <w:rFonts w:ascii="Book Antiqua" w:eastAsia="MS Mincho" w:hAnsi="Book Antiqua" w:cs="Times New Roman"/>
          <w:b/>
          <w:sz w:val="24"/>
          <w:szCs w:val="24"/>
          <w:lang w:val="en-US" w:eastAsia="ja-JP"/>
        </w:rPr>
        <w:t>Brogna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Francesco </w:t>
      </w:r>
      <w:proofErr w:type="spellStart"/>
      <w:r w:rsidR="00790FFF" w:rsidRPr="004F5C00">
        <w:rPr>
          <w:rFonts w:ascii="Book Antiqua" w:eastAsia="MS Mincho" w:hAnsi="Book Antiqua" w:cs="Times New Roman"/>
          <w:b/>
          <w:color w:val="000000"/>
          <w:sz w:val="24"/>
          <w:szCs w:val="24"/>
          <w:lang w:val="en-US" w:eastAsia="ja-JP"/>
        </w:rPr>
        <w:t>Cesario</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Vincenzo </w:t>
      </w:r>
      <w:proofErr w:type="spellStart"/>
      <w:r w:rsidR="00790FFF" w:rsidRPr="004F5C00">
        <w:rPr>
          <w:rFonts w:ascii="Book Antiqua" w:eastAsia="MS Mincho" w:hAnsi="Book Antiqua" w:cs="Times New Roman"/>
          <w:b/>
          <w:color w:val="000000"/>
          <w:sz w:val="24"/>
          <w:szCs w:val="24"/>
          <w:lang w:val="en-US" w:eastAsia="ja-JP"/>
        </w:rPr>
        <w:t>Citro</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Ernesto </w:t>
      </w:r>
      <w:proofErr w:type="spellStart"/>
      <w:r w:rsidR="00790FFF" w:rsidRPr="004F5C00">
        <w:rPr>
          <w:rFonts w:ascii="Book Antiqua" w:eastAsia="MS Mincho" w:hAnsi="Book Antiqua" w:cs="Times New Roman"/>
          <w:b/>
          <w:sz w:val="24"/>
          <w:szCs w:val="24"/>
          <w:lang w:val="en-US" w:eastAsia="ja-JP"/>
        </w:rPr>
        <w:t>Claar</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Raffaele </w:t>
      </w:r>
      <w:proofErr w:type="spellStart"/>
      <w:r w:rsidR="00790FFF" w:rsidRPr="004F5C00">
        <w:rPr>
          <w:rFonts w:ascii="Book Antiqua" w:eastAsia="MS Mincho" w:hAnsi="Book Antiqua" w:cs="Times New Roman"/>
          <w:b/>
          <w:color w:val="000000"/>
          <w:sz w:val="24"/>
          <w:szCs w:val="24"/>
          <w:lang w:val="en-US" w:eastAsia="ja-JP"/>
        </w:rPr>
        <w:t>Cozzolongo</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Giuseppe </w:t>
      </w:r>
      <w:proofErr w:type="spellStart"/>
      <w:r w:rsidR="00790FFF" w:rsidRPr="004F5C00">
        <w:rPr>
          <w:rFonts w:ascii="Book Antiqua" w:eastAsia="MS Mincho" w:hAnsi="Book Antiqua" w:cs="Times New Roman"/>
          <w:b/>
          <w:color w:val="000000"/>
          <w:sz w:val="24"/>
          <w:szCs w:val="24"/>
          <w:lang w:val="en-US" w:eastAsia="ja-JP"/>
        </w:rPr>
        <w:t>D</w:t>
      </w:r>
      <w:r w:rsidR="00790FFF" w:rsidRPr="004F5C00">
        <w:rPr>
          <w:rFonts w:ascii="Book Antiqua" w:eastAsia="宋体" w:hAnsi="Book Antiqua" w:cs="Times New Roman"/>
          <w:b/>
          <w:color w:val="000000"/>
          <w:sz w:val="24"/>
          <w:szCs w:val="24"/>
          <w:lang w:val="en-US" w:eastAsia="zh-CN"/>
        </w:rPr>
        <w:t>’</w:t>
      </w:r>
      <w:r w:rsidR="00790FFF" w:rsidRPr="004F5C00">
        <w:rPr>
          <w:rFonts w:ascii="Book Antiqua" w:eastAsia="MS Mincho" w:hAnsi="Book Antiqua" w:cs="Times New Roman"/>
          <w:b/>
          <w:color w:val="000000"/>
          <w:sz w:val="24"/>
          <w:szCs w:val="24"/>
          <w:lang w:val="en-US" w:eastAsia="ja-JP"/>
        </w:rPr>
        <w:t>Adamo</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Emilio </w:t>
      </w:r>
      <w:r w:rsidR="00790FFF" w:rsidRPr="004F5C00">
        <w:rPr>
          <w:rFonts w:ascii="Book Antiqua" w:eastAsia="MS Mincho" w:hAnsi="Book Antiqua" w:cs="Times New Roman"/>
          <w:b/>
          <w:sz w:val="24"/>
          <w:szCs w:val="24"/>
          <w:lang w:val="en-US" w:eastAsia="ja-JP"/>
        </w:rPr>
        <w:t>D'Amico, Pellegrino</w:t>
      </w:r>
      <w:r w:rsidR="003E01B5"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sz w:val="24"/>
          <w:szCs w:val="24"/>
          <w:lang w:val="en-US" w:eastAsia="ja-JP"/>
        </w:rPr>
        <w:t>Dattolo</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Massimo </w:t>
      </w:r>
      <w:r w:rsidR="00790FFF" w:rsidRPr="004F5C00">
        <w:rPr>
          <w:rFonts w:ascii="Book Antiqua" w:eastAsia="MS Mincho" w:hAnsi="Book Antiqua" w:cs="Times New Roman"/>
          <w:b/>
          <w:sz w:val="24"/>
          <w:szCs w:val="24"/>
          <w:lang w:val="en-US" w:eastAsia="ja-JP"/>
        </w:rPr>
        <w:t xml:space="preserve">De Luca, </w:t>
      </w:r>
      <w:r w:rsidR="003E01B5" w:rsidRPr="004F5C00">
        <w:rPr>
          <w:rFonts w:ascii="Book Antiqua" w:eastAsia="MS Mincho" w:hAnsi="Book Antiqua" w:cs="Times New Roman"/>
          <w:b/>
          <w:sz w:val="24"/>
          <w:szCs w:val="24"/>
          <w:lang w:val="en-US" w:eastAsia="ja-JP"/>
        </w:rPr>
        <w:t xml:space="preserve">Vincenzo </w:t>
      </w:r>
      <w:r w:rsidR="00790FFF" w:rsidRPr="004F5C00">
        <w:rPr>
          <w:rFonts w:ascii="Book Antiqua" w:eastAsia="MS Mincho" w:hAnsi="Book Antiqua" w:cs="Times New Roman"/>
          <w:b/>
          <w:sz w:val="24"/>
          <w:szCs w:val="24"/>
          <w:lang w:val="en-US" w:eastAsia="ja-JP"/>
        </w:rPr>
        <w:t xml:space="preserve">De Maria, </w:t>
      </w:r>
      <w:r w:rsidR="003E01B5" w:rsidRPr="004F5C00">
        <w:rPr>
          <w:rFonts w:ascii="Book Antiqua" w:eastAsia="MS Mincho" w:hAnsi="Book Antiqua" w:cs="Times New Roman"/>
          <w:b/>
          <w:sz w:val="24"/>
          <w:szCs w:val="24"/>
          <w:lang w:val="en-US" w:eastAsia="ja-JP"/>
        </w:rPr>
        <w:t xml:space="preserve">Massimo </w:t>
      </w:r>
      <w:r w:rsidR="00790FFF" w:rsidRPr="004F5C00">
        <w:rPr>
          <w:rFonts w:ascii="Book Antiqua" w:eastAsia="MS Mincho" w:hAnsi="Book Antiqua" w:cs="Times New Roman"/>
          <w:b/>
          <w:sz w:val="24"/>
          <w:szCs w:val="24"/>
          <w:lang w:val="en-US" w:eastAsia="ja-JP"/>
        </w:rPr>
        <w:t xml:space="preserve">De Siena, </w:t>
      </w:r>
      <w:r w:rsidR="003E01B5" w:rsidRPr="004F5C00">
        <w:rPr>
          <w:rFonts w:ascii="Book Antiqua" w:eastAsia="MS Mincho" w:hAnsi="Book Antiqua" w:cs="Times New Roman"/>
          <w:b/>
          <w:sz w:val="24"/>
          <w:szCs w:val="24"/>
          <w:lang w:val="en-US" w:eastAsia="ja-JP"/>
        </w:rPr>
        <w:t xml:space="preserve">Giuseppe </w:t>
      </w:r>
      <w:r w:rsidR="00790FFF" w:rsidRPr="004F5C00">
        <w:rPr>
          <w:rFonts w:ascii="Book Antiqua" w:eastAsia="MS Mincho" w:hAnsi="Book Antiqua" w:cs="Times New Roman"/>
          <w:b/>
          <w:sz w:val="24"/>
          <w:szCs w:val="24"/>
          <w:lang w:val="en-US" w:eastAsia="ja-JP"/>
        </w:rPr>
        <w:t xml:space="preserve">De Vita, </w:t>
      </w:r>
      <w:r w:rsidR="003E01B5" w:rsidRPr="004F5C00">
        <w:rPr>
          <w:rFonts w:ascii="Book Antiqua" w:eastAsia="MS Mincho" w:hAnsi="Book Antiqua" w:cs="Times New Roman"/>
          <w:b/>
          <w:sz w:val="24"/>
          <w:szCs w:val="24"/>
          <w:lang w:val="en-US" w:eastAsia="ja-JP"/>
        </w:rPr>
        <w:t xml:space="preserve">Antonio </w:t>
      </w:r>
      <w:r w:rsidR="00790FFF" w:rsidRPr="004F5C00">
        <w:rPr>
          <w:rFonts w:ascii="Book Antiqua" w:eastAsia="MS Mincho" w:hAnsi="Book Antiqua" w:cs="Times New Roman"/>
          <w:b/>
          <w:sz w:val="24"/>
          <w:szCs w:val="24"/>
          <w:lang w:val="en-US" w:eastAsia="ja-JP"/>
        </w:rPr>
        <w:t xml:space="preserve">Di Giacomo, </w:t>
      </w:r>
      <w:r w:rsidR="003E01B5" w:rsidRPr="004F5C00">
        <w:rPr>
          <w:rFonts w:ascii="Book Antiqua" w:eastAsia="MS Mincho" w:hAnsi="Book Antiqua" w:cs="Times New Roman"/>
          <w:b/>
          <w:sz w:val="24"/>
          <w:szCs w:val="24"/>
          <w:lang w:val="en-US" w:eastAsia="ja-JP"/>
        </w:rPr>
        <w:t xml:space="preserve">Rosanna </w:t>
      </w:r>
      <w:r w:rsidR="00790FFF" w:rsidRPr="004F5C00">
        <w:rPr>
          <w:rFonts w:ascii="Book Antiqua" w:eastAsia="MS Mincho" w:hAnsi="Book Antiqua" w:cs="Times New Roman"/>
          <w:b/>
          <w:sz w:val="24"/>
          <w:szCs w:val="24"/>
          <w:lang w:val="en-US" w:eastAsia="ja-JP"/>
        </w:rPr>
        <w:t xml:space="preserve">De Marco, </w:t>
      </w:r>
      <w:r w:rsidR="003E01B5" w:rsidRPr="004F5C00">
        <w:rPr>
          <w:rFonts w:ascii="Book Antiqua" w:eastAsia="MS Mincho" w:hAnsi="Book Antiqua" w:cs="Times New Roman"/>
          <w:b/>
          <w:color w:val="000000"/>
          <w:sz w:val="24"/>
          <w:szCs w:val="24"/>
          <w:lang w:val="en-US" w:eastAsia="ja-JP"/>
        </w:rPr>
        <w:t xml:space="preserve">Giorgio </w:t>
      </w:r>
      <w:r w:rsidR="00790FFF" w:rsidRPr="004F5C00">
        <w:rPr>
          <w:rFonts w:ascii="Book Antiqua" w:eastAsia="MS Mincho" w:hAnsi="Book Antiqua" w:cs="Times New Roman"/>
          <w:b/>
          <w:color w:val="000000"/>
          <w:sz w:val="24"/>
          <w:szCs w:val="24"/>
          <w:lang w:val="en-US" w:eastAsia="ja-JP"/>
        </w:rPr>
        <w:t xml:space="preserve">De Stefano, </w:t>
      </w:r>
      <w:r w:rsidR="003E01B5" w:rsidRPr="004F5C00">
        <w:rPr>
          <w:rFonts w:ascii="Book Antiqua" w:eastAsia="MS Mincho" w:hAnsi="Book Antiqua" w:cs="Times New Roman"/>
          <w:b/>
          <w:sz w:val="24"/>
          <w:szCs w:val="24"/>
          <w:lang w:val="en-US" w:eastAsia="ja-JP"/>
        </w:rPr>
        <w:t xml:space="preserve">Giulio </w:t>
      </w:r>
      <w:r w:rsidR="00790FFF" w:rsidRPr="004F5C00">
        <w:rPr>
          <w:rFonts w:ascii="Book Antiqua" w:eastAsia="MS Mincho" w:hAnsi="Book Antiqua" w:cs="Times New Roman"/>
          <w:b/>
          <w:sz w:val="24"/>
          <w:szCs w:val="24"/>
          <w:lang w:val="en-US" w:eastAsia="ja-JP"/>
        </w:rPr>
        <w:t xml:space="preserve">De Stefano, </w:t>
      </w:r>
      <w:r w:rsidR="003E01B5" w:rsidRPr="004F5C00">
        <w:rPr>
          <w:rFonts w:ascii="Book Antiqua" w:eastAsia="MS Mincho" w:hAnsi="Book Antiqua" w:cs="Times New Roman"/>
          <w:b/>
          <w:sz w:val="24"/>
          <w:szCs w:val="24"/>
          <w:lang w:val="en-US" w:eastAsia="ja-JP"/>
        </w:rPr>
        <w:t xml:space="preserve">Sebastiano </w:t>
      </w:r>
      <w:r w:rsidR="00790FFF" w:rsidRPr="004F5C00">
        <w:rPr>
          <w:rFonts w:ascii="Book Antiqua" w:eastAsia="MS Mincho" w:hAnsi="Book Antiqua" w:cs="Times New Roman"/>
          <w:b/>
          <w:sz w:val="24"/>
          <w:szCs w:val="24"/>
          <w:lang w:val="en-US" w:eastAsia="ja-JP"/>
        </w:rPr>
        <w:t xml:space="preserve">Di Salvo, </w:t>
      </w:r>
      <w:r w:rsidR="003E01B5" w:rsidRPr="004F5C00">
        <w:rPr>
          <w:rFonts w:ascii="Book Antiqua" w:eastAsia="MS Mincho" w:hAnsi="Book Antiqua" w:cs="Times New Roman"/>
          <w:b/>
          <w:sz w:val="24"/>
          <w:szCs w:val="24"/>
          <w:lang w:val="en-US" w:eastAsia="ja-JP"/>
        </w:rPr>
        <w:t xml:space="preserve">Raffaele </w:t>
      </w:r>
      <w:r w:rsidR="00790FFF" w:rsidRPr="004F5C00">
        <w:rPr>
          <w:rFonts w:ascii="Book Antiqua" w:eastAsia="MS Mincho" w:hAnsi="Book Antiqua" w:cs="Times New Roman"/>
          <w:b/>
          <w:sz w:val="24"/>
          <w:szCs w:val="24"/>
          <w:lang w:val="en-US" w:eastAsia="ja-JP"/>
        </w:rPr>
        <w:t xml:space="preserve">Di </w:t>
      </w:r>
      <w:proofErr w:type="spellStart"/>
      <w:r w:rsidR="00790FFF" w:rsidRPr="004F5C00">
        <w:rPr>
          <w:rFonts w:ascii="Book Antiqua" w:eastAsia="MS Mincho" w:hAnsi="Book Antiqua" w:cs="Times New Roman"/>
          <w:b/>
          <w:sz w:val="24"/>
          <w:szCs w:val="24"/>
          <w:lang w:val="en-US" w:eastAsia="ja-JP"/>
        </w:rPr>
        <w:t>Sarno</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color w:val="000000"/>
          <w:sz w:val="24"/>
          <w:szCs w:val="24"/>
          <w:lang w:val="en-US" w:eastAsia="ja-JP"/>
        </w:rPr>
        <w:t>Nunzia</w:t>
      </w:r>
      <w:proofErr w:type="spellEnd"/>
      <w:r w:rsidR="003E01B5" w:rsidRPr="004F5C00">
        <w:rPr>
          <w:rFonts w:ascii="Book Antiqua" w:eastAsia="MS Mincho" w:hAnsi="Book Antiqua" w:cs="Times New Roman"/>
          <w:b/>
          <w:color w:val="000000"/>
          <w:sz w:val="24"/>
          <w:szCs w:val="24"/>
          <w:lang w:val="en-US" w:eastAsia="ja-JP"/>
        </w:rPr>
        <w:t xml:space="preserve"> </w:t>
      </w:r>
      <w:proofErr w:type="spellStart"/>
      <w:r w:rsidR="00790FFF" w:rsidRPr="004F5C00">
        <w:rPr>
          <w:rFonts w:ascii="Book Antiqua" w:eastAsia="MS Mincho" w:hAnsi="Book Antiqua" w:cs="Times New Roman"/>
          <w:b/>
          <w:color w:val="000000"/>
          <w:sz w:val="24"/>
          <w:szCs w:val="24"/>
          <w:lang w:val="en-US" w:eastAsia="ja-JP"/>
        </w:rPr>
        <w:t>Farella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Laura </w:t>
      </w:r>
      <w:proofErr w:type="spellStart"/>
      <w:r w:rsidR="00790FFF" w:rsidRPr="004F5C00">
        <w:rPr>
          <w:rFonts w:ascii="Book Antiqua" w:eastAsia="MS Mincho" w:hAnsi="Book Antiqua" w:cs="Times New Roman"/>
          <w:b/>
          <w:sz w:val="24"/>
          <w:szCs w:val="24"/>
          <w:lang w:val="en-US" w:eastAsia="ja-JP"/>
        </w:rPr>
        <w:t>Felicioni</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color w:val="000000"/>
          <w:sz w:val="24"/>
          <w:szCs w:val="24"/>
          <w:lang w:val="en-US" w:eastAsia="ja-JP"/>
        </w:rPr>
        <w:t>Basilio</w:t>
      </w:r>
      <w:proofErr w:type="spellEnd"/>
      <w:r w:rsidR="003E01B5" w:rsidRPr="004F5C00">
        <w:rPr>
          <w:rFonts w:ascii="Book Antiqua" w:eastAsia="MS Mincho" w:hAnsi="Book Antiqua" w:cs="Times New Roman"/>
          <w:b/>
          <w:color w:val="000000"/>
          <w:sz w:val="24"/>
          <w:szCs w:val="24"/>
          <w:lang w:val="en-US" w:eastAsia="ja-JP"/>
        </w:rPr>
        <w:t xml:space="preserve"> </w:t>
      </w:r>
      <w:proofErr w:type="spellStart"/>
      <w:r w:rsidR="00790FFF" w:rsidRPr="004F5C00">
        <w:rPr>
          <w:rFonts w:ascii="Book Antiqua" w:eastAsia="MS Mincho" w:hAnsi="Book Antiqua" w:cs="Times New Roman"/>
          <w:b/>
          <w:color w:val="000000"/>
          <w:sz w:val="24"/>
          <w:szCs w:val="24"/>
          <w:lang w:val="en-US" w:eastAsia="ja-JP"/>
        </w:rPr>
        <w:t>Fimiani</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Luca </w:t>
      </w:r>
      <w:proofErr w:type="spellStart"/>
      <w:r w:rsidR="00790FFF" w:rsidRPr="004F5C00">
        <w:rPr>
          <w:rFonts w:ascii="Book Antiqua" w:eastAsia="MS Mincho" w:hAnsi="Book Antiqua" w:cs="Times New Roman"/>
          <w:b/>
          <w:sz w:val="24"/>
          <w:szCs w:val="24"/>
          <w:lang w:val="en-US" w:eastAsia="ja-JP"/>
        </w:rPr>
        <w:t>Fontanella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Giuseppe </w:t>
      </w:r>
      <w:proofErr w:type="spellStart"/>
      <w:r w:rsidR="00790FFF" w:rsidRPr="004F5C00">
        <w:rPr>
          <w:rFonts w:ascii="Book Antiqua" w:eastAsia="MS Mincho" w:hAnsi="Book Antiqua" w:cs="Times New Roman"/>
          <w:b/>
          <w:sz w:val="24"/>
          <w:szCs w:val="24"/>
          <w:lang w:val="en-US" w:eastAsia="ja-JP"/>
        </w:rPr>
        <w:t>Foti</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color w:val="000000"/>
          <w:sz w:val="24"/>
          <w:szCs w:val="24"/>
          <w:lang w:val="en-US" w:eastAsia="ja-JP"/>
        </w:rPr>
        <w:t>Caterina</w:t>
      </w:r>
      <w:proofErr w:type="spellEnd"/>
      <w:r w:rsidR="003E01B5" w:rsidRPr="004F5C00">
        <w:rPr>
          <w:rFonts w:ascii="Book Antiqua" w:eastAsia="MS Mincho" w:hAnsi="Book Antiqua" w:cs="Times New Roman"/>
          <w:b/>
          <w:color w:val="000000"/>
          <w:sz w:val="24"/>
          <w:szCs w:val="24"/>
          <w:lang w:val="en-US" w:eastAsia="ja-JP"/>
        </w:rPr>
        <w:t xml:space="preserve"> </w:t>
      </w:r>
      <w:proofErr w:type="spellStart"/>
      <w:r w:rsidR="00790FFF" w:rsidRPr="004F5C00">
        <w:rPr>
          <w:rFonts w:ascii="Book Antiqua" w:eastAsia="MS Mincho" w:hAnsi="Book Antiqua" w:cs="Times New Roman"/>
          <w:b/>
          <w:color w:val="000000"/>
          <w:sz w:val="24"/>
          <w:szCs w:val="24"/>
          <w:lang w:val="en-US" w:eastAsia="ja-JP"/>
        </w:rPr>
        <w:t>Furlan</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Francesca </w:t>
      </w:r>
      <w:proofErr w:type="spellStart"/>
      <w:r w:rsidR="00790FFF" w:rsidRPr="004F5C00">
        <w:rPr>
          <w:rFonts w:ascii="Book Antiqua" w:eastAsia="MS Mincho" w:hAnsi="Book Antiqua" w:cs="Times New Roman"/>
          <w:b/>
          <w:sz w:val="24"/>
          <w:szCs w:val="24"/>
          <w:lang w:val="en-US" w:eastAsia="ja-JP"/>
        </w:rPr>
        <w:t>Giancotti</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Giancarlo </w:t>
      </w:r>
      <w:proofErr w:type="spellStart"/>
      <w:r w:rsidR="00790FFF" w:rsidRPr="004F5C00">
        <w:rPr>
          <w:rFonts w:ascii="Book Antiqua" w:eastAsia="MS Mincho" w:hAnsi="Book Antiqua" w:cs="Times New Roman"/>
          <w:b/>
          <w:sz w:val="24"/>
          <w:szCs w:val="24"/>
          <w:lang w:val="en-US" w:eastAsia="ja-JP"/>
        </w:rPr>
        <w:t>Giolitto</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sz w:val="24"/>
          <w:szCs w:val="24"/>
          <w:lang w:val="en-US" w:eastAsia="ja-JP"/>
        </w:rPr>
        <w:t>Tiziana</w:t>
      </w:r>
      <w:proofErr w:type="spellEnd"/>
      <w:r w:rsidR="003E01B5" w:rsidRPr="004F5C00">
        <w:rPr>
          <w:rFonts w:ascii="Book Antiqua" w:eastAsia="MS Mincho" w:hAnsi="Book Antiqua" w:cs="Times New Roman"/>
          <w:b/>
          <w:sz w:val="24"/>
          <w:szCs w:val="24"/>
          <w:lang w:val="en-US" w:eastAsia="ja-JP"/>
        </w:rPr>
        <w:t xml:space="preserve"> </w:t>
      </w:r>
      <w:proofErr w:type="spellStart"/>
      <w:r w:rsidR="00790FFF" w:rsidRPr="004F5C00">
        <w:rPr>
          <w:rFonts w:ascii="Book Antiqua" w:eastAsia="MS Mincho" w:hAnsi="Book Antiqua" w:cs="Times New Roman"/>
          <w:b/>
          <w:sz w:val="24"/>
          <w:szCs w:val="24"/>
          <w:lang w:val="en-US" w:eastAsia="ja-JP"/>
        </w:rPr>
        <w:t>Gravina</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Barbara </w:t>
      </w:r>
      <w:proofErr w:type="spellStart"/>
      <w:r w:rsidR="00790FFF" w:rsidRPr="004F5C00">
        <w:rPr>
          <w:rFonts w:ascii="Book Antiqua" w:eastAsia="MS Mincho" w:hAnsi="Book Antiqua" w:cs="Times New Roman"/>
          <w:b/>
          <w:sz w:val="24"/>
          <w:szCs w:val="24"/>
          <w:lang w:val="en-US" w:eastAsia="ja-JP"/>
        </w:rPr>
        <w:t>Guerrera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Roberto </w:t>
      </w:r>
      <w:proofErr w:type="spellStart"/>
      <w:r w:rsidR="00790FFF" w:rsidRPr="004F5C00">
        <w:rPr>
          <w:rFonts w:ascii="Book Antiqua" w:eastAsia="MS Mincho" w:hAnsi="Book Antiqua" w:cs="Times New Roman"/>
          <w:b/>
          <w:color w:val="000000"/>
          <w:sz w:val="24"/>
          <w:szCs w:val="24"/>
          <w:lang w:val="en-US" w:eastAsia="ja-JP"/>
        </w:rPr>
        <w:t>Gulminetti</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Angelo </w:t>
      </w:r>
      <w:proofErr w:type="spellStart"/>
      <w:r w:rsidR="00790FFF" w:rsidRPr="004F5C00">
        <w:rPr>
          <w:rFonts w:ascii="Book Antiqua" w:eastAsia="MS Mincho" w:hAnsi="Book Antiqua" w:cs="Times New Roman"/>
          <w:b/>
          <w:color w:val="000000"/>
          <w:sz w:val="24"/>
          <w:szCs w:val="24"/>
          <w:lang w:val="en-US" w:eastAsia="ja-JP"/>
        </w:rPr>
        <w:t>Iacobellis</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Michele </w:t>
      </w:r>
      <w:proofErr w:type="spellStart"/>
      <w:r w:rsidR="00790FFF" w:rsidRPr="004F5C00">
        <w:rPr>
          <w:rFonts w:ascii="Book Antiqua" w:eastAsia="MS Mincho" w:hAnsi="Book Antiqua" w:cs="Times New Roman"/>
          <w:b/>
          <w:sz w:val="24"/>
          <w:szCs w:val="24"/>
          <w:lang w:val="en-US" w:eastAsia="ja-JP"/>
        </w:rPr>
        <w:t>Imparato</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Angelo </w:t>
      </w:r>
      <w:proofErr w:type="spellStart"/>
      <w:r w:rsidR="00790FFF" w:rsidRPr="004F5C00">
        <w:rPr>
          <w:rFonts w:ascii="Book Antiqua" w:eastAsia="MS Mincho" w:hAnsi="Book Antiqua" w:cs="Times New Roman"/>
          <w:b/>
          <w:sz w:val="24"/>
          <w:szCs w:val="24"/>
          <w:lang w:val="en-US" w:eastAsia="ja-JP"/>
        </w:rPr>
        <w:t>Iodice</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Vincenzo </w:t>
      </w:r>
      <w:proofErr w:type="spellStart"/>
      <w:r w:rsidR="00790FFF" w:rsidRPr="004F5C00">
        <w:rPr>
          <w:rFonts w:ascii="Book Antiqua" w:eastAsia="MS Mincho" w:hAnsi="Book Antiqua" w:cs="Times New Roman"/>
          <w:b/>
          <w:sz w:val="24"/>
          <w:szCs w:val="24"/>
          <w:lang w:val="en-US" w:eastAsia="ja-JP"/>
        </w:rPr>
        <w:t>Iovinella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Antonio </w:t>
      </w:r>
      <w:proofErr w:type="spellStart"/>
      <w:r w:rsidR="00790FFF" w:rsidRPr="004F5C00">
        <w:rPr>
          <w:rFonts w:ascii="Book Antiqua" w:eastAsia="MS Mincho" w:hAnsi="Book Antiqua" w:cs="Times New Roman"/>
          <w:b/>
          <w:sz w:val="24"/>
          <w:szCs w:val="24"/>
          <w:lang w:val="en-US" w:eastAsia="ja-JP"/>
        </w:rPr>
        <w:t>Izzi</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Alfonso </w:t>
      </w:r>
      <w:proofErr w:type="spellStart"/>
      <w:r w:rsidR="00790FFF" w:rsidRPr="004F5C00">
        <w:rPr>
          <w:rFonts w:ascii="Book Antiqua" w:eastAsia="MS Mincho" w:hAnsi="Book Antiqua" w:cs="Times New Roman"/>
          <w:b/>
          <w:sz w:val="24"/>
          <w:szCs w:val="24"/>
          <w:lang w:val="en-US" w:eastAsia="ja-JP"/>
        </w:rPr>
        <w:t>Liberti</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Pietro </w:t>
      </w:r>
      <w:r w:rsidR="00790FFF" w:rsidRPr="004F5C00">
        <w:rPr>
          <w:rFonts w:ascii="Book Antiqua" w:eastAsia="MS Mincho" w:hAnsi="Book Antiqua" w:cs="Times New Roman"/>
          <w:b/>
          <w:sz w:val="24"/>
          <w:szCs w:val="24"/>
          <w:lang w:val="en-US" w:eastAsia="ja-JP"/>
        </w:rPr>
        <w:t xml:space="preserve">Leo, </w:t>
      </w:r>
      <w:proofErr w:type="spellStart"/>
      <w:r w:rsidR="003E01B5" w:rsidRPr="004F5C00">
        <w:rPr>
          <w:rFonts w:ascii="Book Antiqua" w:eastAsia="MS Mincho" w:hAnsi="Book Antiqua" w:cs="Times New Roman"/>
          <w:b/>
          <w:sz w:val="24"/>
          <w:szCs w:val="24"/>
          <w:lang w:val="en-US" w:eastAsia="ja-JP"/>
        </w:rPr>
        <w:t>Gennaro</w:t>
      </w:r>
      <w:proofErr w:type="spellEnd"/>
      <w:r w:rsidR="003E01B5" w:rsidRPr="004F5C00">
        <w:rPr>
          <w:rFonts w:ascii="Book Antiqua" w:eastAsia="MS Mincho" w:hAnsi="Book Antiqua" w:cs="Times New Roman"/>
          <w:b/>
          <w:sz w:val="24"/>
          <w:szCs w:val="24"/>
          <w:lang w:val="en-US" w:eastAsia="ja-JP"/>
        </w:rPr>
        <w:t xml:space="preserve"> </w:t>
      </w:r>
      <w:proofErr w:type="spellStart"/>
      <w:r w:rsidR="00790FFF" w:rsidRPr="004F5C00">
        <w:rPr>
          <w:rFonts w:ascii="Book Antiqua" w:eastAsia="MS Mincho" w:hAnsi="Book Antiqua" w:cs="Times New Roman"/>
          <w:b/>
          <w:sz w:val="24"/>
          <w:szCs w:val="24"/>
          <w:lang w:val="en-US" w:eastAsia="ja-JP"/>
        </w:rPr>
        <w:t>Lettieri</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Ileana </w:t>
      </w:r>
      <w:proofErr w:type="spellStart"/>
      <w:r w:rsidR="00790FFF" w:rsidRPr="004F5C00">
        <w:rPr>
          <w:rFonts w:ascii="Book Antiqua" w:eastAsia="MS Mincho" w:hAnsi="Book Antiqua" w:cs="Times New Roman"/>
          <w:b/>
          <w:sz w:val="24"/>
          <w:szCs w:val="24"/>
          <w:lang w:val="en-US" w:eastAsia="ja-JP"/>
        </w:rPr>
        <w:t>Luppino</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Aldo </w:t>
      </w:r>
      <w:proofErr w:type="spellStart"/>
      <w:r w:rsidR="00790FFF" w:rsidRPr="004F5C00">
        <w:rPr>
          <w:rFonts w:ascii="Book Antiqua" w:eastAsia="MS Mincho" w:hAnsi="Book Antiqua" w:cs="Times New Roman"/>
          <w:b/>
          <w:sz w:val="24"/>
          <w:szCs w:val="24"/>
          <w:lang w:val="en-US" w:eastAsia="ja-JP"/>
        </w:rPr>
        <w:t>Marrone</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Ettore </w:t>
      </w:r>
      <w:proofErr w:type="spellStart"/>
      <w:r w:rsidR="00790FFF" w:rsidRPr="004F5C00">
        <w:rPr>
          <w:rFonts w:ascii="Book Antiqua" w:eastAsia="MS Mincho" w:hAnsi="Book Antiqua" w:cs="Times New Roman"/>
          <w:b/>
          <w:color w:val="000000"/>
          <w:sz w:val="24"/>
          <w:szCs w:val="24"/>
          <w:lang w:val="en-US" w:eastAsia="ja-JP"/>
        </w:rPr>
        <w:t>Mazzoni</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Vincenzo </w:t>
      </w:r>
      <w:r w:rsidR="00790FFF" w:rsidRPr="004F5C00">
        <w:rPr>
          <w:rFonts w:ascii="Book Antiqua" w:eastAsia="MS Mincho" w:hAnsi="Book Antiqua" w:cs="Times New Roman"/>
          <w:b/>
          <w:sz w:val="24"/>
          <w:szCs w:val="24"/>
          <w:lang w:val="en-US" w:eastAsia="ja-JP"/>
        </w:rPr>
        <w:t xml:space="preserve">Messina, </w:t>
      </w:r>
      <w:r w:rsidR="003E01B5" w:rsidRPr="004F5C00">
        <w:rPr>
          <w:rFonts w:ascii="Book Antiqua" w:eastAsia="MS Mincho" w:hAnsi="Book Antiqua" w:cs="Times New Roman"/>
          <w:b/>
          <w:sz w:val="24"/>
          <w:szCs w:val="24"/>
          <w:lang w:val="en-US" w:eastAsia="ja-JP"/>
        </w:rPr>
        <w:t xml:space="preserve">Roberto </w:t>
      </w:r>
      <w:proofErr w:type="spellStart"/>
      <w:r w:rsidR="00790FFF" w:rsidRPr="004F5C00">
        <w:rPr>
          <w:rFonts w:ascii="Book Antiqua" w:eastAsia="MS Mincho" w:hAnsi="Book Antiqua" w:cs="Times New Roman"/>
          <w:b/>
          <w:sz w:val="24"/>
          <w:szCs w:val="24"/>
          <w:lang w:val="en-US" w:eastAsia="ja-JP"/>
        </w:rPr>
        <w:t>Monarca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Vincenzo </w:t>
      </w:r>
      <w:proofErr w:type="spellStart"/>
      <w:r w:rsidR="00790FFF" w:rsidRPr="004F5C00">
        <w:rPr>
          <w:rFonts w:ascii="Book Antiqua" w:eastAsia="MS Mincho" w:hAnsi="Book Antiqua" w:cs="Times New Roman"/>
          <w:b/>
          <w:sz w:val="24"/>
          <w:szCs w:val="24"/>
          <w:lang w:val="en-US" w:eastAsia="ja-JP"/>
        </w:rPr>
        <w:t>Narciso</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Lorenzo </w:t>
      </w:r>
      <w:proofErr w:type="spellStart"/>
      <w:r w:rsidR="00790FFF" w:rsidRPr="004F5C00">
        <w:rPr>
          <w:rFonts w:ascii="Book Antiqua" w:eastAsia="MS Mincho" w:hAnsi="Book Antiqua" w:cs="Times New Roman"/>
          <w:b/>
          <w:sz w:val="24"/>
          <w:szCs w:val="24"/>
          <w:lang w:val="en-US" w:eastAsia="ja-JP"/>
        </w:rPr>
        <w:t>Nosotti</w:t>
      </w:r>
      <w:proofErr w:type="spellEnd"/>
      <w:r w:rsidR="00790FFF" w:rsidRPr="004F5C00">
        <w:rPr>
          <w:rFonts w:ascii="Book Antiqua" w:eastAsia="MS Mincho" w:hAnsi="Book Antiqua" w:cs="Times New Roman"/>
          <w:b/>
          <w:sz w:val="24"/>
          <w:szCs w:val="24"/>
          <w:lang w:val="en-US" w:eastAsia="ja-JP"/>
        </w:rPr>
        <w:t xml:space="preserve">, </w:t>
      </w:r>
      <w:r w:rsidR="00FF1055" w:rsidRPr="004F5C00">
        <w:rPr>
          <w:rFonts w:ascii="Book Antiqua" w:eastAsia="MS Mincho" w:hAnsi="Book Antiqua" w:cs="Times New Roman"/>
          <w:b/>
          <w:sz w:val="24"/>
          <w:szCs w:val="24"/>
          <w:lang w:val="en-US" w:eastAsia="ja-JP"/>
        </w:rPr>
        <w:t>Adriano Maria</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Pellicelli</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Alessandro </w:t>
      </w:r>
      <w:proofErr w:type="spellStart"/>
      <w:r w:rsidR="00790FFF" w:rsidRPr="004F5C00">
        <w:rPr>
          <w:rFonts w:ascii="Book Antiqua" w:eastAsia="MS Mincho" w:hAnsi="Book Antiqua" w:cs="Times New Roman"/>
          <w:b/>
          <w:color w:val="000000"/>
          <w:sz w:val="24"/>
          <w:szCs w:val="24"/>
          <w:lang w:val="en-US" w:eastAsia="ja-JP"/>
        </w:rPr>
        <w:t>Perrella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Guido </w:t>
      </w:r>
      <w:proofErr w:type="spellStart"/>
      <w:r w:rsidR="00790FFF" w:rsidRPr="004F5C00">
        <w:rPr>
          <w:rFonts w:ascii="Book Antiqua" w:eastAsia="MS Mincho" w:hAnsi="Book Antiqua" w:cs="Times New Roman"/>
          <w:b/>
          <w:sz w:val="24"/>
          <w:szCs w:val="24"/>
          <w:lang w:val="en-US" w:eastAsia="ja-JP"/>
        </w:rPr>
        <w:t>Piai</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Antonio </w:t>
      </w:r>
      <w:proofErr w:type="spellStart"/>
      <w:r w:rsidR="00790FFF" w:rsidRPr="004F5C00">
        <w:rPr>
          <w:rFonts w:ascii="Book Antiqua" w:eastAsia="MS Mincho" w:hAnsi="Book Antiqua" w:cs="Times New Roman"/>
          <w:b/>
          <w:sz w:val="24"/>
          <w:szCs w:val="24"/>
          <w:lang w:val="en-US" w:eastAsia="ja-JP"/>
        </w:rPr>
        <w:t>Picardi</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Paola </w:t>
      </w:r>
      <w:proofErr w:type="spellStart"/>
      <w:r w:rsidR="00790FFF" w:rsidRPr="004F5C00">
        <w:rPr>
          <w:rFonts w:ascii="Book Antiqua" w:eastAsia="MS Mincho" w:hAnsi="Book Antiqua" w:cs="Times New Roman"/>
          <w:b/>
          <w:sz w:val="24"/>
          <w:szCs w:val="24"/>
          <w:lang w:val="en-US" w:eastAsia="ja-JP"/>
        </w:rPr>
        <w:t>Pierri</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sz w:val="24"/>
          <w:szCs w:val="24"/>
          <w:lang w:val="en-US" w:eastAsia="ja-JP"/>
        </w:rPr>
        <w:t>Grazia</w:t>
      </w:r>
      <w:proofErr w:type="spellEnd"/>
      <w:r w:rsidR="003E01B5" w:rsidRPr="004F5C00">
        <w:rPr>
          <w:rFonts w:ascii="Book Antiqua" w:eastAsia="MS Mincho" w:hAnsi="Book Antiqua" w:cs="Times New Roman"/>
          <w:b/>
          <w:sz w:val="24"/>
          <w:szCs w:val="24"/>
          <w:lang w:val="en-US" w:eastAsia="ja-JP"/>
        </w:rPr>
        <w:t xml:space="preserve"> </w:t>
      </w:r>
      <w:proofErr w:type="spellStart"/>
      <w:r w:rsidR="00790FFF" w:rsidRPr="004F5C00">
        <w:rPr>
          <w:rFonts w:ascii="Book Antiqua" w:eastAsia="MS Mincho" w:hAnsi="Book Antiqua" w:cs="Times New Roman"/>
          <w:b/>
          <w:sz w:val="24"/>
          <w:szCs w:val="24"/>
          <w:lang w:val="en-US" w:eastAsia="ja-JP"/>
        </w:rPr>
        <w:t>Pietromatera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Francesco </w:t>
      </w:r>
      <w:proofErr w:type="spellStart"/>
      <w:r w:rsidR="00790FFF" w:rsidRPr="004F5C00">
        <w:rPr>
          <w:rFonts w:ascii="Book Antiqua" w:eastAsia="MS Mincho" w:hAnsi="Book Antiqua" w:cs="Times New Roman"/>
          <w:b/>
          <w:sz w:val="24"/>
          <w:szCs w:val="24"/>
          <w:lang w:val="en-US" w:eastAsia="ja-JP"/>
        </w:rPr>
        <w:t>Resta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Luca </w:t>
      </w:r>
      <w:r w:rsidR="00790FFF" w:rsidRPr="004F5C00">
        <w:rPr>
          <w:rFonts w:ascii="Book Antiqua" w:eastAsia="MS Mincho" w:hAnsi="Book Antiqua" w:cs="Times New Roman"/>
          <w:b/>
          <w:sz w:val="24"/>
          <w:szCs w:val="24"/>
          <w:lang w:val="en-US" w:eastAsia="ja-JP"/>
        </w:rPr>
        <w:t xml:space="preserve">Rinaldi, </w:t>
      </w:r>
      <w:r w:rsidR="003E01B5" w:rsidRPr="004F5C00">
        <w:rPr>
          <w:rFonts w:ascii="Book Antiqua" w:eastAsia="MS Mincho" w:hAnsi="Book Antiqua" w:cs="Times New Roman"/>
          <w:b/>
          <w:color w:val="000000"/>
          <w:sz w:val="24"/>
          <w:szCs w:val="24"/>
          <w:lang w:val="en-US" w:eastAsia="ja-JP"/>
        </w:rPr>
        <w:t xml:space="preserve">Mario </w:t>
      </w:r>
      <w:r w:rsidR="00790FFF" w:rsidRPr="004F5C00">
        <w:rPr>
          <w:rFonts w:ascii="Book Antiqua" w:eastAsia="MS Mincho" w:hAnsi="Book Antiqua" w:cs="Times New Roman"/>
          <w:b/>
          <w:color w:val="000000"/>
          <w:sz w:val="24"/>
          <w:szCs w:val="24"/>
          <w:lang w:val="en-US" w:eastAsia="ja-JP"/>
        </w:rPr>
        <w:t>Romano</w:t>
      </w:r>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Angelo </w:t>
      </w:r>
      <w:r w:rsidR="00790FFF" w:rsidRPr="004F5C00">
        <w:rPr>
          <w:rFonts w:ascii="Book Antiqua" w:eastAsia="MS Mincho" w:hAnsi="Book Antiqua" w:cs="Times New Roman"/>
          <w:b/>
          <w:sz w:val="24"/>
          <w:szCs w:val="24"/>
          <w:lang w:val="en-US" w:eastAsia="ja-JP"/>
        </w:rPr>
        <w:t xml:space="preserve">Rossini, </w:t>
      </w:r>
      <w:r w:rsidR="003E01B5" w:rsidRPr="004F5C00">
        <w:rPr>
          <w:rFonts w:ascii="Book Antiqua" w:eastAsia="MS Mincho" w:hAnsi="Book Antiqua" w:cs="Times New Roman"/>
          <w:b/>
          <w:sz w:val="24"/>
          <w:szCs w:val="24"/>
          <w:lang w:val="en-US" w:eastAsia="ja-JP"/>
        </w:rPr>
        <w:t xml:space="preserve">Maurizio </w:t>
      </w:r>
      <w:proofErr w:type="spellStart"/>
      <w:r w:rsidR="00790FFF" w:rsidRPr="004F5C00">
        <w:rPr>
          <w:rFonts w:ascii="Book Antiqua" w:eastAsia="MS Mincho" w:hAnsi="Book Antiqua" w:cs="Times New Roman"/>
          <w:b/>
          <w:sz w:val="24"/>
          <w:szCs w:val="24"/>
          <w:lang w:val="en-US" w:eastAsia="ja-JP"/>
        </w:rPr>
        <w:t>Russello</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sz w:val="24"/>
          <w:szCs w:val="24"/>
          <w:lang w:val="en-US" w:eastAsia="ja-JP"/>
        </w:rPr>
        <w:t>Grazia</w:t>
      </w:r>
      <w:proofErr w:type="spellEnd"/>
      <w:r w:rsidR="003E01B5" w:rsidRPr="004F5C00">
        <w:rPr>
          <w:rFonts w:ascii="Book Antiqua" w:eastAsia="MS Mincho" w:hAnsi="Book Antiqua" w:cs="Times New Roman"/>
          <w:b/>
          <w:sz w:val="24"/>
          <w:szCs w:val="24"/>
          <w:lang w:val="en-US" w:eastAsia="ja-JP"/>
        </w:rPr>
        <w:t xml:space="preserve"> </w:t>
      </w:r>
      <w:r w:rsidR="00790FFF" w:rsidRPr="004F5C00">
        <w:rPr>
          <w:rFonts w:ascii="Book Antiqua" w:eastAsia="MS Mincho" w:hAnsi="Book Antiqua" w:cs="Times New Roman"/>
          <w:b/>
          <w:sz w:val="24"/>
          <w:szCs w:val="24"/>
          <w:lang w:val="en-US" w:eastAsia="ja-JP"/>
        </w:rPr>
        <w:t xml:space="preserve">Russo, </w:t>
      </w:r>
      <w:r w:rsidR="003E01B5" w:rsidRPr="004F5C00">
        <w:rPr>
          <w:rFonts w:ascii="Book Antiqua" w:eastAsia="MS Mincho" w:hAnsi="Book Antiqua" w:cs="Times New Roman"/>
          <w:b/>
          <w:color w:val="000000"/>
          <w:sz w:val="24"/>
          <w:szCs w:val="24"/>
          <w:lang w:val="en-US" w:eastAsia="ja-JP"/>
        </w:rPr>
        <w:t xml:space="preserve">Rodolfo </w:t>
      </w:r>
      <w:r w:rsidR="00790FFF" w:rsidRPr="004F5C00">
        <w:rPr>
          <w:rFonts w:ascii="Book Antiqua" w:eastAsia="MS Mincho" w:hAnsi="Book Antiqua" w:cs="Times New Roman"/>
          <w:b/>
          <w:color w:val="000000"/>
          <w:sz w:val="24"/>
          <w:szCs w:val="24"/>
          <w:lang w:val="en-US" w:eastAsia="ja-JP"/>
        </w:rPr>
        <w:t>Sacco,</w:t>
      </w:r>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Vincenzo </w:t>
      </w:r>
      <w:proofErr w:type="spellStart"/>
      <w:r w:rsidR="00790FFF" w:rsidRPr="004F5C00">
        <w:rPr>
          <w:rFonts w:ascii="Book Antiqua" w:eastAsia="MS Mincho" w:hAnsi="Book Antiqua" w:cs="Times New Roman"/>
          <w:b/>
          <w:sz w:val="24"/>
          <w:szCs w:val="24"/>
          <w:lang w:val="en-US" w:eastAsia="ja-JP"/>
        </w:rPr>
        <w:t>Sangiovanni</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Antonio </w:t>
      </w:r>
      <w:proofErr w:type="spellStart"/>
      <w:r w:rsidR="00790FFF" w:rsidRPr="004F5C00">
        <w:rPr>
          <w:rFonts w:ascii="Book Antiqua" w:eastAsia="MS Mincho" w:hAnsi="Book Antiqua" w:cs="Times New Roman"/>
          <w:b/>
          <w:sz w:val="24"/>
          <w:szCs w:val="24"/>
          <w:lang w:val="en-US" w:eastAsia="ja-JP"/>
        </w:rPr>
        <w:t>Schiano</w:t>
      </w:r>
      <w:proofErr w:type="spellEnd"/>
      <w:r w:rsidR="00790FFF" w:rsidRPr="004F5C00">
        <w:rPr>
          <w:rFonts w:ascii="Book Antiqua" w:eastAsia="MS Mincho" w:hAnsi="Book Antiqua" w:cs="Times New Roman"/>
          <w:b/>
          <w:sz w:val="24"/>
          <w:szCs w:val="24"/>
          <w:lang w:val="en-US" w:eastAsia="ja-JP"/>
        </w:rPr>
        <w:t>,</w:t>
      </w:r>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Antonio </w:t>
      </w:r>
      <w:proofErr w:type="spellStart"/>
      <w:r w:rsidR="00790FFF" w:rsidRPr="004F5C00">
        <w:rPr>
          <w:rFonts w:ascii="Book Antiqua" w:eastAsia="MS Mincho" w:hAnsi="Book Antiqua" w:cs="Times New Roman"/>
          <w:b/>
          <w:sz w:val="24"/>
          <w:szCs w:val="24"/>
          <w:lang w:val="en-US" w:eastAsia="ja-JP"/>
        </w:rPr>
        <w:t>Sciambra</w:t>
      </w:r>
      <w:proofErr w:type="spellEnd"/>
      <w:r w:rsidR="00790FFF"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Gaetano </w:t>
      </w:r>
      <w:proofErr w:type="spellStart"/>
      <w:r w:rsidR="00790FFF" w:rsidRPr="004F5C00">
        <w:rPr>
          <w:rFonts w:ascii="Book Antiqua" w:eastAsia="MS Mincho" w:hAnsi="Book Antiqua" w:cs="Times New Roman"/>
          <w:b/>
          <w:sz w:val="24"/>
          <w:szCs w:val="24"/>
          <w:lang w:val="en-US" w:eastAsia="ja-JP"/>
        </w:rPr>
        <w:t>Scifo</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sz w:val="24"/>
          <w:szCs w:val="24"/>
          <w:lang w:val="en-US" w:eastAsia="ja-JP"/>
        </w:rPr>
        <w:t>Filomena</w:t>
      </w:r>
      <w:proofErr w:type="spellEnd"/>
      <w:r w:rsidR="003E01B5" w:rsidRPr="004F5C00">
        <w:rPr>
          <w:rFonts w:ascii="Book Antiqua" w:eastAsia="MS Mincho" w:hAnsi="Book Antiqua" w:cs="Times New Roman"/>
          <w:b/>
          <w:sz w:val="24"/>
          <w:szCs w:val="24"/>
          <w:lang w:val="en-US" w:eastAsia="ja-JP"/>
        </w:rPr>
        <w:t xml:space="preserve"> </w:t>
      </w:r>
      <w:proofErr w:type="spellStart"/>
      <w:r w:rsidR="00790FFF" w:rsidRPr="004F5C00">
        <w:rPr>
          <w:rFonts w:ascii="Book Antiqua" w:eastAsia="MS Mincho" w:hAnsi="Book Antiqua" w:cs="Times New Roman"/>
          <w:b/>
          <w:sz w:val="24"/>
          <w:szCs w:val="24"/>
          <w:lang w:val="en-US" w:eastAsia="ja-JP"/>
        </w:rPr>
        <w:t>Simeone</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sz w:val="24"/>
          <w:szCs w:val="24"/>
          <w:lang w:val="en-US" w:eastAsia="ja-JP"/>
        </w:rPr>
        <w:t>Annarita</w:t>
      </w:r>
      <w:proofErr w:type="spellEnd"/>
      <w:r w:rsidR="003E01B5" w:rsidRPr="004F5C00">
        <w:rPr>
          <w:rFonts w:ascii="Book Antiqua" w:eastAsia="MS Mincho" w:hAnsi="Book Antiqua" w:cs="Times New Roman"/>
          <w:b/>
          <w:sz w:val="24"/>
          <w:szCs w:val="24"/>
          <w:lang w:val="en-US" w:eastAsia="ja-JP"/>
        </w:rPr>
        <w:t xml:space="preserve"> </w:t>
      </w:r>
      <w:proofErr w:type="spellStart"/>
      <w:r w:rsidR="00790FFF" w:rsidRPr="004F5C00">
        <w:rPr>
          <w:rFonts w:ascii="Book Antiqua" w:eastAsia="MS Mincho" w:hAnsi="Book Antiqua" w:cs="Times New Roman"/>
          <w:b/>
          <w:sz w:val="24"/>
          <w:szCs w:val="24"/>
          <w:lang w:val="en-US" w:eastAsia="ja-JP"/>
        </w:rPr>
        <w:t>Sullo</w:t>
      </w:r>
      <w:proofErr w:type="spellEnd"/>
      <w:r w:rsidR="00790FFF" w:rsidRPr="004F5C00">
        <w:rPr>
          <w:rFonts w:ascii="Book Antiqua" w:eastAsia="MS Mincho" w:hAnsi="Book Antiqua" w:cs="Times New Roman"/>
          <w:b/>
          <w:sz w:val="24"/>
          <w:szCs w:val="24"/>
          <w:lang w:val="en-US" w:eastAsia="ja-JP"/>
        </w:rPr>
        <w:t xml:space="preserve">, </w:t>
      </w:r>
      <w:proofErr w:type="spellStart"/>
      <w:r w:rsidR="003E01B5" w:rsidRPr="004F5C00">
        <w:rPr>
          <w:rFonts w:ascii="Book Antiqua" w:eastAsia="MS Mincho" w:hAnsi="Book Antiqua" w:cs="Times New Roman"/>
          <w:b/>
          <w:sz w:val="24"/>
          <w:szCs w:val="24"/>
          <w:lang w:val="en-US" w:eastAsia="ja-JP"/>
        </w:rPr>
        <w:t>Pierluigi</w:t>
      </w:r>
      <w:proofErr w:type="spellEnd"/>
      <w:r w:rsidR="003E01B5" w:rsidRPr="004F5C00">
        <w:rPr>
          <w:rFonts w:ascii="Book Antiqua" w:eastAsia="MS Mincho" w:hAnsi="Book Antiqua" w:cs="Times New Roman"/>
          <w:b/>
          <w:sz w:val="24"/>
          <w:szCs w:val="24"/>
          <w:lang w:val="en-US" w:eastAsia="ja-JP"/>
        </w:rPr>
        <w:t xml:space="preserve"> </w:t>
      </w:r>
      <w:proofErr w:type="spellStart"/>
      <w:r w:rsidR="00790FFF" w:rsidRPr="004F5C00">
        <w:rPr>
          <w:rFonts w:ascii="Book Antiqua" w:eastAsia="MS Mincho" w:hAnsi="Book Antiqua" w:cs="Times New Roman"/>
          <w:b/>
          <w:sz w:val="24"/>
          <w:szCs w:val="24"/>
          <w:lang w:val="en-US" w:eastAsia="ja-JP"/>
        </w:rPr>
        <w:t>Tarquini</w:t>
      </w:r>
      <w:proofErr w:type="spellEnd"/>
      <w:r w:rsidR="00790FFF" w:rsidRPr="004F5C00">
        <w:rPr>
          <w:rFonts w:ascii="Book Antiqua" w:eastAsia="MS Mincho" w:hAnsi="Book Antiqua" w:cs="Times New Roman"/>
          <w:b/>
          <w:sz w:val="24"/>
          <w:szCs w:val="24"/>
          <w:lang w:val="en-US" w:eastAsia="ja-JP"/>
        </w:rPr>
        <w:t>,</w:t>
      </w:r>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color w:val="000000"/>
          <w:sz w:val="24"/>
          <w:szCs w:val="24"/>
          <w:lang w:val="en-US" w:eastAsia="ja-JP"/>
        </w:rPr>
        <w:t xml:space="preserve">Paolo </w:t>
      </w:r>
      <w:proofErr w:type="spellStart"/>
      <w:r w:rsidR="00790FFF" w:rsidRPr="004F5C00">
        <w:rPr>
          <w:rFonts w:ascii="Book Antiqua" w:eastAsia="MS Mincho" w:hAnsi="Book Antiqua" w:cs="Times New Roman"/>
          <w:b/>
          <w:color w:val="000000"/>
          <w:sz w:val="24"/>
          <w:szCs w:val="24"/>
          <w:lang w:val="en-US" w:eastAsia="ja-JP"/>
        </w:rPr>
        <w:t>Tundo</w:t>
      </w:r>
      <w:proofErr w:type="spellEnd"/>
      <w:r w:rsidR="00790FFF" w:rsidRPr="004F5C00">
        <w:rPr>
          <w:rFonts w:ascii="Book Antiqua" w:eastAsia="MS Mincho" w:hAnsi="Book Antiqua" w:cs="Times New Roman"/>
          <w:b/>
          <w:color w:val="000000"/>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Alfredo </w:t>
      </w:r>
      <w:proofErr w:type="spellStart"/>
      <w:r w:rsidR="00790FFF" w:rsidRPr="004F5C00">
        <w:rPr>
          <w:rFonts w:ascii="Book Antiqua" w:eastAsia="MS Mincho" w:hAnsi="Book Antiqua" w:cs="Times New Roman"/>
          <w:b/>
          <w:sz w:val="24"/>
          <w:szCs w:val="24"/>
          <w:lang w:val="en-US" w:eastAsia="ja-JP"/>
        </w:rPr>
        <w:t>Vallone</w:t>
      </w:r>
      <w:proofErr w:type="spellEnd"/>
      <w:r w:rsidR="00790FFF" w:rsidRPr="004F5C00">
        <w:rPr>
          <w:rFonts w:ascii="Book Antiqua" w:eastAsia="MS Mincho" w:hAnsi="Book Antiqua" w:cs="Times New Roman"/>
          <w:b/>
          <w:sz w:val="24"/>
          <w:szCs w:val="24"/>
          <w:lang w:val="en-US" w:eastAsia="ja-JP"/>
        </w:rPr>
        <w:t xml:space="preserve"> </w:t>
      </w:r>
    </w:p>
    <w:p w14:paraId="204E3F54" w14:textId="77777777" w:rsidR="000A112A" w:rsidRPr="004F5C00" w:rsidRDefault="000A112A" w:rsidP="00781651">
      <w:pPr>
        <w:spacing w:after="0" w:line="360" w:lineRule="auto"/>
        <w:jc w:val="both"/>
        <w:rPr>
          <w:rFonts w:ascii="Book Antiqua" w:eastAsia="宋体" w:hAnsi="Book Antiqua" w:cs="Times New Roman"/>
          <w:b/>
          <w:bCs/>
          <w:sz w:val="24"/>
          <w:szCs w:val="24"/>
          <w:lang w:val="en-US" w:eastAsia="zh-CN"/>
        </w:rPr>
      </w:pPr>
    </w:p>
    <w:p w14:paraId="71E4EDC5" w14:textId="31850345" w:rsidR="006F2451" w:rsidRPr="004F5C00" w:rsidRDefault="006F75EE" w:rsidP="00781651">
      <w:pPr>
        <w:spacing w:after="0" w:line="360" w:lineRule="auto"/>
        <w:jc w:val="both"/>
        <w:rPr>
          <w:rFonts w:ascii="Book Antiqua" w:eastAsia="宋体" w:hAnsi="Book Antiqua" w:cs="Times New Roman"/>
          <w:sz w:val="24"/>
          <w:szCs w:val="24"/>
          <w:lang w:val="en-US" w:eastAsia="zh-CN"/>
        </w:rPr>
      </w:pPr>
      <w:r w:rsidRPr="004F5C00">
        <w:rPr>
          <w:rFonts w:ascii="Book Antiqua" w:eastAsia="MS Mincho" w:hAnsi="Book Antiqua" w:cs="Times New Roman"/>
          <w:b/>
          <w:sz w:val="24"/>
          <w:szCs w:val="24"/>
          <w:lang w:val="en-US" w:eastAsia="ja-JP"/>
        </w:rPr>
        <w:t>Antonio</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Ascione</w:t>
      </w:r>
      <w:proofErr w:type="spellEnd"/>
      <w:r w:rsidRPr="004F5C00">
        <w:rPr>
          <w:rFonts w:ascii="Book Antiqua" w:eastAsia="MS Mincho" w:hAnsi="Book Antiqua" w:cs="Times New Roman" w:hint="eastAsia"/>
          <w:b/>
          <w:sz w:val="24"/>
          <w:szCs w:val="24"/>
          <w:lang w:val="en-US" w:eastAsia="zh-CN"/>
        </w:rPr>
        <w:t>,</w:t>
      </w:r>
      <w:r w:rsidRPr="004F5C00">
        <w:rPr>
          <w:rFonts w:ascii="Book Antiqua" w:eastAsia="MS Mincho" w:hAnsi="Book Antiqua" w:cs="Times New Roman"/>
          <w:b/>
          <w:sz w:val="24"/>
          <w:szCs w:val="24"/>
          <w:vertAlign w:val="superscript"/>
          <w:lang w:val="en-US" w:eastAsia="ja-JP"/>
        </w:rPr>
        <w:t xml:space="preserve"> </w:t>
      </w:r>
      <w:r w:rsidRPr="004F5C00">
        <w:rPr>
          <w:rFonts w:ascii="Book Antiqua" w:eastAsia="MS Mincho" w:hAnsi="Book Antiqua" w:cs="Times New Roman"/>
          <w:b/>
          <w:sz w:val="24"/>
          <w:szCs w:val="24"/>
          <w:lang w:val="en-US" w:eastAsia="ja-JP"/>
        </w:rPr>
        <w:t>Luca</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Fontanella</w:t>
      </w:r>
      <w:proofErr w:type="spellEnd"/>
      <w:r w:rsidRPr="004F5C00">
        <w:rPr>
          <w:rFonts w:ascii="Book Antiqua" w:eastAsia="MS Mincho" w:hAnsi="Book Antiqua" w:cs="Times New Roman" w:hint="eastAsia"/>
          <w:b/>
          <w:sz w:val="24"/>
          <w:szCs w:val="24"/>
          <w:lang w:val="en-US" w:eastAsia="zh-CN"/>
        </w:rPr>
        <w:t>,</w:t>
      </w:r>
      <w:r w:rsidRPr="004F5C00">
        <w:rPr>
          <w:rFonts w:ascii="Book Antiqua" w:eastAsia="MS Mincho" w:hAnsi="Book Antiqua" w:cs="Times New Roman"/>
          <w:b/>
          <w:sz w:val="24"/>
          <w:szCs w:val="24"/>
          <w:vertAlign w:val="superscript"/>
          <w:lang w:val="en-US" w:eastAsia="ja-JP"/>
        </w:rPr>
        <w:t xml:space="preserve"> </w:t>
      </w:r>
      <w:r w:rsidRPr="004F5C00">
        <w:rPr>
          <w:rFonts w:ascii="Book Antiqua" w:eastAsia="MS Mincho" w:hAnsi="Book Antiqua" w:cs="Times New Roman"/>
          <w:b/>
          <w:sz w:val="24"/>
          <w:szCs w:val="24"/>
          <w:lang w:val="en-US" w:eastAsia="ja-JP"/>
        </w:rPr>
        <w:t>Michele</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Imparato</w:t>
      </w:r>
      <w:proofErr w:type="spellEnd"/>
      <w:r w:rsidRPr="004F5C00">
        <w:rPr>
          <w:rFonts w:ascii="Book Antiqua" w:eastAsia="MS Mincho" w:hAnsi="Book Antiqua" w:cs="Times New Roman" w:hint="eastAsia"/>
          <w:b/>
          <w:sz w:val="24"/>
          <w:szCs w:val="24"/>
          <w:lang w:val="en-US" w:eastAsia="zh-CN"/>
        </w:rPr>
        <w:t>,</w:t>
      </w:r>
      <w:r w:rsidRPr="004F5C00">
        <w:rPr>
          <w:rFonts w:ascii="Book Antiqua" w:eastAsia="MS Mincho" w:hAnsi="Book Antiqua" w:cs="Times New Roman"/>
          <w:sz w:val="24"/>
          <w:szCs w:val="24"/>
          <w:vertAlign w:val="superscript"/>
          <w:lang w:val="en-US" w:eastAsia="ja-JP"/>
        </w:rPr>
        <w:t xml:space="preserve"> </w:t>
      </w:r>
      <w:r w:rsidR="006F2451" w:rsidRPr="004F5C00">
        <w:rPr>
          <w:rFonts w:ascii="Book Antiqua" w:eastAsia="MS Mincho" w:hAnsi="Book Antiqua" w:cs="Times New Roman"/>
          <w:sz w:val="24"/>
          <w:szCs w:val="24"/>
          <w:lang w:val="en-US" w:eastAsia="ja-JP"/>
        </w:rPr>
        <w:t>Department of Medicine</w:t>
      </w:r>
      <w:r w:rsidR="00A50AB7" w:rsidRPr="004F5C00">
        <w:rPr>
          <w:rFonts w:ascii="Book Antiqua" w:eastAsia="宋体" w:hAnsi="Book Antiqua" w:cs="Times New Roman" w:hint="eastAsia"/>
          <w:sz w:val="24"/>
          <w:szCs w:val="24"/>
          <w:lang w:val="en-US" w:eastAsia="zh-CN"/>
        </w:rPr>
        <w:t>,</w:t>
      </w:r>
      <w:r w:rsidR="006F2451" w:rsidRPr="004F5C00">
        <w:rPr>
          <w:rFonts w:ascii="Book Antiqua" w:eastAsia="MS Mincho" w:hAnsi="Book Antiqua" w:cs="Times New Roman"/>
          <w:sz w:val="24"/>
          <w:szCs w:val="24"/>
          <w:lang w:val="en-US" w:eastAsia="ja-JP"/>
        </w:rPr>
        <w:t xml:space="preserve"> Center for Liver Diseases, </w:t>
      </w:r>
      <w:r w:rsidR="00A50AB7" w:rsidRPr="004F5C00">
        <w:rPr>
          <w:rFonts w:ascii="Book Antiqua" w:eastAsia="宋体" w:hAnsi="Book Antiqua" w:cs="Times New Roman"/>
          <w:sz w:val="24"/>
          <w:szCs w:val="24"/>
          <w:lang w:val="en-US" w:eastAsia="zh-CN"/>
        </w:rPr>
        <w:t>“</w:t>
      </w:r>
      <w:proofErr w:type="spellStart"/>
      <w:r w:rsidR="006F2451" w:rsidRPr="004F5C00">
        <w:rPr>
          <w:rFonts w:ascii="Book Antiqua" w:eastAsia="MS Mincho" w:hAnsi="Book Antiqua" w:cs="Times New Roman"/>
          <w:sz w:val="24"/>
          <w:szCs w:val="24"/>
          <w:lang w:val="en-US" w:eastAsia="ja-JP"/>
        </w:rPr>
        <w:t>Buon</w:t>
      </w:r>
      <w:proofErr w:type="spellEnd"/>
      <w:r w:rsidR="006F2451" w:rsidRPr="004F5C00">
        <w:rPr>
          <w:rFonts w:ascii="Book Antiqua" w:eastAsia="MS Mincho" w:hAnsi="Book Antiqua" w:cs="Times New Roman"/>
          <w:sz w:val="24"/>
          <w:szCs w:val="24"/>
          <w:lang w:val="en-US" w:eastAsia="ja-JP"/>
        </w:rPr>
        <w:t xml:space="preserve"> </w:t>
      </w:r>
      <w:proofErr w:type="spellStart"/>
      <w:r w:rsidR="006F2451" w:rsidRPr="004F5C00">
        <w:rPr>
          <w:rFonts w:ascii="Book Antiqua" w:eastAsia="MS Mincho" w:hAnsi="Book Antiqua" w:cs="Times New Roman"/>
          <w:sz w:val="24"/>
          <w:szCs w:val="24"/>
          <w:lang w:val="en-US" w:eastAsia="ja-JP"/>
        </w:rPr>
        <w:t>Consiglio</w:t>
      </w:r>
      <w:proofErr w:type="spellEnd"/>
      <w:r w:rsidR="00A50AB7" w:rsidRPr="004F5C00">
        <w:rPr>
          <w:rFonts w:ascii="Book Antiqua" w:eastAsia="宋体" w:hAnsi="Book Antiqua" w:cs="Times New Roman"/>
          <w:sz w:val="24"/>
          <w:szCs w:val="24"/>
          <w:lang w:val="en-US" w:eastAsia="zh-CN"/>
        </w:rPr>
        <w:t>”</w:t>
      </w:r>
      <w:r w:rsidR="006F2451" w:rsidRPr="004F5C00">
        <w:rPr>
          <w:rFonts w:ascii="Book Antiqua" w:eastAsia="MS Mincho" w:hAnsi="Book Antiqua" w:cs="Times New Roman"/>
          <w:sz w:val="24"/>
          <w:szCs w:val="24"/>
          <w:lang w:val="en-US" w:eastAsia="ja-JP"/>
        </w:rPr>
        <w:t xml:space="preserve"> </w:t>
      </w:r>
      <w:r w:rsidR="00A50AB7" w:rsidRPr="004F5C00">
        <w:rPr>
          <w:rFonts w:ascii="Book Antiqua" w:eastAsia="宋体" w:hAnsi="Book Antiqua" w:cs="Times New Roman" w:hint="eastAsia"/>
          <w:sz w:val="24"/>
          <w:szCs w:val="24"/>
          <w:lang w:val="en-US" w:eastAsia="zh-CN"/>
        </w:rPr>
        <w:t>-</w:t>
      </w:r>
      <w:r w:rsidR="006F2451" w:rsidRPr="004F5C00">
        <w:rPr>
          <w:rFonts w:ascii="Book Antiqua" w:eastAsia="MS Mincho" w:hAnsi="Book Antiqua" w:cs="Times New Roman"/>
          <w:sz w:val="24"/>
          <w:szCs w:val="24"/>
          <w:lang w:val="en-US" w:eastAsia="ja-JP"/>
        </w:rPr>
        <w:t xml:space="preserve"> </w:t>
      </w:r>
      <w:proofErr w:type="spellStart"/>
      <w:r w:rsidR="006F2451" w:rsidRPr="004F5C00">
        <w:rPr>
          <w:rFonts w:ascii="Book Antiqua" w:eastAsia="MS Mincho" w:hAnsi="Book Antiqua" w:cs="Times New Roman"/>
          <w:sz w:val="24"/>
          <w:szCs w:val="24"/>
          <w:lang w:val="en-US" w:eastAsia="ja-JP"/>
        </w:rPr>
        <w:t>Fatebenefratelli</w:t>
      </w:r>
      <w:proofErr w:type="spellEnd"/>
      <w:r w:rsidR="006F2451" w:rsidRPr="004F5C00">
        <w:rPr>
          <w:rFonts w:ascii="Book Antiqua" w:eastAsia="MS Mincho" w:hAnsi="Book Antiqua" w:cs="Times New Roman"/>
          <w:sz w:val="24"/>
          <w:szCs w:val="24"/>
          <w:lang w:val="en-US" w:eastAsia="ja-JP"/>
        </w:rPr>
        <w:t xml:space="preserve"> Hospital, 80126 Naples, Italy</w:t>
      </w:r>
    </w:p>
    <w:p w14:paraId="43916094" w14:textId="77777777" w:rsidR="00A50AB7" w:rsidRPr="004F5C00" w:rsidRDefault="00A50AB7" w:rsidP="00781651">
      <w:pPr>
        <w:spacing w:after="0" w:line="360" w:lineRule="auto"/>
        <w:jc w:val="both"/>
        <w:rPr>
          <w:rFonts w:ascii="Book Antiqua" w:eastAsia="宋体" w:hAnsi="Book Antiqua" w:cs="Times New Roman"/>
          <w:sz w:val="24"/>
          <w:szCs w:val="24"/>
          <w:lang w:val="en-US" w:eastAsia="zh-CN"/>
        </w:rPr>
      </w:pPr>
    </w:p>
    <w:p w14:paraId="6E1CD0CB" w14:textId="4B5BBD0D" w:rsidR="000A112A" w:rsidRPr="004F5C00" w:rsidRDefault="000A112A" w:rsidP="00781651">
      <w:pPr>
        <w:spacing w:after="0" w:line="360" w:lineRule="auto"/>
        <w:jc w:val="both"/>
        <w:rPr>
          <w:rFonts w:ascii="Book Antiqua" w:eastAsia="宋体" w:hAnsi="Book Antiqua" w:cs="Times New Roman"/>
          <w:sz w:val="24"/>
          <w:szCs w:val="24"/>
          <w:lang w:val="en-US" w:eastAsia="zh-CN"/>
        </w:rPr>
      </w:pPr>
      <w:r w:rsidRPr="004F5C00">
        <w:rPr>
          <w:rFonts w:ascii="Book Antiqua" w:eastAsia="MS Mincho" w:hAnsi="Book Antiqua" w:cs="Times New Roman"/>
          <w:b/>
          <w:sz w:val="24"/>
          <w:szCs w:val="24"/>
          <w:lang w:val="en-US" w:eastAsia="ja-JP"/>
        </w:rPr>
        <w:t>Luigi Elio</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Adinolfi</w:t>
      </w:r>
      <w:proofErr w:type="spellEnd"/>
      <w:r w:rsidRPr="004F5C00">
        <w:rPr>
          <w:rFonts w:ascii="Book Antiqua" w:eastAsia="MS Mincho" w:hAnsi="Book Antiqua" w:cs="Times New Roman"/>
          <w:b/>
          <w:sz w:val="24"/>
          <w:szCs w:val="24"/>
          <w:lang w:val="en-US" w:eastAsia="ja-JP"/>
        </w:rPr>
        <w:t>, Barbara</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Guerrera</w:t>
      </w:r>
      <w:proofErr w:type="spellEnd"/>
      <w:r w:rsidRPr="004F5C00">
        <w:rPr>
          <w:rFonts w:ascii="Book Antiqua" w:eastAsia="MS Mincho" w:hAnsi="Book Antiqua" w:cs="Times New Roman"/>
          <w:b/>
          <w:sz w:val="24"/>
          <w:szCs w:val="24"/>
          <w:lang w:val="en-US" w:eastAsia="ja-JP"/>
        </w:rPr>
        <w:t>,</w:t>
      </w:r>
      <w:r w:rsidRPr="004F5C00">
        <w:rPr>
          <w:rFonts w:ascii="Book Antiqua" w:eastAsia="MS Mincho" w:hAnsi="Book Antiqua" w:cs="Times New Roman"/>
          <w:sz w:val="24"/>
          <w:szCs w:val="24"/>
          <w:vertAlign w:val="superscript"/>
          <w:lang w:val="en-US" w:eastAsia="ja-JP"/>
        </w:rPr>
        <w:t xml:space="preserve"> </w:t>
      </w:r>
      <w:r w:rsidRPr="004F5C00">
        <w:rPr>
          <w:rFonts w:ascii="Book Antiqua" w:eastAsia="MS Mincho" w:hAnsi="Book Antiqua" w:cs="Times New Roman"/>
          <w:sz w:val="24"/>
          <w:szCs w:val="24"/>
          <w:lang w:val="en-US" w:eastAsia="ja-JP"/>
        </w:rPr>
        <w:t xml:space="preserve">Internal Medicine Unit, Second University of Naples, 80125 </w:t>
      </w:r>
      <w:proofErr w:type="spellStart"/>
      <w:r w:rsidRPr="004F5C00">
        <w:rPr>
          <w:rFonts w:ascii="Book Antiqua" w:eastAsia="MS Mincho" w:hAnsi="Book Antiqua" w:cs="Times New Roman"/>
          <w:sz w:val="24"/>
          <w:szCs w:val="24"/>
          <w:lang w:val="en-US" w:eastAsia="ja-JP"/>
        </w:rPr>
        <w:t>Marcianise</w:t>
      </w:r>
      <w:proofErr w:type="spellEnd"/>
      <w:r w:rsidRPr="004F5C00">
        <w:rPr>
          <w:rFonts w:ascii="Book Antiqua" w:eastAsia="MS Mincho" w:hAnsi="Book Antiqua" w:cs="Times New Roman"/>
          <w:sz w:val="24"/>
          <w:szCs w:val="24"/>
          <w:lang w:val="en-US" w:eastAsia="ja-JP"/>
        </w:rPr>
        <w:t>, Italy</w:t>
      </w:r>
    </w:p>
    <w:p w14:paraId="61B8157A" w14:textId="77777777" w:rsidR="000A112A" w:rsidRPr="004F5C00" w:rsidRDefault="000A112A" w:rsidP="00781651">
      <w:pPr>
        <w:spacing w:after="0" w:line="360" w:lineRule="auto"/>
        <w:jc w:val="both"/>
        <w:rPr>
          <w:rFonts w:ascii="Book Antiqua" w:eastAsia="宋体" w:hAnsi="Book Antiqua" w:cs="Times New Roman"/>
          <w:sz w:val="24"/>
          <w:szCs w:val="24"/>
          <w:lang w:val="en-US" w:eastAsia="zh-CN"/>
        </w:rPr>
      </w:pPr>
    </w:p>
    <w:p w14:paraId="4544E0DF" w14:textId="461B420E" w:rsidR="003C43A8" w:rsidRPr="004F5C00" w:rsidRDefault="003C43A8" w:rsidP="00781651">
      <w:pPr>
        <w:spacing w:after="0" w:line="360" w:lineRule="auto"/>
        <w:jc w:val="both"/>
        <w:rPr>
          <w:rFonts w:ascii="Book Antiqua" w:eastAsia="宋体" w:hAnsi="Book Antiqua" w:cs="Times New Roman"/>
          <w:sz w:val="24"/>
          <w:szCs w:val="24"/>
          <w:lang w:val="en-US" w:eastAsia="zh-CN"/>
        </w:rPr>
      </w:pPr>
      <w:r w:rsidRPr="004F5C00">
        <w:rPr>
          <w:rFonts w:ascii="Book Antiqua" w:eastAsia="MS Mincho" w:hAnsi="Book Antiqua" w:cs="Times New Roman"/>
          <w:b/>
          <w:sz w:val="24"/>
          <w:szCs w:val="24"/>
          <w:lang w:val="en-US" w:eastAsia="ja-JP"/>
        </w:rPr>
        <w:t>Pietro</w:t>
      </w:r>
      <w:r w:rsidR="003E01B5" w:rsidRPr="004F5C00">
        <w:rPr>
          <w:rFonts w:ascii="Book Antiqua" w:eastAsia="宋体" w:hAnsi="Book Antiqua" w:cs="Times New Roman" w:hint="eastAsia"/>
          <w:b/>
          <w:sz w:val="24"/>
          <w:szCs w:val="24"/>
          <w:lang w:val="en-US" w:eastAsia="zh-CN"/>
        </w:rPr>
        <w:t xml:space="preserve"> </w:t>
      </w:r>
      <w:r w:rsidR="003E01B5" w:rsidRPr="004F5C00">
        <w:rPr>
          <w:rFonts w:ascii="Book Antiqua" w:eastAsia="MS Mincho" w:hAnsi="Book Antiqua" w:cs="Times New Roman"/>
          <w:b/>
          <w:sz w:val="24"/>
          <w:szCs w:val="24"/>
          <w:lang w:val="en-US" w:eastAsia="ja-JP"/>
        </w:rPr>
        <w:t>Amoroso</w:t>
      </w:r>
      <w:r w:rsidRPr="004F5C00">
        <w:rPr>
          <w:rFonts w:ascii="Book Antiqua" w:eastAsia="MS Mincho" w:hAnsi="Book Antiqua" w:cs="Times New Roman"/>
          <w:b/>
          <w:sz w:val="24"/>
          <w:szCs w:val="24"/>
          <w:lang w:val="en-US" w:eastAsia="ja-JP"/>
        </w:rPr>
        <w:t xml:space="preserve">, </w:t>
      </w:r>
      <w:proofErr w:type="spellStart"/>
      <w:r w:rsidRPr="004F5C00">
        <w:rPr>
          <w:rFonts w:ascii="Book Antiqua" w:eastAsia="MS Mincho" w:hAnsi="Book Antiqua" w:cs="Times New Roman"/>
          <w:b/>
          <w:sz w:val="24"/>
          <w:szCs w:val="24"/>
          <w:lang w:val="en-US" w:eastAsia="ja-JP"/>
        </w:rPr>
        <w:t>Gennaro</w:t>
      </w:r>
      <w:proofErr w:type="spellEnd"/>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Lettieri</w:t>
      </w:r>
      <w:proofErr w:type="spellEnd"/>
      <w:r w:rsidRPr="004F5C00">
        <w:rPr>
          <w:rFonts w:ascii="Book Antiqua" w:eastAsia="MS Mincho" w:hAnsi="Book Antiqua" w:cs="Times New Roman"/>
          <w:b/>
          <w:sz w:val="24"/>
          <w:szCs w:val="24"/>
          <w:lang w:val="en-US" w:eastAsia="ja-JP"/>
        </w:rPr>
        <w:t>, Paola</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Pierri</w:t>
      </w:r>
      <w:proofErr w:type="spellEnd"/>
      <w:r w:rsidRPr="004F5C00">
        <w:rPr>
          <w:rFonts w:ascii="Book Antiqua" w:eastAsia="MS Mincho" w:hAnsi="Book Antiqua" w:cs="Times New Roman"/>
          <w:b/>
          <w:sz w:val="24"/>
          <w:szCs w:val="24"/>
          <w:lang w:val="en-US" w:eastAsia="ja-JP"/>
        </w:rPr>
        <w:t>,</w:t>
      </w:r>
      <w:r w:rsidRPr="004F5C00">
        <w:rPr>
          <w:rFonts w:ascii="Book Antiqua" w:eastAsia="MS Mincho" w:hAnsi="Book Antiqua" w:cs="Times New Roman"/>
          <w:sz w:val="24"/>
          <w:szCs w:val="24"/>
          <w:vertAlign w:val="superscript"/>
          <w:lang w:val="en-US" w:eastAsia="ja-JP"/>
        </w:rPr>
        <w:t xml:space="preserve"> </w:t>
      </w:r>
      <w:r w:rsidRPr="004F5C00">
        <w:rPr>
          <w:rFonts w:ascii="Book Antiqua" w:eastAsia="MS Mincho" w:hAnsi="Book Antiqua" w:cs="Times New Roman"/>
          <w:sz w:val="24"/>
          <w:szCs w:val="24"/>
          <w:lang w:val="en-US" w:eastAsia="ja-JP"/>
        </w:rPr>
        <w:t xml:space="preserve">VI Division of Infectious Diseases, </w:t>
      </w:r>
      <w:proofErr w:type="spellStart"/>
      <w:r w:rsidRPr="004F5C00">
        <w:rPr>
          <w:rFonts w:ascii="Book Antiqua" w:eastAsia="MS Mincho" w:hAnsi="Book Antiqua" w:cs="Times New Roman"/>
          <w:sz w:val="24"/>
          <w:szCs w:val="24"/>
          <w:lang w:val="en-US" w:eastAsia="ja-JP"/>
        </w:rPr>
        <w:t>Cotugno</w:t>
      </w:r>
      <w:proofErr w:type="spellEnd"/>
      <w:r w:rsidRPr="004F5C00">
        <w:rPr>
          <w:rFonts w:ascii="Book Antiqua" w:eastAsia="MS Mincho" w:hAnsi="Book Antiqua" w:cs="Times New Roman"/>
          <w:sz w:val="24"/>
          <w:szCs w:val="24"/>
          <w:lang w:val="en-US" w:eastAsia="ja-JP"/>
        </w:rPr>
        <w:t xml:space="preserve"> Hospital, AORN </w:t>
      </w:r>
      <w:r w:rsidRPr="004F5C00">
        <w:rPr>
          <w:rFonts w:ascii="Book Antiqua" w:eastAsia="宋体" w:hAnsi="Book Antiqua" w:cs="Times New Roman"/>
          <w:sz w:val="24"/>
          <w:szCs w:val="24"/>
          <w:lang w:val="en-US" w:eastAsia="zh-CN"/>
        </w:rPr>
        <w:t>“</w:t>
      </w:r>
      <w:proofErr w:type="spellStart"/>
      <w:r w:rsidRPr="004F5C00">
        <w:rPr>
          <w:rFonts w:ascii="Book Antiqua" w:eastAsia="MS Mincho" w:hAnsi="Book Antiqua" w:cs="Times New Roman"/>
          <w:sz w:val="24"/>
          <w:szCs w:val="24"/>
          <w:lang w:val="en-US" w:eastAsia="ja-JP"/>
        </w:rPr>
        <w:t>Ospedali</w:t>
      </w:r>
      <w:proofErr w:type="spellEnd"/>
      <w:r w:rsidRPr="004F5C00">
        <w:rPr>
          <w:rFonts w:ascii="Book Antiqua" w:eastAsia="MS Mincho" w:hAnsi="Book Antiqua" w:cs="Times New Roman"/>
          <w:sz w:val="24"/>
          <w:szCs w:val="24"/>
          <w:lang w:val="en-US" w:eastAsia="ja-JP"/>
        </w:rPr>
        <w:t xml:space="preserve"> </w:t>
      </w:r>
      <w:proofErr w:type="spellStart"/>
      <w:r w:rsidRPr="004F5C00">
        <w:rPr>
          <w:rFonts w:ascii="Book Antiqua" w:eastAsia="MS Mincho" w:hAnsi="Book Antiqua" w:cs="Times New Roman"/>
          <w:sz w:val="24"/>
          <w:szCs w:val="24"/>
          <w:lang w:val="en-US" w:eastAsia="ja-JP"/>
        </w:rPr>
        <w:t>dei</w:t>
      </w:r>
      <w:proofErr w:type="spellEnd"/>
      <w:r w:rsidRPr="004F5C00">
        <w:rPr>
          <w:rFonts w:ascii="Book Antiqua" w:eastAsia="MS Mincho" w:hAnsi="Book Antiqua" w:cs="Times New Roman"/>
          <w:sz w:val="24"/>
          <w:szCs w:val="24"/>
          <w:lang w:val="en-US" w:eastAsia="ja-JP"/>
        </w:rPr>
        <w:t xml:space="preserve"> </w:t>
      </w:r>
      <w:proofErr w:type="spellStart"/>
      <w:r w:rsidRPr="004F5C00">
        <w:rPr>
          <w:rFonts w:ascii="Book Antiqua" w:eastAsia="MS Mincho" w:hAnsi="Book Antiqua" w:cs="Times New Roman"/>
          <w:sz w:val="24"/>
          <w:szCs w:val="24"/>
          <w:lang w:val="en-US" w:eastAsia="ja-JP"/>
        </w:rPr>
        <w:t>Colli</w:t>
      </w:r>
      <w:proofErr w:type="spellEnd"/>
      <w:r w:rsidRPr="004F5C00">
        <w:rPr>
          <w:rFonts w:ascii="Book Antiqua" w:eastAsia="宋体" w:hAnsi="Book Antiqua" w:cs="Times New Roman"/>
          <w:sz w:val="24"/>
          <w:szCs w:val="24"/>
          <w:lang w:val="en-US" w:eastAsia="zh-CN"/>
        </w:rPr>
        <w:t>”</w:t>
      </w:r>
      <w:r w:rsidRPr="004F5C00">
        <w:rPr>
          <w:rFonts w:ascii="Book Antiqua" w:eastAsia="MS Mincho" w:hAnsi="Book Antiqua" w:cs="Times New Roman"/>
          <w:sz w:val="24"/>
          <w:szCs w:val="24"/>
          <w:lang w:val="en-US" w:eastAsia="ja-JP"/>
        </w:rPr>
        <w:t>, 80135 Naples, Italy</w:t>
      </w:r>
    </w:p>
    <w:p w14:paraId="629690FB" w14:textId="77777777" w:rsidR="003C43A8" w:rsidRPr="004F5C00" w:rsidRDefault="003C43A8" w:rsidP="00781651">
      <w:pPr>
        <w:spacing w:after="0" w:line="360" w:lineRule="auto"/>
        <w:jc w:val="both"/>
        <w:rPr>
          <w:rFonts w:ascii="Book Antiqua" w:eastAsia="宋体" w:hAnsi="Book Antiqua" w:cs="Times New Roman"/>
          <w:sz w:val="24"/>
          <w:szCs w:val="24"/>
          <w:lang w:val="en-US" w:eastAsia="zh-CN"/>
        </w:rPr>
      </w:pPr>
    </w:p>
    <w:p w14:paraId="7E0B6666" w14:textId="308A8628" w:rsidR="003C43A8" w:rsidRPr="004F5C00" w:rsidRDefault="003C43A8" w:rsidP="00781651">
      <w:pPr>
        <w:spacing w:after="0" w:line="360" w:lineRule="auto"/>
        <w:jc w:val="both"/>
        <w:rPr>
          <w:rFonts w:ascii="Book Antiqua" w:eastAsia="宋体" w:hAnsi="Book Antiqua" w:cs="Times New Roman"/>
          <w:color w:val="000000"/>
          <w:sz w:val="24"/>
          <w:szCs w:val="24"/>
          <w:lang w:val="en-US" w:eastAsia="zh-CN"/>
        </w:rPr>
      </w:pPr>
      <w:r w:rsidRPr="004F5C00">
        <w:rPr>
          <w:rFonts w:ascii="Book Antiqua" w:eastAsia="MS Mincho" w:hAnsi="Book Antiqua" w:cs="Times New Roman"/>
          <w:b/>
          <w:color w:val="000000"/>
          <w:sz w:val="24"/>
          <w:szCs w:val="24"/>
          <w:lang w:val="en-US" w:eastAsia="ja-JP"/>
        </w:rPr>
        <w:t>Angelo</w:t>
      </w:r>
      <w:r w:rsidR="003E01B5" w:rsidRPr="004F5C00">
        <w:rPr>
          <w:rFonts w:ascii="Book Antiqua" w:eastAsia="宋体" w:hAnsi="Book Antiqua" w:cs="Times New Roman" w:hint="eastAsia"/>
          <w:b/>
          <w:color w:val="000000"/>
          <w:sz w:val="24"/>
          <w:szCs w:val="24"/>
          <w:lang w:val="en-US" w:eastAsia="zh-CN"/>
        </w:rPr>
        <w:t xml:space="preserve"> </w:t>
      </w:r>
      <w:proofErr w:type="spellStart"/>
      <w:r w:rsidR="003E01B5" w:rsidRPr="004F5C00">
        <w:rPr>
          <w:rFonts w:ascii="Book Antiqua" w:eastAsia="MS Mincho" w:hAnsi="Book Antiqua" w:cs="Times New Roman"/>
          <w:b/>
          <w:color w:val="000000"/>
          <w:sz w:val="24"/>
          <w:szCs w:val="24"/>
          <w:lang w:val="en-US" w:eastAsia="ja-JP"/>
        </w:rPr>
        <w:t>Andriulli</w:t>
      </w:r>
      <w:proofErr w:type="spellEnd"/>
      <w:r w:rsidRPr="004F5C00">
        <w:rPr>
          <w:rFonts w:ascii="Book Antiqua" w:eastAsia="MS Mincho" w:hAnsi="Book Antiqua" w:cs="Times New Roman"/>
          <w:b/>
          <w:sz w:val="24"/>
          <w:szCs w:val="24"/>
          <w:lang w:val="en-US" w:eastAsia="ja-JP"/>
        </w:rPr>
        <w:t xml:space="preserve">, </w:t>
      </w:r>
      <w:r w:rsidRPr="004F5C00">
        <w:rPr>
          <w:rFonts w:ascii="Book Antiqua" w:eastAsia="MS Mincho" w:hAnsi="Book Antiqua" w:cs="Times New Roman"/>
          <w:b/>
          <w:color w:val="000000"/>
          <w:sz w:val="24"/>
          <w:szCs w:val="24"/>
          <w:lang w:val="en-US" w:eastAsia="ja-JP"/>
        </w:rPr>
        <w:t>Angelo</w:t>
      </w:r>
      <w:r w:rsidR="003E01B5" w:rsidRPr="004F5C00">
        <w:rPr>
          <w:rFonts w:ascii="Book Antiqua" w:eastAsia="宋体" w:hAnsi="Book Antiqua" w:cs="Times New Roman" w:hint="eastAsia"/>
          <w:b/>
          <w:color w:val="000000"/>
          <w:sz w:val="24"/>
          <w:szCs w:val="24"/>
          <w:lang w:val="en-US" w:eastAsia="zh-CN"/>
        </w:rPr>
        <w:t xml:space="preserve"> </w:t>
      </w:r>
      <w:proofErr w:type="spellStart"/>
      <w:r w:rsidR="003E01B5" w:rsidRPr="004F5C00">
        <w:rPr>
          <w:rFonts w:ascii="Book Antiqua" w:eastAsia="MS Mincho" w:hAnsi="Book Antiqua" w:cs="Times New Roman"/>
          <w:b/>
          <w:color w:val="000000"/>
          <w:sz w:val="24"/>
          <w:szCs w:val="24"/>
          <w:lang w:val="en-US" w:eastAsia="ja-JP"/>
        </w:rPr>
        <w:t>Iacobellis</w:t>
      </w:r>
      <w:proofErr w:type="spellEnd"/>
      <w:r w:rsidRPr="004F5C00">
        <w:rPr>
          <w:rFonts w:ascii="Book Antiqua" w:eastAsia="MS Mincho" w:hAnsi="Book Antiqua" w:cs="Times New Roman"/>
          <w:b/>
          <w:color w:val="000000"/>
          <w:sz w:val="24"/>
          <w:szCs w:val="24"/>
          <w:lang w:val="en-US" w:eastAsia="ja-JP"/>
        </w:rPr>
        <w:t>,</w:t>
      </w:r>
      <w:r w:rsidRPr="004F5C00">
        <w:rPr>
          <w:rFonts w:ascii="Book Antiqua" w:eastAsia="MS Mincho" w:hAnsi="Book Antiqua" w:cs="Times New Roman"/>
          <w:sz w:val="24"/>
          <w:szCs w:val="24"/>
          <w:lang w:val="en-US" w:eastAsia="ja-JP"/>
        </w:rPr>
        <w:t xml:space="preserve"> </w:t>
      </w:r>
      <w:r w:rsidRPr="004F5C00">
        <w:rPr>
          <w:rFonts w:ascii="Book Antiqua" w:eastAsia="MS Mincho" w:hAnsi="Book Antiqua" w:cs="Times New Roman"/>
          <w:color w:val="000000"/>
          <w:sz w:val="24"/>
          <w:szCs w:val="24"/>
          <w:lang w:val="en-US" w:eastAsia="ja-JP"/>
        </w:rPr>
        <w:t xml:space="preserve">Division of Gastroenterology, Casa </w:t>
      </w:r>
      <w:proofErr w:type="spellStart"/>
      <w:r w:rsidRPr="004F5C00">
        <w:rPr>
          <w:rFonts w:ascii="Book Antiqua" w:eastAsia="MS Mincho" w:hAnsi="Book Antiqua" w:cs="Times New Roman"/>
          <w:color w:val="000000"/>
          <w:sz w:val="24"/>
          <w:szCs w:val="24"/>
          <w:lang w:val="en-US" w:eastAsia="ja-JP"/>
        </w:rPr>
        <w:t>Sollievo</w:t>
      </w:r>
      <w:proofErr w:type="spellEnd"/>
      <w:r w:rsidRPr="004F5C00">
        <w:rPr>
          <w:rFonts w:ascii="Book Antiqua" w:eastAsia="MS Mincho" w:hAnsi="Book Antiqua" w:cs="Times New Roman"/>
          <w:color w:val="000000"/>
          <w:sz w:val="24"/>
          <w:szCs w:val="24"/>
          <w:lang w:val="en-US" w:eastAsia="ja-JP"/>
        </w:rPr>
        <w:t xml:space="preserve"> </w:t>
      </w:r>
      <w:proofErr w:type="spellStart"/>
      <w:r w:rsidRPr="004F5C00">
        <w:rPr>
          <w:rFonts w:ascii="Book Antiqua" w:eastAsia="MS Mincho" w:hAnsi="Book Antiqua" w:cs="Times New Roman"/>
          <w:color w:val="000000"/>
          <w:sz w:val="24"/>
          <w:szCs w:val="24"/>
          <w:lang w:val="en-US" w:eastAsia="ja-JP"/>
        </w:rPr>
        <w:t>Sofferenza</w:t>
      </w:r>
      <w:proofErr w:type="spellEnd"/>
      <w:r w:rsidRPr="004F5C00">
        <w:rPr>
          <w:rFonts w:ascii="Book Antiqua" w:eastAsia="MS Mincho" w:hAnsi="Book Antiqua" w:cs="Times New Roman"/>
          <w:color w:val="000000"/>
          <w:sz w:val="24"/>
          <w:szCs w:val="24"/>
          <w:lang w:val="en-US" w:eastAsia="ja-JP"/>
        </w:rPr>
        <w:t xml:space="preserve"> Hospital, IRCCS, 71013 San Giovanni </w:t>
      </w:r>
      <w:proofErr w:type="spellStart"/>
      <w:r w:rsidRPr="004F5C00">
        <w:rPr>
          <w:rFonts w:ascii="Book Antiqua" w:eastAsia="MS Mincho" w:hAnsi="Book Antiqua" w:cs="Times New Roman"/>
          <w:color w:val="000000"/>
          <w:sz w:val="24"/>
          <w:szCs w:val="24"/>
          <w:lang w:val="en-US" w:eastAsia="ja-JP"/>
        </w:rPr>
        <w:t>Rotondo</w:t>
      </w:r>
      <w:proofErr w:type="spellEnd"/>
      <w:r w:rsidRPr="004F5C00">
        <w:rPr>
          <w:rFonts w:ascii="Book Antiqua" w:eastAsia="MS Mincho" w:hAnsi="Book Antiqua" w:cs="Times New Roman"/>
          <w:color w:val="000000"/>
          <w:sz w:val="24"/>
          <w:szCs w:val="24"/>
          <w:lang w:val="en-US" w:eastAsia="ja-JP"/>
        </w:rPr>
        <w:t>, Italy</w:t>
      </w:r>
    </w:p>
    <w:p w14:paraId="69F52EA5" w14:textId="77777777" w:rsidR="003C43A8" w:rsidRPr="004F5C00" w:rsidRDefault="003C43A8" w:rsidP="00781651">
      <w:pPr>
        <w:spacing w:after="0" w:line="360" w:lineRule="auto"/>
        <w:jc w:val="both"/>
        <w:rPr>
          <w:rFonts w:ascii="Book Antiqua" w:eastAsia="宋体" w:hAnsi="Book Antiqua" w:cs="Times New Roman"/>
          <w:sz w:val="24"/>
          <w:szCs w:val="24"/>
          <w:lang w:val="en-US" w:eastAsia="zh-CN"/>
        </w:rPr>
      </w:pPr>
    </w:p>
    <w:p w14:paraId="5CC22F83" w14:textId="7CA08B48" w:rsidR="0054206A" w:rsidRPr="004F5C00" w:rsidRDefault="0054206A"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color w:val="000000"/>
          <w:sz w:val="24"/>
          <w:szCs w:val="24"/>
          <w:lang w:val="en-US" w:eastAsia="ja-JP"/>
        </w:rPr>
        <w:t>Orlando</w:t>
      </w:r>
      <w:r w:rsidR="003E01B5" w:rsidRPr="004F5C00">
        <w:rPr>
          <w:rFonts w:ascii="Book Antiqua" w:eastAsia="宋体" w:hAnsi="Book Antiqua" w:cs="Times New Roman" w:hint="eastAsia"/>
          <w:b/>
          <w:color w:val="000000"/>
          <w:sz w:val="24"/>
          <w:szCs w:val="24"/>
          <w:lang w:val="en-US" w:eastAsia="zh-CN"/>
        </w:rPr>
        <w:t xml:space="preserve"> </w:t>
      </w:r>
      <w:proofErr w:type="spellStart"/>
      <w:r w:rsidR="003E01B5" w:rsidRPr="004F5C00">
        <w:rPr>
          <w:rFonts w:ascii="Book Antiqua" w:eastAsia="MS Mincho" w:hAnsi="Book Antiqua" w:cs="Times New Roman"/>
          <w:b/>
          <w:color w:val="000000"/>
          <w:sz w:val="24"/>
          <w:szCs w:val="24"/>
          <w:lang w:val="en-US" w:eastAsia="ja-JP"/>
        </w:rPr>
        <w:t>Armignacco</w:t>
      </w:r>
      <w:proofErr w:type="spellEnd"/>
      <w:r w:rsidRPr="004F5C00">
        <w:rPr>
          <w:rFonts w:ascii="Book Antiqua" w:eastAsia="MS Mincho" w:hAnsi="Book Antiqua" w:cs="Times New Roman"/>
          <w:b/>
          <w:color w:val="000000"/>
          <w:sz w:val="24"/>
          <w:szCs w:val="24"/>
          <w:lang w:val="en-US" w:eastAsia="ja-JP"/>
        </w:rPr>
        <w:t>,</w:t>
      </w:r>
      <w:r w:rsidRPr="004F5C00">
        <w:rPr>
          <w:rFonts w:ascii="Book Antiqua" w:eastAsia="MS Mincho" w:hAnsi="Book Antiqua" w:cs="Times New Roman"/>
          <w:sz w:val="24"/>
          <w:szCs w:val="24"/>
          <w:vertAlign w:val="superscript"/>
          <w:lang w:val="en-US" w:eastAsia="ja-JP"/>
        </w:rPr>
        <w:t xml:space="preserve"> </w:t>
      </w:r>
      <w:r w:rsidRPr="004F5C00">
        <w:rPr>
          <w:rFonts w:ascii="Book Antiqua" w:eastAsia="MS Mincho" w:hAnsi="Book Antiqua" w:cs="Times New Roman"/>
          <w:color w:val="000000"/>
          <w:sz w:val="24"/>
          <w:szCs w:val="24"/>
          <w:lang w:val="en-US" w:eastAsia="ja-JP"/>
        </w:rPr>
        <w:t xml:space="preserve">Division of Infectious Diseases, </w:t>
      </w:r>
      <w:proofErr w:type="spellStart"/>
      <w:r w:rsidRPr="004F5C00">
        <w:rPr>
          <w:rFonts w:ascii="Book Antiqua" w:eastAsia="MS Mincho" w:hAnsi="Book Antiqua" w:cs="Times New Roman"/>
          <w:color w:val="000000"/>
          <w:sz w:val="24"/>
          <w:szCs w:val="24"/>
          <w:lang w:val="en-US" w:eastAsia="ja-JP"/>
        </w:rPr>
        <w:t>Belcolle</w:t>
      </w:r>
      <w:proofErr w:type="spellEnd"/>
      <w:r w:rsidRPr="004F5C00">
        <w:rPr>
          <w:rFonts w:ascii="Book Antiqua" w:eastAsia="MS Mincho" w:hAnsi="Book Antiqua" w:cs="Times New Roman"/>
          <w:color w:val="000000"/>
          <w:sz w:val="24"/>
          <w:szCs w:val="24"/>
          <w:lang w:val="en-US" w:eastAsia="ja-JP"/>
        </w:rPr>
        <w:t xml:space="preserve"> Hospital, 01100 </w:t>
      </w:r>
      <w:proofErr w:type="spellStart"/>
      <w:r w:rsidRPr="004F5C00">
        <w:rPr>
          <w:rFonts w:ascii="Book Antiqua" w:eastAsia="MS Mincho" w:hAnsi="Book Antiqua" w:cs="Times New Roman"/>
          <w:color w:val="000000"/>
          <w:sz w:val="24"/>
          <w:szCs w:val="24"/>
          <w:lang w:val="en-US" w:eastAsia="ja-JP"/>
        </w:rPr>
        <w:t>Viterbo</w:t>
      </w:r>
      <w:proofErr w:type="spellEnd"/>
      <w:r w:rsidRPr="004F5C00">
        <w:rPr>
          <w:rFonts w:ascii="Book Antiqua" w:eastAsia="MS Mincho" w:hAnsi="Book Antiqua" w:cs="Times New Roman"/>
          <w:color w:val="000000"/>
          <w:sz w:val="24"/>
          <w:szCs w:val="24"/>
          <w:lang w:val="en-US" w:eastAsia="ja-JP"/>
        </w:rPr>
        <w:t>, Italy</w:t>
      </w:r>
    </w:p>
    <w:p w14:paraId="50620E0F" w14:textId="77777777" w:rsidR="0054206A" w:rsidRPr="004F5C00" w:rsidRDefault="0054206A" w:rsidP="00781651">
      <w:pPr>
        <w:spacing w:after="0" w:line="360" w:lineRule="auto"/>
        <w:jc w:val="both"/>
        <w:rPr>
          <w:rFonts w:ascii="Book Antiqua" w:eastAsia="宋体" w:hAnsi="Book Antiqua" w:cs="Times New Roman"/>
          <w:sz w:val="24"/>
          <w:szCs w:val="24"/>
          <w:lang w:val="en-US" w:eastAsia="zh-CN"/>
        </w:rPr>
      </w:pPr>
    </w:p>
    <w:p w14:paraId="466709A3" w14:textId="6342768F" w:rsidR="002236E0" w:rsidRPr="004F5C00" w:rsidRDefault="002236E0"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Sergio</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Babudieri</w:t>
      </w:r>
      <w:proofErr w:type="spellEnd"/>
      <w:r w:rsidRPr="004F5C00">
        <w:rPr>
          <w:rFonts w:ascii="Book Antiqua" w:eastAsia="MS Mincho" w:hAnsi="Book Antiqua" w:cs="Times New Roman"/>
          <w:b/>
          <w:sz w:val="24"/>
          <w:szCs w:val="24"/>
          <w:lang w:val="en-US" w:eastAsia="ja-JP"/>
        </w:rPr>
        <w:t>,</w:t>
      </w:r>
      <w:r w:rsidRPr="004F5C00">
        <w:rPr>
          <w:rFonts w:ascii="Book Antiqua" w:eastAsia="MS Mincho" w:hAnsi="Book Antiqua" w:cs="Times New Roman"/>
          <w:sz w:val="24"/>
          <w:szCs w:val="24"/>
          <w:vertAlign w:val="superscript"/>
          <w:lang w:val="en-US" w:eastAsia="ja-JP"/>
        </w:rPr>
        <w:t xml:space="preserve"> </w:t>
      </w:r>
      <w:r w:rsidRPr="004F5C00">
        <w:rPr>
          <w:rFonts w:ascii="Book Antiqua" w:eastAsia="MS Mincho" w:hAnsi="Book Antiqua" w:cs="Times New Roman"/>
          <w:sz w:val="24"/>
          <w:szCs w:val="24"/>
          <w:lang w:val="en-US" w:eastAsia="ja-JP"/>
        </w:rPr>
        <w:t>Clinical of Infectious Disease, University of Sassari, 07100 Sassari, Italy</w:t>
      </w:r>
    </w:p>
    <w:p w14:paraId="11215282" w14:textId="77777777" w:rsidR="002236E0" w:rsidRPr="004F5C00" w:rsidRDefault="002236E0" w:rsidP="00781651">
      <w:pPr>
        <w:spacing w:after="0" w:line="360" w:lineRule="auto"/>
        <w:jc w:val="both"/>
        <w:rPr>
          <w:rFonts w:ascii="Book Antiqua" w:eastAsia="宋体" w:hAnsi="Book Antiqua" w:cs="Times New Roman"/>
          <w:sz w:val="24"/>
          <w:szCs w:val="24"/>
          <w:lang w:val="en-US" w:eastAsia="zh-CN"/>
        </w:rPr>
      </w:pPr>
    </w:p>
    <w:p w14:paraId="1441184F" w14:textId="6D6D199C" w:rsidR="000A112A" w:rsidRPr="004F5C00" w:rsidRDefault="000A112A" w:rsidP="00781651">
      <w:pPr>
        <w:spacing w:after="0" w:line="360" w:lineRule="auto"/>
        <w:jc w:val="both"/>
        <w:rPr>
          <w:rFonts w:ascii="Book Antiqua" w:eastAsia="宋体" w:hAnsi="Book Antiqua" w:cs="Times New Roman"/>
          <w:color w:val="000000"/>
          <w:sz w:val="24"/>
          <w:szCs w:val="24"/>
          <w:lang w:val="en-US" w:eastAsia="zh-CN"/>
        </w:rPr>
      </w:pPr>
      <w:r w:rsidRPr="004F5C00">
        <w:rPr>
          <w:rFonts w:ascii="Book Antiqua" w:eastAsia="MS Mincho" w:hAnsi="Book Antiqua" w:cs="Times New Roman"/>
          <w:b/>
          <w:color w:val="000000"/>
          <w:sz w:val="24"/>
          <w:szCs w:val="24"/>
          <w:lang w:val="en-US" w:eastAsia="ja-JP"/>
        </w:rPr>
        <w:t>Giorgio</w:t>
      </w:r>
      <w:r w:rsidR="003E01B5" w:rsidRPr="004F5C00">
        <w:rPr>
          <w:rFonts w:ascii="Book Antiqua" w:eastAsia="宋体" w:hAnsi="Book Antiqua" w:cs="Times New Roman" w:hint="eastAsia"/>
          <w:b/>
          <w:color w:val="000000"/>
          <w:sz w:val="24"/>
          <w:szCs w:val="24"/>
          <w:lang w:val="en-US" w:eastAsia="zh-CN"/>
        </w:rPr>
        <w:t xml:space="preserve"> </w:t>
      </w:r>
      <w:proofErr w:type="spellStart"/>
      <w:r w:rsidR="003E01B5" w:rsidRPr="004F5C00">
        <w:rPr>
          <w:rFonts w:ascii="Book Antiqua" w:eastAsia="MS Mincho" w:hAnsi="Book Antiqua" w:cs="Times New Roman"/>
          <w:b/>
          <w:color w:val="000000"/>
          <w:sz w:val="24"/>
          <w:szCs w:val="24"/>
          <w:lang w:val="en-US" w:eastAsia="ja-JP"/>
        </w:rPr>
        <w:t>Barbarini</w:t>
      </w:r>
      <w:proofErr w:type="spellEnd"/>
      <w:r w:rsidRPr="004F5C00">
        <w:rPr>
          <w:rFonts w:ascii="Book Antiqua" w:eastAsia="MS Mincho" w:hAnsi="Book Antiqua" w:cs="Times New Roman"/>
          <w:b/>
          <w:color w:val="000000"/>
          <w:sz w:val="24"/>
          <w:szCs w:val="24"/>
          <w:lang w:val="en-US" w:eastAsia="ja-JP"/>
        </w:rPr>
        <w:t>, Roberto</w:t>
      </w:r>
      <w:r w:rsidR="003E01B5" w:rsidRPr="004F5C00">
        <w:rPr>
          <w:rFonts w:ascii="Book Antiqua" w:eastAsia="宋体" w:hAnsi="Book Antiqua" w:cs="Times New Roman" w:hint="eastAsia"/>
          <w:b/>
          <w:color w:val="000000"/>
          <w:sz w:val="24"/>
          <w:szCs w:val="24"/>
          <w:lang w:val="en-US" w:eastAsia="zh-CN"/>
        </w:rPr>
        <w:t xml:space="preserve"> </w:t>
      </w:r>
      <w:proofErr w:type="spellStart"/>
      <w:r w:rsidR="003E01B5" w:rsidRPr="004F5C00">
        <w:rPr>
          <w:rFonts w:ascii="Book Antiqua" w:eastAsia="MS Mincho" w:hAnsi="Book Antiqua" w:cs="Times New Roman"/>
          <w:b/>
          <w:color w:val="000000"/>
          <w:sz w:val="24"/>
          <w:szCs w:val="24"/>
          <w:lang w:val="en-US" w:eastAsia="ja-JP"/>
        </w:rPr>
        <w:t>Gulminetti</w:t>
      </w:r>
      <w:proofErr w:type="spellEnd"/>
      <w:r w:rsidRPr="004F5C00">
        <w:rPr>
          <w:rFonts w:ascii="Book Antiqua" w:eastAsia="MS Mincho" w:hAnsi="Book Antiqua" w:cs="Times New Roman"/>
          <w:b/>
          <w:color w:val="000000"/>
          <w:sz w:val="24"/>
          <w:szCs w:val="24"/>
          <w:lang w:val="en-US" w:eastAsia="ja-JP"/>
        </w:rPr>
        <w:t>,</w:t>
      </w:r>
      <w:r w:rsidRPr="004F5C00">
        <w:rPr>
          <w:rFonts w:ascii="Book Antiqua" w:eastAsia="MS Mincho" w:hAnsi="Book Antiqua" w:cs="Times New Roman"/>
          <w:sz w:val="24"/>
          <w:szCs w:val="24"/>
          <w:vertAlign w:val="superscript"/>
          <w:lang w:val="en-US" w:eastAsia="ja-JP"/>
        </w:rPr>
        <w:t xml:space="preserve"> </w:t>
      </w:r>
      <w:r w:rsidRPr="004F5C00">
        <w:rPr>
          <w:rFonts w:ascii="Book Antiqua" w:eastAsia="MS Mincho" w:hAnsi="Book Antiqua" w:cs="Times New Roman"/>
          <w:color w:val="000000"/>
          <w:sz w:val="24"/>
          <w:szCs w:val="24"/>
          <w:lang w:val="en-US" w:eastAsia="ja-JP"/>
        </w:rPr>
        <w:t>Infectious Disease IRCCS San Matteo, 27100 Pavia, Italy</w:t>
      </w:r>
    </w:p>
    <w:p w14:paraId="5525552A" w14:textId="77777777" w:rsidR="000A112A" w:rsidRPr="004F5C00" w:rsidRDefault="000A112A" w:rsidP="00781651">
      <w:pPr>
        <w:spacing w:after="0" w:line="360" w:lineRule="auto"/>
        <w:jc w:val="both"/>
        <w:rPr>
          <w:rFonts w:ascii="Book Antiqua" w:eastAsia="宋体" w:hAnsi="Book Antiqua" w:cs="Times New Roman"/>
          <w:sz w:val="24"/>
          <w:szCs w:val="24"/>
          <w:lang w:val="en-US" w:eastAsia="zh-CN"/>
        </w:rPr>
      </w:pPr>
    </w:p>
    <w:p w14:paraId="05A95CBB" w14:textId="51BC459D" w:rsidR="00000396" w:rsidRPr="004F5C00" w:rsidRDefault="00000396"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Michele</w:t>
      </w:r>
      <w:r w:rsidR="003E01B5" w:rsidRPr="004F5C00">
        <w:rPr>
          <w:rFonts w:ascii="Book Antiqua" w:eastAsia="宋体" w:hAnsi="Book Antiqua" w:cs="Times New Roman" w:hint="eastAsia"/>
          <w:b/>
          <w:sz w:val="24"/>
          <w:szCs w:val="24"/>
          <w:lang w:val="en-US" w:eastAsia="zh-CN"/>
        </w:rPr>
        <w:t xml:space="preserve"> </w:t>
      </w:r>
      <w:proofErr w:type="spellStart"/>
      <w:r w:rsidR="003E01B5" w:rsidRPr="004F5C00">
        <w:rPr>
          <w:rFonts w:ascii="Book Antiqua" w:eastAsia="MS Mincho" w:hAnsi="Book Antiqua" w:cs="Times New Roman"/>
          <w:b/>
          <w:sz w:val="24"/>
          <w:szCs w:val="24"/>
          <w:lang w:val="en-US" w:eastAsia="ja-JP"/>
        </w:rPr>
        <w:t>Brogna</w:t>
      </w:r>
      <w:proofErr w:type="spellEnd"/>
      <w:r w:rsidRPr="004F5C00">
        <w:rPr>
          <w:rFonts w:ascii="Book Antiqua" w:eastAsia="MS Mincho" w:hAnsi="Book Antiqua" w:cs="Times New Roman"/>
          <w:b/>
          <w:sz w:val="24"/>
          <w:szCs w:val="24"/>
          <w:lang w:val="en-US" w:eastAsia="ja-JP"/>
        </w:rPr>
        <w:t xml:space="preserve">, </w:t>
      </w:r>
      <w:r w:rsidR="003E01B5" w:rsidRPr="004F5C00">
        <w:rPr>
          <w:rFonts w:ascii="Book Antiqua" w:eastAsia="MS Mincho" w:hAnsi="Book Antiqua" w:cs="Times New Roman"/>
          <w:b/>
          <w:sz w:val="24"/>
          <w:szCs w:val="24"/>
          <w:lang w:val="en-US" w:eastAsia="ja-JP"/>
        </w:rPr>
        <w:t xml:space="preserve">Alfredo </w:t>
      </w:r>
      <w:proofErr w:type="spellStart"/>
      <w:r w:rsidRPr="004F5C00">
        <w:rPr>
          <w:rFonts w:ascii="Book Antiqua" w:eastAsia="MS Mincho" w:hAnsi="Book Antiqua" w:cs="Times New Roman"/>
          <w:b/>
          <w:sz w:val="24"/>
          <w:szCs w:val="24"/>
          <w:lang w:val="en-US" w:eastAsia="ja-JP"/>
        </w:rPr>
        <w:t>Vallone</w:t>
      </w:r>
      <w:proofErr w:type="spellEnd"/>
      <w:r w:rsidRPr="004F5C00">
        <w:rPr>
          <w:rFonts w:ascii="Book Antiqua" w:eastAsia="MS Mincho" w:hAnsi="Book Antiqua" w:cs="Times New Roman"/>
          <w:b/>
          <w:sz w:val="24"/>
          <w:szCs w:val="24"/>
          <w:lang w:val="en-US" w:eastAsia="ja-JP"/>
        </w:rPr>
        <w:t>,</w:t>
      </w:r>
      <w:r w:rsidRPr="004F5C00">
        <w:rPr>
          <w:rFonts w:ascii="Book Antiqua" w:eastAsia="MS Mincho" w:hAnsi="Book Antiqua" w:cs="Times New Roman"/>
          <w:sz w:val="24"/>
          <w:szCs w:val="24"/>
          <w:vertAlign w:val="superscript"/>
          <w:lang w:val="en-US" w:eastAsia="ja-JP"/>
        </w:rPr>
        <w:t xml:space="preserve"> </w:t>
      </w:r>
      <w:r w:rsidRPr="004F5C00">
        <w:rPr>
          <w:rFonts w:ascii="Book Antiqua" w:eastAsia="MS Mincho" w:hAnsi="Book Antiqua" w:cs="Times New Roman"/>
          <w:sz w:val="24"/>
          <w:szCs w:val="24"/>
          <w:lang w:val="en-US" w:eastAsia="ja-JP"/>
        </w:rPr>
        <w:t>Division of Infectious Diseases and Liver Unit</w:t>
      </w:r>
      <w:r w:rsidRPr="004F5C00">
        <w:rPr>
          <w:rFonts w:ascii="Book Antiqua" w:eastAsia="宋体" w:hAnsi="Book Antiqua" w:cs="Times New Roman" w:hint="eastAsia"/>
          <w:sz w:val="24"/>
          <w:szCs w:val="24"/>
          <w:lang w:val="en-US" w:eastAsia="zh-CN"/>
        </w:rPr>
        <w:t>,</w:t>
      </w:r>
      <w:r w:rsidRPr="004F5C00">
        <w:rPr>
          <w:rFonts w:ascii="Book Antiqua" w:eastAsia="MS Mincho" w:hAnsi="Book Antiqua" w:cs="Times New Roman"/>
          <w:sz w:val="24"/>
          <w:szCs w:val="24"/>
          <w:lang w:val="en-US" w:eastAsia="ja-JP"/>
        </w:rPr>
        <w:t xml:space="preserve"> </w:t>
      </w:r>
      <w:r w:rsidRPr="004F5C00">
        <w:rPr>
          <w:rFonts w:ascii="Book Antiqua" w:eastAsia="宋体" w:hAnsi="Book Antiqua" w:cs="Times New Roman"/>
          <w:sz w:val="24"/>
          <w:szCs w:val="24"/>
          <w:lang w:val="en-US" w:eastAsia="zh-CN"/>
        </w:rPr>
        <w:t>“</w:t>
      </w:r>
      <w:r w:rsidRPr="004F5C00">
        <w:rPr>
          <w:rFonts w:ascii="Book Antiqua" w:eastAsia="MS Mincho" w:hAnsi="Book Antiqua" w:cs="Times New Roman"/>
          <w:sz w:val="24"/>
          <w:szCs w:val="24"/>
          <w:lang w:val="en-US" w:eastAsia="ja-JP"/>
        </w:rPr>
        <w:t xml:space="preserve">G. </w:t>
      </w:r>
      <w:proofErr w:type="spellStart"/>
      <w:r w:rsidRPr="004F5C00">
        <w:rPr>
          <w:rFonts w:ascii="Book Antiqua" w:eastAsia="MS Mincho" w:hAnsi="Book Antiqua" w:cs="Times New Roman"/>
          <w:sz w:val="24"/>
          <w:szCs w:val="24"/>
          <w:lang w:val="en-US" w:eastAsia="ja-JP"/>
        </w:rPr>
        <w:t>Iazzolino</w:t>
      </w:r>
      <w:proofErr w:type="spellEnd"/>
      <w:r w:rsidRPr="004F5C00">
        <w:rPr>
          <w:rFonts w:ascii="Book Antiqua" w:eastAsia="宋体" w:hAnsi="Book Antiqua" w:cs="Times New Roman"/>
          <w:sz w:val="24"/>
          <w:szCs w:val="24"/>
          <w:lang w:val="en-US" w:eastAsia="zh-CN"/>
        </w:rPr>
        <w:t>”</w:t>
      </w:r>
      <w:r w:rsidRPr="004F5C00">
        <w:rPr>
          <w:rFonts w:ascii="Book Antiqua" w:eastAsia="MS Mincho" w:hAnsi="Book Antiqua" w:cs="Times New Roman"/>
          <w:sz w:val="24"/>
          <w:szCs w:val="24"/>
          <w:lang w:val="en-US" w:eastAsia="ja-JP"/>
        </w:rPr>
        <w:t xml:space="preserve"> Hospital, 89900 </w:t>
      </w:r>
      <w:proofErr w:type="spellStart"/>
      <w:r w:rsidRPr="004F5C00">
        <w:rPr>
          <w:rFonts w:ascii="Book Antiqua" w:eastAsia="MS Mincho" w:hAnsi="Book Antiqua" w:cs="Times New Roman"/>
          <w:sz w:val="24"/>
          <w:szCs w:val="24"/>
          <w:lang w:val="en-US" w:eastAsia="ja-JP"/>
        </w:rPr>
        <w:t>Vibo</w:t>
      </w:r>
      <w:proofErr w:type="spellEnd"/>
      <w:r w:rsidRPr="004F5C00">
        <w:rPr>
          <w:rFonts w:ascii="Book Antiqua" w:eastAsia="MS Mincho" w:hAnsi="Book Antiqua" w:cs="Times New Roman"/>
          <w:sz w:val="24"/>
          <w:szCs w:val="24"/>
          <w:lang w:val="en-US" w:eastAsia="ja-JP"/>
        </w:rPr>
        <w:t xml:space="preserve"> Valentia, Italy</w:t>
      </w:r>
    </w:p>
    <w:p w14:paraId="4F8392F3" w14:textId="77777777" w:rsidR="00000396" w:rsidRPr="004F5C00" w:rsidRDefault="00000396" w:rsidP="00781651">
      <w:pPr>
        <w:spacing w:after="0" w:line="360" w:lineRule="auto"/>
        <w:jc w:val="both"/>
        <w:rPr>
          <w:rFonts w:ascii="Book Antiqua" w:eastAsia="宋体" w:hAnsi="Book Antiqua" w:cs="Times New Roman"/>
          <w:sz w:val="24"/>
          <w:szCs w:val="24"/>
          <w:lang w:val="en-US" w:eastAsia="zh-CN"/>
        </w:rPr>
      </w:pPr>
    </w:p>
    <w:p w14:paraId="1B462EC4" w14:textId="34820977" w:rsidR="003C43A8" w:rsidRPr="004F5C00" w:rsidRDefault="003E01B5"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color w:val="000000"/>
          <w:sz w:val="24"/>
          <w:szCs w:val="24"/>
          <w:lang w:val="en-US" w:eastAsia="ja-JP"/>
        </w:rPr>
        <w:t xml:space="preserve">Francesco </w:t>
      </w:r>
      <w:proofErr w:type="spellStart"/>
      <w:r w:rsidR="003C43A8" w:rsidRPr="004F5C00">
        <w:rPr>
          <w:rFonts w:ascii="Book Antiqua" w:eastAsia="MS Mincho" w:hAnsi="Book Antiqua" w:cs="Times New Roman"/>
          <w:b/>
          <w:color w:val="000000"/>
          <w:sz w:val="24"/>
          <w:szCs w:val="24"/>
          <w:lang w:val="en-US" w:eastAsia="ja-JP"/>
        </w:rPr>
        <w:t>Cesario</w:t>
      </w:r>
      <w:proofErr w:type="spellEnd"/>
      <w:r w:rsidR="003C43A8" w:rsidRPr="004F5C00">
        <w:rPr>
          <w:rFonts w:ascii="Book Antiqua" w:eastAsia="MS Mincho" w:hAnsi="Book Antiqua" w:cs="Times New Roman"/>
          <w:b/>
          <w:color w:val="000000"/>
          <w:sz w:val="24"/>
          <w:szCs w:val="24"/>
          <w:lang w:val="en-US" w:eastAsia="ja-JP"/>
        </w:rPr>
        <w:t>,</w:t>
      </w:r>
      <w:r w:rsidR="003C43A8" w:rsidRPr="004F5C00">
        <w:rPr>
          <w:rFonts w:ascii="Book Antiqua" w:eastAsia="MS Mincho" w:hAnsi="Book Antiqua" w:cs="Times New Roman"/>
          <w:sz w:val="24"/>
          <w:szCs w:val="24"/>
          <w:vertAlign w:val="superscript"/>
          <w:lang w:val="en-US" w:eastAsia="ja-JP"/>
        </w:rPr>
        <w:t xml:space="preserve"> </w:t>
      </w:r>
      <w:r w:rsidR="003C43A8" w:rsidRPr="004F5C00">
        <w:rPr>
          <w:rFonts w:ascii="Book Antiqua" w:eastAsia="MS Mincho" w:hAnsi="Book Antiqua" w:cs="Times New Roman"/>
          <w:color w:val="000000"/>
          <w:sz w:val="24"/>
          <w:szCs w:val="24"/>
          <w:lang w:val="en-US" w:eastAsia="ja-JP"/>
        </w:rPr>
        <w:t xml:space="preserve">Division of Infectious Diseases, </w:t>
      </w:r>
      <w:r w:rsidR="003C43A8" w:rsidRPr="004F5C00">
        <w:rPr>
          <w:rFonts w:ascii="Book Antiqua" w:eastAsia="宋体" w:hAnsi="Book Antiqua" w:cs="Times New Roman"/>
          <w:color w:val="000000"/>
          <w:sz w:val="24"/>
          <w:szCs w:val="24"/>
          <w:lang w:val="en-US" w:eastAsia="zh-CN"/>
        </w:rPr>
        <w:t>“</w:t>
      </w:r>
      <w:r w:rsidR="003C43A8" w:rsidRPr="004F5C00">
        <w:rPr>
          <w:rFonts w:ascii="Book Antiqua" w:eastAsia="MS Mincho" w:hAnsi="Book Antiqua" w:cs="Times New Roman"/>
          <w:color w:val="000000"/>
          <w:sz w:val="24"/>
          <w:szCs w:val="24"/>
          <w:lang w:val="en-US" w:eastAsia="ja-JP"/>
        </w:rPr>
        <w:t>Annunziata</w:t>
      </w:r>
      <w:r w:rsidR="003C43A8" w:rsidRPr="004F5C00">
        <w:rPr>
          <w:rFonts w:ascii="Book Antiqua" w:eastAsia="宋体" w:hAnsi="Book Antiqua" w:cs="Times New Roman"/>
          <w:color w:val="000000"/>
          <w:sz w:val="24"/>
          <w:szCs w:val="24"/>
          <w:lang w:val="en-US" w:eastAsia="zh-CN"/>
        </w:rPr>
        <w:t>”</w:t>
      </w:r>
      <w:r w:rsidR="003C43A8" w:rsidRPr="004F5C00">
        <w:rPr>
          <w:rFonts w:ascii="Book Antiqua" w:eastAsia="MS Mincho" w:hAnsi="Book Antiqua" w:cs="Times New Roman"/>
          <w:color w:val="000000"/>
          <w:sz w:val="24"/>
          <w:szCs w:val="24"/>
          <w:lang w:val="en-US" w:eastAsia="ja-JP"/>
        </w:rPr>
        <w:t xml:space="preserve"> Hospital, 87100 Cosenza, Italy</w:t>
      </w:r>
    </w:p>
    <w:p w14:paraId="56B93C2B" w14:textId="77777777" w:rsidR="003C43A8" w:rsidRPr="004F5C00" w:rsidRDefault="003C43A8" w:rsidP="00781651">
      <w:pPr>
        <w:spacing w:after="0" w:line="360" w:lineRule="auto"/>
        <w:jc w:val="both"/>
        <w:rPr>
          <w:rFonts w:ascii="Book Antiqua" w:eastAsia="宋体" w:hAnsi="Book Antiqua" w:cs="Times New Roman"/>
          <w:sz w:val="24"/>
          <w:szCs w:val="24"/>
          <w:lang w:val="en-US" w:eastAsia="zh-CN"/>
        </w:rPr>
      </w:pPr>
    </w:p>
    <w:p w14:paraId="1111F5CB" w14:textId="1F549DD4" w:rsidR="00682A2A" w:rsidRPr="004F5C00" w:rsidRDefault="003E01B5"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color w:val="000000"/>
          <w:sz w:val="24"/>
          <w:szCs w:val="24"/>
          <w:lang w:val="en-US" w:eastAsia="ja-JP"/>
        </w:rPr>
        <w:t xml:space="preserve">Raffaele </w:t>
      </w:r>
      <w:proofErr w:type="spellStart"/>
      <w:r w:rsidR="00682A2A" w:rsidRPr="004F5C00">
        <w:rPr>
          <w:rFonts w:ascii="Book Antiqua" w:eastAsia="MS Mincho" w:hAnsi="Book Antiqua" w:cs="Times New Roman"/>
          <w:b/>
          <w:color w:val="000000"/>
          <w:sz w:val="24"/>
          <w:szCs w:val="24"/>
          <w:lang w:val="en-US" w:eastAsia="ja-JP"/>
        </w:rPr>
        <w:t>Cozzolongo</w:t>
      </w:r>
      <w:proofErr w:type="spellEnd"/>
      <w:r w:rsidR="00682A2A" w:rsidRPr="004F5C00">
        <w:rPr>
          <w:rFonts w:ascii="Book Antiqua" w:eastAsia="MS Mincho" w:hAnsi="Book Antiqua" w:cs="Times New Roman"/>
          <w:b/>
          <w:sz w:val="24"/>
          <w:szCs w:val="24"/>
          <w:lang w:val="en-US" w:eastAsia="ja-JP"/>
        </w:rPr>
        <w:t xml:space="preserve">, </w:t>
      </w:r>
      <w:r w:rsidR="00682A2A" w:rsidRPr="004F5C00">
        <w:rPr>
          <w:rFonts w:ascii="Book Antiqua" w:eastAsia="MS Mincho" w:hAnsi="Book Antiqua" w:cs="Times New Roman"/>
          <w:color w:val="000000"/>
          <w:sz w:val="24"/>
          <w:szCs w:val="24"/>
          <w:lang w:val="en-US" w:eastAsia="ja-JP"/>
        </w:rPr>
        <w:t>Division of Gastroenterology</w:t>
      </w:r>
      <w:r w:rsidR="00682A2A" w:rsidRPr="004F5C00">
        <w:rPr>
          <w:rFonts w:ascii="Book Antiqua" w:eastAsia="宋体" w:hAnsi="Book Antiqua" w:cs="Times New Roman" w:hint="eastAsia"/>
          <w:color w:val="000000"/>
          <w:sz w:val="24"/>
          <w:szCs w:val="24"/>
          <w:lang w:val="en-US" w:eastAsia="zh-CN"/>
        </w:rPr>
        <w:t>,</w:t>
      </w:r>
      <w:r w:rsidR="00682A2A" w:rsidRPr="004F5C00">
        <w:rPr>
          <w:rFonts w:ascii="Book Antiqua" w:eastAsia="MS Mincho" w:hAnsi="Book Antiqua" w:cs="Times New Roman"/>
          <w:color w:val="000000"/>
          <w:sz w:val="24"/>
          <w:szCs w:val="24"/>
          <w:lang w:val="en-US" w:eastAsia="ja-JP"/>
        </w:rPr>
        <w:t xml:space="preserve"> IRCCS </w:t>
      </w:r>
      <w:r w:rsidR="00682A2A" w:rsidRPr="004F5C00">
        <w:rPr>
          <w:rFonts w:ascii="Book Antiqua" w:eastAsia="宋体" w:hAnsi="Book Antiqua" w:cs="Times New Roman"/>
          <w:color w:val="000000"/>
          <w:sz w:val="24"/>
          <w:szCs w:val="24"/>
          <w:lang w:val="en-US" w:eastAsia="zh-CN"/>
        </w:rPr>
        <w:t>“</w:t>
      </w:r>
      <w:r w:rsidR="00682A2A" w:rsidRPr="004F5C00">
        <w:rPr>
          <w:rFonts w:ascii="Book Antiqua" w:eastAsia="MS Mincho" w:hAnsi="Book Antiqua" w:cs="Times New Roman"/>
          <w:color w:val="000000"/>
          <w:sz w:val="24"/>
          <w:szCs w:val="24"/>
          <w:lang w:val="en-US" w:eastAsia="ja-JP"/>
        </w:rPr>
        <w:t>S. de Bellis</w:t>
      </w:r>
      <w:r w:rsidR="00682A2A" w:rsidRPr="004F5C00">
        <w:rPr>
          <w:rFonts w:ascii="Book Antiqua" w:eastAsia="宋体" w:hAnsi="Book Antiqua" w:cs="Times New Roman"/>
          <w:color w:val="000000"/>
          <w:sz w:val="24"/>
          <w:szCs w:val="24"/>
          <w:lang w:val="en-US" w:eastAsia="zh-CN"/>
        </w:rPr>
        <w:t>”</w:t>
      </w:r>
      <w:r w:rsidR="00682A2A" w:rsidRPr="004F5C00">
        <w:rPr>
          <w:rFonts w:ascii="Book Antiqua" w:eastAsia="MS Mincho" w:hAnsi="Book Antiqua" w:cs="Times New Roman"/>
          <w:color w:val="000000"/>
          <w:sz w:val="24"/>
          <w:szCs w:val="24"/>
          <w:lang w:val="en-US" w:eastAsia="ja-JP"/>
        </w:rPr>
        <w:t xml:space="preserve"> Hospital, 70013 </w:t>
      </w:r>
      <w:proofErr w:type="spellStart"/>
      <w:r w:rsidR="00682A2A" w:rsidRPr="004F5C00">
        <w:rPr>
          <w:rFonts w:ascii="Book Antiqua" w:eastAsia="MS Mincho" w:hAnsi="Book Antiqua" w:cs="Times New Roman"/>
          <w:color w:val="000000"/>
          <w:sz w:val="24"/>
          <w:szCs w:val="24"/>
          <w:lang w:val="en-US" w:eastAsia="ja-JP"/>
        </w:rPr>
        <w:t>Castellana</w:t>
      </w:r>
      <w:proofErr w:type="spellEnd"/>
      <w:r w:rsidR="00682A2A" w:rsidRPr="004F5C00">
        <w:rPr>
          <w:rFonts w:ascii="Book Antiqua" w:eastAsia="MS Mincho" w:hAnsi="Book Antiqua" w:cs="Times New Roman"/>
          <w:color w:val="000000"/>
          <w:sz w:val="24"/>
          <w:szCs w:val="24"/>
          <w:lang w:val="en-US" w:eastAsia="ja-JP"/>
        </w:rPr>
        <w:t xml:space="preserve"> </w:t>
      </w:r>
      <w:proofErr w:type="spellStart"/>
      <w:r w:rsidR="00682A2A" w:rsidRPr="004F5C00">
        <w:rPr>
          <w:rFonts w:ascii="Book Antiqua" w:eastAsia="MS Mincho" w:hAnsi="Book Antiqua" w:cs="Times New Roman"/>
          <w:color w:val="000000"/>
          <w:sz w:val="24"/>
          <w:szCs w:val="24"/>
          <w:lang w:val="en-US" w:eastAsia="ja-JP"/>
        </w:rPr>
        <w:t>Grotte</w:t>
      </w:r>
      <w:proofErr w:type="spellEnd"/>
      <w:r w:rsidR="00682A2A" w:rsidRPr="004F5C00">
        <w:rPr>
          <w:rFonts w:ascii="Book Antiqua" w:eastAsia="MS Mincho" w:hAnsi="Book Antiqua" w:cs="Times New Roman"/>
          <w:color w:val="000000"/>
          <w:sz w:val="24"/>
          <w:szCs w:val="24"/>
          <w:lang w:val="en-US" w:eastAsia="ja-JP"/>
        </w:rPr>
        <w:t>, Italy</w:t>
      </w:r>
    </w:p>
    <w:p w14:paraId="371C9E61" w14:textId="77777777" w:rsidR="00324888" w:rsidRPr="004F5C00" w:rsidRDefault="00324888" w:rsidP="00781651">
      <w:pPr>
        <w:spacing w:after="0" w:line="360" w:lineRule="auto"/>
        <w:jc w:val="both"/>
        <w:rPr>
          <w:rFonts w:ascii="Book Antiqua" w:eastAsia="宋体" w:hAnsi="Book Antiqua" w:cs="Times New Roman"/>
          <w:sz w:val="24"/>
          <w:szCs w:val="24"/>
          <w:lang w:val="en-US" w:eastAsia="zh-CN"/>
        </w:rPr>
      </w:pPr>
    </w:p>
    <w:p w14:paraId="60D48D35" w14:textId="537E727A" w:rsidR="007C7AD1" w:rsidRPr="004F5C00" w:rsidRDefault="003E01B5"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Emilio </w:t>
      </w:r>
      <w:r w:rsidR="007C7AD1" w:rsidRPr="004F5C00">
        <w:rPr>
          <w:rFonts w:ascii="Book Antiqua" w:eastAsia="MS Mincho" w:hAnsi="Book Antiqua" w:cs="Times New Roman"/>
          <w:b/>
          <w:sz w:val="24"/>
          <w:szCs w:val="24"/>
          <w:lang w:val="en-US" w:eastAsia="ja-JP"/>
        </w:rPr>
        <w:t xml:space="preserve">D'Amico, </w:t>
      </w:r>
      <w:r w:rsidRPr="004F5C00">
        <w:rPr>
          <w:rFonts w:ascii="Book Antiqua" w:eastAsia="MS Mincho" w:hAnsi="Book Antiqua" w:cs="Times New Roman"/>
          <w:b/>
          <w:sz w:val="24"/>
          <w:szCs w:val="24"/>
          <w:lang w:val="en-US" w:eastAsia="ja-JP"/>
        </w:rPr>
        <w:t xml:space="preserve">Laura </w:t>
      </w:r>
      <w:proofErr w:type="spellStart"/>
      <w:r w:rsidR="007C7AD1" w:rsidRPr="004F5C00">
        <w:rPr>
          <w:rFonts w:ascii="Book Antiqua" w:eastAsia="MS Mincho" w:hAnsi="Book Antiqua" w:cs="Times New Roman"/>
          <w:b/>
          <w:sz w:val="24"/>
          <w:szCs w:val="24"/>
          <w:lang w:val="en-US" w:eastAsia="ja-JP"/>
        </w:rPr>
        <w:t>Felicioni</w:t>
      </w:r>
      <w:proofErr w:type="spellEnd"/>
      <w:r w:rsidR="007C7AD1" w:rsidRPr="004F5C00">
        <w:rPr>
          <w:rFonts w:ascii="Book Antiqua" w:eastAsia="MS Mincho" w:hAnsi="Book Antiqua" w:cs="Times New Roman"/>
          <w:b/>
          <w:sz w:val="24"/>
          <w:szCs w:val="24"/>
          <w:lang w:val="en-US" w:eastAsia="ja-JP"/>
        </w:rPr>
        <w:t>,</w:t>
      </w:r>
      <w:r w:rsidR="007C7AD1" w:rsidRPr="004F5C00">
        <w:rPr>
          <w:rFonts w:ascii="Book Antiqua" w:eastAsia="MS Mincho" w:hAnsi="Book Antiqua" w:cs="Times New Roman"/>
          <w:sz w:val="24"/>
          <w:szCs w:val="24"/>
          <w:vertAlign w:val="superscript"/>
          <w:lang w:val="en-US" w:eastAsia="ja-JP"/>
        </w:rPr>
        <w:t xml:space="preserve"> </w:t>
      </w:r>
      <w:r w:rsidR="007C7AD1" w:rsidRPr="004F5C00">
        <w:rPr>
          <w:rFonts w:ascii="Book Antiqua" w:eastAsia="MS Mincho" w:hAnsi="Book Antiqua" w:cs="Times New Roman"/>
          <w:sz w:val="24"/>
          <w:szCs w:val="24"/>
          <w:lang w:val="en-US" w:eastAsia="ja-JP"/>
        </w:rPr>
        <w:t>Internal Medicine Unit, Pescara-Penne Hospital, 65121 Pescara, Italy</w:t>
      </w:r>
    </w:p>
    <w:p w14:paraId="39B145EE" w14:textId="77777777" w:rsidR="007C7AD1" w:rsidRPr="004F5C00" w:rsidRDefault="007C7AD1" w:rsidP="00781651">
      <w:pPr>
        <w:spacing w:after="0" w:line="360" w:lineRule="auto"/>
        <w:jc w:val="both"/>
        <w:rPr>
          <w:rFonts w:ascii="Book Antiqua" w:eastAsia="宋体" w:hAnsi="Book Antiqua" w:cs="Times New Roman"/>
          <w:sz w:val="24"/>
          <w:szCs w:val="24"/>
          <w:lang w:val="en-US" w:eastAsia="zh-CN"/>
        </w:rPr>
      </w:pPr>
    </w:p>
    <w:p w14:paraId="69BDAAC2" w14:textId="56EBD30B" w:rsidR="00324888" w:rsidRPr="004F5C00" w:rsidRDefault="003E01B5"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lastRenderedPageBreak/>
        <w:t xml:space="preserve">Pellegrino </w:t>
      </w:r>
      <w:proofErr w:type="spellStart"/>
      <w:r w:rsidR="00324888" w:rsidRPr="004F5C00">
        <w:rPr>
          <w:rFonts w:ascii="Book Antiqua" w:eastAsia="MS Mincho" w:hAnsi="Book Antiqua" w:cs="Times New Roman"/>
          <w:b/>
          <w:sz w:val="24"/>
          <w:szCs w:val="24"/>
          <w:lang w:val="en-US" w:eastAsia="ja-JP"/>
        </w:rPr>
        <w:t>Dattolo</w:t>
      </w:r>
      <w:proofErr w:type="spellEnd"/>
      <w:r w:rsidR="00324888" w:rsidRPr="004F5C00">
        <w:rPr>
          <w:rFonts w:ascii="Book Antiqua" w:eastAsia="MS Mincho" w:hAnsi="Book Antiqua" w:cs="Times New Roman"/>
          <w:b/>
          <w:sz w:val="24"/>
          <w:szCs w:val="24"/>
          <w:lang w:val="en-US" w:eastAsia="ja-JP"/>
        </w:rPr>
        <w:t>,</w:t>
      </w:r>
      <w:r w:rsidR="00324888" w:rsidRPr="004F5C00">
        <w:rPr>
          <w:rFonts w:ascii="Book Antiqua" w:eastAsia="MS Mincho" w:hAnsi="Book Antiqua" w:cs="Times New Roman"/>
          <w:sz w:val="24"/>
          <w:szCs w:val="24"/>
          <w:vertAlign w:val="superscript"/>
          <w:lang w:val="en-US" w:eastAsia="ja-JP"/>
        </w:rPr>
        <w:t xml:space="preserve"> </w:t>
      </w:r>
      <w:r w:rsidR="00324888" w:rsidRPr="004F5C00">
        <w:rPr>
          <w:rFonts w:ascii="Book Antiqua" w:eastAsia="MS Mincho" w:hAnsi="Book Antiqua" w:cs="Times New Roman"/>
          <w:sz w:val="24"/>
          <w:szCs w:val="24"/>
          <w:lang w:val="en-US" w:eastAsia="ja-JP"/>
        </w:rPr>
        <w:t xml:space="preserve">Gastroenterology Unit, </w:t>
      </w:r>
      <w:proofErr w:type="spellStart"/>
      <w:r w:rsidR="00324888" w:rsidRPr="004F5C00">
        <w:rPr>
          <w:rFonts w:ascii="Book Antiqua" w:eastAsia="MS Mincho" w:hAnsi="Book Antiqua" w:cs="Times New Roman"/>
          <w:sz w:val="24"/>
          <w:szCs w:val="24"/>
          <w:lang w:val="en-US" w:eastAsia="ja-JP"/>
        </w:rPr>
        <w:t>Marcianise</w:t>
      </w:r>
      <w:proofErr w:type="spellEnd"/>
      <w:r w:rsidR="00324888" w:rsidRPr="004F5C00">
        <w:rPr>
          <w:rFonts w:ascii="Book Antiqua" w:eastAsia="MS Mincho" w:hAnsi="Book Antiqua" w:cs="Times New Roman"/>
          <w:sz w:val="24"/>
          <w:szCs w:val="24"/>
          <w:lang w:val="en-US" w:eastAsia="ja-JP"/>
        </w:rPr>
        <w:t xml:space="preserve"> Hospital, 81025 </w:t>
      </w:r>
      <w:proofErr w:type="spellStart"/>
      <w:r w:rsidR="00324888" w:rsidRPr="004F5C00">
        <w:rPr>
          <w:rFonts w:ascii="Book Antiqua" w:eastAsia="MS Mincho" w:hAnsi="Book Antiqua" w:cs="Times New Roman"/>
          <w:sz w:val="24"/>
          <w:szCs w:val="24"/>
          <w:lang w:val="en-US" w:eastAsia="ja-JP"/>
        </w:rPr>
        <w:t>Marcianise</w:t>
      </w:r>
      <w:proofErr w:type="spellEnd"/>
      <w:r w:rsidR="00324888" w:rsidRPr="004F5C00">
        <w:rPr>
          <w:rFonts w:ascii="Book Antiqua" w:eastAsia="MS Mincho" w:hAnsi="Book Antiqua" w:cs="Times New Roman"/>
          <w:sz w:val="24"/>
          <w:szCs w:val="24"/>
          <w:lang w:val="en-US" w:eastAsia="ja-JP"/>
        </w:rPr>
        <w:t>, Italy</w:t>
      </w:r>
    </w:p>
    <w:p w14:paraId="51093832" w14:textId="77777777" w:rsidR="00324888" w:rsidRPr="004F5C00" w:rsidRDefault="00324888" w:rsidP="00781651">
      <w:pPr>
        <w:spacing w:after="0" w:line="360" w:lineRule="auto"/>
        <w:jc w:val="both"/>
        <w:rPr>
          <w:rFonts w:ascii="Book Antiqua" w:eastAsia="宋体" w:hAnsi="Book Antiqua" w:cs="Times New Roman"/>
          <w:sz w:val="24"/>
          <w:szCs w:val="24"/>
          <w:lang w:val="en-US" w:eastAsia="zh-CN"/>
        </w:rPr>
      </w:pPr>
    </w:p>
    <w:p w14:paraId="2303C8C6" w14:textId="04D2FB07" w:rsidR="00000396" w:rsidRPr="004F5C00" w:rsidRDefault="003E01B5" w:rsidP="00781651">
      <w:pPr>
        <w:spacing w:after="0" w:line="360" w:lineRule="auto"/>
        <w:jc w:val="both"/>
        <w:rPr>
          <w:rFonts w:ascii="Book Antiqua" w:eastAsia="等线" w:hAnsi="Book Antiqua" w:cs="Times New Roman"/>
          <w:sz w:val="24"/>
          <w:szCs w:val="24"/>
          <w:lang w:val="en-US" w:eastAsia="zh-CN"/>
        </w:rPr>
      </w:pPr>
      <w:r w:rsidRPr="004F5C00">
        <w:rPr>
          <w:rFonts w:ascii="Book Antiqua" w:eastAsia="MS Mincho" w:hAnsi="Book Antiqua" w:cs="Times New Roman"/>
          <w:b/>
          <w:sz w:val="24"/>
          <w:szCs w:val="24"/>
          <w:lang w:val="en-US" w:eastAsia="ja-JP"/>
        </w:rPr>
        <w:t xml:space="preserve">Massimo </w:t>
      </w:r>
      <w:r w:rsidR="00000396" w:rsidRPr="004F5C00">
        <w:rPr>
          <w:rFonts w:ascii="Book Antiqua" w:eastAsia="MS Mincho" w:hAnsi="Book Antiqua" w:cs="Times New Roman"/>
          <w:b/>
          <w:sz w:val="24"/>
          <w:szCs w:val="24"/>
          <w:lang w:val="en-US" w:eastAsia="ja-JP"/>
        </w:rPr>
        <w:t>De Luca,</w:t>
      </w:r>
      <w:r w:rsidR="00000396" w:rsidRPr="004F5C00">
        <w:rPr>
          <w:rFonts w:ascii="Book Antiqua" w:eastAsia="MS Mincho" w:hAnsi="Book Antiqua" w:cs="Times New Roman"/>
          <w:sz w:val="24"/>
          <w:szCs w:val="24"/>
          <w:vertAlign w:val="superscript"/>
          <w:lang w:val="en-US" w:eastAsia="ja-JP"/>
        </w:rPr>
        <w:t xml:space="preserve"> </w:t>
      </w:r>
      <w:r w:rsidR="00000396" w:rsidRPr="004F5C00">
        <w:rPr>
          <w:rFonts w:ascii="Book Antiqua" w:eastAsia="MS Mincho" w:hAnsi="Book Antiqua" w:cs="Times New Roman"/>
          <w:sz w:val="24"/>
          <w:szCs w:val="24"/>
          <w:lang w:val="en-US" w:eastAsia="ja-JP"/>
        </w:rPr>
        <w:t xml:space="preserve">Liver Unit, AORN </w:t>
      </w:r>
      <w:proofErr w:type="spellStart"/>
      <w:r w:rsidR="00000396" w:rsidRPr="004F5C00">
        <w:rPr>
          <w:rFonts w:ascii="Book Antiqua" w:eastAsia="MS Mincho" w:hAnsi="Book Antiqua" w:cs="Times New Roman"/>
          <w:sz w:val="24"/>
          <w:szCs w:val="24"/>
          <w:lang w:val="en-US" w:eastAsia="ja-JP"/>
        </w:rPr>
        <w:t>Cardarelli</w:t>
      </w:r>
      <w:proofErr w:type="spellEnd"/>
      <w:r w:rsidR="00000396" w:rsidRPr="004F5C00">
        <w:rPr>
          <w:rFonts w:ascii="Book Antiqua" w:eastAsia="MS Mincho" w:hAnsi="Book Antiqua" w:cs="Times New Roman"/>
          <w:sz w:val="24"/>
          <w:szCs w:val="24"/>
          <w:lang w:val="en-US" w:eastAsia="ja-JP"/>
        </w:rPr>
        <w:t xml:space="preserve">, 80131 Napoli, Italy </w:t>
      </w:r>
    </w:p>
    <w:p w14:paraId="5CB83CDD" w14:textId="77777777" w:rsidR="00000396" w:rsidRPr="004F5C00" w:rsidRDefault="00000396" w:rsidP="00781651">
      <w:pPr>
        <w:spacing w:after="0" w:line="360" w:lineRule="auto"/>
        <w:jc w:val="both"/>
        <w:rPr>
          <w:rFonts w:ascii="Book Antiqua" w:eastAsia="宋体" w:hAnsi="Book Antiqua" w:cs="Times New Roman"/>
          <w:sz w:val="24"/>
          <w:szCs w:val="24"/>
          <w:lang w:val="en-US" w:eastAsia="zh-CN"/>
        </w:rPr>
      </w:pPr>
    </w:p>
    <w:p w14:paraId="0F035E71" w14:textId="4BF9883B" w:rsidR="00766B0B" w:rsidRPr="004F5C00" w:rsidRDefault="003E01B5" w:rsidP="00781651">
      <w:pPr>
        <w:spacing w:after="0" w:line="360" w:lineRule="auto"/>
        <w:jc w:val="both"/>
        <w:rPr>
          <w:rFonts w:ascii="Book Antiqua" w:eastAsia="宋体" w:hAnsi="Book Antiqua" w:cs="Times New Roman"/>
          <w:sz w:val="24"/>
          <w:szCs w:val="24"/>
          <w:lang w:val="en-US" w:eastAsia="zh-CN"/>
        </w:rPr>
      </w:pPr>
      <w:r w:rsidRPr="004F5C00">
        <w:rPr>
          <w:rFonts w:ascii="Book Antiqua" w:eastAsia="MS Mincho" w:hAnsi="Book Antiqua" w:cs="Times New Roman"/>
          <w:b/>
          <w:sz w:val="24"/>
          <w:szCs w:val="24"/>
          <w:lang w:val="en-US" w:eastAsia="ja-JP"/>
        </w:rPr>
        <w:t xml:space="preserve">Vincenzo </w:t>
      </w:r>
      <w:r w:rsidR="00766B0B" w:rsidRPr="004F5C00">
        <w:rPr>
          <w:rFonts w:ascii="Book Antiqua" w:eastAsia="MS Mincho" w:hAnsi="Book Antiqua" w:cs="Times New Roman"/>
          <w:b/>
          <w:sz w:val="24"/>
          <w:szCs w:val="24"/>
          <w:lang w:val="en-US" w:eastAsia="ja-JP"/>
        </w:rPr>
        <w:t xml:space="preserve">De Maria, </w:t>
      </w:r>
      <w:r w:rsidRPr="004F5C00">
        <w:rPr>
          <w:rFonts w:ascii="Book Antiqua" w:eastAsia="MS Mincho" w:hAnsi="Book Antiqua" w:cs="Times New Roman"/>
          <w:b/>
          <w:sz w:val="24"/>
          <w:szCs w:val="24"/>
          <w:lang w:val="en-US" w:eastAsia="ja-JP"/>
        </w:rPr>
        <w:t xml:space="preserve">Sebastiano </w:t>
      </w:r>
      <w:r w:rsidR="00766B0B" w:rsidRPr="004F5C00">
        <w:rPr>
          <w:rFonts w:ascii="Book Antiqua" w:eastAsia="MS Mincho" w:hAnsi="Book Antiqua" w:cs="Times New Roman"/>
          <w:b/>
          <w:sz w:val="24"/>
          <w:szCs w:val="24"/>
          <w:lang w:val="en-US" w:eastAsia="ja-JP"/>
        </w:rPr>
        <w:t xml:space="preserve">Di Salvo, </w:t>
      </w:r>
      <w:r w:rsidRPr="004F5C00">
        <w:rPr>
          <w:rFonts w:ascii="Book Antiqua" w:eastAsia="MS Mincho" w:hAnsi="Book Antiqua" w:cs="Times New Roman"/>
          <w:b/>
          <w:sz w:val="24"/>
          <w:szCs w:val="24"/>
          <w:lang w:val="en-US" w:eastAsia="ja-JP"/>
        </w:rPr>
        <w:t xml:space="preserve">Massimo </w:t>
      </w:r>
      <w:r w:rsidR="00766B0B" w:rsidRPr="004F5C00">
        <w:rPr>
          <w:rFonts w:ascii="Book Antiqua" w:eastAsia="MS Mincho" w:hAnsi="Book Antiqua" w:cs="Times New Roman"/>
          <w:b/>
          <w:sz w:val="24"/>
          <w:szCs w:val="24"/>
          <w:lang w:val="en-US" w:eastAsia="ja-JP"/>
        </w:rPr>
        <w:t>De Siena,</w:t>
      </w:r>
      <w:r w:rsidR="00766B0B" w:rsidRPr="004F5C00">
        <w:rPr>
          <w:rFonts w:ascii="Book Antiqua" w:eastAsia="MS Mincho" w:hAnsi="Book Antiqua" w:cs="Times New Roman"/>
          <w:sz w:val="24"/>
          <w:szCs w:val="24"/>
          <w:lang w:val="en-US" w:eastAsia="ja-JP"/>
        </w:rPr>
        <w:t xml:space="preserve"> </w:t>
      </w:r>
      <w:r w:rsidR="00C659DC" w:rsidRPr="004F5C00">
        <w:rPr>
          <w:rFonts w:ascii="Book Antiqua" w:eastAsia="MS Mincho" w:hAnsi="Book Antiqua" w:cs="Times New Roman"/>
          <w:b/>
          <w:sz w:val="24"/>
          <w:szCs w:val="24"/>
          <w:lang w:val="en-US" w:eastAsia="ja-JP"/>
        </w:rPr>
        <w:t xml:space="preserve">Francesca </w:t>
      </w:r>
      <w:proofErr w:type="spellStart"/>
      <w:r w:rsidR="00766B0B" w:rsidRPr="004F5C00">
        <w:rPr>
          <w:rFonts w:ascii="Book Antiqua" w:eastAsia="MS Mincho" w:hAnsi="Book Antiqua" w:cs="Times New Roman"/>
          <w:b/>
          <w:sz w:val="24"/>
          <w:szCs w:val="24"/>
          <w:lang w:val="en-US" w:eastAsia="ja-JP"/>
        </w:rPr>
        <w:t>Giancotti</w:t>
      </w:r>
      <w:proofErr w:type="spellEnd"/>
      <w:r w:rsidR="00766B0B" w:rsidRPr="004F5C00">
        <w:rPr>
          <w:rFonts w:ascii="Book Antiqua" w:eastAsia="MS Mincho" w:hAnsi="Book Antiqua" w:cs="Times New Roman"/>
          <w:b/>
          <w:sz w:val="24"/>
          <w:szCs w:val="24"/>
          <w:lang w:val="en-US" w:eastAsia="ja-JP"/>
        </w:rPr>
        <w:t>,</w:t>
      </w:r>
      <w:r w:rsidR="00BA5EB0" w:rsidRPr="004F5C00">
        <w:rPr>
          <w:rFonts w:ascii="Book Antiqua" w:eastAsia="MS Mincho" w:hAnsi="Book Antiqua" w:cs="Times New Roman"/>
          <w:b/>
          <w:sz w:val="24"/>
          <w:szCs w:val="24"/>
          <w:lang w:val="en-US" w:eastAsia="ja-JP"/>
        </w:rPr>
        <w:t xml:space="preserve"> </w:t>
      </w:r>
      <w:proofErr w:type="spellStart"/>
      <w:r w:rsidR="00C659DC" w:rsidRPr="004F5C00">
        <w:rPr>
          <w:rFonts w:ascii="Book Antiqua" w:eastAsia="MS Mincho" w:hAnsi="Book Antiqua" w:cs="Times New Roman"/>
          <w:b/>
          <w:sz w:val="24"/>
          <w:szCs w:val="24"/>
          <w:lang w:val="en-US" w:eastAsia="ja-JP"/>
        </w:rPr>
        <w:t>Tiziana</w:t>
      </w:r>
      <w:proofErr w:type="spellEnd"/>
      <w:r w:rsidR="00C659DC" w:rsidRPr="004F5C00">
        <w:rPr>
          <w:rFonts w:ascii="Book Antiqua" w:eastAsia="MS Mincho" w:hAnsi="Book Antiqua" w:cs="Times New Roman"/>
          <w:b/>
          <w:sz w:val="24"/>
          <w:szCs w:val="24"/>
          <w:lang w:val="en-US" w:eastAsia="ja-JP"/>
        </w:rPr>
        <w:t xml:space="preserve"> </w:t>
      </w:r>
      <w:proofErr w:type="spellStart"/>
      <w:r w:rsidR="00766B0B" w:rsidRPr="004F5C00">
        <w:rPr>
          <w:rFonts w:ascii="Book Antiqua" w:eastAsia="MS Mincho" w:hAnsi="Book Antiqua" w:cs="Times New Roman"/>
          <w:b/>
          <w:sz w:val="24"/>
          <w:szCs w:val="24"/>
          <w:lang w:val="en-US" w:eastAsia="ja-JP"/>
        </w:rPr>
        <w:t>Gravina</w:t>
      </w:r>
      <w:proofErr w:type="spellEnd"/>
      <w:r w:rsidR="00766B0B" w:rsidRPr="004F5C00">
        <w:rPr>
          <w:rFonts w:ascii="Book Antiqua" w:eastAsia="MS Mincho" w:hAnsi="Book Antiqua" w:cs="Times New Roman"/>
          <w:b/>
          <w:sz w:val="24"/>
          <w:szCs w:val="24"/>
          <w:lang w:val="en-US" w:eastAsia="ja-JP"/>
        </w:rPr>
        <w:t xml:space="preserve">, </w:t>
      </w:r>
      <w:r w:rsidR="00766B0B" w:rsidRPr="004F5C00">
        <w:rPr>
          <w:rFonts w:ascii="Book Antiqua" w:eastAsia="MS Mincho" w:hAnsi="Book Antiqua" w:cs="Times New Roman"/>
          <w:sz w:val="24"/>
          <w:szCs w:val="24"/>
          <w:lang w:val="en-US" w:eastAsia="ja-JP"/>
        </w:rPr>
        <w:t>Liver Unit</w:t>
      </w:r>
      <w:r w:rsidR="004A72C6" w:rsidRPr="004F5C00">
        <w:rPr>
          <w:rFonts w:ascii="Book Antiqua" w:eastAsia="宋体" w:hAnsi="Book Antiqua" w:cs="Times New Roman" w:hint="eastAsia"/>
          <w:sz w:val="24"/>
          <w:szCs w:val="24"/>
          <w:lang w:val="en-US" w:eastAsia="zh-CN"/>
        </w:rPr>
        <w:t>,</w:t>
      </w:r>
      <w:r w:rsidR="00766B0B" w:rsidRPr="004F5C00">
        <w:rPr>
          <w:rFonts w:ascii="Book Antiqua" w:eastAsia="MS Mincho" w:hAnsi="Book Antiqua" w:cs="Times New Roman"/>
          <w:sz w:val="24"/>
          <w:szCs w:val="24"/>
          <w:lang w:val="en-US" w:eastAsia="ja-JP"/>
        </w:rPr>
        <w:t xml:space="preserve"> </w:t>
      </w:r>
      <w:proofErr w:type="spellStart"/>
      <w:r w:rsidR="00766B0B" w:rsidRPr="004F5C00">
        <w:rPr>
          <w:rFonts w:ascii="Book Antiqua" w:eastAsia="MS Mincho" w:hAnsi="Book Antiqua" w:cs="Times New Roman"/>
          <w:sz w:val="24"/>
          <w:szCs w:val="24"/>
          <w:lang w:val="en-US" w:eastAsia="ja-JP"/>
        </w:rPr>
        <w:t>Policlinico</w:t>
      </w:r>
      <w:proofErr w:type="spellEnd"/>
      <w:r w:rsidR="00766B0B" w:rsidRPr="004F5C00">
        <w:rPr>
          <w:rFonts w:ascii="Book Antiqua" w:eastAsia="MS Mincho" w:hAnsi="Book Antiqua" w:cs="Times New Roman"/>
          <w:sz w:val="24"/>
          <w:szCs w:val="24"/>
          <w:lang w:val="en-US" w:eastAsia="ja-JP"/>
        </w:rPr>
        <w:t xml:space="preserve"> </w:t>
      </w:r>
      <w:r w:rsidR="00766B0B" w:rsidRPr="004F5C00">
        <w:rPr>
          <w:rFonts w:ascii="Book Antiqua" w:eastAsia="宋体" w:hAnsi="Book Antiqua" w:cs="Times New Roman"/>
          <w:sz w:val="24"/>
          <w:szCs w:val="24"/>
          <w:lang w:val="en-US" w:eastAsia="zh-CN"/>
        </w:rPr>
        <w:t>“</w:t>
      </w:r>
      <w:r w:rsidR="00766B0B" w:rsidRPr="004F5C00">
        <w:rPr>
          <w:rFonts w:ascii="Book Antiqua" w:eastAsia="MS Mincho" w:hAnsi="Book Antiqua" w:cs="Times New Roman"/>
          <w:sz w:val="24"/>
          <w:szCs w:val="24"/>
          <w:lang w:val="en-US" w:eastAsia="ja-JP"/>
        </w:rPr>
        <w:t>Mater Domini</w:t>
      </w:r>
      <w:r w:rsidR="00766B0B" w:rsidRPr="004F5C00">
        <w:rPr>
          <w:rFonts w:ascii="Book Antiqua" w:eastAsia="宋体" w:hAnsi="Book Antiqua" w:cs="Times New Roman"/>
          <w:sz w:val="24"/>
          <w:szCs w:val="24"/>
          <w:lang w:val="en-US" w:eastAsia="zh-CN"/>
        </w:rPr>
        <w:t>”</w:t>
      </w:r>
      <w:r w:rsidR="00766B0B" w:rsidRPr="004F5C00">
        <w:rPr>
          <w:rFonts w:ascii="Book Antiqua" w:eastAsia="MS Mincho" w:hAnsi="Book Antiqua" w:cs="Times New Roman"/>
          <w:sz w:val="24"/>
          <w:szCs w:val="24"/>
          <w:lang w:val="en-US" w:eastAsia="ja-JP"/>
        </w:rPr>
        <w:t>, 80020 Catanzaro, Italy</w:t>
      </w:r>
    </w:p>
    <w:p w14:paraId="4B3429AA" w14:textId="77777777" w:rsidR="00766B0B" w:rsidRPr="004F5C00" w:rsidRDefault="00766B0B" w:rsidP="00781651">
      <w:pPr>
        <w:spacing w:after="0" w:line="360" w:lineRule="auto"/>
        <w:jc w:val="both"/>
        <w:rPr>
          <w:rFonts w:ascii="Book Antiqua" w:eastAsia="宋体" w:hAnsi="Book Antiqua" w:cs="Times New Roman"/>
          <w:sz w:val="24"/>
          <w:szCs w:val="24"/>
          <w:lang w:val="en-US" w:eastAsia="zh-CN"/>
        </w:rPr>
      </w:pPr>
    </w:p>
    <w:p w14:paraId="7C442268" w14:textId="61B10D33" w:rsidR="00324888"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Giuseppe </w:t>
      </w:r>
      <w:r w:rsidR="00324888" w:rsidRPr="004F5C00">
        <w:rPr>
          <w:rFonts w:ascii="Book Antiqua" w:eastAsia="MS Mincho" w:hAnsi="Book Antiqua" w:cs="Times New Roman"/>
          <w:b/>
          <w:sz w:val="24"/>
          <w:szCs w:val="24"/>
          <w:lang w:val="en-US" w:eastAsia="ja-JP"/>
        </w:rPr>
        <w:t>De Vita,</w:t>
      </w:r>
      <w:r w:rsidR="00324888" w:rsidRPr="004F5C00">
        <w:rPr>
          <w:rFonts w:ascii="Book Antiqua" w:eastAsia="MS Mincho" w:hAnsi="Book Antiqua" w:cs="Times New Roman"/>
          <w:sz w:val="24"/>
          <w:szCs w:val="24"/>
          <w:vertAlign w:val="superscript"/>
          <w:lang w:val="en-US" w:eastAsia="ja-JP"/>
        </w:rPr>
        <w:t xml:space="preserve"> </w:t>
      </w:r>
      <w:r w:rsidR="00324888" w:rsidRPr="004F5C00">
        <w:rPr>
          <w:rFonts w:ascii="Book Antiqua" w:eastAsia="MS Mincho" w:hAnsi="Book Antiqua" w:cs="Times New Roman"/>
          <w:sz w:val="24"/>
          <w:szCs w:val="24"/>
          <w:lang w:val="en-US" w:eastAsia="ja-JP"/>
        </w:rPr>
        <w:t xml:space="preserve">Service of Medical Day Hospital, </w:t>
      </w:r>
      <w:r w:rsidR="00324888" w:rsidRPr="004F5C00">
        <w:rPr>
          <w:rFonts w:ascii="Book Antiqua" w:eastAsia="宋体" w:hAnsi="Book Antiqua" w:cs="Times New Roman"/>
          <w:sz w:val="24"/>
          <w:szCs w:val="24"/>
          <w:lang w:val="en-US" w:eastAsia="zh-CN"/>
        </w:rPr>
        <w:t>“</w:t>
      </w:r>
      <w:proofErr w:type="spellStart"/>
      <w:r w:rsidR="00324888" w:rsidRPr="004F5C00">
        <w:rPr>
          <w:rFonts w:ascii="Book Antiqua" w:eastAsia="MS Mincho" w:hAnsi="Book Antiqua" w:cs="Times New Roman"/>
          <w:sz w:val="24"/>
          <w:szCs w:val="24"/>
          <w:lang w:val="en-US" w:eastAsia="ja-JP"/>
        </w:rPr>
        <w:t>Rummo</w:t>
      </w:r>
      <w:proofErr w:type="spellEnd"/>
      <w:r w:rsidR="00324888" w:rsidRPr="004F5C00">
        <w:rPr>
          <w:rFonts w:ascii="Book Antiqua" w:eastAsia="宋体" w:hAnsi="Book Antiqua" w:cs="Times New Roman"/>
          <w:sz w:val="24"/>
          <w:szCs w:val="24"/>
          <w:lang w:val="en-US" w:eastAsia="zh-CN"/>
        </w:rPr>
        <w:t>”</w:t>
      </w:r>
      <w:r w:rsidR="00324888" w:rsidRPr="004F5C00">
        <w:rPr>
          <w:rFonts w:ascii="Book Antiqua" w:eastAsia="MS Mincho" w:hAnsi="Book Antiqua" w:cs="Times New Roman"/>
          <w:sz w:val="24"/>
          <w:szCs w:val="24"/>
          <w:lang w:val="en-US" w:eastAsia="ja-JP"/>
        </w:rPr>
        <w:t xml:space="preserve"> Hospital, 82100 Benevento, Italy</w:t>
      </w:r>
    </w:p>
    <w:p w14:paraId="28345F98" w14:textId="77777777" w:rsidR="00324888" w:rsidRPr="004F5C00" w:rsidRDefault="00324888" w:rsidP="00781651">
      <w:pPr>
        <w:spacing w:after="0" w:line="360" w:lineRule="auto"/>
        <w:jc w:val="both"/>
        <w:rPr>
          <w:rFonts w:ascii="Book Antiqua" w:eastAsia="宋体" w:hAnsi="Book Antiqua" w:cs="Times New Roman"/>
          <w:sz w:val="24"/>
          <w:szCs w:val="24"/>
          <w:lang w:val="en-US" w:eastAsia="zh-CN"/>
        </w:rPr>
      </w:pPr>
    </w:p>
    <w:p w14:paraId="6398F302" w14:textId="1E538B04" w:rsidR="00682A2A"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Antonio </w:t>
      </w:r>
      <w:r w:rsidR="00682A2A" w:rsidRPr="004F5C00">
        <w:rPr>
          <w:rFonts w:ascii="Book Antiqua" w:eastAsia="MS Mincho" w:hAnsi="Book Antiqua" w:cs="Times New Roman"/>
          <w:b/>
          <w:sz w:val="24"/>
          <w:szCs w:val="24"/>
          <w:lang w:val="en-US" w:eastAsia="ja-JP"/>
        </w:rPr>
        <w:t xml:space="preserve">Di Giacomo, </w:t>
      </w:r>
      <w:r w:rsidR="00682A2A" w:rsidRPr="004F5C00">
        <w:rPr>
          <w:rFonts w:ascii="Book Antiqua" w:eastAsia="MS Mincho" w:hAnsi="Book Antiqua" w:cs="Times New Roman"/>
          <w:sz w:val="24"/>
          <w:szCs w:val="24"/>
          <w:lang w:val="en-US" w:eastAsia="ja-JP"/>
        </w:rPr>
        <w:t>Internal Medici</w:t>
      </w:r>
      <w:r w:rsidR="00E62D54" w:rsidRPr="004F5C00">
        <w:rPr>
          <w:rFonts w:ascii="Book Antiqua" w:eastAsia="MS Mincho" w:hAnsi="Book Antiqua" w:cs="Times New Roman"/>
          <w:sz w:val="24"/>
          <w:szCs w:val="24"/>
          <w:lang w:val="en-US" w:eastAsia="ja-JP"/>
        </w:rPr>
        <w:t xml:space="preserve">ne, Regina </w:t>
      </w:r>
      <w:proofErr w:type="spellStart"/>
      <w:r w:rsidR="00E62D54" w:rsidRPr="004F5C00">
        <w:rPr>
          <w:rFonts w:ascii="Book Antiqua" w:eastAsia="MS Mincho" w:hAnsi="Book Antiqua" w:cs="Times New Roman"/>
          <w:sz w:val="24"/>
          <w:szCs w:val="24"/>
          <w:lang w:val="en-US" w:eastAsia="ja-JP"/>
        </w:rPr>
        <w:t>Margherita</w:t>
      </w:r>
      <w:proofErr w:type="spellEnd"/>
      <w:r w:rsidR="00E62D54" w:rsidRPr="004F5C00">
        <w:rPr>
          <w:rFonts w:ascii="Book Antiqua" w:eastAsia="MS Mincho" w:hAnsi="Book Antiqua" w:cs="Times New Roman"/>
          <w:sz w:val="24"/>
          <w:szCs w:val="24"/>
          <w:lang w:val="en-US" w:eastAsia="ja-JP"/>
        </w:rPr>
        <w:t xml:space="preserve"> Hospital,</w:t>
      </w:r>
      <w:r w:rsidR="00E62D54" w:rsidRPr="004F5C00">
        <w:rPr>
          <w:rFonts w:ascii="Book Antiqua" w:eastAsia="宋体" w:hAnsi="Book Antiqua" w:cs="Times New Roman" w:hint="eastAsia"/>
          <w:sz w:val="24"/>
          <w:szCs w:val="24"/>
          <w:lang w:val="en-US" w:eastAsia="zh-CN"/>
        </w:rPr>
        <w:t xml:space="preserve"> </w:t>
      </w:r>
      <w:proofErr w:type="gramStart"/>
      <w:r w:rsidR="00E62D54" w:rsidRPr="004F5C00">
        <w:rPr>
          <w:rFonts w:ascii="Book Antiqua" w:eastAsia="MS Mincho" w:hAnsi="Book Antiqua" w:cs="Times New Roman"/>
          <w:sz w:val="24"/>
          <w:szCs w:val="24"/>
          <w:lang w:val="en-US" w:eastAsia="ja-JP"/>
        </w:rPr>
        <w:t>97013</w:t>
      </w:r>
      <w:r w:rsidR="00E62D54" w:rsidRPr="004F5C00">
        <w:rPr>
          <w:rFonts w:ascii="Book Antiqua" w:eastAsia="宋体" w:hAnsi="Book Antiqua" w:cs="Times New Roman" w:hint="eastAsia"/>
          <w:sz w:val="24"/>
          <w:szCs w:val="24"/>
          <w:lang w:val="en-US" w:eastAsia="zh-CN"/>
        </w:rPr>
        <w:t xml:space="preserve"> </w:t>
      </w:r>
      <w:proofErr w:type="spellStart"/>
      <w:r w:rsidR="00682A2A" w:rsidRPr="004F5C00">
        <w:rPr>
          <w:rFonts w:ascii="Book Antiqua" w:eastAsia="MS Mincho" w:hAnsi="Book Antiqua" w:cs="Times New Roman"/>
          <w:sz w:val="24"/>
          <w:szCs w:val="24"/>
          <w:lang w:val="en-US" w:eastAsia="ja-JP"/>
        </w:rPr>
        <w:t>Comiso</w:t>
      </w:r>
      <w:proofErr w:type="spellEnd"/>
      <w:proofErr w:type="gramEnd"/>
      <w:r w:rsidR="00682A2A" w:rsidRPr="004F5C00">
        <w:rPr>
          <w:rFonts w:ascii="Book Antiqua" w:eastAsia="MS Mincho" w:hAnsi="Book Antiqua" w:cs="Times New Roman"/>
          <w:sz w:val="24"/>
          <w:szCs w:val="24"/>
          <w:lang w:val="en-US" w:eastAsia="ja-JP"/>
        </w:rPr>
        <w:t>, Ragusa, Italy</w:t>
      </w:r>
    </w:p>
    <w:p w14:paraId="2B2F493C" w14:textId="77777777" w:rsidR="00766B0B" w:rsidRPr="004F5C00" w:rsidRDefault="00766B0B" w:rsidP="00781651">
      <w:pPr>
        <w:spacing w:after="0" w:line="360" w:lineRule="auto"/>
        <w:jc w:val="both"/>
        <w:rPr>
          <w:rFonts w:ascii="Book Antiqua" w:eastAsia="宋体" w:hAnsi="Book Antiqua" w:cs="Times New Roman"/>
          <w:sz w:val="24"/>
          <w:szCs w:val="24"/>
          <w:lang w:val="en-US" w:eastAsia="zh-CN"/>
        </w:rPr>
      </w:pPr>
    </w:p>
    <w:p w14:paraId="61809D94" w14:textId="53CA0A06" w:rsidR="00C264A9" w:rsidRPr="004F5C00" w:rsidRDefault="00C659DC" w:rsidP="00781651">
      <w:pPr>
        <w:spacing w:after="0" w:line="360" w:lineRule="auto"/>
        <w:jc w:val="both"/>
        <w:rPr>
          <w:rFonts w:ascii="Book Antiqua" w:eastAsia="宋体" w:hAnsi="Book Antiqua" w:cs="Times New Roman"/>
          <w:color w:val="000000"/>
          <w:sz w:val="24"/>
          <w:szCs w:val="24"/>
          <w:lang w:val="en-US" w:eastAsia="zh-CN"/>
        </w:rPr>
      </w:pPr>
      <w:r w:rsidRPr="004F5C00">
        <w:rPr>
          <w:rFonts w:ascii="Book Antiqua" w:eastAsia="MS Mincho" w:hAnsi="Book Antiqua" w:cs="Times New Roman"/>
          <w:b/>
          <w:color w:val="000000"/>
          <w:sz w:val="24"/>
          <w:szCs w:val="24"/>
          <w:lang w:val="en-US" w:eastAsia="ja-JP"/>
        </w:rPr>
        <w:t xml:space="preserve">Giorgio </w:t>
      </w:r>
      <w:r w:rsidR="00C264A9" w:rsidRPr="004F5C00">
        <w:rPr>
          <w:rFonts w:ascii="Book Antiqua" w:eastAsia="MS Mincho" w:hAnsi="Book Antiqua" w:cs="Times New Roman"/>
          <w:b/>
          <w:color w:val="000000"/>
          <w:sz w:val="24"/>
          <w:szCs w:val="24"/>
          <w:lang w:val="en-US" w:eastAsia="ja-JP"/>
        </w:rPr>
        <w:t xml:space="preserve">De Stefano, </w:t>
      </w:r>
      <w:proofErr w:type="spellStart"/>
      <w:r w:rsidRPr="004F5C00">
        <w:rPr>
          <w:rFonts w:ascii="Book Antiqua" w:eastAsia="MS Mincho" w:hAnsi="Book Antiqua" w:cs="Times New Roman"/>
          <w:b/>
          <w:color w:val="000000"/>
          <w:sz w:val="24"/>
          <w:szCs w:val="24"/>
          <w:lang w:val="en-US" w:eastAsia="ja-JP"/>
        </w:rPr>
        <w:t>Nunzia</w:t>
      </w:r>
      <w:proofErr w:type="spellEnd"/>
      <w:r w:rsidRPr="004F5C00">
        <w:rPr>
          <w:rFonts w:ascii="Book Antiqua" w:eastAsia="MS Mincho" w:hAnsi="Book Antiqua" w:cs="Times New Roman"/>
          <w:b/>
          <w:color w:val="000000"/>
          <w:sz w:val="24"/>
          <w:szCs w:val="24"/>
          <w:lang w:val="en-US" w:eastAsia="ja-JP"/>
        </w:rPr>
        <w:t xml:space="preserve"> </w:t>
      </w:r>
      <w:proofErr w:type="spellStart"/>
      <w:r w:rsidR="00C264A9" w:rsidRPr="004F5C00">
        <w:rPr>
          <w:rFonts w:ascii="Book Antiqua" w:eastAsia="MS Mincho" w:hAnsi="Book Antiqua" w:cs="Times New Roman"/>
          <w:b/>
          <w:color w:val="000000"/>
          <w:sz w:val="24"/>
          <w:szCs w:val="24"/>
          <w:lang w:val="en-US" w:eastAsia="ja-JP"/>
        </w:rPr>
        <w:t>Farella</w:t>
      </w:r>
      <w:proofErr w:type="spellEnd"/>
      <w:r w:rsidR="00C264A9" w:rsidRPr="004F5C00">
        <w:rPr>
          <w:rFonts w:ascii="Book Antiqua" w:eastAsia="MS Mincho" w:hAnsi="Book Antiqua" w:cs="Times New Roman"/>
          <w:b/>
          <w:color w:val="000000"/>
          <w:sz w:val="24"/>
          <w:szCs w:val="24"/>
          <w:lang w:val="en-US" w:eastAsia="ja-JP"/>
        </w:rPr>
        <w:t xml:space="preserve">, </w:t>
      </w:r>
      <w:proofErr w:type="spellStart"/>
      <w:r w:rsidRPr="004F5C00">
        <w:rPr>
          <w:rFonts w:ascii="Book Antiqua" w:eastAsia="MS Mincho" w:hAnsi="Book Antiqua" w:cs="Times New Roman"/>
          <w:b/>
          <w:color w:val="000000"/>
          <w:sz w:val="24"/>
          <w:szCs w:val="24"/>
          <w:lang w:val="en-US" w:eastAsia="ja-JP"/>
        </w:rPr>
        <w:t>Tiziana</w:t>
      </w:r>
      <w:proofErr w:type="spellEnd"/>
      <w:r w:rsidRPr="004F5C00">
        <w:rPr>
          <w:rFonts w:ascii="Book Antiqua" w:eastAsia="MS Mincho" w:hAnsi="Book Antiqua" w:cs="Times New Roman"/>
          <w:b/>
          <w:color w:val="000000"/>
          <w:sz w:val="24"/>
          <w:szCs w:val="24"/>
          <w:lang w:val="en-US" w:eastAsia="ja-JP"/>
        </w:rPr>
        <w:t xml:space="preserve"> </w:t>
      </w:r>
      <w:proofErr w:type="spellStart"/>
      <w:r w:rsidR="00C264A9" w:rsidRPr="004F5C00">
        <w:rPr>
          <w:rFonts w:ascii="Book Antiqua" w:eastAsia="MS Mincho" w:hAnsi="Book Antiqua" w:cs="Times New Roman"/>
          <w:b/>
          <w:color w:val="000000"/>
          <w:sz w:val="24"/>
          <w:szCs w:val="24"/>
          <w:lang w:val="en-US" w:eastAsia="ja-JP"/>
        </w:rPr>
        <w:t>Ascione</w:t>
      </w:r>
      <w:proofErr w:type="spellEnd"/>
      <w:r w:rsidR="00C264A9" w:rsidRPr="004F5C00">
        <w:rPr>
          <w:rFonts w:ascii="Book Antiqua" w:eastAsia="MS Mincho" w:hAnsi="Book Antiqua" w:cs="Times New Roman"/>
          <w:b/>
          <w:color w:val="000000"/>
          <w:sz w:val="24"/>
          <w:szCs w:val="24"/>
          <w:lang w:val="en-US" w:eastAsia="ja-JP"/>
        </w:rPr>
        <w:t>,</w:t>
      </w:r>
      <w:r w:rsidR="00C264A9" w:rsidRPr="004F5C00">
        <w:rPr>
          <w:rFonts w:ascii="Book Antiqua" w:eastAsia="MS Mincho" w:hAnsi="Book Antiqua" w:cs="Times New Roman"/>
          <w:sz w:val="24"/>
          <w:szCs w:val="24"/>
          <w:vertAlign w:val="superscript"/>
          <w:lang w:val="en-US" w:eastAsia="ja-JP"/>
        </w:rPr>
        <w:t xml:space="preserve"> </w:t>
      </w:r>
      <w:r w:rsidR="00C264A9" w:rsidRPr="004F5C00">
        <w:rPr>
          <w:rFonts w:ascii="Book Antiqua" w:eastAsia="MS Mincho" w:hAnsi="Book Antiqua" w:cs="Times New Roman"/>
          <w:color w:val="000000"/>
          <w:sz w:val="24"/>
          <w:szCs w:val="24"/>
          <w:lang w:val="en-US" w:eastAsia="ja-JP"/>
        </w:rPr>
        <w:t xml:space="preserve">IX Division of Infectious Diseases, </w:t>
      </w:r>
      <w:proofErr w:type="spellStart"/>
      <w:r w:rsidR="00C264A9" w:rsidRPr="004F5C00">
        <w:rPr>
          <w:rFonts w:ascii="Book Antiqua" w:eastAsia="MS Mincho" w:hAnsi="Book Antiqua" w:cs="Times New Roman"/>
          <w:color w:val="000000"/>
          <w:sz w:val="24"/>
          <w:szCs w:val="24"/>
          <w:lang w:val="en-US" w:eastAsia="ja-JP"/>
        </w:rPr>
        <w:t>Cotugno</w:t>
      </w:r>
      <w:proofErr w:type="spellEnd"/>
      <w:r w:rsidR="00C264A9" w:rsidRPr="004F5C00">
        <w:rPr>
          <w:rFonts w:ascii="Book Antiqua" w:eastAsia="MS Mincho" w:hAnsi="Book Antiqua" w:cs="Times New Roman"/>
          <w:color w:val="000000"/>
          <w:sz w:val="24"/>
          <w:szCs w:val="24"/>
          <w:lang w:val="en-US" w:eastAsia="ja-JP"/>
        </w:rPr>
        <w:t xml:space="preserve"> Hospital, AORN </w:t>
      </w:r>
      <w:r w:rsidR="00C264A9" w:rsidRPr="004F5C00">
        <w:rPr>
          <w:rFonts w:ascii="Book Antiqua" w:eastAsia="宋体" w:hAnsi="Book Antiqua" w:cs="Times New Roman"/>
          <w:color w:val="000000"/>
          <w:sz w:val="24"/>
          <w:szCs w:val="24"/>
          <w:lang w:val="en-US" w:eastAsia="zh-CN"/>
        </w:rPr>
        <w:t>“</w:t>
      </w:r>
      <w:proofErr w:type="spellStart"/>
      <w:r w:rsidR="00C264A9" w:rsidRPr="004F5C00">
        <w:rPr>
          <w:rFonts w:ascii="Book Antiqua" w:eastAsia="MS Mincho" w:hAnsi="Book Antiqua" w:cs="Times New Roman"/>
          <w:color w:val="000000"/>
          <w:sz w:val="24"/>
          <w:szCs w:val="24"/>
          <w:lang w:val="en-US" w:eastAsia="ja-JP"/>
        </w:rPr>
        <w:t>Ospedali</w:t>
      </w:r>
      <w:proofErr w:type="spellEnd"/>
      <w:r w:rsidR="00C264A9" w:rsidRPr="004F5C00">
        <w:rPr>
          <w:rFonts w:ascii="Book Antiqua" w:eastAsia="MS Mincho" w:hAnsi="Book Antiqua" w:cs="Times New Roman"/>
          <w:color w:val="000000"/>
          <w:sz w:val="24"/>
          <w:szCs w:val="24"/>
          <w:lang w:val="en-US" w:eastAsia="ja-JP"/>
        </w:rPr>
        <w:t xml:space="preserve"> </w:t>
      </w:r>
      <w:proofErr w:type="spellStart"/>
      <w:r w:rsidR="00C264A9" w:rsidRPr="004F5C00">
        <w:rPr>
          <w:rFonts w:ascii="Book Antiqua" w:eastAsia="MS Mincho" w:hAnsi="Book Antiqua" w:cs="Times New Roman"/>
          <w:color w:val="000000"/>
          <w:sz w:val="24"/>
          <w:szCs w:val="24"/>
          <w:lang w:val="en-US" w:eastAsia="ja-JP"/>
        </w:rPr>
        <w:t>dei</w:t>
      </w:r>
      <w:proofErr w:type="spellEnd"/>
      <w:r w:rsidR="00C264A9" w:rsidRPr="004F5C00">
        <w:rPr>
          <w:rFonts w:ascii="Book Antiqua" w:eastAsia="MS Mincho" w:hAnsi="Book Antiqua" w:cs="Times New Roman"/>
          <w:color w:val="000000"/>
          <w:sz w:val="24"/>
          <w:szCs w:val="24"/>
          <w:lang w:val="en-US" w:eastAsia="ja-JP"/>
        </w:rPr>
        <w:t xml:space="preserve"> </w:t>
      </w:r>
      <w:proofErr w:type="spellStart"/>
      <w:r w:rsidR="00C264A9" w:rsidRPr="004F5C00">
        <w:rPr>
          <w:rFonts w:ascii="Book Antiqua" w:eastAsia="MS Mincho" w:hAnsi="Book Antiqua" w:cs="Times New Roman"/>
          <w:color w:val="000000"/>
          <w:sz w:val="24"/>
          <w:szCs w:val="24"/>
          <w:lang w:val="en-US" w:eastAsia="ja-JP"/>
        </w:rPr>
        <w:t>Colli</w:t>
      </w:r>
      <w:proofErr w:type="spellEnd"/>
      <w:r w:rsidR="00C264A9" w:rsidRPr="004F5C00">
        <w:rPr>
          <w:rFonts w:ascii="Book Antiqua" w:eastAsia="宋体" w:hAnsi="Book Antiqua" w:cs="Times New Roman"/>
          <w:color w:val="000000"/>
          <w:sz w:val="24"/>
          <w:szCs w:val="24"/>
          <w:lang w:val="en-US" w:eastAsia="zh-CN"/>
        </w:rPr>
        <w:t>”</w:t>
      </w:r>
      <w:r w:rsidR="00C264A9" w:rsidRPr="004F5C00">
        <w:rPr>
          <w:rFonts w:ascii="Book Antiqua" w:eastAsia="MS Mincho" w:hAnsi="Book Antiqua" w:cs="Times New Roman"/>
          <w:color w:val="000000"/>
          <w:sz w:val="24"/>
          <w:szCs w:val="24"/>
          <w:lang w:val="en-US" w:eastAsia="ja-JP"/>
        </w:rPr>
        <w:t>, 80135 Naples, Italy</w:t>
      </w:r>
    </w:p>
    <w:p w14:paraId="7D147428" w14:textId="77777777" w:rsidR="004A72C6" w:rsidRPr="004F5C00" w:rsidRDefault="004A72C6" w:rsidP="00781651">
      <w:pPr>
        <w:spacing w:after="0" w:line="360" w:lineRule="auto"/>
        <w:jc w:val="both"/>
        <w:rPr>
          <w:rFonts w:ascii="Book Antiqua" w:eastAsia="宋体" w:hAnsi="Book Antiqua" w:cs="Times New Roman"/>
          <w:color w:val="000000"/>
          <w:sz w:val="24"/>
          <w:szCs w:val="24"/>
          <w:lang w:val="en-US" w:eastAsia="zh-CN"/>
        </w:rPr>
      </w:pPr>
    </w:p>
    <w:p w14:paraId="1BAA6CBD" w14:textId="6CC69E83" w:rsidR="004A72C6"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Giulio </w:t>
      </w:r>
      <w:r w:rsidR="004A72C6" w:rsidRPr="004F5C00">
        <w:rPr>
          <w:rFonts w:ascii="Book Antiqua" w:eastAsia="MS Mincho" w:hAnsi="Book Antiqua" w:cs="Times New Roman"/>
          <w:b/>
          <w:sz w:val="24"/>
          <w:szCs w:val="24"/>
          <w:lang w:val="en-US" w:eastAsia="ja-JP"/>
        </w:rPr>
        <w:t>De Stefano,</w:t>
      </w:r>
      <w:r w:rsidR="004A72C6" w:rsidRPr="004F5C00">
        <w:rPr>
          <w:rFonts w:ascii="Book Antiqua" w:eastAsia="MS Mincho" w:hAnsi="Book Antiqua" w:cs="Times New Roman"/>
          <w:sz w:val="24"/>
          <w:szCs w:val="24"/>
          <w:vertAlign w:val="superscript"/>
          <w:lang w:val="en-US" w:eastAsia="ja-JP"/>
        </w:rPr>
        <w:t xml:space="preserve"> </w:t>
      </w:r>
      <w:proofErr w:type="spellStart"/>
      <w:r w:rsidRPr="004F5C00">
        <w:rPr>
          <w:rFonts w:ascii="Book Antiqua" w:eastAsia="MS Mincho" w:hAnsi="Book Antiqua" w:cs="Times New Roman"/>
          <w:b/>
          <w:sz w:val="24"/>
          <w:szCs w:val="24"/>
          <w:lang w:val="en-US" w:eastAsia="ja-JP"/>
        </w:rPr>
        <w:t>Grazia</w:t>
      </w:r>
      <w:proofErr w:type="spellEnd"/>
      <w:r w:rsidRPr="004F5C00">
        <w:rPr>
          <w:rFonts w:ascii="Book Antiqua" w:eastAsia="MS Mincho" w:hAnsi="Book Antiqua" w:cs="Times New Roman"/>
          <w:b/>
          <w:sz w:val="24"/>
          <w:szCs w:val="24"/>
          <w:lang w:val="en-US" w:eastAsia="ja-JP"/>
        </w:rPr>
        <w:t xml:space="preserve"> </w:t>
      </w:r>
      <w:proofErr w:type="spellStart"/>
      <w:r w:rsidR="004A72C6" w:rsidRPr="004F5C00">
        <w:rPr>
          <w:rFonts w:ascii="Book Antiqua" w:eastAsia="MS Mincho" w:hAnsi="Book Antiqua" w:cs="Times New Roman"/>
          <w:b/>
          <w:sz w:val="24"/>
          <w:szCs w:val="24"/>
          <w:lang w:val="en-US" w:eastAsia="ja-JP"/>
        </w:rPr>
        <w:t>Pietromatera</w:t>
      </w:r>
      <w:proofErr w:type="spellEnd"/>
      <w:r w:rsidR="004A72C6" w:rsidRPr="004F5C00">
        <w:rPr>
          <w:rFonts w:ascii="Book Antiqua" w:eastAsia="MS Mincho" w:hAnsi="Book Antiqua" w:cs="Times New Roman"/>
          <w:b/>
          <w:sz w:val="24"/>
          <w:szCs w:val="24"/>
          <w:lang w:val="en-US" w:eastAsia="ja-JP"/>
        </w:rPr>
        <w:t>,</w:t>
      </w:r>
      <w:r w:rsidR="004A72C6" w:rsidRPr="004F5C00">
        <w:rPr>
          <w:rFonts w:ascii="Book Antiqua" w:eastAsia="MS Mincho" w:hAnsi="Book Antiqua" w:cs="Times New Roman"/>
          <w:sz w:val="24"/>
          <w:szCs w:val="24"/>
          <w:vertAlign w:val="superscript"/>
          <w:lang w:val="en-US" w:eastAsia="ja-JP"/>
        </w:rPr>
        <w:t xml:space="preserve"> </w:t>
      </w:r>
      <w:r w:rsidR="004A72C6" w:rsidRPr="004F5C00">
        <w:rPr>
          <w:rFonts w:ascii="Book Antiqua" w:eastAsia="MS Mincho" w:hAnsi="Book Antiqua" w:cs="Times New Roman"/>
          <w:sz w:val="24"/>
          <w:szCs w:val="24"/>
          <w:lang w:val="en-US" w:eastAsia="ja-JP"/>
        </w:rPr>
        <w:t>Infectious Disease, Matera Hospital, 75100 Matera, Italy</w:t>
      </w:r>
    </w:p>
    <w:p w14:paraId="14B916BF" w14:textId="77777777" w:rsidR="004A72C6" w:rsidRPr="004F5C00" w:rsidRDefault="004A72C6" w:rsidP="00781651">
      <w:pPr>
        <w:spacing w:after="0" w:line="360" w:lineRule="auto"/>
        <w:jc w:val="both"/>
        <w:rPr>
          <w:rFonts w:ascii="Book Antiqua" w:eastAsia="宋体" w:hAnsi="Book Antiqua" w:cs="Times New Roman"/>
          <w:color w:val="000000"/>
          <w:sz w:val="24"/>
          <w:szCs w:val="24"/>
          <w:lang w:val="en-US" w:eastAsia="zh-CN"/>
        </w:rPr>
      </w:pPr>
    </w:p>
    <w:p w14:paraId="234D2158" w14:textId="0E4EC7FC" w:rsidR="00E07520" w:rsidRPr="004F5C00" w:rsidRDefault="00C659DC" w:rsidP="00781651">
      <w:pPr>
        <w:spacing w:after="0" w:line="360" w:lineRule="auto"/>
        <w:jc w:val="both"/>
        <w:rPr>
          <w:rFonts w:ascii="Book Antiqua" w:eastAsia="MS Mincho" w:hAnsi="Book Antiqua" w:cs="Times New Roman"/>
          <w:color w:val="000000"/>
          <w:sz w:val="24"/>
          <w:szCs w:val="24"/>
          <w:lang w:val="en-US" w:eastAsia="ja-JP"/>
        </w:rPr>
      </w:pPr>
      <w:proofErr w:type="spellStart"/>
      <w:r w:rsidRPr="004F5C00">
        <w:rPr>
          <w:rFonts w:ascii="Book Antiqua" w:eastAsia="MS Mincho" w:hAnsi="Book Antiqua" w:cs="Times New Roman"/>
          <w:b/>
          <w:color w:val="000000"/>
          <w:sz w:val="24"/>
          <w:szCs w:val="24"/>
          <w:lang w:val="en-US" w:eastAsia="ja-JP"/>
        </w:rPr>
        <w:t>Basilio</w:t>
      </w:r>
      <w:proofErr w:type="spellEnd"/>
      <w:r w:rsidRPr="004F5C00">
        <w:rPr>
          <w:rFonts w:ascii="Book Antiqua" w:eastAsia="MS Mincho" w:hAnsi="Book Antiqua" w:cs="Times New Roman"/>
          <w:b/>
          <w:color w:val="000000"/>
          <w:sz w:val="24"/>
          <w:szCs w:val="24"/>
          <w:lang w:val="en-US" w:eastAsia="ja-JP"/>
        </w:rPr>
        <w:t xml:space="preserve"> </w:t>
      </w:r>
      <w:proofErr w:type="spellStart"/>
      <w:r w:rsidR="00E07520" w:rsidRPr="004F5C00">
        <w:rPr>
          <w:rFonts w:ascii="Book Antiqua" w:eastAsia="MS Mincho" w:hAnsi="Book Antiqua" w:cs="Times New Roman"/>
          <w:b/>
          <w:color w:val="000000"/>
          <w:sz w:val="24"/>
          <w:szCs w:val="24"/>
          <w:lang w:val="en-US" w:eastAsia="ja-JP"/>
        </w:rPr>
        <w:t>Fimiani</w:t>
      </w:r>
      <w:proofErr w:type="spellEnd"/>
      <w:r w:rsidR="00E07520" w:rsidRPr="004F5C00">
        <w:rPr>
          <w:rFonts w:ascii="Book Antiqua" w:eastAsia="MS Mincho" w:hAnsi="Book Antiqua" w:cs="Times New Roman"/>
          <w:b/>
          <w:color w:val="000000"/>
          <w:sz w:val="24"/>
          <w:szCs w:val="24"/>
          <w:lang w:val="en-US" w:eastAsia="ja-JP"/>
        </w:rPr>
        <w:t>,</w:t>
      </w:r>
      <w:r w:rsidR="00E07520" w:rsidRPr="004F5C00">
        <w:rPr>
          <w:rFonts w:ascii="Book Antiqua" w:eastAsia="MS Mincho" w:hAnsi="Book Antiqua" w:cs="Times New Roman"/>
          <w:b/>
          <w:sz w:val="24"/>
          <w:szCs w:val="24"/>
          <w:vertAlign w:val="superscript"/>
          <w:lang w:val="en-US" w:eastAsia="ja-JP"/>
        </w:rPr>
        <w:t xml:space="preserve"> </w:t>
      </w:r>
      <w:r w:rsidRPr="004F5C00">
        <w:rPr>
          <w:rFonts w:ascii="Book Antiqua" w:eastAsia="MS Mincho" w:hAnsi="Book Antiqua" w:cs="Times New Roman"/>
          <w:b/>
          <w:color w:val="000000"/>
          <w:sz w:val="24"/>
          <w:szCs w:val="24"/>
          <w:lang w:val="en-US" w:eastAsia="ja-JP"/>
        </w:rPr>
        <w:t xml:space="preserve">Giuseppe </w:t>
      </w:r>
      <w:proofErr w:type="spellStart"/>
      <w:r w:rsidR="00E07520" w:rsidRPr="004F5C00">
        <w:rPr>
          <w:rFonts w:ascii="Book Antiqua" w:eastAsia="MS Mincho" w:hAnsi="Book Antiqua" w:cs="Times New Roman"/>
          <w:b/>
          <w:color w:val="000000"/>
          <w:sz w:val="24"/>
          <w:szCs w:val="24"/>
          <w:lang w:val="en-US" w:eastAsia="ja-JP"/>
        </w:rPr>
        <w:t>D'Adamo</w:t>
      </w:r>
      <w:proofErr w:type="spellEnd"/>
      <w:r w:rsidR="00E07520" w:rsidRPr="004F5C00">
        <w:rPr>
          <w:rFonts w:ascii="Book Antiqua" w:eastAsia="MS Mincho" w:hAnsi="Book Antiqua" w:cs="Times New Roman"/>
          <w:b/>
          <w:color w:val="000000"/>
          <w:sz w:val="24"/>
          <w:szCs w:val="24"/>
          <w:lang w:val="en-US" w:eastAsia="ja-JP"/>
        </w:rPr>
        <w:t xml:space="preserve">, </w:t>
      </w:r>
      <w:r w:rsidRPr="004F5C00">
        <w:rPr>
          <w:rFonts w:ascii="Book Antiqua" w:eastAsia="MS Mincho" w:hAnsi="Book Antiqua" w:cs="Times New Roman"/>
          <w:b/>
          <w:color w:val="000000"/>
          <w:sz w:val="24"/>
          <w:szCs w:val="24"/>
          <w:lang w:val="en-US" w:eastAsia="ja-JP"/>
        </w:rPr>
        <w:t xml:space="preserve">Vincenzo </w:t>
      </w:r>
      <w:proofErr w:type="spellStart"/>
      <w:r w:rsidR="00E07520" w:rsidRPr="004F5C00">
        <w:rPr>
          <w:rFonts w:ascii="Book Antiqua" w:eastAsia="MS Mincho" w:hAnsi="Book Antiqua" w:cs="Times New Roman"/>
          <w:b/>
          <w:color w:val="000000"/>
          <w:sz w:val="24"/>
          <w:szCs w:val="24"/>
          <w:lang w:val="en-US" w:eastAsia="ja-JP"/>
        </w:rPr>
        <w:t>Citro</w:t>
      </w:r>
      <w:proofErr w:type="spellEnd"/>
      <w:r w:rsidR="00E07520" w:rsidRPr="004F5C00">
        <w:rPr>
          <w:rFonts w:ascii="Book Antiqua" w:eastAsia="MS Mincho" w:hAnsi="Book Antiqua" w:cs="Times New Roman"/>
          <w:b/>
          <w:color w:val="000000"/>
          <w:sz w:val="24"/>
          <w:szCs w:val="24"/>
          <w:lang w:val="en-US" w:eastAsia="ja-JP"/>
        </w:rPr>
        <w:t>,</w:t>
      </w:r>
      <w:r w:rsidR="00E07520" w:rsidRPr="004F5C00">
        <w:rPr>
          <w:rFonts w:ascii="Book Antiqua" w:eastAsia="MS Mincho" w:hAnsi="Book Antiqua" w:cs="Times New Roman"/>
          <w:sz w:val="24"/>
          <w:szCs w:val="24"/>
          <w:vertAlign w:val="superscript"/>
          <w:lang w:val="en-US" w:eastAsia="ja-JP"/>
        </w:rPr>
        <w:t xml:space="preserve"> </w:t>
      </w:r>
      <w:r w:rsidR="00E07520" w:rsidRPr="004F5C00">
        <w:rPr>
          <w:rFonts w:ascii="Book Antiqua" w:eastAsia="MS Mincho" w:hAnsi="Book Antiqua" w:cs="Times New Roman"/>
          <w:color w:val="000000"/>
          <w:sz w:val="24"/>
          <w:szCs w:val="24"/>
          <w:lang w:val="en-US" w:eastAsia="ja-JP"/>
        </w:rPr>
        <w:t>Dep</w:t>
      </w:r>
      <w:r w:rsidR="00E07520" w:rsidRPr="004F5C00">
        <w:rPr>
          <w:rFonts w:ascii="Book Antiqua" w:eastAsia="宋体" w:hAnsi="Book Antiqua" w:cs="Times New Roman" w:hint="eastAsia"/>
          <w:color w:val="000000"/>
          <w:sz w:val="24"/>
          <w:szCs w:val="24"/>
          <w:lang w:val="en-US" w:eastAsia="zh-CN"/>
        </w:rPr>
        <w:t>artment</w:t>
      </w:r>
      <w:r w:rsidR="00E07520" w:rsidRPr="004F5C00">
        <w:rPr>
          <w:rFonts w:ascii="Book Antiqua" w:eastAsia="MS Mincho" w:hAnsi="Book Antiqua" w:cs="Times New Roman"/>
          <w:color w:val="000000"/>
          <w:sz w:val="24"/>
          <w:szCs w:val="24"/>
          <w:lang w:val="en-US" w:eastAsia="ja-JP"/>
        </w:rPr>
        <w:t xml:space="preserve"> of Internal Medicine, Umberto I Hospital, 84014 </w:t>
      </w:r>
      <w:proofErr w:type="spellStart"/>
      <w:r w:rsidR="00E07520" w:rsidRPr="004F5C00">
        <w:rPr>
          <w:rFonts w:ascii="Book Antiqua" w:eastAsia="MS Mincho" w:hAnsi="Book Antiqua" w:cs="Times New Roman"/>
          <w:color w:val="000000"/>
          <w:sz w:val="24"/>
          <w:szCs w:val="24"/>
          <w:lang w:val="en-US" w:eastAsia="ja-JP"/>
        </w:rPr>
        <w:t>Nocera</w:t>
      </w:r>
      <w:proofErr w:type="spellEnd"/>
      <w:r w:rsidR="00E07520" w:rsidRPr="004F5C00">
        <w:rPr>
          <w:rFonts w:ascii="Book Antiqua" w:eastAsia="MS Mincho" w:hAnsi="Book Antiqua" w:cs="Times New Roman"/>
          <w:color w:val="000000"/>
          <w:sz w:val="24"/>
          <w:szCs w:val="24"/>
          <w:lang w:val="en-US" w:eastAsia="ja-JP"/>
        </w:rPr>
        <w:t xml:space="preserve"> </w:t>
      </w:r>
      <w:proofErr w:type="spellStart"/>
      <w:r w:rsidR="00E07520" w:rsidRPr="004F5C00">
        <w:rPr>
          <w:rFonts w:ascii="Book Antiqua" w:eastAsia="MS Mincho" w:hAnsi="Book Antiqua" w:cs="Times New Roman"/>
          <w:color w:val="000000"/>
          <w:sz w:val="24"/>
          <w:szCs w:val="24"/>
          <w:lang w:val="en-US" w:eastAsia="ja-JP"/>
        </w:rPr>
        <w:t>Inferiore</w:t>
      </w:r>
      <w:proofErr w:type="spellEnd"/>
      <w:r w:rsidR="00E07520" w:rsidRPr="004F5C00">
        <w:rPr>
          <w:rFonts w:ascii="Book Antiqua" w:eastAsia="MS Mincho" w:hAnsi="Book Antiqua" w:cs="Times New Roman"/>
          <w:color w:val="000000"/>
          <w:sz w:val="24"/>
          <w:szCs w:val="24"/>
          <w:lang w:val="en-US" w:eastAsia="ja-JP"/>
        </w:rPr>
        <w:t>, Italy</w:t>
      </w:r>
    </w:p>
    <w:p w14:paraId="6E1B6725" w14:textId="77777777" w:rsidR="00C264A9" w:rsidRPr="004F5C00" w:rsidRDefault="00C264A9" w:rsidP="00781651">
      <w:pPr>
        <w:spacing w:after="0" w:line="360" w:lineRule="auto"/>
        <w:jc w:val="both"/>
        <w:rPr>
          <w:rFonts w:ascii="Book Antiqua" w:eastAsia="宋体" w:hAnsi="Book Antiqua" w:cs="Times New Roman"/>
          <w:sz w:val="24"/>
          <w:szCs w:val="24"/>
          <w:lang w:val="en-US" w:eastAsia="zh-CN"/>
        </w:rPr>
      </w:pPr>
    </w:p>
    <w:p w14:paraId="314884CA" w14:textId="6319DA0E" w:rsidR="00244545"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Giuseppe </w:t>
      </w:r>
      <w:proofErr w:type="spellStart"/>
      <w:r w:rsidR="00244545" w:rsidRPr="004F5C00">
        <w:rPr>
          <w:rFonts w:ascii="Book Antiqua" w:eastAsia="MS Mincho" w:hAnsi="Book Antiqua" w:cs="Times New Roman"/>
          <w:b/>
          <w:sz w:val="24"/>
          <w:szCs w:val="24"/>
          <w:lang w:val="en-US" w:eastAsia="ja-JP"/>
        </w:rPr>
        <w:t>Foti</w:t>
      </w:r>
      <w:proofErr w:type="spellEnd"/>
      <w:r w:rsidR="00244545" w:rsidRPr="004F5C00">
        <w:rPr>
          <w:rFonts w:ascii="Book Antiqua" w:eastAsia="MS Mincho" w:hAnsi="Book Antiqua" w:cs="Times New Roman"/>
          <w:b/>
          <w:sz w:val="24"/>
          <w:szCs w:val="24"/>
          <w:lang w:val="en-US" w:eastAsia="ja-JP"/>
        </w:rPr>
        <w:t>,</w:t>
      </w:r>
      <w:r w:rsidR="00244545" w:rsidRPr="004F5C00">
        <w:rPr>
          <w:rFonts w:ascii="Book Antiqua" w:eastAsia="MS Mincho" w:hAnsi="Book Antiqua" w:cs="Times New Roman"/>
          <w:sz w:val="24"/>
          <w:szCs w:val="24"/>
          <w:vertAlign w:val="superscript"/>
          <w:lang w:val="en-US" w:eastAsia="ja-JP"/>
        </w:rPr>
        <w:t xml:space="preserve"> </w:t>
      </w:r>
      <w:r w:rsidR="00244545" w:rsidRPr="004F5C00">
        <w:rPr>
          <w:rFonts w:ascii="Book Antiqua" w:eastAsia="MS Mincho" w:hAnsi="Book Antiqua" w:cs="Times New Roman"/>
          <w:sz w:val="24"/>
          <w:szCs w:val="24"/>
          <w:lang w:val="en-US" w:eastAsia="ja-JP"/>
        </w:rPr>
        <w:t>Division of Infectious Diseases</w:t>
      </w:r>
      <w:r w:rsidR="00244545" w:rsidRPr="004F5C00">
        <w:rPr>
          <w:rFonts w:ascii="Book Antiqua" w:eastAsia="宋体" w:hAnsi="Book Antiqua" w:cs="Times New Roman" w:hint="eastAsia"/>
          <w:sz w:val="24"/>
          <w:szCs w:val="24"/>
          <w:lang w:val="en-US" w:eastAsia="zh-CN"/>
        </w:rPr>
        <w:t>,</w:t>
      </w:r>
      <w:r w:rsidR="00244545" w:rsidRPr="004F5C00">
        <w:rPr>
          <w:rFonts w:ascii="Book Antiqua" w:eastAsia="MS Mincho" w:hAnsi="Book Antiqua" w:cs="Times New Roman"/>
          <w:sz w:val="24"/>
          <w:szCs w:val="24"/>
          <w:lang w:val="en-US" w:eastAsia="ja-JP"/>
        </w:rPr>
        <w:t xml:space="preserve"> AO </w:t>
      </w:r>
      <w:proofErr w:type="spellStart"/>
      <w:r w:rsidR="00244545" w:rsidRPr="004F5C00">
        <w:rPr>
          <w:rFonts w:ascii="Book Antiqua" w:eastAsia="MS Mincho" w:hAnsi="Book Antiqua" w:cs="Times New Roman"/>
          <w:sz w:val="24"/>
          <w:szCs w:val="24"/>
          <w:lang w:val="en-US" w:eastAsia="ja-JP"/>
        </w:rPr>
        <w:t>Melacrino</w:t>
      </w:r>
      <w:proofErr w:type="spellEnd"/>
      <w:r w:rsidR="00244545" w:rsidRPr="004F5C00">
        <w:rPr>
          <w:rFonts w:ascii="Book Antiqua" w:eastAsia="MS Mincho" w:hAnsi="Book Antiqua" w:cs="Times New Roman"/>
          <w:sz w:val="24"/>
          <w:szCs w:val="24"/>
          <w:lang w:val="en-US" w:eastAsia="ja-JP"/>
        </w:rPr>
        <w:t>-Bianchi-</w:t>
      </w:r>
      <w:proofErr w:type="spellStart"/>
      <w:r w:rsidR="00244545" w:rsidRPr="004F5C00">
        <w:rPr>
          <w:rFonts w:ascii="Book Antiqua" w:eastAsia="MS Mincho" w:hAnsi="Book Antiqua" w:cs="Times New Roman"/>
          <w:sz w:val="24"/>
          <w:szCs w:val="24"/>
          <w:lang w:val="en-US" w:eastAsia="ja-JP"/>
        </w:rPr>
        <w:t>Morelli</w:t>
      </w:r>
      <w:proofErr w:type="spellEnd"/>
      <w:r w:rsidR="00244545" w:rsidRPr="004F5C00">
        <w:rPr>
          <w:rFonts w:ascii="Book Antiqua" w:eastAsia="MS Mincho" w:hAnsi="Book Antiqua" w:cs="Times New Roman"/>
          <w:sz w:val="24"/>
          <w:szCs w:val="24"/>
          <w:lang w:val="en-US" w:eastAsia="ja-JP"/>
        </w:rPr>
        <w:t>, 89121 Reggio Calabria, Italy</w:t>
      </w:r>
    </w:p>
    <w:p w14:paraId="4B7A6383" w14:textId="77777777" w:rsidR="00244545" w:rsidRPr="004F5C00" w:rsidRDefault="00244545" w:rsidP="00781651">
      <w:pPr>
        <w:spacing w:after="0" w:line="360" w:lineRule="auto"/>
        <w:jc w:val="both"/>
        <w:rPr>
          <w:rFonts w:ascii="Book Antiqua" w:eastAsia="宋体" w:hAnsi="Book Antiqua" w:cs="Times New Roman"/>
          <w:sz w:val="24"/>
          <w:szCs w:val="24"/>
          <w:lang w:val="en-US" w:eastAsia="zh-CN"/>
        </w:rPr>
      </w:pPr>
    </w:p>
    <w:p w14:paraId="6EE6769A" w14:textId="585ACB66" w:rsidR="00324888" w:rsidRPr="004F5C00" w:rsidRDefault="00C659DC" w:rsidP="00781651">
      <w:pPr>
        <w:spacing w:after="0" w:line="360" w:lineRule="auto"/>
        <w:jc w:val="both"/>
        <w:rPr>
          <w:rFonts w:ascii="Book Antiqua" w:eastAsia="宋体" w:hAnsi="Book Antiqua" w:cs="Times New Roman"/>
          <w:color w:val="000000"/>
          <w:sz w:val="24"/>
          <w:szCs w:val="24"/>
          <w:lang w:val="en-US" w:eastAsia="zh-CN"/>
        </w:rPr>
      </w:pPr>
      <w:proofErr w:type="spellStart"/>
      <w:r w:rsidRPr="004F5C00">
        <w:rPr>
          <w:rFonts w:ascii="Book Antiqua" w:eastAsia="MS Mincho" w:hAnsi="Book Antiqua" w:cs="Times New Roman"/>
          <w:b/>
          <w:color w:val="000000"/>
          <w:sz w:val="24"/>
          <w:szCs w:val="24"/>
          <w:lang w:val="en-US" w:eastAsia="ja-JP"/>
        </w:rPr>
        <w:t>Caterina</w:t>
      </w:r>
      <w:proofErr w:type="spellEnd"/>
      <w:r w:rsidRPr="004F5C00">
        <w:rPr>
          <w:rFonts w:ascii="Book Antiqua" w:eastAsia="MS Mincho" w:hAnsi="Book Antiqua" w:cs="Times New Roman"/>
          <w:b/>
          <w:color w:val="000000"/>
          <w:sz w:val="24"/>
          <w:szCs w:val="24"/>
          <w:lang w:val="en-US" w:eastAsia="ja-JP"/>
        </w:rPr>
        <w:t xml:space="preserve"> </w:t>
      </w:r>
      <w:proofErr w:type="spellStart"/>
      <w:r w:rsidR="00324888" w:rsidRPr="004F5C00">
        <w:rPr>
          <w:rFonts w:ascii="Book Antiqua" w:eastAsia="MS Mincho" w:hAnsi="Book Antiqua" w:cs="Times New Roman"/>
          <w:b/>
          <w:color w:val="000000"/>
          <w:sz w:val="24"/>
          <w:szCs w:val="24"/>
          <w:lang w:val="en-US" w:eastAsia="ja-JP"/>
        </w:rPr>
        <w:t>Furlan</w:t>
      </w:r>
      <w:proofErr w:type="spellEnd"/>
      <w:r w:rsidR="00324888" w:rsidRPr="004F5C00">
        <w:rPr>
          <w:rFonts w:ascii="Book Antiqua" w:eastAsia="MS Mincho" w:hAnsi="Book Antiqua" w:cs="Times New Roman"/>
          <w:b/>
          <w:color w:val="000000"/>
          <w:sz w:val="24"/>
          <w:szCs w:val="24"/>
          <w:lang w:val="en-US" w:eastAsia="ja-JP"/>
        </w:rPr>
        <w:t>,</w:t>
      </w:r>
      <w:r w:rsidR="00324888" w:rsidRPr="004F5C00">
        <w:rPr>
          <w:rFonts w:ascii="Book Antiqua" w:eastAsia="MS Mincho" w:hAnsi="Book Antiqua" w:cs="Times New Roman"/>
          <w:sz w:val="24"/>
          <w:szCs w:val="24"/>
          <w:vertAlign w:val="superscript"/>
          <w:lang w:val="en-US" w:eastAsia="ja-JP"/>
        </w:rPr>
        <w:t xml:space="preserve"> </w:t>
      </w:r>
      <w:r w:rsidR="00324888" w:rsidRPr="004F5C00">
        <w:rPr>
          <w:rFonts w:ascii="Book Antiqua" w:eastAsia="MS Mincho" w:hAnsi="Book Antiqua" w:cs="Times New Roman"/>
          <w:color w:val="000000"/>
          <w:sz w:val="24"/>
          <w:szCs w:val="24"/>
          <w:lang w:val="en-US" w:eastAsia="ja-JP"/>
        </w:rPr>
        <w:t>Infectious and Tropical Disease</w:t>
      </w:r>
      <w:r w:rsidR="004A72C6" w:rsidRPr="004F5C00">
        <w:rPr>
          <w:rFonts w:ascii="Book Antiqua" w:eastAsia="宋体" w:hAnsi="Book Antiqua" w:cs="Times New Roman" w:hint="eastAsia"/>
          <w:color w:val="000000"/>
          <w:sz w:val="24"/>
          <w:szCs w:val="24"/>
          <w:lang w:val="en-US" w:eastAsia="zh-CN"/>
        </w:rPr>
        <w:t>,</w:t>
      </w:r>
      <w:r w:rsidR="00324888" w:rsidRPr="004F5C00">
        <w:rPr>
          <w:rFonts w:ascii="Book Antiqua" w:eastAsia="MS Mincho" w:hAnsi="Book Antiqua" w:cs="Times New Roman"/>
          <w:color w:val="000000"/>
          <w:sz w:val="24"/>
          <w:szCs w:val="24"/>
          <w:lang w:val="en-US" w:eastAsia="ja-JP"/>
        </w:rPr>
        <w:t xml:space="preserve"> </w:t>
      </w:r>
      <w:proofErr w:type="spellStart"/>
      <w:r w:rsidR="00324888" w:rsidRPr="004F5C00">
        <w:rPr>
          <w:rFonts w:ascii="Book Antiqua" w:eastAsia="MS Mincho" w:hAnsi="Book Antiqua" w:cs="Times New Roman"/>
          <w:color w:val="000000"/>
          <w:sz w:val="24"/>
          <w:szCs w:val="24"/>
          <w:lang w:val="en-US" w:eastAsia="ja-JP"/>
        </w:rPr>
        <w:t>Policlinico</w:t>
      </w:r>
      <w:proofErr w:type="spellEnd"/>
      <w:r w:rsidR="00324888" w:rsidRPr="004F5C00">
        <w:rPr>
          <w:rFonts w:ascii="Book Antiqua" w:eastAsia="MS Mincho" w:hAnsi="Book Antiqua" w:cs="Times New Roman"/>
          <w:color w:val="000000"/>
          <w:sz w:val="24"/>
          <w:szCs w:val="24"/>
          <w:lang w:val="en-US" w:eastAsia="ja-JP"/>
        </w:rPr>
        <w:t xml:space="preserve"> Umberto I, 00185 Rome, Italy</w:t>
      </w:r>
    </w:p>
    <w:p w14:paraId="5ACC6909" w14:textId="77777777" w:rsidR="00324888" w:rsidRPr="004F5C00" w:rsidRDefault="00324888" w:rsidP="00781651">
      <w:pPr>
        <w:spacing w:after="0" w:line="360" w:lineRule="auto"/>
        <w:jc w:val="both"/>
        <w:rPr>
          <w:rFonts w:ascii="Book Antiqua" w:eastAsia="宋体" w:hAnsi="Book Antiqua" w:cs="Times New Roman"/>
          <w:sz w:val="24"/>
          <w:szCs w:val="24"/>
          <w:lang w:val="en-US" w:eastAsia="zh-CN"/>
        </w:rPr>
      </w:pPr>
    </w:p>
    <w:p w14:paraId="28593598" w14:textId="24346521" w:rsidR="00244545"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Giancarlo </w:t>
      </w:r>
      <w:proofErr w:type="spellStart"/>
      <w:r w:rsidR="00244545" w:rsidRPr="004F5C00">
        <w:rPr>
          <w:rFonts w:ascii="Book Antiqua" w:eastAsia="MS Mincho" w:hAnsi="Book Antiqua" w:cs="Times New Roman"/>
          <w:b/>
          <w:sz w:val="24"/>
          <w:szCs w:val="24"/>
          <w:lang w:val="en-US" w:eastAsia="ja-JP"/>
        </w:rPr>
        <w:t>Giolitto</w:t>
      </w:r>
      <w:proofErr w:type="spellEnd"/>
      <w:r w:rsidR="00244545" w:rsidRPr="004F5C00">
        <w:rPr>
          <w:rFonts w:ascii="Book Antiqua" w:eastAsia="MS Mincho" w:hAnsi="Book Antiqua" w:cs="Times New Roman"/>
          <w:b/>
          <w:sz w:val="24"/>
          <w:szCs w:val="24"/>
          <w:lang w:val="en-US" w:eastAsia="ja-JP"/>
        </w:rPr>
        <w:t xml:space="preserve">, </w:t>
      </w:r>
      <w:proofErr w:type="spellStart"/>
      <w:r w:rsidRPr="004F5C00">
        <w:rPr>
          <w:rFonts w:ascii="Book Antiqua" w:eastAsia="MS Mincho" w:hAnsi="Book Antiqua" w:cs="Times New Roman"/>
          <w:b/>
          <w:sz w:val="24"/>
          <w:szCs w:val="24"/>
          <w:lang w:val="en-US" w:eastAsia="ja-JP"/>
        </w:rPr>
        <w:t>Grazia</w:t>
      </w:r>
      <w:proofErr w:type="spellEnd"/>
      <w:r w:rsidRPr="004F5C00">
        <w:rPr>
          <w:rFonts w:ascii="Book Antiqua" w:eastAsia="MS Mincho" w:hAnsi="Book Antiqua" w:cs="Times New Roman"/>
          <w:b/>
          <w:sz w:val="24"/>
          <w:szCs w:val="24"/>
          <w:lang w:val="en-US" w:eastAsia="ja-JP"/>
        </w:rPr>
        <w:t xml:space="preserve"> </w:t>
      </w:r>
      <w:r w:rsidR="00244545" w:rsidRPr="004F5C00">
        <w:rPr>
          <w:rFonts w:ascii="Book Antiqua" w:eastAsia="MS Mincho" w:hAnsi="Book Antiqua" w:cs="Times New Roman"/>
          <w:b/>
          <w:sz w:val="24"/>
          <w:szCs w:val="24"/>
          <w:lang w:val="en-US" w:eastAsia="ja-JP"/>
        </w:rPr>
        <w:t>Russo,</w:t>
      </w:r>
      <w:r w:rsidR="00244545" w:rsidRPr="004F5C00">
        <w:rPr>
          <w:rFonts w:ascii="Book Antiqua" w:eastAsia="MS Mincho" w:hAnsi="Book Antiqua" w:cs="Times New Roman"/>
          <w:sz w:val="24"/>
          <w:szCs w:val="24"/>
          <w:vertAlign w:val="superscript"/>
          <w:lang w:val="en-US" w:eastAsia="ja-JP"/>
        </w:rPr>
        <w:t xml:space="preserve"> </w:t>
      </w:r>
      <w:r w:rsidR="004A72C6" w:rsidRPr="004F5C00">
        <w:rPr>
          <w:rFonts w:ascii="Book Antiqua" w:eastAsia="MS Mincho" w:hAnsi="Book Antiqua" w:cs="Times New Roman"/>
          <w:sz w:val="24"/>
          <w:szCs w:val="24"/>
          <w:lang w:val="en-US" w:eastAsia="ja-JP"/>
        </w:rPr>
        <w:t xml:space="preserve">Division of </w:t>
      </w:r>
      <w:r w:rsidR="00244545" w:rsidRPr="004F5C00">
        <w:rPr>
          <w:rFonts w:ascii="Book Antiqua" w:eastAsia="MS Mincho" w:hAnsi="Book Antiqua" w:cs="Times New Roman"/>
          <w:sz w:val="24"/>
          <w:szCs w:val="24"/>
          <w:lang w:val="en-US" w:eastAsia="ja-JP"/>
        </w:rPr>
        <w:t xml:space="preserve">Infectious Disease, Maria SS </w:t>
      </w:r>
      <w:proofErr w:type="spellStart"/>
      <w:r w:rsidR="00244545" w:rsidRPr="004F5C00">
        <w:rPr>
          <w:rFonts w:ascii="Book Antiqua" w:eastAsia="MS Mincho" w:hAnsi="Book Antiqua" w:cs="Times New Roman"/>
          <w:sz w:val="24"/>
          <w:szCs w:val="24"/>
          <w:lang w:val="en-US" w:eastAsia="ja-JP"/>
        </w:rPr>
        <w:t>Addolorata</w:t>
      </w:r>
      <w:proofErr w:type="spellEnd"/>
      <w:r w:rsidR="00244545" w:rsidRPr="004F5C00">
        <w:rPr>
          <w:rFonts w:ascii="Book Antiqua" w:eastAsia="MS Mincho" w:hAnsi="Book Antiqua" w:cs="Times New Roman"/>
          <w:sz w:val="24"/>
          <w:szCs w:val="24"/>
          <w:lang w:val="en-US" w:eastAsia="ja-JP"/>
        </w:rPr>
        <w:t xml:space="preserve"> Hospital, 84025 </w:t>
      </w:r>
      <w:proofErr w:type="spellStart"/>
      <w:r w:rsidR="00244545" w:rsidRPr="004F5C00">
        <w:rPr>
          <w:rFonts w:ascii="Book Antiqua" w:eastAsia="MS Mincho" w:hAnsi="Book Antiqua" w:cs="Times New Roman"/>
          <w:sz w:val="24"/>
          <w:szCs w:val="24"/>
          <w:lang w:val="en-US" w:eastAsia="ja-JP"/>
        </w:rPr>
        <w:t>Eboli</w:t>
      </w:r>
      <w:proofErr w:type="spellEnd"/>
      <w:r w:rsidR="00244545" w:rsidRPr="004F5C00">
        <w:rPr>
          <w:rFonts w:ascii="Book Antiqua" w:eastAsia="MS Mincho" w:hAnsi="Book Antiqua" w:cs="Times New Roman"/>
          <w:sz w:val="24"/>
          <w:szCs w:val="24"/>
          <w:lang w:val="en-US" w:eastAsia="ja-JP"/>
        </w:rPr>
        <w:t>, Salerno, Italy</w:t>
      </w:r>
    </w:p>
    <w:p w14:paraId="577E6E45" w14:textId="77777777" w:rsidR="00244545" w:rsidRPr="004F5C00" w:rsidRDefault="00244545" w:rsidP="00781651">
      <w:pPr>
        <w:spacing w:after="0" w:line="360" w:lineRule="auto"/>
        <w:jc w:val="both"/>
        <w:rPr>
          <w:rFonts w:ascii="Book Antiqua" w:eastAsia="宋体" w:hAnsi="Book Antiqua" w:cs="Times New Roman"/>
          <w:sz w:val="24"/>
          <w:szCs w:val="24"/>
          <w:lang w:val="en-US" w:eastAsia="zh-CN"/>
        </w:rPr>
      </w:pPr>
    </w:p>
    <w:p w14:paraId="2CCF02B0" w14:textId="1A1F450E" w:rsidR="003C43A8"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Vincenzo </w:t>
      </w:r>
      <w:proofErr w:type="spellStart"/>
      <w:r w:rsidR="003C43A8" w:rsidRPr="004F5C00">
        <w:rPr>
          <w:rFonts w:ascii="Book Antiqua" w:eastAsia="MS Mincho" w:hAnsi="Book Antiqua" w:cs="Times New Roman"/>
          <w:b/>
          <w:sz w:val="24"/>
          <w:szCs w:val="24"/>
          <w:lang w:val="en-US" w:eastAsia="ja-JP"/>
        </w:rPr>
        <w:t>Iovinella</w:t>
      </w:r>
      <w:proofErr w:type="spellEnd"/>
      <w:r w:rsidR="003C43A8" w:rsidRPr="004F5C00">
        <w:rPr>
          <w:rFonts w:ascii="Book Antiqua" w:eastAsia="MS Mincho" w:hAnsi="Book Antiqua" w:cs="Times New Roman"/>
          <w:b/>
          <w:sz w:val="24"/>
          <w:szCs w:val="24"/>
          <w:lang w:val="en-US" w:eastAsia="ja-JP"/>
        </w:rPr>
        <w:t>,</w:t>
      </w:r>
      <w:r w:rsidR="003C43A8" w:rsidRPr="004F5C00">
        <w:rPr>
          <w:rFonts w:ascii="Book Antiqua" w:eastAsia="MS Mincho" w:hAnsi="Book Antiqua" w:cs="Times New Roman"/>
          <w:sz w:val="24"/>
          <w:szCs w:val="24"/>
          <w:vertAlign w:val="superscript"/>
          <w:lang w:val="en-US" w:eastAsia="ja-JP"/>
        </w:rPr>
        <w:t xml:space="preserve"> </w:t>
      </w:r>
      <w:r w:rsidR="003C43A8" w:rsidRPr="004F5C00">
        <w:rPr>
          <w:rFonts w:ascii="Book Antiqua" w:eastAsia="MS Mincho" w:hAnsi="Book Antiqua" w:cs="Times New Roman"/>
          <w:sz w:val="24"/>
          <w:szCs w:val="24"/>
          <w:lang w:val="en-US" w:eastAsia="ja-JP"/>
        </w:rPr>
        <w:t xml:space="preserve">Outpatients Service for Liver Diseases, </w:t>
      </w:r>
      <w:r w:rsidR="003C43A8" w:rsidRPr="004F5C00">
        <w:rPr>
          <w:rFonts w:ascii="Book Antiqua" w:eastAsia="宋体" w:hAnsi="Book Antiqua" w:cs="Times New Roman"/>
          <w:sz w:val="24"/>
          <w:szCs w:val="24"/>
          <w:lang w:val="en-US" w:eastAsia="zh-CN"/>
        </w:rPr>
        <w:t>“</w:t>
      </w:r>
      <w:r w:rsidR="003C43A8" w:rsidRPr="004F5C00">
        <w:rPr>
          <w:rFonts w:ascii="Book Antiqua" w:eastAsia="MS Mincho" w:hAnsi="Book Antiqua" w:cs="Times New Roman"/>
          <w:sz w:val="24"/>
          <w:szCs w:val="24"/>
          <w:lang w:val="en-US" w:eastAsia="ja-JP"/>
        </w:rPr>
        <w:t>Loreto Crispi</w:t>
      </w:r>
      <w:r w:rsidR="003C43A8" w:rsidRPr="004F5C00">
        <w:rPr>
          <w:rFonts w:ascii="Book Antiqua" w:eastAsia="宋体" w:hAnsi="Book Antiqua" w:cs="Times New Roman"/>
          <w:sz w:val="24"/>
          <w:szCs w:val="24"/>
          <w:lang w:val="en-US" w:eastAsia="zh-CN"/>
        </w:rPr>
        <w:t>”</w:t>
      </w:r>
      <w:r w:rsidR="003C43A8" w:rsidRPr="004F5C00">
        <w:rPr>
          <w:rFonts w:ascii="Book Antiqua" w:eastAsia="MS Mincho" w:hAnsi="Book Antiqua" w:cs="Times New Roman"/>
          <w:sz w:val="24"/>
          <w:szCs w:val="24"/>
          <w:lang w:val="en-US" w:eastAsia="ja-JP"/>
        </w:rPr>
        <w:t xml:space="preserve"> Hospital, 80121 Naples, Italy</w:t>
      </w:r>
    </w:p>
    <w:p w14:paraId="1ECCAB29" w14:textId="77777777" w:rsidR="003C43A8" w:rsidRPr="004F5C00" w:rsidRDefault="003C43A8" w:rsidP="00781651">
      <w:pPr>
        <w:spacing w:after="0" w:line="360" w:lineRule="auto"/>
        <w:jc w:val="both"/>
        <w:rPr>
          <w:rFonts w:ascii="Book Antiqua" w:eastAsia="宋体" w:hAnsi="Book Antiqua" w:cs="Times New Roman"/>
          <w:sz w:val="24"/>
          <w:szCs w:val="24"/>
          <w:lang w:val="en-US" w:eastAsia="zh-CN"/>
        </w:rPr>
      </w:pPr>
    </w:p>
    <w:p w14:paraId="03953925" w14:textId="63DFF556" w:rsidR="00750612"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Antonio </w:t>
      </w:r>
      <w:proofErr w:type="spellStart"/>
      <w:r w:rsidR="00750612" w:rsidRPr="004F5C00">
        <w:rPr>
          <w:rFonts w:ascii="Book Antiqua" w:eastAsia="MS Mincho" w:hAnsi="Book Antiqua" w:cs="Times New Roman"/>
          <w:b/>
          <w:sz w:val="24"/>
          <w:szCs w:val="24"/>
          <w:lang w:val="en-US" w:eastAsia="ja-JP"/>
        </w:rPr>
        <w:t>Izzi</w:t>
      </w:r>
      <w:proofErr w:type="spellEnd"/>
      <w:r w:rsidR="00750612" w:rsidRPr="004F5C00">
        <w:rPr>
          <w:rFonts w:ascii="Book Antiqua" w:eastAsia="MS Mincho" w:hAnsi="Book Antiqua" w:cs="Times New Roman"/>
          <w:b/>
          <w:sz w:val="24"/>
          <w:szCs w:val="24"/>
          <w:lang w:val="en-US" w:eastAsia="ja-JP"/>
        </w:rPr>
        <w:t xml:space="preserve">, </w:t>
      </w:r>
      <w:r w:rsidRPr="004F5C00">
        <w:rPr>
          <w:rFonts w:ascii="Book Antiqua" w:eastAsia="MS Mincho" w:hAnsi="Book Antiqua" w:cs="Times New Roman"/>
          <w:b/>
          <w:sz w:val="24"/>
          <w:szCs w:val="24"/>
          <w:lang w:val="en-US" w:eastAsia="ja-JP"/>
        </w:rPr>
        <w:t xml:space="preserve">Raffaele </w:t>
      </w:r>
      <w:r w:rsidR="00750612" w:rsidRPr="004F5C00">
        <w:rPr>
          <w:rFonts w:ascii="Book Antiqua" w:eastAsia="MS Mincho" w:hAnsi="Book Antiqua" w:cs="Times New Roman"/>
          <w:b/>
          <w:sz w:val="24"/>
          <w:szCs w:val="24"/>
          <w:lang w:val="en-US" w:eastAsia="ja-JP"/>
        </w:rPr>
        <w:t xml:space="preserve">Di </w:t>
      </w:r>
      <w:proofErr w:type="spellStart"/>
      <w:r w:rsidR="00750612" w:rsidRPr="004F5C00">
        <w:rPr>
          <w:rFonts w:ascii="Book Antiqua" w:eastAsia="MS Mincho" w:hAnsi="Book Antiqua" w:cs="Times New Roman"/>
          <w:b/>
          <w:sz w:val="24"/>
          <w:szCs w:val="24"/>
          <w:lang w:val="en-US" w:eastAsia="ja-JP"/>
        </w:rPr>
        <w:t>Sarno</w:t>
      </w:r>
      <w:proofErr w:type="spellEnd"/>
      <w:r w:rsidR="00750612" w:rsidRPr="004F5C00">
        <w:rPr>
          <w:rFonts w:ascii="Book Antiqua" w:eastAsia="MS Mincho" w:hAnsi="Book Antiqua" w:cs="Times New Roman"/>
          <w:b/>
          <w:sz w:val="24"/>
          <w:szCs w:val="24"/>
          <w:lang w:val="en-US" w:eastAsia="ja-JP"/>
        </w:rPr>
        <w:t>,</w:t>
      </w:r>
      <w:r w:rsidR="00750612" w:rsidRPr="004F5C00">
        <w:rPr>
          <w:rFonts w:ascii="Book Antiqua" w:eastAsia="MS Mincho" w:hAnsi="Book Antiqua" w:cs="Times New Roman"/>
          <w:sz w:val="24"/>
          <w:szCs w:val="24"/>
          <w:lang w:val="en-US" w:eastAsia="ja-JP"/>
        </w:rPr>
        <w:t xml:space="preserve"> First Division of Infectious Diseases, </w:t>
      </w:r>
      <w:proofErr w:type="spellStart"/>
      <w:r w:rsidR="00750612" w:rsidRPr="004F5C00">
        <w:rPr>
          <w:rFonts w:ascii="Book Antiqua" w:eastAsia="MS Mincho" w:hAnsi="Book Antiqua" w:cs="Times New Roman"/>
          <w:sz w:val="24"/>
          <w:szCs w:val="24"/>
          <w:lang w:val="en-US" w:eastAsia="ja-JP"/>
        </w:rPr>
        <w:t>Cotugno</w:t>
      </w:r>
      <w:proofErr w:type="spellEnd"/>
      <w:r w:rsidR="00750612" w:rsidRPr="004F5C00">
        <w:rPr>
          <w:rFonts w:ascii="Book Antiqua" w:eastAsia="MS Mincho" w:hAnsi="Book Antiqua" w:cs="Times New Roman"/>
          <w:sz w:val="24"/>
          <w:szCs w:val="24"/>
          <w:lang w:val="en-US" w:eastAsia="ja-JP"/>
        </w:rPr>
        <w:t xml:space="preserve"> Hospital, AORN </w:t>
      </w:r>
      <w:r w:rsidR="00750612" w:rsidRPr="004F5C00">
        <w:rPr>
          <w:rFonts w:ascii="Book Antiqua" w:eastAsia="宋体" w:hAnsi="Book Antiqua" w:cs="Times New Roman"/>
          <w:sz w:val="24"/>
          <w:szCs w:val="24"/>
          <w:lang w:val="en-US" w:eastAsia="zh-CN"/>
        </w:rPr>
        <w:t>“</w:t>
      </w:r>
      <w:proofErr w:type="spellStart"/>
      <w:r w:rsidR="00750612" w:rsidRPr="004F5C00">
        <w:rPr>
          <w:rFonts w:ascii="Book Antiqua" w:eastAsia="MS Mincho" w:hAnsi="Book Antiqua" w:cs="Times New Roman"/>
          <w:sz w:val="24"/>
          <w:szCs w:val="24"/>
          <w:lang w:val="en-US" w:eastAsia="ja-JP"/>
        </w:rPr>
        <w:t>Ospedali</w:t>
      </w:r>
      <w:proofErr w:type="spellEnd"/>
      <w:r w:rsidR="00750612" w:rsidRPr="004F5C00">
        <w:rPr>
          <w:rFonts w:ascii="Book Antiqua" w:eastAsia="MS Mincho" w:hAnsi="Book Antiqua" w:cs="Times New Roman"/>
          <w:sz w:val="24"/>
          <w:szCs w:val="24"/>
          <w:lang w:val="en-US" w:eastAsia="ja-JP"/>
        </w:rPr>
        <w:t xml:space="preserve"> </w:t>
      </w:r>
      <w:proofErr w:type="spellStart"/>
      <w:r w:rsidR="00750612" w:rsidRPr="004F5C00">
        <w:rPr>
          <w:rFonts w:ascii="Book Antiqua" w:eastAsia="MS Mincho" w:hAnsi="Book Antiqua" w:cs="Times New Roman"/>
          <w:sz w:val="24"/>
          <w:szCs w:val="24"/>
          <w:lang w:val="en-US" w:eastAsia="ja-JP"/>
        </w:rPr>
        <w:t>dei</w:t>
      </w:r>
      <w:proofErr w:type="spellEnd"/>
      <w:r w:rsidR="00750612" w:rsidRPr="004F5C00">
        <w:rPr>
          <w:rFonts w:ascii="Book Antiqua" w:eastAsia="MS Mincho" w:hAnsi="Book Antiqua" w:cs="Times New Roman"/>
          <w:sz w:val="24"/>
          <w:szCs w:val="24"/>
          <w:lang w:val="en-US" w:eastAsia="ja-JP"/>
        </w:rPr>
        <w:t xml:space="preserve"> </w:t>
      </w:r>
      <w:proofErr w:type="spellStart"/>
      <w:r w:rsidR="00750612" w:rsidRPr="004F5C00">
        <w:rPr>
          <w:rFonts w:ascii="Book Antiqua" w:eastAsia="MS Mincho" w:hAnsi="Book Antiqua" w:cs="Times New Roman"/>
          <w:sz w:val="24"/>
          <w:szCs w:val="24"/>
          <w:lang w:val="en-US" w:eastAsia="ja-JP"/>
        </w:rPr>
        <w:t>Colli</w:t>
      </w:r>
      <w:proofErr w:type="spellEnd"/>
      <w:r w:rsidR="00750612" w:rsidRPr="004F5C00">
        <w:rPr>
          <w:rFonts w:ascii="Book Antiqua" w:eastAsia="宋体" w:hAnsi="Book Antiqua" w:cs="Times New Roman"/>
          <w:sz w:val="24"/>
          <w:szCs w:val="24"/>
          <w:lang w:val="en-US" w:eastAsia="zh-CN"/>
        </w:rPr>
        <w:t>”</w:t>
      </w:r>
      <w:r w:rsidR="00750612" w:rsidRPr="004F5C00">
        <w:rPr>
          <w:rFonts w:ascii="Book Antiqua" w:eastAsia="MS Mincho" w:hAnsi="Book Antiqua" w:cs="Times New Roman"/>
          <w:sz w:val="24"/>
          <w:szCs w:val="24"/>
          <w:lang w:val="en-US" w:eastAsia="ja-JP"/>
        </w:rPr>
        <w:t>, 80135 Naples, Italy</w:t>
      </w:r>
    </w:p>
    <w:p w14:paraId="58385156" w14:textId="77777777" w:rsidR="00750612" w:rsidRPr="004F5C00" w:rsidRDefault="00750612" w:rsidP="00781651">
      <w:pPr>
        <w:spacing w:after="0" w:line="360" w:lineRule="auto"/>
        <w:jc w:val="both"/>
        <w:rPr>
          <w:rFonts w:ascii="Book Antiqua" w:eastAsia="宋体" w:hAnsi="Book Antiqua" w:cs="Times New Roman"/>
          <w:sz w:val="24"/>
          <w:szCs w:val="24"/>
          <w:lang w:val="en-US" w:eastAsia="zh-CN"/>
        </w:rPr>
      </w:pPr>
    </w:p>
    <w:p w14:paraId="6DAF7556" w14:textId="67060605" w:rsidR="00000396"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Alfonso </w:t>
      </w:r>
      <w:proofErr w:type="spellStart"/>
      <w:r w:rsidR="00000396" w:rsidRPr="004F5C00">
        <w:rPr>
          <w:rFonts w:ascii="Book Antiqua" w:eastAsia="MS Mincho" w:hAnsi="Book Antiqua" w:cs="Times New Roman"/>
          <w:b/>
          <w:sz w:val="24"/>
          <w:szCs w:val="24"/>
          <w:lang w:val="en-US" w:eastAsia="ja-JP"/>
        </w:rPr>
        <w:t>Liberti</w:t>
      </w:r>
      <w:proofErr w:type="spellEnd"/>
      <w:r w:rsidR="00000396" w:rsidRPr="004F5C00">
        <w:rPr>
          <w:rFonts w:ascii="Book Antiqua" w:eastAsia="MS Mincho" w:hAnsi="Book Antiqua" w:cs="Times New Roman"/>
          <w:b/>
          <w:sz w:val="24"/>
          <w:szCs w:val="24"/>
          <w:lang w:val="en-US" w:eastAsia="ja-JP"/>
        </w:rPr>
        <w:t>,</w:t>
      </w:r>
      <w:r w:rsidR="00000396" w:rsidRPr="004F5C00">
        <w:rPr>
          <w:rFonts w:ascii="Book Antiqua" w:eastAsia="MS Mincho" w:hAnsi="Book Antiqua" w:cs="Times New Roman"/>
          <w:b/>
          <w:sz w:val="24"/>
          <w:szCs w:val="24"/>
          <w:vertAlign w:val="superscript"/>
          <w:lang w:val="en-US" w:eastAsia="ja-JP"/>
        </w:rPr>
        <w:t xml:space="preserve"> </w:t>
      </w:r>
      <w:r w:rsidR="00000396" w:rsidRPr="004F5C00">
        <w:rPr>
          <w:rFonts w:ascii="Book Antiqua" w:eastAsia="MS Mincho" w:hAnsi="Book Antiqua" w:cs="Times New Roman"/>
          <w:sz w:val="24"/>
          <w:szCs w:val="24"/>
          <w:lang w:val="en-US" w:eastAsia="ja-JP"/>
        </w:rPr>
        <w:t xml:space="preserve">V Division of Infectious Diseases, </w:t>
      </w:r>
      <w:proofErr w:type="spellStart"/>
      <w:r w:rsidR="00000396" w:rsidRPr="004F5C00">
        <w:rPr>
          <w:rFonts w:ascii="Book Antiqua" w:eastAsia="MS Mincho" w:hAnsi="Book Antiqua" w:cs="Times New Roman"/>
          <w:sz w:val="24"/>
          <w:szCs w:val="24"/>
          <w:lang w:val="en-US" w:eastAsia="ja-JP"/>
        </w:rPr>
        <w:t>Cotugno</w:t>
      </w:r>
      <w:proofErr w:type="spellEnd"/>
      <w:r w:rsidR="00000396" w:rsidRPr="004F5C00">
        <w:rPr>
          <w:rFonts w:ascii="Book Antiqua" w:eastAsia="MS Mincho" w:hAnsi="Book Antiqua" w:cs="Times New Roman"/>
          <w:sz w:val="24"/>
          <w:szCs w:val="24"/>
          <w:lang w:val="en-US" w:eastAsia="ja-JP"/>
        </w:rPr>
        <w:t xml:space="preserve"> Hospital, AORN </w:t>
      </w:r>
      <w:r w:rsidR="00000396" w:rsidRPr="004F5C00">
        <w:rPr>
          <w:rFonts w:ascii="Book Antiqua" w:eastAsia="宋体" w:hAnsi="Book Antiqua" w:cs="Times New Roman"/>
          <w:sz w:val="24"/>
          <w:szCs w:val="24"/>
          <w:lang w:val="en-US" w:eastAsia="zh-CN"/>
        </w:rPr>
        <w:t>“</w:t>
      </w:r>
      <w:proofErr w:type="spellStart"/>
      <w:r w:rsidR="00000396" w:rsidRPr="004F5C00">
        <w:rPr>
          <w:rFonts w:ascii="Book Antiqua" w:eastAsia="MS Mincho" w:hAnsi="Book Antiqua" w:cs="Times New Roman"/>
          <w:sz w:val="24"/>
          <w:szCs w:val="24"/>
          <w:lang w:val="en-US" w:eastAsia="ja-JP"/>
        </w:rPr>
        <w:t>Ospedali</w:t>
      </w:r>
      <w:proofErr w:type="spellEnd"/>
      <w:r w:rsidR="00000396" w:rsidRPr="004F5C00">
        <w:rPr>
          <w:rFonts w:ascii="Book Antiqua" w:eastAsia="MS Mincho" w:hAnsi="Book Antiqua" w:cs="Times New Roman"/>
          <w:sz w:val="24"/>
          <w:szCs w:val="24"/>
          <w:lang w:val="en-US" w:eastAsia="ja-JP"/>
        </w:rPr>
        <w:t xml:space="preserve"> </w:t>
      </w:r>
      <w:proofErr w:type="spellStart"/>
      <w:r w:rsidR="00000396" w:rsidRPr="004F5C00">
        <w:rPr>
          <w:rFonts w:ascii="Book Antiqua" w:eastAsia="MS Mincho" w:hAnsi="Book Antiqua" w:cs="Times New Roman"/>
          <w:sz w:val="24"/>
          <w:szCs w:val="24"/>
          <w:lang w:val="en-US" w:eastAsia="ja-JP"/>
        </w:rPr>
        <w:t>dei</w:t>
      </w:r>
      <w:proofErr w:type="spellEnd"/>
      <w:r w:rsidR="00000396" w:rsidRPr="004F5C00">
        <w:rPr>
          <w:rFonts w:ascii="Book Antiqua" w:eastAsia="MS Mincho" w:hAnsi="Book Antiqua" w:cs="Times New Roman"/>
          <w:sz w:val="24"/>
          <w:szCs w:val="24"/>
          <w:lang w:val="en-US" w:eastAsia="ja-JP"/>
        </w:rPr>
        <w:t xml:space="preserve"> </w:t>
      </w:r>
      <w:proofErr w:type="spellStart"/>
      <w:r w:rsidR="00000396" w:rsidRPr="004F5C00">
        <w:rPr>
          <w:rFonts w:ascii="Book Antiqua" w:eastAsia="MS Mincho" w:hAnsi="Book Antiqua" w:cs="Times New Roman"/>
          <w:sz w:val="24"/>
          <w:szCs w:val="24"/>
          <w:lang w:val="en-US" w:eastAsia="ja-JP"/>
        </w:rPr>
        <w:t>Colli</w:t>
      </w:r>
      <w:proofErr w:type="spellEnd"/>
      <w:r w:rsidR="00000396" w:rsidRPr="004F5C00">
        <w:rPr>
          <w:rFonts w:ascii="Book Antiqua" w:eastAsia="宋体" w:hAnsi="Book Antiqua" w:cs="Times New Roman"/>
          <w:sz w:val="24"/>
          <w:szCs w:val="24"/>
          <w:lang w:val="en-US" w:eastAsia="zh-CN"/>
        </w:rPr>
        <w:t>”</w:t>
      </w:r>
      <w:r w:rsidR="00000396" w:rsidRPr="004F5C00">
        <w:rPr>
          <w:rFonts w:ascii="Book Antiqua" w:eastAsia="MS Mincho" w:hAnsi="Book Antiqua" w:cs="Times New Roman"/>
          <w:sz w:val="24"/>
          <w:szCs w:val="24"/>
          <w:lang w:val="en-US" w:eastAsia="ja-JP"/>
        </w:rPr>
        <w:t>, 80135 Naples, Italy</w:t>
      </w:r>
    </w:p>
    <w:p w14:paraId="0145CBFE" w14:textId="77777777" w:rsidR="00000396" w:rsidRPr="004F5C00" w:rsidRDefault="00000396" w:rsidP="00781651">
      <w:pPr>
        <w:spacing w:after="0" w:line="360" w:lineRule="auto"/>
        <w:jc w:val="both"/>
        <w:rPr>
          <w:rFonts w:ascii="Book Antiqua" w:eastAsia="宋体" w:hAnsi="Book Antiqua" w:cs="Times New Roman"/>
          <w:sz w:val="24"/>
          <w:szCs w:val="24"/>
          <w:lang w:val="en-US" w:eastAsia="zh-CN"/>
        </w:rPr>
      </w:pPr>
    </w:p>
    <w:p w14:paraId="71964A07" w14:textId="2BDAAF6C" w:rsidR="00682A2A"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Pietro </w:t>
      </w:r>
      <w:r w:rsidR="00682A2A" w:rsidRPr="004F5C00">
        <w:rPr>
          <w:rFonts w:ascii="Book Antiqua" w:eastAsia="MS Mincho" w:hAnsi="Book Antiqua" w:cs="Times New Roman"/>
          <w:b/>
          <w:sz w:val="24"/>
          <w:szCs w:val="24"/>
          <w:lang w:val="en-US" w:eastAsia="ja-JP"/>
        </w:rPr>
        <w:t xml:space="preserve">Leo, </w:t>
      </w:r>
      <w:r w:rsidRPr="004F5C00">
        <w:rPr>
          <w:rFonts w:ascii="Book Antiqua" w:eastAsia="MS Mincho" w:hAnsi="Book Antiqua" w:cs="Times New Roman"/>
          <w:b/>
          <w:sz w:val="24"/>
          <w:szCs w:val="24"/>
          <w:lang w:val="en-US" w:eastAsia="ja-JP"/>
        </w:rPr>
        <w:t xml:space="preserve">Ileana </w:t>
      </w:r>
      <w:proofErr w:type="spellStart"/>
      <w:r w:rsidR="00682A2A" w:rsidRPr="004F5C00">
        <w:rPr>
          <w:rFonts w:ascii="Book Antiqua" w:eastAsia="MS Mincho" w:hAnsi="Book Antiqua" w:cs="Times New Roman"/>
          <w:b/>
          <w:sz w:val="24"/>
          <w:szCs w:val="24"/>
          <w:lang w:val="en-US" w:eastAsia="ja-JP"/>
        </w:rPr>
        <w:t>Luppino</w:t>
      </w:r>
      <w:proofErr w:type="spellEnd"/>
      <w:r w:rsidR="00682A2A" w:rsidRPr="004F5C00">
        <w:rPr>
          <w:rFonts w:ascii="Book Antiqua" w:eastAsia="MS Mincho" w:hAnsi="Book Antiqua" w:cs="Times New Roman"/>
          <w:b/>
          <w:sz w:val="24"/>
          <w:szCs w:val="24"/>
          <w:lang w:val="en-US" w:eastAsia="ja-JP"/>
        </w:rPr>
        <w:t xml:space="preserve">, </w:t>
      </w:r>
      <w:r w:rsidRPr="004F5C00">
        <w:rPr>
          <w:rFonts w:ascii="Book Antiqua" w:eastAsia="MS Mincho" w:hAnsi="Book Antiqua" w:cs="Times New Roman"/>
          <w:b/>
          <w:sz w:val="24"/>
          <w:szCs w:val="24"/>
          <w:lang w:val="en-US" w:eastAsia="ja-JP"/>
        </w:rPr>
        <w:t xml:space="preserve">Rosanna </w:t>
      </w:r>
      <w:r w:rsidR="00682A2A" w:rsidRPr="004F5C00">
        <w:rPr>
          <w:rFonts w:ascii="Book Antiqua" w:eastAsia="MS Mincho" w:hAnsi="Book Antiqua" w:cs="Times New Roman"/>
          <w:b/>
          <w:sz w:val="24"/>
          <w:szCs w:val="24"/>
          <w:lang w:val="en-US" w:eastAsia="ja-JP"/>
        </w:rPr>
        <w:t>De Marco,</w:t>
      </w:r>
      <w:r w:rsidR="00682A2A" w:rsidRPr="004F5C00">
        <w:rPr>
          <w:rFonts w:ascii="Book Antiqua" w:eastAsia="MS Mincho" w:hAnsi="Book Antiqua" w:cs="Times New Roman"/>
          <w:sz w:val="24"/>
          <w:szCs w:val="24"/>
          <w:vertAlign w:val="superscript"/>
          <w:lang w:val="en-US" w:eastAsia="ja-JP"/>
        </w:rPr>
        <w:t xml:space="preserve"> </w:t>
      </w:r>
      <w:r w:rsidR="00682A2A" w:rsidRPr="004F5C00">
        <w:rPr>
          <w:rFonts w:ascii="Book Antiqua" w:eastAsia="MS Mincho" w:hAnsi="Book Antiqua" w:cs="Times New Roman"/>
          <w:sz w:val="24"/>
          <w:szCs w:val="24"/>
          <w:lang w:val="en-US" w:eastAsia="ja-JP"/>
        </w:rPr>
        <w:t>Division of Gastroenterology</w:t>
      </w:r>
      <w:r w:rsidR="00682A2A" w:rsidRPr="004F5C00">
        <w:rPr>
          <w:rFonts w:ascii="Book Antiqua" w:eastAsia="宋体" w:hAnsi="Book Antiqua" w:cs="Times New Roman" w:hint="eastAsia"/>
          <w:sz w:val="24"/>
          <w:szCs w:val="24"/>
          <w:lang w:val="en-US" w:eastAsia="zh-CN"/>
        </w:rPr>
        <w:t>,</w:t>
      </w:r>
      <w:r w:rsidR="00682A2A" w:rsidRPr="004F5C00">
        <w:rPr>
          <w:rFonts w:ascii="Book Antiqua" w:eastAsia="MS Mincho" w:hAnsi="Book Antiqua" w:cs="Times New Roman"/>
          <w:sz w:val="24"/>
          <w:szCs w:val="24"/>
          <w:lang w:val="en-US" w:eastAsia="ja-JP"/>
        </w:rPr>
        <w:t xml:space="preserve"> </w:t>
      </w:r>
      <w:r w:rsidR="00682A2A" w:rsidRPr="004F5C00">
        <w:rPr>
          <w:rFonts w:ascii="Book Antiqua" w:eastAsia="宋体" w:hAnsi="Book Antiqua" w:cs="Times New Roman"/>
          <w:sz w:val="24"/>
          <w:szCs w:val="24"/>
          <w:lang w:val="en-US" w:eastAsia="zh-CN"/>
        </w:rPr>
        <w:t>“</w:t>
      </w:r>
      <w:r w:rsidR="00682A2A" w:rsidRPr="004F5C00">
        <w:rPr>
          <w:rFonts w:ascii="Book Antiqua" w:eastAsia="MS Mincho" w:hAnsi="Book Antiqua" w:cs="Times New Roman"/>
          <w:sz w:val="24"/>
          <w:szCs w:val="24"/>
          <w:lang w:val="en-US" w:eastAsia="ja-JP"/>
        </w:rPr>
        <w:t>Annunziata</w:t>
      </w:r>
      <w:r w:rsidR="00682A2A" w:rsidRPr="004F5C00">
        <w:rPr>
          <w:rFonts w:ascii="Book Antiqua" w:eastAsia="宋体" w:hAnsi="Book Antiqua" w:cs="Times New Roman"/>
          <w:sz w:val="24"/>
          <w:szCs w:val="24"/>
          <w:lang w:val="en-US" w:eastAsia="zh-CN"/>
        </w:rPr>
        <w:t>”</w:t>
      </w:r>
      <w:r w:rsidR="00682A2A" w:rsidRPr="004F5C00">
        <w:rPr>
          <w:rFonts w:ascii="Book Antiqua" w:eastAsia="MS Mincho" w:hAnsi="Book Antiqua" w:cs="Times New Roman"/>
          <w:sz w:val="24"/>
          <w:szCs w:val="24"/>
          <w:lang w:val="en-US" w:eastAsia="ja-JP"/>
        </w:rPr>
        <w:t xml:space="preserve"> Hospital, 87100 Cosenza, Italy</w:t>
      </w:r>
    </w:p>
    <w:p w14:paraId="0F4AD917" w14:textId="77777777" w:rsidR="00766B0B" w:rsidRPr="004F5C00" w:rsidRDefault="00766B0B" w:rsidP="00781651">
      <w:pPr>
        <w:spacing w:after="0" w:line="360" w:lineRule="auto"/>
        <w:jc w:val="both"/>
        <w:rPr>
          <w:rFonts w:ascii="Book Antiqua" w:eastAsia="宋体" w:hAnsi="Book Antiqua" w:cs="Times New Roman"/>
          <w:sz w:val="24"/>
          <w:szCs w:val="24"/>
          <w:lang w:val="en-US" w:eastAsia="zh-CN"/>
        </w:rPr>
      </w:pPr>
    </w:p>
    <w:p w14:paraId="77169571" w14:textId="08FB3355" w:rsidR="00E07520" w:rsidRPr="004F5C00" w:rsidRDefault="00C659DC" w:rsidP="00781651">
      <w:pPr>
        <w:autoSpaceDE w:val="0"/>
        <w:autoSpaceDN w:val="0"/>
        <w:adjustRightInd w:val="0"/>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Aldo </w:t>
      </w:r>
      <w:proofErr w:type="spellStart"/>
      <w:r w:rsidR="00E07520" w:rsidRPr="004F5C00">
        <w:rPr>
          <w:rFonts w:ascii="Book Antiqua" w:eastAsia="MS Mincho" w:hAnsi="Book Antiqua" w:cs="Times New Roman"/>
          <w:b/>
          <w:sz w:val="24"/>
          <w:szCs w:val="24"/>
          <w:lang w:val="en-US" w:eastAsia="ja-JP"/>
        </w:rPr>
        <w:t>Marrone</w:t>
      </w:r>
      <w:proofErr w:type="spellEnd"/>
      <w:r w:rsidR="00E07520" w:rsidRPr="004F5C00">
        <w:rPr>
          <w:rFonts w:ascii="Book Antiqua" w:eastAsia="MS Mincho" w:hAnsi="Book Antiqua" w:cs="Times New Roman"/>
          <w:b/>
          <w:sz w:val="24"/>
          <w:szCs w:val="24"/>
          <w:lang w:val="en-US" w:eastAsia="ja-JP"/>
        </w:rPr>
        <w:t>,</w:t>
      </w:r>
      <w:r w:rsidR="00E07520" w:rsidRPr="004F5C00">
        <w:rPr>
          <w:rFonts w:ascii="Book Antiqua" w:eastAsia="MS Mincho" w:hAnsi="Book Antiqua" w:cs="Times New Roman"/>
          <w:sz w:val="24"/>
          <w:szCs w:val="24"/>
          <w:vertAlign w:val="superscript"/>
          <w:lang w:val="en-US" w:eastAsia="ja-JP"/>
        </w:rPr>
        <w:t xml:space="preserve"> </w:t>
      </w:r>
      <w:r w:rsidRPr="004F5C00">
        <w:rPr>
          <w:rFonts w:ascii="Book Antiqua" w:eastAsia="MS Mincho" w:hAnsi="Book Antiqua" w:cs="Times New Roman"/>
          <w:b/>
          <w:sz w:val="24"/>
          <w:szCs w:val="24"/>
          <w:lang w:val="en-US" w:eastAsia="ja-JP"/>
        </w:rPr>
        <w:t xml:space="preserve">Luca </w:t>
      </w:r>
      <w:r w:rsidR="00E07520" w:rsidRPr="004F5C00">
        <w:rPr>
          <w:rFonts w:ascii="Book Antiqua" w:eastAsia="MS Mincho" w:hAnsi="Book Antiqua" w:cs="Times New Roman"/>
          <w:b/>
          <w:sz w:val="24"/>
          <w:szCs w:val="24"/>
          <w:lang w:val="en-US" w:eastAsia="ja-JP"/>
        </w:rPr>
        <w:t>Rinaldi,</w:t>
      </w:r>
      <w:r w:rsidR="00E07520" w:rsidRPr="004F5C00">
        <w:rPr>
          <w:rFonts w:ascii="Book Antiqua" w:eastAsia="MS Mincho" w:hAnsi="Book Antiqua" w:cs="Times New Roman"/>
          <w:sz w:val="24"/>
          <w:szCs w:val="24"/>
          <w:vertAlign w:val="superscript"/>
          <w:lang w:val="en-US" w:eastAsia="ja-JP"/>
        </w:rPr>
        <w:t xml:space="preserve"> </w:t>
      </w:r>
      <w:r w:rsidR="00E07520" w:rsidRPr="004F5C00">
        <w:rPr>
          <w:rFonts w:ascii="Book Antiqua" w:eastAsia="LiberationSerif" w:hAnsi="Book Antiqua" w:cs="Times New Roman"/>
          <w:sz w:val="24"/>
          <w:szCs w:val="24"/>
          <w:lang w:val="en-US" w:eastAsia="it-IT"/>
        </w:rPr>
        <w:t>Department of Medical Surgical, Neurological, Geriatric, and Metabolic Sciences</w:t>
      </w:r>
      <w:r w:rsidR="00E07520" w:rsidRPr="004F5C00">
        <w:rPr>
          <w:rFonts w:ascii="Book Antiqua" w:eastAsia="MS Mincho" w:hAnsi="Book Antiqua" w:cs="Times New Roman"/>
          <w:sz w:val="24"/>
          <w:szCs w:val="24"/>
          <w:lang w:val="en-US" w:eastAsia="ja-JP"/>
        </w:rPr>
        <w:t>, Second University of Naples, 80131 Naples, Italy</w:t>
      </w:r>
    </w:p>
    <w:p w14:paraId="168E95D4" w14:textId="77777777" w:rsidR="00E07520" w:rsidRPr="004F5C00" w:rsidRDefault="00E07520" w:rsidP="00781651">
      <w:pPr>
        <w:spacing w:after="0" w:line="360" w:lineRule="auto"/>
        <w:jc w:val="both"/>
        <w:rPr>
          <w:rFonts w:ascii="Book Antiqua" w:eastAsia="宋体" w:hAnsi="Book Antiqua" w:cs="Times New Roman"/>
          <w:sz w:val="24"/>
          <w:szCs w:val="24"/>
          <w:lang w:val="en-US" w:eastAsia="zh-CN"/>
        </w:rPr>
      </w:pPr>
    </w:p>
    <w:p w14:paraId="5BEB0794" w14:textId="0FBED1C4" w:rsidR="004A72C6" w:rsidRPr="004F5C00" w:rsidRDefault="00C659DC"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color w:val="000000"/>
          <w:sz w:val="24"/>
          <w:szCs w:val="24"/>
          <w:lang w:val="en-US" w:eastAsia="ja-JP"/>
        </w:rPr>
        <w:t xml:space="preserve">Ettore </w:t>
      </w:r>
      <w:proofErr w:type="spellStart"/>
      <w:r w:rsidR="004A72C6" w:rsidRPr="004F5C00">
        <w:rPr>
          <w:rFonts w:ascii="Book Antiqua" w:eastAsia="MS Mincho" w:hAnsi="Book Antiqua" w:cs="Times New Roman"/>
          <w:b/>
          <w:color w:val="000000"/>
          <w:sz w:val="24"/>
          <w:szCs w:val="24"/>
          <w:lang w:val="en-US" w:eastAsia="ja-JP"/>
        </w:rPr>
        <w:t>Mazzoni</w:t>
      </w:r>
      <w:proofErr w:type="spellEnd"/>
      <w:r w:rsidR="004A72C6" w:rsidRPr="004F5C00">
        <w:rPr>
          <w:rFonts w:ascii="Book Antiqua" w:eastAsia="MS Mincho" w:hAnsi="Book Antiqua" w:cs="Times New Roman"/>
          <w:b/>
          <w:color w:val="000000"/>
          <w:sz w:val="24"/>
          <w:szCs w:val="24"/>
          <w:lang w:val="en-US" w:eastAsia="ja-JP"/>
        </w:rPr>
        <w:t xml:space="preserve">, </w:t>
      </w:r>
      <w:r w:rsidR="004A72C6" w:rsidRPr="004F5C00">
        <w:rPr>
          <w:rFonts w:ascii="Book Antiqua" w:eastAsia="MS Mincho" w:hAnsi="Book Antiqua" w:cs="Times New Roman"/>
          <w:color w:val="000000"/>
          <w:sz w:val="24"/>
          <w:szCs w:val="24"/>
          <w:lang w:val="en-US" w:eastAsia="ja-JP"/>
        </w:rPr>
        <w:t>Liver Unit</w:t>
      </w:r>
      <w:r w:rsidR="004A72C6" w:rsidRPr="004F5C00">
        <w:rPr>
          <w:rFonts w:ascii="Book Antiqua" w:eastAsia="宋体" w:hAnsi="Book Antiqua" w:cs="Times New Roman" w:hint="eastAsia"/>
          <w:color w:val="000000"/>
          <w:sz w:val="24"/>
          <w:szCs w:val="24"/>
          <w:lang w:val="en-US" w:eastAsia="zh-CN"/>
        </w:rPr>
        <w:t>,</w:t>
      </w:r>
      <w:r w:rsidR="004A72C6" w:rsidRPr="004F5C00">
        <w:rPr>
          <w:rFonts w:ascii="Book Antiqua" w:eastAsia="MS Mincho" w:hAnsi="Book Antiqua" w:cs="Times New Roman"/>
          <w:color w:val="000000"/>
          <w:sz w:val="24"/>
          <w:szCs w:val="24"/>
          <w:lang w:val="en-US" w:eastAsia="ja-JP"/>
        </w:rPr>
        <w:t xml:space="preserve"> </w:t>
      </w:r>
      <w:proofErr w:type="spellStart"/>
      <w:r w:rsidR="004A72C6" w:rsidRPr="004F5C00">
        <w:rPr>
          <w:rFonts w:ascii="Book Antiqua" w:eastAsia="MS Mincho" w:hAnsi="Book Antiqua" w:cs="Times New Roman"/>
          <w:color w:val="000000"/>
          <w:sz w:val="24"/>
          <w:szCs w:val="24"/>
          <w:lang w:val="en-US" w:eastAsia="ja-JP"/>
        </w:rPr>
        <w:t>Policlinico</w:t>
      </w:r>
      <w:proofErr w:type="spellEnd"/>
      <w:r w:rsidR="004A72C6" w:rsidRPr="004F5C00">
        <w:rPr>
          <w:rFonts w:ascii="Book Antiqua" w:eastAsia="MS Mincho" w:hAnsi="Book Antiqua" w:cs="Times New Roman"/>
          <w:color w:val="000000"/>
          <w:sz w:val="24"/>
          <w:szCs w:val="24"/>
          <w:lang w:val="en-US" w:eastAsia="ja-JP"/>
        </w:rPr>
        <w:t xml:space="preserve"> </w:t>
      </w:r>
      <w:proofErr w:type="spellStart"/>
      <w:r w:rsidR="004A72C6" w:rsidRPr="004F5C00">
        <w:rPr>
          <w:rFonts w:ascii="Book Antiqua" w:eastAsia="MS Mincho" w:hAnsi="Book Antiqua" w:cs="Times New Roman"/>
          <w:color w:val="000000"/>
          <w:sz w:val="24"/>
          <w:szCs w:val="24"/>
          <w:lang w:val="en-US" w:eastAsia="ja-JP"/>
        </w:rPr>
        <w:t>Casilino</w:t>
      </w:r>
      <w:proofErr w:type="spellEnd"/>
      <w:r w:rsidR="004A72C6" w:rsidRPr="004F5C00">
        <w:rPr>
          <w:rFonts w:ascii="Book Antiqua" w:eastAsia="MS Mincho" w:hAnsi="Book Antiqua" w:cs="Times New Roman"/>
          <w:color w:val="000000"/>
          <w:sz w:val="24"/>
          <w:szCs w:val="24"/>
          <w:lang w:val="en-US" w:eastAsia="ja-JP"/>
        </w:rPr>
        <w:t>, 80132 Roma, Italy</w:t>
      </w:r>
    </w:p>
    <w:p w14:paraId="6FA9B0A8" w14:textId="77777777" w:rsidR="004A72C6" w:rsidRPr="004F5C00" w:rsidRDefault="004A72C6" w:rsidP="00781651">
      <w:pPr>
        <w:spacing w:after="0" w:line="360" w:lineRule="auto"/>
        <w:jc w:val="both"/>
        <w:rPr>
          <w:rFonts w:ascii="Book Antiqua" w:eastAsia="宋体" w:hAnsi="Book Antiqua" w:cs="Times New Roman"/>
          <w:sz w:val="24"/>
          <w:szCs w:val="24"/>
          <w:lang w:val="en-US" w:eastAsia="zh-CN"/>
        </w:rPr>
      </w:pPr>
    </w:p>
    <w:p w14:paraId="6A2D8A4F" w14:textId="4F05F51A" w:rsidR="00750612" w:rsidRPr="004F5C00" w:rsidRDefault="00C659DC" w:rsidP="00781651">
      <w:pPr>
        <w:spacing w:after="0" w:line="360" w:lineRule="auto"/>
        <w:jc w:val="both"/>
        <w:rPr>
          <w:rFonts w:ascii="Book Antiqua" w:eastAsia="宋体" w:hAnsi="Book Antiqua" w:cs="Times New Roman"/>
          <w:sz w:val="24"/>
          <w:szCs w:val="24"/>
          <w:lang w:val="en-US" w:eastAsia="zh-CN"/>
        </w:rPr>
      </w:pPr>
      <w:r w:rsidRPr="004F5C00">
        <w:rPr>
          <w:rFonts w:ascii="Book Antiqua" w:eastAsia="MS Mincho" w:hAnsi="Book Antiqua" w:cs="Times New Roman"/>
          <w:b/>
          <w:sz w:val="24"/>
          <w:szCs w:val="24"/>
          <w:lang w:val="en-US" w:eastAsia="ja-JP"/>
        </w:rPr>
        <w:t xml:space="preserve">Vincenzo </w:t>
      </w:r>
      <w:r w:rsidR="00750612" w:rsidRPr="004F5C00">
        <w:rPr>
          <w:rFonts w:ascii="Book Antiqua" w:eastAsia="MS Mincho" w:hAnsi="Book Antiqua" w:cs="Times New Roman"/>
          <w:b/>
          <w:sz w:val="24"/>
          <w:szCs w:val="24"/>
          <w:lang w:val="en-US" w:eastAsia="ja-JP"/>
        </w:rPr>
        <w:t>Messina,</w:t>
      </w:r>
      <w:r w:rsidR="00750612" w:rsidRPr="004F5C00">
        <w:rPr>
          <w:rFonts w:ascii="Book Antiqua" w:eastAsia="MS Mincho" w:hAnsi="Book Antiqua" w:cs="Times New Roman"/>
          <w:b/>
          <w:sz w:val="24"/>
          <w:szCs w:val="24"/>
          <w:vertAlign w:val="superscript"/>
          <w:lang w:val="en-US" w:eastAsia="ja-JP"/>
        </w:rPr>
        <w:t xml:space="preserve"> </w:t>
      </w:r>
      <w:r w:rsidRPr="004F5C00">
        <w:rPr>
          <w:rFonts w:ascii="Book Antiqua" w:eastAsia="MS Mincho" w:hAnsi="Book Antiqua" w:cs="Times New Roman"/>
          <w:b/>
          <w:sz w:val="24"/>
          <w:szCs w:val="24"/>
          <w:lang w:val="en-US" w:eastAsia="ja-JP"/>
        </w:rPr>
        <w:t xml:space="preserve">Angelo </w:t>
      </w:r>
      <w:proofErr w:type="spellStart"/>
      <w:r w:rsidR="00750612" w:rsidRPr="004F5C00">
        <w:rPr>
          <w:rFonts w:ascii="Book Antiqua" w:eastAsia="MS Mincho" w:hAnsi="Book Antiqua" w:cs="Times New Roman"/>
          <w:b/>
          <w:sz w:val="24"/>
          <w:szCs w:val="24"/>
          <w:lang w:val="en-US" w:eastAsia="ja-JP"/>
        </w:rPr>
        <w:t>Iodice</w:t>
      </w:r>
      <w:proofErr w:type="spellEnd"/>
      <w:r w:rsidR="00750612" w:rsidRPr="004F5C00">
        <w:rPr>
          <w:rFonts w:ascii="Book Antiqua" w:eastAsia="MS Mincho" w:hAnsi="Book Antiqua" w:cs="Times New Roman"/>
          <w:b/>
          <w:sz w:val="24"/>
          <w:szCs w:val="24"/>
          <w:lang w:val="en-US" w:eastAsia="ja-JP"/>
        </w:rPr>
        <w:t xml:space="preserve">, </w:t>
      </w:r>
      <w:proofErr w:type="spellStart"/>
      <w:r w:rsidRPr="004F5C00">
        <w:rPr>
          <w:rFonts w:ascii="Book Antiqua" w:eastAsia="MS Mincho" w:hAnsi="Book Antiqua" w:cs="Times New Roman"/>
          <w:b/>
          <w:sz w:val="24"/>
          <w:szCs w:val="24"/>
          <w:lang w:val="en-US" w:eastAsia="ja-JP"/>
        </w:rPr>
        <w:t>Filomena</w:t>
      </w:r>
      <w:proofErr w:type="spellEnd"/>
      <w:r w:rsidRPr="004F5C00">
        <w:rPr>
          <w:rFonts w:ascii="Book Antiqua" w:eastAsia="MS Mincho" w:hAnsi="Book Antiqua" w:cs="Times New Roman"/>
          <w:b/>
          <w:sz w:val="24"/>
          <w:szCs w:val="24"/>
          <w:lang w:val="en-US" w:eastAsia="ja-JP"/>
        </w:rPr>
        <w:t xml:space="preserve"> </w:t>
      </w:r>
      <w:proofErr w:type="spellStart"/>
      <w:r w:rsidR="00750612" w:rsidRPr="004F5C00">
        <w:rPr>
          <w:rFonts w:ascii="Book Antiqua" w:eastAsia="MS Mincho" w:hAnsi="Book Antiqua" w:cs="Times New Roman"/>
          <w:b/>
          <w:sz w:val="24"/>
          <w:szCs w:val="24"/>
          <w:lang w:val="en-US" w:eastAsia="ja-JP"/>
        </w:rPr>
        <w:t>Simeone</w:t>
      </w:r>
      <w:proofErr w:type="spellEnd"/>
      <w:r w:rsidR="00750612" w:rsidRPr="004F5C00">
        <w:rPr>
          <w:rFonts w:ascii="Book Antiqua" w:eastAsia="MS Mincho" w:hAnsi="Book Antiqua" w:cs="Times New Roman"/>
          <w:b/>
          <w:sz w:val="24"/>
          <w:szCs w:val="24"/>
          <w:lang w:val="en-US" w:eastAsia="ja-JP"/>
        </w:rPr>
        <w:t>,</w:t>
      </w:r>
      <w:r w:rsidR="00750612" w:rsidRPr="004F5C00">
        <w:rPr>
          <w:rFonts w:ascii="Book Antiqua" w:eastAsia="MS Mincho" w:hAnsi="Book Antiqua" w:cs="Times New Roman"/>
          <w:sz w:val="24"/>
          <w:szCs w:val="24"/>
          <w:vertAlign w:val="superscript"/>
          <w:lang w:val="en-US" w:eastAsia="ja-JP"/>
        </w:rPr>
        <w:t xml:space="preserve"> </w:t>
      </w:r>
      <w:r w:rsidR="00750612" w:rsidRPr="004F5C00">
        <w:rPr>
          <w:rFonts w:ascii="Book Antiqua" w:eastAsia="MS Mincho" w:hAnsi="Book Antiqua" w:cs="Times New Roman"/>
          <w:sz w:val="24"/>
          <w:szCs w:val="24"/>
          <w:lang w:val="en-US" w:eastAsia="ja-JP"/>
        </w:rPr>
        <w:t>Division of Infectious Diseases, S. Anna and S. Sebastiano Hospital, 81100 Caserta, Italy</w:t>
      </w:r>
    </w:p>
    <w:p w14:paraId="74FEB332" w14:textId="77777777" w:rsidR="00750612" w:rsidRPr="004F5C00" w:rsidRDefault="00750612" w:rsidP="00781651">
      <w:pPr>
        <w:spacing w:after="0" w:line="360" w:lineRule="auto"/>
        <w:jc w:val="both"/>
        <w:rPr>
          <w:rFonts w:ascii="Book Antiqua" w:eastAsia="宋体" w:hAnsi="Book Antiqua" w:cs="Times New Roman"/>
          <w:sz w:val="24"/>
          <w:szCs w:val="24"/>
          <w:lang w:val="en-US" w:eastAsia="zh-CN"/>
        </w:rPr>
      </w:pPr>
    </w:p>
    <w:p w14:paraId="47314AC9" w14:textId="21415D42" w:rsidR="00000396" w:rsidRPr="004F5C00" w:rsidRDefault="00C659DC" w:rsidP="00781651">
      <w:pPr>
        <w:spacing w:after="0" w:line="360" w:lineRule="auto"/>
        <w:jc w:val="both"/>
        <w:rPr>
          <w:rFonts w:ascii="Book Antiqua" w:eastAsia="宋体" w:hAnsi="Book Antiqua" w:cs="Times New Roman"/>
          <w:sz w:val="24"/>
          <w:szCs w:val="24"/>
          <w:lang w:val="en-US" w:eastAsia="zh-CN"/>
        </w:rPr>
      </w:pPr>
      <w:r w:rsidRPr="004F5C00">
        <w:rPr>
          <w:rFonts w:ascii="Book Antiqua" w:eastAsia="MS Mincho" w:hAnsi="Book Antiqua" w:cs="Times New Roman"/>
          <w:b/>
          <w:sz w:val="24"/>
          <w:szCs w:val="24"/>
          <w:lang w:val="en-US" w:eastAsia="ja-JP"/>
        </w:rPr>
        <w:t xml:space="preserve">Roberto </w:t>
      </w:r>
      <w:proofErr w:type="spellStart"/>
      <w:r w:rsidR="00000396" w:rsidRPr="004F5C00">
        <w:rPr>
          <w:rFonts w:ascii="Book Antiqua" w:eastAsia="MS Mincho" w:hAnsi="Book Antiqua" w:cs="Times New Roman"/>
          <w:b/>
          <w:sz w:val="24"/>
          <w:szCs w:val="24"/>
          <w:lang w:val="en-US" w:eastAsia="ja-JP"/>
        </w:rPr>
        <w:t>Monarca</w:t>
      </w:r>
      <w:proofErr w:type="spellEnd"/>
      <w:r w:rsidR="00000396" w:rsidRPr="004F5C00">
        <w:rPr>
          <w:rFonts w:ascii="Book Antiqua" w:eastAsia="MS Mincho" w:hAnsi="Book Antiqua" w:cs="Times New Roman"/>
          <w:b/>
          <w:sz w:val="24"/>
          <w:szCs w:val="24"/>
          <w:lang w:val="en-US" w:eastAsia="ja-JP"/>
        </w:rPr>
        <w:t xml:space="preserve">, </w:t>
      </w:r>
      <w:r w:rsidR="00000396" w:rsidRPr="004F5C00">
        <w:rPr>
          <w:rFonts w:ascii="Book Antiqua" w:eastAsia="MS Mincho" w:hAnsi="Book Antiqua" w:cs="Times New Roman"/>
          <w:sz w:val="24"/>
          <w:szCs w:val="24"/>
          <w:lang w:val="en-US" w:eastAsia="ja-JP"/>
        </w:rPr>
        <w:t xml:space="preserve">Medicine and Health Unit for Prisoners, </w:t>
      </w:r>
      <w:proofErr w:type="spellStart"/>
      <w:r w:rsidR="00000396" w:rsidRPr="004F5C00">
        <w:rPr>
          <w:rFonts w:ascii="Book Antiqua" w:eastAsia="MS Mincho" w:hAnsi="Book Antiqua" w:cs="Times New Roman"/>
          <w:sz w:val="24"/>
          <w:szCs w:val="24"/>
          <w:lang w:val="en-US" w:eastAsia="ja-JP"/>
        </w:rPr>
        <w:t>Belcolle</w:t>
      </w:r>
      <w:proofErr w:type="spellEnd"/>
      <w:r w:rsidR="00000396" w:rsidRPr="004F5C00">
        <w:rPr>
          <w:rFonts w:ascii="Book Antiqua" w:eastAsia="MS Mincho" w:hAnsi="Book Antiqua" w:cs="Times New Roman"/>
          <w:sz w:val="24"/>
          <w:szCs w:val="24"/>
          <w:lang w:val="en-US" w:eastAsia="ja-JP"/>
        </w:rPr>
        <w:t xml:space="preserve"> Hospital, 01100 </w:t>
      </w:r>
      <w:proofErr w:type="spellStart"/>
      <w:r w:rsidR="00000396" w:rsidRPr="004F5C00">
        <w:rPr>
          <w:rFonts w:ascii="Book Antiqua" w:eastAsia="MS Mincho" w:hAnsi="Book Antiqua" w:cs="Times New Roman"/>
          <w:sz w:val="24"/>
          <w:szCs w:val="24"/>
          <w:lang w:val="en-US" w:eastAsia="ja-JP"/>
        </w:rPr>
        <w:t>Viterbo</w:t>
      </w:r>
      <w:proofErr w:type="spellEnd"/>
      <w:r w:rsidR="00000396" w:rsidRPr="004F5C00">
        <w:rPr>
          <w:rFonts w:ascii="Book Antiqua" w:eastAsia="MS Mincho" w:hAnsi="Book Antiqua" w:cs="Times New Roman"/>
          <w:sz w:val="24"/>
          <w:szCs w:val="24"/>
          <w:lang w:val="en-US" w:eastAsia="ja-JP"/>
        </w:rPr>
        <w:t>, Italy</w:t>
      </w:r>
    </w:p>
    <w:p w14:paraId="2FCC2EEF" w14:textId="77777777" w:rsidR="00000396" w:rsidRPr="004F5C00" w:rsidRDefault="00000396" w:rsidP="00781651">
      <w:pPr>
        <w:spacing w:after="0" w:line="360" w:lineRule="auto"/>
        <w:jc w:val="both"/>
        <w:rPr>
          <w:rFonts w:ascii="Book Antiqua" w:eastAsia="宋体" w:hAnsi="Book Antiqua" w:cs="Times New Roman"/>
          <w:sz w:val="24"/>
          <w:szCs w:val="24"/>
          <w:lang w:val="en-US" w:eastAsia="zh-CN"/>
        </w:rPr>
      </w:pPr>
    </w:p>
    <w:p w14:paraId="237BC36F" w14:textId="0D9E95FF" w:rsidR="00324888" w:rsidRPr="004F5C00" w:rsidRDefault="00C659DC" w:rsidP="00781651">
      <w:pPr>
        <w:spacing w:after="0" w:line="360" w:lineRule="auto"/>
        <w:jc w:val="both"/>
        <w:rPr>
          <w:rFonts w:ascii="Book Antiqua" w:eastAsia="宋体" w:hAnsi="Book Antiqua" w:cs="Times New Roman"/>
          <w:sz w:val="24"/>
          <w:szCs w:val="24"/>
          <w:lang w:val="en-US" w:eastAsia="zh-CN"/>
        </w:rPr>
      </w:pPr>
      <w:r w:rsidRPr="004F5C00">
        <w:rPr>
          <w:rFonts w:ascii="Book Antiqua" w:eastAsia="MS Mincho" w:hAnsi="Book Antiqua" w:cs="Times New Roman"/>
          <w:b/>
          <w:sz w:val="24"/>
          <w:szCs w:val="24"/>
          <w:lang w:val="en-US" w:eastAsia="ja-JP"/>
        </w:rPr>
        <w:t xml:space="preserve">Vincenzo </w:t>
      </w:r>
      <w:proofErr w:type="spellStart"/>
      <w:r w:rsidR="00324888" w:rsidRPr="004F5C00">
        <w:rPr>
          <w:rFonts w:ascii="Book Antiqua" w:eastAsia="MS Mincho" w:hAnsi="Book Antiqua" w:cs="Times New Roman"/>
          <w:b/>
          <w:sz w:val="24"/>
          <w:szCs w:val="24"/>
          <w:lang w:val="en-US" w:eastAsia="ja-JP"/>
        </w:rPr>
        <w:t>Narciso</w:t>
      </w:r>
      <w:proofErr w:type="spellEnd"/>
      <w:r w:rsidR="00324888" w:rsidRPr="004F5C00">
        <w:rPr>
          <w:rFonts w:ascii="Book Antiqua" w:eastAsia="MS Mincho" w:hAnsi="Book Antiqua" w:cs="Times New Roman"/>
          <w:b/>
          <w:sz w:val="24"/>
          <w:szCs w:val="24"/>
          <w:lang w:val="en-US" w:eastAsia="ja-JP"/>
        </w:rPr>
        <w:t>,</w:t>
      </w:r>
      <w:r w:rsidR="00324888" w:rsidRPr="004F5C00">
        <w:rPr>
          <w:rFonts w:ascii="Book Antiqua" w:eastAsia="MS Mincho" w:hAnsi="Book Antiqua" w:cs="Times New Roman"/>
          <w:sz w:val="24"/>
          <w:szCs w:val="24"/>
          <w:vertAlign w:val="superscript"/>
          <w:lang w:val="en-US" w:eastAsia="ja-JP"/>
        </w:rPr>
        <w:t xml:space="preserve"> </w:t>
      </w:r>
      <w:r w:rsidR="00324888" w:rsidRPr="004F5C00">
        <w:rPr>
          <w:rFonts w:ascii="Book Antiqua" w:eastAsia="MS Mincho" w:hAnsi="Book Antiqua" w:cs="Times New Roman"/>
          <w:sz w:val="24"/>
          <w:szCs w:val="24"/>
          <w:lang w:val="en-US" w:eastAsia="ja-JP"/>
        </w:rPr>
        <w:t>Internal Medicine Unit</w:t>
      </w:r>
      <w:r w:rsidR="00324888" w:rsidRPr="004F5C00">
        <w:rPr>
          <w:rFonts w:ascii="Book Antiqua" w:eastAsia="宋体" w:hAnsi="Book Antiqua" w:cs="Times New Roman" w:hint="eastAsia"/>
          <w:sz w:val="24"/>
          <w:szCs w:val="24"/>
          <w:lang w:val="en-US" w:eastAsia="zh-CN"/>
        </w:rPr>
        <w:t>,</w:t>
      </w:r>
      <w:r w:rsidR="00324888" w:rsidRPr="004F5C00">
        <w:rPr>
          <w:rFonts w:ascii="Book Antiqua" w:eastAsia="MS Mincho" w:hAnsi="Book Antiqua" w:cs="Times New Roman"/>
          <w:sz w:val="24"/>
          <w:szCs w:val="24"/>
          <w:lang w:val="en-US" w:eastAsia="ja-JP"/>
        </w:rPr>
        <w:t xml:space="preserve"> </w:t>
      </w:r>
      <w:r w:rsidR="00324888" w:rsidRPr="004F5C00">
        <w:rPr>
          <w:rFonts w:ascii="Book Antiqua" w:eastAsia="宋体" w:hAnsi="Book Antiqua" w:cs="Times New Roman"/>
          <w:sz w:val="24"/>
          <w:szCs w:val="24"/>
          <w:lang w:val="en-US" w:eastAsia="zh-CN"/>
        </w:rPr>
        <w:t>“</w:t>
      </w:r>
      <w:proofErr w:type="spellStart"/>
      <w:r w:rsidR="00324888" w:rsidRPr="004F5C00">
        <w:rPr>
          <w:rFonts w:ascii="Book Antiqua" w:eastAsia="MS Mincho" w:hAnsi="Book Antiqua" w:cs="Times New Roman"/>
          <w:sz w:val="24"/>
          <w:szCs w:val="24"/>
          <w:lang w:val="en-US" w:eastAsia="ja-JP"/>
        </w:rPr>
        <w:t>Ascalesi</w:t>
      </w:r>
      <w:proofErr w:type="spellEnd"/>
      <w:r w:rsidR="00324888" w:rsidRPr="004F5C00">
        <w:rPr>
          <w:rFonts w:ascii="Book Antiqua" w:eastAsia="宋体" w:hAnsi="Book Antiqua" w:cs="Times New Roman"/>
          <w:sz w:val="24"/>
          <w:szCs w:val="24"/>
          <w:lang w:val="en-US" w:eastAsia="zh-CN"/>
        </w:rPr>
        <w:t>”</w:t>
      </w:r>
      <w:r w:rsidR="00324888" w:rsidRPr="004F5C00">
        <w:rPr>
          <w:rFonts w:ascii="Book Antiqua" w:eastAsia="MS Mincho" w:hAnsi="Book Antiqua" w:cs="Times New Roman"/>
          <w:sz w:val="24"/>
          <w:szCs w:val="24"/>
          <w:lang w:val="en-US" w:eastAsia="ja-JP"/>
        </w:rPr>
        <w:t xml:space="preserve"> Hospital, 80100 Naples, Italy</w:t>
      </w:r>
    </w:p>
    <w:p w14:paraId="6E17D60E" w14:textId="77777777" w:rsidR="00324888" w:rsidRPr="004F5C00" w:rsidRDefault="00324888" w:rsidP="00781651">
      <w:pPr>
        <w:spacing w:after="0" w:line="360" w:lineRule="auto"/>
        <w:jc w:val="both"/>
        <w:rPr>
          <w:rFonts w:ascii="Book Antiqua" w:eastAsia="宋体" w:hAnsi="Book Antiqua" w:cs="Times New Roman"/>
          <w:sz w:val="24"/>
          <w:szCs w:val="24"/>
          <w:lang w:val="en-US" w:eastAsia="zh-CN"/>
        </w:rPr>
      </w:pPr>
    </w:p>
    <w:p w14:paraId="39B740AF" w14:textId="40286662" w:rsidR="00B26E77"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Lorenzo </w:t>
      </w:r>
      <w:proofErr w:type="spellStart"/>
      <w:r w:rsidR="00B26E77" w:rsidRPr="004F5C00">
        <w:rPr>
          <w:rFonts w:ascii="Book Antiqua" w:eastAsia="MS Mincho" w:hAnsi="Book Antiqua" w:cs="Times New Roman"/>
          <w:b/>
          <w:sz w:val="24"/>
          <w:szCs w:val="24"/>
          <w:lang w:val="en-US" w:eastAsia="ja-JP"/>
        </w:rPr>
        <w:t>Nosotti</w:t>
      </w:r>
      <w:proofErr w:type="spellEnd"/>
      <w:r w:rsidR="00B26E77" w:rsidRPr="004F5C00">
        <w:rPr>
          <w:rFonts w:ascii="Book Antiqua" w:eastAsia="MS Mincho" w:hAnsi="Book Antiqua" w:cs="Times New Roman"/>
          <w:b/>
          <w:sz w:val="24"/>
          <w:szCs w:val="24"/>
          <w:lang w:val="en-US" w:eastAsia="ja-JP"/>
        </w:rPr>
        <w:t>,</w:t>
      </w:r>
      <w:r w:rsidR="00B26E77" w:rsidRPr="004F5C00">
        <w:rPr>
          <w:rFonts w:ascii="Book Antiqua" w:eastAsia="MS Mincho" w:hAnsi="Book Antiqua" w:cs="Times New Roman"/>
          <w:sz w:val="24"/>
          <w:szCs w:val="24"/>
          <w:vertAlign w:val="superscript"/>
          <w:lang w:val="en-US" w:eastAsia="ja-JP"/>
        </w:rPr>
        <w:t xml:space="preserve"> </w:t>
      </w:r>
      <w:r w:rsidR="00B26E77" w:rsidRPr="004F5C00">
        <w:rPr>
          <w:rFonts w:ascii="Book Antiqua" w:eastAsia="MS Mincho" w:hAnsi="Book Antiqua" w:cs="Times New Roman"/>
          <w:sz w:val="24"/>
          <w:szCs w:val="24"/>
          <w:lang w:val="en-US" w:eastAsia="ja-JP"/>
        </w:rPr>
        <w:t>Gastrointestinal and Liver Department, National Institute for Health, Migration and Poverty, 80199 Rome, Italy</w:t>
      </w:r>
    </w:p>
    <w:p w14:paraId="4D2C5B4C" w14:textId="77777777" w:rsidR="00B26E77" w:rsidRPr="004F5C00" w:rsidRDefault="00B26E77" w:rsidP="00781651">
      <w:pPr>
        <w:spacing w:after="0" w:line="360" w:lineRule="auto"/>
        <w:jc w:val="both"/>
        <w:rPr>
          <w:rFonts w:ascii="Book Antiqua" w:eastAsia="宋体" w:hAnsi="Book Antiqua" w:cs="Times New Roman"/>
          <w:sz w:val="24"/>
          <w:szCs w:val="24"/>
          <w:lang w:val="en-US" w:eastAsia="zh-CN"/>
        </w:rPr>
      </w:pPr>
    </w:p>
    <w:p w14:paraId="08BD36D5" w14:textId="430DA684" w:rsidR="00562FAB" w:rsidRPr="004F5C00" w:rsidRDefault="00FF1055"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sz w:val="24"/>
          <w:szCs w:val="24"/>
          <w:lang w:val="en-US" w:eastAsia="ja-JP"/>
        </w:rPr>
        <w:t>Adriano Maria</w:t>
      </w:r>
      <w:r w:rsidR="00C659DC" w:rsidRPr="004F5C00">
        <w:rPr>
          <w:rFonts w:ascii="Book Antiqua" w:eastAsia="宋体" w:hAnsi="Book Antiqua" w:cs="Times New Roman" w:hint="eastAsia"/>
          <w:b/>
          <w:sz w:val="24"/>
          <w:szCs w:val="24"/>
          <w:lang w:val="en-US" w:eastAsia="zh-CN"/>
        </w:rPr>
        <w:t xml:space="preserve"> </w:t>
      </w:r>
      <w:proofErr w:type="spellStart"/>
      <w:r w:rsidR="00C659DC" w:rsidRPr="004F5C00">
        <w:rPr>
          <w:rFonts w:ascii="Book Antiqua" w:eastAsia="MS Mincho" w:hAnsi="Book Antiqua" w:cs="Times New Roman"/>
          <w:b/>
          <w:sz w:val="24"/>
          <w:szCs w:val="24"/>
          <w:lang w:val="en-US" w:eastAsia="ja-JP"/>
        </w:rPr>
        <w:t>Pellicelli</w:t>
      </w:r>
      <w:proofErr w:type="spellEnd"/>
      <w:r w:rsidR="00562FAB" w:rsidRPr="004F5C00">
        <w:rPr>
          <w:rFonts w:ascii="Book Antiqua" w:eastAsia="MS Mincho" w:hAnsi="Book Antiqua" w:cs="Times New Roman"/>
          <w:b/>
          <w:color w:val="000000"/>
          <w:sz w:val="24"/>
          <w:szCs w:val="24"/>
          <w:lang w:val="en-US" w:eastAsia="ja-JP"/>
        </w:rPr>
        <w:t>,</w:t>
      </w:r>
      <w:r w:rsidR="00562FAB" w:rsidRPr="004F5C00">
        <w:rPr>
          <w:rFonts w:ascii="Book Antiqua" w:eastAsia="MS Mincho" w:hAnsi="Book Antiqua" w:cs="Times New Roman"/>
          <w:color w:val="000000"/>
          <w:sz w:val="24"/>
          <w:szCs w:val="24"/>
          <w:lang w:val="en-US" w:eastAsia="ja-JP"/>
        </w:rPr>
        <w:t xml:space="preserve"> Liver Unit</w:t>
      </w:r>
      <w:r w:rsidR="00562FAB" w:rsidRPr="004F5C00">
        <w:rPr>
          <w:rFonts w:ascii="Book Antiqua" w:eastAsia="宋体" w:hAnsi="Book Antiqua" w:cs="Times New Roman" w:hint="eastAsia"/>
          <w:color w:val="000000"/>
          <w:sz w:val="24"/>
          <w:szCs w:val="24"/>
          <w:lang w:val="en-US" w:eastAsia="zh-CN"/>
        </w:rPr>
        <w:t>,</w:t>
      </w:r>
      <w:r w:rsidR="00562FAB" w:rsidRPr="004F5C00">
        <w:rPr>
          <w:rFonts w:ascii="Book Antiqua" w:eastAsia="MS Mincho" w:hAnsi="Book Antiqua" w:cs="Times New Roman"/>
          <w:color w:val="000000"/>
          <w:sz w:val="24"/>
          <w:szCs w:val="24"/>
          <w:lang w:val="en-US" w:eastAsia="ja-JP"/>
        </w:rPr>
        <w:t xml:space="preserve"> </w:t>
      </w:r>
      <w:proofErr w:type="spellStart"/>
      <w:r w:rsidR="00562FAB" w:rsidRPr="004F5C00">
        <w:rPr>
          <w:rFonts w:ascii="Book Antiqua" w:eastAsia="MS Mincho" w:hAnsi="Book Antiqua" w:cs="Times New Roman"/>
          <w:color w:val="000000"/>
          <w:sz w:val="24"/>
          <w:szCs w:val="24"/>
          <w:lang w:val="en-US" w:eastAsia="ja-JP"/>
        </w:rPr>
        <w:t>Azienda</w:t>
      </w:r>
      <w:proofErr w:type="spellEnd"/>
      <w:r w:rsidR="00562FAB" w:rsidRPr="004F5C00">
        <w:rPr>
          <w:rFonts w:ascii="Book Antiqua" w:eastAsia="MS Mincho" w:hAnsi="Book Antiqua" w:cs="Times New Roman"/>
          <w:color w:val="000000"/>
          <w:sz w:val="24"/>
          <w:szCs w:val="24"/>
          <w:lang w:val="en-US" w:eastAsia="ja-JP"/>
        </w:rPr>
        <w:t xml:space="preserve"> </w:t>
      </w:r>
      <w:proofErr w:type="spellStart"/>
      <w:r w:rsidR="00562FAB" w:rsidRPr="004F5C00">
        <w:rPr>
          <w:rFonts w:ascii="Book Antiqua" w:eastAsia="MS Mincho" w:hAnsi="Book Antiqua" w:cs="Times New Roman"/>
          <w:color w:val="000000"/>
          <w:sz w:val="24"/>
          <w:szCs w:val="24"/>
          <w:lang w:val="en-US" w:eastAsia="ja-JP"/>
        </w:rPr>
        <w:t>Ospedaliera</w:t>
      </w:r>
      <w:proofErr w:type="spellEnd"/>
      <w:r w:rsidR="00562FAB" w:rsidRPr="004F5C00">
        <w:rPr>
          <w:rFonts w:ascii="Book Antiqua" w:eastAsia="MS Mincho" w:hAnsi="Book Antiqua" w:cs="Times New Roman"/>
          <w:color w:val="000000"/>
          <w:sz w:val="24"/>
          <w:szCs w:val="24"/>
          <w:lang w:val="en-US" w:eastAsia="ja-JP"/>
        </w:rPr>
        <w:t xml:space="preserve"> San Camillo </w:t>
      </w:r>
      <w:proofErr w:type="spellStart"/>
      <w:r w:rsidR="00562FAB" w:rsidRPr="004F5C00">
        <w:rPr>
          <w:rFonts w:ascii="Book Antiqua" w:eastAsia="MS Mincho" w:hAnsi="Book Antiqua" w:cs="Times New Roman"/>
          <w:color w:val="000000"/>
          <w:sz w:val="24"/>
          <w:szCs w:val="24"/>
          <w:lang w:val="en-US" w:eastAsia="ja-JP"/>
        </w:rPr>
        <w:t>Forlanini</w:t>
      </w:r>
      <w:proofErr w:type="spellEnd"/>
      <w:r w:rsidR="00562FAB" w:rsidRPr="004F5C00">
        <w:rPr>
          <w:rFonts w:ascii="Book Antiqua" w:eastAsia="MS Mincho" w:hAnsi="Book Antiqua" w:cs="Times New Roman"/>
          <w:color w:val="000000"/>
          <w:sz w:val="24"/>
          <w:szCs w:val="24"/>
          <w:lang w:val="en-US" w:eastAsia="ja-JP"/>
        </w:rPr>
        <w:t>, 00151 Rome, Italy</w:t>
      </w:r>
    </w:p>
    <w:p w14:paraId="172BDCAA" w14:textId="77777777" w:rsidR="00562FAB" w:rsidRPr="004F5C00" w:rsidRDefault="00562FAB" w:rsidP="00781651">
      <w:pPr>
        <w:spacing w:after="0" w:line="360" w:lineRule="auto"/>
        <w:jc w:val="both"/>
        <w:rPr>
          <w:rFonts w:ascii="Book Antiqua" w:eastAsia="宋体" w:hAnsi="Book Antiqua" w:cs="Times New Roman"/>
          <w:sz w:val="24"/>
          <w:szCs w:val="24"/>
          <w:lang w:val="en-US" w:eastAsia="zh-CN"/>
        </w:rPr>
      </w:pPr>
    </w:p>
    <w:p w14:paraId="1E61C79E" w14:textId="7C047CD0" w:rsidR="00682A2A" w:rsidRPr="004F5C00" w:rsidRDefault="00C659DC"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color w:val="000000"/>
          <w:sz w:val="24"/>
          <w:szCs w:val="24"/>
          <w:lang w:val="en-US" w:eastAsia="ja-JP"/>
        </w:rPr>
        <w:t xml:space="preserve">Alessandro </w:t>
      </w:r>
      <w:proofErr w:type="spellStart"/>
      <w:r w:rsidR="00682A2A" w:rsidRPr="004F5C00">
        <w:rPr>
          <w:rFonts w:ascii="Book Antiqua" w:eastAsia="MS Mincho" w:hAnsi="Book Antiqua" w:cs="Times New Roman"/>
          <w:b/>
          <w:color w:val="000000"/>
          <w:sz w:val="24"/>
          <w:szCs w:val="24"/>
          <w:lang w:val="en-US" w:eastAsia="ja-JP"/>
        </w:rPr>
        <w:t>Perrella</w:t>
      </w:r>
      <w:proofErr w:type="spellEnd"/>
      <w:r w:rsidR="00682A2A" w:rsidRPr="004F5C00">
        <w:rPr>
          <w:rFonts w:ascii="Book Antiqua" w:eastAsia="MS Mincho" w:hAnsi="Book Antiqua" w:cs="Times New Roman"/>
          <w:b/>
          <w:color w:val="000000"/>
          <w:sz w:val="24"/>
          <w:szCs w:val="24"/>
          <w:lang w:val="en-US" w:eastAsia="ja-JP"/>
        </w:rPr>
        <w:t>,</w:t>
      </w:r>
      <w:r w:rsidR="00682A2A" w:rsidRPr="004F5C00">
        <w:rPr>
          <w:rFonts w:ascii="Book Antiqua" w:eastAsia="MS Mincho" w:hAnsi="Book Antiqua" w:cs="Times New Roman"/>
          <w:sz w:val="24"/>
          <w:szCs w:val="24"/>
          <w:vertAlign w:val="superscript"/>
          <w:lang w:val="en-US" w:eastAsia="ja-JP"/>
        </w:rPr>
        <w:t xml:space="preserve"> </w:t>
      </w:r>
      <w:r w:rsidR="00682A2A" w:rsidRPr="004F5C00">
        <w:rPr>
          <w:rFonts w:ascii="Book Antiqua" w:eastAsia="MS Mincho" w:hAnsi="Book Antiqua" w:cs="Times New Roman"/>
          <w:color w:val="000000"/>
          <w:sz w:val="24"/>
          <w:szCs w:val="24"/>
          <w:lang w:val="en-US" w:eastAsia="ja-JP"/>
        </w:rPr>
        <w:t xml:space="preserve">VII Division of Infectious Diseases, </w:t>
      </w:r>
      <w:proofErr w:type="spellStart"/>
      <w:r w:rsidR="00682A2A" w:rsidRPr="004F5C00">
        <w:rPr>
          <w:rFonts w:ascii="Book Antiqua" w:eastAsia="MS Mincho" w:hAnsi="Book Antiqua" w:cs="Times New Roman"/>
          <w:color w:val="000000"/>
          <w:sz w:val="24"/>
          <w:szCs w:val="24"/>
          <w:lang w:val="en-US" w:eastAsia="ja-JP"/>
        </w:rPr>
        <w:t>Cotugno</w:t>
      </w:r>
      <w:proofErr w:type="spellEnd"/>
      <w:r w:rsidR="00682A2A" w:rsidRPr="004F5C00">
        <w:rPr>
          <w:rFonts w:ascii="Book Antiqua" w:eastAsia="MS Mincho" w:hAnsi="Book Antiqua" w:cs="Times New Roman"/>
          <w:color w:val="000000"/>
          <w:sz w:val="24"/>
          <w:szCs w:val="24"/>
          <w:lang w:val="en-US" w:eastAsia="ja-JP"/>
        </w:rPr>
        <w:t xml:space="preserve"> Hospital, AORN </w:t>
      </w:r>
      <w:r w:rsidR="00682A2A" w:rsidRPr="004F5C00">
        <w:rPr>
          <w:rFonts w:ascii="Book Antiqua" w:eastAsia="宋体" w:hAnsi="Book Antiqua" w:cs="Times New Roman"/>
          <w:color w:val="000000"/>
          <w:sz w:val="24"/>
          <w:szCs w:val="24"/>
          <w:lang w:val="en-US" w:eastAsia="zh-CN"/>
        </w:rPr>
        <w:t>“</w:t>
      </w:r>
      <w:proofErr w:type="spellStart"/>
      <w:r w:rsidR="00682A2A" w:rsidRPr="004F5C00">
        <w:rPr>
          <w:rFonts w:ascii="Book Antiqua" w:eastAsia="MS Mincho" w:hAnsi="Book Antiqua" w:cs="Times New Roman"/>
          <w:color w:val="000000"/>
          <w:sz w:val="24"/>
          <w:szCs w:val="24"/>
          <w:lang w:val="en-US" w:eastAsia="ja-JP"/>
        </w:rPr>
        <w:t>Ospedali</w:t>
      </w:r>
      <w:proofErr w:type="spellEnd"/>
      <w:r w:rsidR="00682A2A" w:rsidRPr="004F5C00">
        <w:rPr>
          <w:rFonts w:ascii="Book Antiqua" w:eastAsia="MS Mincho" w:hAnsi="Book Antiqua" w:cs="Times New Roman"/>
          <w:color w:val="000000"/>
          <w:sz w:val="24"/>
          <w:szCs w:val="24"/>
          <w:lang w:val="en-US" w:eastAsia="ja-JP"/>
        </w:rPr>
        <w:t xml:space="preserve"> </w:t>
      </w:r>
      <w:proofErr w:type="spellStart"/>
      <w:r w:rsidR="00682A2A" w:rsidRPr="004F5C00">
        <w:rPr>
          <w:rFonts w:ascii="Book Antiqua" w:eastAsia="MS Mincho" w:hAnsi="Book Antiqua" w:cs="Times New Roman"/>
          <w:color w:val="000000"/>
          <w:sz w:val="24"/>
          <w:szCs w:val="24"/>
          <w:lang w:val="en-US" w:eastAsia="ja-JP"/>
        </w:rPr>
        <w:t>dei</w:t>
      </w:r>
      <w:proofErr w:type="spellEnd"/>
      <w:r w:rsidR="00682A2A" w:rsidRPr="004F5C00">
        <w:rPr>
          <w:rFonts w:ascii="Book Antiqua" w:eastAsia="MS Mincho" w:hAnsi="Book Antiqua" w:cs="Times New Roman"/>
          <w:color w:val="000000"/>
          <w:sz w:val="24"/>
          <w:szCs w:val="24"/>
          <w:lang w:val="en-US" w:eastAsia="ja-JP"/>
        </w:rPr>
        <w:t xml:space="preserve"> </w:t>
      </w:r>
      <w:proofErr w:type="spellStart"/>
      <w:r w:rsidR="00682A2A" w:rsidRPr="004F5C00">
        <w:rPr>
          <w:rFonts w:ascii="Book Antiqua" w:eastAsia="MS Mincho" w:hAnsi="Book Antiqua" w:cs="Times New Roman"/>
          <w:color w:val="000000"/>
          <w:sz w:val="24"/>
          <w:szCs w:val="24"/>
          <w:lang w:val="en-US" w:eastAsia="ja-JP"/>
        </w:rPr>
        <w:t>Colli</w:t>
      </w:r>
      <w:proofErr w:type="spellEnd"/>
      <w:r w:rsidR="00682A2A" w:rsidRPr="004F5C00">
        <w:rPr>
          <w:rFonts w:ascii="Book Antiqua" w:eastAsia="宋体" w:hAnsi="Book Antiqua" w:cs="Times New Roman"/>
          <w:color w:val="000000"/>
          <w:sz w:val="24"/>
          <w:szCs w:val="24"/>
          <w:lang w:val="en-US" w:eastAsia="zh-CN"/>
        </w:rPr>
        <w:t>”</w:t>
      </w:r>
      <w:r w:rsidR="00682A2A" w:rsidRPr="004F5C00">
        <w:rPr>
          <w:rFonts w:ascii="Book Antiqua" w:eastAsia="MS Mincho" w:hAnsi="Book Antiqua" w:cs="Times New Roman"/>
          <w:color w:val="000000"/>
          <w:sz w:val="24"/>
          <w:szCs w:val="24"/>
          <w:lang w:val="en-US" w:eastAsia="ja-JP"/>
        </w:rPr>
        <w:t>, 80135 Naples, Italy</w:t>
      </w:r>
    </w:p>
    <w:p w14:paraId="2DA2E65B" w14:textId="77777777" w:rsidR="00682A2A" w:rsidRPr="004F5C00" w:rsidRDefault="00682A2A" w:rsidP="00781651">
      <w:pPr>
        <w:spacing w:after="0" w:line="360" w:lineRule="auto"/>
        <w:jc w:val="both"/>
        <w:rPr>
          <w:rFonts w:ascii="Book Antiqua" w:eastAsia="宋体" w:hAnsi="Book Antiqua" w:cs="Times New Roman"/>
          <w:sz w:val="24"/>
          <w:szCs w:val="24"/>
          <w:lang w:val="en-US" w:eastAsia="zh-CN"/>
        </w:rPr>
      </w:pPr>
    </w:p>
    <w:p w14:paraId="56516029" w14:textId="2E01E951" w:rsidR="00B26E77"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Guido </w:t>
      </w:r>
      <w:proofErr w:type="spellStart"/>
      <w:r w:rsidR="00B26E77" w:rsidRPr="004F5C00">
        <w:rPr>
          <w:rFonts w:ascii="Book Antiqua" w:eastAsia="MS Mincho" w:hAnsi="Book Antiqua" w:cs="Times New Roman"/>
          <w:b/>
          <w:sz w:val="24"/>
          <w:szCs w:val="24"/>
          <w:lang w:val="en-US" w:eastAsia="ja-JP"/>
        </w:rPr>
        <w:t>Piai</w:t>
      </w:r>
      <w:proofErr w:type="spellEnd"/>
      <w:r w:rsidR="00B26E77" w:rsidRPr="004F5C00">
        <w:rPr>
          <w:rFonts w:ascii="Book Antiqua" w:eastAsia="MS Mincho" w:hAnsi="Book Antiqua" w:cs="Times New Roman"/>
          <w:b/>
          <w:sz w:val="24"/>
          <w:szCs w:val="24"/>
          <w:lang w:val="en-US" w:eastAsia="ja-JP"/>
        </w:rPr>
        <w:t>,</w:t>
      </w:r>
      <w:r w:rsidR="00B26E77" w:rsidRPr="004F5C00">
        <w:rPr>
          <w:rFonts w:ascii="Book Antiqua" w:eastAsia="MS Mincho" w:hAnsi="Book Antiqua" w:cs="Times New Roman"/>
          <w:sz w:val="24"/>
          <w:szCs w:val="24"/>
          <w:vertAlign w:val="superscript"/>
          <w:lang w:val="en-US" w:eastAsia="ja-JP"/>
        </w:rPr>
        <w:t xml:space="preserve"> </w:t>
      </w:r>
      <w:r w:rsidR="00B26E77" w:rsidRPr="004F5C00">
        <w:rPr>
          <w:rFonts w:ascii="Book Antiqua" w:eastAsia="MS Mincho" w:hAnsi="Book Antiqua" w:cs="Times New Roman"/>
          <w:sz w:val="24"/>
          <w:szCs w:val="24"/>
          <w:lang w:val="en-US" w:eastAsia="ja-JP"/>
        </w:rPr>
        <w:t>Division of Gastroenterology, S. Anna and S. Sebastiano Hospital, 8100 Caserta, Italy</w:t>
      </w:r>
    </w:p>
    <w:p w14:paraId="4C1B81DA" w14:textId="77777777" w:rsidR="00B26E77" w:rsidRPr="004F5C00" w:rsidRDefault="00B26E77" w:rsidP="00781651">
      <w:pPr>
        <w:spacing w:after="0" w:line="360" w:lineRule="auto"/>
        <w:jc w:val="both"/>
        <w:rPr>
          <w:rFonts w:ascii="Book Antiqua" w:eastAsia="宋体" w:hAnsi="Book Antiqua" w:cs="Times New Roman"/>
          <w:sz w:val="24"/>
          <w:szCs w:val="24"/>
          <w:lang w:val="en-US" w:eastAsia="zh-CN"/>
        </w:rPr>
      </w:pPr>
    </w:p>
    <w:p w14:paraId="10A7D341" w14:textId="2F2926F8" w:rsidR="00B26E77"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Antonio </w:t>
      </w:r>
      <w:proofErr w:type="spellStart"/>
      <w:r w:rsidR="00B26E77" w:rsidRPr="004F5C00">
        <w:rPr>
          <w:rFonts w:ascii="Book Antiqua" w:eastAsia="MS Mincho" w:hAnsi="Book Antiqua" w:cs="Times New Roman"/>
          <w:b/>
          <w:sz w:val="24"/>
          <w:szCs w:val="24"/>
          <w:lang w:val="en-US" w:eastAsia="ja-JP"/>
        </w:rPr>
        <w:t>Picardi</w:t>
      </w:r>
      <w:proofErr w:type="spellEnd"/>
      <w:r w:rsidR="00B26E77" w:rsidRPr="004F5C00">
        <w:rPr>
          <w:rFonts w:ascii="Book Antiqua" w:eastAsia="MS Mincho" w:hAnsi="Book Antiqua" w:cs="Times New Roman"/>
          <w:b/>
          <w:sz w:val="24"/>
          <w:szCs w:val="24"/>
          <w:lang w:val="en-US" w:eastAsia="ja-JP"/>
        </w:rPr>
        <w:t>,</w:t>
      </w:r>
      <w:r w:rsidR="00B26E77" w:rsidRPr="004F5C00">
        <w:rPr>
          <w:rFonts w:ascii="Book Antiqua" w:eastAsia="MS Mincho" w:hAnsi="Book Antiqua" w:cs="Times New Roman"/>
          <w:sz w:val="24"/>
          <w:szCs w:val="24"/>
          <w:vertAlign w:val="superscript"/>
          <w:lang w:val="en-US" w:eastAsia="ja-JP"/>
        </w:rPr>
        <w:t xml:space="preserve"> </w:t>
      </w:r>
      <w:r w:rsidR="00B26E77" w:rsidRPr="004F5C00">
        <w:rPr>
          <w:rFonts w:ascii="Book Antiqua" w:eastAsia="MS Mincho" w:hAnsi="Book Antiqua" w:cs="Times New Roman"/>
          <w:sz w:val="24"/>
          <w:szCs w:val="24"/>
          <w:lang w:val="en-US" w:eastAsia="ja-JP"/>
        </w:rPr>
        <w:t>Liver Unit</w:t>
      </w:r>
      <w:r w:rsidR="00B26E77" w:rsidRPr="004F5C00">
        <w:rPr>
          <w:rFonts w:ascii="Book Antiqua" w:eastAsia="宋体" w:hAnsi="Book Antiqua" w:cs="Times New Roman" w:hint="eastAsia"/>
          <w:sz w:val="24"/>
          <w:szCs w:val="24"/>
          <w:lang w:val="en-US" w:eastAsia="zh-CN"/>
        </w:rPr>
        <w:t xml:space="preserve">, </w:t>
      </w:r>
      <w:r w:rsidR="00B26E77" w:rsidRPr="004F5C00">
        <w:rPr>
          <w:rFonts w:ascii="Book Antiqua" w:eastAsia="MS Mincho" w:hAnsi="Book Antiqua" w:cs="Times New Roman"/>
          <w:sz w:val="24"/>
          <w:szCs w:val="24"/>
          <w:lang w:val="en-US" w:eastAsia="ja-JP"/>
        </w:rPr>
        <w:t xml:space="preserve">University </w:t>
      </w:r>
      <w:r w:rsidR="00B26E77" w:rsidRPr="004F5C00">
        <w:rPr>
          <w:rFonts w:ascii="Book Antiqua" w:eastAsia="宋体" w:hAnsi="Book Antiqua" w:cs="Times New Roman"/>
          <w:sz w:val="24"/>
          <w:szCs w:val="24"/>
          <w:lang w:val="en-US" w:eastAsia="zh-CN"/>
        </w:rPr>
        <w:t>“</w:t>
      </w:r>
      <w:r w:rsidR="00B26E77" w:rsidRPr="004F5C00">
        <w:rPr>
          <w:rFonts w:ascii="Book Antiqua" w:eastAsia="MS Mincho" w:hAnsi="Book Antiqua" w:cs="Times New Roman"/>
          <w:sz w:val="24"/>
          <w:szCs w:val="24"/>
          <w:lang w:val="en-US" w:eastAsia="ja-JP"/>
        </w:rPr>
        <w:t xml:space="preserve">Campus </w:t>
      </w:r>
      <w:proofErr w:type="spellStart"/>
      <w:r w:rsidR="00B26E77" w:rsidRPr="004F5C00">
        <w:rPr>
          <w:rFonts w:ascii="Book Antiqua" w:eastAsia="MS Mincho" w:hAnsi="Book Antiqua" w:cs="Times New Roman"/>
          <w:sz w:val="24"/>
          <w:szCs w:val="24"/>
          <w:lang w:val="en-US" w:eastAsia="ja-JP"/>
        </w:rPr>
        <w:t>Biomedico</w:t>
      </w:r>
      <w:proofErr w:type="spellEnd"/>
      <w:r w:rsidR="00B26E77" w:rsidRPr="004F5C00">
        <w:rPr>
          <w:rFonts w:ascii="Book Antiqua" w:eastAsia="宋体" w:hAnsi="Book Antiqua" w:cs="Times New Roman"/>
          <w:sz w:val="24"/>
          <w:szCs w:val="24"/>
          <w:lang w:val="en-US" w:eastAsia="zh-CN"/>
        </w:rPr>
        <w:t>”</w:t>
      </w:r>
      <w:r w:rsidR="00B26E77" w:rsidRPr="004F5C00">
        <w:rPr>
          <w:rFonts w:ascii="Book Antiqua" w:eastAsia="MS Mincho" w:hAnsi="Book Antiqua" w:cs="Times New Roman"/>
          <w:sz w:val="24"/>
          <w:szCs w:val="24"/>
          <w:lang w:val="en-US" w:eastAsia="ja-JP"/>
        </w:rPr>
        <w:t>, 80199 Rome, Italy</w:t>
      </w:r>
    </w:p>
    <w:p w14:paraId="24D4BEC8" w14:textId="77777777" w:rsidR="00B26E77" w:rsidRPr="004F5C00" w:rsidRDefault="00B26E77" w:rsidP="00781651">
      <w:pPr>
        <w:spacing w:after="0" w:line="360" w:lineRule="auto"/>
        <w:jc w:val="both"/>
        <w:rPr>
          <w:rFonts w:ascii="Book Antiqua" w:eastAsia="宋体" w:hAnsi="Book Antiqua" w:cs="Times New Roman"/>
          <w:sz w:val="24"/>
          <w:szCs w:val="24"/>
          <w:lang w:val="en-US" w:eastAsia="zh-CN"/>
        </w:rPr>
      </w:pPr>
    </w:p>
    <w:p w14:paraId="5C528B34" w14:textId="7D6E0075" w:rsidR="00244545"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Francesco </w:t>
      </w:r>
      <w:proofErr w:type="spellStart"/>
      <w:r w:rsidR="00244545" w:rsidRPr="004F5C00">
        <w:rPr>
          <w:rFonts w:ascii="Book Antiqua" w:eastAsia="MS Mincho" w:hAnsi="Book Antiqua" w:cs="Times New Roman"/>
          <w:b/>
          <w:sz w:val="24"/>
          <w:szCs w:val="24"/>
          <w:lang w:val="en-US" w:eastAsia="ja-JP"/>
        </w:rPr>
        <w:t>Resta</w:t>
      </w:r>
      <w:proofErr w:type="spellEnd"/>
      <w:r w:rsidR="00244545" w:rsidRPr="004F5C00">
        <w:rPr>
          <w:rFonts w:ascii="Book Antiqua" w:eastAsia="MS Mincho" w:hAnsi="Book Antiqua" w:cs="Times New Roman"/>
          <w:b/>
          <w:sz w:val="24"/>
          <w:szCs w:val="24"/>
          <w:lang w:val="en-US" w:eastAsia="ja-JP"/>
        </w:rPr>
        <w:t>,</w:t>
      </w:r>
      <w:r w:rsidR="00244545" w:rsidRPr="004F5C00">
        <w:rPr>
          <w:rFonts w:ascii="Book Antiqua" w:eastAsia="MS Mincho" w:hAnsi="Book Antiqua" w:cs="Times New Roman"/>
          <w:sz w:val="24"/>
          <w:szCs w:val="24"/>
          <w:lang w:val="en-US" w:eastAsia="ja-JP"/>
        </w:rPr>
        <w:t xml:space="preserve"> </w:t>
      </w:r>
      <w:r w:rsidR="004A72C6" w:rsidRPr="004F5C00">
        <w:rPr>
          <w:rFonts w:ascii="Book Antiqua" w:eastAsia="MS Mincho" w:hAnsi="Book Antiqua" w:cs="Times New Roman"/>
          <w:sz w:val="24"/>
          <w:szCs w:val="24"/>
          <w:lang w:val="en-US" w:eastAsia="ja-JP"/>
        </w:rPr>
        <w:t>Division</w:t>
      </w:r>
      <w:r w:rsidR="00244545" w:rsidRPr="004F5C00">
        <w:rPr>
          <w:rFonts w:ascii="Book Antiqua" w:eastAsia="宋体" w:hAnsi="Book Antiqua" w:cs="Times New Roman" w:hint="eastAsia"/>
          <w:sz w:val="24"/>
          <w:szCs w:val="24"/>
          <w:lang w:val="en-US" w:eastAsia="zh-CN"/>
        </w:rPr>
        <w:t xml:space="preserve"> of </w:t>
      </w:r>
      <w:r w:rsidR="00244545" w:rsidRPr="004F5C00">
        <w:rPr>
          <w:rFonts w:ascii="Book Antiqua" w:eastAsia="MS Mincho" w:hAnsi="Book Antiqua" w:cs="Times New Roman"/>
          <w:sz w:val="24"/>
          <w:szCs w:val="24"/>
          <w:lang w:val="en-US" w:eastAsia="ja-JP"/>
        </w:rPr>
        <w:t>Infectious Disease, Taranto Hospital, 74121 Taranto, Italy</w:t>
      </w:r>
    </w:p>
    <w:p w14:paraId="7CD040CA" w14:textId="77777777" w:rsidR="00244545" w:rsidRPr="004F5C00" w:rsidRDefault="00244545" w:rsidP="00781651">
      <w:pPr>
        <w:spacing w:after="0" w:line="360" w:lineRule="auto"/>
        <w:jc w:val="both"/>
        <w:rPr>
          <w:rFonts w:ascii="Book Antiqua" w:eastAsia="宋体" w:hAnsi="Book Antiqua" w:cs="Times New Roman"/>
          <w:sz w:val="24"/>
          <w:szCs w:val="24"/>
          <w:lang w:val="en-US" w:eastAsia="zh-CN"/>
        </w:rPr>
      </w:pPr>
    </w:p>
    <w:p w14:paraId="0FB6214B" w14:textId="05C46EF9" w:rsidR="00F3762A" w:rsidRPr="004F5C00" w:rsidRDefault="00C659DC"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color w:val="000000"/>
          <w:sz w:val="24"/>
          <w:szCs w:val="24"/>
          <w:lang w:val="en-US" w:eastAsia="ja-JP"/>
        </w:rPr>
        <w:t xml:space="preserve">Mario </w:t>
      </w:r>
      <w:r w:rsidR="00F3762A" w:rsidRPr="004F5C00">
        <w:rPr>
          <w:rFonts w:ascii="Book Antiqua" w:eastAsia="MS Mincho" w:hAnsi="Book Antiqua" w:cs="Times New Roman"/>
          <w:b/>
          <w:color w:val="000000"/>
          <w:sz w:val="24"/>
          <w:szCs w:val="24"/>
          <w:lang w:val="en-US" w:eastAsia="ja-JP"/>
        </w:rPr>
        <w:t xml:space="preserve">Romano, </w:t>
      </w:r>
      <w:r w:rsidR="00F3762A" w:rsidRPr="004F5C00">
        <w:rPr>
          <w:rFonts w:ascii="Book Antiqua" w:eastAsia="MS Mincho" w:hAnsi="Book Antiqua" w:cs="Times New Roman"/>
          <w:color w:val="000000"/>
          <w:sz w:val="24"/>
          <w:szCs w:val="24"/>
          <w:lang w:val="en-US" w:eastAsia="ja-JP"/>
        </w:rPr>
        <w:t>Liver Unit</w:t>
      </w:r>
      <w:r w:rsidR="00F3762A" w:rsidRPr="004F5C00">
        <w:rPr>
          <w:rFonts w:ascii="Book Antiqua" w:eastAsia="宋体" w:hAnsi="Book Antiqua" w:cs="Times New Roman" w:hint="eastAsia"/>
          <w:color w:val="000000"/>
          <w:sz w:val="24"/>
          <w:szCs w:val="24"/>
          <w:lang w:val="en-US" w:eastAsia="zh-CN"/>
        </w:rPr>
        <w:t>,</w:t>
      </w:r>
      <w:r w:rsidR="00F3762A" w:rsidRPr="004F5C00">
        <w:rPr>
          <w:rFonts w:ascii="Book Antiqua" w:eastAsia="MS Mincho" w:hAnsi="Book Antiqua" w:cs="Times New Roman"/>
          <w:color w:val="000000"/>
          <w:sz w:val="24"/>
          <w:szCs w:val="24"/>
          <w:lang w:val="en-US" w:eastAsia="ja-JP"/>
        </w:rPr>
        <w:t xml:space="preserve"> </w:t>
      </w:r>
      <w:r w:rsidR="00F3762A" w:rsidRPr="004F5C00">
        <w:rPr>
          <w:rFonts w:ascii="Book Antiqua" w:eastAsia="宋体" w:hAnsi="Book Antiqua" w:cs="Times New Roman"/>
          <w:color w:val="000000"/>
          <w:sz w:val="24"/>
          <w:szCs w:val="24"/>
          <w:lang w:val="en-US" w:eastAsia="zh-CN"/>
        </w:rPr>
        <w:t>“</w:t>
      </w:r>
      <w:proofErr w:type="spellStart"/>
      <w:r w:rsidR="00F3762A" w:rsidRPr="004F5C00">
        <w:rPr>
          <w:rFonts w:ascii="Book Antiqua" w:eastAsia="MS Mincho" w:hAnsi="Book Antiqua" w:cs="Times New Roman"/>
          <w:color w:val="000000"/>
          <w:sz w:val="24"/>
          <w:szCs w:val="24"/>
          <w:lang w:val="en-US" w:eastAsia="ja-JP"/>
        </w:rPr>
        <w:t>Sandro</w:t>
      </w:r>
      <w:proofErr w:type="spellEnd"/>
      <w:r w:rsidR="00F3762A" w:rsidRPr="004F5C00">
        <w:rPr>
          <w:rFonts w:ascii="Book Antiqua" w:eastAsia="MS Mincho" w:hAnsi="Book Antiqua" w:cs="Times New Roman"/>
          <w:color w:val="000000"/>
          <w:sz w:val="24"/>
          <w:szCs w:val="24"/>
          <w:lang w:val="en-US" w:eastAsia="ja-JP"/>
        </w:rPr>
        <w:t xml:space="preserve"> </w:t>
      </w:r>
      <w:proofErr w:type="spellStart"/>
      <w:r w:rsidR="00F3762A" w:rsidRPr="004F5C00">
        <w:rPr>
          <w:rFonts w:ascii="Book Antiqua" w:eastAsia="MS Mincho" w:hAnsi="Book Antiqua" w:cs="Times New Roman"/>
          <w:color w:val="000000"/>
          <w:sz w:val="24"/>
          <w:szCs w:val="24"/>
          <w:lang w:val="en-US" w:eastAsia="ja-JP"/>
        </w:rPr>
        <w:t>Pertini</w:t>
      </w:r>
      <w:proofErr w:type="spellEnd"/>
      <w:r w:rsidR="00F3762A" w:rsidRPr="004F5C00">
        <w:rPr>
          <w:rFonts w:ascii="Book Antiqua" w:eastAsia="宋体" w:hAnsi="Book Antiqua" w:cs="Times New Roman"/>
          <w:color w:val="000000"/>
          <w:sz w:val="24"/>
          <w:szCs w:val="24"/>
          <w:lang w:val="en-US" w:eastAsia="zh-CN"/>
        </w:rPr>
        <w:t>”</w:t>
      </w:r>
      <w:r w:rsidR="00F3762A" w:rsidRPr="004F5C00">
        <w:rPr>
          <w:rFonts w:ascii="Book Antiqua" w:eastAsia="MS Mincho" w:hAnsi="Book Antiqua" w:cs="Times New Roman"/>
          <w:color w:val="000000"/>
          <w:sz w:val="24"/>
          <w:szCs w:val="24"/>
          <w:lang w:val="en-US" w:eastAsia="ja-JP"/>
        </w:rPr>
        <w:t xml:space="preserve"> Hospital, 80132 Rome, Italy</w:t>
      </w:r>
    </w:p>
    <w:p w14:paraId="7C958903" w14:textId="77777777" w:rsidR="00F3762A" w:rsidRPr="004F5C00" w:rsidRDefault="00F3762A" w:rsidP="00781651">
      <w:pPr>
        <w:spacing w:after="0" w:line="360" w:lineRule="auto"/>
        <w:jc w:val="both"/>
        <w:rPr>
          <w:rFonts w:ascii="Book Antiqua" w:eastAsia="宋体" w:hAnsi="Book Antiqua" w:cs="Times New Roman"/>
          <w:sz w:val="24"/>
          <w:szCs w:val="24"/>
          <w:lang w:val="en-US" w:eastAsia="zh-CN"/>
        </w:rPr>
      </w:pPr>
    </w:p>
    <w:p w14:paraId="610B07EB" w14:textId="40EFE04F" w:rsidR="007A1BE8"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Angelo </w:t>
      </w:r>
      <w:r w:rsidR="007A1BE8" w:rsidRPr="004F5C00">
        <w:rPr>
          <w:rFonts w:ascii="Book Antiqua" w:eastAsia="MS Mincho" w:hAnsi="Book Antiqua" w:cs="Times New Roman"/>
          <w:b/>
          <w:sz w:val="24"/>
          <w:szCs w:val="24"/>
          <w:lang w:val="en-US" w:eastAsia="ja-JP"/>
        </w:rPr>
        <w:t>Rossini,</w:t>
      </w:r>
      <w:r w:rsidR="007A1BE8" w:rsidRPr="004F5C00">
        <w:rPr>
          <w:rFonts w:ascii="Book Antiqua" w:eastAsia="MS Mincho" w:hAnsi="Book Antiqua" w:cs="Times New Roman"/>
          <w:sz w:val="24"/>
          <w:szCs w:val="24"/>
          <w:vertAlign w:val="superscript"/>
          <w:lang w:val="en-US" w:eastAsia="ja-JP"/>
        </w:rPr>
        <w:t xml:space="preserve"> </w:t>
      </w:r>
      <w:r w:rsidR="007A1BE8" w:rsidRPr="004F5C00">
        <w:rPr>
          <w:rFonts w:ascii="Book Antiqua" w:eastAsia="MS Mincho" w:hAnsi="Book Antiqua" w:cs="Times New Roman"/>
          <w:sz w:val="24"/>
          <w:szCs w:val="24"/>
          <w:lang w:val="en-US" w:eastAsia="ja-JP"/>
        </w:rPr>
        <w:t>Liver Unit</w:t>
      </w:r>
      <w:r w:rsidR="007A1BE8" w:rsidRPr="004F5C00">
        <w:rPr>
          <w:rFonts w:ascii="Book Antiqua" w:eastAsia="宋体" w:hAnsi="Book Antiqua" w:cs="Times New Roman" w:hint="eastAsia"/>
          <w:sz w:val="24"/>
          <w:szCs w:val="24"/>
          <w:lang w:val="en-US" w:eastAsia="zh-CN"/>
        </w:rPr>
        <w:t xml:space="preserve">, </w:t>
      </w:r>
      <w:r w:rsidR="007A1BE8" w:rsidRPr="004F5C00">
        <w:rPr>
          <w:rFonts w:ascii="Book Antiqua" w:eastAsia="MS Mincho" w:hAnsi="Book Antiqua" w:cs="Times New Roman"/>
          <w:sz w:val="24"/>
          <w:szCs w:val="24"/>
          <w:lang w:val="en-US" w:eastAsia="ja-JP"/>
        </w:rPr>
        <w:t xml:space="preserve">Service </w:t>
      </w:r>
      <w:r w:rsidR="007A1BE8" w:rsidRPr="004F5C00">
        <w:rPr>
          <w:rFonts w:ascii="Book Antiqua" w:eastAsia="宋体" w:hAnsi="Book Antiqua" w:cs="Times New Roman"/>
          <w:sz w:val="24"/>
          <w:szCs w:val="24"/>
          <w:lang w:val="en-US" w:eastAsia="zh-CN"/>
        </w:rPr>
        <w:t>“</w:t>
      </w:r>
      <w:proofErr w:type="spellStart"/>
      <w:r w:rsidR="007A1BE8" w:rsidRPr="004F5C00">
        <w:rPr>
          <w:rFonts w:ascii="Book Antiqua" w:eastAsia="MS Mincho" w:hAnsi="Book Antiqua" w:cs="Times New Roman"/>
          <w:sz w:val="24"/>
          <w:szCs w:val="24"/>
          <w:lang w:val="en-US" w:eastAsia="ja-JP"/>
        </w:rPr>
        <w:t>Spedali</w:t>
      </w:r>
      <w:proofErr w:type="spellEnd"/>
      <w:r w:rsidR="007A1BE8" w:rsidRPr="004F5C00">
        <w:rPr>
          <w:rFonts w:ascii="Book Antiqua" w:eastAsia="MS Mincho" w:hAnsi="Book Antiqua" w:cs="Times New Roman"/>
          <w:sz w:val="24"/>
          <w:szCs w:val="24"/>
          <w:lang w:val="en-US" w:eastAsia="ja-JP"/>
        </w:rPr>
        <w:t xml:space="preserve"> </w:t>
      </w:r>
      <w:proofErr w:type="spellStart"/>
      <w:r w:rsidR="007A1BE8" w:rsidRPr="004F5C00">
        <w:rPr>
          <w:rFonts w:ascii="Book Antiqua" w:eastAsia="MS Mincho" w:hAnsi="Book Antiqua" w:cs="Times New Roman"/>
          <w:sz w:val="24"/>
          <w:szCs w:val="24"/>
          <w:lang w:val="en-US" w:eastAsia="ja-JP"/>
        </w:rPr>
        <w:t>Civili</w:t>
      </w:r>
      <w:proofErr w:type="spellEnd"/>
      <w:r w:rsidR="007A1BE8" w:rsidRPr="004F5C00">
        <w:rPr>
          <w:rFonts w:ascii="Book Antiqua" w:eastAsia="宋体" w:hAnsi="Book Antiqua" w:cs="Times New Roman"/>
          <w:sz w:val="24"/>
          <w:szCs w:val="24"/>
          <w:lang w:val="en-US" w:eastAsia="zh-CN"/>
        </w:rPr>
        <w:t>”</w:t>
      </w:r>
      <w:r w:rsidR="007A1BE8" w:rsidRPr="004F5C00">
        <w:rPr>
          <w:rFonts w:ascii="Book Antiqua" w:eastAsia="MS Mincho" w:hAnsi="Book Antiqua" w:cs="Times New Roman"/>
          <w:sz w:val="24"/>
          <w:szCs w:val="24"/>
          <w:lang w:val="en-US" w:eastAsia="ja-JP"/>
        </w:rPr>
        <w:t xml:space="preserve"> Hospital, 24121 Brescia, Italy</w:t>
      </w:r>
    </w:p>
    <w:p w14:paraId="51B9D41C" w14:textId="77777777" w:rsidR="007A1BE8" w:rsidRPr="004F5C00" w:rsidRDefault="007A1BE8" w:rsidP="00781651">
      <w:pPr>
        <w:spacing w:after="0" w:line="360" w:lineRule="auto"/>
        <w:jc w:val="both"/>
        <w:rPr>
          <w:rFonts w:ascii="Book Antiqua" w:eastAsia="宋体" w:hAnsi="Book Antiqua" w:cs="Times New Roman"/>
          <w:sz w:val="24"/>
          <w:szCs w:val="24"/>
          <w:lang w:val="en-US" w:eastAsia="zh-CN"/>
        </w:rPr>
      </w:pPr>
    </w:p>
    <w:p w14:paraId="558D5A4E" w14:textId="62723079" w:rsidR="00324888"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Maurizio </w:t>
      </w:r>
      <w:proofErr w:type="spellStart"/>
      <w:r w:rsidR="00324888" w:rsidRPr="004F5C00">
        <w:rPr>
          <w:rFonts w:ascii="Book Antiqua" w:eastAsia="MS Mincho" w:hAnsi="Book Antiqua" w:cs="Times New Roman"/>
          <w:b/>
          <w:sz w:val="24"/>
          <w:szCs w:val="24"/>
          <w:lang w:val="en-US" w:eastAsia="ja-JP"/>
        </w:rPr>
        <w:t>Russello</w:t>
      </w:r>
      <w:proofErr w:type="spellEnd"/>
      <w:r w:rsidR="00324888" w:rsidRPr="004F5C00">
        <w:rPr>
          <w:rFonts w:ascii="Book Antiqua" w:eastAsia="MS Mincho" w:hAnsi="Book Antiqua" w:cs="Times New Roman"/>
          <w:b/>
          <w:sz w:val="24"/>
          <w:szCs w:val="24"/>
          <w:lang w:val="en-US" w:eastAsia="ja-JP"/>
        </w:rPr>
        <w:t>,</w:t>
      </w:r>
      <w:r w:rsidR="00324888" w:rsidRPr="004F5C00">
        <w:rPr>
          <w:rFonts w:ascii="Book Antiqua" w:eastAsia="MS Mincho" w:hAnsi="Book Antiqua" w:cs="Times New Roman"/>
          <w:sz w:val="24"/>
          <w:szCs w:val="24"/>
          <w:vertAlign w:val="superscript"/>
          <w:lang w:val="en-US" w:eastAsia="ja-JP"/>
        </w:rPr>
        <w:t xml:space="preserve"> </w:t>
      </w:r>
      <w:r w:rsidR="00324888" w:rsidRPr="004F5C00">
        <w:rPr>
          <w:rFonts w:ascii="Book Antiqua" w:eastAsia="MS Mincho" w:hAnsi="Book Antiqua" w:cs="Times New Roman"/>
          <w:sz w:val="24"/>
          <w:szCs w:val="24"/>
          <w:lang w:val="en-US" w:eastAsia="ja-JP"/>
        </w:rPr>
        <w:t>Liver Unit</w:t>
      </w:r>
      <w:r w:rsidR="00324888" w:rsidRPr="004F5C00">
        <w:rPr>
          <w:rFonts w:ascii="Book Antiqua" w:eastAsia="宋体" w:hAnsi="Book Antiqua" w:cs="Times New Roman" w:hint="eastAsia"/>
          <w:sz w:val="24"/>
          <w:szCs w:val="24"/>
          <w:lang w:val="en-US" w:eastAsia="zh-CN"/>
        </w:rPr>
        <w:t xml:space="preserve">, </w:t>
      </w:r>
      <w:r w:rsidR="00324888" w:rsidRPr="004F5C00">
        <w:rPr>
          <w:rFonts w:ascii="Book Antiqua" w:eastAsia="MS Mincho" w:hAnsi="Book Antiqua" w:cs="Times New Roman"/>
          <w:sz w:val="24"/>
          <w:szCs w:val="24"/>
          <w:lang w:val="en-US" w:eastAsia="ja-JP"/>
        </w:rPr>
        <w:t>Garibaldi-</w:t>
      </w:r>
      <w:proofErr w:type="spellStart"/>
      <w:r w:rsidR="00324888" w:rsidRPr="004F5C00">
        <w:rPr>
          <w:rFonts w:ascii="Book Antiqua" w:eastAsia="MS Mincho" w:hAnsi="Book Antiqua" w:cs="Times New Roman"/>
          <w:sz w:val="24"/>
          <w:szCs w:val="24"/>
          <w:lang w:val="en-US" w:eastAsia="ja-JP"/>
        </w:rPr>
        <w:t>Nesima</w:t>
      </w:r>
      <w:proofErr w:type="spellEnd"/>
      <w:r w:rsidR="00324888" w:rsidRPr="004F5C00">
        <w:rPr>
          <w:rFonts w:ascii="Book Antiqua" w:eastAsia="MS Mincho" w:hAnsi="Book Antiqua" w:cs="Times New Roman"/>
          <w:sz w:val="24"/>
          <w:szCs w:val="24"/>
          <w:lang w:val="en-US" w:eastAsia="ja-JP"/>
        </w:rPr>
        <w:t xml:space="preserve"> Hospital, 95121 Catania, Italy</w:t>
      </w:r>
    </w:p>
    <w:p w14:paraId="5D6BF59E" w14:textId="77777777" w:rsidR="00682A2A" w:rsidRPr="004F5C00" w:rsidRDefault="00682A2A" w:rsidP="00781651">
      <w:pPr>
        <w:spacing w:after="0" w:line="360" w:lineRule="auto"/>
        <w:jc w:val="both"/>
        <w:rPr>
          <w:rFonts w:ascii="Book Antiqua" w:eastAsia="宋体" w:hAnsi="Book Antiqua" w:cs="Times New Roman"/>
          <w:sz w:val="24"/>
          <w:szCs w:val="24"/>
          <w:lang w:val="en-US" w:eastAsia="zh-CN"/>
        </w:rPr>
      </w:pPr>
    </w:p>
    <w:p w14:paraId="67796D15" w14:textId="44E6857F" w:rsidR="00562FAB" w:rsidRPr="004F5C00" w:rsidRDefault="00C659DC"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color w:val="000000"/>
          <w:sz w:val="24"/>
          <w:szCs w:val="24"/>
          <w:lang w:val="en-US" w:eastAsia="ja-JP"/>
        </w:rPr>
        <w:t xml:space="preserve">Rodolfo </w:t>
      </w:r>
      <w:r w:rsidR="00562FAB" w:rsidRPr="004F5C00">
        <w:rPr>
          <w:rFonts w:ascii="Book Antiqua" w:eastAsia="MS Mincho" w:hAnsi="Book Antiqua" w:cs="Times New Roman"/>
          <w:b/>
          <w:color w:val="000000"/>
          <w:sz w:val="24"/>
          <w:szCs w:val="24"/>
          <w:lang w:val="en-US" w:eastAsia="ja-JP"/>
        </w:rPr>
        <w:t>Sacco,</w:t>
      </w:r>
      <w:r w:rsidR="00562FAB" w:rsidRPr="004F5C00">
        <w:rPr>
          <w:rFonts w:ascii="Book Antiqua" w:eastAsia="MS Mincho" w:hAnsi="Book Antiqua" w:cs="Times New Roman"/>
          <w:sz w:val="24"/>
          <w:szCs w:val="24"/>
          <w:vertAlign w:val="superscript"/>
          <w:lang w:val="en-US" w:eastAsia="ja-JP"/>
        </w:rPr>
        <w:t xml:space="preserve"> </w:t>
      </w:r>
      <w:r w:rsidR="00562FAB" w:rsidRPr="004F5C00">
        <w:rPr>
          <w:rFonts w:ascii="Book Antiqua" w:eastAsia="MS Mincho" w:hAnsi="Book Antiqua" w:cs="Times New Roman"/>
          <w:color w:val="000000"/>
          <w:sz w:val="24"/>
          <w:szCs w:val="24"/>
          <w:lang w:val="en-US" w:eastAsia="ja-JP"/>
        </w:rPr>
        <w:t xml:space="preserve">Gastroenterology and Metabolism Diseases Unit, AO </w:t>
      </w:r>
      <w:proofErr w:type="spellStart"/>
      <w:r w:rsidR="00562FAB" w:rsidRPr="004F5C00">
        <w:rPr>
          <w:rFonts w:ascii="Book Antiqua" w:eastAsia="MS Mincho" w:hAnsi="Book Antiqua" w:cs="Times New Roman"/>
          <w:color w:val="000000"/>
          <w:sz w:val="24"/>
          <w:szCs w:val="24"/>
          <w:lang w:val="en-US" w:eastAsia="ja-JP"/>
        </w:rPr>
        <w:t>Pisana</w:t>
      </w:r>
      <w:proofErr w:type="spellEnd"/>
      <w:r w:rsidR="00562FAB" w:rsidRPr="004F5C00">
        <w:rPr>
          <w:rFonts w:ascii="Book Antiqua" w:eastAsia="MS Mincho" w:hAnsi="Book Antiqua" w:cs="Times New Roman"/>
          <w:color w:val="000000"/>
          <w:sz w:val="24"/>
          <w:szCs w:val="24"/>
          <w:lang w:val="en-US" w:eastAsia="ja-JP"/>
        </w:rPr>
        <w:t>, 56121 Pisa, Italy</w:t>
      </w:r>
    </w:p>
    <w:p w14:paraId="0DB803E0" w14:textId="77777777" w:rsidR="00562FAB" w:rsidRPr="004F5C00" w:rsidRDefault="00562FAB" w:rsidP="00781651">
      <w:pPr>
        <w:spacing w:after="0" w:line="360" w:lineRule="auto"/>
        <w:jc w:val="both"/>
        <w:rPr>
          <w:rFonts w:ascii="Book Antiqua" w:eastAsia="宋体" w:hAnsi="Book Antiqua" w:cs="Times New Roman"/>
          <w:sz w:val="24"/>
          <w:szCs w:val="24"/>
          <w:lang w:val="en-US" w:eastAsia="zh-CN"/>
        </w:rPr>
      </w:pPr>
    </w:p>
    <w:p w14:paraId="681A0E50" w14:textId="548F0CE5" w:rsidR="003C43A8"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Vincenzo </w:t>
      </w:r>
      <w:proofErr w:type="spellStart"/>
      <w:r w:rsidR="003C43A8" w:rsidRPr="004F5C00">
        <w:rPr>
          <w:rFonts w:ascii="Book Antiqua" w:eastAsia="MS Mincho" w:hAnsi="Book Antiqua" w:cs="Times New Roman"/>
          <w:b/>
          <w:sz w:val="24"/>
          <w:szCs w:val="24"/>
          <w:lang w:val="en-US" w:eastAsia="ja-JP"/>
        </w:rPr>
        <w:t>Sangiovanni</w:t>
      </w:r>
      <w:proofErr w:type="spellEnd"/>
      <w:r w:rsidR="003C43A8" w:rsidRPr="004F5C00">
        <w:rPr>
          <w:rFonts w:ascii="Book Antiqua" w:eastAsia="MS Mincho" w:hAnsi="Book Antiqua" w:cs="Times New Roman"/>
          <w:b/>
          <w:sz w:val="24"/>
          <w:szCs w:val="24"/>
          <w:lang w:val="en-US" w:eastAsia="ja-JP"/>
        </w:rPr>
        <w:t>,</w:t>
      </w:r>
      <w:r w:rsidR="003C43A8" w:rsidRPr="004F5C00">
        <w:rPr>
          <w:rFonts w:ascii="Book Antiqua" w:eastAsia="MS Mincho" w:hAnsi="Book Antiqua" w:cs="Times New Roman"/>
          <w:sz w:val="24"/>
          <w:szCs w:val="24"/>
          <w:vertAlign w:val="superscript"/>
          <w:lang w:val="en-US" w:eastAsia="ja-JP"/>
        </w:rPr>
        <w:t xml:space="preserve"> </w:t>
      </w:r>
      <w:r w:rsidR="003C43A8" w:rsidRPr="004F5C00">
        <w:rPr>
          <w:rFonts w:ascii="Book Antiqua" w:eastAsia="MS Mincho" w:hAnsi="Book Antiqua" w:cs="Times New Roman"/>
          <w:sz w:val="24"/>
          <w:szCs w:val="24"/>
          <w:lang w:val="en-US" w:eastAsia="ja-JP"/>
        </w:rPr>
        <w:t xml:space="preserve">III Division of Infectious Diseases, </w:t>
      </w:r>
      <w:proofErr w:type="spellStart"/>
      <w:r w:rsidR="003C43A8" w:rsidRPr="004F5C00">
        <w:rPr>
          <w:rFonts w:ascii="Book Antiqua" w:eastAsia="MS Mincho" w:hAnsi="Book Antiqua" w:cs="Times New Roman"/>
          <w:sz w:val="24"/>
          <w:szCs w:val="24"/>
          <w:lang w:val="en-US" w:eastAsia="ja-JP"/>
        </w:rPr>
        <w:t>Cotugno</w:t>
      </w:r>
      <w:proofErr w:type="spellEnd"/>
      <w:r w:rsidR="003C43A8" w:rsidRPr="004F5C00">
        <w:rPr>
          <w:rFonts w:ascii="Book Antiqua" w:eastAsia="MS Mincho" w:hAnsi="Book Antiqua" w:cs="Times New Roman"/>
          <w:sz w:val="24"/>
          <w:szCs w:val="24"/>
          <w:lang w:val="en-US" w:eastAsia="ja-JP"/>
        </w:rPr>
        <w:t xml:space="preserve"> Hospital, AORN </w:t>
      </w:r>
      <w:r w:rsidR="003C43A8" w:rsidRPr="004F5C00">
        <w:rPr>
          <w:rFonts w:ascii="Book Antiqua" w:eastAsia="宋体" w:hAnsi="Book Antiqua" w:cs="Times New Roman"/>
          <w:sz w:val="24"/>
          <w:szCs w:val="24"/>
          <w:lang w:val="en-US" w:eastAsia="zh-CN"/>
        </w:rPr>
        <w:t>“</w:t>
      </w:r>
      <w:proofErr w:type="spellStart"/>
      <w:r w:rsidR="003C43A8" w:rsidRPr="004F5C00">
        <w:rPr>
          <w:rFonts w:ascii="Book Antiqua" w:eastAsia="MS Mincho" w:hAnsi="Book Antiqua" w:cs="Times New Roman"/>
          <w:sz w:val="24"/>
          <w:szCs w:val="24"/>
          <w:lang w:val="en-US" w:eastAsia="ja-JP"/>
        </w:rPr>
        <w:t>Ospedali</w:t>
      </w:r>
      <w:proofErr w:type="spellEnd"/>
      <w:r w:rsidR="003C43A8" w:rsidRPr="004F5C00">
        <w:rPr>
          <w:rFonts w:ascii="Book Antiqua" w:eastAsia="MS Mincho" w:hAnsi="Book Antiqua" w:cs="Times New Roman"/>
          <w:sz w:val="24"/>
          <w:szCs w:val="24"/>
          <w:lang w:val="en-US" w:eastAsia="ja-JP"/>
        </w:rPr>
        <w:t xml:space="preserve"> </w:t>
      </w:r>
      <w:proofErr w:type="spellStart"/>
      <w:r w:rsidR="003C43A8" w:rsidRPr="004F5C00">
        <w:rPr>
          <w:rFonts w:ascii="Book Antiqua" w:eastAsia="MS Mincho" w:hAnsi="Book Antiqua" w:cs="Times New Roman"/>
          <w:sz w:val="24"/>
          <w:szCs w:val="24"/>
          <w:lang w:val="en-US" w:eastAsia="ja-JP"/>
        </w:rPr>
        <w:t>dei</w:t>
      </w:r>
      <w:proofErr w:type="spellEnd"/>
      <w:r w:rsidR="003C43A8" w:rsidRPr="004F5C00">
        <w:rPr>
          <w:rFonts w:ascii="Book Antiqua" w:eastAsia="MS Mincho" w:hAnsi="Book Antiqua" w:cs="Times New Roman"/>
          <w:sz w:val="24"/>
          <w:szCs w:val="24"/>
          <w:lang w:val="en-US" w:eastAsia="ja-JP"/>
        </w:rPr>
        <w:t xml:space="preserve"> </w:t>
      </w:r>
      <w:proofErr w:type="spellStart"/>
      <w:r w:rsidR="003C43A8" w:rsidRPr="004F5C00">
        <w:rPr>
          <w:rFonts w:ascii="Book Antiqua" w:eastAsia="MS Mincho" w:hAnsi="Book Antiqua" w:cs="Times New Roman"/>
          <w:sz w:val="24"/>
          <w:szCs w:val="24"/>
          <w:lang w:val="en-US" w:eastAsia="ja-JP"/>
        </w:rPr>
        <w:t>Colli</w:t>
      </w:r>
      <w:proofErr w:type="spellEnd"/>
      <w:r w:rsidR="003C43A8" w:rsidRPr="004F5C00">
        <w:rPr>
          <w:rFonts w:ascii="Book Antiqua" w:eastAsia="宋体" w:hAnsi="Book Antiqua" w:cs="Times New Roman"/>
          <w:sz w:val="24"/>
          <w:szCs w:val="24"/>
          <w:lang w:val="en-US" w:eastAsia="zh-CN"/>
        </w:rPr>
        <w:t>”</w:t>
      </w:r>
      <w:r w:rsidR="003C43A8" w:rsidRPr="004F5C00">
        <w:rPr>
          <w:rFonts w:ascii="Book Antiqua" w:eastAsia="宋体" w:hAnsi="Book Antiqua" w:cs="Times New Roman" w:hint="eastAsia"/>
          <w:sz w:val="24"/>
          <w:szCs w:val="24"/>
          <w:lang w:val="en-US" w:eastAsia="zh-CN"/>
        </w:rPr>
        <w:t>,</w:t>
      </w:r>
      <w:r w:rsidR="003C43A8" w:rsidRPr="004F5C00">
        <w:rPr>
          <w:rFonts w:ascii="Book Antiqua" w:eastAsia="MS Mincho" w:hAnsi="Book Antiqua" w:cs="Times New Roman"/>
          <w:sz w:val="24"/>
          <w:szCs w:val="24"/>
          <w:lang w:val="en-US" w:eastAsia="ja-JP"/>
        </w:rPr>
        <w:t xml:space="preserve"> 80135 Naples, Italy</w:t>
      </w:r>
    </w:p>
    <w:p w14:paraId="29EF9B00" w14:textId="77777777" w:rsidR="003C43A8" w:rsidRPr="004F5C00" w:rsidRDefault="003C43A8" w:rsidP="00781651">
      <w:pPr>
        <w:spacing w:after="0" w:line="360" w:lineRule="auto"/>
        <w:jc w:val="both"/>
        <w:rPr>
          <w:rFonts w:ascii="Book Antiqua" w:eastAsia="宋体" w:hAnsi="Book Antiqua" w:cs="Times New Roman"/>
          <w:sz w:val="24"/>
          <w:szCs w:val="24"/>
          <w:lang w:val="en-US" w:eastAsia="zh-CN"/>
        </w:rPr>
      </w:pPr>
    </w:p>
    <w:p w14:paraId="1C91B9D4" w14:textId="0328E125" w:rsidR="00324888"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Antonio </w:t>
      </w:r>
      <w:proofErr w:type="spellStart"/>
      <w:r w:rsidR="00324888" w:rsidRPr="004F5C00">
        <w:rPr>
          <w:rFonts w:ascii="Book Antiqua" w:eastAsia="MS Mincho" w:hAnsi="Book Antiqua" w:cs="Times New Roman"/>
          <w:b/>
          <w:sz w:val="24"/>
          <w:szCs w:val="24"/>
          <w:lang w:val="en-US" w:eastAsia="ja-JP"/>
        </w:rPr>
        <w:t>Schiano</w:t>
      </w:r>
      <w:proofErr w:type="spellEnd"/>
      <w:r w:rsidR="00324888" w:rsidRPr="004F5C00">
        <w:rPr>
          <w:rFonts w:ascii="Book Antiqua" w:eastAsia="MS Mincho" w:hAnsi="Book Antiqua" w:cs="Times New Roman"/>
          <w:b/>
          <w:sz w:val="24"/>
          <w:szCs w:val="24"/>
          <w:lang w:val="en-US" w:eastAsia="ja-JP"/>
        </w:rPr>
        <w:t>,</w:t>
      </w:r>
      <w:r w:rsidR="00324888" w:rsidRPr="004F5C00">
        <w:rPr>
          <w:rFonts w:ascii="Book Antiqua" w:eastAsia="MS Mincho" w:hAnsi="Book Antiqua" w:cs="Times New Roman"/>
          <w:sz w:val="24"/>
          <w:szCs w:val="24"/>
          <w:lang w:val="en-US" w:eastAsia="ja-JP"/>
        </w:rPr>
        <w:t xml:space="preserve"> </w:t>
      </w:r>
      <w:proofErr w:type="spellStart"/>
      <w:r w:rsidR="00324888" w:rsidRPr="004F5C00">
        <w:rPr>
          <w:rFonts w:ascii="Book Antiqua" w:eastAsia="MS Mincho" w:hAnsi="Book Antiqua" w:cs="Times New Roman"/>
          <w:sz w:val="24"/>
          <w:szCs w:val="24"/>
          <w:lang w:val="en-US" w:eastAsia="ja-JP"/>
        </w:rPr>
        <w:t>Hepatology</w:t>
      </w:r>
      <w:proofErr w:type="spellEnd"/>
      <w:r w:rsidR="00324888" w:rsidRPr="004F5C00">
        <w:rPr>
          <w:rFonts w:ascii="Book Antiqua" w:eastAsia="MS Mincho" w:hAnsi="Book Antiqua" w:cs="Times New Roman"/>
          <w:sz w:val="24"/>
          <w:szCs w:val="24"/>
          <w:lang w:val="en-US" w:eastAsia="ja-JP"/>
        </w:rPr>
        <w:t xml:space="preserve"> Unit</w:t>
      </w:r>
      <w:r w:rsidR="00324888" w:rsidRPr="004F5C00">
        <w:rPr>
          <w:rFonts w:ascii="Book Antiqua" w:eastAsia="宋体" w:hAnsi="Book Antiqua" w:cs="Times New Roman" w:hint="eastAsia"/>
          <w:sz w:val="24"/>
          <w:szCs w:val="24"/>
          <w:lang w:val="en-US" w:eastAsia="zh-CN"/>
        </w:rPr>
        <w:t>,</w:t>
      </w:r>
      <w:r w:rsidR="00324888" w:rsidRPr="004F5C00">
        <w:rPr>
          <w:rFonts w:ascii="Book Antiqua" w:eastAsia="MS Mincho" w:hAnsi="Book Antiqua" w:cs="Times New Roman"/>
          <w:sz w:val="24"/>
          <w:szCs w:val="24"/>
          <w:lang w:val="en-US" w:eastAsia="ja-JP"/>
        </w:rPr>
        <w:t xml:space="preserve"> S. Giovanni di </w:t>
      </w:r>
      <w:proofErr w:type="spellStart"/>
      <w:r w:rsidR="00324888" w:rsidRPr="004F5C00">
        <w:rPr>
          <w:rFonts w:ascii="Book Antiqua" w:eastAsia="MS Mincho" w:hAnsi="Book Antiqua" w:cs="Times New Roman"/>
          <w:sz w:val="24"/>
          <w:szCs w:val="24"/>
          <w:lang w:val="en-US" w:eastAsia="ja-JP"/>
        </w:rPr>
        <w:t>Dio</w:t>
      </w:r>
      <w:proofErr w:type="spellEnd"/>
      <w:r w:rsidR="00324888" w:rsidRPr="004F5C00">
        <w:rPr>
          <w:rFonts w:ascii="Book Antiqua" w:eastAsia="MS Mincho" w:hAnsi="Book Antiqua" w:cs="Times New Roman"/>
          <w:sz w:val="24"/>
          <w:szCs w:val="24"/>
          <w:lang w:val="en-US" w:eastAsia="ja-JP"/>
        </w:rPr>
        <w:t xml:space="preserve"> Hospital, 80027 </w:t>
      </w:r>
      <w:proofErr w:type="spellStart"/>
      <w:r w:rsidR="00324888" w:rsidRPr="004F5C00">
        <w:rPr>
          <w:rFonts w:ascii="Book Antiqua" w:eastAsia="MS Mincho" w:hAnsi="Book Antiqua" w:cs="Times New Roman"/>
          <w:sz w:val="24"/>
          <w:szCs w:val="24"/>
          <w:lang w:val="en-US" w:eastAsia="ja-JP"/>
        </w:rPr>
        <w:t>Frattamaggiore</w:t>
      </w:r>
      <w:proofErr w:type="spellEnd"/>
      <w:r w:rsidR="00324888" w:rsidRPr="004F5C00">
        <w:rPr>
          <w:rFonts w:ascii="Book Antiqua" w:eastAsia="MS Mincho" w:hAnsi="Book Antiqua" w:cs="Times New Roman"/>
          <w:sz w:val="24"/>
          <w:szCs w:val="24"/>
          <w:lang w:val="en-US" w:eastAsia="ja-JP"/>
        </w:rPr>
        <w:t>, Italy</w:t>
      </w:r>
    </w:p>
    <w:p w14:paraId="19CD00ED" w14:textId="77777777" w:rsidR="00A50AB7" w:rsidRPr="004F5C00" w:rsidRDefault="00A50AB7" w:rsidP="00781651">
      <w:pPr>
        <w:spacing w:after="0" w:line="360" w:lineRule="auto"/>
        <w:jc w:val="both"/>
        <w:rPr>
          <w:rFonts w:ascii="Book Antiqua" w:eastAsia="宋体" w:hAnsi="Book Antiqua" w:cs="Times New Roman"/>
          <w:sz w:val="24"/>
          <w:szCs w:val="24"/>
          <w:lang w:val="en-US" w:eastAsia="zh-CN"/>
        </w:rPr>
      </w:pPr>
    </w:p>
    <w:p w14:paraId="638C4BE7" w14:textId="43F3D24E" w:rsidR="0054206A" w:rsidRPr="004F5C00" w:rsidRDefault="00C659DC" w:rsidP="00781651">
      <w:pPr>
        <w:spacing w:after="0" w:line="360" w:lineRule="auto"/>
        <w:jc w:val="both"/>
        <w:rPr>
          <w:rFonts w:ascii="Book Antiqua" w:eastAsia="宋体" w:hAnsi="Book Antiqua" w:cs="Times New Roman"/>
          <w:sz w:val="24"/>
          <w:szCs w:val="24"/>
          <w:lang w:val="en-US" w:eastAsia="zh-CN"/>
        </w:rPr>
      </w:pPr>
      <w:r w:rsidRPr="004F5C00">
        <w:rPr>
          <w:rFonts w:ascii="Book Antiqua" w:eastAsia="MS Mincho" w:hAnsi="Book Antiqua" w:cs="Times New Roman"/>
          <w:b/>
          <w:sz w:val="24"/>
          <w:szCs w:val="24"/>
          <w:lang w:val="en-US" w:eastAsia="ja-JP"/>
        </w:rPr>
        <w:t xml:space="preserve">Antonio </w:t>
      </w:r>
      <w:proofErr w:type="spellStart"/>
      <w:r w:rsidR="0054206A" w:rsidRPr="004F5C00">
        <w:rPr>
          <w:rFonts w:ascii="Book Antiqua" w:eastAsia="MS Mincho" w:hAnsi="Book Antiqua" w:cs="Times New Roman"/>
          <w:b/>
          <w:sz w:val="24"/>
          <w:szCs w:val="24"/>
          <w:lang w:val="en-US" w:eastAsia="ja-JP"/>
        </w:rPr>
        <w:t>Sciambra</w:t>
      </w:r>
      <w:proofErr w:type="spellEnd"/>
      <w:r w:rsidR="0054206A" w:rsidRPr="004F5C00">
        <w:rPr>
          <w:rFonts w:ascii="Book Antiqua" w:eastAsia="MS Mincho" w:hAnsi="Book Antiqua" w:cs="Times New Roman"/>
          <w:b/>
          <w:sz w:val="24"/>
          <w:szCs w:val="24"/>
          <w:lang w:val="en-US" w:eastAsia="ja-JP"/>
        </w:rPr>
        <w:t xml:space="preserve">, </w:t>
      </w:r>
      <w:r w:rsidRPr="004F5C00">
        <w:rPr>
          <w:rFonts w:ascii="Book Antiqua" w:eastAsia="MS Mincho" w:hAnsi="Book Antiqua" w:cs="Times New Roman"/>
          <w:b/>
          <w:sz w:val="24"/>
          <w:szCs w:val="24"/>
          <w:lang w:val="en-US" w:eastAsia="ja-JP"/>
        </w:rPr>
        <w:t xml:space="preserve">Ernesto </w:t>
      </w:r>
      <w:proofErr w:type="spellStart"/>
      <w:r w:rsidR="0054206A" w:rsidRPr="004F5C00">
        <w:rPr>
          <w:rFonts w:ascii="Book Antiqua" w:eastAsia="MS Mincho" w:hAnsi="Book Antiqua" w:cs="Times New Roman"/>
          <w:b/>
          <w:sz w:val="24"/>
          <w:szCs w:val="24"/>
          <w:lang w:val="en-US" w:eastAsia="ja-JP"/>
        </w:rPr>
        <w:t>Claar</w:t>
      </w:r>
      <w:proofErr w:type="spellEnd"/>
      <w:r w:rsidR="0054206A" w:rsidRPr="004F5C00">
        <w:rPr>
          <w:rFonts w:ascii="Book Antiqua" w:eastAsia="MS Mincho" w:hAnsi="Book Antiqua" w:cs="Times New Roman"/>
          <w:b/>
          <w:sz w:val="24"/>
          <w:szCs w:val="24"/>
          <w:lang w:val="en-US" w:eastAsia="ja-JP"/>
        </w:rPr>
        <w:t>,</w:t>
      </w:r>
      <w:r w:rsidR="00BA5EB0" w:rsidRPr="004F5C00">
        <w:rPr>
          <w:rFonts w:ascii="Book Antiqua" w:eastAsia="MS Mincho" w:hAnsi="Book Antiqua" w:cs="Times New Roman"/>
          <w:sz w:val="24"/>
          <w:szCs w:val="24"/>
          <w:lang w:val="en-US" w:eastAsia="ja-JP"/>
        </w:rPr>
        <w:t xml:space="preserve"> </w:t>
      </w:r>
      <w:r w:rsidR="0054206A" w:rsidRPr="004F5C00">
        <w:rPr>
          <w:rFonts w:ascii="Book Antiqua" w:eastAsia="MS Mincho" w:hAnsi="Book Antiqua" w:cs="Times New Roman"/>
          <w:sz w:val="24"/>
          <w:szCs w:val="24"/>
          <w:lang w:val="en-US" w:eastAsia="ja-JP"/>
        </w:rPr>
        <w:t xml:space="preserve">Internal Medicine, </w:t>
      </w:r>
      <w:proofErr w:type="spellStart"/>
      <w:r w:rsidR="0054206A" w:rsidRPr="004F5C00">
        <w:rPr>
          <w:rFonts w:ascii="Book Antiqua" w:eastAsia="MS Mincho" w:hAnsi="Book Antiqua" w:cs="Times New Roman"/>
          <w:sz w:val="24"/>
          <w:szCs w:val="24"/>
          <w:lang w:val="en-US" w:eastAsia="ja-JP"/>
        </w:rPr>
        <w:t>Ospedale</w:t>
      </w:r>
      <w:proofErr w:type="spellEnd"/>
      <w:r w:rsidR="0054206A" w:rsidRPr="004F5C00">
        <w:rPr>
          <w:rFonts w:ascii="Book Antiqua" w:eastAsia="MS Mincho" w:hAnsi="Book Antiqua" w:cs="Times New Roman"/>
          <w:sz w:val="24"/>
          <w:szCs w:val="24"/>
          <w:lang w:val="en-US" w:eastAsia="ja-JP"/>
        </w:rPr>
        <w:t xml:space="preserve"> </w:t>
      </w:r>
      <w:proofErr w:type="spellStart"/>
      <w:r w:rsidR="0054206A" w:rsidRPr="004F5C00">
        <w:rPr>
          <w:rFonts w:ascii="Book Antiqua" w:eastAsia="MS Mincho" w:hAnsi="Book Antiqua" w:cs="Times New Roman"/>
          <w:sz w:val="24"/>
          <w:szCs w:val="24"/>
          <w:lang w:val="en-US" w:eastAsia="ja-JP"/>
        </w:rPr>
        <w:t>Evangelico</w:t>
      </w:r>
      <w:proofErr w:type="spellEnd"/>
      <w:r w:rsidR="0054206A" w:rsidRPr="004F5C00">
        <w:rPr>
          <w:rFonts w:ascii="Book Antiqua" w:eastAsia="MS Mincho" w:hAnsi="Book Antiqua" w:cs="Times New Roman"/>
          <w:sz w:val="24"/>
          <w:szCs w:val="24"/>
          <w:lang w:val="en-US" w:eastAsia="ja-JP"/>
        </w:rPr>
        <w:t xml:space="preserve"> Villa </w:t>
      </w:r>
      <w:proofErr w:type="spellStart"/>
      <w:r w:rsidR="0054206A" w:rsidRPr="004F5C00">
        <w:rPr>
          <w:rFonts w:ascii="Book Antiqua" w:eastAsia="MS Mincho" w:hAnsi="Book Antiqua" w:cs="Times New Roman"/>
          <w:sz w:val="24"/>
          <w:szCs w:val="24"/>
          <w:lang w:val="en-US" w:eastAsia="ja-JP"/>
        </w:rPr>
        <w:t>Betania</w:t>
      </w:r>
      <w:proofErr w:type="spellEnd"/>
      <w:r w:rsidR="0054206A" w:rsidRPr="004F5C00">
        <w:rPr>
          <w:rFonts w:ascii="Book Antiqua" w:eastAsia="MS Mincho" w:hAnsi="Book Antiqua" w:cs="Times New Roman"/>
          <w:sz w:val="24"/>
          <w:szCs w:val="24"/>
          <w:lang w:val="en-US" w:eastAsia="ja-JP"/>
        </w:rPr>
        <w:t>, 80147 Naples, Italy</w:t>
      </w:r>
    </w:p>
    <w:p w14:paraId="50157DEA" w14:textId="77777777" w:rsidR="0054206A" w:rsidRPr="004F5C00" w:rsidRDefault="0054206A" w:rsidP="00781651">
      <w:pPr>
        <w:spacing w:after="0" w:line="360" w:lineRule="auto"/>
        <w:jc w:val="both"/>
        <w:rPr>
          <w:rFonts w:ascii="Book Antiqua" w:eastAsia="宋体" w:hAnsi="Book Antiqua" w:cs="Times New Roman"/>
          <w:sz w:val="24"/>
          <w:szCs w:val="24"/>
          <w:lang w:val="en-US" w:eastAsia="zh-CN"/>
        </w:rPr>
      </w:pPr>
    </w:p>
    <w:p w14:paraId="6DCCF810" w14:textId="5E9E1397" w:rsidR="0054206A" w:rsidRPr="004F5C00" w:rsidRDefault="00C659DC" w:rsidP="00781651">
      <w:pPr>
        <w:spacing w:after="0" w:line="360" w:lineRule="auto"/>
        <w:jc w:val="both"/>
        <w:rPr>
          <w:rFonts w:ascii="Book Antiqua" w:eastAsia="MS Mincho" w:hAnsi="Book Antiqua" w:cs="Times New Roman"/>
          <w:sz w:val="24"/>
          <w:szCs w:val="24"/>
          <w:lang w:val="en-US" w:eastAsia="ja-JP"/>
        </w:rPr>
      </w:pPr>
      <w:r w:rsidRPr="004F5C00">
        <w:rPr>
          <w:rFonts w:ascii="Book Antiqua" w:eastAsia="MS Mincho" w:hAnsi="Book Antiqua" w:cs="Times New Roman"/>
          <w:b/>
          <w:sz w:val="24"/>
          <w:szCs w:val="24"/>
          <w:lang w:val="en-US" w:eastAsia="ja-JP"/>
        </w:rPr>
        <w:t xml:space="preserve">Gaetano </w:t>
      </w:r>
      <w:proofErr w:type="spellStart"/>
      <w:r w:rsidR="0054206A" w:rsidRPr="004F5C00">
        <w:rPr>
          <w:rFonts w:ascii="Book Antiqua" w:eastAsia="MS Mincho" w:hAnsi="Book Antiqua" w:cs="Times New Roman"/>
          <w:b/>
          <w:sz w:val="24"/>
          <w:szCs w:val="24"/>
          <w:lang w:val="en-US" w:eastAsia="ja-JP"/>
        </w:rPr>
        <w:t>Scifo</w:t>
      </w:r>
      <w:proofErr w:type="spellEnd"/>
      <w:r w:rsidR="0054206A" w:rsidRPr="004F5C00">
        <w:rPr>
          <w:rFonts w:ascii="Book Antiqua" w:eastAsia="MS Mincho" w:hAnsi="Book Antiqua" w:cs="Times New Roman"/>
          <w:b/>
          <w:sz w:val="24"/>
          <w:szCs w:val="24"/>
          <w:lang w:val="en-US" w:eastAsia="ja-JP"/>
        </w:rPr>
        <w:t xml:space="preserve">, </w:t>
      </w:r>
      <w:r w:rsidR="0054206A" w:rsidRPr="004F5C00">
        <w:rPr>
          <w:rFonts w:ascii="Book Antiqua" w:eastAsia="MS Mincho" w:hAnsi="Book Antiqua" w:cs="Times New Roman"/>
          <w:sz w:val="24"/>
          <w:szCs w:val="24"/>
          <w:lang w:val="en-US" w:eastAsia="ja-JP"/>
        </w:rPr>
        <w:t xml:space="preserve">Infectious Diseases Unit, P.O. Umberto I, 96100 </w:t>
      </w:r>
      <w:proofErr w:type="spellStart"/>
      <w:r w:rsidR="0054206A" w:rsidRPr="004F5C00">
        <w:rPr>
          <w:rFonts w:ascii="Book Antiqua" w:eastAsia="MS Mincho" w:hAnsi="Book Antiqua" w:cs="Times New Roman"/>
          <w:sz w:val="24"/>
          <w:szCs w:val="24"/>
          <w:lang w:val="en-US" w:eastAsia="ja-JP"/>
        </w:rPr>
        <w:t>Siracusa</w:t>
      </w:r>
      <w:proofErr w:type="spellEnd"/>
      <w:r w:rsidR="0054206A" w:rsidRPr="004F5C00">
        <w:rPr>
          <w:rFonts w:ascii="Book Antiqua" w:eastAsia="MS Mincho" w:hAnsi="Book Antiqua" w:cs="Times New Roman"/>
          <w:sz w:val="24"/>
          <w:szCs w:val="24"/>
          <w:lang w:val="en-US" w:eastAsia="ja-JP"/>
        </w:rPr>
        <w:t>, Italy</w:t>
      </w:r>
    </w:p>
    <w:p w14:paraId="2FFF3CD1" w14:textId="77777777" w:rsidR="0054206A" w:rsidRPr="004F5C00" w:rsidRDefault="0054206A" w:rsidP="00781651">
      <w:pPr>
        <w:spacing w:after="0" w:line="360" w:lineRule="auto"/>
        <w:jc w:val="both"/>
        <w:rPr>
          <w:rFonts w:ascii="Book Antiqua" w:eastAsia="宋体" w:hAnsi="Book Antiqua" w:cs="Times New Roman"/>
          <w:sz w:val="24"/>
          <w:szCs w:val="24"/>
          <w:lang w:val="en-US" w:eastAsia="zh-CN"/>
        </w:rPr>
      </w:pPr>
    </w:p>
    <w:p w14:paraId="42319BBD" w14:textId="2DC5D0DC" w:rsidR="00A90AEC" w:rsidRPr="004F5C00" w:rsidRDefault="00C659DC" w:rsidP="00781651">
      <w:pPr>
        <w:spacing w:after="0" w:line="360" w:lineRule="auto"/>
        <w:jc w:val="both"/>
        <w:rPr>
          <w:rFonts w:ascii="Book Antiqua" w:eastAsia="MS Mincho" w:hAnsi="Book Antiqua" w:cs="Times New Roman"/>
          <w:sz w:val="24"/>
          <w:szCs w:val="24"/>
          <w:lang w:val="en-US" w:eastAsia="ja-JP"/>
        </w:rPr>
      </w:pPr>
      <w:proofErr w:type="spellStart"/>
      <w:r w:rsidRPr="004F5C00">
        <w:rPr>
          <w:rFonts w:ascii="Book Antiqua" w:eastAsia="MS Mincho" w:hAnsi="Book Antiqua" w:cs="Times New Roman"/>
          <w:b/>
          <w:sz w:val="24"/>
          <w:szCs w:val="24"/>
          <w:lang w:val="en-US" w:eastAsia="ja-JP"/>
        </w:rPr>
        <w:t>Annarita</w:t>
      </w:r>
      <w:proofErr w:type="spellEnd"/>
      <w:r w:rsidRPr="004F5C00">
        <w:rPr>
          <w:rFonts w:ascii="Book Antiqua" w:eastAsia="MS Mincho" w:hAnsi="Book Antiqua" w:cs="Times New Roman"/>
          <w:b/>
          <w:sz w:val="24"/>
          <w:szCs w:val="24"/>
          <w:lang w:val="en-US" w:eastAsia="ja-JP"/>
        </w:rPr>
        <w:t xml:space="preserve"> </w:t>
      </w:r>
      <w:proofErr w:type="spellStart"/>
      <w:r w:rsidR="00A90AEC" w:rsidRPr="004F5C00">
        <w:rPr>
          <w:rFonts w:ascii="Book Antiqua" w:eastAsia="MS Mincho" w:hAnsi="Book Antiqua" w:cs="Times New Roman"/>
          <w:b/>
          <w:sz w:val="24"/>
          <w:szCs w:val="24"/>
          <w:lang w:val="en-US" w:eastAsia="ja-JP"/>
        </w:rPr>
        <w:t>Sullo</w:t>
      </w:r>
      <w:proofErr w:type="spellEnd"/>
      <w:r w:rsidR="00A90AEC" w:rsidRPr="004F5C00">
        <w:rPr>
          <w:rFonts w:ascii="Book Antiqua" w:eastAsia="MS Mincho" w:hAnsi="Book Antiqua" w:cs="Times New Roman"/>
          <w:b/>
          <w:sz w:val="24"/>
          <w:szCs w:val="24"/>
          <w:lang w:val="en-US" w:eastAsia="ja-JP"/>
        </w:rPr>
        <w:t xml:space="preserve">, </w:t>
      </w:r>
      <w:r w:rsidR="00A90AEC" w:rsidRPr="004F5C00">
        <w:rPr>
          <w:rFonts w:ascii="Book Antiqua" w:eastAsia="MS Mincho" w:hAnsi="Book Antiqua" w:cs="Times New Roman"/>
          <w:sz w:val="24"/>
          <w:szCs w:val="24"/>
          <w:lang w:val="en-US" w:eastAsia="ja-JP"/>
        </w:rPr>
        <w:t>Infectious Diseases Unit</w:t>
      </w:r>
      <w:r w:rsidR="00A90AEC" w:rsidRPr="004F5C00">
        <w:rPr>
          <w:rFonts w:ascii="Book Antiqua" w:eastAsia="宋体" w:hAnsi="Book Antiqua" w:cs="Times New Roman" w:hint="eastAsia"/>
          <w:sz w:val="24"/>
          <w:szCs w:val="24"/>
          <w:lang w:val="en-US" w:eastAsia="zh-CN"/>
        </w:rPr>
        <w:t>,</w:t>
      </w:r>
      <w:r w:rsidR="00A90AEC" w:rsidRPr="004F5C00">
        <w:rPr>
          <w:rFonts w:ascii="Book Antiqua" w:eastAsia="MS Mincho" w:hAnsi="Book Antiqua" w:cs="Times New Roman"/>
          <w:sz w:val="24"/>
          <w:szCs w:val="24"/>
          <w:lang w:val="en-US" w:eastAsia="ja-JP"/>
        </w:rPr>
        <w:t xml:space="preserve"> </w:t>
      </w:r>
      <w:r w:rsidR="00A90AEC" w:rsidRPr="004F5C00">
        <w:rPr>
          <w:rFonts w:ascii="Book Antiqua" w:eastAsia="宋体" w:hAnsi="Book Antiqua" w:cs="Times New Roman"/>
          <w:sz w:val="24"/>
          <w:szCs w:val="24"/>
          <w:lang w:val="en-US" w:eastAsia="zh-CN"/>
        </w:rPr>
        <w:t>“</w:t>
      </w:r>
      <w:r w:rsidR="00A90AEC" w:rsidRPr="004F5C00">
        <w:rPr>
          <w:rFonts w:ascii="Book Antiqua" w:eastAsia="MS Mincho" w:hAnsi="Book Antiqua" w:cs="Times New Roman"/>
          <w:sz w:val="24"/>
          <w:szCs w:val="24"/>
          <w:lang w:val="en-US" w:eastAsia="ja-JP"/>
        </w:rPr>
        <w:t>Umberto 1°</w:t>
      </w:r>
      <w:r w:rsidR="00A90AEC" w:rsidRPr="004F5C00">
        <w:rPr>
          <w:rFonts w:ascii="Book Antiqua" w:eastAsia="宋体" w:hAnsi="Book Antiqua" w:cs="Times New Roman"/>
          <w:sz w:val="24"/>
          <w:szCs w:val="24"/>
          <w:lang w:val="en-US" w:eastAsia="zh-CN"/>
        </w:rPr>
        <w:t>”</w:t>
      </w:r>
      <w:r w:rsidR="00A90AEC" w:rsidRPr="004F5C00">
        <w:rPr>
          <w:rFonts w:ascii="Book Antiqua" w:eastAsia="宋体" w:hAnsi="Book Antiqua" w:cs="Times New Roman" w:hint="eastAsia"/>
          <w:sz w:val="24"/>
          <w:szCs w:val="24"/>
          <w:lang w:val="en-US" w:eastAsia="zh-CN"/>
        </w:rPr>
        <w:t xml:space="preserve"> </w:t>
      </w:r>
      <w:r w:rsidR="00A90AEC" w:rsidRPr="004F5C00">
        <w:rPr>
          <w:rFonts w:ascii="Book Antiqua" w:eastAsia="MS Mincho" w:hAnsi="Book Antiqua" w:cs="Times New Roman"/>
          <w:sz w:val="24"/>
          <w:szCs w:val="24"/>
          <w:lang w:val="en-US" w:eastAsia="ja-JP"/>
        </w:rPr>
        <w:t xml:space="preserve">Hospital, 84014 </w:t>
      </w:r>
      <w:proofErr w:type="spellStart"/>
      <w:r w:rsidR="00A90AEC" w:rsidRPr="004F5C00">
        <w:rPr>
          <w:rFonts w:ascii="Book Antiqua" w:eastAsia="MS Mincho" w:hAnsi="Book Antiqua" w:cs="Times New Roman"/>
          <w:sz w:val="24"/>
          <w:szCs w:val="24"/>
          <w:lang w:val="en-US" w:eastAsia="ja-JP"/>
        </w:rPr>
        <w:t>Nocera</w:t>
      </w:r>
      <w:proofErr w:type="spellEnd"/>
      <w:r w:rsidR="00A90AEC" w:rsidRPr="004F5C00">
        <w:rPr>
          <w:rFonts w:ascii="Book Antiqua" w:eastAsia="MS Mincho" w:hAnsi="Book Antiqua" w:cs="Times New Roman"/>
          <w:sz w:val="24"/>
          <w:szCs w:val="24"/>
          <w:lang w:val="en-US" w:eastAsia="ja-JP"/>
        </w:rPr>
        <w:t xml:space="preserve"> </w:t>
      </w:r>
      <w:proofErr w:type="spellStart"/>
      <w:r w:rsidR="00A90AEC" w:rsidRPr="004F5C00">
        <w:rPr>
          <w:rFonts w:ascii="Book Antiqua" w:eastAsia="MS Mincho" w:hAnsi="Book Antiqua" w:cs="Times New Roman"/>
          <w:sz w:val="24"/>
          <w:szCs w:val="24"/>
          <w:lang w:val="en-US" w:eastAsia="ja-JP"/>
        </w:rPr>
        <w:t>Inferiore</w:t>
      </w:r>
      <w:proofErr w:type="spellEnd"/>
      <w:r w:rsidR="00A90AEC" w:rsidRPr="004F5C00">
        <w:rPr>
          <w:rFonts w:ascii="Book Antiqua" w:eastAsia="MS Mincho" w:hAnsi="Book Antiqua" w:cs="Times New Roman"/>
          <w:sz w:val="24"/>
          <w:szCs w:val="24"/>
          <w:lang w:val="en-US" w:eastAsia="ja-JP"/>
        </w:rPr>
        <w:t>, Italy</w:t>
      </w:r>
    </w:p>
    <w:p w14:paraId="18E60D55" w14:textId="77777777" w:rsidR="00A50AB7" w:rsidRPr="004F5C00" w:rsidRDefault="00A50AB7" w:rsidP="00781651">
      <w:pPr>
        <w:spacing w:after="0" w:line="360" w:lineRule="auto"/>
        <w:jc w:val="both"/>
        <w:rPr>
          <w:rFonts w:ascii="Book Antiqua" w:eastAsia="宋体" w:hAnsi="Book Antiqua" w:cs="Times New Roman"/>
          <w:sz w:val="24"/>
          <w:szCs w:val="24"/>
          <w:lang w:val="en-US" w:eastAsia="zh-CN"/>
        </w:rPr>
      </w:pPr>
    </w:p>
    <w:p w14:paraId="4528BAF9" w14:textId="6EEB3E3A" w:rsidR="0054206A" w:rsidRPr="004F5C00" w:rsidRDefault="00C659DC" w:rsidP="00781651">
      <w:pPr>
        <w:spacing w:after="0" w:line="360" w:lineRule="auto"/>
        <w:jc w:val="both"/>
        <w:rPr>
          <w:rFonts w:ascii="Book Antiqua" w:eastAsia="MS Mincho" w:hAnsi="Book Antiqua" w:cs="Times New Roman"/>
          <w:sz w:val="24"/>
          <w:szCs w:val="24"/>
          <w:lang w:val="en-US" w:eastAsia="ja-JP"/>
        </w:rPr>
      </w:pPr>
      <w:proofErr w:type="spellStart"/>
      <w:r w:rsidRPr="004F5C00">
        <w:rPr>
          <w:rFonts w:ascii="Book Antiqua" w:eastAsia="MS Mincho" w:hAnsi="Book Antiqua" w:cs="Times New Roman"/>
          <w:b/>
          <w:sz w:val="24"/>
          <w:szCs w:val="24"/>
          <w:lang w:val="en-US" w:eastAsia="ja-JP"/>
        </w:rPr>
        <w:t>Pierluigi</w:t>
      </w:r>
      <w:proofErr w:type="spellEnd"/>
      <w:r w:rsidRPr="004F5C00">
        <w:rPr>
          <w:rFonts w:ascii="Book Antiqua" w:eastAsia="MS Mincho" w:hAnsi="Book Antiqua" w:cs="Times New Roman"/>
          <w:b/>
          <w:sz w:val="24"/>
          <w:szCs w:val="24"/>
          <w:lang w:val="en-US" w:eastAsia="ja-JP"/>
        </w:rPr>
        <w:t xml:space="preserve"> </w:t>
      </w:r>
      <w:proofErr w:type="spellStart"/>
      <w:r w:rsidR="0054206A" w:rsidRPr="004F5C00">
        <w:rPr>
          <w:rFonts w:ascii="Book Antiqua" w:eastAsia="MS Mincho" w:hAnsi="Book Antiqua" w:cs="Times New Roman"/>
          <w:b/>
          <w:sz w:val="24"/>
          <w:szCs w:val="24"/>
          <w:lang w:val="en-US" w:eastAsia="ja-JP"/>
        </w:rPr>
        <w:t>Tarquini</w:t>
      </w:r>
      <w:proofErr w:type="spellEnd"/>
      <w:r w:rsidR="0054206A" w:rsidRPr="004F5C00">
        <w:rPr>
          <w:rFonts w:ascii="Book Antiqua" w:eastAsia="MS Mincho" w:hAnsi="Book Antiqua" w:cs="Times New Roman"/>
          <w:b/>
          <w:sz w:val="24"/>
          <w:szCs w:val="24"/>
          <w:lang w:val="en-US" w:eastAsia="ja-JP"/>
        </w:rPr>
        <w:t>,</w:t>
      </w:r>
      <w:r w:rsidR="0054206A" w:rsidRPr="004F5C00">
        <w:rPr>
          <w:rFonts w:ascii="Book Antiqua" w:eastAsia="MS Mincho" w:hAnsi="Book Antiqua" w:cs="Times New Roman"/>
          <w:sz w:val="24"/>
          <w:szCs w:val="24"/>
          <w:vertAlign w:val="superscript"/>
          <w:lang w:val="en-US" w:eastAsia="ja-JP"/>
        </w:rPr>
        <w:t xml:space="preserve"> </w:t>
      </w:r>
      <w:r w:rsidR="0054206A" w:rsidRPr="004F5C00">
        <w:rPr>
          <w:rFonts w:ascii="Book Antiqua" w:eastAsia="MS Mincho" w:hAnsi="Book Antiqua" w:cs="Times New Roman"/>
          <w:sz w:val="24"/>
          <w:szCs w:val="24"/>
          <w:lang w:val="en-US" w:eastAsia="ja-JP"/>
        </w:rPr>
        <w:t>Infectious Diseases Unit, Giuseppe Mazzini Hospital, 64100 Teramo, Italy</w:t>
      </w:r>
    </w:p>
    <w:p w14:paraId="4EAECFD1" w14:textId="77777777" w:rsidR="004A72C6" w:rsidRPr="004F5C00" w:rsidRDefault="004A72C6" w:rsidP="00781651">
      <w:pPr>
        <w:spacing w:after="0" w:line="360" w:lineRule="auto"/>
        <w:jc w:val="both"/>
        <w:rPr>
          <w:rFonts w:ascii="Book Antiqua" w:eastAsia="宋体" w:hAnsi="Book Antiqua" w:cs="Times New Roman"/>
          <w:sz w:val="24"/>
          <w:szCs w:val="24"/>
          <w:lang w:val="en-US" w:eastAsia="zh-CN"/>
        </w:rPr>
      </w:pPr>
    </w:p>
    <w:p w14:paraId="256A1726" w14:textId="067C3DE2" w:rsidR="0054206A" w:rsidRPr="004F5C00" w:rsidRDefault="00C659DC" w:rsidP="00781651">
      <w:pPr>
        <w:spacing w:after="0" w:line="360" w:lineRule="auto"/>
        <w:jc w:val="both"/>
        <w:rPr>
          <w:rFonts w:ascii="Book Antiqua" w:eastAsia="MS Mincho" w:hAnsi="Book Antiqua" w:cs="Times New Roman"/>
          <w:color w:val="000000"/>
          <w:sz w:val="24"/>
          <w:szCs w:val="24"/>
          <w:lang w:val="en-US" w:eastAsia="ja-JP"/>
        </w:rPr>
      </w:pPr>
      <w:r w:rsidRPr="004F5C00">
        <w:rPr>
          <w:rFonts w:ascii="Book Antiqua" w:eastAsia="MS Mincho" w:hAnsi="Book Antiqua" w:cs="Times New Roman"/>
          <w:b/>
          <w:color w:val="000000"/>
          <w:sz w:val="24"/>
          <w:szCs w:val="24"/>
          <w:lang w:val="en-US" w:eastAsia="ja-JP"/>
        </w:rPr>
        <w:t xml:space="preserve">Paolo </w:t>
      </w:r>
      <w:proofErr w:type="spellStart"/>
      <w:r w:rsidR="0054206A" w:rsidRPr="004F5C00">
        <w:rPr>
          <w:rFonts w:ascii="Book Antiqua" w:eastAsia="MS Mincho" w:hAnsi="Book Antiqua" w:cs="Times New Roman"/>
          <w:b/>
          <w:color w:val="000000"/>
          <w:sz w:val="24"/>
          <w:szCs w:val="24"/>
          <w:lang w:val="en-US" w:eastAsia="ja-JP"/>
        </w:rPr>
        <w:t>Tundo</w:t>
      </w:r>
      <w:proofErr w:type="spellEnd"/>
      <w:r w:rsidR="0054206A" w:rsidRPr="004F5C00">
        <w:rPr>
          <w:rFonts w:ascii="Book Antiqua" w:eastAsia="MS Mincho" w:hAnsi="Book Antiqua" w:cs="Times New Roman"/>
          <w:b/>
          <w:color w:val="000000"/>
          <w:sz w:val="24"/>
          <w:szCs w:val="24"/>
          <w:lang w:val="en-US" w:eastAsia="ja-JP"/>
        </w:rPr>
        <w:t>,</w:t>
      </w:r>
      <w:r w:rsidR="0054206A" w:rsidRPr="004F5C00">
        <w:rPr>
          <w:rFonts w:ascii="Book Antiqua" w:eastAsia="MS Mincho" w:hAnsi="Book Antiqua" w:cs="Times New Roman"/>
          <w:sz w:val="24"/>
          <w:szCs w:val="24"/>
          <w:vertAlign w:val="superscript"/>
          <w:lang w:val="en-US" w:eastAsia="ja-JP"/>
        </w:rPr>
        <w:t xml:space="preserve"> </w:t>
      </w:r>
      <w:r w:rsidR="0054206A" w:rsidRPr="004F5C00">
        <w:rPr>
          <w:rFonts w:ascii="Book Antiqua" w:eastAsia="MS Mincho" w:hAnsi="Book Antiqua" w:cs="Times New Roman"/>
          <w:color w:val="000000"/>
          <w:sz w:val="24"/>
          <w:szCs w:val="24"/>
          <w:lang w:val="en-US" w:eastAsia="ja-JP"/>
        </w:rPr>
        <w:t>Division of Infectious Diseases, S. Caterina Novella Hospital, 73013</w:t>
      </w:r>
      <w:r w:rsidR="00BA5EB0" w:rsidRPr="004F5C00">
        <w:rPr>
          <w:rFonts w:ascii="Book Antiqua" w:eastAsia="MS Mincho" w:hAnsi="Book Antiqua" w:cs="Times New Roman"/>
          <w:color w:val="000000"/>
          <w:sz w:val="24"/>
          <w:szCs w:val="24"/>
          <w:lang w:val="en-US" w:eastAsia="ja-JP"/>
        </w:rPr>
        <w:t xml:space="preserve"> </w:t>
      </w:r>
      <w:proofErr w:type="spellStart"/>
      <w:r w:rsidR="0054206A" w:rsidRPr="004F5C00">
        <w:rPr>
          <w:rFonts w:ascii="Book Antiqua" w:eastAsia="MS Mincho" w:hAnsi="Book Antiqua" w:cs="Times New Roman"/>
          <w:color w:val="000000"/>
          <w:sz w:val="24"/>
          <w:szCs w:val="24"/>
          <w:lang w:val="en-US" w:eastAsia="ja-JP"/>
        </w:rPr>
        <w:t>Galatina</w:t>
      </w:r>
      <w:proofErr w:type="spellEnd"/>
      <w:r w:rsidR="0054206A" w:rsidRPr="004F5C00">
        <w:rPr>
          <w:rFonts w:ascii="Book Antiqua" w:eastAsia="MS Mincho" w:hAnsi="Book Antiqua" w:cs="Times New Roman"/>
          <w:color w:val="000000"/>
          <w:sz w:val="24"/>
          <w:szCs w:val="24"/>
          <w:lang w:val="en-US" w:eastAsia="ja-JP"/>
        </w:rPr>
        <w:t>, Italy</w:t>
      </w:r>
    </w:p>
    <w:p w14:paraId="236771F3" w14:textId="77777777" w:rsidR="004A72C6" w:rsidRPr="004F5C00" w:rsidRDefault="004A72C6" w:rsidP="00781651">
      <w:pPr>
        <w:spacing w:after="0" w:line="360" w:lineRule="auto"/>
        <w:jc w:val="both"/>
        <w:rPr>
          <w:rFonts w:ascii="Book Antiqua" w:eastAsia="宋体" w:hAnsi="Book Antiqua" w:cs="Times New Roman"/>
          <w:sz w:val="24"/>
          <w:szCs w:val="24"/>
          <w:lang w:val="en-US" w:eastAsia="zh-CN"/>
        </w:rPr>
      </w:pPr>
    </w:p>
    <w:p w14:paraId="5B75E5BC" w14:textId="45FF0157" w:rsidR="00F0681C" w:rsidRPr="004F5C00" w:rsidRDefault="00F22D84" w:rsidP="00781651">
      <w:pPr>
        <w:spacing w:after="0" w:line="360" w:lineRule="auto"/>
        <w:jc w:val="both"/>
        <w:rPr>
          <w:rFonts w:ascii="Book Antiqua" w:hAnsi="Book Antiqua"/>
          <w:b/>
          <w:sz w:val="24"/>
        </w:rPr>
      </w:pPr>
      <w:r w:rsidRPr="004F5C00">
        <w:rPr>
          <w:rFonts w:ascii="Book Antiqua" w:hAnsi="Book Antiqua"/>
          <w:b/>
          <w:sz w:val="24"/>
        </w:rPr>
        <w:t>Author contributions:</w:t>
      </w:r>
      <w:r w:rsidRPr="004F5C00">
        <w:rPr>
          <w:rFonts w:ascii="Book Antiqua" w:eastAsia="等线" w:hAnsi="Book Antiqua" w:hint="eastAsia"/>
          <w:b/>
          <w:sz w:val="24"/>
          <w:lang w:eastAsia="zh-CN"/>
        </w:rPr>
        <w:t xml:space="preserve"> </w:t>
      </w:r>
      <w:r w:rsidRPr="004F5C00">
        <w:rPr>
          <w:rFonts w:ascii="Book Antiqua" w:hAnsi="Book Antiqua" w:cs="Times New Roman"/>
          <w:sz w:val="24"/>
          <w:szCs w:val="24"/>
          <w:lang w:val="en-US"/>
        </w:rPr>
        <w:t>A</w:t>
      </w:r>
      <w:r w:rsidR="006F2451" w:rsidRPr="004F5C00">
        <w:rPr>
          <w:rFonts w:ascii="Book Antiqua" w:hAnsi="Book Antiqua" w:cs="Times New Roman"/>
          <w:sz w:val="24"/>
          <w:szCs w:val="24"/>
          <w:lang w:val="en-US"/>
        </w:rPr>
        <w:t xml:space="preserve">ll authors of CLEO study group equally contributed to conception and design of the study, acquisition </w:t>
      </w:r>
      <w:r w:rsidR="00D601DE" w:rsidRPr="004F5C00">
        <w:rPr>
          <w:rFonts w:ascii="Book Antiqua" w:hAnsi="Book Antiqua" w:cs="Times New Roman"/>
          <w:sz w:val="24"/>
          <w:szCs w:val="24"/>
          <w:lang w:val="en-US"/>
        </w:rPr>
        <w:t>of data</w:t>
      </w:r>
      <w:r w:rsidR="006F2451" w:rsidRPr="004F5C00">
        <w:rPr>
          <w:rFonts w:ascii="Book Antiqua" w:hAnsi="Book Antiqua" w:cs="Times New Roman"/>
          <w:sz w:val="24"/>
          <w:szCs w:val="24"/>
          <w:lang w:val="en-US"/>
        </w:rPr>
        <w:t>, review the draft, and approved the final version.</w:t>
      </w:r>
      <w:r w:rsidR="004056F5" w:rsidRPr="004F5C00">
        <w:rPr>
          <w:rFonts w:ascii="Book Antiqua" w:hAnsi="Book Antiqua" w:cs="Times New Roman"/>
          <w:sz w:val="24"/>
          <w:szCs w:val="24"/>
          <w:lang w:val="en-US"/>
        </w:rPr>
        <w:t xml:space="preserve"> </w:t>
      </w:r>
    </w:p>
    <w:p w14:paraId="309C85CC" w14:textId="77777777" w:rsidR="00B03706" w:rsidRPr="004F5C00" w:rsidRDefault="00B03706" w:rsidP="00781651">
      <w:pPr>
        <w:spacing w:after="0" w:line="360" w:lineRule="auto"/>
        <w:jc w:val="both"/>
        <w:rPr>
          <w:rFonts w:ascii="Book Antiqua" w:eastAsia="等线" w:hAnsi="Book Antiqua" w:cs="Times New Roman"/>
          <w:sz w:val="24"/>
          <w:szCs w:val="24"/>
          <w:lang w:val="en-US" w:eastAsia="zh-CN"/>
        </w:rPr>
      </w:pPr>
    </w:p>
    <w:p w14:paraId="40BD0C9C" w14:textId="617AF77C" w:rsidR="006F2451" w:rsidRPr="004F5C00" w:rsidRDefault="00EA0500" w:rsidP="00781651">
      <w:pPr>
        <w:spacing w:after="0" w:line="360" w:lineRule="auto"/>
        <w:jc w:val="both"/>
        <w:rPr>
          <w:rFonts w:ascii="Book Antiqua" w:eastAsia="等线" w:hAnsi="Book Antiqua" w:cs="Times New Roman"/>
          <w:sz w:val="24"/>
          <w:szCs w:val="24"/>
          <w:lang w:val="en-US" w:eastAsia="zh-CN"/>
        </w:rPr>
      </w:pPr>
      <w:r w:rsidRPr="004F5C00">
        <w:rPr>
          <w:rFonts w:ascii="Book Antiqua" w:hAnsi="Book Antiqua"/>
          <w:b/>
          <w:sz w:val="24"/>
        </w:rPr>
        <w:t>Institutional review board statement:</w:t>
      </w:r>
      <w:r w:rsidRPr="004F5C00">
        <w:rPr>
          <w:rFonts w:ascii="Book Antiqua" w:hAnsi="Book Antiqua" w:hint="eastAsia"/>
          <w:b/>
          <w:sz w:val="24"/>
          <w:lang w:eastAsia="zh-CN"/>
        </w:rPr>
        <w:t xml:space="preserve"> </w:t>
      </w:r>
      <w:r w:rsidR="006F2451" w:rsidRPr="004F5C00">
        <w:rPr>
          <w:rFonts w:ascii="Book Antiqua" w:hAnsi="Book Antiqua" w:cs="Times New Roman"/>
          <w:sz w:val="24"/>
          <w:szCs w:val="24"/>
          <w:lang w:val="en-US"/>
        </w:rPr>
        <w:t>The study was reviewed and approved by the CLEO Governing Board.</w:t>
      </w:r>
    </w:p>
    <w:p w14:paraId="7FC5A617" w14:textId="77777777" w:rsidR="00B03706" w:rsidRPr="004F5C00" w:rsidRDefault="00B03706" w:rsidP="00781651">
      <w:pPr>
        <w:spacing w:after="0" w:line="360" w:lineRule="auto"/>
        <w:jc w:val="both"/>
        <w:rPr>
          <w:rFonts w:ascii="Book Antiqua" w:eastAsia="等线" w:hAnsi="Book Antiqua" w:cs="Times New Roman"/>
          <w:sz w:val="24"/>
          <w:szCs w:val="24"/>
          <w:lang w:val="en-US" w:eastAsia="zh-CN"/>
        </w:rPr>
      </w:pPr>
    </w:p>
    <w:p w14:paraId="2F9997A3" w14:textId="79256C9B" w:rsidR="006F2451" w:rsidRPr="004F5C00" w:rsidRDefault="00EA0500" w:rsidP="00781651">
      <w:pPr>
        <w:spacing w:after="0" w:line="360" w:lineRule="auto"/>
        <w:jc w:val="both"/>
        <w:rPr>
          <w:rFonts w:ascii="Book Antiqua" w:hAnsi="Book Antiqua"/>
          <w:b/>
          <w:sz w:val="24"/>
        </w:rPr>
      </w:pPr>
      <w:r w:rsidRPr="004F5C00">
        <w:rPr>
          <w:rFonts w:ascii="Book Antiqua" w:hAnsi="Book Antiqua"/>
          <w:b/>
          <w:sz w:val="24"/>
        </w:rPr>
        <w:t>Informed consent statement:</w:t>
      </w:r>
      <w:r w:rsidRPr="004F5C00">
        <w:rPr>
          <w:rFonts w:ascii="Book Antiqua" w:eastAsia="等线" w:hAnsi="Book Antiqua" w:hint="eastAsia"/>
          <w:b/>
          <w:sz w:val="24"/>
          <w:lang w:eastAsia="zh-CN"/>
        </w:rPr>
        <w:t xml:space="preserve"> </w:t>
      </w:r>
      <w:r w:rsidR="006F2451" w:rsidRPr="004F5C00">
        <w:rPr>
          <w:rFonts w:ascii="Book Antiqua" w:hAnsi="Book Antiqua" w:cs="Times New Roman"/>
          <w:sz w:val="24"/>
          <w:szCs w:val="24"/>
          <w:lang w:val="en-US"/>
        </w:rPr>
        <w:t>All study participants, or their legal representative, provided verbal informed consent prior to study enrolment as decided by the CLEO Governing Board and according to the local rules.</w:t>
      </w:r>
    </w:p>
    <w:p w14:paraId="5C81CF64" w14:textId="77777777" w:rsidR="00B03706" w:rsidRPr="004F5C00" w:rsidRDefault="00B03706" w:rsidP="00781651">
      <w:pPr>
        <w:spacing w:after="0" w:line="360" w:lineRule="auto"/>
        <w:jc w:val="both"/>
        <w:rPr>
          <w:rFonts w:ascii="Book Antiqua" w:eastAsia="等线" w:hAnsi="Book Antiqua" w:cs="Times New Roman"/>
          <w:sz w:val="24"/>
          <w:szCs w:val="24"/>
          <w:lang w:val="en-US" w:eastAsia="zh-CN"/>
        </w:rPr>
      </w:pPr>
    </w:p>
    <w:p w14:paraId="0BBAC80A" w14:textId="1B92BC80" w:rsidR="004056F5" w:rsidRPr="004F5C00" w:rsidRDefault="00EA0500" w:rsidP="00781651">
      <w:pPr>
        <w:spacing w:after="0" w:line="360" w:lineRule="auto"/>
        <w:jc w:val="both"/>
        <w:rPr>
          <w:rFonts w:ascii="Book Antiqua" w:eastAsia="等线" w:hAnsi="Book Antiqua" w:cs="Times New Roman"/>
          <w:sz w:val="24"/>
          <w:szCs w:val="24"/>
          <w:lang w:val="en-US" w:eastAsia="zh-CN"/>
        </w:rPr>
      </w:pPr>
      <w:r w:rsidRPr="004F5C00">
        <w:rPr>
          <w:rFonts w:ascii="Book Antiqua" w:hAnsi="Book Antiqua"/>
          <w:b/>
          <w:sz w:val="24"/>
        </w:rPr>
        <w:t xml:space="preserve">Conflict-of-interest </w:t>
      </w:r>
      <w:bookmarkStart w:id="0" w:name="OLE_LINK24"/>
      <w:bookmarkStart w:id="1" w:name="OLE_LINK25"/>
      <w:r w:rsidRPr="004F5C00">
        <w:rPr>
          <w:rFonts w:ascii="Book Antiqua" w:hAnsi="Book Antiqua"/>
          <w:b/>
          <w:sz w:val="24"/>
        </w:rPr>
        <w:t>statement</w:t>
      </w:r>
      <w:bookmarkEnd w:id="0"/>
      <w:bookmarkEnd w:id="1"/>
      <w:r w:rsidRPr="004F5C00">
        <w:rPr>
          <w:rFonts w:ascii="Book Antiqua" w:hAnsi="Book Antiqua" w:hint="eastAsia"/>
          <w:b/>
          <w:sz w:val="24"/>
          <w:lang w:eastAsia="zh-CN"/>
        </w:rPr>
        <w:t>:</w:t>
      </w:r>
      <w:r w:rsidRPr="004F5C00">
        <w:rPr>
          <w:rFonts w:ascii="Book Antiqua" w:hAnsi="Book Antiqua" w:cs="Times New Roman"/>
          <w:sz w:val="24"/>
          <w:szCs w:val="24"/>
          <w:lang w:val="en-US"/>
        </w:rPr>
        <w:t xml:space="preserve"> </w:t>
      </w:r>
      <w:r w:rsidR="00BE29D1" w:rsidRPr="004F5C00">
        <w:rPr>
          <w:rFonts w:ascii="Book Antiqua" w:hAnsi="Book Antiqua" w:cs="Times New Roman"/>
          <w:sz w:val="24"/>
          <w:szCs w:val="24"/>
          <w:lang w:val="en-US"/>
        </w:rPr>
        <w:t xml:space="preserve">The </w:t>
      </w:r>
      <w:r w:rsidR="007B169F" w:rsidRPr="004F5C00">
        <w:rPr>
          <w:rFonts w:ascii="Book Antiqua" w:hAnsi="Book Antiqua" w:cs="Times New Roman"/>
          <w:sz w:val="24"/>
          <w:szCs w:val="24"/>
          <w:lang w:val="en-US"/>
        </w:rPr>
        <w:t>a</w:t>
      </w:r>
      <w:r w:rsidR="00BE29D1" w:rsidRPr="004F5C00">
        <w:rPr>
          <w:rFonts w:ascii="Book Antiqua" w:hAnsi="Book Antiqua" w:cs="Times New Roman"/>
          <w:sz w:val="24"/>
          <w:szCs w:val="24"/>
          <w:lang w:val="en-US"/>
        </w:rPr>
        <w:t>uthors declare that they have no conflicts of interest regarding this study.</w:t>
      </w:r>
    </w:p>
    <w:p w14:paraId="7AFE2616" w14:textId="77777777" w:rsidR="00B03706" w:rsidRPr="004F5C00" w:rsidRDefault="00B03706" w:rsidP="00781651">
      <w:pPr>
        <w:spacing w:after="0" w:line="360" w:lineRule="auto"/>
        <w:jc w:val="both"/>
        <w:rPr>
          <w:rFonts w:ascii="Book Antiqua" w:eastAsia="等线" w:hAnsi="Book Antiqua" w:cs="Times New Roman"/>
          <w:sz w:val="24"/>
          <w:szCs w:val="24"/>
          <w:lang w:val="en-US" w:eastAsia="zh-CN"/>
        </w:rPr>
      </w:pPr>
    </w:p>
    <w:p w14:paraId="2BF874E7" w14:textId="6EB13B3B" w:rsidR="00D601DE" w:rsidRPr="004F5C00" w:rsidRDefault="00EA0500" w:rsidP="00781651">
      <w:pPr>
        <w:spacing w:after="0" w:line="360" w:lineRule="auto"/>
        <w:jc w:val="both"/>
        <w:rPr>
          <w:rFonts w:ascii="Book Antiqua" w:eastAsia="等线" w:hAnsi="Book Antiqua" w:cs="Times New Roman"/>
          <w:sz w:val="24"/>
          <w:szCs w:val="24"/>
          <w:lang w:val="en-US" w:eastAsia="zh-CN"/>
        </w:rPr>
      </w:pPr>
      <w:r w:rsidRPr="004F5C00">
        <w:rPr>
          <w:rFonts w:ascii="Book Antiqua" w:hAnsi="Book Antiqua"/>
          <w:b/>
          <w:sz w:val="24"/>
        </w:rPr>
        <w:t>Data sharing statement:</w:t>
      </w:r>
      <w:r w:rsidRPr="004F5C00">
        <w:rPr>
          <w:rFonts w:ascii="Book Antiqua" w:hAnsi="Book Antiqua" w:hint="eastAsia"/>
          <w:b/>
          <w:sz w:val="24"/>
        </w:rPr>
        <w:t xml:space="preserve"> </w:t>
      </w:r>
      <w:r w:rsidR="007B169F" w:rsidRPr="004F5C00">
        <w:rPr>
          <w:rFonts w:ascii="Book Antiqua" w:hAnsi="Book Antiqua" w:cs="Times New Roman"/>
          <w:sz w:val="24"/>
          <w:szCs w:val="24"/>
          <w:lang w:val="en-US"/>
        </w:rPr>
        <w:t>N</w:t>
      </w:r>
      <w:r w:rsidR="00865F5E" w:rsidRPr="004F5C00">
        <w:rPr>
          <w:rFonts w:ascii="Book Antiqua" w:hAnsi="Book Antiqua" w:cs="Times New Roman"/>
          <w:sz w:val="24"/>
          <w:szCs w:val="24"/>
          <w:lang w:val="en-US"/>
        </w:rPr>
        <w:t>o additional data are available.</w:t>
      </w:r>
    </w:p>
    <w:p w14:paraId="03081661" w14:textId="4B49D5FD" w:rsidR="00B03706" w:rsidRPr="004F5C00" w:rsidRDefault="00B03706" w:rsidP="00781651">
      <w:pPr>
        <w:spacing w:after="0" w:line="360" w:lineRule="auto"/>
        <w:jc w:val="both"/>
        <w:rPr>
          <w:rFonts w:ascii="Book Antiqua" w:eastAsia="等线" w:hAnsi="Book Antiqua" w:cs="Times New Roman"/>
          <w:sz w:val="24"/>
          <w:szCs w:val="24"/>
          <w:lang w:val="en-US" w:eastAsia="zh-CN"/>
        </w:rPr>
      </w:pPr>
    </w:p>
    <w:p w14:paraId="218B9C3E" w14:textId="77777777" w:rsidR="00EA0500" w:rsidRPr="004F5C00" w:rsidRDefault="00EA0500" w:rsidP="00781651">
      <w:pPr>
        <w:spacing w:after="0" w:line="360" w:lineRule="auto"/>
        <w:jc w:val="both"/>
        <w:rPr>
          <w:rFonts w:ascii="Book Antiqua" w:hAnsi="Book Antiqua"/>
          <w:sz w:val="24"/>
        </w:rPr>
      </w:pPr>
      <w:bookmarkStart w:id="2" w:name="OLE_LINK507"/>
      <w:bookmarkStart w:id="3" w:name="OLE_LINK506"/>
      <w:bookmarkStart w:id="4" w:name="OLE_LINK496"/>
      <w:bookmarkStart w:id="5" w:name="OLE_LINK479"/>
      <w:r w:rsidRPr="004F5C00">
        <w:rPr>
          <w:rFonts w:ascii="Book Antiqua" w:hAnsi="Book Antiqua"/>
          <w:b/>
          <w:sz w:val="24"/>
        </w:rPr>
        <w:t xml:space="preserve">Open-Access: </w:t>
      </w:r>
      <w:r w:rsidRPr="004F5C00">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4F5C00">
        <w:rPr>
          <w:rFonts w:ascii="Book Antiqua" w:hAnsi="Book Antiqua"/>
          <w:sz w:val="24"/>
        </w:rPr>
        <w:lastRenderedPageBreak/>
        <w:t>provided the original work is properly cited and the use is non-commercial. See: http://creativecommons.org/licenses/by-nc/4.0/</w:t>
      </w:r>
      <w:bookmarkEnd w:id="2"/>
      <w:bookmarkEnd w:id="3"/>
      <w:bookmarkEnd w:id="4"/>
      <w:bookmarkEnd w:id="5"/>
    </w:p>
    <w:p w14:paraId="203A45BD" w14:textId="77777777" w:rsidR="00EA0500" w:rsidRPr="004F5C00" w:rsidRDefault="00EA0500" w:rsidP="00781651">
      <w:pPr>
        <w:spacing w:after="0" w:line="360" w:lineRule="auto"/>
        <w:jc w:val="both"/>
        <w:rPr>
          <w:rFonts w:ascii="Book Antiqua" w:eastAsia="等线" w:hAnsi="Book Antiqua" w:cs="Times New Roman"/>
          <w:sz w:val="24"/>
          <w:szCs w:val="24"/>
          <w:lang w:val="en-US" w:eastAsia="zh-CN"/>
        </w:rPr>
      </w:pPr>
    </w:p>
    <w:p w14:paraId="363EE613" w14:textId="77777777" w:rsidR="003333A5" w:rsidRPr="004F5C00" w:rsidRDefault="003333A5" w:rsidP="00781651">
      <w:pPr>
        <w:pStyle w:val="1"/>
        <w:shd w:val="clear" w:color="auto" w:fill="FFFFFF"/>
        <w:spacing w:before="0" w:beforeAutospacing="0" w:after="0" w:afterAutospacing="0" w:line="360" w:lineRule="auto"/>
        <w:rPr>
          <w:rFonts w:ascii="Book Antiqua" w:hAnsi="Book Antiqua"/>
          <w:b w:val="0"/>
          <w:sz w:val="24"/>
          <w:szCs w:val="24"/>
        </w:rPr>
      </w:pPr>
      <w:r w:rsidRPr="004F5C00">
        <w:rPr>
          <w:rFonts w:ascii="Book Antiqua" w:hAnsi="Book Antiqua"/>
          <w:sz w:val="24"/>
          <w:szCs w:val="24"/>
        </w:rPr>
        <w:t>Manuscript source:</w:t>
      </w:r>
      <w:r w:rsidRPr="004F5C00">
        <w:rPr>
          <w:rFonts w:ascii="Book Antiqua" w:hAnsi="Book Antiqua"/>
          <w:b w:val="0"/>
          <w:sz w:val="24"/>
          <w:szCs w:val="24"/>
        </w:rPr>
        <w:t xml:space="preserve"> Invited manuscript</w:t>
      </w:r>
    </w:p>
    <w:p w14:paraId="245A4612" w14:textId="77777777" w:rsidR="003333A5" w:rsidRPr="004F5C00" w:rsidRDefault="003333A5" w:rsidP="00781651">
      <w:pPr>
        <w:spacing w:after="0" w:line="360" w:lineRule="auto"/>
        <w:jc w:val="both"/>
        <w:rPr>
          <w:rFonts w:ascii="Book Antiqua" w:eastAsia="等线" w:hAnsi="Book Antiqua" w:cs="Times New Roman"/>
          <w:sz w:val="24"/>
          <w:szCs w:val="24"/>
          <w:lang w:val="en-US" w:eastAsia="zh-CN"/>
        </w:rPr>
      </w:pPr>
    </w:p>
    <w:p w14:paraId="5DFE8E2F" w14:textId="384D6B7C" w:rsidR="00BE29D1" w:rsidRPr="004F5C00" w:rsidRDefault="00EA0500" w:rsidP="00781651">
      <w:pPr>
        <w:spacing w:after="0" w:line="360" w:lineRule="auto"/>
        <w:ind w:rightChars="50" w:right="110"/>
        <w:jc w:val="both"/>
        <w:rPr>
          <w:rFonts w:ascii="Book Antiqua" w:eastAsia="等线" w:hAnsi="Book Antiqua" w:cs="Arial"/>
          <w:b/>
          <w:bCs/>
          <w:sz w:val="24"/>
          <w:lang w:eastAsia="zh-CN"/>
        </w:rPr>
      </w:pPr>
      <w:r w:rsidRPr="004F5C00">
        <w:rPr>
          <w:rFonts w:ascii="Book Antiqua" w:hAnsi="Book Antiqua"/>
          <w:b/>
          <w:sz w:val="24"/>
        </w:rPr>
        <w:t>Correspondence to:</w:t>
      </w:r>
      <w:r w:rsidRPr="004F5C00">
        <w:rPr>
          <w:rFonts w:ascii="Book Antiqua" w:eastAsia="等线" w:hAnsi="Book Antiqua" w:cs="Arial" w:hint="eastAsia"/>
          <w:b/>
          <w:bCs/>
          <w:sz w:val="24"/>
          <w:lang w:eastAsia="zh-CN"/>
        </w:rPr>
        <w:t xml:space="preserve"> </w:t>
      </w:r>
      <w:r w:rsidR="00BE29D1" w:rsidRPr="004F5C00">
        <w:rPr>
          <w:rFonts w:ascii="Book Antiqua" w:hAnsi="Book Antiqua" w:cs="Times New Roman"/>
          <w:b/>
          <w:sz w:val="24"/>
          <w:szCs w:val="24"/>
          <w:lang w:val="en-US"/>
        </w:rPr>
        <w:t xml:space="preserve">Antonio </w:t>
      </w:r>
      <w:proofErr w:type="spellStart"/>
      <w:r w:rsidR="00BE29D1" w:rsidRPr="004F5C00">
        <w:rPr>
          <w:rFonts w:ascii="Book Antiqua" w:hAnsi="Book Antiqua" w:cs="Times New Roman"/>
          <w:b/>
          <w:sz w:val="24"/>
          <w:szCs w:val="24"/>
          <w:lang w:val="en-US"/>
        </w:rPr>
        <w:t>Ascione</w:t>
      </w:r>
      <w:proofErr w:type="spellEnd"/>
      <w:r w:rsidRPr="004F5C00">
        <w:rPr>
          <w:rFonts w:ascii="Book Antiqua" w:hAnsi="Book Antiqua" w:cs="Times New Roman" w:hint="eastAsia"/>
          <w:b/>
          <w:sz w:val="24"/>
          <w:szCs w:val="24"/>
          <w:lang w:val="en-US" w:eastAsia="zh-CN"/>
        </w:rPr>
        <w:t>,</w:t>
      </w:r>
      <w:r w:rsidR="00BE29D1" w:rsidRPr="004F5C00">
        <w:rPr>
          <w:rFonts w:ascii="Book Antiqua" w:hAnsi="Book Antiqua" w:cs="Times New Roman"/>
          <w:b/>
          <w:sz w:val="24"/>
          <w:szCs w:val="24"/>
          <w:lang w:val="en-US"/>
        </w:rPr>
        <w:t xml:space="preserve"> MD</w:t>
      </w:r>
      <w:r w:rsidR="00BE29D1" w:rsidRPr="004F5C00">
        <w:rPr>
          <w:rFonts w:ascii="Book Antiqua" w:hAnsi="Book Antiqua" w:cs="Times New Roman"/>
          <w:sz w:val="24"/>
          <w:szCs w:val="24"/>
          <w:lang w:val="en-US"/>
        </w:rPr>
        <w:t xml:space="preserve">, </w:t>
      </w:r>
      <w:r w:rsidR="001A3BF9" w:rsidRPr="004F5C00">
        <w:rPr>
          <w:rFonts w:ascii="Book Antiqua" w:hAnsi="Book Antiqua" w:cs="Times New Roman"/>
          <w:b/>
          <w:sz w:val="24"/>
          <w:szCs w:val="24"/>
          <w:lang w:val="en-US"/>
        </w:rPr>
        <w:t xml:space="preserve">Consultant </w:t>
      </w:r>
      <w:proofErr w:type="spellStart"/>
      <w:r w:rsidR="001A3BF9" w:rsidRPr="004F5C00">
        <w:rPr>
          <w:rFonts w:ascii="Book Antiqua" w:hAnsi="Book Antiqua" w:cs="Times New Roman"/>
          <w:b/>
          <w:sz w:val="24"/>
          <w:szCs w:val="24"/>
          <w:lang w:val="en-US"/>
        </w:rPr>
        <w:t>He</w:t>
      </w:r>
      <w:r w:rsidR="008E62B1" w:rsidRPr="004F5C00">
        <w:rPr>
          <w:rFonts w:ascii="Book Antiqua" w:hAnsi="Book Antiqua" w:cs="Times New Roman"/>
          <w:b/>
          <w:sz w:val="24"/>
          <w:szCs w:val="24"/>
          <w:lang w:val="en-US"/>
        </w:rPr>
        <w:t>p</w:t>
      </w:r>
      <w:r w:rsidR="001A3BF9" w:rsidRPr="004F5C00">
        <w:rPr>
          <w:rFonts w:ascii="Book Antiqua" w:hAnsi="Book Antiqua" w:cs="Times New Roman"/>
          <w:b/>
          <w:sz w:val="24"/>
          <w:szCs w:val="24"/>
          <w:lang w:val="en-US"/>
        </w:rPr>
        <w:t>a</w:t>
      </w:r>
      <w:r w:rsidR="008E62B1" w:rsidRPr="004F5C00">
        <w:rPr>
          <w:rFonts w:ascii="Book Antiqua" w:hAnsi="Book Antiqua" w:cs="Times New Roman"/>
          <w:b/>
          <w:sz w:val="24"/>
          <w:szCs w:val="24"/>
          <w:lang w:val="en-US"/>
        </w:rPr>
        <w:t>tolgist</w:t>
      </w:r>
      <w:proofErr w:type="spellEnd"/>
      <w:r w:rsidR="008E62B1" w:rsidRPr="004F5C00">
        <w:rPr>
          <w:rFonts w:ascii="Book Antiqua" w:hAnsi="Book Antiqua" w:cs="Times New Roman"/>
          <w:b/>
          <w:sz w:val="24"/>
          <w:szCs w:val="24"/>
          <w:lang w:val="en-US"/>
        </w:rPr>
        <w:t>,</w:t>
      </w:r>
      <w:r w:rsidR="008E62B1" w:rsidRPr="004F5C00">
        <w:rPr>
          <w:rFonts w:ascii="Book Antiqua" w:hAnsi="Book Antiqua" w:cs="Times New Roman"/>
          <w:sz w:val="24"/>
          <w:szCs w:val="24"/>
          <w:lang w:val="en-US"/>
        </w:rPr>
        <w:t xml:space="preserve"> </w:t>
      </w:r>
      <w:r w:rsidR="00BE29D1" w:rsidRPr="004F5C00">
        <w:rPr>
          <w:rFonts w:ascii="Book Antiqua" w:hAnsi="Book Antiqua" w:cs="Times New Roman"/>
          <w:sz w:val="24"/>
          <w:szCs w:val="24"/>
          <w:lang w:val="en-US"/>
        </w:rPr>
        <w:t>Department of Medicine</w:t>
      </w:r>
      <w:r w:rsidRPr="004F5C00">
        <w:rPr>
          <w:rFonts w:ascii="Book Antiqua" w:hAnsi="Book Antiqua" w:cs="Times New Roman" w:hint="eastAsia"/>
          <w:sz w:val="24"/>
          <w:szCs w:val="24"/>
          <w:lang w:val="en-US" w:eastAsia="zh-CN"/>
        </w:rPr>
        <w:t>,</w:t>
      </w:r>
      <w:r w:rsidR="00BE29D1" w:rsidRPr="004F5C00">
        <w:rPr>
          <w:rFonts w:ascii="Book Antiqua" w:hAnsi="Book Antiqua" w:cs="Times New Roman"/>
          <w:sz w:val="24"/>
          <w:szCs w:val="24"/>
          <w:lang w:val="en-US"/>
        </w:rPr>
        <w:t xml:space="preserve"> Center for Liver Diseases, </w:t>
      </w:r>
      <w:r w:rsidRPr="004F5C00">
        <w:rPr>
          <w:rFonts w:ascii="Book Antiqua" w:hAnsi="Book Antiqua" w:cs="Times New Roman"/>
          <w:sz w:val="24"/>
          <w:szCs w:val="24"/>
          <w:lang w:val="en-US" w:eastAsia="zh-CN"/>
        </w:rPr>
        <w:t>“</w:t>
      </w:r>
      <w:proofErr w:type="spellStart"/>
      <w:r w:rsidR="00BE29D1" w:rsidRPr="004F5C00">
        <w:rPr>
          <w:rFonts w:ascii="Book Antiqua" w:hAnsi="Book Antiqua" w:cs="Times New Roman"/>
          <w:sz w:val="24"/>
          <w:szCs w:val="24"/>
          <w:lang w:val="en-US"/>
        </w:rPr>
        <w:t>Buon</w:t>
      </w:r>
      <w:proofErr w:type="spellEnd"/>
      <w:r w:rsidR="00BE29D1" w:rsidRPr="004F5C00">
        <w:rPr>
          <w:rFonts w:ascii="Book Antiqua" w:hAnsi="Book Antiqua" w:cs="Times New Roman"/>
          <w:sz w:val="24"/>
          <w:szCs w:val="24"/>
          <w:lang w:val="en-US"/>
        </w:rPr>
        <w:t xml:space="preserve"> </w:t>
      </w:r>
      <w:proofErr w:type="spellStart"/>
      <w:r w:rsidR="00BE29D1" w:rsidRPr="004F5C00">
        <w:rPr>
          <w:rFonts w:ascii="Book Antiqua" w:hAnsi="Book Antiqua" w:cs="Times New Roman"/>
          <w:sz w:val="24"/>
          <w:szCs w:val="24"/>
          <w:lang w:val="en-US"/>
        </w:rPr>
        <w:t>Consiglio</w:t>
      </w:r>
      <w:proofErr w:type="spellEnd"/>
      <w:r w:rsidRPr="004F5C00">
        <w:rPr>
          <w:rFonts w:ascii="Book Antiqua" w:hAnsi="Book Antiqua" w:cs="Times New Roman"/>
          <w:sz w:val="24"/>
          <w:szCs w:val="24"/>
          <w:lang w:val="en-US" w:eastAsia="zh-CN"/>
        </w:rPr>
        <w:t>”</w:t>
      </w:r>
      <w:r w:rsidR="00BE29D1" w:rsidRPr="004F5C00">
        <w:rPr>
          <w:rFonts w:ascii="Book Antiqua" w:hAnsi="Book Antiqua" w:cs="Times New Roman"/>
          <w:sz w:val="24"/>
          <w:szCs w:val="24"/>
          <w:lang w:val="en-US"/>
        </w:rPr>
        <w:t xml:space="preserve"> </w:t>
      </w:r>
      <w:r w:rsidRPr="004F5C00">
        <w:rPr>
          <w:rFonts w:ascii="Book Antiqua" w:hAnsi="Book Antiqua" w:cs="Times New Roman" w:hint="eastAsia"/>
          <w:sz w:val="24"/>
          <w:szCs w:val="24"/>
          <w:lang w:val="en-US" w:eastAsia="zh-CN"/>
        </w:rPr>
        <w:t>-</w:t>
      </w:r>
      <w:r w:rsidR="00BE29D1" w:rsidRPr="004F5C00">
        <w:rPr>
          <w:rFonts w:ascii="Book Antiqua" w:hAnsi="Book Antiqua" w:cs="Times New Roman"/>
          <w:sz w:val="24"/>
          <w:szCs w:val="24"/>
          <w:lang w:val="en-US"/>
        </w:rPr>
        <w:t xml:space="preserve"> </w:t>
      </w:r>
      <w:proofErr w:type="spellStart"/>
      <w:r w:rsidR="00BE29D1" w:rsidRPr="004F5C00">
        <w:rPr>
          <w:rFonts w:ascii="Book Antiqua" w:hAnsi="Book Antiqua" w:cs="Times New Roman"/>
          <w:sz w:val="24"/>
          <w:szCs w:val="24"/>
          <w:lang w:val="en-US"/>
        </w:rPr>
        <w:t>Fatebenefratelli</w:t>
      </w:r>
      <w:proofErr w:type="spellEnd"/>
      <w:r w:rsidR="00BE29D1" w:rsidRPr="004F5C00">
        <w:rPr>
          <w:rFonts w:ascii="Book Antiqua" w:hAnsi="Book Antiqua" w:cs="Times New Roman"/>
          <w:sz w:val="24"/>
          <w:szCs w:val="24"/>
          <w:lang w:val="en-US"/>
        </w:rPr>
        <w:t xml:space="preserve"> Hospital, Via A. Ma</w:t>
      </w:r>
      <w:r w:rsidRPr="004F5C00">
        <w:rPr>
          <w:rFonts w:ascii="Book Antiqua" w:hAnsi="Book Antiqua" w:cs="Times New Roman"/>
          <w:sz w:val="24"/>
          <w:szCs w:val="24"/>
          <w:lang w:val="en-US"/>
        </w:rPr>
        <w:t>nzoni 220, 80126 Naples, Italy</w:t>
      </w:r>
      <w:r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ascioa@tin.it</w:t>
      </w:r>
    </w:p>
    <w:p w14:paraId="0C239AAC" w14:textId="052D80DC" w:rsidR="004056F5" w:rsidRPr="004F5C00" w:rsidRDefault="004056F5" w:rsidP="00781651">
      <w:pPr>
        <w:spacing w:after="0" w:line="360" w:lineRule="auto"/>
        <w:jc w:val="both"/>
        <w:rPr>
          <w:rFonts w:ascii="Book Antiqua" w:eastAsia="等线" w:hAnsi="Book Antiqua" w:cs="Times New Roman"/>
          <w:sz w:val="24"/>
          <w:szCs w:val="24"/>
          <w:lang w:val="en-US" w:eastAsia="zh-CN"/>
        </w:rPr>
      </w:pPr>
      <w:r w:rsidRPr="004F5C00">
        <w:rPr>
          <w:rFonts w:ascii="Book Antiqua" w:hAnsi="Book Antiqua" w:cs="Times New Roman"/>
          <w:b/>
          <w:sz w:val="24"/>
          <w:szCs w:val="24"/>
          <w:lang w:val="en-US"/>
        </w:rPr>
        <w:t>Telephone:</w:t>
      </w:r>
      <w:r w:rsidRPr="004F5C00">
        <w:rPr>
          <w:rFonts w:ascii="Book Antiqua" w:hAnsi="Book Antiqua" w:cs="Times New Roman"/>
          <w:sz w:val="24"/>
          <w:szCs w:val="24"/>
          <w:lang w:val="en-US"/>
        </w:rPr>
        <w:t xml:space="preserve"> +39</w:t>
      </w:r>
      <w:r w:rsidR="00F36D7E" w:rsidRPr="004F5C00">
        <w:rPr>
          <w:rFonts w:ascii="Book Antiqua" w:hAnsi="Book Antiqua" w:cs="Times New Roman"/>
          <w:sz w:val="24"/>
          <w:szCs w:val="24"/>
          <w:lang w:val="en-US"/>
        </w:rPr>
        <w:t>-</w:t>
      </w:r>
      <w:r w:rsidRPr="004F5C00">
        <w:rPr>
          <w:rFonts w:ascii="Book Antiqua" w:hAnsi="Book Antiqua" w:cs="Times New Roman"/>
          <w:sz w:val="24"/>
          <w:szCs w:val="24"/>
          <w:lang w:val="en-US"/>
        </w:rPr>
        <w:t>081</w:t>
      </w:r>
      <w:r w:rsidR="00F36D7E" w:rsidRPr="004F5C00">
        <w:rPr>
          <w:rFonts w:ascii="Book Antiqua" w:hAnsi="Book Antiqua" w:cs="Times New Roman"/>
          <w:sz w:val="24"/>
          <w:szCs w:val="24"/>
          <w:lang w:val="en-US"/>
        </w:rPr>
        <w:t>-</w:t>
      </w:r>
      <w:r w:rsidR="00EA0500" w:rsidRPr="004F5C00">
        <w:rPr>
          <w:rFonts w:ascii="Book Antiqua" w:hAnsi="Book Antiqua" w:cs="Times New Roman"/>
          <w:sz w:val="24"/>
          <w:szCs w:val="24"/>
          <w:lang w:val="en-US"/>
        </w:rPr>
        <w:t>5981877</w:t>
      </w:r>
      <w:r w:rsidR="00FD777B" w:rsidRPr="004F5C00">
        <w:rPr>
          <w:rFonts w:ascii="Book Antiqua" w:eastAsia="等线" w:hAnsi="Book Antiqua" w:cs="Times New Roman" w:hint="eastAsia"/>
          <w:sz w:val="24"/>
          <w:szCs w:val="24"/>
          <w:lang w:val="en-US" w:eastAsia="zh-CN"/>
        </w:rPr>
        <w:tab/>
      </w:r>
    </w:p>
    <w:p w14:paraId="0F3CAF66" w14:textId="77777777" w:rsidR="00EA0500" w:rsidRPr="004F5C00" w:rsidRDefault="00EA0500" w:rsidP="00781651">
      <w:pPr>
        <w:spacing w:after="0" w:line="360" w:lineRule="auto"/>
        <w:jc w:val="both"/>
        <w:rPr>
          <w:rFonts w:ascii="Book Antiqua" w:eastAsia="等线" w:hAnsi="Book Antiqua" w:cs="Times New Roman"/>
          <w:sz w:val="24"/>
          <w:szCs w:val="24"/>
          <w:lang w:val="en-US" w:eastAsia="zh-CN"/>
        </w:rPr>
      </w:pPr>
    </w:p>
    <w:p w14:paraId="4CB0046B" w14:textId="0FB3BBC8" w:rsidR="00D11B48" w:rsidRPr="004F5C00" w:rsidRDefault="00D11B48" w:rsidP="00781651">
      <w:pPr>
        <w:spacing w:after="0" w:line="360" w:lineRule="auto"/>
        <w:rPr>
          <w:rFonts w:ascii="Book Antiqua" w:eastAsia="等线" w:hAnsi="Book Antiqua"/>
          <w:iCs/>
          <w:sz w:val="24"/>
          <w:lang w:eastAsia="zh-CN"/>
        </w:rPr>
      </w:pPr>
      <w:r w:rsidRPr="004F5C00">
        <w:rPr>
          <w:rFonts w:ascii="Book Antiqua" w:hAnsi="Book Antiqua"/>
          <w:b/>
          <w:sz w:val="24"/>
        </w:rPr>
        <w:t>Received:</w:t>
      </w:r>
      <w:r w:rsidR="00BA21BF" w:rsidRPr="004F5C00">
        <w:rPr>
          <w:rFonts w:ascii="Book Antiqua" w:hAnsi="Book Antiqua" w:hint="eastAsia"/>
          <w:b/>
          <w:sz w:val="24"/>
          <w:lang w:eastAsia="zh-CN"/>
        </w:rPr>
        <w:t xml:space="preserve"> </w:t>
      </w:r>
      <w:r w:rsidR="00BA21BF" w:rsidRPr="004F5C00">
        <w:rPr>
          <w:rFonts w:ascii="Book Antiqua" w:hAnsi="Book Antiqua"/>
          <w:iCs/>
          <w:sz w:val="24"/>
        </w:rPr>
        <w:t>February</w:t>
      </w:r>
      <w:r w:rsidR="00BA21BF" w:rsidRPr="004F5C00">
        <w:rPr>
          <w:rFonts w:ascii="Book Antiqua" w:eastAsia="等线" w:hAnsi="Book Antiqua" w:hint="eastAsia"/>
          <w:iCs/>
          <w:sz w:val="24"/>
          <w:lang w:eastAsia="zh-CN"/>
        </w:rPr>
        <w:t xml:space="preserve"> 23, 2016</w:t>
      </w:r>
    </w:p>
    <w:p w14:paraId="17A660AE" w14:textId="2E0D2515" w:rsidR="00D11B48" w:rsidRPr="004F5C00" w:rsidRDefault="00D11B48" w:rsidP="00781651">
      <w:pPr>
        <w:spacing w:after="0" w:line="360" w:lineRule="auto"/>
        <w:jc w:val="both"/>
        <w:rPr>
          <w:rFonts w:ascii="Book Antiqua" w:hAnsi="Book Antiqua"/>
          <w:b/>
          <w:sz w:val="24"/>
          <w:lang w:eastAsia="zh-CN"/>
        </w:rPr>
      </w:pPr>
      <w:r w:rsidRPr="004F5C00">
        <w:rPr>
          <w:rFonts w:ascii="Book Antiqua" w:hAnsi="Book Antiqua"/>
          <w:b/>
          <w:sz w:val="24"/>
        </w:rPr>
        <w:t>Peer-review started:</w:t>
      </w:r>
      <w:r w:rsidR="00BA21BF" w:rsidRPr="004F5C00">
        <w:rPr>
          <w:rFonts w:ascii="Book Antiqua" w:hAnsi="Book Antiqua" w:hint="eastAsia"/>
          <w:b/>
          <w:sz w:val="24"/>
          <w:lang w:eastAsia="zh-CN"/>
        </w:rPr>
        <w:t xml:space="preserve"> </w:t>
      </w:r>
      <w:r w:rsidR="00BA21BF" w:rsidRPr="004F5C00">
        <w:rPr>
          <w:rFonts w:ascii="Book Antiqua" w:hAnsi="Book Antiqua"/>
          <w:iCs/>
          <w:sz w:val="24"/>
        </w:rPr>
        <w:t>February</w:t>
      </w:r>
      <w:r w:rsidR="00BA21BF" w:rsidRPr="004F5C00">
        <w:rPr>
          <w:rFonts w:ascii="Book Antiqua" w:eastAsia="等线" w:hAnsi="Book Antiqua" w:hint="eastAsia"/>
          <w:iCs/>
          <w:sz w:val="24"/>
          <w:lang w:eastAsia="zh-CN"/>
        </w:rPr>
        <w:t xml:space="preserve"> 24, 2016</w:t>
      </w:r>
    </w:p>
    <w:p w14:paraId="4D012531" w14:textId="3FFCA9D5" w:rsidR="00BA21BF" w:rsidRPr="004F5C00" w:rsidRDefault="00D11B48" w:rsidP="00781651">
      <w:pPr>
        <w:spacing w:after="0" w:line="360" w:lineRule="auto"/>
        <w:rPr>
          <w:rFonts w:ascii="Book Antiqua" w:hAnsi="Book Antiqua"/>
          <w:sz w:val="24"/>
          <w:lang w:eastAsia="zh-CN"/>
        </w:rPr>
      </w:pPr>
      <w:r w:rsidRPr="004F5C00">
        <w:rPr>
          <w:rFonts w:ascii="Book Antiqua" w:hAnsi="Book Antiqua"/>
          <w:b/>
          <w:sz w:val="24"/>
        </w:rPr>
        <w:t>First decision:</w:t>
      </w:r>
      <w:r w:rsidRPr="004F5C00">
        <w:rPr>
          <w:rFonts w:ascii="Book Antiqua" w:hAnsi="Book Antiqua"/>
          <w:sz w:val="24"/>
        </w:rPr>
        <w:t xml:space="preserve"> </w:t>
      </w:r>
      <w:r w:rsidR="00BA21BF" w:rsidRPr="004F5C00">
        <w:rPr>
          <w:rFonts w:ascii="Book Antiqua" w:hAnsi="Book Antiqua"/>
          <w:sz w:val="24"/>
        </w:rPr>
        <w:t>April</w:t>
      </w:r>
      <w:r w:rsidR="00BA21BF" w:rsidRPr="004F5C00">
        <w:rPr>
          <w:rFonts w:ascii="Book Antiqua" w:hAnsi="Book Antiqua" w:hint="eastAsia"/>
          <w:sz w:val="24"/>
          <w:lang w:eastAsia="zh-CN"/>
        </w:rPr>
        <w:t xml:space="preserve"> 15, 2016</w:t>
      </w:r>
    </w:p>
    <w:p w14:paraId="43447B87" w14:textId="23B4FB1A" w:rsidR="00D11B48" w:rsidRPr="004F5C00" w:rsidRDefault="00D11B48" w:rsidP="00781651">
      <w:pPr>
        <w:spacing w:after="0" w:line="360" w:lineRule="auto"/>
        <w:jc w:val="both"/>
        <w:rPr>
          <w:rFonts w:ascii="Book Antiqua" w:hAnsi="Book Antiqua"/>
          <w:b/>
          <w:sz w:val="24"/>
          <w:lang w:eastAsia="zh-CN"/>
        </w:rPr>
      </w:pPr>
      <w:r w:rsidRPr="004F5C00">
        <w:rPr>
          <w:rFonts w:ascii="Book Antiqua" w:hAnsi="Book Antiqua"/>
          <w:b/>
          <w:sz w:val="24"/>
        </w:rPr>
        <w:t>Revised:</w:t>
      </w:r>
      <w:r w:rsidR="00BA5EB0" w:rsidRPr="004F5C00">
        <w:rPr>
          <w:rFonts w:ascii="Book Antiqua" w:hAnsi="Book Antiqua"/>
          <w:b/>
          <w:sz w:val="24"/>
        </w:rPr>
        <w:t xml:space="preserve"> </w:t>
      </w:r>
      <w:r w:rsidR="007E3FDC" w:rsidRPr="004F5C00">
        <w:rPr>
          <w:rFonts w:ascii="Book Antiqua" w:hAnsi="Book Antiqua" w:hint="eastAsia"/>
          <w:sz w:val="24"/>
          <w:lang w:eastAsia="zh-CN"/>
        </w:rPr>
        <w:t>June 23, 2016</w:t>
      </w:r>
    </w:p>
    <w:p w14:paraId="3543C48F" w14:textId="285FD81E" w:rsidR="00D11B48" w:rsidRPr="004F5C00" w:rsidRDefault="00D11B48" w:rsidP="00BB0D69">
      <w:pPr>
        <w:spacing w:after="0" w:line="360" w:lineRule="auto"/>
        <w:rPr>
          <w:rFonts w:ascii="Book Antiqua" w:hAnsi="Book Antiqua"/>
          <w:iCs/>
          <w:sz w:val="24"/>
        </w:rPr>
      </w:pPr>
      <w:r w:rsidRPr="004F5C00">
        <w:rPr>
          <w:rFonts w:ascii="Book Antiqua" w:hAnsi="Book Antiqua"/>
          <w:b/>
          <w:sz w:val="24"/>
        </w:rPr>
        <w:t>Accepted:</w:t>
      </w:r>
      <w:r w:rsidR="00BA5EB0" w:rsidRPr="004F5C00">
        <w:rPr>
          <w:rFonts w:ascii="Book Antiqua" w:hAnsi="Book Antiqua"/>
          <w:b/>
          <w:sz w:val="24"/>
        </w:rPr>
        <w:t xml:space="preserve"> </w:t>
      </w:r>
      <w:r w:rsidR="00076FF0" w:rsidRPr="004F5C00">
        <w:rPr>
          <w:rStyle w:val="ab"/>
        </w:rPr>
        <w:t>July 20, 2016</w:t>
      </w:r>
    </w:p>
    <w:p w14:paraId="03D8659D" w14:textId="77777777" w:rsidR="00D11B48" w:rsidRPr="004F5C00" w:rsidRDefault="00D11B48" w:rsidP="00BB0D69">
      <w:pPr>
        <w:spacing w:after="0" w:line="360" w:lineRule="auto"/>
        <w:jc w:val="both"/>
        <w:rPr>
          <w:rFonts w:ascii="Book Antiqua" w:hAnsi="Book Antiqua"/>
          <w:b/>
          <w:sz w:val="24"/>
        </w:rPr>
      </w:pPr>
      <w:r w:rsidRPr="004F5C00">
        <w:rPr>
          <w:rFonts w:ascii="Book Antiqua" w:hAnsi="Book Antiqua"/>
          <w:b/>
          <w:sz w:val="24"/>
        </w:rPr>
        <w:t>Article in press:</w:t>
      </w:r>
    </w:p>
    <w:p w14:paraId="1FBEEC56" w14:textId="77777777" w:rsidR="00D11B48" w:rsidRPr="004F5C00" w:rsidRDefault="00D11B48" w:rsidP="00BB0D69">
      <w:pPr>
        <w:spacing w:after="0" w:line="360" w:lineRule="auto"/>
        <w:jc w:val="both"/>
        <w:rPr>
          <w:rFonts w:ascii="Book Antiqua" w:hAnsi="Book Antiqua"/>
          <w:b/>
          <w:sz w:val="24"/>
        </w:rPr>
      </w:pPr>
      <w:r w:rsidRPr="004F5C00">
        <w:rPr>
          <w:rFonts w:ascii="Book Antiqua" w:hAnsi="Book Antiqua"/>
          <w:b/>
          <w:sz w:val="24"/>
        </w:rPr>
        <w:t xml:space="preserve">Published online: </w:t>
      </w:r>
    </w:p>
    <w:p w14:paraId="4868EE35" w14:textId="01DAE46D" w:rsidR="004F5CD7" w:rsidRPr="004F5C00" w:rsidRDefault="004F5CD7"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b/>
          <w:sz w:val="24"/>
          <w:szCs w:val="24"/>
          <w:lang w:val="en-US"/>
        </w:rPr>
        <w:br w:type="page"/>
      </w:r>
    </w:p>
    <w:p w14:paraId="09C5DBA5" w14:textId="3EB020E1" w:rsidR="00BE29D1" w:rsidRPr="004F5C00" w:rsidRDefault="004F5CD7" w:rsidP="00781651">
      <w:pPr>
        <w:spacing w:after="0" w:line="360" w:lineRule="auto"/>
        <w:jc w:val="both"/>
        <w:rPr>
          <w:rFonts w:ascii="Book Antiqua" w:hAnsi="Book Antiqua" w:cs="Times New Roman"/>
          <w:b/>
          <w:sz w:val="24"/>
          <w:szCs w:val="24"/>
          <w:lang w:val="en-US"/>
        </w:rPr>
      </w:pPr>
      <w:r w:rsidRPr="004F5C00">
        <w:rPr>
          <w:rFonts w:ascii="Book Antiqua" w:hAnsi="Book Antiqua" w:cs="Times New Roman"/>
          <w:b/>
          <w:sz w:val="24"/>
          <w:szCs w:val="24"/>
          <w:lang w:val="en-US"/>
        </w:rPr>
        <w:lastRenderedPageBreak/>
        <w:t>Abstract</w:t>
      </w:r>
    </w:p>
    <w:p w14:paraId="05EA2D76" w14:textId="11515D96" w:rsidR="004F5CD7" w:rsidRPr="004F5C00" w:rsidRDefault="004F5CD7" w:rsidP="00781651">
      <w:pPr>
        <w:widowControl w:val="0"/>
        <w:autoSpaceDE w:val="0"/>
        <w:autoSpaceDN w:val="0"/>
        <w:adjustRightInd w:val="0"/>
        <w:spacing w:after="0" w:line="360" w:lineRule="auto"/>
        <w:jc w:val="both"/>
        <w:rPr>
          <w:rFonts w:ascii="Book Antiqua" w:eastAsia="宋体" w:hAnsi="Book Antiqua" w:cs="Times New Roman"/>
          <w:iCs/>
          <w:sz w:val="24"/>
          <w:szCs w:val="24"/>
          <w:lang w:val="en-US" w:eastAsia="zh-CN"/>
        </w:rPr>
      </w:pPr>
      <w:r w:rsidRPr="004F5C00">
        <w:rPr>
          <w:rFonts w:ascii="Book Antiqua" w:hAnsi="Book Antiqua" w:cs="Times New Roman"/>
          <w:b/>
          <w:iCs/>
          <w:sz w:val="24"/>
          <w:szCs w:val="24"/>
          <w:lang w:val="en-US"/>
        </w:rPr>
        <w:t>AIM:</w:t>
      </w:r>
      <w:r w:rsidR="00F0681C" w:rsidRPr="004F5C00">
        <w:rPr>
          <w:rFonts w:ascii="Book Antiqua" w:hAnsi="Book Antiqua" w:cs="Times New Roman"/>
          <w:sz w:val="24"/>
          <w:szCs w:val="24"/>
          <w:lang w:val="en-US"/>
        </w:rPr>
        <w:t xml:space="preserve"> T</w:t>
      </w:r>
      <w:r w:rsidRPr="004F5C00">
        <w:rPr>
          <w:rFonts w:ascii="Book Antiqua" w:hAnsi="Book Antiqua" w:cs="Times New Roman"/>
          <w:sz w:val="24"/>
          <w:szCs w:val="24"/>
          <w:lang w:val="en-US"/>
        </w:rPr>
        <w:t xml:space="preserve">o check the safety and efficacy of </w:t>
      </w:r>
      <w:proofErr w:type="spellStart"/>
      <w:r w:rsidR="00BA5EB0" w:rsidRPr="004F5C00">
        <w:rPr>
          <w:rFonts w:ascii="Book Antiqua" w:hAnsi="Book Antiqua" w:cs="Times New Roman"/>
          <w:sz w:val="24"/>
          <w:szCs w:val="24"/>
          <w:lang w:val="en-US"/>
        </w:rPr>
        <w:t>boceprevir</w:t>
      </w:r>
      <w:proofErr w:type="spellEnd"/>
      <w:r w:rsidR="00BA5EB0" w:rsidRPr="004F5C00">
        <w:rPr>
          <w:rFonts w:ascii="Book Antiqua" w:hAnsi="Book Antiqua" w:cs="Times New Roman"/>
          <w:sz w:val="24"/>
          <w:szCs w:val="24"/>
          <w:lang w:val="en-US"/>
        </w:rPr>
        <w:t>/</w:t>
      </w:r>
      <w:proofErr w:type="spellStart"/>
      <w:r w:rsidR="00BA5EB0" w:rsidRPr="004F5C00">
        <w:rPr>
          <w:rFonts w:ascii="Book Antiqua" w:hAnsi="Book Antiqua" w:cs="Times New Roman"/>
          <w:sz w:val="24"/>
          <w:szCs w:val="24"/>
          <w:lang w:val="en-US"/>
        </w:rPr>
        <w:t>telaprevir</w:t>
      </w:r>
      <w:proofErr w:type="spellEnd"/>
      <w:r w:rsidRPr="004F5C00">
        <w:rPr>
          <w:rFonts w:ascii="Book Antiqua" w:hAnsi="Book Antiqua" w:cs="Times New Roman"/>
          <w:sz w:val="24"/>
          <w:szCs w:val="24"/>
          <w:lang w:val="en-US"/>
        </w:rPr>
        <w:t xml:space="preserve"> with </w:t>
      </w:r>
      <w:proofErr w:type="spellStart"/>
      <w:r w:rsidR="00BA5EB0" w:rsidRPr="004F5C00">
        <w:rPr>
          <w:rFonts w:ascii="Book Antiqua" w:hAnsi="Book Antiqua" w:cs="Times New Roman"/>
          <w:sz w:val="24"/>
          <w:szCs w:val="24"/>
          <w:lang w:val="en-US"/>
        </w:rPr>
        <w:t>p</w:t>
      </w:r>
      <w:r w:rsidRPr="004F5C00">
        <w:rPr>
          <w:rFonts w:ascii="Book Antiqua" w:hAnsi="Book Antiqua" w:cs="Times New Roman"/>
          <w:sz w:val="24"/>
          <w:szCs w:val="24"/>
          <w:lang w:val="en-US"/>
        </w:rPr>
        <w:t>eginterferon</w:t>
      </w:r>
      <w:proofErr w:type="spellEnd"/>
      <w:r w:rsidRPr="004F5C00">
        <w:rPr>
          <w:rFonts w:ascii="Book Antiqua" w:hAnsi="Book Antiqua" w:cs="Times New Roman"/>
          <w:sz w:val="24"/>
          <w:szCs w:val="24"/>
          <w:lang w:val="en-US"/>
        </w:rPr>
        <w:t xml:space="preserve">/ribavirin for </w:t>
      </w:r>
      <w:r w:rsidR="00BA5EB0" w:rsidRPr="004F5C00">
        <w:rPr>
          <w:rFonts w:ascii="Book Antiqua" w:hAnsi="Book Antiqua" w:cs="Times New Roman"/>
          <w:bCs/>
          <w:color w:val="000000"/>
          <w:sz w:val="24"/>
          <w:szCs w:val="24"/>
          <w:lang w:val="en-US"/>
        </w:rPr>
        <w:t>hepatitis C virus</w:t>
      </w:r>
      <w:r w:rsidR="00BA5EB0" w:rsidRPr="004F5C00">
        <w:rPr>
          <w:rFonts w:ascii="Book Antiqua" w:hAnsi="Book Antiqua" w:cs="Times New Roman"/>
          <w:sz w:val="24"/>
          <w:szCs w:val="24"/>
          <w:lang w:val="en-US"/>
        </w:rPr>
        <w:t xml:space="preserve"> </w:t>
      </w:r>
      <w:r w:rsidR="00BA5EB0"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HCV</w:t>
      </w:r>
      <w:r w:rsidR="00BA5EB0"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w:t>
      </w:r>
      <w:r w:rsidR="00BA5EB0" w:rsidRPr="004F5C00">
        <w:rPr>
          <w:rFonts w:ascii="Book Antiqua" w:hAnsi="Book Antiqua" w:cs="Times New Roman"/>
          <w:sz w:val="24"/>
          <w:szCs w:val="24"/>
          <w:lang w:val="en-US"/>
        </w:rPr>
        <w:t>g</w:t>
      </w:r>
      <w:r w:rsidRPr="004F5C00">
        <w:rPr>
          <w:rFonts w:ascii="Book Antiqua" w:hAnsi="Book Antiqua" w:cs="Times New Roman"/>
          <w:sz w:val="24"/>
          <w:szCs w:val="24"/>
          <w:lang w:val="en-US"/>
        </w:rPr>
        <w:t>enotype 1 in the real-world settings.</w:t>
      </w:r>
      <w:r w:rsidRPr="004F5C00">
        <w:rPr>
          <w:rFonts w:ascii="Book Antiqua" w:hAnsi="Book Antiqua" w:cs="Times New Roman"/>
          <w:iCs/>
          <w:sz w:val="24"/>
          <w:szCs w:val="24"/>
          <w:lang w:val="en-US"/>
        </w:rPr>
        <w:t xml:space="preserve"> </w:t>
      </w:r>
    </w:p>
    <w:p w14:paraId="6CE73059" w14:textId="77777777" w:rsidR="00790FFF" w:rsidRPr="004F5C00" w:rsidRDefault="00790FFF" w:rsidP="00781651">
      <w:pPr>
        <w:widowControl w:val="0"/>
        <w:autoSpaceDE w:val="0"/>
        <w:autoSpaceDN w:val="0"/>
        <w:adjustRightInd w:val="0"/>
        <w:spacing w:after="0" w:line="360" w:lineRule="auto"/>
        <w:jc w:val="both"/>
        <w:rPr>
          <w:rFonts w:ascii="Book Antiqua" w:eastAsia="宋体" w:hAnsi="Book Antiqua" w:cs="Times New Roman"/>
          <w:iCs/>
          <w:sz w:val="24"/>
          <w:szCs w:val="24"/>
          <w:lang w:val="en-US" w:eastAsia="zh-CN"/>
        </w:rPr>
      </w:pPr>
    </w:p>
    <w:p w14:paraId="03DEB38E" w14:textId="0C486870" w:rsidR="004F5CD7" w:rsidRPr="004F5C00" w:rsidRDefault="00F358D1" w:rsidP="00781651">
      <w:pPr>
        <w:spacing w:after="0" w:line="360" w:lineRule="auto"/>
        <w:jc w:val="both"/>
        <w:rPr>
          <w:rFonts w:ascii="Book Antiqua" w:eastAsia="宋体" w:hAnsi="Book Antiqua" w:cs="Times New Roman"/>
          <w:sz w:val="24"/>
          <w:szCs w:val="24"/>
          <w:lang w:val="en-US" w:eastAsia="zh-CN"/>
        </w:rPr>
      </w:pPr>
      <w:r w:rsidRPr="004F5C00">
        <w:rPr>
          <w:rFonts w:ascii="Book Antiqua" w:hAnsi="Book Antiqua"/>
          <w:b/>
          <w:sz w:val="24"/>
        </w:rPr>
        <w:t>METHODS:</w:t>
      </w:r>
      <w:r w:rsidRPr="004F5C00">
        <w:rPr>
          <w:rFonts w:ascii="Book Antiqua" w:hAnsi="Book Antiqua" w:hint="eastAsia"/>
          <w:b/>
          <w:sz w:val="24"/>
          <w:lang w:eastAsia="zh-CN"/>
        </w:rPr>
        <w:t xml:space="preserve"> </w:t>
      </w:r>
      <w:r w:rsidR="004F5CD7" w:rsidRPr="004F5C00">
        <w:rPr>
          <w:rFonts w:ascii="Book Antiqua" w:hAnsi="Book Antiqua" w:cs="Times New Roman"/>
          <w:sz w:val="24"/>
          <w:szCs w:val="24"/>
          <w:lang w:val="en-US"/>
        </w:rPr>
        <w:t xml:space="preserve">This study was a non-randomized, observational, prospective, multicenter. This study involved 47 centers in Italy. A database was prepared for the homogenous collection of the data, was used by all of the centers for data collection, and was updated continuously. All of the patients enrolled in this study were older than 18 years of age and were diagnosed with chronic infection due to HCV genotype 1. The </w:t>
      </w:r>
      <w:r w:rsidR="00BA5EB0" w:rsidRPr="004F5C00">
        <w:rPr>
          <w:rFonts w:ascii="Book Antiqua" w:hAnsi="Book Antiqua" w:cs="Times New Roman"/>
          <w:bCs/>
          <w:color w:val="000000"/>
          <w:sz w:val="24"/>
          <w:szCs w:val="24"/>
          <w:lang w:val="en-US"/>
        </w:rPr>
        <w:t>HCV</w:t>
      </w:r>
      <w:r w:rsidR="004F5CD7" w:rsidRPr="004F5C00">
        <w:rPr>
          <w:rFonts w:ascii="Book Antiqua" w:hAnsi="Book Antiqua" w:cs="Times New Roman"/>
          <w:bCs/>
          <w:color w:val="000000"/>
          <w:sz w:val="24"/>
          <w:szCs w:val="24"/>
          <w:lang w:val="en-US"/>
        </w:rPr>
        <w:t xml:space="preserve"> </w:t>
      </w:r>
      <w:r w:rsidR="004F5CD7" w:rsidRPr="004F5C00">
        <w:rPr>
          <w:rFonts w:ascii="Book Antiqua" w:hAnsi="Book Antiqua" w:cs="Times New Roman"/>
          <w:sz w:val="24"/>
          <w:szCs w:val="24"/>
          <w:lang w:val="en-US"/>
        </w:rPr>
        <w:t xml:space="preserve">RNA testing was performed using COBAS-TaqMan2.0 (Roche, LLQ 25 IU/mL). </w:t>
      </w:r>
    </w:p>
    <w:p w14:paraId="7C36B513" w14:textId="77777777" w:rsidR="00790FFF" w:rsidRPr="004F5C00" w:rsidRDefault="00790FFF" w:rsidP="00781651">
      <w:pPr>
        <w:spacing w:after="0" w:line="360" w:lineRule="auto"/>
        <w:jc w:val="both"/>
        <w:rPr>
          <w:rFonts w:ascii="Book Antiqua" w:eastAsia="宋体" w:hAnsi="Book Antiqua" w:cs="Times New Roman"/>
          <w:sz w:val="24"/>
          <w:szCs w:val="24"/>
          <w:lang w:val="en-US" w:eastAsia="zh-CN"/>
        </w:rPr>
      </w:pPr>
    </w:p>
    <w:p w14:paraId="119AFE18" w14:textId="5C1EA24F" w:rsidR="004F5CD7" w:rsidRPr="004F5C00" w:rsidRDefault="004F5CD7" w:rsidP="00781651">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r w:rsidRPr="004F5C00">
        <w:rPr>
          <w:rFonts w:ascii="Book Antiqua" w:hAnsi="Book Antiqua" w:cs="Times New Roman"/>
          <w:b/>
          <w:iCs/>
          <w:sz w:val="24"/>
          <w:szCs w:val="24"/>
          <w:lang w:val="en-US"/>
        </w:rPr>
        <w:t>RESULTS:</w:t>
      </w:r>
      <w:r w:rsidRPr="004F5C00">
        <w:rPr>
          <w:rFonts w:ascii="Book Antiqua" w:hAnsi="Book Antiqua" w:cs="Times New Roman"/>
          <w:b/>
          <w:sz w:val="24"/>
          <w:szCs w:val="24"/>
          <w:lang w:val="en-US"/>
        </w:rPr>
        <w:t xml:space="preserve"> </w:t>
      </w:r>
      <w:r w:rsidRPr="004F5C00">
        <w:rPr>
          <w:rFonts w:ascii="Book Antiqua" w:hAnsi="Book Antiqua" w:cs="Times New Roman"/>
          <w:sz w:val="24"/>
          <w:szCs w:val="24"/>
          <w:lang w:val="en-US"/>
        </w:rPr>
        <w:t xml:space="preserve">All consecutively treated patients were included. Forty-seven centers enrolled 834 patients as follows: </w:t>
      </w:r>
      <w:r w:rsidR="00BA5EB0" w:rsidRPr="004F5C00">
        <w:rPr>
          <w:rFonts w:ascii="Book Antiqua" w:hAnsi="Book Antiqua" w:cs="Times New Roman"/>
          <w:sz w:val="24"/>
          <w:szCs w:val="24"/>
          <w:lang w:val="en-US"/>
        </w:rPr>
        <w:t>M</w:t>
      </w:r>
      <w:r w:rsidRPr="004F5C00">
        <w:rPr>
          <w:rFonts w:ascii="Book Antiqua" w:hAnsi="Book Antiqua" w:cs="Times New Roman"/>
          <w:sz w:val="24"/>
          <w:szCs w:val="24"/>
          <w:lang w:val="en-US"/>
        </w:rPr>
        <w:t xml:space="preserve">ale 64%; median age 57 (range 18-78), of whom 18.3% were over 65; mean </w:t>
      </w:r>
      <w:r w:rsidR="00BA5EB0" w:rsidRPr="004F5C00">
        <w:rPr>
          <w:rFonts w:ascii="Book Antiqua" w:hAnsi="Book Antiqua" w:cs="Times New Roman"/>
          <w:sz w:val="24"/>
          <w:szCs w:val="24"/>
          <w:lang w:val="en-US"/>
        </w:rPr>
        <w:t xml:space="preserve">body mass index </w:t>
      </w:r>
      <w:r w:rsidRPr="004F5C00">
        <w:rPr>
          <w:rFonts w:ascii="Book Antiqua" w:hAnsi="Book Antiqua" w:cs="Times New Roman"/>
          <w:sz w:val="24"/>
          <w:szCs w:val="24"/>
          <w:lang w:val="en-US"/>
        </w:rPr>
        <w:t xml:space="preserve">25.6 (range 16-39); </w:t>
      </w:r>
      <w:r w:rsidR="00E85275" w:rsidRPr="004F5C00">
        <w:rPr>
          <w:rFonts w:ascii="Book Antiqua" w:hAnsi="Book Antiqua" w:cs="Times New Roman"/>
          <w:sz w:val="24"/>
          <w:szCs w:val="24"/>
          <w:lang w:val="en-US"/>
        </w:rPr>
        <w:t>g</w:t>
      </w:r>
      <w:r w:rsidRPr="004F5C00">
        <w:rPr>
          <w:rFonts w:ascii="Book Antiqua" w:hAnsi="Book Antiqua" w:cs="Times New Roman"/>
          <w:sz w:val="24"/>
          <w:szCs w:val="24"/>
          <w:lang w:val="en-US"/>
        </w:rPr>
        <w:t xml:space="preserve">enotype 1b (79.4%); diagnosis of cirrhosis (38.2%); and fibrosis F3/4 (71.2%). The following drugs were used: </w:t>
      </w:r>
      <w:proofErr w:type="spellStart"/>
      <w:r w:rsidRPr="004F5C00">
        <w:rPr>
          <w:rFonts w:ascii="Book Antiqua" w:hAnsi="Book Antiqua" w:cs="Times New Roman"/>
          <w:sz w:val="24"/>
          <w:szCs w:val="24"/>
          <w:lang w:val="en-US"/>
        </w:rPr>
        <w:t>Telaprevir</w:t>
      </w:r>
      <w:proofErr w:type="spellEnd"/>
      <w:r w:rsidRPr="004F5C00">
        <w:rPr>
          <w:rFonts w:ascii="Book Antiqua" w:hAnsi="Book Antiqua" w:cs="Times New Roman"/>
          <w:sz w:val="24"/>
          <w:szCs w:val="24"/>
          <w:lang w:val="en-US"/>
        </w:rPr>
        <w:t xml:space="preserve"> (66.2%) and PEG-IFN-alpha2a (67.6%). Patients were naïve (24.4%), </w:t>
      </w:r>
      <w:proofErr w:type="spellStart"/>
      <w:r w:rsidRPr="004F5C00">
        <w:rPr>
          <w:rFonts w:ascii="Book Antiqua" w:hAnsi="Book Antiqua" w:cs="Times New Roman"/>
          <w:sz w:val="24"/>
          <w:szCs w:val="24"/>
          <w:lang w:val="en-US"/>
        </w:rPr>
        <w:t>relapsers</w:t>
      </w:r>
      <w:proofErr w:type="spellEnd"/>
      <w:r w:rsidRPr="004F5C00">
        <w:rPr>
          <w:rFonts w:ascii="Book Antiqua" w:hAnsi="Book Antiqua" w:cs="Times New Roman"/>
          <w:sz w:val="24"/>
          <w:szCs w:val="24"/>
          <w:lang w:val="en-US"/>
        </w:rPr>
        <w:t xml:space="preserve"> (30.5%), partial responders (14.8%) and null responders (30.3%). Overall, </w:t>
      </w:r>
      <w:r w:rsidR="00E85275" w:rsidRPr="004F5C00">
        <w:rPr>
          <w:rFonts w:ascii="Book Antiqua" w:hAnsi="Book Antiqua" w:cs="Times New Roman"/>
          <w:sz w:val="24"/>
          <w:szCs w:val="24"/>
          <w:lang w:val="en-US"/>
        </w:rPr>
        <w:t xml:space="preserve">adverse events </w:t>
      </w:r>
      <w:r w:rsidR="00E85275"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AEs</w:t>
      </w:r>
      <w:r w:rsidR="00E85275"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occurred in 617 patients (73.9%) during the treatment. Anemia was the most frequent AE (52.9% of cases), especially in cirrhotic. The therapy was stopped for 14.6% of the patients because of adverse events or </w:t>
      </w:r>
      <w:proofErr w:type="spellStart"/>
      <w:r w:rsidRPr="004F5C00">
        <w:rPr>
          <w:rFonts w:ascii="Book Antiqua" w:hAnsi="Book Antiqua" w:cs="Times New Roman"/>
          <w:sz w:val="24"/>
          <w:szCs w:val="24"/>
          <w:lang w:val="en-US"/>
        </w:rPr>
        <w:t>virological</w:t>
      </w:r>
      <w:proofErr w:type="spellEnd"/>
      <w:r w:rsidRPr="004F5C00">
        <w:rPr>
          <w:rFonts w:ascii="Book Antiqua" w:hAnsi="Book Antiqua" w:cs="Times New Roman"/>
          <w:sz w:val="24"/>
          <w:szCs w:val="24"/>
          <w:lang w:val="en-US"/>
        </w:rPr>
        <w:t xml:space="preserve"> failure (15%). </w:t>
      </w:r>
      <w:r w:rsidR="00E85275" w:rsidRPr="004F5C00">
        <w:rPr>
          <w:rFonts w:ascii="Book Antiqua" w:hAnsi="Book Antiqua" w:cs="Times New Roman"/>
          <w:sz w:val="24"/>
          <w:szCs w:val="24"/>
          <w:lang w:val="en-US" w:eastAsia="it-IT"/>
        </w:rPr>
        <w:t xml:space="preserve">Sustained </w:t>
      </w:r>
      <w:proofErr w:type="spellStart"/>
      <w:r w:rsidR="00E85275" w:rsidRPr="004F5C00">
        <w:rPr>
          <w:rFonts w:ascii="Book Antiqua" w:hAnsi="Book Antiqua" w:cs="Times New Roman"/>
          <w:sz w:val="24"/>
          <w:szCs w:val="24"/>
          <w:lang w:val="en-US" w:eastAsia="it-IT"/>
        </w:rPr>
        <w:t>virological</w:t>
      </w:r>
      <w:proofErr w:type="spellEnd"/>
      <w:r w:rsidR="00E85275" w:rsidRPr="004F5C00">
        <w:rPr>
          <w:rFonts w:ascii="Book Antiqua" w:hAnsi="Book Antiqua" w:cs="Times New Roman"/>
          <w:sz w:val="24"/>
          <w:szCs w:val="24"/>
          <w:lang w:val="en-US" w:eastAsia="it-IT"/>
        </w:rPr>
        <w:t xml:space="preserve"> response</w:t>
      </w:r>
      <w:r w:rsidRPr="004F5C00">
        <w:rPr>
          <w:rFonts w:ascii="Book Antiqua" w:hAnsi="Book Antiqua" w:cs="Times New Roman"/>
          <w:sz w:val="24"/>
          <w:szCs w:val="24"/>
          <w:lang w:val="en-US"/>
        </w:rPr>
        <w:t xml:space="preserve"> was achieved in 62.7% of the cases, but was 43.8% in cirrhotic patients over 65 years of age. </w:t>
      </w:r>
    </w:p>
    <w:p w14:paraId="59CD8593" w14:textId="77777777" w:rsidR="00790FFF" w:rsidRPr="004F5C00" w:rsidRDefault="00790FFF" w:rsidP="00781651">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p>
    <w:p w14:paraId="61A10E62" w14:textId="210455A9" w:rsidR="00306938" w:rsidRPr="004F5C00" w:rsidRDefault="004F5CD7" w:rsidP="00781651">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r w:rsidRPr="004F5C00">
        <w:rPr>
          <w:rFonts w:ascii="Book Antiqua" w:hAnsi="Book Antiqua" w:cs="Times New Roman"/>
          <w:b/>
          <w:iCs/>
          <w:sz w:val="24"/>
          <w:szCs w:val="24"/>
          <w:lang w:val="en-US"/>
        </w:rPr>
        <w:t>CONCLUSION:</w:t>
      </w:r>
      <w:r w:rsidRPr="004F5C00">
        <w:rPr>
          <w:rFonts w:ascii="Book Antiqua" w:hAnsi="Book Antiqua" w:cs="Times New Roman"/>
          <w:sz w:val="24"/>
          <w:szCs w:val="24"/>
          <w:lang w:val="en-US"/>
        </w:rPr>
        <w:t xml:space="preserve"> In everyday practice, triple therapy is safe but has moderate efficacy, especially for patients over 65 years of age, with advanced fibrosis, non-responders to </w:t>
      </w:r>
      <w:proofErr w:type="spellStart"/>
      <w:r w:rsidR="0053129A" w:rsidRPr="004F5C00">
        <w:rPr>
          <w:rFonts w:ascii="Book Antiqua" w:hAnsi="Book Antiqua" w:cs="Times New Roman"/>
          <w:sz w:val="24"/>
          <w:szCs w:val="24"/>
          <w:lang w:val="en-US"/>
        </w:rPr>
        <w:t>p</w:t>
      </w:r>
      <w:r w:rsidRPr="004F5C00">
        <w:rPr>
          <w:rFonts w:ascii="Book Antiqua" w:hAnsi="Book Antiqua" w:cs="Times New Roman"/>
          <w:sz w:val="24"/>
          <w:szCs w:val="24"/>
          <w:lang w:val="en-US"/>
        </w:rPr>
        <w:t>eginterferon</w:t>
      </w:r>
      <w:proofErr w:type="spellEnd"/>
      <w:r w:rsidR="0053129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53129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 xml:space="preserve">ribavirin. </w:t>
      </w:r>
    </w:p>
    <w:p w14:paraId="3C8A32FE" w14:textId="77777777" w:rsidR="00790FFF" w:rsidRPr="004F5C00" w:rsidRDefault="00790FFF" w:rsidP="00781651">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p>
    <w:p w14:paraId="4D56BEB0" w14:textId="0BD3F79A" w:rsidR="00431AF9" w:rsidRPr="004F5C00" w:rsidRDefault="001A3BF9" w:rsidP="00781651">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r w:rsidRPr="004F5C00">
        <w:rPr>
          <w:rFonts w:ascii="Book Antiqua" w:hAnsi="Book Antiqua" w:cs="Times New Roman"/>
          <w:b/>
          <w:bCs/>
          <w:sz w:val="24"/>
          <w:szCs w:val="24"/>
          <w:lang w:val="en-US"/>
        </w:rPr>
        <w:t>Key words</w:t>
      </w:r>
      <w:r w:rsidR="00431AF9" w:rsidRPr="004F5C00">
        <w:rPr>
          <w:rFonts w:ascii="Book Antiqua" w:hAnsi="Book Antiqua" w:cs="Times New Roman"/>
          <w:b/>
          <w:bCs/>
          <w:sz w:val="24"/>
          <w:szCs w:val="24"/>
          <w:lang w:val="en-US"/>
        </w:rPr>
        <w:t>:</w:t>
      </w:r>
      <w:r w:rsidR="00A74813" w:rsidRPr="004F5C00">
        <w:rPr>
          <w:rFonts w:ascii="Book Antiqua" w:hAnsi="Book Antiqua" w:cs="Times New Roman"/>
          <w:sz w:val="24"/>
          <w:szCs w:val="24"/>
          <w:lang w:val="en-US"/>
        </w:rPr>
        <w:t xml:space="preserve"> </w:t>
      </w:r>
      <w:proofErr w:type="spellStart"/>
      <w:r w:rsidR="00A74813" w:rsidRPr="004F5C00">
        <w:rPr>
          <w:rFonts w:ascii="Book Antiqua" w:hAnsi="Book Antiqua" w:cs="Times New Roman"/>
          <w:sz w:val="24"/>
          <w:szCs w:val="24"/>
          <w:lang w:val="en-US"/>
        </w:rPr>
        <w:t>Boceprevir</w:t>
      </w:r>
      <w:proofErr w:type="spellEnd"/>
      <w:r w:rsidR="00A74813" w:rsidRPr="004F5C00">
        <w:rPr>
          <w:rFonts w:ascii="Book Antiqua" w:hAnsi="Book Antiqua" w:cs="Times New Roman"/>
          <w:sz w:val="24"/>
          <w:szCs w:val="24"/>
          <w:lang w:val="en-US"/>
        </w:rPr>
        <w:t xml:space="preserve">; </w:t>
      </w:r>
      <w:proofErr w:type="spellStart"/>
      <w:r w:rsidR="00A74813" w:rsidRPr="004F5C00">
        <w:rPr>
          <w:rFonts w:ascii="Book Antiqua" w:hAnsi="Book Antiqua" w:cs="Times New Roman"/>
          <w:sz w:val="24"/>
          <w:szCs w:val="24"/>
          <w:lang w:val="en-US"/>
        </w:rPr>
        <w:t>Telaprevir</w:t>
      </w:r>
      <w:proofErr w:type="spellEnd"/>
      <w:r w:rsidR="00A74813" w:rsidRPr="004F5C00">
        <w:rPr>
          <w:rFonts w:ascii="Book Antiqua" w:hAnsi="Book Antiqua" w:cs="Times New Roman"/>
          <w:sz w:val="24"/>
          <w:szCs w:val="24"/>
          <w:lang w:val="en-US"/>
        </w:rPr>
        <w:t>;</w:t>
      </w:r>
      <w:r w:rsidR="00431AF9" w:rsidRPr="004F5C00">
        <w:rPr>
          <w:rFonts w:ascii="Book Antiqua" w:hAnsi="Book Antiqua" w:cs="Times New Roman"/>
          <w:sz w:val="24"/>
          <w:szCs w:val="24"/>
          <w:lang w:val="en-US"/>
        </w:rPr>
        <w:t xml:space="preserve"> </w:t>
      </w:r>
      <w:r w:rsidR="00790FFF" w:rsidRPr="004F5C00">
        <w:rPr>
          <w:rFonts w:ascii="Book Antiqua" w:hAnsi="Book Antiqua" w:cs="Times New Roman"/>
          <w:sz w:val="24"/>
          <w:szCs w:val="24"/>
          <w:lang w:val="en-US"/>
        </w:rPr>
        <w:t>C</w:t>
      </w:r>
      <w:r w:rsidR="00431AF9" w:rsidRPr="004F5C00">
        <w:rPr>
          <w:rFonts w:ascii="Book Antiqua" w:hAnsi="Book Antiqua" w:cs="Times New Roman"/>
          <w:sz w:val="24"/>
          <w:szCs w:val="24"/>
          <w:lang w:val="en-US"/>
        </w:rPr>
        <w:t>hronic hepatiti</w:t>
      </w:r>
      <w:r w:rsidR="00A74813" w:rsidRPr="004F5C00">
        <w:rPr>
          <w:rFonts w:ascii="Book Antiqua" w:hAnsi="Book Antiqua" w:cs="Times New Roman"/>
          <w:sz w:val="24"/>
          <w:szCs w:val="24"/>
          <w:lang w:val="en-US"/>
        </w:rPr>
        <w:t xml:space="preserve">s; </w:t>
      </w:r>
      <w:r w:rsidR="00790FFF" w:rsidRPr="004F5C00">
        <w:rPr>
          <w:rFonts w:ascii="Book Antiqua" w:hAnsi="Book Antiqua" w:cs="Times New Roman"/>
          <w:sz w:val="24"/>
          <w:szCs w:val="24"/>
          <w:lang w:val="en-US"/>
        </w:rPr>
        <w:t>A</w:t>
      </w:r>
      <w:r w:rsidR="00A74813" w:rsidRPr="004F5C00">
        <w:rPr>
          <w:rFonts w:ascii="Book Antiqua" w:hAnsi="Book Antiqua" w:cs="Times New Roman"/>
          <w:sz w:val="24"/>
          <w:szCs w:val="24"/>
          <w:lang w:val="en-US"/>
        </w:rPr>
        <w:t>ntiviral therapy; Peg-interferon;</w:t>
      </w:r>
      <w:r w:rsidR="00F0681C" w:rsidRPr="004F5C00">
        <w:rPr>
          <w:rFonts w:ascii="Book Antiqua" w:hAnsi="Book Antiqua" w:cs="Times New Roman"/>
          <w:sz w:val="24"/>
          <w:szCs w:val="24"/>
          <w:lang w:val="en-US"/>
        </w:rPr>
        <w:t xml:space="preserve"> </w:t>
      </w:r>
      <w:r w:rsidR="00790FFF" w:rsidRPr="004F5C00">
        <w:rPr>
          <w:rFonts w:ascii="Book Antiqua" w:hAnsi="Book Antiqua" w:cs="Times New Roman"/>
          <w:sz w:val="24"/>
          <w:szCs w:val="24"/>
          <w:lang w:val="en-US"/>
        </w:rPr>
        <w:t>Ribavirin</w:t>
      </w:r>
    </w:p>
    <w:p w14:paraId="5DCE8112" w14:textId="77777777" w:rsidR="00790FFF" w:rsidRPr="004F5C00" w:rsidRDefault="00790FFF" w:rsidP="00781651">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p>
    <w:p w14:paraId="730BD002" w14:textId="77777777" w:rsidR="00F358D1" w:rsidRPr="004F5C00" w:rsidRDefault="00F358D1" w:rsidP="00781651">
      <w:pPr>
        <w:snapToGrid w:val="0"/>
        <w:spacing w:after="0" w:line="360" w:lineRule="auto"/>
        <w:jc w:val="both"/>
        <w:rPr>
          <w:rFonts w:ascii="Book Antiqua" w:hAnsi="Book Antiqua"/>
          <w:sz w:val="24"/>
        </w:rPr>
      </w:pPr>
      <w:proofErr w:type="gramStart"/>
      <w:r w:rsidRPr="004F5C00">
        <w:rPr>
          <w:rFonts w:ascii="Book Antiqua" w:hAnsi="Book Antiqua"/>
          <w:sz w:val="24"/>
        </w:rPr>
        <w:t xml:space="preserve">© </w:t>
      </w:r>
      <w:r w:rsidRPr="004F5C00">
        <w:rPr>
          <w:rFonts w:ascii="Book Antiqua" w:hAnsi="Book Antiqua"/>
          <w:b/>
          <w:sz w:val="24"/>
        </w:rPr>
        <w:t>The Author(s) 2016</w:t>
      </w:r>
      <w:r w:rsidRPr="004F5C00">
        <w:rPr>
          <w:rFonts w:ascii="Book Antiqua" w:hAnsi="Book Antiqua"/>
          <w:sz w:val="24"/>
        </w:rPr>
        <w:t>.</w:t>
      </w:r>
      <w:proofErr w:type="gramEnd"/>
      <w:r w:rsidRPr="004F5C00">
        <w:rPr>
          <w:rFonts w:ascii="Book Antiqua" w:hAnsi="Book Antiqua"/>
          <w:sz w:val="24"/>
        </w:rPr>
        <w:t xml:space="preserve"> </w:t>
      </w:r>
      <w:proofErr w:type="gramStart"/>
      <w:r w:rsidRPr="004F5C00">
        <w:rPr>
          <w:rFonts w:ascii="Book Antiqua" w:hAnsi="Book Antiqua"/>
          <w:sz w:val="24"/>
        </w:rPr>
        <w:t xml:space="preserve">Published by </w:t>
      </w:r>
      <w:proofErr w:type="spellStart"/>
      <w:r w:rsidRPr="004F5C00">
        <w:rPr>
          <w:rFonts w:ascii="Book Antiqua" w:hAnsi="Book Antiqua"/>
          <w:sz w:val="24"/>
        </w:rPr>
        <w:t>Baishideng</w:t>
      </w:r>
      <w:proofErr w:type="spellEnd"/>
      <w:r w:rsidRPr="004F5C00">
        <w:rPr>
          <w:rFonts w:ascii="Book Antiqua" w:hAnsi="Book Antiqua"/>
          <w:sz w:val="24"/>
        </w:rPr>
        <w:t xml:space="preserve"> Publishing Group Inc.</w:t>
      </w:r>
      <w:proofErr w:type="gramEnd"/>
      <w:r w:rsidRPr="004F5C00">
        <w:rPr>
          <w:rFonts w:ascii="Book Antiqua" w:hAnsi="Book Antiqua"/>
          <w:sz w:val="24"/>
        </w:rPr>
        <w:t xml:space="preserve"> All rights reserved.</w:t>
      </w:r>
    </w:p>
    <w:p w14:paraId="0FD478DF" w14:textId="77777777" w:rsidR="00F358D1" w:rsidRPr="004F5C00" w:rsidRDefault="00F358D1" w:rsidP="00781651">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p>
    <w:p w14:paraId="13DE52BD" w14:textId="5168718F" w:rsidR="00431AF9" w:rsidRPr="004F5C00" w:rsidRDefault="00431AF9" w:rsidP="00781651">
      <w:pPr>
        <w:widowControl w:val="0"/>
        <w:autoSpaceDE w:val="0"/>
        <w:autoSpaceDN w:val="0"/>
        <w:adjustRightInd w:val="0"/>
        <w:spacing w:after="0" w:line="360" w:lineRule="auto"/>
        <w:jc w:val="both"/>
        <w:rPr>
          <w:rFonts w:ascii="Book Antiqua" w:hAnsi="Book Antiqua" w:cs="Times New Roman"/>
          <w:sz w:val="24"/>
          <w:szCs w:val="24"/>
          <w:lang w:val="en-US" w:eastAsia="it-IT"/>
        </w:rPr>
      </w:pPr>
      <w:r w:rsidRPr="004F5C00">
        <w:rPr>
          <w:rFonts w:ascii="Book Antiqua" w:hAnsi="Book Antiqua" w:cs="Times New Roman"/>
          <w:b/>
          <w:sz w:val="24"/>
          <w:szCs w:val="24"/>
          <w:lang w:val="en-US"/>
        </w:rPr>
        <w:t>Core tip:</w:t>
      </w:r>
      <w:r w:rsidRPr="004F5C00">
        <w:rPr>
          <w:rFonts w:ascii="Book Antiqua" w:hAnsi="Book Antiqua" w:cs="Times New Roman"/>
          <w:sz w:val="24"/>
          <w:szCs w:val="24"/>
          <w:lang w:val="en-US"/>
        </w:rPr>
        <w:t xml:space="preserve"> </w:t>
      </w:r>
      <w:r w:rsidRPr="004F5C00">
        <w:rPr>
          <w:rFonts w:ascii="Book Antiqua" w:hAnsi="Book Antiqua" w:cs="Times New Roman"/>
          <w:sz w:val="24"/>
          <w:szCs w:val="24"/>
          <w:lang w:val="en-US" w:eastAsia="it-IT"/>
        </w:rPr>
        <w:t xml:space="preserve">This study describes the role of antiviral therapy for chronic </w:t>
      </w:r>
      <w:r w:rsidR="0053129A" w:rsidRPr="004F5C00">
        <w:rPr>
          <w:rFonts w:ascii="Book Antiqua" w:hAnsi="Book Antiqua" w:cs="Times New Roman"/>
          <w:bCs/>
          <w:color w:val="000000"/>
          <w:sz w:val="24"/>
          <w:szCs w:val="24"/>
          <w:lang w:val="en-US"/>
        </w:rPr>
        <w:t>hepatitis C virus</w:t>
      </w:r>
      <w:r w:rsidRPr="004F5C00">
        <w:rPr>
          <w:rFonts w:ascii="Book Antiqua" w:hAnsi="Book Antiqua" w:cs="Times New Roman"/>
          <w:sz w:val="24"/>
          <w:szCs w:val="24"/>
          <w:lang w:val="en-US" w:eastAsia="it-IT"/>
        </w:rPr>
        <w:t xml:space="preserve"> infections in everyday practice. </w:t>
      </w:r>
      <w:proofErr w:type="spellStart"/>
      <w:r w:rsidRPr="004F5C00">
        <w:rPr>
          <w:rFonts w:ascii="Book Antiqua" w:hAnsi="Book Antiqua" w:cs="Times New Roman"/>
          <w:sz w:val="24"/>
          <w:szCs w:val="24"/>
          <w:lang w:val="en-US" w:eastAsia="it-IT"/>
        </w:rPr>
        <w:t>Boceprevir</w:t>
      </w:r>
      <w:proofErr w:type="spellEnd"/>
      <w:r w:rsidRPr="004F5C00">
        <w:rPr>
          <w:rFonts w:ascii="Book Antiqua" w:hAnsi="Book Antiqua" w:cs="Times New Roman"/>
          <w:sz w:val="24"/>
          <w:szCs w:val="24"/>
          <w:lang w:val="en-US" w:eastAsia="it-IT"/>
        </w:rPr>
        <w:t xml:space="preserve"> or </w:t>
      </w:r>
      <w:proofErr w:type="spellStart"/>
      <w:r w:rsidR="0053129A" w:rsidRPr="004F5C00">
        <w:rPr>
          <w:rFonts w:ascii="Book Antiqua" w:hAnsi="Book Antiqua" w:cs="Times New Roman"/>
          <w:sz w:val="24"/>
          <w:szCs w:val="24"/>
          <w:lang w:val="en-US" w:eastAsia="it-IT"/>
        </w:rPr>
        <w:t>t</w:t>
      </w:r>
      <w:r w:rsidRPr="004F5C00">
        <w:rPr>
          <w:rFonts w:ascii="Book Antiqua" w:hAnsi="Book Antiqua" w:cs="Times New Roman"/>
          <w:sz w:val="24"/>
          <w:szCs w:val="24"/>
          <w:lang w:val="en-US" w:eastAsia="it-IT"/>
        </w:rPr>
        <w:t>elaprevir</w:t>
      </w:r>
      <w:proofErr w:type="spellEnd"/>
      <w:r w:rsidRPr="004F5C00">
        <w:rPr>
          <w:rFonts w:ascii="Book Antiqua" w:hAnsi="Book Antiqua" w:cs="Times New Roman"/>
          <w:sz w:val="24"/>
          <w:szCs w:val="24"/>
          <w:lang w:val="en-US" w:eastAsia="it-IT"/>
        </w:rPr>
        <w:t xml:space="preserve">, in combination with </w:t>
      </w:r>
      <w:proofErr w:type="spellStart"/>
      <w:r w:rsidRPr="004F5C00">
        <w:rPr>
          <w:rFonts w:ascii="Book Antiqua" w:hAnsi="Book Antiqua" w:cs="Times New Roman"/>
          <w:sz w:val="24"/>
          <w:szCs w:val="24"/>
          <w:lang w:val="en-US" w:eastAsia="it-IT"/>
        </w:rPr>
        <w:t>pegylated</w:t>
      </w:r>
      <w:proofErr w:type="spellEnd"/>
      <w:r w:rsidRPr="004F5C00">
        <w:rPr>
          <w:rFonts w:ascii="Book Antiqua" w:hAnsi="Book Antiqua" w:cs="Times New Roman"/>
          <w:sz w:val="24"/>
          <w:szCs w:val="24"/>
          <w:lang w:val="en-US" w:eastAsia="it-IT"/>
        </w:rPr>
        <w:t xml:space="preserve"> interferon and ribavirin, were used in this multicenter study organized by the Italian Association of Hospital </w:t>
      </w:r>
      <w:proofErr w:type="spellStart"/>
      <w:r w:rsidRPr="004F5C00">
        <w:rPr>
          <w:rFonts w:ascii="Book Antiqua" w:hAnsi="Book Antiqua" w:cs="Times New Roman"/>
          <w:sz w:val="24"/>
          <w:szCs w:val="24"/>
          <w:lang w:val="en-US" w:eastAsia="it-IT"/>
        </w:rPr>
        <w:t>Hepatologists</w:t>
      </w:r>
      <w:proofErr w:type="spellEnd"/>
      <w:r w:rsidRPr="004F5C00">
        <w:rPr>
          <w:rFonts w:ascii="Book Antiqua" w:hAnsi="Book Antiqua" w:cs="Times New Roman"/>
          <w:sz w:val="24"/>
          <w:szCs w:val="24"/>
          <w:lang w:val="en-US" w:eastAsia="it-IT"/>
        </w:rPr>
        <w:t xml:space="preserve"> (CLEO). A total of 834 patients were enrolled with this first available combination of direct-acting antiviral drugs. The data on the efficacies were quite similar to those produced by the registration studies; however, in the real world experience, patients were older and had more advanced liver disease. In this category of patients, the sustained </w:t>
      </w:r>
      <w:proofErr w:type="spellStart"/>
      <w:r w:rsidRPr="004F5C00">
        <w:rPr>
          <w:rFonts w:ascii="Book Antiqua" w:hAnsi="Book Antiqua" w:cs="Times New Roman"/>
          <w:sz w:val="24"/>
          <w:szCs w:val="24"/>
          <w:lang w:val="en-US" w:eastAsia="it-IT"/>
        </w:rPr>
        <w:t>virological</w:t>
      </w:r>
      <w:proofErr w:type="spellEnd"/>
      <w:r w:rsidRPr="004F5C00">
        <w:rPr>
          <w:rFonts w:ascii="Book Antiqua" w:hAnsi="Book Antiqua" w:cs="Times New Roman"/>
          <w:sz w:val="24"/>
          <w:szCs w:val="24"/>
          <w:lang w:val="en-US" w:eastAsia="it-IT"/>
        </w:rPr>
        <w:t xml:space="preserve"> response was less than 50%.</w:t>
      </w:r>
    </w:p>
    <w:p w14:paraId="184DBB69" w14:textId="77777777" w:rsidR="007A7513" w:rsidRPr="004F5C00" w:rsidRDefault="007A7513" w:rsidP="00781651">
      <w:pPr>
        <w:spacing w:after="0" w:line="360" w:lineRule="auto"/>
        <w:jc w:val="both"/>
        <w:rPr>
          <w:rFonts w:ascii="Book Antiqua" w:eastAsia="MS Mincho" w:hAnsi="Book Antiqua" w:cs="Times New Roman"/>
          <w:sz w:val="24"/>
          <w:szCs w:val="24"/>
          <w:lang w:val="en-US" w:eastAsia="ja-JP"/>
        </w:rPr>
      </w:pPr>
    </w:p>
    <w:p w14:paraId="36981612" w14:textId="5C38FDD5" w:rsidR="00F358D1" w:rsidRPr="004F5C00" w:rsidRDefault="002236B4" w:rsidP="00781651">
      <w:pPr>
        <w:widowControl w:val="0"/>
        <w:autoSpaceDE w:val="0"/>
        <w:autoSpaceDN w:val="0"/>
        <w:adjustRightInd w:val="0"/>
        <w:spacing w:after="0" w:line="360" w:lineRule="auto"/>
        <w:jc w:val="both"/>
        <w:rPr>
          <w:rFonts w:ascii="Book Antiqua" w:eastAsia="宋体" w:hAnsi="Book Antiqua" w:cs="Book Antiqua"/>
          <w:b/>
          <w:bCs/>
          <w:sz w:val="24"/>
          <w:szCs w:val="24"/>
          <w:lang w:val="en-US" w:eastAsia="zh-CN"/>
        </w:rPr>
      </w:pPr>
      <w:r w:rsidRPr="004F5C00">
        <w:rPr>
          <w:rFonts w:ascii="Book Antiqua" w:eastAsia="MS Mincho" w:hAnsi="Book Antiqua" w:cs="Times New Roman"/>
          <w:sz w:val="24"/>
          <w:szCs w:val="24"/>
          <w:lang w:val="en-US" w:eastAsia="ja-JP"/>
        </w:rPr>
        <w:t>CLEO Study Group</w:t>
      </w:r>
      <w:r w:rsidRPr="004F5C00">
        <w:rPr>
          <w:rFonts w:ascii="Book Antiqua" w:eastAsia="MS Mincho" w:hAnsi="Book Antiqua" w:cs="Times New Roman" w:hint="eastAsia"/>
          <w:sz w:val="24"/>
          <w:szCs w:val="24"/>
          <w:lang w:val="en-US" w:eastAsia="ja-JP"/>
        </w:rPr>
        <w:t>;</w:t>
      </w:r>
      <w:r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Ascione</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Adinolfi</w:t>
      </w:r>
      <w:proofErr w:type="spellEnd"/>
      <w:r w:rsidR="00C659DC" w:rsidRPr="004F5C00">
        <w:rPr>
          <w:rFonts w:ascii="Book Antiqua" w:eastAsia="宋体" w:hAnsi="Book Antiqua" w:cs="Times New Roman" w:hint="eastAsia"/>
          <w:sz w:val="24"/>
          <w:szCs w:val="24"/>
          <w:lang w:val="en-US" w:eastAsia="zh-CN"/>
        </w:rPr>
        <w:t xml:space="preserve"> LE</w:t>
      </w:r>
      <w:r w:rsidR="00C659DC" w:rsidRPr="004F5C00">
        <w:rPr>
          <w:rFonts w:ascii="Book Antiqua" w:eastAsia="MS Mincho" w:hAnsi="Book Antiqua" w:cs="Times New Roman"/>
          <w:sz w:val="24"/>
          <w:szCs w:val="24"/>
          <w:lang w:val="en-US" w:eastAsia="ja-JP"/>
        </w:rPr>
        <w:t>, Amoroso</w:t>
      </w:r>
      <w:r w:rsidR="00C659DC" w:rsidRPr="004F5C00">
        <w:rPr>
          <w:rFonts w:ascii="Book Antiqua" w:eastAsia="宋体" w:hAnsi="Book Antiqua" w:cs="Times New Roman" w:hint="eastAsia"/>
          <w:sz w:val="24"/>
          <w:szCs w:val="24"/>
          <w:lang w:val="en-US" w:eastAsia="zh-CN"/>
        </w:rPr>
        <w:t xml:space="preserve"> P</w:t>
      </w:r>
      <w:r w:rsidR="00C659DC" w:rsidRPr="004F5C00">
        <w:rPr>
          <w:rFonts w:ascii="Book Antiqua" w:eastAsia="MS Mincho" w:hAnsi="Book Antiqua" w:cs="Times New Roman"/>
          <w:sz w:val="24"/>
          <w:szCs w:val="24"/>
          <w:lang w:val="en-US" w:eastAsia="ja-JP"/>
        </w:rPr>
        <w:t xml:space="preserve">, </w:t>
      </w:r>
      <w:r w:rsidR="00C659DC" w:rsidRPr="004F5C00">
        <w:rPr>
          <w:rFonts w:ascii="Book Antiqua" w:eastAsia="宋体" w:hAnsi="Book Antiqua" w:cs="Times New Roman" w:hint="eastAsia"/>
          <w:color w:val="000000"/>
          <w:sz w:val="24"/>
          <w:szCs w:val="24"/>
          <w:lang w:val="en-US" w:eastAsia="zh-CN"/>
        </w:rPr>
        <w:t>A</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Armignacco</w:t>
      </w:r>
      <w:proofErr w:type="spellEnd"/>
      <w:r w:rsidR="00C659DC" w:rsidRPr="004F5C00">
        <w:rPr>
          <w:rFonts w:ascii="Book Antiqua" w:eastAsia="宋体" w:hAnsi="Book Antiqua" w:cs="Times New Roman" w:hint="eastAsia"/>
          <w:color w:val="000000"/>
          <w:sz w:val="24"/>
          <w:szCs w:val="24"/>
          <w:lang w:val="en-US" w:eastAsia="zh-CN"/>
        </w:rPr>
        <w:t xml:space="preserve"> O</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Ascione</w:t>
      </w:r>
      <w:proofErr w:type="spellEnd"/>
      <w:r w:rsidR="00C659DC" w:rsidRPr="004F5C00">
        <w:rPr>
          <w:rFonts w:ascii="Book Antiqua" w:eastAsia="宋体" w:hAnsi="Book Antiqua" w:cs="Times New Roman" w:hint="eastAsia"/>
          <w:color w:val="000000"/>
          <w:sz w:val="24"/>
          <w:szCs w:val="24"/>
          <w:lang w:val="en-US" w:eastAsia="zh-CN"/>
        </w:rPr>
        <w:t xml:space="preserve"> T</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Babudieri</w:t>
      </w:r>
      <w:proofErr w:type="spellEnd"/>
      <w:r w:rsidR="00C659DC" w:rsidRPr="004F5C00">
        <w:rPr>
          <w:rFonts w:ascii="Book Antiqua" w:eastAsia="宋体" w:hAnsi="Book Antiqua" w:cs="Times New Roman" w:hint="eastAsia"/>
          <w:sz w:val="24"/>
          <w:szCs w:val="24"/>
          <w:lang w:val="en-US" w:eastAsia="zh-CN"/>
        </w:rPr>
        <w:t xml:space="preserve"> S</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Barbarini</w:t>
      </w:r>
      <w:proofErr w:type="spellEnd"/>
      <w:r w:rsidR="00C659DC" w:rsidRPr="004F5C00">
        <w:rPr>
          <w:rFonts w:ascii="Book Antiqua" w:eastAsia="宋体" w:hAnsi="Book Antiqua" w:cs="Times New Roman" w:hint="eastAsia"/>
          <w:color w:val="000000"/>
          <w:sz w:val="24"/>
          <w:szCs w:val="24"/>
          <w:lang w:val="en-US" w:eastAsia="zh-CN"/>
        </w:rPr>
        <w:t xml:space="preserve"> G</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Brogna</w:t>
      </w:r>
      <w:proofErr w:type="spellEnd"/>
      <w:r w:rsidR="00C659DC" w:rsidRPr="004F5C00">
        <w:rPr>
          <w:rFonts w:ascii="Book Antiqua" w:eastAsia="宋体" w:hAnsi="Book Antiqua" w:cs="Times New Roman" w:hint="eastAsia"/>
          <w:sz w:val="24"/>
          <w:szCs w:val="24"/>
          <w:lang w:val="en-US" w:eastAsia="zh-CN"/>
        </w:rPr>
        <w:t xml:space="preserve"> M</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Cesario</w:t>
      </w:r>
      <w:proofErr w:type="spellEnd"/>
      <w:r w:rsidR="00C659DC" w:rsidRPr="004F5C00">
        <w:rPr>
          <w:rFonts w:ascii="Book Antiqua" w:eastAsia="宋体" w:hAnsi="Book Antiqua" w:cs="Times New Roman" w:hint="eastAsia"/>
          <w:color w:val="000000"/>
          <w:sz w:val="24"/>
          <w:szCs w:val="24"/>
          <w:lang w:val="en-US" w:eastAsia="zh-CN"/>
        </w:rPr>
        <w:t xml:space="preserve"> F</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Citro</w:t>
      </w:r>
      <w:proofErr w:type="spellEnd"/>
      <w:r w:rsidR="00C659DC" w:rsidRPr="004F5C00">
        <w:rPr>
          <w:rFonts w:ascii="Book Antiqua" w:eastAsia="宋体" w:hAnsi="Book Antiqua" w:cs="Times New Roman" w:hint="eastAsia"/>
          <w:color w:val="000000"/>
          <w:sz w:val="24"/>
          <w:szCs w:val="24"/>
          <w:lang w:val="en-US" w:eastAsia="zh-CN"/>
        </w:rPr>
        <w:t xml:space="preserve"> V</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Claar</w:t>
      </w:r>
      <w:proofErr w:type="spellEnd"/>
      <w:r w:rsidR="00C659DC" w:rsidRPr="004F5C00">
        <w:rPr>
          <w:rFonts w:ascii="Book Antiqua" w:eastAsia="宋体" w:hAnsi="Book Antiqua" w:cs="Times New Roman" w:hint="eastAsia"/>
          <w:sz w:val="24"/>
          <w:szCs w:val="24"/>
          <w:lang w:val="en-US" w:eastAsia="zh-CN"/>
        </w:rPr>
        <w:t xml:space="preserve"> E</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Cozzolongo</w:t>
      </w:r>
      <w:proofErr w:type="spellEnd"/>
      <w:r w:rsidR="00C659DC" w:rsidRPr="004F5C00">
        <w:rPr>
          <w:rFonts w:ascii="Book Antiqua" w:eastAsia="宋体" w:hAnsi="Book Antiqua" w:cs="Times New Roman" w:hint="eastAsia"/>
          <w:color w:val="000000"/>
          <w:sz w:val="24"/>
          <w:szCs w:val="24"/>
          <w:lang w:val="en-US" w:eastAsia="zh-CN"/>
        </w:rPr>
        <w:t xml:space="preserve"> R</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D</w:t>
      </w:r>
      <w:r w:rsidR="00C659DC" w:rsidRPr="004F5C00">
        <w:rPr>
          <w:rFonts w:ascii="Book Antiqua" w:eastAsia="宋体" w:hAnsi="Book Antiqua" w:cs="Times New Roman"/>
          <w:color w:val="000000"/>
          <w:sz w:val="24"/>
          <w:szCs w:val="24"/>
          <w:lang w:val="en-US" w:eastAsia="zh-CN"/>
        </w:rPr>
        <w:t>’</w:t>
      </w:r>
      <w:r w:rsidR="00C659DC" w:rsidRPr="004F5C00">
        <w:rPr>
          <w:rFonts w:ascii="Book Antiqua" w:eastAsia="MS Mincho" w:hAnsi="Book Antiqua" w:cs="Times New Roman"/>
          <w:color w:val="000000"/>
          <w:sz w:val="24"/>
          <w:szCs w:val="24"/>
          <w:lang w:val="en-US" w:eastAsia="ja-JP"/>
        </w:rPr>
        <w:t>Adamo</w:t>
      </w:r>
      <w:proofErr w:type="spellEnd"/>
      <w:r w:rsidR="00C659DC" w:rsidRPr="004F5C00">
        <w:rPr>
          <w:rFonts w:ascii="Book Antiqua" w:eastAsia="宋体" w:hAnsi="Book Antiqua" w:cs="Times New Roman" w:hint="eastAsia"/>
          <w:color w:val="000000"/>
          <w:sz w:val="24"/>
          <w:szCs w:val="24"/>
          <w:lang w:val="en-US" w:eastAsia="zh-CN"/>
        </w:rPr>
        <w:t xml:space="preserve"> G</w:t>
      </w:r>
      <w:r w:rsidR="00C659DC" w:rsidRPr="004F5C00">
        <w:rPr>
          <w:rFonts w:ascii="Book Antiqua" w:eastAsia="MS Mincho" w:hAnsi="Book Antiqua" w:cs="Times New Roman"/>
          <w:color w:val="000000"/>
          <w:sz w:val="24"/>
          <w:szCs w:val="24"/>
          <w:lang w:val="en-US" w:eastAsia="ja-JP"/>
        </w:rPr>
        <w:t xml:space="preserve">, </w:t>
      </w:r>
      <w:r w:rsidR="00C659DC" w:rsidRPr="004F5C00">
        <w:rPr>
          <w:rFonts w:ascii="Book Antiqua" w:eastAsia="MS Mincho" w:hAnsi="Book Antiqua" w:cs="Times New Roman"/>
          <w:sz w:val="24"/>
          <w:szCs w:val="24"/>
          <w:lang w:val="en-US" w:eastAsia="ja-JP"/>
        </w:rPr>
        <w:t>D'Amico</w:t>
      </w:r>
      <w:r w:rsidR="00C659DC" w:rsidRPr="004F5C00">
        <w:rPr>
          <w:rFonts w:ascii="Book Antiqua" w:eastAsia="宋体" w:hAnsi="Book Antiqua" w:cs="Times New Roman" w:hint="eastAsia"/>
          <w:sz w:val="24"/>
          <w:szCs w:val="24"/>
          <w:lang w:val="en-US" w:eastAsia="zh-CN"/>
        </w:rPr>
        <w:t xml:space="preserve"> E</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Dattolo</w:t>
      </w:r>
      <w:proofErr w:type="spellEnd"/>
      <w:r w:rsidR="00C659DC" w:rsidRPr="004F5C00">
        <w:rPr>
          <w:rFonts w:ascii="Book Antiqua" w:eastAsia="宋体" w:hAnsi="Book Antiqua" w:cs="Times New Roman" w:hint="eastAsia"/>
          <w:sz w:val="24"/>
          <w:szCs w:val="24"/>
          <w:lang w:val="en-US" w:eastAsia="zh-CN"/>
        </w:rPr>
        <w:t xml:space="preserve"> P</w:t>
      </w:r>
      <w:r w:rsidR="00C659DC" w:rsidRPr="004F5C00">
        <w:rPr>
          <w:rFonts w:ascii="Book Antiqua" w:eastAsia="MS Mincho" w:hAnsi="Book Antiqua" w:cs="Times New Roman"/>
          <w:sz w:val="24"/>
          <w:szCs w:val="24"/>
          <w:lang w:val="en-US" w:eastAsia="ja-JP"/>
        </w:rPr>
        <w:t>, De Luca</w:t>
      </w:r>
      <w:r w:rsidR="00C659DC" w:rsidRPr="004F5C00">
        <w:rPr>
          <w:rFonts w:ascii="Book Antiqua" w:eastAsia="宋体" w:hAnsi="Book Antiqua" w:cs="Times New Roman" w:hint="eastAsia"/>
          <w:sz w:val="24"/>
          <w:szCs w:val="24"/>
          <w:lang w:val="en-US" w:eastAsia="zh-CN"/>
        </w:rPr>
        <w:t xml:space="preserve"> M</w:t>
      </w:r>
      <w:r w:rsidR="00C659DC" w:rsidRPr="004F5C00">
        <w:rPr>
          <w:rFonts w:ascii="Book Antiqua" w:eastAsia="MS Mincho" w:hAnsi="Book Antiqua" w:cs="Times New Roman"/>
          <w:sz w:val="24"/>
          <w:szCs w:val="24"/>
          <w:lang w:val="en-US" w:eastAsia="ja-JP"/>
        </w:rPr>
        <w:t>, De Maria</w:t>
      </w:r>
      <w:r w:rsidR="00C659DC" w:rsidRPr="004F5C00">
        <w:rPr>
          <w:rFonts w:ascii="Book Antiqua" w:eastAsia="宋体" w:hAnsi="Book Antiqua" w:cs="Times New Roman" w:hint="eastAsia"/>
          <w:sz w:val="24"/>
          <w:szCs w:val="24"/>
          <w:lang w:val="en-US" w:eastAsia="zh-CN"/>
        </w:rPr>
        <w:t xml:space="preserve"> V</w:t>
      </w:r>
      <w:r w:rsidR="00C659DC" w:rsidRPr="004F5C00">
        <w:rPr>
          <w:rFonts w:ascii="Book Antiqua" w:eastAsia="MS Mincho" w:hAnsi="Book Antiqua" w:cs="Times New Roman"/>
          <w:sz w:val="24"/>
          <w:szCs w:val="24"/>
          <w:lang w:val="en-US" w:eastAsia="ja-JP"/>
        </w:rPr>
        <w:t>, De Siena</w:t>
      </w:r>
      <w:r w:rsidR="00C659DC" w:rsidRPr="004F5C00">
        <w:rPr>
          <w:rFonts w:ascii="Book Antiqua" w:eastAsia="宋体" w:hAnsi="Book Antiqua" w:cs="Times New Roman" w:hint="eastAsia"/>
          <w:sz w:val="24"/>
          <w:szCs w:val="24"/>
          <w:lang w:val="en-US" w:eastAsia="zh-CN"/>
        </w:rPr>
        <w:t xml:space="preserve"> M</w:t>
      </w:r>
      <w:r w:rsidR="00C659DC" w:rsidRPr="004F5C00">
        <w:rPr>
          <w:rFonts w:ascii="Book Antiqua" w:eastAsia="MS Mincho" w:hAnsi="Book Antiqua" w:cs="Times New Roman"/>
          <w:sz w:val="24"/>
          <w:szCs w:val="24"/>
          <w:lang w:val="en-US" w:eastAsia="ja-JP"/>
        </w:rPr>
        <w:t>, De Vita</w:t>
      </w:r>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Di Giacomo</w:t>
      </w:r>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De Marco</w:t>
      </w:r>
      <w:r w:rsidR="00C659DC" w:rsidRPr="004F5C00">
        <w:rPr>
          <w:rFonts w:ascii="Book Antiqua" w:eastAsia="宋体" w:hAnsi="Book Antiqua" w:cs="Times New Roman" w:hint="eastAsia"/>
          <w:sz w:val="24"/>
          <w:szCs w:val="24"/>
          <w:lang w:val="en-US" w:eastAsia="zh-CN"/>
        </w:rPr>
        <w:t xml:space="preserve"> R</w:t>
      </w:r>
      <w:r w:rsidR="00C659DC" w:rsidRPr="004F5C00">
        <w:rPr>
          <w:rFonts w:ascii="Book Antiqua" w:eastAsia="MS Mincho" w:hAnsi="Book Antiqua" w:cs="Times New Roman"/>
          <w:sz w:val="24"/>
          <w:szCs w:val="24"/>
          <w:lang w:val="en-US" w:eastAsia="ja-JP"/>
        </w:rPr>
        <w:t xml:space="preserve">, </w:t>
      </w:r>
      <w:r w:rsidR="00C659DC" w:rsidRPr="004F5C00">
        <w:rPr>
          <w:rFonts w:ascii="Book Antiqua" w:eastAsia="MS Mincho" w:hAnsi="Book Antiqua" w:cs="Times New Roman"/>
          <w:color w:val="000000"/>
          <w:sz w:val="24"/>
          <w:szCs w:val="24"/>
          <w:lang w:val="en-US" w:eastAsia="ja-JP"/>
        </w:rPr>
        <w:t>De Stefano</w:t>
      </w:r>
      <w:r w:rsidR="00C659DC" w:rsidRPr="004F5C00">
        <w:rPr>
          <w:rFonts w:ascii="Book Antiqua" w:eastAsia="宋体" w:hAnsi="Book Antiqua" w:cs="Times New Roman" w:hint="eastAsia"/>
          <w:color w:val="000000"/>
          <w:sz w:val="24"/>
          <w:szCs w:val="24"/>
          <w:lang w:val="en-US" w:eastAsia="zh-CN"/>
        </w:rPr>
        <w:t xml:space="preserve"> G</w:t>
      </w:r>
      <w:r w:rsidR="00C659DC" w:rsidRPr="004F5C00">
        <w:rPr>
          <w:rFonts w:ascii="Book Antiqua" w:eastAsia="MS Mincho" w:hAnsi="Book Antiqua" w:cs="Times New Roman"/>
          <w:color w:val="000000"/>
          <w:sz w:val="24"/>
          <w:szCs w:val="24"/>
          <w:lang w:val="en-US" w:eastAsia="ja-JP"/>
        </w:rPr>
        <w:t xml:space="preserve">, </w:t>
      </w:r>
      <w:r w:rsidR="00C659DC" w:rsidRPr="004F5C00">
        <w:rPr>
          <w:rFonts w:ascii="Book Antiqua" w:eastAsia="MS Mincho" w:hAnsi="Book Antiqua" w:cs="Times New Roman"/>
          <w:sz w:val="24"/>
          <w:szCs w:val="24"/>
          <w:lang w:val="en-US" w:eastAsia="ja-JP"/>
        </w:rPr>
        <w:t>De Stefano</w:t>
      </w:r>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Di Salvo</w:t>
      </w:r>
      <w:r w:rsidR="00C659DC" w:rsidRPr="004F5C00">
        <w:rPr>
          <w:rFonts w:ascii="Book Antiqua" w:eastAsia="宋体" w:hAnsi="Book Antiqua" w:cs="Times New Roman" w:hint="eastAsia"/>
          <w:sz w:val="24"/>
          <w:szCs w:val="24"/>
          <w:lang w:val="en-US" w:eastAsia="zh-CN"/>
        </w:rPr>
        <w:t xml:space="preserve"> S</w:t>
      </w:r>
      <w:r w:rsidR="00C659DC" w:rsidRPr="004F5C00">
        <w:rPr>
          <w:rFonts w:ascii="Book Antiqua" w:eastAsia="MS Mincho" w:hAnsi="Book Antiqua" w:cs="Times New Roman"/>
          <w:sz w:val="24"/>
          <w:szCs w:val="24"/>
          <w:lang w:val="en-US" w:eastAsia="ja-JP"/>
        </w:rPr>
        <w:t xml:space="preserve">, Di </w:t>
      </w:r>
      <w:proofErr w:type="spellStart"/>
      <w:r w:rsidR="00C659DC" w:rsidRPr="004F5C00">
        <w:rPr>
          <w:rFonts w:ascii="Book Antiqua" w:eastAsia="MS Mincho" w:hAnsi="Book Antiqua" w:cs="Times New Roman"/>
          <w:sz w:val="24"/>
          <w:szCs w:val="24"/>
          <w:lang w:val="en-US" w:eastAsia="ja-JP"/>
        </w:rPr>
        <w:t>Sarno</w:t>
      </w:r>
      <w:proofErr w:type="spellEnd"/>
      <w:r w:rsidR="00C659DC" w:rsidRPr="004F5C00">
        <w:rPr>
          <w:rFonts w:ascii="Book Antiqua" w:eastAsia="宋体" w:hAnsi="Book Antiqua" w:cs="Times New Roman" w:hint="eastAsia"/>
          <w:sz w:val="24"/>
          <w:szCs w:val="24"/>
          <w:lang w:val="en-US" w:eastAsia="zh-CN"/>
        </w:rPr>
        <w:t xml:space="preserve"> R</w:t>
      </w:r>
      <w:r w:rsidR="00C659DC" w:rsidRPr="004F5C00">
        <w:rPr>
          <w:rFonts w:ascii="Book Antiqua" w:eastAsia="MS Mincho" w:hAnsi="Book Antiqua" w:cs="Times New Roman"/>
          <w:b/>
          <w:sz w:val="24"/>
          <w:szCs w:val="24"/>
          <w:lang w:val="en-US" w:eastAsia="ja-JP"/>
        </w:rPr>
        <w:t>,</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Farella</w:t>
      </w:r>
      <w:proofErr w:type="spellEnd"/>
      <w:r w:rsidR="00C659DC" w:rsidRPr="004F5C00">
        <w:rPr>
          <w:rFonts w:ascii="Book Antiqua" w:eastAsia="宋体" w:hAnsi="Book Antiqua" w:cs="Times New Roman" w:hint="eastAsia"/>
          <w:color w:val="000000"/>
          <w:sz w:val="24"/>
          <w:szCs w:val="24"/>
          <w:lang w:val="en-US" w:eastAsia="zh-CN"/>
        </w:rPr>
        <w:t xml:space="preserve"> N</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Felicioni</w:t>
      </w:r>
      <w:proofErr w:type="spellEnd"/>
      <w:r w:rsidR="00C659DC" w:rsidRPr="004F5C00">
        <w:rPr>
          <w:rFonts w:ascii="Book Antiqua" w:eastAsia="宋体" w:hAnsi="Book Antiqua" w:cs="Times New Roman" w:hint="eastAsia"/>
          <w:sz w:val="24"/>
          <w:szCs w:val="24"/>
          <w:lang w:val="en-US" w:eastAsia="zh-CN"/>
        </w:rPr>
        <w:t xml:space="preserve"> L</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Fimiani</w:t>
      </w:r>
      <w:proofErr w:type="spellEnd"/>
      <w:r w:rsidR="00C659DC" w:rsidRPr="004F5C00">
        <w:rPr>
          <w:rFonts w:ascii="Book Antiqua" w:eastAsia="宋体" w:hAnsi="Book Antiqua" w:cs="Times New Roman" w:hint="eastAsia"/>
          <w:color w:val="000000"/>
          <w:sz w:val="24"/>
          <w:szCs w:val="24"/>
          <w:lang w:val="en-US" w:eastAsia="zh-CN"/>
        </w:rPr>
        <w:t xml:space="preserve"> B</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Fontanella</w:t>
      </w:r>
      <w:proofErr w:type="spellEnd"/>
      <w:r w:rsidR="00C659DC" w:rsidRPr="004F5C00">
        <w:rPr>
          <w:rFonts w:ascii="Book Antiqua" w:eastAsia="宋体" w:hAnsi="Book Antiqua" w:cs="Times New Roman" w:hint="eastAsia"/>
          <w:sz w:val="24"/>
          <w:szCs w:val="24"/>
          <w:lang w:val="en-US" w:eastAsia="zh-CN"/>
        </w:rPr>
        <w:t xml:space="preserve"> L</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Foti</w:t>
      </w:r>
      <w:proofErr w:type="spellEnd"/>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Furlan</w:t>
      </w:r>
      <w:proofErr w:type="spellEnd"/>
      <w:r w:rsidR="00C659DC" w:rsidRPr="004F5C00">
        <w:rPr>
          <w:rFonts w:ascii="Book Antiqua" w:eastAsia="宋体" w:hAnsi="Book Antiqua" w:cs="Times New Roman" w:hint="eastAsia"/>
          <w:color w:val="000000"/>
          <w:sz w:val="24"/>
          <w:szCs w:val="24"/>
          <w:lang w:val="en-US" w:eastAsia="zh-CN"/>
        </w:rPr>
        <w:t xml:space="preserve"> C</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Giancotti</w:t>
      </w:r>
      <w:proofErr w:type="spellEnd"/>
      <w:r w:rsidR="00C659DC" w:rsidRPr="004F5C00">
        <w:rPr>
          <w:rFonts w:ascii="Book Antiqua" w:eastAsia="宋体" w:hAnsi="Book Antiqua" w:cs="Times New Roman" w:hint="eastAsia"/>
          <w:sz w:val="24"/>
          <w:szCs w:val="24"/>
          <w:lang w:val="en-US" w:eastAsia="zh-CN"/>
        </w:rPr>
        <w:t xml:space="preserve"> F</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Giolitto</w:t>
      </w:r>
      <w:proofErr w:type="spellEnd"/>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Gravina</w:t>
      </w:r>
      <w:proofErr w:type="spellEnd"/>
      <w:r w:rsidR="00C659DC" w:rsidRPr="004F5C00">
        <w:rPr>
          <w:rFonts w:ascii="Book Antiqua" w:eastAsia="宋体" w:hAnsi="Book Antiqua" w:cs="Times New Roman" w:hint="eastAsia"/>
          <w:sz w:val="24"/>
          <w:szCs w:val="24"/>
          <w:lang w:val="en-US" w:eastAsia="zh-CN"/>
        </w:rPr>
        <w:t xml:space="preserve"> T</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Guerrera</w:t>
      </w:r>
      <w:proofErr w:type="spellEnd"/>
      <w:r w:rsidR="00C659DC" w:rsidRPr="004F5C00">
        <w:rPr>
          <w:rFonts w:ascii="Book Antiqua" w:eastAsia="宋体" w:hAnsi="Book Antiqua" w:cs="Times New Roman" w:hint="eastAsia"/>
          <w:sz w:val="24"/>
          <w:szCs w:val="24"/>
          <w:lang w:val="en-US" w:eastAsia="zh-CN"/>
        </w:rPr>
        <w:t xml:space="preserve"> B</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Gulminetti</w:t>
      </w:r>
      <w:proofErr w:type="spellEnd"/>
      <w:r w:rsidR="00C659DC" w:rsidRPr="004F5C00">
        <w:rPr>
          <w:rFonts w:ascii="Book Antiqua" w:eastAsia="宋体" w:hAnsi="Book Antiqua" w:cs="Times New Roman" w:hint="eastAsia"/>
          <w:color w:val="000000"/>
          <w:sz w:val="24"/>
          <w:szCs w:val="24"/>
          <w:lang w:val="en-US" w:eastAsia="zh-CN"/>
        </w:rPr>
        <w:t xml:space="preserve"> R</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Iacobellis</w:t>
      </w:r>
      <w:proofErr w:type="spellEnd"/>
      <w:r w:rsidR="00C659DC" w:rsidRPr="004F5C00">
        <w:rPr>
          <w:rFonts w:ascii="Book Antiqua" w:eastAsia="宋体" w:hAnsi="Book Antiqua" w:cs="Times New Roman" w:hint="eastAsia"/>
          <w:color w:val="000000"/>
          <w:sz w:val="24"/>
          <w:szCs w:val="24"/>
          <w:lang w:val="en-US" w:eastAsia="zh-CN"/>
        </w:rPr>
        <w:t xml:space="preserve"> A</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Imparato</w:t>
      </w:r>
      <w:proofErr w:type="spellEnd"/>
      <w:r w:rsidR="00C659DC" w:rsidRPr="004F5C00">
        <w:rPr>
          <w:rFonts w:ascii="Book Antiqua" w:eastAsia="宋体" w:hAnsi="Book Antiqua" w:cs="Times New Roman" w:hint="eastAsia"/>
          <w:sz w:val="24"/>
          <w:szCs w:val="24"/>
          <w:lang w:val="en-US" w:eastAsia="zh-CN"/>
        </w:rPr>
        <w:t xml:space="preserve"> M</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Iodice</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Iovinella</w:t>
      </w:r>
      <w:proofErr w:type="spellEnd"/>
      <w:r w:rsidR="00C659DC" w:rsidRPr="004F5C00">
        <w:rPr>
          <w:rFonts w:ascii="Book Antiqua" w:eastAsia="宋体" w:hAnsi="Book Antiqua" w:cs="Times New Roman" w:hint="eastAsia"/>
          <w:sz w:val="24"/>
          <w:szCs w:val="24"/>
          <w:lang w:val="en-US" w:eastAsia="zh-CN"/>
        </w:rPr>
        <w:t xml:space="preserve"> V</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Izzi</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Liberti</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Leo</w:t>
      </w:r>
      <w:r w:rsidR="00C659DC" w:rsidRPr="004F5C00">
        <w:rPr>
          <w:rFonts w:ascii="Book Antiqua" w:eastAsia="宋体" w:hAnsi="Book Antiqua" w:cs="Times New Roman" w:hint="eastAsia"/>
          <w:sz w:val="24"/>
          <w:szCs w:val="24"/>
          <w:lang w:val="en-US" w:eastAsia="zh-CN"/>
        </w:rPr>
        <w:t xml:space="preserve"> P</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Lettieri</w:t>
      </w:r>
      <w:proofErr w:type="spellEnd"/>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Luppino</w:t>
      </w:r>
      <w:proofErr w:type="spellEnd"/>
      <w:r w:rsidR="00C659DC" w:rsidRPr="004F5C00">
        <w:rPr>
          <w:rFonts w:ascii="Book Antiqua" w:eastAsia="宋体" w:hAnsi="Book Antiqua" w:cs="Times New Roman" w:hint="eastAsia"/>
          <w:sz w:val="24"/>
          <w:szCs w:val="24"/>
          <w:lang w:val="en-US" w:eastAsia="zh-CN"/>
        </w:rPr>
        <w:t xml:space="preserve"> I</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Marrone</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Mazzoni</w:t>
      </w:r>
      <w:proofErr w:type="spellEnd"/>
      <w:r w:rsidR="00C659DC" w:rsidRPr="004F5C00">
        <w:rPr>
          <w:rFonts w:ascii="Book Antiqua" w:eastAsia="宋体" w:hAnsi="Book Antiqua" w:cs="Times New Roman" w:hint="eastAsia"/>
          <w:color w:val="000000"/>
          <w:sz w:val="24"/>
          <w:szCs w:val="24"/>
          <w:lang w:val="en-US" w:eastAsia="zh-CN"/>
        </w:rPr>
        <w:t xml:space="preserve"> E</w:t>
      </w:r>
      <w:r w:rsidR="00C659DC" w:rsidRPr="004F5C00">
        <w:rPr>
          <w:rFonts w:ascii="Book Antiqua" w:eastAsia="MS Mincho" w:hAnsi="Book Antiqua" w:cs="Times New Roman"/>
          <w:color w:val="000000"/>
          <w:sz w:val="24"/>
          <w:szCs w:val="24"/>
          <w:lang w:val="en-US" w:eastAsia="ja-JP"/>
        </w:rPr>
        <w:t xml:space="preserve">, </w:t>
      </w:r>
      <w:r w:rsidR="00C659DC" w:rsidRPr="004F5C00">
        <w:rPr>
          <w:rFonts w:ascii="Book Antiqua" w:eastAsia="MS Mincho" w:hAnsi="Book Antiqua" w:cs="Times New Roman"/>
          <w:sz w:val="24"/>
          <w:szCs w:val="24"/>
          <w:lang w:val="en-US" w:eastAsia="ja-JP"/>
        </w:rPr>
        <w:t>Messina</w:t>
      </w:r>
      <w:r w:rsidR="00C659DC" w:rsidRPr="004F5C00">
        <w:rPr>
          <w:rFonts w:ascii="Book Antiqua" w:eastAsia="宋体" w:hAnsi="Book Antiqua" w:cs="Times New Roman" w:hint="eastAsia"/>
          <w:sz w:val="24"/>
          <w:szCs w:val="24"/>
          <w:lang w:val="en-US" w:eastAsia="zh-CN"/>
        </w:rPr>
        <w:t xml:space="preserve"> V</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Monarca</w:t>
      </w:r>
      <w:proofErr w:type="spellEnd"/>
      <w:r w:rsidR="00C659DC" w:rsidRPr="004F5C00">
        <w:rPr>
          <w:rFonts w:ascii="Book Antiqua" w:eastAsia="宋体" w:hAnsi="Book Antiqua" w:cs="Times New Roman" w:hint="eastAsia"/>
          <w:sz w:val="24"/>
          <w:szCs w:val="24"/>
          <w:lang w:val="en-US" w:eastAsia="zh-CN"/>
        </w:rPr>
        <w:t xml:space="preserve"> R</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Narciso</w:t>
      </w:r>
      <w:proofErr w:type="spellEnd"/>
      <w:r w:rsidR="00C659DC" w:rsidRPr="004F5C00">
        <w:rPr>
          <w:rFonts w:ascii="Book Antiqua" w:eastAsia="宋体" w:hAnsi="Book Antiqua" w:cs="Times New Roman" w:hint="eastAsia"/>
          <w:sz w:val="24"/>
          <w:szCs w:val="24"/>
          <w:lang w:val="en-US" w:eastAsia="zh-CN"/>
        </w:rPr>
        <w:t xml:space="preserve"> V</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Nosotti</w:t>
      </w:r>
      <w:proofErr w:type="spellEnd"/>
      <w:r w:rsidR="00C659DC" w:rsidRPr="004F5C00">
        <w:rPr>
          <w:rFonts w:ascii="Book Antiqua" w:eastAsia="宋体" w:hAnsi="Book Antiqua" w:cs="Times New Roman" w:hint="eastAsia"/>
          <w:sz w:val="24"/>
          <w:szCs w:val="24"/>
          <w:lang w:val="en-US" w:eastAsia="zh-CN"/>
        </w:rPr>
        <w:t xml:space="preserve"> L</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Pellicelli</w:t>
      </w:r>
      <w:proofErr w:type="spellEnd"/>
      <w:r w:rsidR="00C659DC" w:rsidRPr="004F5C00">
        <w:rPr>
          <w:rFonts w:ascii="Book Antiqua" w:eastAsia="宋体" w:hAnsi="Book Antiqua" w:cs="Times New Roman" w:hint="eastAsia"/>
          <w:sz w:val="24"/>
          <w:szCs w:val="24"/>
          <w:lang w:val="en-US" w:eastAsia="zh-CN"/>
        </w:rPr>
        <w:t xml:space="preserve"> AM</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Perrella</w:t>
      </w:r>
      <w:proofErr w:type="spellEnd"/>
      <w:r w:rsidR="00C659DC" w:rsidRPr="004F5C00">
        <w:rPr>
          <w:rFonts w:ascii="Book Antiqua" w:eastAsia="宋体" w:hAnsi="Book Antiqua" w:cs="Times New Roman" w:hint="eastAsia"/>
          <w:color w:val="000000"/>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Piai</w:t>
      </w:r>
      <w:proofErr w:type="spellEnd"/>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Picardi</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Pierri</w:t>
      </w:r>
      <w:proofErr w:type="spellEnd"/>
      <w:r w:rsidR="00C659DC" w:rsidRPr="004F5C00">
        <w:rPr>
          <w:rFonts w:ascii="Book Antiqua" w:eastAsia="宋体" w:hAnsi="Book Antiqua" w:cs="Times New Roman" w:hint="eastAsia"/>
          <w:sz w:val="24"/>
          <w:szCs w:val="24"/>
          <w:lang w:val="en-US" w:eastAsia="zh-CN"/>
        </w:rPr>
        <w:t xml:space="preserve"> P</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Pietromatera</w:t>
      </w:r>
      <w:proofErr w:type="spellEnd"/>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Resta</w:t>
      </w:r>
      <w:proofErr w:type="spellEnd"/>
      <w:r w:rsidR="00C659DC" w:rsidRPr="004F5C00">
        <w:rPr>
          <w:rFonts w:ascii="Book Antiqua" w:eastAsia="宋体" w:hAnsi="Book Antiqua" w:cs="Times New Roman" w:hint="eastAsia"/>
          <w:sz w:val="24"/>
          <w:szCs w:val="24"/>
          <w:lang w:val="en-US" w:eastAsia="zh-CN"/>
        </w:rPr>
        <w:t xml:space="preserve"> F</w:t>
      </w:r>
      <w:r w:rsidR="00C659DC" w:rsidRPr="004F5C00">
        <w:rPr>
          <w:rFonts w:ascii="Book Antiqua" w:eastAsia="MS Mincho" w:hAnsi="Book Antiqua" w:cs="Times New Roman"/>
          <w:sz w:val="24"/>
          <w:szCs w:val="24"/>
          <w:lang w:val="en-US" w:eastAsia="ja-JP"/>
        </w:rPr>
        <w:t>, Rinaldi</w:t>
      </w:r>
      <w:r w:rsidR="00C659DC" w:rsidRPr="004F5C00">
        <w:rPr>
          <w:rFonts w:ascii="Book Antiqua" w:eastAsia="宋体" w:hAnsi="Book Antiqua" w:cs="Times New Roman" w:hint="eastAsia"/>
          <w:sz w:val="24"/>
          <w:szCs w:val="24"/>
          <w:lang w:val="en-US" w:eastAsia="zh-CN"/>
        </w:rPr>
        <w:t xml:space="preserve"> L</w:t>
      </w:r>
      <w:r w:rsidR="00C659DC" w:rsidRPr="004F5C00">
        <w:rPr>
          <w:rFonts w:ascii="Book Antiqua" w:eastAsia="MS Mincho" w:hAnsi="Book Antiqua" w:cs="Times New Roman"/>
          <w:sz w:val="24"/>
          <w:szCs w:val="24"/>
          <w:lang w:val="en-US" w:eastAsia="ja-JP"/>
        </w:rPr>
        <w:t xml:space="preserve">, </w:t>
      </w:r>
      <w:r w:rsidR="00C659DC" w:rsidRPr="004F5C00">
        <w:rPr>
          <w:rFonts w:ascii="Book Antiqua" w:eastAsia="MS Mincho" w:hAnsi="Book Antiqua" w:cs="Times New Roman"/>
          <w:color w:val="000000"/>
          <w:sz w:val="24"/>
          <w:szCs w:val="24"/>
          <w:lang w:val="en-US" w:eastAsia="ja-JP"/>
        </w:rPr>
        <w:t>Romano</w:t>
      </w:r>
      <w:r w:rsidR="00C659DC" w:rsidRPr="004F5C00">
        <w:rPr>
          <w:rFonts w:ascii="Book Antiqua" w:eastAsia="宋体" w:hAnsi="Book Antiqua" w:cs="Times New Roman" w:hint="eastAsia"/>
          <w:color w:val="000000"/>
          <w:sz w:val="24"/>
          <w:szCs w:val="24"/>
          <w:lang w:val="en-US" w:eastAsia="zh-CN"/>
        </w:rPr>
        <w:t xml:space="preserve"> M</w:t>
      </w:r>
      <w:r w:rsidR="00C659DC" w:rsidRPr="004F5C00">
        <w:rPr>
          <w:rFonts w:ascii="Book Antiqua" w:eastAsia="MS Mincho" w:hAnsi="Book Antiqua" w:cs="Times New Roman"/>
          <w:sz w:val="24"/>
          <w:szCs w:val="24"/>
          <w:lang w:val="en-US" w:eastAsia="ja-JP"/>
        </w:rPr>
        <w:t>, Rossini</w:t>
      </w:r>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Russello</w:t>
      </w:r>
      <w:proofErr w:type="spellEnd"/>
      <w:r w:rsidR="00C659DC" w:rsidRPr="004F5C00">
        <w:rPr>
          <w:rFonts w:ascii="Book Antiqua" w:eastAsia="宋体" w:hAnsi="Book Antiqua" w:cs="Times New Roman" w:hint="eastAsia"/>
          <w:sz w:val="24"/>
          <w:szCs w:val="24"/>
          <w:lang w:val="en-US" w:eastAsia="zh-CN"/>
        </w:rPr>
        <w:t xml:space="preserve"> M</w:t>
      </w:r>
      <w:r w:rsidR="00C659DC" w:rsidRPr="004F5C00">
        <w:rPr>
          <w:rFonts w:ascii="Book Antiqua" w:eastAsia="MS Mincho" w:hAnsi="Book Antiqua" w:cs="Times New Roman"/>
          <w:sz w:val="24"/>
          <w:szCs w:val="24"/>
          <w:lang w:val="en-US" w:eastAsia="ja-JP"/>
        </w:rPr>
        <w:t>, Russo</w:t>
      </w:r>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xml:space="preserve">, </w:t>
      </w:r>
      <w:r w:rsidR="00C659DC" w:rsidRPr="004F5C00">
        <w:rPr>
          <w:rFonts w:ascii="Book Antiqua" w:eastAsia="MS Mincho" w:hAnsi="Book Antiqua" w:cs="Times New Roman"/>
          <w:color w:val="000000"/>
          <w:sz w:val="24"/>
          <w:szCs w:val="24"/>
          <w:lang w:val="en-US" w:eastAsia="ja-JP"/>
        </w:rPr>
        <w:t>Sacco</w:t>
      </w:r>
      <w:r w:rsidR="00C659DC" w:rsidRPr="004F5C00">
        <w:rPr>
          <w:rFonts w:ascii="Book Antiqua" w:eastAsia="宋体" w:hAnsi="Book Antiqua" w:cs="Times New Roman" w:hint="eastAsia"/>
          <w:color w:val="000000"/>
          <w:sz w:val="24"/>
          <w:szCs w:val="24"/>
          <w:lang w:val="en-US" w:eastAsia="zh-CN"/>
        </w:rPr>
        <w:t xml:space="preserve"> R</w:t>
      </w:r>
      <w:r w:rsidR="00C659DC" w:rsidRPr="004F5C00">
        <w:rPr>
          <w:rFonts w:ascii="Book Antiqua" w:eastAsia="MS Mincho" w:hAnsi="Book Antiqua" w:cs="Times New Roman"/>
          <w:color w:val="000000"/>
          <w:sz w:val="24"/>
          <w:szCs w:val="24"/>
          <w:lang w:val="en-US" w:eastAsia="ja-JP"/>
        </w:rPr>
        <w:t>,</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Sangiovanni</w:t>
      </w:r>
      <w:proofErr w:type="spellEnd"/>
      <w:r w:rsidR="00C659DC" w:rsidRPr="004F5C00">
        <w:rPr>
          <w:rFonts w:ascii="Book Antiqua" w:eastAsia="宋体" w:hAnsi="Book Antiqua" w:cs="Times New Roman" w:hint="eastAsia"/>
          <w:sz w:val="24"/>
          <w:szCs w:val="24"/>
          <w:lang w:val="en-US" w:eastAsia="zh-CN"/>
        </w:rPr>
        <w:t xml:space="preserve"> V</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Schiano</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Sciambra</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Scifo</w:t>
      </w:r>
      <w:proofErr w:type="spellEnd"/>
      <w:r w:rsidR="00C659DC" w:rsidRPr="004F5C00">
        <w:rPr>
          <w:rFonts w:ascii="Book Antiqua" w:eastAsia="宋体" w:hAnsi="Book Antiqua" w:cs="Times New Roman" w:hint="eastAsia"/>
          <w:sz w:val="24"/>
          <w:szCs w:val="24"/>
          <w:lang w:val="en-US" w:eastAsia="zh-CN"/>
        </w:rPr>
        <w:t xml:space="preserve"> G</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Simeone</w:t>
      </w:r>
      <w:proofErr w:type="spellEnd"/>
      <w:r w:rsidR="00C659DC" w:rsidRPr="004F5C00">
        <w:rPr>
          <w:rFonts w:ascii="Book Antiqua" w:eastAsia="宋体" w:hAnsi="Book Antiqua" w:cs="Times New Roman" w:hint="eastAsia"/>
          <w:sz w:val="24"/>
          <w:szCs w:val="24"/>
          <w:lang w:val="en-US" w:eastAsia="zh-CN"/>
        </w:rPr>
        <w:t xml:space="preserve"> F</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Sullo</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Tarquini</w:t>
      </w:r>
      <w:proofErr w:type="spellEnd"/>
      <w:r w:rsidR="00C659DC" w:rsidRPr="004F5C00">
        <w:rPr>
          <w:rFonts w:ascii="Book Antiqua" w:eastAsia="宋体" w:hAnsi="Book Antiqua" w:cs="Times New Roman" w:hint="eastAsia"/>
          <w:sz w:val="24"/>
          <w:szCs w:val="24"/>
          <w:lang w:val="en-US" w:eastAsia="zh-CN"/>
        </w:rPr>
        <w:t xml:space="preserve"> P</w:t>
      </w:r>
      <w:r w:rsidR="00C659DC" w:rsidRPr="004F5C00">
        <w:rPr>
          <w:rFonts w:ascii="Book Antiqua" w:eastAsia="MS Mincho" w:hAnsi="Book Antiqua" w:cs="Times New Roman"/>
          <w:sz w:val="24"/>
          <w:szCs w:val="24"/>
          <w:lang w:val="en-US" w:eastAsia="ja-JP"/>
        </w:rPr>
        <w:t>,</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color w:val="000000"/>
          <w:sz w:val="24"/>
          <w:szCs w:val="24"/>
          <w:lang w:val="en-US" w:eastAsia="ja-JP"/>
        </w:rPr>
        <w:t>Tundo</w:t>
      </w:r>
      <w:proofErr w:type="spellEnd"/>
      <w:r w:rsidR="00C659DC" w:rsidRPr="004F5C00">
        <w:rPr>
          <w:rFonts w:ascii="Book Antiqua" w:eastAsia="宋体" w:hAnsi="Book Antiqua" w:cs="Times New Roman" w:hint="eastAsia"/>
          <w:color w:val="000000"/>
          <w:sz w:val="24"/>
          <w:szCs w:val="24"/>
          <w:lang w:val="en-US" w:eastAsia="zh-CN"/>
        </w:rPr>
        <w:t xml:space="preserve"> P</w:t>
      </w:r>
      <w:r w:rsidR="00C659DC" w:rsidRPr="004F5C00">
        <w:rPr>
          <w:rFonts w:ascii="Book Antiqua" w:eastAsia="MS Mincho" w:hAnsi="Book Antiqua" w:cs="Times New Roman"/>
          <w:color w:val="000000"/>
          <w:sz w:val="24"/>
          <w:szCs w:val="24"/>
          <w:lang w:val="en-US" w:eastAsia="ja-JP"/>
        </w:rPr>
        <w:t xml:space="preserve">, </w:t>
      </w:r>
      <w:proofErr w:type="spellStart"/>
      <w:r w:rsidR="00C659DC" w:rsidRPr="004F5C00">
        <w:rPr>
          <w:rFonts w:ascii="Book Antiqua" w:eastAsia="MS Mincho" w:hAnsi="Book Antiqua" w:cs="Times New Roman"/>
          <w:sz w:val="24"/>
          <w:szCs w:val="24"/>
          <w:lang w:val="en-US" w:eastAsia="ja-JP"/>
        </w:rPr>
        <w:t>Vallone</w:t>
      </w:r>
      <w:proofErr w:type="spellEnd"/>
      <w:r w:rsidR="00C659DC" w:rsidRPr="004F5C00">
        <w:rPr>
          <w:rFonts w:ascii="Book Antiqua" w:eastAsia="宋体" w:hAnsi="Book Antiqua" w:cs="Times New Roman" w:hint="eastAsia"/>
          <w:sz w:val="24"/>
          <w:szCs w:val="24"/>
          <w:lang w:val="en-US" w:eastAsia="zh-CN"/>
        </w:rPr>
        <w:t xml:space="preserve"> A.</w:t>
      </w:r>
      <w:r w:rsidR="00C659DC" w:rsidRPr="004F5C00">
        <w:rPr>
          <w:rFonts w:ascii="Book Antiqua" w:eastAsia="MS Mincho" w:hAnsi="Book Antiqua" w:cs="Times New Roman"/>
          <w:sz w:val="24"/>
          <w:szCs w:val="24"/>
          <w:lang w:val="en-US" w:eastAsia="ja-JP"/>
        </w:rPr>
        <w:t xml:space="preserve"> </w:t>
      </w:r>
      <w:proofErr w:type="spellStart"/>
      <w:r w:rsidR="00F358D1" w:rsidRPr="004F5C00">
        <w:rPr>
          <w:rFonts w:ascii="Book Antiqua" w:eastAsiaTheme="minorHAnsi" w:hAnsi="Book Antiqua" w:cs="Book Antiqua"/>
          <w:bCs/>
          <w:sz w:val="24"/>
          <w:szCs w:val="24"/>
          <w:lang w:val="en-US"/>
        </w:rPr>
        <w:t>Boceprevir</w:t>
      </w:r>
      <w:proofErr w:type="spellEnd"/>
      <w:r w:rsidR="00F358D1" w:rsidRPr="004F5C00">
        <w:rPr>
          <w:rFonts w:ascii="Book Antiqua" w:eastAsiaTheme="minorHAnsi" w:hAnsi="Book Antiqua" w:cs="Book Antiqua"/>
          <w:bCs/>
          <w:sz w:val="24"/>
          <w:szCs w:val="24"/>
          <w:lang w:val="en-US"/>
        </w:rPr>
        <w:t xml:space="preserve"> or </w:t>
      </w:r>
      <w:proofErr w:type="spellStart"/>
      <w:r w:rsidR="00F358D1" w:rsidRPr="004F5C00">
        <w:rPr>
          <w:rFonts w:ascii="Book Antiqua" w:eastAsiaTheme="minorHAnsi" w:hAnsi="Book Antiqua" w:cs="Book Antiqua"/>
          <w:bCs/>
          <w:sz w:val="24"/>
          <w:szCs w:val="24"/>
          <w:lang w:val="en-US"/>
        </w:rPr>
        <w:t>telaprevir</w:t>
      </w:r>
      <w:proofErr w:type="spellEnd"/>
      <w:r w:rsidR="00F358D1" w:rsidRPr="004F5C00">
        <w:rPr>
          <w:rFonts w:ascii="Book Antiqua" w:eastAsiaTheme="minorHAnsi" w:hAnsi="Book Antiqua" w:cs="Book Antiqua"/>
          <w:bCs/>
          <w:sz w:val="24"/>
          <w:szCs w:val="24"/>
          <w:lang w:val="en-US"/>
        </w:rPr>
        <w:t xml:space="preserve"> in hepatitis C virus chronic infection: The Italian real life experience</w:t>
      </w:r>
      <w:r w:rsidR="00F358D1" w:rsidRPr="004F5C00">
        <w:rPr>
          <w:rFonts w:ascii="Book Antiqua" w:eastAsiaTheme="minorHAnsi" w:hAnsi="Book Antiqua" w:cs="Book Antiqua" w:hint="eastAsia"/>
          <w:bCs/>
          <w:sz w:val="24"/>
          <w:szCs w:val="24"/>
          <w:lang w:val="en-US" w:eastAsia="zh-CN"/>
        </w:rPr>
        <w:t xml:space="preserve">. </w:t>
      </w:r>
      <w:r w:rsidR="00F358D1" w:rsidRPr="004F5C00">
        <w:rPr>
          <w:rFonts w:ascii="Book Antiqua" w:hAnsi="Book Antiqua"/>
          <w:i/>
          <w:iCs/>
          <w:sz w:val="24"/>
          <w:szCs w:val="24"/>
        </w:rPr>
        <w:t xml:space="preserve">World J </w:t>
      </w:r>
      <w:proofErr w:type="spellStart"/>
      <w:r w:rsidR="00F358D1" w:rsidRPr="004F5C00">
        <w:rPr>
          <w:rFonts w:ascii="Book Antiqua" w:hAnsi="Book Antiqua"/>
          <w:i/>
          <w:iCs/>
          <w:sz w:val="24"/>
          <w:szCs w:val="24"/>
        </w:rPr>
        <w:t>Hepatol</w:t>
      </w:r>
      <w:proofErr w:type="spellEnd"/>
      <w:r w:rsidR="00F358D1" w:rsidRPr="004F5C00">
        <w:rPr>
          <w:rFonts w:ascii="Book Antiqua" w:hAnsi="Book Antiqua" w:hint="eastAsia"/>
          <w:iCs/>
          <w:sz w:val="24"/>
          <w:szCs w:val="24"/>
          <w:lang w:eastAsia="zh-CN"/>
        </w:rPr>
        <w:t xml:space="preserve"> 2016; </w:t>
      </w:r>
      <w:proofErr w:type="gramStart"/>
      <w:r w:rsidR="00F358D1" w:rsidRPr="004F5C00">
        <w:rPr>
          <w:rFonts w:ascii="Book Antiqua" w:hAnsi="Book Antiqua" w:hint="eastAsia"/>
          <w:iCs/>
          <w:sz w:val="24"/>
          <w:szCs w:val="24"/>
          <w:lang w:eastAsia="zh-CN"/>
        </w:rPr>
        <w:t>In</w:t>
      </w:r>
      <w:proofErr w:type="gramEnd"/>
      <w:r w:rsidR="00F358D1" w:rsidRPr="004F5C00">
        <w:rPr>
          <w:rFonts w:ascii="Book Antiqua" w:hAnsi="Book Antiqua" w:hint="eastAsia"/>
          <w:iCs/>
          <w:sz w:val="24"/>
          <w:szCs w:val="24"/>
          <w:lang w:eastAsia="zh-CN"/>
        </w:rPr>
        <w:t xml:space="preserve"> press</w:t>
      </w:r>
    </w:p>
    <w:p w14:paraId="222C8A5A" w14:textId="731FAD8D" w:rsidR="00F358D1" w:rsidRPr="004F5C00" w:rsidRDefault="00F358D1" w:rsidP="00781651">
      <w:pPr>
        <w:spacing w:after="0" w:line="360" w:lineRule="auto"/>
        <w:jc w:val="both"/>
        <w:rPr>
          <w:rFonts w:ascii="Book Antiqua" w:eastAsia="等线" w:hAnsi="Book Antiqua" w:cs="Times New Roman"/>
          <w:bCs/>
          <w:sz w:val="24"/>
          <w:szCs w:val="24"/>
          <w:lang w:val="en-US" w:eastAsia="zh-CN"/>
        </w:rPr>
      </w:pPr>
      <w:r w:rsidRPr="004F5C00">
        <w:rPr>
          <w:rFonts w:ascii="Book Antiqua" w:eastAsia="等线" w:hAnsi="Book Antiqua" w:cs="Times New Roman"/>
          <w:bCs/>
          <w:sz w:val="24"/>
          <w:szCs w:val="24"/>
          <w:lang w:val="en-US" w:eastAsia="zh-CN"/>
        </w:rPr>
        <w:br w:type="page"/>
      </w:r>
    </w:p>
    <w:p w14:paraId="787A3174" w14:textId="5A8B0169" w:rsidR="00431AF9" w:rsidRPr="004F5C00" w:rsidRDefault="001A3BF9" w:rsidP="00781651">
      <w:pPr>
        <w:spacing w:after="0" w:line="360" w:lineRule="auto"/>
        <w:jc w:val="both"/>
        <w:rPr>
          <w:rFonts w:ascii="Book Antiqua" w:hAnsi="Book Antiqua" w:cs="Times New Roman"/>
          <w:b/>
          <w:bCs/>
          <w:sz w:val="24"/>
          <w:szCs w:val="24"/>
          <w:lang w:val="en-US"/>
        </w:rPr>
      </w:pPr>
      <w:r w:rsidRPr="004F5C00">
        <w:rPr>
          <w:rFonts w:ascii="Book Antiqua" w:hAnsi="Book Antiqua" w:cs="Times New Roman"/>
          <w:b/>
          <w:bCs/>
          <w:sz w:val="24"/>
          <w:szCs w:val="24"/>
          <w:lang w:val="en-US"/>
        </w:rPr>
        <w:lastRenderedPageBreak/>
        <w:t>INTRODUCTION</w:t>
      </w:r>
    </w:p>
    <w:p w14:paraId="02C835CA" w14:textId="3D7BA38F" w:rsidR="00431AF9" w:rsidRPr="004F5C00" w:rsidRDefault="00431AF9"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Chronic hepatitis C virus (HCV) infection is one of the main causes of liver cirrhosis, end-stage liver disease, hepatocellular carcinoma (HCC) and liver transplantation worldwide. </w:t>
      </w:r>
      <w:proofErr w:type="spellStart"/>
      <w:r w:rsidRPr="004F5C00">
        <w:rPr>
          <w:rFonts w:ascii="Book Antiqua" w:hAnsi="Book Antiqua" w:cs="Times New Roman"/>
          <w:sz w:val="24"/>
          <w:szCs w:val="24"/>
          <w:lang w:val="en-US"/>
        </w:rPr>
        <w:t>Pegylated</w:t>
      </w:r>
      <w:proofErr w:type="spellEnd"/>
      <w:r w:rsidRPr="004F5C00">
        <w:rPr>
          <w:rFonts w:ascii="Book Antiqua" w:hAnsi="Book Antiqua" w:cs="Times New Roman"/>
          <w:sz w:val="24"/>
          <w:szCs w:val="24"/>
          <w:lang w:val="en-US"/>
        </w:rPr>
        <w:t xml:space="preserve"> interferon-alpha (P) and </w:t>
      </w:r>
      <w:r w:rsidR="00CB276F" w:rsidRPr="004F5C00">
        <w:rPr>
          <w:rFonts w:ascii="Book Antiqua" w:hAnsi="Book Antiqua" w:cs="Times New Roman"/>
          <w:sz w:val="24"/>
          <w:szCs w:val="24"/>
          <w:lang w:val="en-US"/>
        </w:rPr>
        <w:t>r</w:t>
      </w:r>
      <w:r w:rsidRPr="004F5C00">
        <w:rPr>
          <w:rFonts w:ascii="Book Antiqua" w:hAnsi="Book Antiqua" w:cs="Times New Roman"/>
          <w:sz w:val="24"/>
          <w:szCs w:val="24"/>
          <w:lang w:val="en-US"/>
        </w:rPr>
        <w:t xml:space="preserve">ibavirin (R) have been the backbone of HCV treatment for more than a decade. In 2011, the approval of </w:t>
      </w:r>
      <w:proofErr w:type="spellStart"/>
      <w:r w:rsidR="00CB276F" w:rsidRPr="004F5C00">
        <w:rPr>
          <w:rFonts w:ascii="Book Antiqua" w:hAnsi="Book Antiqua" w:cs="Times New Roman"/>
          <w:sz w:val="24"/>
          <w:szCs w:val="24"/>
          <w:lang w:val="en-US"/>
        </w:rPr>
        <w:t>t</w:t>
      </w:r>
      <w:r w:rsidRPr="004F5C00">
        <w:rPr>
          <w:rFonts w:ascii="Book Antiqua" w:hAnsi="Book Antiqua" w:cs="Times New Roman"/>
          <w:sz w:val="24"/>
          <w:szCs w:val="24"/>
          <w:lang w:val="en-US"/>
        </w:rPr>
        <w:t>elaprevir</w:t>
      </w:r>
      <w:proofErr w:type="spellEnd"/>
      <w:r w:rsidRPr="004F5C00">
        <w:rPr>
          <w:rFonts w:ascii="Book Antiqua" w:hAnsi="Book Antiqua" w:cs="Times New Roman"/>
          <w:sz w:val="24"/>
          <w:szCs w:val="24"/>
          <w:lang w:val="en-US"/>
        </w:rPr>
        <w:t xml:space="preserve"> (TVR) and </w:t>
      </w:r>
      <w:proofErr w:type="spellStart"/>
      <w:r w:rsidR="00CB276F" w:rsidRPr="004F5C00">
        <w:rPr>
          <w:rFonts w:ascii="Book Antiqua" w:hAnsi="Book Antiqua" w:cs="Times New Roman"/>
          <w:sz w:val="24"/>
          <w:szCs w:val="24"/>
          <w:lang w:val="en-US"/>
        </w:rPr>
        <w:t>b</w:t>
      </w:r>
      <w:r w:rsidRPr="004F5C00">
        <w:rPr>
          <w:rFonts w:ascii="Book Antiqua" w:hAnsi="Book Antiqua" w:cs="Times New Roman"/>
          <w:sz w:val="24"/>
          <w:szCs w:val="24"/>
          <w:lang w:val="en-US"/>
        </w:rPr>
        <w:t>oceprevir</w:t>
      </w:r>
      <w:proofErr w:type="spellEnd"/>
      <w:r w:rsidRPr="004F5C00">
        <w:rPr>
          <w:rFonts w:ascii="Book Antiqua" w:hAnsi="Book Antiqua" w:cs="Times New Roman"/>
          <w:sz w:val="24"/>
          <w:szCs w:val="24"/>
          <w:lang w:val="en-US"/>
        </w:rPr>
        <w:t xml:space="preserve"> (BOC), two protease inhibitors (PI), opened the first generation of direct antiviral agents (DAAs) for the treatment of genotype 1 HCV infection.</w:t>
      </w:r>
    </w:p>
    <w:p w14:paraId="55C44998" w14:textId="22D7A8BE" w:rsidR="00431AF9" w:rsidRPr="004F5C00" w:rsidRDefault="00431AF9" w:rsidP="00781651">
      <w:pPr>
        <w:spacing w:after="0" w:line="360" w:lineRule="auto"/>
        <w:ind w:firstLineChars="200" w:firstLine="480"/>
        <w:jc w:val="both"/>
        <w:rPr>
          <w:rFonts w:ascii="Book Antiqua" w:hAnsi="Book Antiqua" w:cs="Times New Roman"/>
          <w:color w:val="FF0000"/>
          <w:sz w:val="24"/>
          <w:szCs w:val="24"/>
          <w:lang w:val="en-US"/>
        </w:rPr>
      </w:pPr>
      <w:r w:rsidRPr="004F5C00">
        <w:rPr>
          <w:rFonts w:ascii="Book Antiqua" w:hAnsi="Book Antiqua" w:cs="Times New Roman"/>
          <w:sz w:val="24"/>
          <w:szCs w:val="24"/>
          <w:lang w:val="en-US"/>
        </w:rPr>
        <w:t xml:space="preserve">In many randomized studies, triple therapy (the combination of P plus R with PI, such as TVR or BOC) is demonstrated to be more effective than P plus R alone, with an increased likelihood of sustained </w:t>
      </w:r>
      <w:proofErr w:type="spellStart"/>
      <w:r w:rsidRPr="004F5C00">
        <w:rPr>
          <w:rFonts w:ascii="Book Antiqua" w:hAnsi="Book Antiqua" w:cs="Times New Roman"/>
          <w:sz w:val="24"/>
          <w:szCs w:val="24"/>
          <w:lang w:val="en-US"/>
        </w:rPr>
        <w:t>virological</w:t>
      </w:r>
      <w:proofErr w:type="spellEnd"/>
      <w:r w:rsidRPr="004F5C00">
        <w:rPr>
          <w:rFonts w:ascii="Book Antiqua" w:hAnsi="Book Antiqua" w:cs="Times New Roman"/>
          <w:sz w:val="24"/>
          <w:szCs w:val="24"/>
          <w:lang w:val="en-US"/>
        </w:rPr>
        <w:t xml:space="preserve"> response (SVR) of more than 30%, when compared with the dual therapy (P</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R), reaching 68</w:t>
      </w:r>
      <w:r w:rsidR="00CB276F"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-75% of naive patients and 29</w:t>
      </w:r>
      <w:r w:rsidR="00CB276F"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-83% of the experienced patients depending on the previous response to P</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CB276F" w:rsidRPr="004F5C00">
        <w:rPr>
          <w:rFonts w:ascii="Book Antiqua" w:hAnsi="Book Antiqua" w:cs="Times New Roman" w:hint="eastAsia"/>
          <w:sz w:val="24"/>
          <w:szCs w:val="24"/>
          <w:lang w:val="en-US" w:eastAsia="zh-CN"/>
        </w:rPr>
        <w:t xml:space="preserve"> </w:t>
      </w:r>
      <w:proofErr w:type="gramStart"/>
      <w:r w:rsidRPr="004F5C00">
        <w:rPr>
          <w:rFonts w:ascii="Book Antiqua" w:hAnsi="Book Antiqua" w:cs="Times New Roman"/>
          <w:sz w:val="24"/>
          <w:szCs w:val="24"/>
          <w:lang w:val="en-US"/>
        </w:rPr>
        <w:t>R</w:t>
      </w:r>
      <w:r w:rsidRPr="004F5C00">
        <w:rPr>
          <w:rFonts w:ascii="Book Antiqua" w:hAnsi="Book Antiqua" w:cs="Times New Roman"/>
          <w:sz w:val="24"/>
          <w:szCs w:val="24"/>
          <w:vertAlign w:val="superscript"/>
          <w:lang w:val="en-US"/>
        </w:rPr>
        <w:t>[</w:t>
      </w:r>
      <w:proofErr w:type="gramEnd"/>
      <w:r w:rsidRPr="004F5C00">
        <w:rPr>
          <w:rFonts w:ascii="Book Antiqua" w:hAnsi="Book Antiqua" w:cs="Times New Roman"/>
          <w:sz w:val="24"/>
          <w:szCs w:val="24"/>
          <w:vertAlign w:val="superscript"/>
          <w:lang w:val="en-US"/>
        </w:rPr>
        <w:t>1-4]</w:t>
      </w:r>
      <w:r w:rsidRPr="004F5C00">
        <w:rPr>
          <w:rFonts w:ascii="Book Antiqua" w:hAnsi="Book Antiqua" w:cs="Times New Roman"/>
          <w:sz w:val="24"/>
          <w:szCs w:val="24"/>
          <w:lang w:val="en-US"/>
        </w:rPr>
        <w:t>. The increase in SVR is associated with more side effects, and some</w:t>
      </w:r>
      <w:r w:rsidR="000E333C" w:rsidRPr="004F5C00">
        <w:rPr>
          <w:rFonts w:ascii="Book Antiqua" w:hAnsi="Book Antiqua" w:cs="Times New Roman"/>
          <w:sz w:val="24"/>
          <w:szCs w:val="24"/>
          <w:lang w:val="en-US"/>
        </w:rPr>
        <w:t xml:space="preserve"> of them, such as anemia and rash,</w:t>
      </w:r>
      <w:r w:rsidR="00F00266" w:rsidRPr="004F5C00">
        <w:rPr>
          <w:rFonts w:ascii="Book Antiqua" w:hAnsi="Book Antiqua" w:cs="Times New Roman"/>
          <w:sz w:val="24"/>
          <w:szCs w:val="24"/>
          <w:lang w:val="en-US"/>
        </w:rPr>
        <w:t xml:space="preserve"> were frequently causes of</w:t>
      </w:r>
      <w:r w:rsidRPr="004F5C00">
        <w:rPr>
          <w:rFonts w:ascii="Book Antiqua" w:hAnsi="Book Antiqua" w:cs="Times New Roman"/>
          <w:sz w:val="24"/>
          <w:szCs w:val="24"/>
          <w:lang w:val="en-US"/>
        </w:rPr>
        <w:t xml:space="preserve"> the withdrawal from treatment. However, as is well known, in the registered trials, the number of difficult-to-treat patients is rather small (cirrhotic, elderly, null responders to previous treatments and patients with comorbidities). However, even with restricted criteria for enrollment in phase 3 studies, a number of patients had to stop the triple therapy due to either viral failure or adverse events (12</w:t>
      </w:r>
      <w:r w:rsidR="00CB276F"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-15%). </w:t>
      </w:r>
    </w:p>
    <w:p w14:paraId="4F800F96" w14:textId="77777777" w:rsidR="004F5CD7" w:rsidRPr="004F5C00" w:rsidRDefault="00431AF9" w:rsidP="00781651">
      <w:pPr>
        <w:spacing w:after="0" w:line="360" w:lineRule="auto"/>
        <w:ind w:firstLineChars="200" w:firstLine="480"/>
        <w:jc w:val="both"/>
        <w:rPr>
          <w:rFonts w:ascii="Book Antiqua" w:eastAsia="等线" w:hAnsi="Book Antiqua" w:cs="Times New Roman"/>
          <w:sz w:val="24"/>
          <w:szCs w:val="24"/>
          <w:lang w:val="en-US" w:eastAsia="zh-CN"/>
        </w:rPr>
      </w:pPr>
      <w:r w:rsidRPr="004F5C00">
        <w:rPr>
          <w:rFonts w:ascii="Book Antiqua" w:hAnsi="Book Antiqua" w:cs="Times New Roman"/>
          <w:sz w:val="24"/>
          <w:szCs w:val="24"/>
          <w:lang w:val="en-US"/>
        </w:rPr>
        <w:t xml:space="preserve">TVR/BOC, approved for reimbursement in Italy in December 2012, have been used since January 2013. Since then, the group of the Association of Hospital </w:t>
      </w:r>
      <w:proofErr w:type="spellStart"/>
      <w:r w:rsidRPr="004F5C00">
        <w:rPr>
          <w:rFonts w:ascii="Book Antiqua" w:hAnsi="Book Antiqua" w:cs="Times New Roman"/>
          <w:sz w:val="24"/>
          <w:szCs w:val="24"/>
          <w:lang w:val="en-US"/>
        </w:rPr>
        <w:t>Hepatologists</w:t>
      </w:r>
      <w:proofErr w:type="spellEnd"/>
      <w:r w:rsidRPr="004F5C00">
        <w:rPr>
          <w:rFonts w:ascii="Book Antiqua" w:hAnsi="Book Antiqua" w:cs="Times New Roman"/>
          <w:sz w:val="24"/>
          <w:szCs w:val="24"/>
          <w:lang w:val="en-US"/>
        </w:rPr>
        <w:t xml:space="preserve"> (CLEO DAAs Study Group) was deeply involved in using these drugs, and the Governing Board of the Association decided to collect data from the Hospital centers belonging to the CLEO. The aim of our study was to determine what happens in everyday practice in terms of safety and efficacy using the triple therapy.</w:t>
      </w:r>
    </w:p>
    <w:p w14:paraId="3A094B17" w14:textId="77777777" w:rsidR="003243DA" w:rsidRPr="004F5C00" w:rsidRDefault="003243DA" w:rsidP="00781651">
      <w:pPr>
        <w:spacing w:after="0" w:line="360" w:lineRule="auto"/>
        <w:jc w:val="both"/>
        <w:rPr>
          <w:rFonts w:ascii="Book Antiqua" w:eastAsia="等线" w:hAnsi="Book Antiqua" w:cs="Times New Roman"/>
          <w:sz w:val="24"/>
          <w:szCs w:val="24"/>
          <w:lang w:val="en-US" w:eastAsia="zh-CN"/>
        </w:rPr>
      </w:pPr>
    </w:p>
    <w:p w14:paraId="7BC7E78C" w14:textId="77777777" w:rsidR="003243DA" w:rsidRPr="004F5C00" w:rsidRDefault="003243DA" w:rsidP="00781651">
      <w:pPr>
        <w:adjustRightInd w:val="0"/>
        <w:snapToGrid w:val="0"/>
        <w:spacing w:after="0" w:line="360" w:lineRule="auto"/>
        <w:jc w:val="both"/>
        <w:rPr>
          <w:rFonts w:ascii="Book Antiqua" w:hAnsi="Book Antiqua"/>
          <w:b/>
          <w:caps/>
          <w:color w:val="000000"/>
          <w:sz w:val="24"/>
        </w:rPr>
      </w:pPr>
      <w:r w:rsidRPr="004F5C00">
        <w:rPr>
          <w:rFonts w:ascii="Book Antiqua" w:hAnsi="Book Antiqua"/>
          <w:b/>
          <w:caps/>
          <w:color w:val="000000"/>
          <w:sz w:val="24"/>
        </w:rPr>
        <w:t>Materials and Methods</w:t>
      </w:r>
    </w:p>
    <w:p w14:paraId="1E5813BA" w14:textId="77777777" w:rsidR="000B4A89" w:rsidRPr="004F5C00" w:rsidRDefault="000B4A89" w:rsidP="00781651">
      <w:pPr>
        <w:spacing w:after="0" w:line="360" w:lineRule="auto"/>
        <w:jc w:val="both"/>
        <w:rPr>
          <w:rFonts w:ascii="Book Antiqua" w:hAnsi="Book Antiqua" w:cs="Times New Roman"/>
          <w:b/>
          <w:sz w:val="24"/>
          <w:szCs w:val="24"/>
          <w:lang w:val="en-US"/>
        </w:rPr>
      </w:pPr>
      <w:r w:rsidRPr="004F5C00">
        <w:rPr>
          <w:rFonts w:ascii="Book Antiqua" w:hAnsi="Book Antiqua" w:cs="Times New Roman"/>
          <w:b/>
          <w:i/>
          <w:sz w:val="24"/>
          <w:szCs w:val="24"/>
          <w:lang w:val="en-US"/>
        </w:rPr>
        <w:t>Study design</w:t>
      </w:r>
    </w:p>
    <w:p w14:paraId="203E90C0" w14:textId="77777777" w:rsidR="00F0681C" w:rsidRPr="004F5C00" w:rsidRDefault="00431AF9"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This study was a non-randomized, observational, prospective, multicenter. This study involved 47 centers in Italy. A database was prepared for the homogenous </w:t>
      </w:r>
      <w:r w:rsidRPr="004F5C00">
        <w:rPr>
          <w:rFonts w:ascii="Book Antiqua" w:hAnsi="Book Antiqua" w:cs="Times New Roman"/>
          <w:sz w:val="24"/>
          <w:szCs w:val="24"/>
          <w:lang w:val="en-US"/>
        </w:rPr>
        <w:lastRenderedPageBreak/>
        <w:t>collection of the data, was used by all of the centers for data collection, and was updated continuously.</w:t>
      </w:r>
    </w:p>
    <w:p w14:paraId="08967FC7" w14:textId="1B43D418" w:rsidR="00431AF9" w:rsidRPr="004F5C00" w:rsidRDefault="00431AF9" w:rsidP="00781651">
      <w:pPr>
        <w:spacing w:after="0" w:line="360" w:lineRule="auto"/>
        <w:jc w:val="both"/>
        <w:rPr>
          <w:rFonts w:ascii="Book Antiqua" w:hAnsi="Book Antiqua" w:cs="Times New Roman"/>
          <w:bCs/>
          <w:sz w:val="24"/>
          <w:szCs w:val="24"/>
          <w:lang w:val="en-US"/>
        </w:rPr>
      </w:pPr>
      <w:r w:rsidRPr="004F5C00">
        <w:rPr>
          <w:rFonts w:ascii="Book Antiqua" w:hAnsi="Book Antiqua" w:cs="Times New Roman"/>
          <w:sz w:val="24"/>
          <w:szCs w:val="24"/>
          <w:lang w:val="en-US"/>
        </w:rPr>
        <w:t xml:space="preserve"> </w:t>
      </w:r>
    </w:p>
    <w:p w14:paraId="7EEBEF92" w14:textId="77777777" w:rsidR="000B4A89" w:rsidRPr="004F5C00" w:rsidRDefault="000B4A89" w:rsidP="00781651">
      <w:pPr>
        <w:spacing w:after="0" w:line="360" w:lineRule="auto"/>
        <w:jc w:val="both"/>
        <w:rPr>
          <w:rFonts w:ascii="Book Antiqua" w:hAnsi="Book Antiqua" w:cs="Times New Roman"/>
          <w:b/>
          <w:i/>
          <w:sz w:val="24"/>
          <w:szCs w:val="24"/>
          <w:lang w:val="en-US"/>
        </w:rPr>
      </w:pPr>
      <w:r w:rsidRPr="004F5C00">
        <w:rPr>
          <w:rFonts w:ascii="Book Antiqua" w:hAnsi="Book Antiqua" w:cs="Times New Roman"/>
          <w:b/>
          <w:i/>
          <w:sz w:val="24"/>
          <w:szCs w:val="24"/>
          <w:lang w:val="en-US"/>
        </w:rPr>
        <w:t>Subjects</w:t>
      </w:r>
    </w:p>
    <w:p w14:paraId="10B0B74F" w14:textId="57D53E59" w:rsidR="00431AF9" w:rsidRPr="004F5C00" w:rsidRDefault="000E333C"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All of the patients enrolled in this study were older than 18 years of age were diagnosed with chronic infection due to HCV genotype 1, and were consecutively seen in at least one of the centers between January 2013 and June 2014. </w:t>
      </w:r>
      <w:r w:rsidR="00431AF9" w:rsidRPr="004F5C00">
        <w:rPr>
          <w:rFonts w:ascii="Book Antiqua" w:hAnsi="Book Antiqua" w:cs="Times New Roman"/>
          <w:sz w:val="24"/>
          <w:szCs w:val="24"/>
          <w:lang w:val="en-US"/>
        </w:rPr>
        <w:t xml:space="preserve">No distinction was made between naive and previously treated patients. With regard to age, patients were divided into the following three groups: </w:t>
      </w:r>
      <w:r w:rsidR="00CB276F" w:rsidRPr="004F5C00">
        <w:rPr>
          <w:rFonts w:ascii="Book Antiqua" w:hAnsi="Book Antiqua" w:cs="Times New Roman" w:hint="eastAsia"/>
          <w:sz w:val="24"/>
          <w:szCs w:val="24"/>
          <w:lang w:val="en-US" w:eastAsia="zh-CN"/>
        </w:rPr>
        <w:t>(</w:t>
      </w:r>
      <w:r w:rsidR="00431AF9" w:rsidRPr="004F5C00">
        <w:rPr>
          <w:rFonts w:ascii="Book Antiqua" w:hAnsi="Book Antiqua" w:cs="Times New Roman"/>
          <w:sz w:val="24"/>
          <w:szCs w:val="24"/>
          <w:lang w:val="en-US"/>
        </w:rPr>
        <w:t xml:space="preserve">1) less than 50; </w:t>
      </w:r>
      <w:r w:rsidR="00CB276F" w:rsidRPr="004F5C00">
        <w:rPr>
          <w:rFonts w:ascii="Book Antiqua" w:hAnsi="Book Antiqua" w:cs="Times New Roman" w:hint="eastAsia"/>
          <w:sz w:val="24"/>
          <w:szCs w:val="24"/>
          <w:lang w:val="en-US" w:eastAsia="zh-CN"/>
        </w:rPr>
        <w:t>(</w:t>
      </w:r>
      <w:r w:rsidR="00431AF9" w:rsidRPr="004F5C00">
        <w:rPr>
          <w:rFonts w:ascii="Book Antiqua" w:hAnsi="Book Antiqua" w:cs="Times New Roman"/>
          <w:sz w:val="24"/>
          <w:szCs w:val="24"/>
          <w:lang w:val="en-US"/>
        </w:rPr>
        <w:t xml:space="preserve">2) between 50 and 65; and </w:t>
      </w:r>
      <w:r w:rsidR="00CB276F" w:rsidRPr="004F5C00">
        <w:rPr>
          <w:rFonts w:ascii="Book Antiqua" w:hAnsi="Book Antiqua" w:cs="Times New Roman" w:hint="eastAsia"/>
          <w:sz w:val="24"/>
          <w:szCs w:val="24"/>
          <w:lang w:val="en-US" w:eastAsia="zh-CN"/>
        </w:rPr>
        <w:t>(</w:t>
      </w:r>
      <w:r w:rsidR="00431AF9" w:rsidRPr="004F5C00">
        <w:rPr>
          <w:rFonts w:ascii="Book Antiqua" w:hAnsi="Book Antiqua" w:cs="Times New Roman"/>
          <w:sz w:val="24"/>
          <w:szCs w:val="24"/>
          <w:lang w:val="en-US"/>
        </w:rPr>
        <w:t xml:space="preserve">3) over the age of 65. In this manner, we tried to avoid the division into only two categories (under 65 and over 65), which is presented in many papers and flattens the differences. HBV/HIV positive patients or patients suffering from chronic liver disease due to other etiologies were excluded. </w:t>
      </w:r>
    </w:p>
    <w:p w14:paraId="2A2BC237" w14:textId="77777777" w:rsidR="000B4A89" w:rsidRPr="004F5C00" w:rsidRDefault="000B4A89" w:rsidP="00781651">
      <w:pPr>
        <w:spacing w:after="0" w:line="360" w:lineRule="auto"/>
        <w:jc w:val="both"/>
        <w:rPr>
          <w:rFonts w:ascii="Book Antiqua" w:hAnsi="Book Antiqua" w:cs="Times New Roman"/>
          <w:sz w:val="24"/>
          <w:szCs w:val="24"/>
          <w:lang w:val="en-US"/>
        </w:rPr>
      </w:pPr>
    </w:p>
    <w:p w14:paraId="042BA3D8" w14:textId="3AEEE47C" w:rsidR="000B4A89" w:rsidRPr="004F5C00" w:rsidRDefault="000B4A89" w:rsidP="00781651">
      <w:pPr>
        <w:spacing w:after="0" w:line="360" w:lineRule="auto"/>
        <w:jc w:val="both"/>
        <w:rPr>
          <w:rFonts w:ascii="Book Antiqua" w:hAnsi="Book Antiqua" w:cs="Times New Roman"/>
          <w:b/>
          <w:sz w:val="24"/>
          <w:szCs w:val="24"/>
          <w:lang w:val="en-US"/>
        </w:rPr>
      </w:pPr>
      <w:r w:rsidRPr="004F5C00">
        <w:rPr>
          <w:rFonts w:ascii="Book Antiqua" w:hAnsi="Book Antiqua" w:cs="Times New Roman"/>
          <w:b/>
          <w:i/>
          <w:sz w:val="24"/>
          <w:szCs w:val="24"/>
          <w:lang w:val="en-US"/>
        </w:rPr>
        <w:t>Treatment</w:t>
      </w:r>
    </w:p>
    <w:p w14:paraId="66750626" w14:textId="75733952" w:rsidR="00431AF9" w:rsidRPr="004F5C00" w:rsidRDefault="00431AF9" w:rsidP="00781651">
      <w:pPr>
        <w:spacing w:after="0" w:line="360" w:lineRule="auto"/>
        <w:jc w:val="both"/>
        <w:rPr>
          <w:rFonts w:ascii="Book Antiqua" w:hAnsi="Book Antiqua" w:cs="Times New Roman"/>
          <w:sz w:val="24"/>
          <w:szCs w:val="24"/>
          <w:lang w:val="en-US" w:eastAsia="it-IT"/>
        </w:rPr>
      </w:pPr>
      <w:r w:rsidRPr="004F5C00">
        <w:rPr>
          <w:rFonts w:ascii="Book Antiqua" w:hAnsi="Book Antiqua" w:cs="Times New Roman"/>
          <w:sz w:val="24"/>
          <w:szCs w:val="24"/>
          <w:lang w:val="en-US"/>
        </w:rPr>
        <w:t xml:space="preserve">Each center made the choice between TVR or BOC and Peg-IFN-alpha2a or Peg-IFN-alpha2b; patients were also treated with </w:t>
      </w:r>
      <w:r w:rsidR="00CB276F" w:rsidRPr="004F5C00">
        <w:rPr>
          <w:rFonts w:ascii="Book Antiqua" w:hAnsi="Book Antiqua" w:cs="Times New Roman"/>
          <w:sz w:val="24"/>
          <w:szCs w:val="24"/>
          <w:lang w:val="en-US"/>
        </w:rPr>
        <w:t>r</w:t>
      </w:r>
      <w:r w:rsidRPr="004F5C00">
        <w:rPr>
          <w:rFonts w:ascii="Book Antiqua" w:hAnsi="Book Antiqua" w:cs="Times New Roman"/>
          <w:sz w:val="24"/>
          <w:szCs w:val="24"/>
          <w:lang w:val="en-US"/>
        </w:rPr>
        <w:t>ibavirin (dose depending on the type of P chosen). The drugs were administered according to the manufacturer’s instructions. TVR was administered with P</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R</w:t>
      </w:r>
      <w:r w:rsidRPr="004F5C00">
        <w:rPr>
          <w:rFonts w:ascii="Book Antiqua" w:hAnsi="Book Antiqua" w:cs="Times New Roman"/>
          <w:color w:val="FF0000"/>
          <w:sz w:val="24"/>
          <w:szCs w:val="24"/>
          <w:lang w:val="en-US"/>
        </w:rPr>
        <w:t xml:space="preserve"> </w:t>
      </w:r>
      <w:r w:rsidR="00CB276F" w:rsidRPr="004F5C00">
        <w:rPr>
          <w:rFonts w:ascii="Book Antiqua" w:hAnsi="Book Antiqua" w:cs="Times New Roman"/>
          <w:sz w:val="24"/>
          <w:szCs w:val="24"/>
          <w:lang w:val="en-US"/>
        </w:rPr>
        <w:t xml:space="preserve">for 12 </w:t>
      </w:r>
      <w:proofErr w:type="spellStart"/>
      <w:r w:rsidR="00CB276F" w:rsidRPr="004F5C00">
        <w:rPr>
          <w:rFonts w:ascii="Book Antiqua" w:hAnsi="Book Antiqua" w:cs="Times New Roman"/>
          <w:sz w:val="24"/>
          <w:szCs w:val="24"/>
          <w:lang w:val="en-US"/>
        </w:rPr>
        <w:t>wk</w:t>
      </w:r>
      <w:proofErr w:type="spellEnd"/>
      <w:r w:rsidR="00CB276F" w:rsidRPr="004F5C00">
        <w:rPr>
          <w:rFonts w:ascii="Book Antiqua" w:hAnsi="Book Antiqua" w:cs="Times New Roman"/>
          <w:sz w:val="24"/>
          <w:szCs w:val="24"/>
          <w:lang w:val="en-US"/>
        </w:rPr>
        <w:t xml:space="preserve"> followed by 36 </w:t>
      </w:r>
      <w:proofErr w:type="spellStart"/>
      <w:r w:rsidR="00CB276F" w:rsidRPr="004F5C00">
        <w:rPr>
          <w:rFonts w:ascii="Book Antiqua" w:hAnsi="Book Antiqua" w:cs="Times New Roman"/>
          <w:sz w:val="24"/>
          <w:szCs w:val="24"/>
          <w:lang w:val="en-US"/>
        </w:rPr>
        <w:t>wk</w:t>
      </w:r>
      <w:proofErr w:type="spellEnd"/>
      <w:r w:rsidRPr="004F5C00">
        <w:rPr>
          <w:rFonts w:ascii="Book Antiqua" w:hAnsi="Book Antiqua" w:cs="Times New Roman"/>
          <w:sz w:val="24"/>
          <w:szCs w:val="24"/>
          <w:lang w:val="en-US"/>
        </w:rPr>
        <w:t xml:space="preserve"> of P</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R; while patients treated with BOC received</w:t>
      </w:r>
      <w:r w:rsidR="00CB276F" w:rsidRPr="004F5C00">
        <w:rPr>
          <w:rFonts w:ascii="Book Antiqua" w:hAnsi="Book Antiqua" w:cs="Times New Roman"/>
          <w:sz w:val="24"/>
          <w:szCs w:val="24"/>
          <w:lang w:val="en-US"/>
        </w:rPr>
        <w:t xml:space="preserve"> 4 </w:t>
      </w:r>
      <w:proofErr w:type="spellStart"/>
      <w:r w:rsidR="00CB276F" w:rsidRPr="004F5C00">
        <w:rPr>
          <w:rFonts w:ascii="Book Antiqua" w:hAnsi="Book Antiqua" w:cs="Times New Roman"/>
          <w:sz w:val="24"/>
          <w:szCs w:val="24"/>
          <w:lang w:val="en-US"/>
        </w:rPr>
        <w:t>wk</w:t>
      </w:r>
      <w:proofErr w:type="spellEnd"/>
      <w:r w:rsidRPr="004F5C00">
        <w:rPr>
          <w:rFonts w:ascii="Book Antiqua" w:hAnsi="Book Antiqua" w:cs="Times New Roman"/>
          <w:sz w:val="24"/>
          <w:szCs w:val="24"/>
          <w:lang w:val="en-US"/>
        </w:rPr>
        <w:t xml:space="preserve"> of P</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R (l</w:t>
      </w:r>
      <w:r w:rsidR="00CB276F" w:rsidRPr="004F5C00">
        <w:rPr>
          <w:rFonts w:ascii="Book Antiqua" w:hAnsi="Book Antiqua" w:cs="Times New Roman"/>
          <w:sz w:val="24"/>
          <w:szCs w:val="24"/>
          <w:lang w:val="en-US"/>
        </w:rPr>
        <w:t xml:space="preserve">ead-in phase) followed by 44 </w:t>
      </w:r>
      <w:proofErr w:type="spellStart"/>
      <w:r w:rsidR="00CB276F" w:rsidRPr="004F5C00">
        <w:rPr>
          <w:rFonts w:ascii="Book Antiqua" w:hAnsi="Book Antiqua" w:cs="Times New Roman"/>
          <w:sz w:val="24"/>
          <w:szCs w:val="24"/>
          <w:lang w:val="en-US"/>
        </w:rPr>
        <w:t>wk</w:t>
      </w:r>
      <w:proofErr w:type="spellEnd"/>
      <w:r w:rsidRPr="004F5C00">
        <w:rPr>
          <w:rFonts w:ascii="Book Antiqua" w:hAnsi="Book Antiqua" w:cs="Times New Roman"/>
          <w:sz w:val="24"/>
          <w:szCs w:val="24"/>
          <w:lang w:val="en-US"/>
        </w:rPr>
        <w:t xml:space="preserve"> of BOC</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P</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CB276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R. Patients treated with BOC or TVR had to respect the stopping rule concerning the kinetics of the viral load as follows: BOC</w:t>
      </w:r>
      <w:r w:rsidR="00CB276F" w:rsidRPr="004F5C00">
        <w:rPr>
          <w:rFonts w:ascii="Book Antiqua" w:hAnsi="Book Antiqua" w:cs="Times New Roman"/>
          <w:sz w:val="24"/>
          <w:szCs w:val="24"/>
          <w:lang w:val="en-US"/>
        </w:rPr>
        <w:t xml:space="preserve"> patients with an HCV-RNA at w</w:t>
      </w:r>
      <w:r w:rsidR="00CB276F" w:rsidRPr="004F5C00">
        <w:rPr>
          <w:rFonts w:ascii="Book Antiqua" w:hAnsi="Book Antiqua" w:cs="Times New Roman" w:hint="eastAsia"/>
          <w:sz w:val="24"/>
          <w:szCs w:val="24"/>
          <w:lang w:val="en-US" w:eastAsia="zh-CN"/>
        </w:rPr>
        <w:t>ee</w:t>
      </w:r>
      <w:r w:rsidR="00CB276F" w:rsidRPr="004F5C00">
        <w:rPr>
          <w:rFonts w:ascii="Book Antiqua" w:hAnsi="Book Antiqua" w:cs="Times New Roman"/>
          <w:sz w:val="24"/>
          <w:szCs w:val="24"/>
          <w:lang w:val="en-US"/>
        </w:rPr>
        <w:t>k</w:t>
      </w:r>
      <w:r w:rsidRPr="004F5C00">
        <w:rPr>
          <w:rFonts w:ascii="Book Antiqua" w:hAnsi="Book Antiqua" w:cs="Times New Roman"/>
          <w:sz w:val="24"/>
          <w:szCs w:val="24"/>
          <w:lang w:val="en-US"/>
        </w:rPr>
        <w:t xml:space="preserve"> 12 greater than or equal to 100 IU/m</w:t>
      </w:r>
      <w:r w:rsidR="00CB276F" w:rsidRPr="004F5C00">
        <w:rPr>
          <w:rFonts w:ascii="Book Antiqua" w:hAnsi="Book Antiqua" w:cs="Times New Roman"/>
          <w:sz w:val="24"/>
          <w:szCs w:val="24"/>
          <w:lang w:val="en-US"/>
        </w:rPr>
        <w:t>L</w:t>
      </w:r>
      <w:r w:rsidRPr="004F5C00">
        <w:rPr>
          <w:rFonts w:ascii="Book Antiqua" w:hAnsi="Book Antiqua" w:cs="Times New Roman"/>
          <w:sz w:val="24"/>
          <w:szCs w:val="24"/>
          <w:lang w:val="en-US"/>
        </w:rPr>
        <w:t xml:space="preserve"> o</w:t>
      </w:r>
      <w:r w:rsidR="00CB276F" w:rsidRPr="004F5C00">
        <w:rPr>
          <w:rFonts w:ascii="Book Antiqua" w:hAnsi="Book Antiqua" w:cs="Times New Roman"/>
          <w:sz w:val="24"/>
          <w:szCs w:val="24"/>
          <w:lang w:val="en-US"/>
        </w:rPr>
        <w:t xml:space="preserve">r detectable at 24 </w:t>
      </w:r>
      <w:proofErr w:type="spellStart"/>
      <w:r w:rsidR="00CB276F" w:rsidRPr="004F5C00">
        <w:rPr>
          <w:rFonts w:ascii="Book Antiqua" w:hAnsi="Book Antiqua" w:cs="Times New Roman"/>
          <w:sz w:val="24"/>
          <w:szCs w:val="24"/>
          <w:lang w:val="en-US"/>
        </w:rPr>
        <w:t>wk</w:t>
      </w:r>
      <w:proofErr w:type="spellEnd"/>
      <w:r w:rsidRPr="004F5C00">
        <w:rPr>
          <w:rFonts w:ascii="Book Antiqua" w:hAnsi="Book Antiqua" w:cs="Times New Roman"/>
          <w:sz w:val="24"/>
          <w:szCs w:val="24"/>
          <w:lang w:val="en-US"/>
        </w:rPr>
        <w:t xml:space="preserve"> had to stop the therapy, while TVR patients with an HCV-RNA greater than 1000 IU/m</w:t>
      </w:r>
      <w:r w:rsidR="00CB276F" w:rsidRPr="004F5C00">
        <w:rPr>
          <w:rFonts w:ascii="Book Antiqua" w:hAnsi="Book Antiqua" w:cs="Times New Roman"/>
          <w:sz w:val="24"/>
          <w:szCs w:val="24"/>
          <w:lang w:val="en-US"/>
        </w:rPr>
        <w:t>L at w</w:t>
      </w:r>
      <w:r w:rsidR="00CB276F" w:rsidRPr="004F5C00">
        <w:rPr>
          <w:rFonts w:ascii="Book Antiqua" w:hAnsi="Book Antiqua" w:cs="Times New Roman" w:hint="eastAsia"/>
          <w:sz w:val="24"/>
          <w:szCs w:val="24"/>
          <w:lang w:val="en-US" w:eastAsia="zh-CN"/>
        </w:rPr>
        <w:t>ee</w:t>
      </w:r>
      <w:r w:rsidR="00CB276F" w:rsidRPr="004F5C00">
        <w:rPr>
          <w:rFonts w:ascii="Book Antiqua" w:hAnsi="Book Antiqua" w:cs="Times New Roman"/>
          <w:sz w:val="24"/>
          <w:szCs w:val="24"/>
          <w:lang w:val="en-US"/>
        </w:rPr>
        <w:t>k 4 or 12 or detectable at w</w:t>
      </w:r>
      <w:r w:rsidR="00CB276F" w:rsidRPr="004F5C00">
        <w:rPr>
          <w:rFonts w:ascii="Book Antiqua" w:hAnsi="Book Antiqua" w:cs="Times New Roman" w:hint="eastAsia"/>
          <w:sz w:val="24"/>
          <w:szCs w:val="24"/>
          <w:lang w:val="en-US" w:eastAsia="zh-CN"/>
        </w:rPr>
        <w:t>ee</w:t>
      </w:r>
      <w:r w:rsidR="00CB276F" w:rsidRPr="004F5C00">
        <w:rPr>
          <w:rFonts w:ascii="Book Antiqua" w:hAnsi="Book Antiqua" w:cs="Times New Roman"/>
          <w:sz w:val="24"/>
          <w:szCs w:val="24"/>
          <w:lang w:val="en-US"/>
        </w:rPr>
        <w:t>k</w:t>
      </w:r>
      <w:r w:rsidRPr="004F5C00">
        <w:rPr>
          <w:rFonts w:ascii="Book Antiqua" w:hAnsi="Book Antiqua" w:cs="Times New Roman"/>
          <w:sz w:val="24"/>
          <w:szCs w:val="24"/>
          <w:lang w:val="en-US"/>
        </w:rPr>
        <w:t xml:space="preserve"> 24 had to stop the treatment. They were classified as non-responders because of the </w:t>
      </w:r>
      <w:proofErr w:type="spellStart"/>
      <w:r w:rsidRPr="004F5C00">
        <w:rPr>
          <w:rFonts w:ascii="Book Antiqua" w:hAnsi="Book Antiqua" w:cs="Times New Roman"/>
          <w:sz w:val="24"/>
          <w:szCs w:val="24"/>
          <w:lang w:val="en-US"/>
        </w:rPr>
        <w:t>virological</w:t>
      </w:r>
      <w:proofErr w:type="spellEnd"/>
      <w:r w:rsidRPr="004F5C00">
        <w:rPr>
          <w:rFonts w:ascii="Book Antiqua" w:hAnsi="Book Antiqua" w:cs="Times New Roman"/>
          <w:sz w:val="24"/>
          <w:szCs w:val="24"/>
          <w:lang w:val="en-US"/>
        </w:rPr>
        <w:t xml:space="preserve"> failure.</w:t>
      </w:r>
      <w:r w:rsidRPr="004F5C00">
        <w:rPr>
          <w:rFonts w:ascii="Book Antiqua" w:hAnsi="Book Antiqua" w:cs="Times New Roman"/>
          <w:sz w:val="24"/>
          <w:szCs w:val="24"/>
          <w:lang w:val="en-US" w:eastAsia="it-IT"/>
        </w:rPr>
        <w:t xml:space="preserve"> </w:t>
      </w:r>
    </w:p>
    <w:p w14:paraId="690713C4" w14:textId="77777777" w:rsidR="00C53737" w:rsidRPr="004F5C00" w:rsidRDefault="00C53737" w:rsidP="00781651">
      <w:pPr>
        <w:spacing w:after="0" w:line="360" w:lineRule="auto"/>
        <w:jc w:val="both"/>
        <w:rPr>
          <w:rFonts w:ascii="Book Antiqua" w:hAnsi="Book Antiqua" w:cs="Times New Roman"/>
          <w:sz w:val="24"/>
          <w:szCs w:val="24"/>
          <w:lang w:val="en-US"/>
        </w:rPr>
      </w:pPr>
    </w:p>
    <w:p w14:paraId="1F697E61" w14:textId="3EE77ABE" w:rsidR="00C53737" w:rsidRPr="004F5C00" w:rsidRDefault="00C53737" w:rsidP="00781651">
      <w:pPr>
        <w:spacing w:after="0" w:line="360" w:lineRule="auto"/>
        <w:jc w:val="both"/>
        <w:rPr>
          <w:rFonts w:ascii="Book Antiqua" w:hAnsi="Book Antiqua" w:cs="Times New Roman"/>
          <w:b/>
          <w:i/>
          <w:sz w:val="24"/>
          <w:szCs w:val="24"/>
          <w:lang w:val="en-US"/>
        </w:rPr>
      </w:pPr>
      <w:r w:rsidRPr="004F5C00">
        <w:rPr>
          <w:rFonts w:ascii="Book Antiqua" w:hAnsi="Book Antiqua" w:cs="Times New Roman"/>
          <w:b/>
          <w:i/>
          <w:sz w:val="24"/>
          <w:szCs w:val="24"/>
          <w:lang w:val="en-US"/>
        </w:rPr>
        <w:t>Methods</w:t>
      </w:r>
    </w:p>
    <w:p w14:paraId="03AE36CA" w14:textId="67145F99" w:rsidR="00431AF9" w:rsidRPr="004F5C00" w:rsidRDefault="00431AF9" w:rsidP="00781651">
      <w:pPr>
        <w:spacing w:after="0" w:line="360" w:lineRule="auto"/>
        <w:jc w:val="both"/>
        <w:rPr>
          <w:rFonts w:ascii="Book Antiqua" w:hAnsi="Book Antiqua" w:cs="Times New Roman"/>
          <w:b/>
          <w:color w:val="FF0000"/>
          <w:sz w:val="24"/>
          <w:szCs w:val="24"/>
          <w:lang w:val="en-US"/>
        </w:rPr>
      </w:pPr>
      <w:r w:rsidRPr="004F5C00">
        <w:rPr>
          <w:rFonts w:ascii="Book Antiqua" w:hAnsi="Book Antiqua" w:cs="Times New Roman"/>
          <w:sz w:val="24"/>
          <w:szCs w:val="24"/>
          <w:lang w:val="en-US"/>
        </w:rPr>
        <w:t>Fibrosis was evaluated by a liver biopsy or by measuring the liver stiffness according to the manufacturer’s instructions (</w:t>
      </w:r>
      <w:proofErr w:type="spellStart"/>
      <w:r w:rsidRPr="004F5C00">
        <w:rPr>
          <w:rFonts w:ascii="Book Antiqua" w:hAnsi="Book Antiqua" w:cs="Times New Roman"/>
          <w:sz w:val="24"/>
          <w:szCs w:val="24"/>
          <w:lang w:val="en-US"/>
        </w:rPr>
        <w:t>Fibroscan</w:t>
      </w:r>
      <w:proofErr w:type="spellEnd"/>
      <w:r w:rsidRPr="004F5C00">
        <w:rPr>
          <w:rFonts w:ascii="Book Antiqua" w:hAnsi="Book Antiqua" w:cs="Times New Roman"/>
          <w:sz w:val="24"/>
          <w:szCs w:val="24"/>
          <w:lang w:val="en-US"/>
        </w:rPr>
        <w:t xml:space="preserve">®, </w:t>
      </w:r>
      <w:proofErr w:type="spellStart"/>
      <w:r w:rsidRPr="004F5C00">
        <w:rPr>
          <w:rFonts w:ascii="Book Antiqua" w:hAnsi="Book Antiqua" w:cs="Times New Roman"/>
          <w:sz w:val="24"/>
          <w:szCs w:val="24"/>
          <w:lang w:val="en-US"/>
        </w:rPr>
        <w:t>Echosens</w:t>
      </w:r>
      <w:proofErr w:type="spellEnd"/>
      <w:r w:rsidRPr="004F5C00">
        <w:rPr>
          <w:rFonts w:ascii="Book Antiqua" w:hAnsi="Book Antiqua" w:cs="Times New Roman"/>
          <w:sz w:val="24"/>
          <w:szCs w:val="24"/>
          <w:lang w:val="en-US"/>
        </w:rPr>
        <w:t>, Paris, France). The results were expressed in kilopascal (</w:t>
      </w:r>
      <w:proofErr w:type="spellStart"/>
      <w:r w:rsidRPr="004F5C00">
        <w:rPr>
          <w:rFonts w:ascii="Book Antiqua" w:hAnsi="Book Antiqua" w:cs="Times New Roman"/>
          <w:sz w:val="24"/>
          <w:szCs w:val="24"/>
          <w:lang w:val="en-US"/>
        </w:rPr>
        <w:t>kPa</w:t>
      </w:r>
      <w:proofErr w:type="spellEnd"/>
      <w:r w:rsidRPr="004F5C00">
        <w:rPr>
          <w:rFonts w:ascii="Book Antiqua" w:hAnsi="Book Antiqua" w:cs="Times New Roman"/>
          <w:sz w:val="24"/>
          <w:szCs w:val="24"/>
          <w:lang w:val="en-US"/>
        </w:rPr>
        <w:t xml:space="preserve">), and the cut-off values according to the literature </w:t>
      </w:r>
      <w:r w:rsidRPr="004F5C00">
        <w:rPr>
          <w:rFonts w:ascii="Book Antiqua" w:hAnsi="Book Antiqua" w:cs="Times New Roman"/>
          <w:sz w:val="24"/>
          <w:szCs w:val="24"/>
          <w:lang w:val="en-US"/>
        </w:rPr>
        <w:lastRenderedPageBreak/>
        <w:t xml:space="preserve">were as follows: F1 was defined by a liver stiffness &lt; 7.0 </w:t>
      </w:r>
      <w:proofErr w:type="spellStart"/>
      <w:r w:rsidRPr="004F5C00">
        <w:rPr>
          <w:rFonts w:ascii="Book Antiqua" w:hAnsi="Book Antiqua" w:cs="Times New Roman"/>
          <w:sz w:val="24"/>
          <w:szCs w:val="24"/>
          <w:lang w:val="en-US"/>
        </w:rPr>
        <w:t>kPa</w:t>
      </w:r>
      <w:proofErr w:type="spellEnd"/>
      <w:r w:rsidRPr="004F5C00">
        <w:rPr>
          <w:rFonts w:ascii="Book Antiqua" w:hAnsi="Book Antiqua" w:cs="Times New Roman"/>
          <w:sz w:val="24"/>
          <w:szCs w:val="24"/>
          <w:lang w:val="en-US"/>
        </w:rPr>
        <w:t xml:space="preserve">; F2 was defined by a liver stiffness between 7.1-9.5; F3 was defined by a liver stiffness </w:t>
      </w:r>
      <w:r w:rsidR="000E333C" w:rsidRPr="004F5C00">
        <w:rPr>
          <w:rFonts w:ascii="Book Antiqua" w:hAnsi="Book Antiqua" w:cs="Times New Roman"/>
          <w:sz w:val="24"/>
          <w:szCs w:val="24"/>
          <w:lang w:val="en-US"/>
        </w:rPr>
        <w:t xml:space="preserve">between 9.6-12.4; F4 (cirrhotic patients) was defined by liver stiffness values of up to 12.5 </w:t>
      </w:r>
      <w:proofErr w:type="spellStart"/>
      <w:proofErr w:type="gramStart"/>
      <w:r w:rsidR="000E333C" w:rsidRPr="004F5C00">
        <w:rPr>
          <w:rFonts w:ascii="Book Antiqua" w:hAnsi="Book Antiqua" w:cs="Times New Roman"/>
          <w:sz w:val="24"/>
          <w:szCs w:val="24"/>
          <w:lang w:val="en-US"/>
        </w:rPr>
        <w:t>kPa</w:t>
      </w:r>
      <w:proofErr w:type="spellEnd"/>
      <w:r w:rsidR="000E333C" w:rsidRPr="004F5C00">
        <w:rPr>
          <w:rFonts w:ascii="Book Antiqua" w:hAnsi="Book Antiqua" w:cs="Times New Roman"/>
          <w:sz w:val="24"/>
          <w:szCs w:val="24"/>
          <w:vertAlign w:val="superscript"/>
          <w:lang w:val="en-US"/>
        </w:rPr>
        <w:t>[</w:t>
      </w:r>
      <w:proofErr w:type="gramEnd"/>
      <w:r w:rsidR="000E333C" w:rsidRPr="004F5C00">
        <w:rPr>
          <w:rFonts w:ascii="Book Antiqua" w:hAnsi="Book Antiqua" w:cs="Times New Roman"/>
          <w:sz w:val="24"/>
          <w:szCs w:val="24"/>
          <w:vertAlign w:val="superscript"/>
          <w:lang w:val="en-US"/>
        </w:rPr>
        <w:t>5]</w:t>
      </w:r>
      <w:r w:rsidR="000E333C" w:rsidRPr="004F5C00">
        <w:rPr>
          <w:rFonts w:ascii="Book Antiqua" w:hAnsi="Book Antiqua" w:cs="Times New Roman"/>
          <w:sz w:val="24"/>
          <w:szCs w:val="24"/>
          <w:lang w:val="en-US"/>
        </w:rPr>
        <w:t>. P</w:t>
      </w:r>
      <w:r w:rsidRPr="004F5C00">
        <w:rPr>
          <w:rFonts w:ascii="Book Antiqua" w:hAnsi="Book Antiqua" w:cs="Times New Roman"/>
          <w:sz w:val="24"/>
          <w:szCs w:val="24"/>
          <w:lang w:val="en-US"/>
        </w:rPr>
        <w:t xml:space="preserve">atients, according to their response to the previous treatment, were categorized as naive (never treated with antiviral drugs); </w:t>
      </w:r>
      <w:proofErr w:type="spellStart"/>
      <w:r w:rsidRPr="004F5C00">
        <w:rPr>
          <w:rFonts w:ascii="Book Antiqua" w:hAnsi="Book Antiqua" w:cs="Times New Roman"/>
          <w:sz w:val="24"/>
          <w:szCs w:val="24"/>
          <w:lang w:val="en-US"/>
        </w:rPr>
        <w:t>relapsers</w:t>
      </w:r>
      <w:proofErr w:type="spellEnd"/>
      <w:r w:rsidRPr="004F5C00">
        <w:rPr>
          <w:rFonts w:ascii="Book Antiqua" w:hAnsi="Book Antiqua" w:cs="Times New Roman"/>
          <w:sz w:val="24"/>
          <w:szCs w:val="24"/>
          <w:lang w:val="en-US"/>
        </w:rPr>
        <w:t xml:space="preserve"> (patients who were HCV RNA negative at the end of treatment and HCV RNA positive during the follow up); partial responders (those with a reduction of HCV RNA during the treatment, but never become HCV RNA negative); and null responders (patients without any change in HCV RNA during the treatment and thereafter)</w:t>
      </w:r>
      <w:r w:rsidR="00D82772" w:rsidRPr="004F5C00">
        <w:rPr>
          <w:rFonts w:ascii="Book Antiqua" w:hAnsi="Book Antiqua" w:cs="Times New Roman"/>
          <w:sz w:val="24"/>
          <w:szCs w:val="24"/>
          <w:vertAlign w:val="superscript"/>
          <w:lang w:val="en-US"/>
        </w:rPr>
        <w:t>[6]</w:t>
      </w:r>
      <w:r w:rsidRPr="004F5C00">
        <w:rPr>
          <w:rFonts w:ascii="Book Antiqua" w:hAnsi="Book Antiqua" w:cs="Times New Roman"/>
          <w:sz w:val="24"/>
          <w:szCs w:val="24"/>
          <w:lang w:val="en-US"/>
        </w:rPr>
        <w:t>.</w:t>
      </w:r>
    </w:p>
    <w:p w14:paraId="4D78901D" w14:textId="28E1BA7F" w:rsidR="00431AF9" w:rsidRPr="004F5C00" w:rsidRDefault="00B173EE"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AEs</w:t>
      </w:r>
      <w:r w:rsidR="00431AF9" w:rsidRPr="004F5C00">
        <w:rPr>
          <w:rFonts w:ascii="Book Antiqua" w:hAnsi="Book Antiqua" w:cs="Times New Roman"/>
          <w:sz w:val="24"/>
          <w:szCs w:val="24"/>
          <w:lang w:val="en-US"/>
        </w:rPr>
        <w:t xml:space="preserve"> were graded by the investigators, according to the NIH grading system (CTCAE version 4.0). Hematological disorders, mainly anemia, were managed by reducing the ribavirin dose, giving erythropoietin (EPO), and/or with a blood transfusion, at the discretion of the physicians of each center. Hepatic decompensation during the therapy was defined by the new onset of one of the following clinical manifestations: </w:t>
      </w:r>
      <w:r w:rsidRPr="004F5C00">
        <w:rPr>
          <w:rFonts w:ascii="Book Antiqua" w:hAnsi="Book Antiqua" w:cs="Times New Roman"/>
          <w:sz w:val="24"/>
          <w:szCs w:val="24"/>
          <w:lang w:val="en-US"/>
        </w:rPr>
        <w:t>A</w:t>
      </w:r>
      <w:r w:rsidR="00431AF9" w:rsidRPr="004F5C00">
        <w:rPr>
          <w:rFonts w:ascii="Book Antiqua" w:hAnsi="Book Antiqua" w:cs="Times New Roman"/>
          <w:sz w:val="24"/>
          <w:szCs w:val="24"/>
          <w:lang w:val="en-US"/>
        </w:rPr>
        <w:t>scites, variceal hemorrhage, hepatic encephalopathy and onset of HCC.</w:t>
      </w:r>
    </w:p>
    <w:p w14:paraId="253D933C" w14:textId="1CB82E45" w:rsidR="00431AF9" w:rsidRPr="004F5C00" w:rsidRDefault="000E333C" w:rsidP="00781651">
      <w:pPr>
        <w:spacing w:after="0" w:line="360" w:lineRule="auto"/>
        <w:ind w:firstLineChars="200" w:firstLine="480"/>
        <w:jc w:val="both"/>
        <w:rPr>
          <w:rFonts w:ascii="Book Antiqua" w:eastAsia="等线" w:hAnsi="Book Antiqua" w:cs="Times New Roman"/>
          <w:sz w:val="24"/>
          <w:szCs w:val="24"/>
          <w:lang w:val="en-US" w:eastAsia="zh-CN"/>
        </w:rPr>
      </w:pPr>
      <w:r w:rsidRPr="004F5C00">
        <w:rPr>
          <w:rFonts w:ascii="Book Antiqua" w:hAnsi="Book Antiqua" w:cs="Times New Roman"/>
          <w:sz w:val="24"/>
          <w:szCs w:val="24"/>
          <w:lang w:val="en-US"/>
        </w:rPr>
        <w:t>A quantification of the HCV-RNA le</w:t>
      </w:r>
      <w:r w:rsidR="00431AF9" w:rsidRPr="004F5C00">
        <w:rPr>
          <w:rFonts w:ascii="Book Antiqua" w:hAnsi="Book Antiqua" w:cs="Times New Roman"/>
          <w:sz w:val="24"/>
          <w:szCs w:val="24"/>
          <w:lang w:val="en-US"/>
        </w:rPr>
        <w:t xml:space="preserve">vel was performed at </w:t>
      </w:r>
      <w:r w:rsidR="00D12FA9" w:rsidRPr="004F5C00">
        <w:rPr>
          <w:rFonts w:ascii="Book Antiqua" w:hAnsi="Book Antiqua" w:cs="Times New Roman"/>
          <w:sz w:val="24"/>
          <w:szCs w:val="24"/>
          <w:lang w:val="en-US"/>
        </w:rPr>
        <w:t xml:space="preserve">baseline, 4 </w:t>
      </w:r>
      <w:proofErr w:type="spellStart"/>
      <w:r w:rsidR="00D12FA9" w:rsidRPr="004F5C00">
        <w:rPr>
          <w:rFonts w:ascii="Book Antiqua" w:hAnsi="Book Antiqua" w:cs="Times New Roman"/>
          <w:sz w:val="24"/>
          <w:szCs w:val="24"/>
          <w:lang w:val="en-US"/>
        </w:rPr>
        <w:t>wk</w:t>
      </w:r>
      <w:proofErr w:type="spellEnd"/>
      <w:r w:rsidR="00D12FA9" w:rsidRPr="004F5C00">
        <w:rPr>
          <w:rFonts w:ascii="Book Antiqua" w:hAnsi="Book Antiqua" w:cs="Times New Roman"/>
          <w:sz w:val="24"/>
          <w:szCs w:val="24"/>
          <w:lang w:val="en-US"/>
        </w:rPr>
        <w:t xml:space="preserve">, 8 </w:t>
      </w:r>
      <w:proofErr w:type="spellStart"/>
      <w:r w:rsidR="00D12FA9" w:rsidRPr="004F5C00">
        <w:rPr>
          <w:rFonts w:ascii="Book Antiqua" w:hAnsi="Book Antiqua" w:cs="Times New Roman"/>
          <w:sz w:val="24"/>
          <w:szCs w:val="24"/>
          <w:lang w:val="en-US"/>
        </w:rPr>
        <w:t>wk</w:t>
      </w:r>
      <w:proofErr w:type="spellEnd"/>
      <w:r w:rsidR="00D12FA9" w:rsidRPr="004F5C00">
        <w:rPr>
          <w:rFonts w:ascii="Book Antiqua" w:hAnsi="Book Antiqua" w:cs="Times New Roman"/>
          <w:sz w:val="24"/>
          <w:szCs w:val="24"/>
          <w:lang w:val="en-US"/>
        </w:rPr>
        <w:t xml:space="preserve">, 12 </w:t>
      </w:r>
      <w:proofErr w:type="spellStart"/>
      <w:r w:rsidR="00D12FA9" w:rsidRPr="004F5C00">
        <w:rPr>
          <w:rFonts w:ascii="Book Antiqua" w:hAnsi="Book Antiqua" w:cs="Times New Roman"/>
          <w:sz w:val="24"/>
          <w:szCs w:val="24"/>
          <w:lang w:val="en-US"/>
        </w:rPr>
        <w:t>wk</w:t>
      </w:r>
      <w:proofErr w:type="spellEnd"/>
      <w:r w:rsidR="00431AF9" w:rsidRPr="004F5C00">
        <w:rPr>
          <w:rFonts w:ascii="Book Antiqua" w:hAnsi="Book Antiqua" w:cs="Times New Roman"/>
          <w:sz w:val="24"/>
          <w:szCs w:val="24"/>
          <w:lang w:val="en-US"/>
        </w:rPr>
        <w:t>, the end of treatment (</w:t>
      </w:r>
      <w:r w:rsidR="00D12FA9" w:rsidRPr="004F5C00">
        <w:rPr>
          <w:rFonts w:ascii="Book Antiqua" w:hAnsi="Book Antiqua" w:cs="Times New Roman"/>
          <w:sz w:val="24"/>
          <w:szCs w:val="24"/>
          <w:lang w:val="en-US"/>
        </w:rPr>
        <w:t xml:space="preserve">EOT), and 12 </w:t>
      </w:r>
      <w:proofErr w:type="spellStart"/>
      <w:r w:rsidR="00D12FA9" w:rsidRPr="004F5C00">
        <w:rPr>
          <w:rFonts w:ascii="Book Antiqua" w:hAnsi="Book Antiqua" w:cs="Times New Roman"/>
          <w:sz w:val="24"/>
          <w:szCs w:val="24"/>
          <w:lang w:val="en-US"/>
        </w:rPr>
        <w:t>wk</w:t>
      </w:r>
      <w:proofErr w:type="spellEnd"/>
      <w:r w:rsidR="00431AF9" w:rsidRPr="004F5C00">
        <w:rPr>
          <w:rFonts w:ascii="Book Antiqua" w:hAnsi="Book Antiqua" w:cs="Times New Roman"/>
          <w:sz w:val="24"/>
          <w:szCs w:val="24"/>
          <w:lang w:val="en-US"/>
        </w:rPr>
        <w:t xml:space="preserve"> after the end of treatment. The HCV-RNA level was detected using real-time polymerase chain reaction (COBAS® </w:t>
      </w:r>
      <w:proofErr w:type="spellStart"/>
      <w:r w:rsidR="00431AF9" w:rsidRPr="004F5C00">
        <w:rPr>
          <w:rFonts w:ascii="Book Antiqua" w:hAnsi="Book Antiqua" w:cs="Times New Roman"/>
          <w:sz w:val="24"/>
          <w:szCs w:val="24"/>
          <w:lang w:val="en-US"/>
        </w:rPr>
        <w:t>TaqMan</w:t>
      </w:r>
      <w:proofErr w:type="spellEnd"/>
      <w:r w:rsidR="00431AF9" w:rsidRPr="004F5C00">
        <w:rPr>
          <w:rFonts w:ascii="Book Antiqua" w:hAnsi="Book Antiqua" w:cs="Times New Roman"/>
          <w:sz w:val="24"/>
          <w:szCs w:val="24"/>
          <w:lang w:val="en-US"/>
        </w:rPr>
        <w:t>® HCV Test v2.0, Roche Diagnostics, Basel, Switzerland) with a lower limit of detection of 25 IU/</w:t>
      </w:r>
      <w:proofErr w:type="spellStart"/>
      <w:r w:rsidR="00431AF9" w:rsidRPr="004F5C00">
        <w:rPr>
          <w:rFonts w:ascii="Book Antiqua" w:hAnsi="Book Antiqua" w:cs="Times New Roman"/>
          <w:sz w:val="24"/>
          <w:szCs w:val="24"/>
          <w:lang w:val="en-US"/>
        </w:rPr>
        <w:t>mL.</w:t>
      </w:r>
      <w:proofErr w:type="spellEnd"/>
      <w:r w:rsidR="00431AF9" w:rsidRPr="004F5C00">
        <w:rPr>
          <w:rFonts w:ascii="Book Antiqua" w:hAnsi="Book Antiqua" w:cs="Times New Roman"/>
          <w:sz w:val="24"/>
          <w:szCs w:val="24"/>
          <w:lang w:val="en-US"/>
        </w:rPr>
        <w:t xml:space="preserve"> </w:t>
      </w:r>
      <w:r w:rsidR="00D12FA9" w:rsidRPr="004F5C00">
        <w:rPr>
          <w:rFonts w:ascii="Book Antiqua" w:hAnsi="Book Antiqua" w:cs="Times New Roman"/>
          <w:sz w:val="24"/>
          <w:szCs w:val="24"/>
          <w:lang w:val="en-US"/>
        </w:rPr>
        <w:t>SVR</w:t>
      </w:r>
      <w:r w:rsidR="00431AF9" w:rsidRPr="004F5C00">
        <w:rPr>
          <w:rFonts w:ascii="Book Antiqua" w:hAnsi="Book Antiqua" w:cs="Times New Roman"/>
          <w:sz w:val="24"/>
          <w:szCs w:val="24"/>
          <w:lang w:val="en-US"/>
        </w:rPr>
        <w:t xml:space="preserve"> was defined as HCV-RNA below th</w:t>
      </w:r>
      <w:r w:rsidR="00D12FA9" w:rsidRPr="004F5C00">
        <w:rPr>
          <w:rFonts w:ascii="Book Antiqua" w:hAnsi="Book Antiqua" w:cs="Times New Roman"/>
          <w:sz w:val="24"/>
          <w:szCs w:val="24"/>
          <w:lang w:val="en-US"/>
        </w:rPr>
        <w:t xml:space="preserve">e level of quantification 12 </w:t>
      </w:r>
      <w:proofErr w:type="spellStart"/>
      <w:r w:rsidR="00D12FA9" w:rsidRPr="004F5C00">
        <w:rPr>
          <w:rFonts w:ascii="Book Antiqua" w:hAnsi="Book Antiqua" w:cs="Times New Roman"/>
          <w:sz w:val="24"/>
          <w:szCs w:val="24"/>
          <w:lang w:val="en-US"/>
        </w:rPr>
        <w:t>wk</w:t>
      </w:r>
      <w:proofErr w:type="spellEnd"/>
      <w:r w:rsidR="00431AF9" w:rsidRPr="004F5C00">
        <w:rPr>
          <w:rFonts w:ascii="Book Antiqua" w:hAnsi="Book Antiqua" w:cs="Times New Roman"/>
          <w:sz w:val="24"/>
          <w:szCs w:val="24"/>
          <w:lang w:val="en-US"/>
        </w:rPr>
        <w:t xml:space="preserve"> after the end of treatment.</w:t>
      </w:r>
    </w:p>
    <w:p w14:paraId="3F0AE3F7" w14:textId="77777777" w:rsidR="003243DA" w:rsidRPr="004F5C00" w:rsidRDefault="003243DA" w:rsidP="00781651">
      <w:pPr>
        <w:spacing w:after="0" w:line="360" w:lineRule="auto"/>
        <w:jc w:val="both"/>
        <w:rPr>
          <w:rFonts w:ascii="Book Antiqua" w:eastAsia="等线" w:hAnsi="Book Antiqua" w:cs="Times New Roman"/>
          <w:sz w:val="24"/>
          <w:szCs w:val="24"/>
          <w:lang w:val="en-US" w:eastAsia="zh-CN"/>
        </w:rPr>
      </w:pPr>
    </w:p>
    <w:p w14:paraId="477C4A5E" w14:textId="77777777" w:rsidR="003243DA" w:rsidRPr="004F5C00" w:rsidRDefault="003243DA" w:rsidP="00781651">
      <w:pPr>
        <w:pStyle w:val="aa"/>
        <w:spacing w:before="0" w:beforeAutospacing="0" w:after="0" w:afterAutospacing="0" w:line="360" w:lineRule="auto"/>
        <w:jc w:val="both"/>
        <w:rPr>
          <w:rFonts w:ascii="Book Antiqua" w:hAnsi="Book Antiqua" w:cs="Times New Roman"/>
          <w:b/>
          <w:i/>
        </w:rPr>
      </w:pPr>
      <w:r w:rsidRPr="004F5C00">
        <w:rPr>
          <w:rFonts w:ascii="Book Antiqua" w:hAnsi="Book Antiqua" w:cs="Times New Roman"/>
          <w:b/>
          <w:i/>
        </w:rPr>
        <w:t>Statistical analysis</w:t>
      </w:r>
    </w:p>
    <w:p w14:paraId="0DE3DBA7" w14:textId="026B044F" w:rsidR="00431AF9" w:rsidRPr="004F5C00" w:rsidRDefault="00431AF9"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All consecutively treated patients were included; data were analyzed according to the intention-to-treat principle. A preliminary descriptive analysis of the main demographic, </w:t>
      </w:r>
      <w:proofErr w:type="spellStart"/>
      <w:r w:rsidRPr="004F5C00">
        <w:rPr>
          <w:rFonts w:ascii="Book Antiqua" w:hAnsi="Book Antiqua" w:cs="Times New Roman"/>
          <w:sz w:val="24"/>
          <w:szCs w:val="24"/>
          <w:lang w:val="en-US"/>
        </w:rPr>
        <w:t>virological</w:t>
      </w:r>
      <w:proofErr w:type="spellEnd"/>
      <w:r w:rsidRPr="004F5C00">
        <w:rPr>
          <w:rFonts w:ascii="Book Antiqua" w:hAnsi="Book Antiqua" w:cs="Times New Roman"/>
          <w:sz w:val="24"/>
          <w:szCs w:val="24"/>
          <w:lang w:val="en-US"/>
        </w:rPr>
        <w:t xml:space="preserve"> and clinical baseline variables </w:t>
      </w:r>
      <w:r w:rsidR="005C05C3"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gender, age, </w:t>
      </w:r>
      <w:r w:rsidR="005C05C3" w:rsidRPr="004F5C00">
        <w:rPr>
          <w:rFonts w:ascii="Book Antiqua" w:hAnsi="Book Antiqua" w:cs="Times New Roman"/>
          <w:sz w:val="24"/>
          <w:szCs w:val="24"/>
          <w:lang w:val="en-US"/>
        </w:rPr>
        <w:t xml:space="preserve">body mass index </w:t>
      </w:r>
      <w:r w:rsidR="005C05C3"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BMI</w:t>
      </w:r>
      <w:r w:rsidR="005C05C3"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HCV genotype, HCV RNA level, fibrosis grade, IL-28B, type of response to previous antiviral therapy, biochemical laboratory tests, concomitant diseases, side effects, and </w:t>
      </w:r>
      <w:proofErr w:type="spellStart"/>
      <w:r w:rsidRPr="004F5C00">
        <w:rPr>
          <w:rFonts w:ascii="Book Antiqua" w:hAnsi="Book Antiqua" w:cs="Times New Roman"/>
          <w:sz w:val="24"/>
          <w:szCs w:val="24"/>
          <w:lang w:val="en-US"/>
        </w:rPr>
        <w:t>virological</w:t>
      </w:r>
      <w:proofErr w:type="spellEnd"/>
      <w:r w:rsidRPr="004F5C00">
        <w:rPr>
          <w:rFonts w:ascii="Book Antiqua" w:hAnsi="Book Antiqua" w:cs="Times New Roman"/>
          <w:sz w:val="24"/>
          <w:szCs w:val="24"/>
          <w:lang w:val="en-US"/>
        </w:rPr>
        <w:t xml:space="preserve"> respons</w:t>
      </w:r>
      <w:r w:rsidR="005C05C3" w:rsidRPr="004F5C00">
        <w:rPr>
          <w:rFonts w:ascii="Book Antiqua" w:hAnsi="Book Antiqua" w:cs="Times New Roman"/>
          <w:sz w:val="24"/>
          <w:szCs w:val="24"/>
          <w:lang w:val="en-US"/>
        </w:rPr>
        <w:t xml:space="preserve">e during, at the end, and 12 </w:t>
      </w:r>
      <w:proofErr w:type="spellStart"/>
      <w:r w:rsidR="005C05C3" w:rsidRPr="004F5C00">
        <w:rPr>
          <w:rFonts w:ascii="Book Antiqua" w:hAnsi="Book Antiqua" w:cs="Times New Roman"/>
          <w:sz w:val="24"/>
          <w:szCs w:val="24"/>
          <w:lang w:val="en-US"/>
        </w:rPr>
        <w:t>wk</w:t>
      </w:r>
      <w:proofErr w:type="spellEnd"/>
      <w:r w:rsidRPr="004F5C00">
        <w:rPr>
          <w:rFonts w:ascii="Book Antiqua" w:hAnsi="Book Antiqua" w:cs="Times New Roman"/>
          <w:sz w:val="24"/>
          <w:szCs w:val="24"/>
          <w:lang w:val="en-US"/>
        </w:rPr>
        <w:t xml:space="preserve"> after the end of therapy</w:t>
      </w:r>
      <w:r w:rsidR="005C05C3"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of the entire population under investigation was carried out. Statistics </w:t>
      </w:r>
      <w:r w:rsidRPr="004F5C00">
        <w:rPr>
          <w:rFonts w:ascii="Book Antiqua" w:hAnsi="Book Antiqua" w:cs="Times New Roman"/>
          <w:sz w:val="24"/>
          <w:szCs w:val="24"/>
          <w:lang w:val="en-US"/>
        </w:rPr>
        <w:lastRenderedPageBreak/>
        <w:t xml:space="preserve">measurements were as follows: </w:t>
      </w:r>
      <w:r w:rsidR="005C05C3" w:rsidRPr="004F5C00">
        <w:rPr>
          <w:rFonts w:ascii="Book Antiqua" w:hAnsi="Book Antiqua" w:cs="Times New Roman"/>
          <w:sz w:val="24"/>
          <w:szCs w:val="24"/>
          <w:lang w:val="en-US"/>
        </w:rPr>
        <w:t>M</w:t>
      </w:r>
      <w:r w:rsidRPr="004F5C00">
        <w:rPr>
          <w:rFonts w:ascii="Book Antiqua" w:hAnsi="Book Antiqua" w:cs="Times New Roman"/>
          <w:sz w:val="24"/>
          <w:szCs w:val="24"/>
          <w:lang w:val="en-US"/>
        </w:rPr>
        <w:t>ean and standard deviation, mean standard error and 95%</w:t>
      </w:r>
      <w:r w:rsidR="005C05C3" w:rsidRPr="004F5C00">
        <w:rPr>
          <w:rFonts w:ascii="Book Antiqua" w:hAnsi="Book Antiqua" w:cs="Times New Roman" w:hint="eastAsia"/>
          <w:sz w:val="24"/>
          <w:szCs w:val="24"/>
          <w:lang w:val="en-US" w:eastAsia="zh-CN"/>
        </w:rPr>
        <w:t>CI</w:t>
      </w:r>
      <w:r w:rsidRPr="004F5C00">
        <w:rPr>
          <w:rFonts w:ascii="Book Antiqua" w:hAnsi="Book Antiqua" w:cs="Times New Roman"/>
          <w:sz w:val="24"/>
          <w:szCs w:val="24"/>
          <w:lang w:val="en-US"/>
        </w:rPr>
        <w:t xml:space="preserve">, median and range (when appropriate). At a later stage, univariate analysis and one-way ANOVA were conducted to verify the relationships between each independent variable and the dependent variable (SVR12). A </w:t>
      </w:r>
      <w:r w:rsidR="005C05C3" w:rsidRPr="004F5C00">
        <w:rPr>
          <w:rFonts w:ascii="Book Antiqua" w:hAnsi="Book Antiqua"/>
          <w:i/>
          <w:sz w:val="24"/>
        </w:rPr>
        <w:sym w:font="SymbolPS" w:char="F063"/>
      </w:r>
      <w:r w:rsidR="005C05C3" w:rsidRPr="004F5C00">
        <w:rPr>
          <w:rFonts w:ascii="Book Antiqua" w:hAnsi="Book Antiqua"/>
          <w:i/>
          <w:sz w:val="24"/>
          <w:vertAlign w:val="superscript"/>
        </w:rPr>
        <w:t>2</w:t>
      </w:r>
      <w:r w:rsidRPr="004F5C00">
        <w:rPr>
          <w:rFonts w:ascii="Book Antiqua" w:hAnsi="Book Antiqua" w:cs="Times New Roman"/>
          <w:sz w:val="24"/>
          <w:szCs w:val="24"/>
          <w:lang w:val="en-US"/>
        </w:rPr>
        <w:t xml:space="preserve"> test for categorical variables and a </w:t>
      </w:r>
      <w:r w:rsidRPr="004F5C00">
        <w:rPr>
          <w:rFonts w:ascii="Book Antiqua" w:hAnsi="Book Antiqua" w:cs="Times New Roman"/>
          <w:i/>
          <w:sz w:val="24"/>
          <w:szCs w:val="24"/>
          <w:lang w:val="en-US"/>
        </w:rPr>
        <w:t>t</w:t>
      </w:r>
      <w:r w:rsidRPr="004F5C00">
        <w:rPr>
          <w:rFonts w:ascii="Book Antiqua" w:hAnsi="Book Antiqua" w:cs="Times New Roman"/>
          <w:sz w:val="24"/>
          <w:szCs w:val="24"/>
          <w:lang w:val="en-US"/>
        </w:rPr>
        <w:t xml:space="preserve">-Test or Mann-Whitney test (when appropriate) for quantitative variables was used. </w:t>
      </w:r>
      <w:r w:rsidRPr="004F5C00">
        <w:rPr>
          <w:rFonts w:ascii="Book Antiqua" w:hAnsi="Book Antiqua" w:cs="Times New Roman"/>
          <w:sz w:val="24"/>
          <w:szCs w:val="24"/>
          <w:lang w:val="en-US" w:eastAsia="it-IT"/>
        </w:rPr>
        <w:t xml:space="preserve">A two-tailed </w:t>
      </w:r>
      <w:r w:rsidR="005C05C3" w:rsidRPr="004F5C00">
        <w:rPr>
          <w:rFonts w:ascii="Book Antiqua" w:hAnsi="Book Antiqua" w:cs="Times New Roman"/>
          <w:i/>
          <w:sz w:val="24"/>
          <w:szCs w:val="24"/>
          <w:lang w:val="en-US" w:eastAsia="it-IT"/>
        </w:rPr>
        <w:t>P</w:t>
      </w:r>
      <w:r w:rsidRPr="004F5C00">
        <w:rPr>
          <w:rFonts w:ascii="Book Antiqua" w:hAnsi="Book Antiqua" w:cs="Times New Roman"/>
          <w:sz w:val="24"/>
          <w:szCs w:val="24"/>
          <w:lang w:val="en-US" w:eastAsia="it-IT"/>
        </w:rPr>
        <w:t>-value &lt;</w:t>
      </w:r>
      <w:r w:rsidR="00004583"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eastAsia="it-IT"/>
        </w:rPr>
        <w:t xml:space="preserve">0.05 was considered to indicate statistical significance. </w:t>
      </w:r>
      <w:r w:rsidRPr="004F5C00">
        <w:rPr>
          <w:rFonts w:ascii="Book Antiqua" w:hAnsi="Book Antiqua" w:cs="Times New Roman"/>
          <w:sz w:val="24"/>
          <w:szCs w:val="24"/>
          <w:lang w:val="en-US"/>
        </w:rPr>
        <w:t xml:space="preserve">Then, we looked for multicollinearity between those independent variables that statistically associated with SVR12. Finally, a multivariable logistic-regression analysis (step-wise selection procedure) was conducted to assess the relationship between the SVR and the pre-specified demographic and baseline clinical characteristics. </w:t>
      </w:r>
    </w:p>
    <w:p w14:paraId="796E4518" w14:textId="444110DE" w:rsidR="00431AF9" w:rsidRPr="004F5C00" w:rsidRDefault="00431AF9"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We have not carried out a statistical analysis comparing the two treatments. The reasons are as follows: </w:t>
      </w:r>
      <w:r w:rsidR="00004583"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1) as already mentioned, this comparison was not one of the purposes of the study</w:t>
      </w:r>
      <w:r w:rsidR="00004583"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and </w:t>
      </w:r>
      <w:r w:rsidR="00004583"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2) each center not only chose BOC or TVR in its absolute discretion but also the type of </w:t>
      </w:r>
      <w:proofErr w:type="spellStart"/>
      <w:r w:rsidRPr="004F5C00">
        <w:rPr>
          <w:rFonts w:ascii="Book Antiqua" w:hAnsi="Book Antiqua" w:cs="Times New Roman"/>
          <w:sz w:val="24"/>
          <w:szCs w:val="24"/>
          <w:lang w:val="en-US"/>
        </w:rPr>
        <w:t>pegylated</w:t>
      </w:r>
      <w:proofErr w:type="spellEnd"/>
      <w:r w:rsidRPr="004F5C00">
        <w:rPr>
          <w:rFonts w:ascii="Book Antiqua" w:hAnsi="Book Antiqua" w:cs="Times New Roman"/>
          <w:sz w:val="24"/>
          <w:szCs w:val="24"/>
          <w:lang w:val="en-US"/>
        </w:rPr>
        <w:t xml:space="preserve"> interferon. This aspect would determine the division into the four groups with a very different dimension and would not provide acceptable results. Moreover, other studies similar to ours did not make any comparative analysis between the two treatments because of the same </w:t>
      </w:r>
      <w:proofErr w:type="gramStart"/>
      <w:r w:rsidRPr="004F5C00">
        <w:rPr>
          <w:rFonts w:ascii="Book Antiqua" w:hAnsi="Book Antiqua" w:cs="Times New Roman"/>
          <w:sz w:val="24"/>
          <w:szCs w:val="24"/>
          <w:lang w:val="en-US"/>
        </w:rPr>
        <w:t>reasons</w:t>
      </w:r>
      <w:r w:rsidR="00D82772" w:rsidRPr="004F5C00">
        <w:rPr>
          <w:rFonts w:ascii="Book Antiqua" w:hAnsi="Book Antiqua" w:cs="Times New Roman"/>
          <w:sz w:val="24"/>
          <w:szCs w:val="24"/>
          <w:vertAlign w:val="superscript"/>
          <w:lang w:val="en-US"/>
        </w:rPr>
        <w:t>[</w:t>
      </w:r>
      <w:proofErr w:type="gramEnd"/>
      <w:r w:rsidR="00D82772" w:rsidRPr="004F5C00">
        <w:rPr>
          <w:rFonts w:ascii="Book Antiqua" w:hAnsi="Book Antiqua" w:cs="Times New Roman"/>
          <w:sz w:val="24"/>
          <w:szCs w:val="24"/>
          <w:vertAlign w:val="superscript"/>
          <w:lang w:val="en-US"/>
        </w:rPr>
        <w:t>7</w:t>
      </w:r>
      <w:r w:rsidR="00004583" w:rsidRPr="004F5C00">
        <w:rPr>
          <w:rFonts w:ascii="Book Antiqua" w:hAnsi="Book Antiqua" w:cs="Times New Roman" w:hint="eastAsia"/>
          <w:sz w:val="24"/>
          <w:szCs w:val="24"/>
          <w:vertAlign w:val="superscript"/>
          <w:lang w:val="en-US" w:eastAsia="zh-CN"/>
        </w:rPr>
        <w:t>,</w:t>
      </w:r>
      <w:r w:rsidR="00D82772" w:rsidRPr="004F5C00">
        <w:rPr>
          <w:rFonts w:ascii="Book Antiqua" w:hAnsi="Book Antiqua" w:cs="Times New Roman"/>
          <w:sz w:val="24"/>
          <w:szCs w:val="24"/>
          <w:vertAlign w:val="superscript"/>
          <w:lang w:val="en-US"/>
        </w:rPr>
        <w:t>8</w:t>
      </w:r>
      <w:r w:rsidR="00715064" w:rsidRPr="004F5C00">
        <w:rPr>
          <w:rFonts w:ascii="Book Antiqua" w:hAnsi="Book Antiqua" w:cs="Times New Roman"/>
          <w:sz w:val="24"/>
          <w:szCs w:val="24"/>
          <w:vertAlign w:val="superscript"/>
          <w:lang w:val="en-US"/>
        </w:rPr>
        <w:t>]</w:t>
      </w:r>
      <w:r w:rsidR="00F00266" w:rsidRPr="004F5C00">
        <w:rPr>
          <w:rFonts w:ascii="Book Antiqua" w:hAnsi="Book Antiqua" w:cs="Times New Roman"/>
          <w:sz w:val="24"/>
          <w:szCs w:val="24"/>
          <w:lang w:val="en-US"/>
        </w:rPr>
        <w:t>.</w:t>
      </w:r>
    </w:p>
    <w:p w14:paraId="1FBBE613" w14:textId="6D4CFF06" w:rsidR="00C53737" w:rsidRPr="004F5C00" w:rsidRDefault="00431AF9" w:rsidP="00781651">
      <w:pPr>
        <w:spacing w:after="0" w:line="360" w:lineRule="auto"/>
        <w:ind w:firstLineChars="200" w:firstLine="480"/>
        <w:jc w:val="both"/>
        <w:rPr>
          <w:rFonts w:ascii="Book Antiqua" w:hAnsi="Book Antiqua" w:cs="Times New Roman"/>
          <w:sz w:val="24"/>
          <w:szCs w:val="24"/>
          <w:lang w:val="en-US" w:eastAsia="it-IT"/>
        </w:rPr>
      </w:pPr>
      <w:r w:rsidRPr="004F5C00">
        <w:rPr>
          <w:rFonts w:ascii="Book Antiqua" w:hAnsi="Book Antiqua" w:cs="Times New Roman"/>
          <w:sz w:val="24"/>
          <w:szCs w:val="24"/>
          <w:lang w:val="en-US" w:eastAsia="it-IT"/>
        </w:rPr>
        <w:t>All statistical analyses were performed using the software package SPSS for Windows (</w:t>
      </w:r>
      <w:proofErr w:type="spellStart"/>
      <w:r w:rsidRPr="004F5C00">
        <w:rPr>
          <w:rFonts w:ascii="Book Antiqua" w:hAnsi="Book Antiqua" w:cs="Times New Roman"/>
          <w:sz w:val="24"/>
          <w:szCs w:val="24"/>
          <w:lang w:val="en-US" w:eastAsia="it-IT"/>
        </w:rPr>
        <w:t>Rel</w:t>
      </w:r>
      <w:proofErr w:type="spellEnd"/>
      <w:r w:rsidRPr="004F5C00">
        <w:rPr>
          <w:rFonts w:ascii="Book Antiqua" w:hAnsi="Book Antiqua" w:cs="Times New Roman"/>
          <w:sz w:val="24"/>
          <w:szCs w:val="24"/>
          <w:lang w:val="en-US" w:eastAsia="it-IT"/>
        </w:rPr>
        <w:t xml:space="preserve"> SPSS 15.0; SPSS Chicago, IL, U</w:t>
      </w:r>
      <w:r w:rsidR="00004583" w:rsidRPr="004F5C00">
        <w:rPr>
          <w:rFonts w:ascii="Book Antiqua" w:hAnsi="Book Antiqua" w:cs="Times New Roman" w:hint="eastAsia"/>
          <w:sz w:val="24"/>
          <w:szCs w:val="24"/>
          <w:lang w:val="en-US" w:eastAsia="zh-CN"/>
        </w:rPr>
        <w:t xml:space="preserve">nited </w:t>
      </w:r>
      <w:r w:rsidR="00004583" w:rsidRPr="004F5C00">
        <w:rPr>
          <w:rFonts w:ascii="Book Antiqua" w:hAnsi="Book Antiqua" w:cs="Times New Roman"/>
          <w:sz w:val="24"/>
          <w:szCs w:val="24"/>
          <w:lang w:val="en-US" w:eastAsia="it-IT"/>
        </w:rPr>
        <w:t>S</w:t>
      </w:r>
      <w:r w:rsidR="00004583" w:rsidRPr="004F5C00">
        <w:rPr>
          <w:rFonts w:ascii="Book Antiqua" w:hAnsi="Book Antiqua" w:cs="Times New Roman" w:hint="eastAsia"/>
          <w:sz w:val="24"/>
          <w:szCs w:val="24"/>
          <w:lang w:val="en-US" w:eastAsia="zh-CN"/>
        </w:rPr>
        <w:t>tates</w:t>
      </w:r>
      <w:r w:rsidRPr="004F5C00">
        <w:rPr>
          <w:rFonts w:ascii="Book Antiqua" w:hAnsi="Book Antiqua" w:cs="Times New Roman"/>
          <w:sz w:val="24"/>
          <w:szCs w:val="24"/>
          <w:lang w:val="en-US" w:eastAsia="it-IT"/>
        </w:rPr>
        <w:t>).</w:t>
      </w:r>
    </w:p>
    <w:p w14:paraId="7D62DB73" w14:textId="77777777" w:rsidR="00C53737" w:rsidRPr="004F5C00" w:rsidRDefault="00C53737" w:rsidP="00781651">
      <w:pPr>
        <w:spacing w:after="0" w:line="360" w:lineRule="auto"/>
        <w:jc w:val="both"/>
        <w:rPr>
          <w:rFonts w:ascii="Book Antiqua" w:hAnsi="Book Antiqua" w:cs="Times New Roman"/>
          <w:sz w:val="24"/>
          <w:szCs w:val="24"/>
          <w:lang w:val="en-US" w:eastAsia="it-IT"/>
        </w:rPr>
      </w:pPr>
    </w:p>
    <w:p w14:paraId="309A2E63" w14:textId="09505A82" w:rsidR="007A7513" w:rsidRPr="004F5C00" w:rsidRDefault="000B4A89" w:rsidP="00781651">
      <w:pPr>
        <w:spacing w:after="0" w:line="360" w:lineRule="auto"/>
        <w:jc w:val="both"/>
        <w:rPr>
          <w:rFonts w:ascii="Book Antiqua" w:hAnsi="Book Antiqua" w:cs="Times New Roman"/>
          <w:bCs/>
          <w:sz w:val="24"/>
          <w:szCs w:val="24"/>
          <w:lang w:val="en-US"/>
        </w:rPr>
      </w:pPr>
      <w:r w:rsidRPr="004F5C00">
        <w:rPr>
          <w:rFonts w:ascii="Book Antiqua" w:hAnsi="Book Antiqua" w:cs="Times New Roman"/>
          <w:b/>
          <w:bCs/>
          <w:sz w:val="24"/>
          <w:szCs w:val="24"/>
          <w:lang w:val="en-US"/>
        </w:rPr>
        <w:t>RESULTS</w:t>
      </w:r>
    </w:p>
    <w:p w14:paraId="31DFA660" w14:textId="1FF0CFA5" w:rsidR="00431AF9" w:rsidRPr="004F5C00" w:rsidRDefault="00431AF9"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Eight hundred and thirty-four Caucasian patients observed in the 47 participating centers from January 2013 to June 2014 were enrolled, of whom 12.1% were also alcohol abusers, and 11.5% were affected by </w:t>
      </w:r>
      <w:r w:rsidR="008711A3" w:rsidRPr="004F5C00">
        <w:rPr>
          <w:rFonts w:ascii="Book Antiqua" w:hAnsi="Book Antiqua" w:cs="Times New Roman"/>
          <w:sz w:val="24"/>
          <w:szCs w:val="24"/>
          <w:lang w:val="en-US"/>
        </w:rPr>
        <w:t>t</w:t>
      </w:r>
      <w:r w:rsidRPr="004F5C00">
        <w:rPr>
          <w:rFonts w:ascii="Book Antiqua" w:hAnsi="Book Antiqua" w:cs="Times New Roman"/>
          <w:sz w:val="24"/>
          <w:szCs w:val="24"/>
          <w:lang w:val="en-US"/>
        </w:rPr>
        <w:t xml:space="preserve">ype 2 diabetes. </w:t>
      </w:r>
    </w:p>
    <w:p w14:paraId="6BFE7AFA" w14:textId="77777777" w:rsidR="00431AF9" w:rsidRPr="004F5C00" w:rsidRDefault="00431AF9"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The two treatments (BOC/TVR) were analyzed together. The characteristics of the patients are reported in Table 1.</w:t>
      </w:r>
    </w:p>
    <w:p w14:paraId="1CC0BB50" w14:textId="77777777" w:rsidR="00431AF9" w:rsidRPr="004F5C00" w:rsidRDefault="00431AF9"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The majority of our patients were affected by genotype 1b (79.4%) and cirrhosis (38.2%). Among these 319 cirrhotic patients, 70.8% had a Child-</w:t>
      </w:r>
      <w:proofErr w:type="spellStart"/>
      <w:r w:rsidRPr="004F5C00">
        <w:rPr>
          <w:rFonts w:ascii="Book Antiqua" w:hAnsi="Book Antiqua" w:cs="Times New Roman"/>
          <w:sz w:val="24"/>
          <w:szCs w:val="24"/>
          <w:lang w:val="en-US"/>
        </w:rPr>
        <w:t>Turcotte</w:t>
      </w:r>
      <w:proofErr w:type="spellEnd"/>
      <w:r w:rsidRPr="004F5C00">
        <w:rPr>
          <w:rFonts w:ascii="Book Antiqua" w:hAnsi="Book Antiqua" w:cs="Times New Roman"/>
          <w:sz w:val="24"/>
          <w:szCs w:val="24"/>
          <w:lang w:val="en-US"/>
        </w:rPr>
        <w:t xml:space="preserve">-Pugh Score of A5, 23.1% had A6; while 4.5% were B7 and 1.6% </w:t>
      </w:r>
      <w:proofErr w:type="gramStart"/>
      <w:r w:rsidRPr="004F5C00">
        <w:rPr>
          <w:rFonts w:ascii="Book Antiqua" w:hAnsi="Book Antiqua" w:cs="Times New Roman"/>
          <w:sz w:val="24"/>
          <w:szCs w:val="24"/>
          <w:lang w:val="en-US"/>
        </w:rPr>
        <w:t>were</w:t>
      </w:r>
      <w:proofErr w:type="gramEnd"/>
      <w:r w:rsidRPr="004F5C00">
        <w:rPr>
          <w:rFonts w:ascii="Book Antiqua" w:hAnsi="Book Antiqua" w:cs="Times New Roman"/>
          <w:sz w:val="24"/>
          <w:szCs w:val="24"/>
          <w:lang w:val="en-US"/>
        </w:rPr>
        <w:t xml:space="preserve"> B8. According to the response to previous treatments, 24.4% were naive, 30.5% were </w:t>
      </w:r>
      <w:proofErr w:type="spellStart"/>
      <w:r w:rsidRPr="004F5C00">
        <w:rPr>
          <w:rFonts w:ascii="Book Antiqua" w:hAnsi="Book Antiqua" w:cs="Times New Roman"/>
          <w:sz w:val="24"/>
          <w:szCs w:val="24"/>
          <w:lang w:val="en-US"/>
        </w:rPr>
        <w:t>relapsers</w:t>
      </w:r>
      <w:proofErr w:type="spellEnd"/>
      <w:r w:rsidRPr="004F5C00">
        <w:rPr>
          <w:rFonts w:ascii="Book Antiqua" w:hAnsi="Book Antiqua" w:cs="Times New Roman"/>
          <w:sz w:val="24"/>
          <w:szCs w:val="24"/>
          <w:lang w:val="en-US"/>
        </w:rPr>
        <w:t xml:space="preserve">, 14.8% were </w:t>
      </w:r>
      <w:r w:rsidRPr="004F5C00">
        <w:rPr>
          <w:rFonts w:ascii="Book Antiqua" w:hAnsi="Book Antiqua" w:cs="Times New Roman"/>
          <w:sz w:val="24"/>
          <w:szCs w:val="24"/>
          <w:lang w:val="en-US"/>
        </w:rPr>
        <w:lastRenderedPageBreak/>
        <w:t xml:space="preserve">partial responders and 30.3% were null-responders. According to the fibrosis grade, 7.7% of patients were F1, 21.1% were F2, 33.0% were F3 and 38.2% were F4. </w:t>
      </w:r>
    </w:p>
    <w:p w14:paraId="28DEB485" w14:textId="77777777" w:rsidR="00431AF9" w:rsidRPr="004F5C00" w:rsidRDefault="00431AF9"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HCV genotype 1b (79.4%) infections were more frequent than HCV 1a (19.2%), but the HCV genotype was not defined as 1b or 1a in 1.4% of the cases. As expected, in this population of </w:t>
      </w:r>
      <w:proofErr w:type="spellStart"/>
      <w:r w:rsidRPr="004F5C00">
        <w:rPr>
          <w:rFonts w:ascii="Book Antiqua" w:hAnsi="Book Antiqua" w:cs="Times New Roman"/>
          <w:sz w:val="24"/>
          <w:szCs w:val="24"/>
          <w:lang w:val="en-US"/>
        </w:rPr>
        <w:t>relapsers</w:t>
      </w:r>
      <w:proofErr w:type="spellEnd"/>
      <w:r w:rsidRPr="004F5C00">
        <w:rPr>
          <w:rFonts w:ascii="Book Antiqua" w:hAnsi="Book Antiqua" w:cs="Times New Roman"/>
          <w:sz w:val="24"/>
          <w:szCs w:val="24"/>
          <w:lang w:val="en-US"/>
        </w:rPr>
        <w:t xml:space="preserve"> and non-responders to prior antiviral therapy, only 13.5% of the patients had an IL-28B genotype CC. However, not all of the centers had this test available, but it was carried out on 61.5% of treated patients. Each center decided the choice of therapy, with the following percentage: TVR 66.2%, BOC 33.8%, Peg-IFN alpha2a 67.6% and Peg-IFN alpha2b 32.4%. </w:t>
      </w:r>
    </w:p>
    <w:p w14:paraId="02C01E99" w14:textId="77777777" w:rsidR="00431AF9" w:rsidRPr="004F5C00" w:rsidRDefault="00431AF9"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Overall, 70.4% of the patients completed a full course of therapy, while the treatment was stopped due to </w:t>
      </w:r>
      <w:proofErr w:type="spellStart"/>
      <w:r w:rsidRPr="004F5C00">
        <w:rPr>
          <w:rFonts w:ascii="Book Antiqua" w:hAnsi="Book Antiqua" w:cs="Times New Roman"/>
          <w:sz w:val="24"/>
          <w:szCs w:val="24"/>
          <w:lang w:val="en-US"/>
        </w:rPr>
        <w:t>virological</w:t>
      </w:r>
      <w:proofErr w:type="spellEnd"/>
      <w:r w:rsidRPr="004F5C00">
        <w:rPr>
          <w:rFonts w:ascii="Book Antiqua" w:hAnsi="Book Antiqua" w:cs="Times New Roman"/>
          <w:sz w:val="24"/>
          <w:szCs w:val="24"/>
          <w:lang w:val="en-US"/>
        </w:rPr>
        <w:t xml:space="preserve"> failure in 15% of the cases and for adverse events in 14.6%.</w:t>
      </w:r>
    </w:p>
    <w:p w14:paraId="1F62839D" w14:textId="4D7075F9" w:rsidR="00431AF9" w:rsidRPr="004F5C00" w:rsidRDefault="00431AF9" w:rsidP="00781651">
      <w:pPr>
        <w:spacing w:after="0" w:line="360" w:lineRule="auto"/>
        <w:ind w:firstLineChars="200" w:firstLine="480"/>
        <w:jc w:val="both"/>
        <w:rPr>
          <w:rFonts w:ascii="Book Antiqua" w:eastAsia="等线" w:hAnsi="Book Antiqua" w:cs="Times New Roman"/>
          <w:sz w:val="24"/>
          <w:szCs w:val="24"/>
          <w:lang w:val="en-US" w:eastAsia="zh-CN"/>
        </w:rPr>
      </w:pPr>
      <w:r w:rsidRPr="004F5C00">
        <w:rPr>
          <w:rFonts w:ascii="Book Antiqua" w:hAnsi="Book Antiqua" w:cs="Times New Roman"/>
          <w:sz w:val="24"/>
          <w:szCs w:val="24"/>
          <w:lang w:val="en-US"/>
        </w:rPr>
        <w:t xml:space="preserve">The </w:t>
      </w:r>
      <w:r w:rsidR="002475FA" w:rsidRPr="004F5C00">
        <w:rPr>
          <w:rFonts w:ascii="Book Antiqua" w:hAnsi="Book Antiqua" w:cs="Times New Roman"/>
          <w:sz w:val="24"/>
          <w:szCs w:val="24"/>
          <w:lang w:val="en-US"/>
        </w:rPr>
        <w:t>overall SVR rate was 62.7% (95%</w:t>
      </w:r>
      <w:r w:rsidRPr="004F5C00">
        <w:rPr>
          <w:rFonts w:ascii="Book Antiqua" w:hAnsi="Book Antiqua" w:cs="Times New Roman"/>
          <w:sz w:val="24"/>
          <w:szCs w:val="24"/>
          <w:lang w:val="en-US"/>
        </w:rPr>
        <w:t>CI: 59.1-66.3), while 70.1% of the patients had undetectable HCV-RNA levels at the end of triple therapy with a rate of relapse of 7.4% (Table 2). According to age, SVR was observed in 67.4% of patients &lt; 50 years, 63.1% of the patients whose ages ranged from 50 to 65, and 55.3% of patients &gt;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65 years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 xml:space="preserve">0.037). SVR was observed in 65.7% of the naive patients, 73.7% of </w:t>
      </w:r>
      <w:proofErr w:type="spellStart"/>
      <w:r w:rsidRPr="004F5C00">
        <w:rPr>
          <w:rFonts w:ascii="Book Antiqua" w:hAnsi="Book Antiqua" w:cs="Times New Roman"/>
          <w:sz w:val="24"/>
          <w:szCs w:val="24"/>
          <w:lang w:val="en-US"/>
        </w:rPr>
        <w:t>relapsers</w:t>
      </w:r>
      <w:proofErr w:type="spellEnd"/>
      <w:r w:rsidRPr="004F5C00">
        <w:rPr>
          <w:rFonts w:ascii="Book Antiqua" w:hAnsi="Book Antiqua" w:cs="Times New Roman"/>
          <w:sz w:val="24"/>
          <w:szCs w:val="24"/>
          <w:lang w:val="en-US"/>
        </w:rPr>
        <w:t>, 67.2% of partial responders and 55.1% of the null responders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 xml:space="preserve">0.012). Only 53.4% of the cirrhotic patients had an SVR </w:t>
      </w:r>
      <w:r w:rsidRPr="004F5C00">
        <w:rPr>
          <w:rFonts w:ascii="Book Antiqua" w:hAnsi="Book Antiqua" w:cs="Times New Roman"/>
          <w:i/>
          <w:sz w:val="24"/>
          <w:szCs w:val="24"/>
          <w:lang w:val="en-US"/>
        </w:rPr>
        <w:t>vs</w:t>
      </w:r>
      <w:r w:rsidRPr="004F5C00">
        <w:rPr>
          <w:rFonts w:ascii="Book Antiqua" w:hAnsi="Book Antiqua" w:cs="Times New Roman"/>
          <w:sz w:val="24"/>
          <w:szCs w:val="24"/>
          <w:lang w:val="en-US"/>
        </w:rPr>
        <w:t xml:space="preserve"> the 72.7% of patients with fibrosis F1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0.003), 73.4% with F2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0.0001), and 63.3% with F3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0.013); the l</w:t>
      </w:r>
      <w:r w:rsidR="00F00266" w:rsidRPr="004F5C00">
        <w:rPr>
          <w:rFonts w:ascii="Book Antiqua" w:hAnsi="Book Antiqua" w:cs="Times New Roman"/>
          <w:sz w:val="24"/>
          <w:szCs w:val="24"/>
          <w:lang w:val="en-US"/>
        </w:rPr>
        <w:t>ower rate of SVR of 43.8%</w:t>
      </w:r>
      <w:r w:rsidRPr="004F5C00">
        <w:rPr>
          <w:rFonts w:ascii="Book Antiqua" w:hAnsi="Book Antiqua" w:cs="Times New Roman"/>
          <w:sz w:val="24"/>
          <w:szCs w:val="24"/>
          <w:lang w:val="en-US"/>
        </w:rPr>
        <w:t xml:space="preserve"> was observed in cirrhotic patients over 65 years of age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0.0001). When we compared the SV</w:t>
      </w:r>
      <w:r w:rsidR="002475FA" w:rsidRPr="004F5C00">
        <w:rPr>
          <w:rFonts w:ascii="Book Antiqua" w:hAnsi="Book Antiqua" w:cs="Times New Roman"/>
          <w:sz w:val="24"/>
          <w:szCs w:val="24"/>
          <w:lang w:val="en-US"/>
        </w:rPr>
        <w:t>R observed in the categories F0/</w:t>
      </w:r>
      <w:r w:rsidRPr="004F5C00">
        <w:rPr>
          <w:rFonts w:ascii="Book Antiqua" w:hAnsi="Book Antiqua" w:cs="Times New Roman"/>
          <w:sz w:val="24"/>
          <w:szCs w:val="24"/>
          <w:lang w:val="en-US"/>
        </w:rPr>
        <w:t xml:space="preserve">1/2 and 3 (68.1%) </w:t>
      </w:r>
      <w:r w:rsidRPr="004F5C00">
        <w:rPr>
          <w:rFonts w:ascii="Book Antiqua" w:hAnsi="Book Antiqua" w:cs="Times New Roman"/>
          <w:i/>
          <w:sz w:val="24"/>
          <w:szCs w:val="24"/>
          <w:lang w:val="en-US"/>
        </w:rPr>
        <w:t>vs</w:t>
      </w:r>
      <w:r w:rsidRPr="004F5C00">
        <w:rPr>
          <w:rFonts w:ascii="Book Antiqua" w:hAnsi="Book Antiqua" w:cs="Times New Roman"/>
          <w:sz w:val="24"/>
          <w:szCs w:val="24"/>
          <w:lang w:val="en-US"/>
        </w:rPr>
        <w:t xml:space="preserve"> F4 (53.4%), there was a statistically significant difference (</w:t>
      </w:r>
      <w:r w:rsidR="002475FA" w:rsidRPr="004F5C00">
        <w:rPr>
          <w:rFonts w:ascii="Book Antiqua" w:hAnsi="Book Antiqua" w:cs="Times New Roman"/>
          <w:i/>
          <w:sz w:val="24"/>
          <w:szCs w:val="24"/>
          <w:lang w:val="en-US"/>
        </w:rPr>
        <w:t>P</w:t>
      </w:r>
      <w:r w:rsidRPr="004F5C00">
        <w:rPr>
          <w:rFonts w:ascii="Book Antiqua" w:hAnsi="Book Antiqua" w:cs="Times New Roman"/>
          <w:sz w:val="24"/>
          <w:szCs w:val="24"/>
          <w:lang w:val="en-US"/>
        </w:rPr>
        <w:t xml:space="preserve"> = 0.0001). As for the relationship between SVR and the IL28B, the </w:t>
      </w:r>
      <w:r w:rsidR="000E333C" w:rsidRPr="004F5C00">
        <w:rPr>
          <w:rFonts w:ascii="Book Antiqua" w:hAnsi="Book Antiqua" w:cs="Times New Roman"/>
          <w:sz w:val="24"/>
          <w:szCs w:val="24"/>
          <w:lang w:val="en-US"/>
        </w:rPr>
        <w:t>CC</w:t>
      </w:r>
      <w:r w:rsidR="00715064" w:rsidRPr="004F5C00">
        <w:rPr>
          <w:rFonts w:ascii="Book Antiqua" w:hAnsi="Book Antiqua" w:cs="Times New Roman"/>
          <w:sz w:val="24"/>
          <w:szCs w:val="24"/>
          <w:lang w:val="en-US"/>
        </w:rPr>
        <w:t xml:space="preserve"> </w:t>
      </w:r>
      <w:r w:rsidRPr="004F5C00">
        <w:rPr>
          <w:rFonts w:ascii="Book Antiqua" w:hAnsi="Book Antiqua" w:cs="Times New Roman"/>
          <w:sz w:val="24"/>
          <w:szCs w:val="24"/>
          <w:lang w:val="en-US"/>
        </w:rPr>
        <w:t>(70%), CT (57.5%), and TT (45.7%) group</w:t>
      </w:r>
      <w:r w:rsidR="000E333C" w:rsidRPr="004F5C00">
        <w:rPr>
          <w:rFonts w:ascii="Book Antiqua" w:hAnsi="Book Antiqua" w:cs="Times New Roman"/>
          <w:sz w:val="24"/>
          <w:szCs w:val="24"/>
          <w:lang w:val="en-US"/>
        </w:rPr>
        <w:t xml:space="preserve">s, </w:t>
      </w:r>
      <w:r w:rsidRPr="004F5C00">
        <w:rPr>
          <w:rFonts w:ascii="Book Antiqua" w:hAnsi="Book Antiqua" w:cs="Times New Roman"/>
          <w:sz w:val="24"/>
          <w:szCs w:val="24"/>
          <w:lang w:val="en-US"/>
        </w:rPr>
        <w:t>there was a statistically significant difference (</w:t>
      </w:r>
      <w:r w:rsidR="002475FA" w:rsidRPr="004F5C00">
        <w:rPr>
          <w:rFonts w:ascii="Book Antiqua" w:hAnsi="Book Antiqua" w:cs="Times New Roman"/>
          <w:i/>
          <w:sz w:val="24"/>
          <w:szCs w:val="24"/>
          <w:lang w:val="en-US"/>
        </w:rPr>
        <w:t>P</w:t>
      </w:r>
      <w:r w:rsidRPr="004F5C00">
        <w:rPr>
          <w:rFonts w:ascii="Book Antiqua" w:hAnsi="Book Antiqua" w:cs="Times New Roman"/>
          <w:sz w:val="24"/>
          <w:szCs w:val="24"/>
          <w:lang w:val="en-US"/>
        </w:rPr>
        <w:t xml:space="preserve"> = 0.029) in favor of the CC group. Alcohol did not affect the percentage of SVR, while </w:t>
      </w:r>
      <w:r w:rsidR="002475FA" w:rsidRPr="004F5C00">
        <w:rPr>
          <w:rFonts w:ascii="Book Antiqua" w:hAnsi="Book Antiqua" w:cs="Times New Roman"/>
          <w:sz w:val="24"/>
          <w:szCs w:val="24"/>
          <w:lang w:val="en-US"/>
        </w:rPr>
        <w:t>t</w:t>
      </w:r>
      <w:r w:rsidRPr="004F5C00">
        <w:rPr>
          <w:rFonts w:ascii="Book Antiqua" w:hAnsi="Book Antiqua" w:cs="Times New Roman"/>
          <w:sz w:val="24"/>
          <w:szCs w:val="24"/>
          <w:lang w:val="en-US"/>
        </w:rPr>
        <w:t>ype 2 diabetes was statistically as</w:t>
      </w:r>
      <w:r w:rsidR="002475FA" w:rsidRPr="004F5C00">
        <w:rPr>
          <w:rFonts w:ascii="Book Antiqua" w:hAnsi="Book Antiqua" w:cs="Times New Roman"/>
          <w:sz w:val="24"/>
          <w:szCs w:val="24"/>
          <w:lang w:val="en-US"/>
        </w:rPr>
        <w:t>sociated with SVR (OR 0.55; 95%</w:t>
      </w:r>
      <w:r w:rsidRPr="004F5C00">
        <w:rPr>
          <w:rFonts w:ascii="Book Antiqua" w:hAnsi="Book Antiqua" w:cs="Times New Roman"/>
          <w:sz w:val="24"/>
          <w:szCs w:val="24"/>
          <w:lang w:val="en-US"/>
        </w:rPr>
        <w:t>CI: 0.34-0.87</w:t>
      </w:r>
      <w:r w:rsidR="00F00266" w:rsidRPr="004F5C00">
        <w:rPr>
          <w:rFonts w:ascii="Book Antiqua" w:hAnsi="Book Antiqua" w:cs="Times New Roman"/>
          <w:sz w:val="24"/>
          <w:szCs w:val="24"/>
          <w:lang w:val="en-US"/>
        </w:rPr>
        <w:t xml:space="preserve">,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00F00266"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00F00266" w:rsidRPr="004F5C00">
        <w:rPr>
          <w:rFonts w:ascii="Book Antiqua" w:hAnsi="Book Antiqua" w:cs="Times New Roman"/>
          <w:sz w:val="24"/>
          <w:szCs w:val="24"/>
          <w:lang w:val="en-US"/>
        </w:rPr>
        <w:t>0.006</w:t>
      </w:r>
      <w:r w:rsidRPr="004F5C00">
        <w:rPr>
          <w:rFonts w:ascii="Book Antiqua" w:hAnsi="Book Antiqua" w:cs="Times New Roman"/>
          <w:sz w:val="24"/>
          <w:szCs w:val="24"/>
          <w:lang w:val="en-US"/>
        </w:rPr>
        <w:t xml:space="preserve">). The univariate analysis showed that six factors were independently associated with SVR. These factors were as follows: </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1) a relapse after 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R treatment</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2) the stage of fibrosis</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3) age</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4) gender</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5) diabetes</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and </w:t>
      </w:r>
      <w:r w:rsidR="002475FA"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6) the IL-28B status; while BMI, HCV-RNA at baseline, biochemistry at baseline and genotype subtype were not associated with </w:t>
      </w:r>
      <w:r w:rsidRPr="004F5C00">
        <w:rPr>
          <w:rFonts w:ascii="Book Antiqua" w:hAnsi="Book Antiqua" w:cs="Times New Roman"/>
          <w:sz w:val="24"/>
          <w:szCs w:val="24"/>
          <w:lang w:val="en-US"/>
        </w:rPr>
        <w:lastRenderedPageBreak/>
        <w:t>SVR. The multivariate analysis with logistical regression revealed that only fibrosis F0/F1/F2 stages, IL-28B-CC and the absence of diabetes are independently associated with SVR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&lt;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 xml:space="preserve">0.05). The odds ratios for fibrosis stages F0/F1/F2 and F3 </w:t>
      </w:r>
      <w:r w:rsidRPr="004F5C00">
        <w:rPr>
          <w:rFonts w:ascii="Book Antiqua" w:hAnsi="Book Antiqua" w:cs="Times New Roman"/>
          <w:i/>
          <w:sz w:val="24"/>
          <w:szCs w:val="24"/>
          <w:lang w:val="en-US"/>
        </w:rPr>
        <w:t>vs</w:t>
      </w:r>
      <w:r w:rsidRPr="004F5C00">
        <w:rPr>
          <w:rFonts w:ascii="Book Antiqua" w:hAnsi="Book Antiqua" w:cs="Times New Roman"/>
          <w:sz w:val="24"/>
          <w:szCs w:val="24"/>
          <w:lang w:val="en-US"/>
        </w:rPr>
        <w:t xml:space="preserve"> F4 (the re</w:t>
      </w:r>
      <w:r w:rsidR="002475FA" w:rsidRPr="004F5C00">
        <w:rPr>
          <w:rFonts w:ascii="Book Antiqua" w:hAnsi="Book Antiqua" w:cs="Times New Roman"/>
          <w:sz w:val="24"/>
          <w:szCs w:val="24"/>
          <w:lang w:val="en-US"/>
        </w:rPr>
        <w:t>ference category) were 2.3 (95%</w:t>
      </w:r>
      <w:r w:rsidRPr="004F5C00">
        <w:rPr>
          <w:rFonts w:ascii="Book Antiqua" w:hAnsi="Book Antiqua" w:cs="Times New Roman"/>
          <w:sz w:val="24"/>
          <w:szCs w:val="24"/>
          <w:lang w:val="en-US"/>
        </w:rPr>
        <w:t xml:space="preserve">CI: 1.3-3.8;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002475FA" w:rsidRPr="004F5C00">
        <w:rPr>
          <w:rFonts w:ascii="Book Antiqua" w:hAnsi="Book Antiqua" w:cs="Times New Roman"/>
          <w:sz w:val="24"/>
          <w:szCs w:val="24"/>
          <w:lang w:val="en-US"/>
        </w:rPr>
        <w:t>0.002) and 1.5 (95%</w:t>
      </w:r>
      <w:r w:rsidRPr="004F5C00">
        <w:rPr>
          <w:rFonts w:ascii="Book Antiqua" w:hAnsi="Book Antiqua" w:cs="Times New Roman"/>
          <w:sz w:val="24"/>
          <w:szCs w:val="24"/>
          <w:lang w:val="en-US"/>
        </w:rPr>
        <w:t xml:space="preserve">CI: 0.9-2.3;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 xml:space="preserve">0.096), respectively. The </w:t>
      </w:r>
      <w:r w:rsidR="002475FA" w:rsidRPr="004F5C00">
        <w:rPr>
          <w:rFonts w:ascii="Book Antiqua" w:hAnsi="Book Antiqua" w:cs="Times New Roman"/>
          <w:sz w:val="24"/>
          <w:szCs w:val="24"/>
          <w:lang w:val="en-US"/>
        </w:rPr>
        <w:t>OR</w:t>
      </w:r>
      <w:r w:rsidRPr="004F5C00">
        <w:rPr>
          <w:rFonts w:ascii="Book Antiqua" w:hAnsi="Book Antiqua" w:cs="Times New Roman"/>
          <w:sz w:val="24"/>
          <w:szCs w:val="24"/>
          <w:lang w:val="en-US"/>
        </w:rPr>
        <w:t xml:space="preserve"> for IL28B-CC and IL-28B-CT </w:t>
      </w:r>
      <w:r w:rsidRPr="004F5C00">
        <w:rPr>
          <w:rFonts w:ascii="Book Antiqua" w:hAnsi="Book Antiqua" w:cs="Times New Roman"/>
          <w:i/>
          <w:sz w:val="24"/>
          <w:szCs w:val="24"/>
          <w:lang w:val="en-US"/>
        </w:rPr>
        <w:t>vs</w:t>
      </w:r>
      <w:r w:rsidRPr="004F5C00">
        <w:rPr>
          <w:rFonts w:ascii="Book Antiqua" w:hAnsi="Book Antiqua" w:cs="Times New Roman"/>
          <w:sz w:val="24"/>
          <w:szCs w:val="24"/>
          <w:lang w:val="en-US"/>
        </w:rPr>
        <w:t xml:space="preserve"> IL-28B-TT (the reference category) were</w:t>
      </w:r>
      <w:r w:rsidR="002475FA" w:rsidRPr="004F5C00">
        <w:rPr>
          <w:rFonts w:ascii="Book Antiqua" w:hAnsi="Book Antiqua" w:cs="Times New Roman"/>
          <w:sz w:val="24"/>
          <w:szCs w:val="24"/>
          <w:lang w:val="en-US"/>
        </w:rPr>
        <w:t xml:space="preserve"> 3.2 (95%</w:t>
      </w:r>
      <w:r w:rsidRPr="004F5C00">
        <w:rPr>
          <w:rFonts w:ascii="Book Antiqua" w:hAnsi="Book Antiqua" w:cs="Times New Roman"/>
          <w:sz w:val="24"/>
          <w:szCs w:val="24"/>
          <w:lang w:val="en-US"/>
        </w:rPr>
        <w:t xml:space="preserve">CI: 1.5-6.7;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002475FA" w:rsidRPr="004F5C00">
        <w:rPr>
          <w:rFonts w:ascii="Book Antiqua" w:hAnsi="Book Antiqua" w:cs="Times New Roman"/>
          <w:sz w:val="24"/>
          <w:szCs w:val="24"/>
          <w:lang w:val="en-US"/>
        </w:rPr>
        <w:t>0.003) and 1.5 (95%</w:t>
      </w:r>
      <w:r w:rsidRPr="004F5C00">
        <w:rPr>
          <w:rFonts w:ascii="Book Antiqua" w:hAnsi="Book Antiqua" w:cs="Times New Roman"/>
          <w:sz w:val="24"/>
          <w:szCs w:val="24"/>
          <w:lang w:val="en-US"/>
        </w:rPr>
        <w:t xml:space="preserve">CI: 0.9-2.4;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0.11), respectively. As for diabet</w:t>
      </w:r>
      <w:r w:rsidR="002475FA" w:rsidRPr="004F5C00">
        <w:rPr>
          <w:rFonts w:ascii="Book Antiqua" w:hAnsi="Book Antiqua" w:cs="Times New Roman"/>
          <w:sz w:val="24"/>
          <w:szCs w:val="24"/>
          <w:lang w:val="en-US"/>
        </w:rPr>
        <w:t>es, the odds ratio was 1.8 (95%</w:t>
      </w:r>
      <w:r w:rsidRPr="004F5C00">
        <w:rPr>
          <w:rFonts w:ascii="Book Antiqua" w:hAnsi="Book Antiqua" w:cs="Times New Roman"/>
          <w:sz w:val="24"/>
          <w:szCs w:val="24"/>
          <w:lang w:val="en-US"/>
        </w:rPr>
        <w:t xml:space="preserve">CI: 0.9-3.5; </w:t>
      </w:r>
      <w:r w:rsidR="002475FA" w:rsidRPr="004F5C00">
        <w:rPr>
          <w:rFonts w:ascii="Book Antiqua" w:hAnsi="Book Antiqua" w:cs="Times New Roman"/>
          <w:i/>
          <w:sz w:val="24"/>
          <w:szCs w:val="24"/>
          <w:lang w:val="en-US"/>
        </w:rPr>
        <w:t>P</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2475FA"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0.075).</w:t>
      </w:r>
    </w:p>
    <w:p w14:paraId="063DDE21" w14:textId="77777777" w:rsidR="003243DA" w:rsidRPr="004F5C00" w:rsidRDefault="003243DA" w:rsidP="00781651">
      <w:pPr>
        <w:spacing w:after="0" w:line="360" w:lineRule="auto"/>
        <w:jc w:val="both"/>
        <w:rPr>
          <w:rFonts w:ascii="Book Antiqua" w:eastAsia="等线" w:hAnsi="Book Antiqua" w:cs="Times New Roman"/>
          <w:sz w:val="24"/>
          <w:szCs w:val="24"/>
          <w:lang w:val="en-US" w:eastAsia="zh-CN"/>
        </w:rPr>
      </w:pPr>
    </w:p>
    <w:p w14:paraId="215FE213" w14:textId="081509F5" w:rsidR="00431AF9" w:rsidRPr="004F5C00" w:rsidRDefault="000B4A89" w:rsidP="00781651">
      <w:pPr>
        <w:spacing w:after="0" w:line="360" w:lineRule="auto"/>
        <w:jc w:val="both"/>
        <w:rPr>
          <w:rFonts w:ascii="Book Antiqua" w:hAnsi="Book Antiqua" w:cs="Times New Roman"/>
          <w:b/>
          <w:bCs/>
          <w:i/>
          <w:color w:val="FF0000"/>
          <w:sz w:val="24"/>
          <w:szCs w:val="24"/>
          <w:lang w:val="en-US"/>
        </w:rPr>
      </w:pPr>
      <w:r w:rsidRPr="004F5C00">
        <w:rPr>
          <w:rFonts w:ascii="Book Antiqua" w:hAnsi="Book Antiqua" w:cs="Times New Roman"/>
          <w:b/>
          <w:bCs/>
          <w:i/>
          <w:sz w:val="24"/>
          <w:szCs w:val="24"/>
          <w:lang w:val="en-US"/>
        </w:rPr>
        <w:t xml:space="preserve">Safety </w:t>
      </w:r>
    </w:p>
    <w:p w14:paraId="7670BAAE" w14:textId="2C523628" w:rsidR="00431AF9" w:rsidRPr="004F5C00" w:rsidRDefault="00431AF9"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sz w:val="24"/>
          <w:szCs w:val="24"/>
          <w:lang w:val="en-US"/>
        </w:rPr>
        <w:t>Overall, AEs occurred in 617 patients (73.9%) during the treatment (Table 3). A total of 122 (14.6%) of the patients suspended the therapy due to AEs. In general, females stopped the treatmen</w:t>
      </w:r>
      <w:r w:rsidR="003346CF" w:rsidRPr="004F5C00">
        <w:rPr>
          <w:rFonts w:ascii="Book Antiqua" w:hAnsi="Book Antiqua" w:cs="Times New Roman"/>
          <w:sz w:val="24"/>
          <w:szCs w:val="24"/>
          <w:lang w:val="en-US"/>
        </w:rPr>
        <w:t xml:space="preserve">t more often than males (16% </w:t>
      </w:r>
      <w:r w:rsidR="003346CF" w:rsidRPr="004F5C00">
        <w:rPr>
          <w:rFonts w:ascii="Book Antiqua" w:hAnsi="Book Antiqua" w:cs="Times New Roman"/>
          <w:i/>
          <w:sz w:val="24"/>
          <w:szCs w:val="24"/>
          <w:lang w:val="en-US"/>
        </w:rPr>
        <w:t>vs</w:t>
      </w:r>
      <w:r w:rsidRPr="004F5C00">
        <w:rPr>
          <w:rFonts w:ascii="Book Antiqua" w:hAnsi="Book Antiqua" w:cs="Times New Roman"/>
          <w:sz w:val="24"/>
          <w:szCs w:val="24"/>
          <w:lang w:val="en-US"/>
        </w:rPr>
        <w:t xml:space="preserve"> 11%; </w:t>
      </w:r>
      <w:r w:rsidR="003346CF" w:rsidRPr="004F5C00">
        <w:rPr>
          <w:rFonts w:ascii="Book Antiqua" w:hAnsi="Book Antiqua" w:cs="Times New Roman"/>
          <w:i/>
          <w:sz w:val="24"/>
          <w:szCs w:val="24"/>
          <w:lang w:val="en-US"/>
        </w:rPr>
        <w:t>P</w:t>
      </w:r>
      <w:r w:rsidR="003346CF" w:rsidRPr="004F5C00">
        <w:rPr>
          <w:rFonts w:ascii="Book Antiqua" w:hAnsi="Book Antiqua" w:cs="Times New Roman" w:hint="eastAsia"/>
          <w:i/>
          <w:sz w:val="24"/>
          <w:szCs w:val="24"/>
          <w:lang w:val="en-US" w:eastAsia="zh-CN"/>
        </w:rPr>
        <w:t xml:space="preserve"> </w:t>
      </w:r>
      <w:r w:rsidRPr="004F5C00">
        <w:rPr>
          <w:rFonts w:ascii="Book Antiqua" w:hAnsi="Book Antiqua" w:cs="Times New Roman"/>
          <w:sz w:val="24"/>
          <w:szCs w:val="24"/>
          <w:lang w:val="en-US"/>
        </w:rPr>
        <w:t>=</w:t>
      </w:r>
      <w:r w:rsidR="003346C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0.043). With increasing age, there was a statistically signi</w:t>
      </w:r>
      <w:r w:rsidR="003346CF" w:rsidRPr="004F5C00">
        <w:rPr>
          <w:rFonts w:ascii="Book Antiqua" w:hAnsi="Book Antiqua" w:cs="Times New Roman"/>
          <w:sz w:val="24"/>
          <w:szCs w:val="24"/>
          <w:lang w:val="en-US"/>
        </w:rPr>
        <w:t xml:space="preserve">ficant increase in AEs (9.4% </w:t>
      </w:r>
      <w:r w:rsidR="003346CF" w:rsidRPr="004F5C00">
        <w:rPr>
          <w:rFonts w:ascii="Book Antiqua" w:hAnsi="Book Antiqua" w:cs="Times New Roman"/>
          <w:i/>
          <w:sz w:val="24"/>
          <w:szCs w:val="24"/>
          <w:lang w:val="en-US"/>
        </w:rPr>
        <w:t>vs</w:t>
      </w:r>
      <w:r w:rsidR="003346CF" w:rsidRPr="004F5C00">
        <w:rPr>
          <w:rFonts w:ascii="Book Antiqua" w:hAnsi="Book Antiqua" w:cs="Times New Roman"/>
          <w:sz w:val="24"/>
          <w:szCs w:val="24"/>
          <w:lang w:val="en-US"/>
        </w:rPr>
        <w:t xml:space="preserve"> 12.6% </w:t>
      </w:r>
      <w:r w:rsidR="003346CF" w:rsidRPr="004F5C00">
        <w:rPr>
          <w:rFonts w:ascii="Book Antiqua" w:hAnsi="Book Antiqua" w:cs="Times New Roman"/>
          <w:i/>
          <w:sz w:val="24"/>
          <w:szCs w:val="24"/>
          <w:lang w:val="en-US"/>
        </w:rPr>
        <w:t>vs</w:t>
      </w:r>
      <w:r w:rsidRPr="004F5C00">
        <w:rPr>
          <w:rFonts w:ascii="Book Antiqua" w:hAnsi="Book Antiqua" w:cs="Times New Roman"/>
          <w:i/>
          <w:sz w:val="24"/>
          <w:szCs w:val="24"/>
          <w:lang w:val="en-US"/>
        </w:rPr>
        <w:t xml:space="preserve"> </w:t>
      </w:r>
      <w:r w:rsidRPr="004F5C00">
        <w:rPr>
          <w:rFonts w:ascii="Book Antiqua" w:hAnsi="Book Antiqua" w:cs="Times New Roman"/>
          <w:sz w:val="24"/>
          <w:szCs w:val="24"/>
          <w:lang w:val="en-US"/>
        </w:rPr>
        <w:t xml:space="preserve">18.4%; </w:t>
      </w:r>
      <w:r w:rsidR="003346CF" w:rsidRPr="004F5C00">
        <w:rPr>
          <w:rFonts w:ascii="Book Antiqua" w:hAnsi="Book Antiqua" w:cs="Times New Roman"/>
          <w:i/>
          <w:sz w:val="24"/>
          <w:szCs w:val="24"/>
          <w:lang w:val="en-US"/>
        </w:rPr>
        <w:t>P</w:t>
      </w:r>
      <w:r w:rsidR="003346C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3346C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0.040). There was no statistically significant difference in r</w:t>
      </w:r>
      <w:r w:rsidR="003346CF" w:rsidRPr="004F5C00">
        <w:rPr>
          <w:rFonts w:ascii="Book Antiqua" w:hAnsi="Book Antiqua" w:cs="Times New Roman"/>
          <w:sz w:val="24"/>
          <w:szCs w:val="24"/>
          <w:lang w:val="en-US"/>
        </w:rPr>
        <w:t>elation to subtype (1b 13.7%</w:t>
      </w:r>
      <w:r w:rsidR="003346CF" w:rsidRPr="004F5C00">
        <w:rPr>
          <w:rFonts w:ascii="Book Antiqua" w:hAnsi="Book Antiqua" w:cs="Times New Roman"/>
          <w:i/>
          <w:sz w:val="24"/>
          <w:szCs w:val="24"/>
          <w:lang w:val="en-US"/>
        </w:rPr>
        <w:t xml:space="preserve"> vs</w:t>
      </w:r>
      <w:r w:rsidRPr="004F5C00">
        <w:rPr>
          <w:rFonts w:ascii="Book Antiqua" w:hAnsi="Book Antiqua" w:cs="Times New Roman"/>
          <w:sz w:val="24"/>
          <w:szCs w:val="24"/>
          <w:lang w:val="en-US"/>
        </w:rPr>
        <w:t xml:space="preserve"> 9.3% 1a; </w:t>
      </w:r>
      <w:r w:rsidR="003346CF" w:rsidRPr="004F5C00">
        <w:rPr>
          <w:rFonts w:ascii="Book Antiqua" w:hAnsi="Book Antiqua" w:cs="Times New Roman"/>
          <w:i/>
          <w:sz w:val="24"/>
          <w:szCs w:val="24"/>
          <w:lang w:val="en-US"/>
        </w:rPr>
        <w:t>P</w:t>
      </w:r>
      <w:r w:rsidR="003346C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3346C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0.18); nor was there a statistically significant difference in relation to the histological diagnosis (</w:t>
      </w:r>
      <w:r w:rsidR="003346CF" w:rsidRPr="004F5C00">
        <w:rPr>
          <w:rFonts w:ascii="Book Antiqua" w:hAnsi="Book Antiqua" w:cs="Times New Roman"/>
          <w:i/>
          <w:sz w:val="24"/>
          <w:szCs w:val="24"/>
          <w:lang w:val="en-US"/>
        </w:rPr>
        <w:t>P</w:t>
      </w:r>
      <w:r w:rsidR="003346C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3346CF"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 xml:space="preserve">0.58) even if the F4 class showed the highest percentage (13.8%) of AEs compared to the other classes as follows: F3 (12.9%), F2 (9.8%), F1 (11.7%) and F0 (0.6%, four patients only in this group). </w:t>
      </w:r>
    </w:p>
    <w:p w14:paraId="6C798703" w14:textId="4F0205AF" w:rsidR="00F0681C" w:rsidRPr="004F5C00" w:rsidRDefault="00431AF9" w:rsidP="00781651">
      <w:pPr>
        <w:spacing w:after="0" w:line="360" w:lineRule="auto"/>
        <w:ind w:firstLineChars="200" w:firstLine="480"/>
        <w:jc w:val="both"/>
        <w:rPr>
          <w:rFonts w:ascii="Book Antiqua" w:eastAsia="等线" w:hAnsi="Book Antiqua" w:cs="Times New Roman"/>
          <w:sz w:val="24"/>
          <w:szCs w:val="24"/>
          <w:lang w:val="en-US" w:eastAsia="zh-CN"/>
        </w:rPr>
      </w:pPr>
      <w:r w:rsidRPr="004F5C00">
        <w:rPr>
          <w:rFonts w:ascii="Book Antiqua" w:hAnsi="Book Antiqua" w:cs="Times New Roman"/>
          <w:sz w:val="24"/>
          <w:szCs w:val="24"/>
          <w:lang w:val="en-US"/>
        </w:rPr>
        <w:t xml:space="preserve">Anemia was the most frequent AE (52.9% of cases), </w:t>
      </w:r>
      <w:r w:rsidR="00893684" w:rsidRPr="004F5C00">
        <w:rPr>
          <w:rFonts w:ascii="Book Antiqua" w:hAnsi="Book Antiqua" w:cs="Times New Roman"/>
          <w:sz w:val="24"/>
          <w:szCs w:val="24"/>
          <w:lang w:val="en-US"/>
        </w:rPr>
        <w:t>especially in cirrhotic</w:t>
      </w:r>
      <w:r w:rsidR="00BA5EB0" w:rsidRPr="004F5C00">
        <w:rPr>
          <w:rFonts w:ascii="Book Antiqua" w:hAnsi="Book Antiqua" w:cs="Times New Roman"/>
          <w:sz w:val="24"/>
          <w:szCs w:val="24"/>
          <w:lang w:val="en-US"/>
        </w:rPr>
        <w:t xml:space="preserve"> </w:t>
      </w:r>
      <w:r w:rsidR="00893684" w:rsidRPr="004F5C00">
        <w:rPr>
          <w:rFonts w:ascii="Book Antiqua" w:hAnsi="Book Antiqua" w:cs="Times New Roman"/>
          <w:sz w:val="24"/>
          <w:szCs w:val="24"/>
          <w:lang w:val="en-US"/>
        </w:rPr>
        <w:t xml:space="preserve">as already </w:t>
      </w:r>
      <w:proofErr w:type="gramStart"/>
      <w:r w:rsidR="00893684" w:rsidRPr="004F5C00">
        <w:rPr>
          <w:rFonts w:ascii="Book Antiqua" w:hAnsi="Book Antiqua" w:cs="Times New Roman"/>
          <w:sz w:val="24"/>
          <w:szCs w:val="24"/>
          <w:lang w:val="en-US"/>
        </w:rPr>
        <w:t>described</w:t>
      </w:r>
      <w:r w:rsidR="00D82772" w:rsidRPr="004F5C00">
        <w:rPr>
          <w:rFonts w:ascii="Book Antiqua" w:hAnsi="Book Antiqua" w:cs="Times New Roman"/>
          <w:sz w:val="24"/>
          <w:szCs w:val="24"/>
          <w:vertAlign w:val="superscript"/>
          <w:lang w:val="en-US"/>
        </w:rPr>
        <w:t>[</w:t>
      </w:r>
      <w:proofErr w:type="gramEnd"/>
      <w:r w:rsidR="00D82772" w:rsidRPr="004F5C00">
        <w:rPr>
          <w:rFonts w:ascii="Book Antiqua" w:hAnsi="Book Antiqua" w:cs="Times New Roman"/>
          <w:sz w:val="24"/>
          <w:szCs w:val="24"/>
          <w:vertAlign w:val="superscript"/>
          <w:lang w:val="en-US"/>
        </w:rPr>
        <w:t>9</w:t>
      </w:r>
      <w:r w:rsidR="00893684" w:rsidRPr="004F5C00">
        <w:rPr>
          <w:rFonts w:ascii="Book Antiqua" w:hAnsi="Book Antiqua" w:cs="Times New Roman"/>
          <w:sz w:val="24"/>
          <w:szCs w:val="24"/>
          <w:vertAlign w:val="superscript"/>
          <w:lang w:val="en-US"/>
        </w:rPr>
        <w:t>]</w:t>
      </w:r>
      <w:r w:rsidR="00893684" w:rsidRPr="004F5C00">
        <w:rPr>
          <w:rFonts w:ascii="Book Antiqua" w:hAnsi="Book Antiqua" w:cs="Times New Roman"/>
          <w:sz w:val="24"/>
          <w:szCs w:val="24"/>
          <w:lang w:val="en-US"/>
        </w:rPr>
        <w:t xml:space="preserve">, </w:t>
      </w:r>
      <w:r w:rsidRPr="004F5C00">
        <w:rPr>
          <w:rFonts w:ascii="Book Antiqua" w:hAnsi="Book Antiqua" w:cs="Times New Roman"/>
          <w:sz w:val="24"/>
          <w:szCs w:val="24"/>
          <w:lang w:val="en-US"/>
        </w:rPr>
        <w:t xml:space="preserve">followed by asthenia (39.6%), </w:t>
      </w:r>
      <w:proofErr w:type="spellStart"/>
      <w:r w:rsidRPr="004F5C00">
        <w:rPr>
          <w:rFonts w:ascii="Book Antiqua" w:hAnsi="Book Antiqua" w:cs="Times New Roman"/>
          <w:sz w:val="24"/>
          <w:szCs w:val="24"/>
          <w:lang w:val="en-US"/>
        </w:rPr>
        <w:t>neutro</w:t>
      </w:r>
      <w:proofErr w:type="spellEnd"/>
      <w:r w:rsidRPr="004F5C00">
        <w:rPr>
          <w:rFonts w:ascii="Book Antiqua" w:hAnsi="Book Antiqua" w:cs="Times New Roman"/>
          <w:sz w:val="24"/>
          <w:szCs w:val="24"/>
          <w:lang w:val="en-US"/>
        </w:rPr>
        <w:t xml:space="preserve">-thrombocytopenia (29.6%), rash/itching (23.2%), </w:t>
      </w:r>
      <w:proofErr w:type="spellStart"/>
      <w:r w:rsidRPr="004F5C00">
        <w:rPr>
          <w:rFonts w:ascii="Book Antiqua" w:hAnsi="Book Antiqua" w:cs="Times New Roman"/>
          <w:sz w:val="24"/>
          <w:szCs w:val="24"/>
          <w:lang w:val="en-US"/>
        </w:rPr>
        <w:t>dysgeusia</w:t>
      </w:r>
      <w:proofErr w:type="spellEnd"/>
      <w:r w:rsidRPr="004F5C00">
        <w:rPr>
          <w:rFonts w:ascii="Book Antiqua" w:hAnsi="Book Antiqua" w:cs="Times New Roman"/>
          <w:sz w:val="24"/>
          <w:szCs w:val="24"/>
          <w:lang w:val="en-US"/>
        </w:rPr>
        <w:t xml:space="preserve"> (8.6%), psychiatric disorders (6.7%), anorectal discomfort (5.9%) and others (14.9%). Among this last group, we recorded the following: </w:t>
      </w:r>
      <w:r w:rsidR="00AD6421" w:rsidRPr="004F5C00">
        <w:rPr>
          <w:rFonts w:ascii="Book Antiqua" w:hAnsi="Book Antiqua" w:cs="Times New Roman"/>
          <w:sz w:val="24"/>
          <w:szCs w:val="24"/>
          <w:lang w:val="en-US"/>
        </w:rPr>
        <w:t>G</w:t>
      </w:r>
      <w:r w:rsidRPr="004F5C00">
        <w:rPr>
          <w:rFonts w:ascii="Book Antiqua" w:hAnsi="Book Antiqua" w:cs="Times New Roman"/>
          <w:sz w:val="24"/>
          <w:szCs w:val="24"/>
          <w:lang w:val="en-US"/>
        </w:rPr>
        <w:t xml:space="preserve">astrointestinal disorders (23 cases), pulmonary infections (9), ascites (3), pancreatitis (2), thrombosis of retina (2), and new onset of cancer as follows: </w:t>
      </w:r>
      <w:r w:rsidR="0032748B" w:rsidRPr="004F5C00">
        <w:rPr>
          <w:rFonts w:ascii="Book Antiqua" w:hAnsi="Book Antiqua" w:cs="Times New Roman"/>
          <w:sz w:val="24"/>
          <w:szCs w:val="24"/>
          <w:lang w:val="en-US"/>
        </w:rPr>
        <w:t>H</w:t>
      </w:r>
      <w:r w:rsidRPr="004F5C00">
        <w:rPr>
          <w:rFonts w:ascii="Book Antiqua" w:hAnsi="Book Antiqua" w:cs="Times New Roman"/>
          <w:sz w:val="24"/>
          <w:szCs w:val="24"/>
          <w:lang w:val="en-US"/>
        </w:rPr>
        <w:t xml:space="preserve">epatocellular carcinoma (1), breast (1), and kidney (1). Anemia was observed regardless of the DAA used, while rash was more frequently observed in the TVR treated patients. The main AEs that led to treatment discontinuation were rash (29.8%) and anemia (23.4%). There were no fatalities as the included patients had cirrhosis, but not as advanced as in the French </w:t>
      </w:r>
      <w:proofErr w:type="gramStart"/>
      <w:r w:rsidRPr="004F5C00">
        <w:rPr>
          <w:rFonts w:ascii="Book Antiqua" w:hAnsi="Book Antiqua" w:cs="Times New Roman"/>
          <w:sz w:val="24"/>
          <w:szCs w:val="24"/>
          <w:lang w:val="en-US"/>
        </w:rPr>
        <w:t>study</w:t>
      </w:r>
      <w:r w:rsidR="00D82772" w:rsidRPr="004F5C00">
        <w:rPr>
          <w:rFonts w:ascii="Book Antiqua" w:hAnsi="Book Antiqua" w:cs="Times New Roman"/>
          <w:sz w:val="24"/>
          <w:szCs w:val="24"/>
          <w:vertAlign w:val="superscript"/>
          <w:lang w:val="en-US"/>
        </w:rPr>
        <w:t>[</w:t>
      </w:r>
      <w:proofErr w:type="gramEnd"/>
      <w:r w:rsidR="00D82772" w:rsidRPr="004F5C00">
        <w:rPr>
          <w:rFonts w:ascii="Book Antiqua" w:hAnsi="Book Antiqua" w:cs="Times New Roman"/>
          <w:sz w:val="24"/>
          <w:szCs w:val="24"/>
          <w:vertAlign w:val="superscript"/>
          <w:lang w:val="en-US"/>
        </w:rPr>
        <w:t>8</w:t>
      </w:r>
      <w:r w:rsidR="00715064" w:rsidRPr="004F5C00">
        <w:rPr>
          <w:rFonts w:ascii="Book Antiqua" w:hAnsi="Book Antiqua" w:cs="Times New Roman"/>
          <w:sz w:val="24"/>
          <w:szCs w:val="24"/>
          <w:vertAlign w:val="superscript"/>
          <w:lang w:val="en-US"/>
        </w:rPr>
        <w:t xml:space="preserve">] </w:t>
      </w:r>
      <w:r w:rsidR="00D77150" w:rsidRPr="004F5C00">
        <w:rPr>
          <w:rFonts w:ascii="Book Antiqua" w:hAnsi="Book Antiqua" w:cs="Times New Roman"/>
          <w:sz w:val="24"/>
          <w:szCs w:val="24"/>
          <w:lang w:val="en-US"/>
        </w:rPr>
        <w:t>where</w:t>
      </w:r>
      <w:r w:rsidR="00D3746E" w:rsidRPr="004F5C00">
        <w:rPr>
          <w:rFonts w:ascii="Book Antiqua" w:hAnsi="Book Antiqua" w:cs="Times New Roman"/>
          <w:sz w:val="24"/>
          <w:szCs w:val="24"/>
          <w:lang w:val="en-US"/>
        </w:rPr>
        <w:t xml:space="preserve"> the 2.2% of the patients died.</w:t>
      </w:r>
    </w:p>
    <w:p w14:paraId="4031D307" w14:textId="77777777" w:rsidR="003243DA" w:rsidRPr="004F5C00" w:rsidRDefault="003243DA" w:rsidP="00781651">
      <w:pPr>
        <w:spacing w:after="0" w:line="360" w:lineRule="auto"/>
        <w:jc w:val="both"/>
        <w:rPr>
          <w:rFonts w:ascii="Book Antiqua" w:eastAsia="等线" w:hAnsi="Book Antiqua" w:cs="Times New Roman"/>
          <w:b/>
          <w:sz w:val="24"/>
          <w:szCs w:val="24"/>
          <w:lang w:val="en-US" w:eastAsia="zh-CN"/>
        </w:rPr>
      </w:pPr>
    </w:p>
    <w:p w14:paraId="7177392C" w14:textId="568FCC06" w:rsidR="007A7513" w:rsidRPr="004F5C00" w:rsidRDefault="00C53737" w:rsidP="00781651">
      <w:pPr>
        <w:spacing w:after="0" w:line="360" w:lineRule="auto"/>
        <w:jc w:val="both"/>
        <w:rPr>
          <w:rFonts w:ascii="Book Antiqua" w:hAnsi="Book Antiqua" w:cs="Times New Roman"/>
          <w:bCs/>
          <w:sz w:val="24"/>
          <w:szCs w:val="24"/>
          <w:lang w:val="en-US"/>
        </w:rPr>
      </w:pPr>
      <w:r w:rsidRPr="004F5C00">
        <w:rPr>
          <w:rFonts w:ascii="Book Antiqua" w:hAnsi="Book Antiqua" w:cs="Times New Roman"/>
          <w:b/>
          <w:bCs/>
          <w:sz w:val="24"/>
          <w:szCs w:val="24"/>
          <w:lang w:val="en-US"/>
        </w:rPr>
        <w:t>DISCUSSION</w:t>
      </w:r>
    </w:p>
    <w:p w14:paraId="2C6791C7" w14:textId="0808556E" w:rsidR="00431AF9" w:rsidRPr="004F5C00" w:rsidRDefault="00431AF9"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sz w:val="24"/>
          <w:szCs w:val="24"/>
          <w:lang w:val="en-US"/>
        </w:rPr>
        <w:t>This study, conducted in 47 hospital centers in Italy, enrolled 834 patients consecutively seen in clinical settings. Because there was no selection of the cases, all of the patients seen and judged to be treatable by each center were included. For this reason, we can safely assume that this study mirrors what happens in real life. Thi</w:t>
      </w:r>
      <w:r w:rsidR="000E333C" w:rsidRPr="004F5C00">
        <w:rPr>
          <w:rFonts w:ascii="Book Antiqua" w:hAnsi="Book Antiqua" w:cs="Times New Roman"/>
          <w:sz w:val="24"/>
          <w:szCs w:val="24"/>
          <w:lang w:val="en-US"/>
        </w:rPr>
        <w:t>s i</w:t>
      </w:r>
      <w:r w:rsidRPr="004F5C00">
        <w:rPr>
          <w:rFonts w:ascii="Book Antiqua" w:hAnsi="Book Antiqua" w:cs="Times New Roman"/>
          <w:sz w:val="24"/>
          <w:szCs w:val="24"/>
          <w:lang w:val="en-US"/>
        </w:rPr>
        <w:t>s the main reason of the need for studies that monitor the safety after registration of the authorization of the prescription of new drugs. It is at this stage that many older patients with morbidity, concurrently taking other medications, are enrolled. Observational studies, such as those already published and our own, serve not only to validate the results of pivotal trials but also to provide information on safety and predictors of response that helps to more appropriately use the new drugs. Some aspects should be underlined</w:t>
      </w:r>
      <w:r w:rsidR="000E333C" w:rsidRPr="004F5C00">
        <w:rPr>
          <w:rFonts w:ascii="Book Antiqua" w:hAnsi="Book Antiqua" w:cs="Times New Roman"/>
          <w:sz w:val="24"/>
          <w:szCs w:val="24"/>
          <w:lang w:val="en-US"/>
        </w:rPr>
        <w:t>, such as</w:t>
      </w:r>
      <w:r w:rsidR="00BA5EB0" w:rsidRPr="004F5C00">
        <w:rPr>
          <w:rFonts w:ascii="Book Antiqua" w:hAnsi="Book Antiqua" w:cs="Times New Roman"/>
          <w:sz w:val="24"/>
          <w:szCs w:val="24"/>
          <w:lang w:val="en-US"/>
        </w:rPr>
        <w:t xml:space="preserve"> </w:t>
      </w:r>
      <w:r w:rsidRPr="004F5C00">
        <w:rPr>
          <w:rFonts w:ascii="Book Antiqua" w:hAnsi="Book Antiqua" w:cs="Times New Roman"/>
          <w:sz w:val="24"/>
          <w:szCs w:val="24"/>
          <w:lang w:val="en-US"/>
        </w:rPr>
        <w:t>the age of the patients (18.3% more than 65), the percentage of advanced liver disease (Fibrosis score F3 plus F4 = 70.9%) and the high percentage (75.6%) of patients previously treated with P</w:t>
      </w:r>
      <w:r w:rsidR="0032748B"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w:t>
      </w:r>
      <w:r w:rsidR="0032748B" w:rsidRPr="004F5C00">
        <w:rPr>
          <w:rFonts w:ascii="Book Antiqua" w:hAnsi="Book Antiqua" w:cs="Times New Roman" w:hint="eastAsia"/>
          <w:sz w:val="24"/>
          <w:szCs w:val="24"/>
          <w:lang w:val="en-US" w:eastAsia="zh-CN"/>
        </w:rPr>
        <w:t xml:space="preserve"> </w:t>
      </w:r>
      <w:r w:rsidRPr="004F5C00">
        <w:rPr>
          <w:rFonts w:ascii="Book Antiqua" w:hAnsi="Book Antiqua" w:cs="Times New Roman"/>
          <w:sz w:val="24"/>
          <w:szCs w:val="24"/>
          <w:lang w:val="en-US"/>
        </w:rPr>
        <w:t>R. It is quite remarkable that the percentage of patients with compensated cirrhosis was 37.1%; while in the registration studies, this group of difficult-to-treat patients did not exceed 15%.</w:t>
      </w:r>
    </w:p>
    <w:p w14:paraId="1C505CA8" w14:textId="0702A791" w:rsidR="00431AF9" w:rsidRPr="004F5C00" w:rsidRDefault="00431AF9" w:rsidP="00781651">
      <w:pPr>
        <w:spacing w:after="0" w:line="360" w:lineRule="auto"/>
        <w:ind w:firstLineChars="200" w:firstLine="480"/>
        <w:jc w:val="both"/>
        <w:rPr>
          <w:rFonts w:ascii="Book Antiqua" w:hAnsi="Book Antiqua" w:cs="Times New Roman"/>
          <w:b/>
          <w:bCs/>
          <w:color w:val="FF0000"/>
          <w:sz w:val="24"/>
          <w:szCs w:val="24"/>
          <w:lang w:val="en-US"/>
        </w:rPr>
      </w:pPr>
      <w:r w:rsidRPr="004F5C00">
        <w:rPr>
          <w:rFonts w:ascii="Book Antiqua" w:hAnsi="Book Antiqua" w:cs="Times New Roman"/>
          <w:sz w:val="24"/>
          <w:szCs w:val="24"/>
          <w:lang w:val="en-US"/>
        </w:rPr>
        <w:t>When we analyzed the differences between the major registration studies conducted using TVR/BOC and our findings, the first observation was that the AEs causing discontinuation of drugs were different from those reported in the phase 3 trials, where these percentages ranged between 8</w:t>
      </w:r>
      <w:r w:rsidR="007B4084"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-15%. The true strength of </w:t>
      </w:r>
      <w:r w:rsidR="007B4084" w:rsidRPr="004F5C00">
        <w:rPr>
          <w:rFonts w:ascii="Book Antiqua" w:hAnsi="Book Antiqua" w:cs="Times New Roman"/>
          <w:sz w:val="24"/>
          <w:szCs w:val="24"/>
          <w:lang w:val="en-US" w:eastAsia="zh-CN"/>
        </w:rPr>
        <w:t>“</w:t>
      </w:r>
      <w:r w:rsidRPr="004F5C00">
        <w:rPr>
          <w:rFonts w:ascii="Book Antiqua" w:hAnsi="Book Antiqua" w:cs="Times New Roman"/>
          <w:sz w:val="24"/>
          <w:szCs w:val="24"/>
          <w:lang w:val="en-US"/>
        </w:rPr>
        <w:t>real life</w:t>
      </w:r>
      <w:r w:rsidR="007B4084" w:rsidRPr="004F5C00">
        <w:rPr>
          <w:rFonts w:ascii="Book Antiqua" w:hAnsi="Book Antiqua" w:cs="Times New Roman"/>
          <w:sz w:val="24"/>
          <w:szCs w:val="24"/>
          <w:lang w:val="en-US" w:eastAsia="zh-CN"/>
        </w:rPr>
        <w:t>”</w:t>
      </w:r>
      <w:r w:rsidRPr="004F5C00">
        <w:rPr>
          <w:rFonts w:ascii="Book Antiqua" w:hAnsi="Book Antiqua" w:cs="Times New Roman"/>
          <w:sz w:val="24"/>
          <w:szCs w:val="24"/>
          <w:lang w:val="en-US"/>
        </w:rPr>
        <w:t xml:space="preserve"> studies is the inclusion of patients who visit the clinics in every day practice and represent HCV-related disease at every stage. The only weakness is that they are not randomized, and specialized centers in different parts of the country are involved, which favors a certain degree of heterogeneity. However, this aspect is also present in the pivotal studies in which many centers participate, often scattered in different countries. Analyzing other studies similar to ours, the percentages of drug discontinuation varies from a mi</w:t>
      </w:r>
      <w:r w:rsidR="007B4084" w:rsidRPr="004F5C00">
        <w:rPr>
          <w:rFonts w:ascii="Book Antiqua" w:hAnsi="Book Antiqua" w:cs="Times New Roman"/>
          <w:sz w:val="24"/>
          <w:szCs w:val="24"/>
          <w:lang w:val="en-US"/>
        </w:rPr>
        <w:t>nimum of 8% to a maximum of 38</w:t>
      </w:r>
      <w:proofErr w:type="gramStart"/>
      <w:r w:rsidR="007B4084" w:rsidRPr="004F5C00">
        <w:rPr>
          <w:rFonts w:ascii="Book Antiqua" w:hAnsi="Book Antiqua" w:cs="Times New Roman"/>
          <w:sz w:val="24"/>
          <w:szCs w:val="24"/>
          <w:lang w:val="en-US"/>
        </w:rPr>
        <w:t>%</w:t>
      </w:r>
      <w:r w:rsidR="00D82772" w:rsidRPr="004F5C00">
        <w:rPr>
          <w:rFonts w:ascii="Book Antiqua" w:hAnsi="Book Antiqua" w:cs="Times New Roman"/>
          <w:sz w:val="24"/>
          <w:szCs w:val="24"/>
          <w:vertAlign w:val="superscript"/>
          <w:lang w:val="en-US"/>
        </w:rPr>
        <w:t>[</w:t>
      </w:r>
      <w:proofErr w:type="gramEnd"/>
      <w:r w:rsidR="00D82772" w:rsidRPr="004F5C00">
        <w:rPr>
          <w:rFonts w:ascii="Book Antiqua" w:hAnsi="Book Antiqua" w:cs="Times New Roman"/>
          <w:sz w:val="24"/>
          <w:szCs w:val="24"/>
          <w:vertAlign w:val="superscript"/>
          <w:lang w:val="en-US"/>
        </w:rPr>
        <w:t>7-10</w:t>
      </w:r>
      <w:r w:rsidRPr="004F5C00">
        <w:rPr>
          <w:rFonts w:ascii="Book Antiqua" w:hAnsi="Book Antiqua" w:cs="Times New Roman"/>
          <w:sz w:val="24"/>
          <w:szCs w:val="24"/>
          <w:vertAlign w:val="superscript"/>
          <w:lang w:val="en-US"/>
        </w:rPr>
        <w:t>]</w:t>
      </w:r>
      <w:r w:rsidRPr="004F5C00">
        <w:rPr>
          <w:rFonts w:ascii="Book Antiqua" w:hAnsi="Book Antiqua" w:cs="Times New Roman"/>
          <w:sz w:val="24"/>
          <w:szCs w:val="24"/>
          <w:lang w:val="en-US"/>
        </w:rPr>
        <w:t xml:space="preserve">. However, it is difficult to entirely blame DDAs for some AEs, as in addition to BOC and TVR, </w:t>
      </w:r>
      <w:r w:rsidRPr="004F5C00">
        <w:rPr>
          <w:rFonts w:ascii="Book Antiqua" w:hAnsi="Book Antiqua" w:cs="Times New Roman"/>
          <w:sz w:val="24"/>
          <w:szCs w:val="24"/>
          <w:lang w:val="en-US"/>
        </w:rPr>
        <w:lastRenderedPageBreak/>
        <w:t>there were two drugs, including P and R, with AEs well known for many years, especially anemia, itching, and nervousness.</w:t>
      </w:r>
    </w:p>
    <w:p w14:paraId="51FF58F2" w14:textId="77777777" w:rsidR="00431AF9" w:rsidRPr="004F5C00" w:rsidRDefault="00431AF9"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In this study, among the AEs causing withdrawal from treatment, rash (29.8%) was the most frequent, although we did not observe DRESS syndrome or toxic epidermal necrolysis. </w:t>
      </w:r>
    </w:p>
    <w:p w14:paraId="4C04136E" w14:textId="77777777" w:rsidR="00431AF9" w:rsidRPr="004F5C00" w:rsidRDefault="00431AF9"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Rash was detected in both treatment groups, although it was more frequent in patients treated with TVR. Anemia was the second most important AE leading to discontinuation of therapy. In 11% of the patients, it was necessary to perform blood transfusions, while in 25%, </w:t>
      </w:r>
      <w:proofErr w:type="spellStart"/>
      <w:r w:rsidRPr="004F5C00">
        <w:rPr>
          <w:rFonts w:ascii="Book Antiqua" w:hAnsi="Book Antiqua" w:cs="Times New Roman"/>
          <w:sz w:val="24"/>
          <w:szCs w:val="24"/>
          <w:lang w:val="en-US"/>
        </w:rPr>
        <w:t>epoetin</w:t>
      </w:r>
      <w:proofErr w:type="spellEnd"/>
      <w:r w:rsidRPr="004F5C00">
        <w:rPr>
          <w:rFonts w:ascii="Book Antiqua" w:hAnsi="Book Antiqua" w:cs="Times New Roman"/>
          <w:sz w:val="24"/>
          <w:szCs w:val="24"/>
          <w:lang w:val="en-US"/>
        </w:rPr>
        <w:t xml:space="preserve"> was administered. Other cases were simply treated with a dose reduction of ribavirin. As for the AEs not causing withdrawal from therapy, we did not find remarkable differences with the pivotal trials (Table 3). </w:t>
      </w:r>
    </w:p>
    <w:p w14:paraId="536A42CB" w14:textId="26EF632E" w:rsidR="00431AF9" w:rsidRPr="004F5C00" w:rsidRDefault="0065660A" w:rsidP="00781651">
      <w:pPr>
        <w:spacing w:after="0" w:line="360" w:lineRule="auto"/>
        <w:ind w:firstLineChars="200" w:firstLine="480"/>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The SVR at 12 </w:t>
      </w:r>
      <w:proofErr w:type="spellStart"/>
      <w:r w:rsidRPr="004F5C00">
        <w:rPr>
          <w:rFonts w:ascii="Book Antiqua" w:hAnsi="Book Antiqua" w:cs="Times New Roman"/>
          <w:sz w:val="24"/>
          <w:szCs w:val="24"/>
          <w:lang w:val="en-US"/>
        </w:rPr>
        <w:t>wk</w:t>
      </w:r>
      <w:proofErr w:type="spellEnd"/>
      <w:r w:rsidR="000E333C" w:rsidRPr="004F5C00">
        <w:rPr>
          <w:rStyle w:val="a3"/>
          <w:rFonts w:ascii="Book Antiqua" w:hAnsi="Book Antiqua" w:cs="Times New Roman"/>
          <w:sz w:val="24"/>
          <w:szCs w:val="24"/>
          <w:lang w:val="en-US"/>
        </w:rPr>
        <w:t xml:space="preserve"> a</w:t>
      </w:r>
      <w:r w:rsidR="00431AF9" w:rsidRPr="004F5C00">
        <w:rPr>
          <w:rFonts w:ascii="Book Antiqua" w:hAnsi="Book Antiqua" w:cs="Times New Roman"/>
          <w:sz w:val="24"/>
          <w:szCs w:val="24"/>
          <w:lang w:val="en-US"/>
        </w:rPr>
        <w:t xml:space="preserve">fter the end of treatment was achieved by 62.8%, more than that achieved by the other similar studies. The high number of patients with cirrhosis and the presence of older patients </w:t>
      </w:r>
      <w:r w:rsidR="00F00266" w:rsidRPr="004F5C00">
        <w:rPr>
          <w:rFonts w:ascii="Book Antiqua" w:hAnsi="Book Antiqua" w:cs="Times New Roman"/>
          <w:sz w:val="24"/>
          <w:szCs w:val="24"/>
          <w:lang w:val="en-US"/>
        </w:rPr>
        <w:t>explain</w:t>
      </w:r>
      <w:r w:rsidR="00431AF9" w:rsidRPr="004F5C00">
        <w:rPr>
          <w:rFonts w:ascii="Book Antiqua" w:hAnsi="Book Antiqua" w:cs="Times New Roman"/>
          <w:sz w:val="24"/>
          <w:szCs w:val="24"/>
          <w:lang w:val="en-US"/>
        </w:rPr>
        <w:t xml:space="preserve"> the results, such as SVR, which was a percentage lower than that obtained from the pivotal studies. In naive patients, the results were similar to those previously obtained by partial responders, while those who had the best performance (SVR = 73.7%) were those who had a relapse at the end of the previous treatments. Similar data for this category of patients were achieved by the other </w:t>
      </w:r>
      <w:proofErr w:type="gramStart"/>
      <w:r w:rsidR="00431AF9" w:rsidRPr="004F5C00">
        <w:rPr>
          <w:rFonts w:ascii="Book Antiqua" w:hAnsi="Book Antiqua" w:cs="Times New Roman"/>
          <w:sz w:val="24"/>
          <w:szCs w:val="24"/>
          <w:lang w:val="en-US"/>
        </w:rPr>
        <w:t>studies</w:t>
      </w:r>
      <w:r w:rsidR="00D82772" w:rsidRPr="004F5C00">
        <w:rPr>
          <w:rFonts w:ascii="Book Antiqua" w:hAnsi="Book Antiqua" w:cs="Times New Roman"/>
          <w:sz w:val="24"/>
          <w:szCs w:val="24"/>
          <w:vertAlign w:val="superscript"/>
          <w:lang w:val="en-US"/>
        </w:rPr>
        <w:t>[</w:t>
      </w:r>
      <w:proofErr w:type="gramEnd"/>
      <w:r w:rsidR="00D82772" w:rsidRPr="004F5C00">
        <w:rPr>
          <w:rFonts w:ascii="Book Antiqua" w:hAnsi="Book Antiqua" w:cs="Times New Roman"/>
          <w:sz w:val="24"/>
          <w:szCs w:val="24"/>
          <w:vertAlign w:val="superscript"/>
          <w:lang w:val="en-US"/>
        </w:rPr>
        <w:t>9,11</w:t>
      </w:r>
      <w:r w:rsidRPr="004F5C00">
        <w:rPr>
          <w:rFonts w:ascii="Book Antiqua" w:hAnsi="Book Antiqua" w:cs="Times New Roman" w:hint="eastAsia"/>
          <w:sz w:val="24"/>
          <w:szCs w:val="24"/>
          <w:vertAlign w:val="superscript"/>
          <w:lang w:val="en-US" w:eastAsia="zh-CN"/>
        </w:rPr>
        <w:t>,</w:t>
      </w:r>
      <w:r w:rsidR="00D82772" w:rsidRPr="004F5C00">
        <w:rPr>
          <w:rFonts w:ascii="Book Antiqua" w:hAnsi="Book Antiqua" w:cs="Times New Roman"/>
          <w:sz w:val="24"/>
          <w:szCs w:val="24"/>
          <w:vertAlign w:val="superscript"/>
          <w:lang w:val="en-US"/>
        </w:rPr>
        <w:t>12]</w:t>
      </w:r>
      <w:r w:rsidR="00431AF9" w:rsidRPr="004F5C00">
        <w:rPr>
          <w:rFonts w:ascii="Book Antiqua" w:hAnsi="Book Antiqua" w:cs="Times New Roman"/>
          <w:sz w:val="24"/>
          <w:szCs w:val="24"/>
          <w:lang w:val="en-US"/>
        </w:rPr>
        <w:t xml:space="preserve"> for experienced patients. Null responder patients to previous treatments had an SVR of 55.1%, better than that reported in other similar studies, whereas in one </w:t>
      </w:r>
      <w:proofErr w:type="gramStart"/>
      <w:r w:rsidR="00431AF9" w:rsidRPr="004F5C00">
        <w:rPr>
          <w:rFonts w:ascii="Book Antiqua" w:hAnsi="Book Antiqua" w:cs="Times New Roman"/>
          <w:sz w:val="24"/>
          <w:szCs w:val="24"/>
          <w:lang w:val="en-US"/>
        </w:rPr>
        <w:t>study</w:t>
      </w:r>
      <w:r w:rsidR="00D82772" w:rsidRPr="004F5C00">
        <w:rPr>
          <w:rFonts w:ascii="Book Antiqua" w:hAnsi="Book Antiqua" w:cs="Times New Roman"/>
          <w:sz w:val="24"/>
          <w:szCs w:val="24"/>
          <w:vertAlign w:val="superscript"/>
          <w:lang w:val="en-US"/>
        </w:rPr>
        <w:t>[</w:t>
      </w:r>
      <w:proofErr w:type="gramEnd"/>
      <w:r w:rsidR="00D82772" w:rsidRPr="004F5C00">
        <w:rPr>
          <w:rFonts w:ascii="Book Antiqua" w:hAnsi="Book Antiqua" w:cs="Times New Roman"/>
          <w:sz w:val="24"/>
          <w:szCs w:val="24"/>
          <w:vertAlign w:val="superscript"/>
          <w:lang w:val="en-US"/>
        </w:rPr>
        <w:t>10</w:t>
      </w:r>
      <w:r w:rsidR="00431AF9" w:rsidRPr="004F5C00">
        <w:rPr>
          <w:rFonts w:ascii="Book Antiqua" w:hAnsi="Book Antiqua" w:cs="Times New Roman"/>
          <w:sz w:val="24"/>
          <w:szCs w:val="24"/>
          <w:vertAlign w:val="superscript"/>
          <w:lang w:val="en-US"/>
        </w:rPr>
        <w:t>]</w:t>
      </w:r>
      <w:r w:rsidR="00431AF9" w:rsidRPr="004F5C00">
        <w:rPr>
          <w:rFonts w:ascii="Book Antiqua" w:hAnsi="Book Antiqua" w:cs="Times New Roman"/>
          <w:sz w:val="24"/>
          <w:szCs w:val="24"/>
          <w:lang w:val="en-US"/>
        </w:rPr>
        <w:t xml:space="preserve">, the SVR was less than 20%. The most relevant finding of this study was the negative correlation between the SVR and fibrosis grade. </w:t>
      </w:r>
      <w:r w:rsidR="00D336EC" w:rsidRPr="004F5C00">
        <w:rPr>
          <w:rFonts w:ascii="Book Antiqua" w:hAnsi="Book Antiqua" w:cs="Times New Roman"/>
          <w:sz w:val="24"/>
          <w:szCs w:val="24"/>
          <w:lang w:val="en-US"/>
        </w:rPr>
        <w:t>This result</w:t>
      </w:r>
      <w:r w:rsidR="00C45696" w:rsidRPr="004F5C00">
        <w:rPr>
          <w:rFonts w:ascii="Book Antiqua" w:hAnsi="Book Antiqua" w:cs="Times New Roman"/>
          <w:sz w:val="24"/>
          <w:szCs w:val="24"/>
          <w:lang w:val="en-US"/>
        </w:rPr>
        <w:t xml:space="preserve"> has been recently </w:t>
      </w:r>
      <w:proofErr w:type="gramStart"/>
      <w:r w:rsidR="00C45696" w:rsidRPr="004F5C00">
        <w:rPr>
          <w:rFonts w:ascii="Book Antiqua" w:hAnsi="Book Antiqua" w:cs="Times New Roman"/>
          <w:sz w:val="24"/>
          <w:szCs w:val="24"/>
          <w:lang w:val="en-US"/>
        </w:rPr>
        <w:t>confirmed</w:t>
      </w:r>
      <w:r w:rsidR="00D336EC" w:rsidRPr="004F5C00">
        <w:rPr>
          <w:rFonts w:ascii="Book Antiqua" w:hAnsi="Book Antiqua" w:cs="Times New Roman"/>
          <w:sz w:val="24"/>
          <w:szCs w:val="24"/>
          <w:vertAlign w:val="superscript"/>
          <w:lang w:val="en-US"/>
        </w:rPr>
        <w:t>[</w:t>
      </w:r>
      <w:proofErr w:type="gramEnd"/>
      <w:r w:rsidR="00D336EC" w:rsidRPr="004F5C00">
        <w:rPr>
          <w:rFonts w:ascii="Book Antiqua" w:hAnsi="Book Antiqua" w:cs="Times New Roman"/>
          <w:sz w:val="24"/>
          <w:szCs w:val="24"/>
          <w:vertAlign w:val="superscript"/>
          <w:lang w:val="en-US"/>
        </w:rPr>
        <w:t>13]</w:t>
      </w:r>
      <w:r w:rsidR="00D336EC" w:rsidRPr="004F5C00">
        <w:rPr>
          <w:rFonts w:ascii="Book Antiqua" w:hAnsi="Book Antiqua" w:cs="Times New Roman"/>
          <w:sz w:val="24"/>
          <w:szCs w:val="24"/>
          <w:lang w:val="en-US"/>
        </w:rPr>
        <w:t>.</w:t>
      </w:r>
      <w:r w:rsidR="00C45696" w:rsidRPr="004F5C00">
        <w:rPr>
          <w:rFonts w:ascii="Book Antiqua" w:hAnsi="Book Antiqua" w:cs="Times New Roman"/>
          <w:sz w:val="24"/>
          <w:szCs w:val="24"/>
          <w:lang w:val="en-US"/>
        </w:rPr>
        <w:t xml:space="preserve"> </w:t>
      </w:r>
      <w:r w:rsidR="00431AF9" w:rsidRPr="004F5C00">
        <w:rPr>
          <w:rFonts w:ascii="Book Antiqua" w:hAnsi="Book Antiqua" w:cs="Times New Roman"/>
          <w:sz w:val="24"/>
          <w:szCs w:val="24"/>
          <w:lang w:val="en-US"/>
        </w:rPr>
        <w:t xml:space="preserve">In fact, as reported in Table 3, the worst result (SVR = 43.8%) was achieved in patients with cirrhosis, who were older than 65 years of age. Indeed, these categories of patients (elderly, with cirrhosis and with many failures to previous treatments) represent the majority of patients requiring treatment today. Multivariate analyses showed that the most important factors linked to SVR were the grade of fibrosis, IL-28B-CC and not being diabetic. </w:t>
      </w:r>
    </w:p>
    <w:p w14:paraId="1715BA16" w14:textId="1E44E53F" w:rsidR="00431AF9" w:rsidRPr="004F5C00" w:rsidRDefault="00C53737" w:rsidP="00781651">
      <w:pPr>
        <w:spacing w:after="0" w:line="360" w:lineRule="auto"/>
        <w:ind w:firstLineChars="200" w:firstLine="480"/>
        <w:jc w:val="both"/>
        <w:rPr>
          <w:rFonts w:ascii="Book Antiqua" w:eastAsia="等线" w:hAnsi="Book Antiqua" w:cs="Times New Roman"/>
          <w:sz w:val="24"/>
          <w:szCs w:val="24"/>
          <w:lang w:val="en-US" w:eastAsia="zh-CN"/>
        </w:rPr>
      </w:pPr>
      <w:r w:rsidRPr="004F5C00">
        <w:rPr>
          <w:rFonts w:ascii="Book Antiqua" w:hAnsi="Book Antiqua" w:cs="Times New Roman"/>
          <w:sz w:val="24"/>
          <w:szCs w:val="24"/>
          <w:lang w:val="en-US"/>
        </w:rPr>
        <w:t>In conclusion, t</w:t>
      </w:r>
      <w:r w:rsidR="00431AF9" w:rsidRPr="004F5C00">
        <w:rPr>
          <w:rFonts w:ascii="Book Antiqua" w:hAnsi="Book Antiqua" w:cs="Times New Roman"/>
          <w:sz w:val="24"/>
          <w:szCs w:val="24"/>
          <w:lang w:val="en-US"/>
        </w:rPr>
        <w:t>he treatment with first generation PI (BOC</w:t>
      </w:r>
      <w:r w:rsidR="00F00266" w:rsidRPr="004F5C00">
        <w:rPr>
          <w:rFonts w:ascii="Book Antiqua" w:hAnsi="Book Antiqua" w:cs="Times New Roman"/>
          <w:sz w:val="24"/>
          <w:szCs w:val="24"/>
          <w:lang w:val="en-US"/>
        </w:rPr>
        <w:t>/TVR</w:t>
      </w:r>
      <w:r w:rsidR="00431AF9" w:rsidRPr="004F5C00">
        <w:rPr>
          <w:rFonts w:ascii="Book Antiqua" w:hAnsi="Book Antiqua" w:cs="Times New Roman"/>
          <w:sz w:val="24"/>
          <w:szCs w:val="24"/>
          <w:lang w:val="en-US"/>
        </w:rPr>
        <w:t>) plus P</w:t>
      </w:r>
      <w:r w:rsidR="0055323E" w:rsidRPr="004F5C00">
        <w:rPr>
          <w:rFonts w:ascii="Book Antiqua" w:hAnsi="Book Antiqua" w:cs="Times New Roman" w:hint="eastAsia"/>
          <w:sz w:val="24"/>
          <w:szCs w:val="24"/>
          <w:lang w:val="en-US" w:eastAsia="zh-CN"/>
        </w:rPr>
        <w:t xml:space="preserve"> </w:t>
      </w:r>
      <w:r w:rsidR="00431AF9" w:rsidRPr="004F5C00">
        <w:rPr>
          <w:rFonts w:ascii="Book Antiqua" w:hAnsi="Book Antiqua" w:cs="Times New Roman"/>
          <w:sz w:val="24"/>
          <w:szCs w:val="24"/>
          <w:lang w:val="en-US"/>
        </w:rPr>
        <w:t>+</w:t>
      </w:r>
      <w:r w:rsidR="0055323E" w:rsidRPr="004F5C00">
        <w:rPr>
          <w:rFonts w:ascii="Book Antiqua" w:hAnsi="Book Antiqua" w:cs="Times New Roman" w:hint="eastAsia"/>
          <w:sz w:val="24"/>
          <w:szCs w:val="24"/>
          <w:lang w:val="en-US" w:eastAsia="zh-CN"/>
        </w:rPr>
        <w:t xml:space="preserve"> </w:t>
      </w:r>
      <w:r w:rsidR="00431AF9" w:rsidRPr="004F5C00">
        <w:rPr>
          <w:rFonts w:ascii="Book Antiqua" w:hAnsi="Book Antiqua" w:cs="Times New Roman"/>
          <w:sz w:val="24"/>
          <w:szCs w:val="24"/>
          <w:lang w:val="en-US"/>
        </w:rPr>
        <w:t xml:space="preserve">R is quite safe, but its efficacy is limited, especially for elderly cirrhotic patients. This information is very useful as DDA IFN-free drugs may change the antiviral therapy </w:t>
      </w:r>
      <w:r w:rsidR="00431AF9" w:rsidRPr="004F5C00">
        <w:rPr>
          <w:rFonts w:ascii="Book Antiqua" w:hAnsi="Book Antiqua" w:cs="Times New Roman"/>
          <w:sz w:val="24"/>
          <w:szCs w:val="24"/>
          <w:lang w:val="en-US"/>
        </w:rPr>
        <w:lastRenderedPageBreak/>
        <w:t xml:space="preserve">options for HCV, and there is no doubt that in many countries, these drugs will only be selectively available due to cost. Therefore, real life studies on </w:t>
      </w:r>
      <w:r w:rsidR="0055323E" w:rsidRPr="004F5C00">
        <w:rPr>
          <w:rFonts w:ascii="Book Antiqua" w:hAnsi="Book Antiqua" w:cs="Times New Roman"/>
          <w:sz w:val="24"/>
          <w:szCs w:val="24"/>
          <w:lang w:val="en-US" w:eastAsia="zh-CN"/>
        </w:rPr>
        <w:t>“</w:t>
      </w:r>
      <w:r w:rsidR="00431AF9" w:rsidRPr="004F5C00">
        <w:rPr>
          <w:rFonts w:ascii="Book Antiqua" w:hAnsi="Book Antiqua" w:cs="Times New Roman"/>
          <w:sz w:val="24"/>
          <w:szCs w:val="24"/>
          <w:lang w:val="en-US"/>
        </w:rPr>
        <w:t>old</w:t>
      </w:r>
      <w:r w:rsidR="0055323E" w:rsidRPr="004F5C00">
        <w:rPr>
          <w:rFonts w:ascii="Book Antiqua" w:hAnsi="Book Antiqua" w:cs="Times New Roman"/>
          <w:sz w:val="24"/>
          <w:szCs w:val="24"/>
          <w:lang w:val="en-US" w:eastAsia="zh-CN"/>
        </w:rPr>
        <w:t>”</w:t>
      </w:r>
      <w:r w:rsidR="00431AF9" w:rsidRPr="004F5C00">
        <w:rPr>
          <w:rFonts w:ascii="Book Antiqua" w:hAnsi="Book Antiqua" w:cs="Times New Roman"/>
          <w:sz w:val="24"/>
          <w:szCs w:val="24"/>
          <w:lang w:val="en-US"/>
        </w:rPr>
        <w:t xml:space="preserve"> less expensive DDAs could be very useful for establishing drug delivery policies in relation to the resources available in each country.</w:t>
      </w:r>
    </w:p>
    <w:p w14:paraId="52797F12" w14:textId="77777777" w:rsidR="003243DA" w:rsidRPr="004F5C00" w:rsidRDefault="003243DA" w:rsidP="00781651">
      <w:pPr>
        <w:spacing w:after="0" w:line="360" w:lineRule="auto"/>
        <w:jc w:val="both"/>
        <w:rPr>
          <w:rFonts w:ascii="Book Antiqua" w:eastAsia="等线" w:hAnsi="Book Antiqua" w:cs="Times New Roman"/>
          <w:b/>
          <w:sz w:val="24"/>
          <w:szCs w:val="24"/>
          <w:lang w:val="en-US" w:eastAsia="zh-CN"/>
        </w:rPr>
      </w:pPr>
    </w:p>
    <w:p w14:paraId="12D7B7CA" w14:textId="22468335" w:rsidR="003243DA" w:rsidRPr="004F5C00" w:rsidRDefault="003243DA" w:rsidP="00781651">
      <w:pPr>
        <w:spacing w:after="0" w:line="360" w:lineRule="auto"/>
        <w:jc w:val="both"/>
        <w:rPr>
          <w:rFonts w:ascii="Book Antiqua" w:eastAsia="等线" w:hAnsi="Book Antiqua" w:cs="Times New Roman"/>
          <w:b/>
          <w:bCs/>
          <w:sz w:val="24"/>
          <w:szCs w:val="24"/>
          <w:lang w:val="en-US" w:eastAsia="zh-CN"/>
        </w:rPr>
      </w:pPr>
      <w:r w:rsidRPr="004F5C00">
        <w:rPr>
          <w:rFonts w:ascii="Book Antiqua" w:hAnsi="Book Antiqua" w:cs="Times New Roman"/>
          <w:b/>
          <w:bCs/>
          <w:sz w:val="24"/>
          <w:szCs w:val="24"/>
          <w:lang w:val="en-US"/>
        </w:rPr>
        <w:t>ACKNOWLEDGMENTS</w:t>
      </w:r>
    </w:p>
    <w:p w14:paraId="0245B1E5" w14:textId="0E751E86" w:rsidR="00471CE1" w:rsidRPr="004F5C00" w:rsidRDefault="00471CE1" w:rsidP="00781651">
      <w:pPr>
        <w:spacing w:after="0" w:line="360" w:lineRule="auto"/>
        <w:jc w:val="both"/>
        <w:rPr>
          <w:rFonts w:ascii="Book Antiqua" w:hAnsi="Book Antiqua" w:cs="Times New Roman"/>
          <w:sz w:val="24"/>
          <w:szCs w:val="24"/>
          <w:lang w:val="en-US"/>
        </w:rPr>
      </w:pPr>
      <w:r w:rsidRPr="004F5C00">
        <w:rPr>
          <w:rFonts w:ascii="Book Antiqua" w:hAnsi="Book Antiqua" w:cs="Times New Roman"/>
          <w:sz w:val="24"/>
          <w:szCs w:val="24"/>
          <w:lang w:val="en-US"/>
        </w:rPr>
        <w:t xml:space="preserve">The CLEO Study Group thanks Michele </w:t>
      </w:r>
      <w:proofErr w:type="spellStart"/>
      <w:r w:rsidRPr="004F5C00">
        <w:rPr>
          <w:rFonts w:ascii="Book Antiqua" w:hAnsi="Book Antiqua" w:cs="Times New Roman"/>
          <w:sz w:val="24"/>
          <w:szCs w:val="24"/>
          <w:lang w:val="en-US"/>
        </w:rPr>
        <w:t>Imparato</w:t>
      </w:r>
      <w:proofErr w:type="spellEnd"/>
      <w:r w:rsidR="0055323E"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MD</w:t>
      </w:r>
      <w:r w:rsidR="0055323E"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for the data management, Massimo De Luca</w:t>
      </w:r>
      <w:r w:rsidR="0055323E"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MD</w:t>
      </w:r>
      <w:r w:rsidR="0055323E"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for the statistical analysis and Antonio </w:t>
      </w:r>
      <w:proofErr w:type="spellStart"/>
      <w:r w:rsidRPr="004F5C00">
        <w:rPr>
          <w:rFonts w:ascii="Book Antiqua" w:hAnsi="Book Antiqua" w:cs="Times New Roman"/>
          <w:sz w:val="24"/>
          <w:szCs w:val="24"/>
          <w:lang w:val="en-US"/>
        </w:rPr>
        <w:t>Ascione</w:t>
      </w:r>
      <w:proofErr w:type="spellEnd"/>
      <w:r w:rsidR="0055323E"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MD</w:t>
      </w:r>
      <w:r w:rsidR="0055323E" w:rsidRPr="004F5C00">
        <w:rPr>
          <w:rFonts w:ascii="Book Antiqua" w:hAnsi="Book Antiqua" w:cs="Times New Roman" w:hint="eastAsia"/>
          <w:sz w:val="24"/>
          <w:szCs w:val="24"/>
          <w:lang w:val="en-US" w:eastAsia="zh-CN"/>
        </w:rPr>
        <w:t>,</w:t>
      </w:r>
      <w:r w:rsidRPr="004F5C00">
        <w:rPr>
          <w:rFonts w:ascii="Book Antiqua" w:hAnsi="Book Antiqua" w:cs="Times New Roman"/>
          <w:sz w:val="24"/>
          <w:szCs w:val="24"/>
          <w:lang w:val="en-US"/>
        </w:rPr>
        <w:t xml:space="preserve"> for writing the draft.</w:t>
      </w:r>
    </w:p>
    <w:p w14:paraId="223AACC7" w14:textId="77777777" w:rsidR="003243DA" w:rsidRPr="004F5C00" w:rsidRDefault="003243DA" w:rsidP="00781651">
      <w:pPr>
        <w:spacing w:after="0" w:line="360" w:lineRule="auto"/>
        <w:jc w:val="both"/>
        <w:rPr>
          <w:rFonts w:ascii="Book Antiqua" w:eastAsia="等线" w:hAnsi="Book Antiqua" w:cs="Times New Roman"/>
          <w:b/>
          <w:sz w:val="24"/>
          <w:szCs w:val="24"/>
          <w:lang w:val="en-US" w:eastAsia="zh-CN"/>
        </w:rPr>
      </w:pPr>
    </w:p>
    <w:p w14:paraId="08AB3948" w14:textId="3428F48E" w:rsidR="00482140" w:rsidRPr="004F5C00" w:rsidRDefault="00696ABB" w:rsidP="00781651">
      <w:pPr>
        <w:spacing w:after="0" w:line="360" w:lineRule="auto"/>
        <w:jc w:val="both"/>
        <w:rPr>
          <w:rFonts w:ascii="Book Antiqua" w:hAnsi="Book Antiqua" w:cs="Times New Roman"/>
          <w:b/>
          <w:sz w:val="24"/>
          <w:szCs w:val="24"/>
          <w:lang w:val="en-US"/>
        </w:rPr>
      </w:pPr>
      <w:r w:rsidRPr="004F5C00">
        <w:rPr>
          <w:rFonts w:ascii="Book Antiqua" w:hAnsi="Book Antiqua" w:cs="Times New Roman"/>
          <w:b/>
          <w:sz w:val="24"/>
          <w:szCs w:val="24"/>
          <w:lang w:val="en-US"/>
        </w:rPr>
        <w:t>COMMENTS</w:t>
      </w:r>
    </w:p>
    <w:p w14:paraId="3A2DA2EA" w14:textId="77777777" w:rsidR="003243DA" w:rsidRPr="004F5C00" w:rsidRDefault="003243DA" w:rsidP="00781651">
      <w:pPr>
        <w:adjustRightInd w:val="0"/>
        <w:snapToGrid w:val="0"/>
        <w:spacing w:after="0" w:line="360" w:lineRule="auto"/>
        <w:jc w:val="both"/>
        <w:rPr>
          <w:rFonts w:ascii="Book Antiqua" w:hAnsi="Book Antiqua"/>
          <w:b/>
          <w:i/>
          <w:color w:val="000000"/>
          <w:sz w:val="24"/>
        </w:rPr>
      </w:pPr>
      <w:r w:rsidRPr="004F5C00">
        <w:rPr>
          <w:rFonts w:ascii="Book Antiqua" w:hAnsi="Book Antiqua"/>
          <w:b/>
          <w:i/>
          <w:color w:val="000000"/>
          <w:sz w:val="24"/>
        </w:rPr>
        <w:t>Background</w:t>
      </w:r>
    </w:p>
    <w:p w14:paraId="7A9BFFC2" w14:textId="0094B830" w:rsidR="00482140" w:rsidRPr="004F5C00" w:rsidRDefault="00482140" w:rsidP="00781651">
      <w:pPr>
        <w:shd w:val="clear" w:color="auto" w:fill="F5F5F5"/>
        <w:spacing w:after="0" w:line="360" w:lineRule="auto"/>
        <w:jc w:val="both"/>
        <w:textAlignment w:val="top"/>
        <w:rPr>
          <w:rFonts w:ascii="Book Antiqua" w:eastAsia="MS Mincho" w:hAnsi="Book Antiqua" w:cs="Times New Roman"/>
          <w:color w:val="777777"/>
          <w:sz w:val="24"/>
          <w:szCs w:val="24"/>
          <w:lang w:val="en-US" w:eastAsia="ja-JP"/>
        </w:rPr>
      </w:pPr>
      <w:r w:rsidRPr="004F5C00">
        <w:rPr>
          <w:rFonts w:ascii="Book Antiqua" w:eastAsia="MS Mincho" w:hAnsi="Book Antiqua" w:cs="Arial"/>
          <w:color w:val="222222"/>
          <w:sz w:val="24"/>
          <w:szCs w:val="24"/>
          <w:lang w:val="en-US" w:eastAsia="ja-JP"/>
        </w:rPr>
        <w:t>Protease inhibitors (</w:t>
      </w:r>
      <w:proofErr w:type="spellStart"/>
      <w:r w:rsidR="00D50FED" w:rsidRPr="004F5C00">
        <w:rPr>
          <w:rFonts w:ascii="Book Antiqua" w:eastAsia="MS Mincho" w:hAnsi="Book Antiqua" w:cs="Arial"/>
          <w:color w:val="222222"/>
          <w:sz w:val="24"/>
          <w:szCs w:val="24"/>
          <w:lang w:val="en-US" w:eastAsia="ja-JP"/>
        </w:rPr>
        <w:t>boceprevir</w:t>
      </w:r>
      <w:proofErr w:type="spellEnd"/>
      <w:r w:rsidR="00D50FED" w:rsidRPr="004F5C00">
        <w:rPr>
          <w:rFonts w:ascii="Book Antiqua" w:eastAsia="MS Mincho" w:hAnsi="Book Antiqua" w:cs="Arial"/>
          <w:color w:val="222222"/>
          <w:sz w:val="24"/>
          <w:szCs w:val="24"/>
          <w:lang w:val="en-US" w:eastAsia="ja-JP"/>
        </w:rPr>
        <w:t xml:space="preserve"> or </w:t>
      </w:r>
      <w:proofErr w:type="spellStart"/>
      <w:r w:rsidR="00D50FED" w:rsidRPr="004F5C00">
        <w:rPr>
          <w:rFonts w:ascii="Book Antiqua" w:eastAsia="MS Mincho" w:hAnsi="Book Antiqua" w:cs="Arial"/>
          <w:color w:val="222222"/>
          <w:sz w:val="24"/>
          <w:szCs w:val="24"/>
          <w:lang w:val="en-US" w:eastAsia="ja-JP"/>
        </w:rPr>
        <w:t>t</w:t>
      </w:r>
      <w:r w:rsidRPr="004F5C00">
        <w:rPr>
          <w:rFonts w:ascii="Book Antiqua" w:eastAsia="MS Mincho" w:hAnsi="Book Antiqua" w:cs="Arial"/>
          <w:color w:val="222222"/>
          <w:sz w:val="24"/>
          <w:szCs w:val="24"/>
          <w:lang w:val="en-US" w:eastAsia="ja-JP"/>
        </w:rPr>
        <w:t>elaprevir</w:t>
      </w:r>
      <w:proofErr w:type="spellEnd"/>
      <w:r w:rsidRPr="004F5C00">
        <w:rPr>
          <w:rFonts w:ascii="Book Antiqua" w:eastAsia="MS Mincho" w:hAnsi="Book Antiqua" w:cs="Arial"/>
          <w:color w:val="222222"/>
          <w:sz w:val="24"/>
          <w:szCs w:val="24"/>
          <w:lang w:val="en-US" w:eastAsia="ja-JP"/>
        </w:rPr>
        <w:t xml:space="preserve">) in combination with </w:t>
      </w:r>
      <w:proofErr w:type="spellStart"/>
      <w:r w:rsidRPr="004F5C00">
        <w:rPr>
          <w:rFonts w:ascii="Book Antiqua" w:eastAsia="MS Mincho" w:hAnsi="Book Antiqua" w:cs="Arial"/>
          <w:color w:val="222222"/>
          <w:sz w:val="24"/>
          <w:szCs w:val="24"/>
          <w:lang w:val="en-US" w:eastAsia="ja-JP"/>
        </w:rPr>
        <w:t>pegylated</w:t>
      </w:r>
      <w:proofErr w:type="spellEnd"/>
      <w:r w:rsidRPr="004F5C00">
        <w:rPr>
          <w:rFonts w:ascii="Book Antiqua" w:eastAsia="MS Mincho" w:hAnsi="Book Antiqua" w:cs="Arial"/>
          <w:color w:val="222222"/>
          <w:sz w:val="24"/>
          <w:szCs w:val="24"/>
          <w:lang w:val="en-US" w:eastAsia="ja-JP"/>
        </w:rPr>
        <w:t xml:space="preserve"> interferons and ribavirin are the first direct antiviral therapy for chronic infections with hepatitis C virus (HCV) genotype 1. They were introduced in 2011 and since then have been a step forward in the development of this therapy. In Italy</w:t>
      </w:r>
      <w:r w:rsidR="00C66D79" w:rsidRPr="004F5C00">
        <w:rPr>
          <w:rFonts w:ascii="Book Antiqua" w:eastAsia="MS Mincho" w:hAnsi="Book Antiqua" w:cs="Arial" w:hint="eastAsia"/>
          <w:color w:val="222222"/>
          <w:sz w:val="24"/>
          <w:szCs w:val="24"/>
          <w:lang w:val="en-US" w:eastAsia="zh-CN"/>
        </w:rPr>
        <w:t>,</w:t>
      </w:r>
      <w:r w:rsidRPr="004F5C00">
        <w:rPr>
          <w:rFonts w:ascii="Book Antiqua" w:eastAsia="MS Mincho" w:hAnsi="Book Antiqua" w:cs="Arial"/>
          <w:color w:val="222222"/>
          <w:sz w:val="24"/>
          <w:szCs w:val="24"/>
          <w:lang w:val="en-US" w:eastAsia="ja-JP"/>
        </w:rPr>
        <w:t xml:space="preserve"> these therapies were introduced in 2013 and the Italian Association of Hospital </w:t>
      </w:r>
      <w:proofErr w:type="spellStart"/>
      <w:r w:rsidRPr="004F5C00">
        <w:rPr>
          <w:rFonts w:ascii="Book Antiqua" w:eastAsia="MS Mincho" w:hAnsi="Book Antiqua" w:cs="Arial"/>
          <w:color w:val="222222"/>
          <w:sz w:val="24"/>
          <w:szCs w:val="24"/>
          <w:lang w:val="en-US" w:eastAsia="ja-JP"/>
        </w:rPr>
        <w:t>hepatologists</w:t>
      </w:r>
      <w:proofErr w:type="spellEnd"/>
      <w:r w:rsidRPr="004F5C00">
        <w:rPr>
          <w:rFonts w:ascii="Book Antiqua" w:eastAsia="MS Mincho" w:hAnsi="Book Antiqua" w:cs="Arial"/>
          <w:color w:val="222222"/>
          <w:sz w:val="24"/>
          <w:szCs w:val="24"/>
          <w:lang w:val="en-US" w:eastAsia="ja-JP"/>
        </w:rPr>
        <w:t xml:space="preserve"> (CLEO) has begun, among the members of the association, the data collection.</w:t>
      </w:r>
    </w:p>
    <w:p w14:paraId="3B839057" w14:textId="77777777" w:rsidR="009528DB" w:rsidRPr="004F5C00" w:rsidRDefault="009528DB" w:rsidP="00781651">
      <w:pPr>
        <w:spacing w:after="0" w:line="360" w:lineRule="auto"/>
        <w:jc w:val="both"/>
        <w:rPr>
          <w:rFonts w:ascii="Book Antiqua" w:hAnsi="Book Antiqua" w:cs="Book Antiqua"/>
          <w:b/>
          <w:bCs/>
          <w:i/>
          <w:iCs/>
          <w:sz w:val="24"/>
          <w:szCs w:val="24"/>
          <w:lang w:val="en-US"/>
        </w:rPr>
      </w:pPr>
    </w:p>
    <w:p w14:paraId="50F3F637" w14:textId="77777777" w:rsidR="003243DA" w:rsidRPr="004F5C00" w:rsidRDefault="003243DA" w:rsidP="00781651">
      <w:pPr>
        <w:adjustRightInd w:val="0"/>
        <w:snapToGrid w:val="0"/>
        <w:spacing w:after="0" w:line="360" w:lineRule="auto"/>
        <w:jc w:val="both"/>
        <w:rPr>
          <w:rFonts w:ascii="Book Antiqua" w:hAnsi="Book Antiqua"/>
          <w:b/>
          <w:i/>
          <w:color w:val="000000"/>
          <w:sz w:val="24"/>
        </w:rPr>
      </w:pPr>
      <w:r w:rsidRPr="004F5C00">
        <w:rPr>
          <w:rFonts w:ascii="Book Antiqua" w:hAnsi="Book Antiqua"/>
          <w:b/>
          <w:i/>
          <w:color w:val="000000"/>
          <w:sz w:val="24"/>
        </w:rPr>
        <w:t>Research frontiers</w:t>
      </w:r>
    </w:p>
    <w:p w14:paraId="6A39C613" w14:textId="77777777" w:rsidR="00482140" w:rsidRPr="004F5C00" w:rsidRDefault="00482140" w:rsidP="00781651">
      <w:pPr>
        <w:shd w:val="clear" w:color="auto" w:fill="F5F5F5"/>
        <w:spacing w:after="0" w:line="360" w:lineRule="auto"/>
        <w:jc w:val="both"/>
        <w:textAlignment w:val="top"/>
        <w:rPr>
          <w:rFonts w:ascii="Book Antiqua" w:eastAsia="MS Mincho" w:hAnsi="Book Antiqua" w:cs="Arial"/>
          <w:color w:val="222222"/>
          <w:sz w:val="24"/>
          <w:szCs w:val="24"/>
          <w:lang w:val="en-US" w:eastAsia="ja-JP"/>
        </w:rPr>
      </w:pPr>
      <w:r w:rsidRPr="004F5C00">
        <w:rPr>
          <w:rFonts w:ascii="Book Antiqua" w:eastAsia="MS Mincho" w:hAnsi="Book Antiqua" w:cs="Arial"/>
          <w:color w:val="222222"/>
          <w:sz w:val="24"/>
          <w:szCs w:val="24"/>
          <w:lang w:val="en-US" w:eastAsia="ja-JP"/>
        </w:rPr>
        <w:t>This study represents one of the few real-life studies with high number of cases, published in the international field and the only one regarding the Italian patients. Compared to the registration studies, the collection of data from patients who are treated every day provides valuable data to validate in clinical practice this treatment.</w:t>
      </w:r>
    </w:p>
    <w:p w14:paraId="4CB2B2E8" w14:textId="77777777" w:rsidR="00482140" w:rsidRPr="004F5C00" w:rsidRDefault="00482140" w:rsidP="00781651">
      <w:pPr>
        <w:spacing w:after="0" w:line="360" w:lineRule="auto"/>
        <w:jc w:val="both"/>
        <w:rPr>
          <w:rFonts w:ascii="Book Antiqua" w:hAnsi="Book Antiqua" w:cs="Book Antiqua"/>
          <w:b/>
          <w:bCs/>
          <w:i/>
          <w:iCs/>
          <w:sz w:val="24"/>
          <w:szCs w:val="24"/>
          <w:lang w:val="en-US"/>
        </w:rPr>
      </w:pPr>
    </w:p>
    <w:p w14:paraId="4B1EB74E" w14:textId="77777777" w:rsidR="003243DA" w:rsidRPr="004F5C00" w:rsidRDefault="003243DA" w:rsidP="00781651">
      <w:pPr>
        <w:adjustRightInd w:val="0"/>
        <w:snapToGrid w:val="0"/>
        <w:spacing w:after="0" w:line="360" w:lineRule="auto"/>
        <w:jc w:val="both"/>
        <w:rPr>
          <w:rFonts w:ascii="Book Antiqua" w:hAnsi="Book Antiqua"/>
          <w:b/>
          <w:i/>
          <w:color w:val="000000"/>
          <w:sz w:val="24"/>
        </w:rPr>
      </w:pPr>
      <w:r w:rsidRPr="004F5C00">
        <w:rPr>
          <w:rFonts w:ascii="Book Antiqua" w:hAnsi="Book Antiqua"/>
          <w:b/>
          <w:i/>
          <w:color w:val="000000"/>
          <w:sz w:val="24"/>
        </w:rPr>
        <w:t>Innovations and breakthroughs</w:t>
      </w:r>
    </w:p>
    <w:p w14:paraId="093DDA8F" w14:textId="072F8ADA" w:rsidR="00482140" w:rsidRPr="004F5C00" w:rsidRDefault="00482140" w:rsidP="00781651">
      <w:pPr>
        <w:shd w:val="clear" w:color="auto" w:fill="F5F5F5"/>
        <w:spacing w:after="0" w:line="360" w:lineRule="auto"/>
        <w:jc w:val="both"/>
        <w:textAlignment w:val="top"/>
        <w:rPr>
          <w:rFonts w:ascii="Book Antiqua" w:eastAsia="MS Mincho" w:hAnsi="Book Antiqua" w:cs="Times New Roman"/>
          <w:color w:val="777777"/>
          <w:sz w:val="24"/>
          <w:szCs w:val="24"/>
          <w:lang w:val="en-US" w:eastAsia="ja-JP"/>
        </w:rPr>
      </w:pPr>
      <w:r w:rsidRPr="004F5C00">
        <w:rPr>
          <w:rFonts w:ascii="Book Antiqua" w:eastAsia="MS Mincho" w:hAnsi="Book Antiqua" w:cs="Arial"/>
          <w:color w:val="222222"/>
          <w:sz w:val="24"/>
          <w:szCs w:val="24"/>
          <w:lang w:val="en-US" w:eastAsia="ja-JP"/>
        </w:rPr>
        <w:t xml:space="preserve">Therefore, the present study tested in practice the first two innovative drugs in chronic infections with HCV therapy that were expected at least for ten years. With their arrival in the therapeutic baggage of </w:t>
      </w:r>
      <w:proofErr w:type="spellStart"/>
      <w:r w:rsidRPr="004F5C00">
        <w:rPr>
          <w:rFonts w:ascii="Book Antiqua" w:eastAsia="MS Mincho" w:hAnsi="Book Antiqua" w:cs="Arial"/>
          <w:color w:val="222222"/>
          <w:sz w:val="24"/>
          <w:szCs w:val="24"/>
          <w:lang w:val="en-US" w:eastAsia="ja-JP"/>
        </w:rPr>
        <w:t>hepatologists</w:t>
      </w:r>
      <w:proofErr w:type="spellEnd"/>
      <w:r w:rsidRPr="004F5C00">
        <w:rPr>
          <w:rFonts w:ascii="Book Antiqua" w:eastAsia="MS Mincho" w:hAnsi="Book Antiqua" w:cs="Arial"/>
          <w:color w:val="222222"/>
          <w:sz w:val="24"/>
          <w:szCs w:val="24"/>
          <w:lang w:val="en-US" w:eastAsia="ja-JP"/>
        </w:rPr>
        <w:t xml:space="preserve">, </w:t>
      </w:r>
      <w:r w:rsidR="005877C9" w:rsidRPr="004F5C00">
        <w:rPr>
          <w:rFonts w:ascii="Book Antiqua" w:eastAsia="MS Mincho" w:hAnsi="Book Antiqua" w:cs="Arial" w:hint="eastAsia"/>
          <w:color w:val="222222"/>
          <w:sz w:val="24"/>
          <w:szCs w:val="24"/>
          <w:lang w:val="en-US" w:eastAsia="zh-CN"/>
        </w:rPr>
        <w:t>the authors</w:t>
      </w:r>
      <w:r w:rsidRPr="004F5C00">
        <w:rPr>
          <w:rFonts w:ascii="Book Antiqua" w:eastAsia="MS Mincho" w:hAnsi="Book Antiqua" w:cs="Arial"/>
          <w:color w:val="222222"/>
          <w:sz w:val="24"/>
          <w:szCs w:val="24"/>
          <w:lang w:val="en-US" w:eastAsia="ja-JP"/>
        </w:rPr>
        <w:t xml:space="preserve"> have obtained results certainly better than the performance of conventional therapy with interferon </w:t>
      </w:r>
      <w:r w:rsidRPr="004F5C00">
        <w:rPr>
          <w:rFonts w:ascii="Book Antiqua" w:eastAsia="MS Mincho" w:hAnsi="Book Antiqua" w:cs="Arial"/>
          <w:color w:val="222222"/>
          <w:sz w:val="24"/>
          <w:szCs w:val="24"/>
          <w:lang w:val="en-US" w:eastAsia="ja-JP"/>
        </w:rPr>
        <w:lastRenderedPageBreak/>
        <w:t>and ribavirin alone, which has represented the standard of care for about fifteen years.</w:t>
      </w:r>
    </w:p>
    <w:p w14:paraId="24F65ED1" w14:textId="77777777" w:rsidR="00482140" w:rsidRPr="004F5C00" w:rsidRDefault="00482140" w:rsidP="00781651">
      <w:pPr>
        <w:spacing w:after="0" w:line="360" w:lineRule="auto"/>
        <w:jc w:val="both"/>
        <w:rPr>
          <w:rFonts w:ascii="Book Antiqua" w:hAnsi="Book Antiqua" w:cs="Book Antiqua"/>
          <w:sz w:val="24"/>
          <w:szCs w:val="24"/>
          <w:lang w:val="en-US"/>
        </w:rPr>
      </w:pPr>
    </w:p>
    <w:p w14:paraId="46BE3786" w14:textId="77777777" w:rsidR="003243DA" w:rsidRPr="004F5C00" w:rsidRDefault="003243DA" w:rsidP="00781651">
      <w:pPr>
        <w:adjustRightInd w:val="0"/>
        <w:snapToGrid w:val="0"/>
        <w:spacing w:after="0" w:line="360" w:lineRule="auto"/>
        <w:jc w:val="both"/>
        <w:rPr>
          <w:rFonts w:ascii="Book Antiqua" w:hAnsi="Book Antiqua"/>
          <w:b/>
          <w:i/>
          <w:color w:val="000000"/>
          <w:sz w:val="24"/>
        </w:rPr>
      </w:pPr>
      <w:r w:rsidRPr="004F5C00">
        <w:rPr>
          <w:rFonts w:ascii="Book Antiqua" w:hAnsi="Book Antiqua"/>
          <w:b/>
          <w:i/>
          <w:color w:val="000000"/>
          <w:sz w:val="24"/>
        </w:rPr>
        <w:t>Applications</w:t>
      </w:r>
    </w:p>
    <w:p w14:paraId="0FF565D7" w14:textId="183A4CFF" w:rsidR="00482140" w:rsidRPr="004F5C00" w:rsidRDefault="00482140" w:rsidP="00781651">
      <w:pPr>
        <w:shd w:val="clear" w:color="auto" w:fill="F5F5F5"/>
        <w:spacing w:after="0" w:line="360" w:lineRule="auto"/>
        <w:jc w:val="both"/>
        <w:textAlignment w:val="top"/>
        <w:rPr>
          <w:rFonts w:ascii="Book Antiqua" w:eastAsia="MS Mincho" w:hAnsi="Book Antiqua" w:cs="Times New Roman"/>
          <w:color w:val="777777"/>
          <w:sz w:val="24"/>
          <w:szCs w:val="24"/>
          <w:lang w:val="en-US" w:eastAsia="ja-JP"/>
        </w:rPr>
      </w:pPr>
      <w:r w:rsidRPr="004F5C00">
        <w:rPr>
          <w:rFonts w:ascii="Book Antiqua" w:eastAsia="MS Mincho" w:hAnsi="Book Antiqua" w:cs="Arial"/>
          <w:color w:val="222222"/>
          <w:sz w:val="24"/>
          <w:szCs w:val="24"/>
          <w:lang w:val="en-US" w:eastAsia="ja-JP"/>
        </w:rPr>
        <w:t>The data generated from this study show that these drugs have an acceptable safety profile but their effectiveness, especially in cirrhotic patients and with over 65 years of age, is quite modest. Their greater efficacy is obtained in patients with non-advanced liver damage. The new drugs, which are currently on the market for hepatitis C, are more active than the triple therapy, but their cost is extremely high. Therefore, these studies are of great social importance because, in countries that do not have an economy that allows the purchase of these drugs, the triple</w:t>
      </w:r>
      <w:r w:rsidR="00BA5EB0" w:rsidRPr="004F5C00">
        <w:rPr>
          <w:rFonts w:ascii="Book Antiqua" w:eastAsia="MS Mincho" w:hAnsi="Book Antiqua" w:cs="Arial"/>
          <w:color w:val="222222"/>
          <w:sz w:val="24"/>
          <w:szCs w:val="24"/>
          <w:lang w:val="en-US" w:eastAsia="ja-JP"/>
        </w:rPr>
        <w:t xml:space="preserve"> </w:t>
      </w:r>
      <w:r w:rsidRPr="004F5C00">
        <w:rPr>
          <w:rFonts w:ascii="Book Antiqua" w:eastAsia="MS Mincho" w:hAnsi="Book Antiqua" w:cs="Arial"/>
          <w:color w:val="222222"/>
          <w:sz w:val="24"/>
          <w:szCs w:val="24"/>
          <w:lang w:val="en-US" w:eastAsia="ja-JP"/>
        </w:rPr>
        <w:t>therapy can be offered with excellent results, choosing carefully the categories of patients to be treated.</w:t>
      </w:r>
    </w:p>
    <w:p w14:paraId="5450A38C" w14:textId="77777777" w:rsidR="00482140" w:rsidRPr="004F5C00" w:rsidRDefault="00482140" w:rsidP="00781651">
      <w:pPr>
        <w:shd w:val="clear" w:color="auto" w:fill="F5F5F5"/>
        <w:spacing w:after="0" w:line="360" w:lineRule="auto"/>
        <w:jc w:val="both"/>
        <w:textAlignment w:val="top"/>
        <w:rPr>
          <w:rFonts w:ascii="Book Antiqua" w:eastAsia="MS Mincho" w:hAnsi="Book Antiqua" w:cs="Times New Roman"/>
          <w:color w:val="777777"/>
          <w:sz w:val="24"/>
          <w:szCs w:val="24"/>
          <w:lang w:val="en-US" w:eastAsia="ja-JP"/>
        </w:rPr>
      </w:pPr>
    </w:p>
    <w:p w14:paraId="349F25C6" w14:textId="77777777" w:rsidR="00482140" w:rsidRPr="004F5C00" w:rsidRDefault="00482140" w:rsidP="00781651">
      <w:pPr>
        <w:spacing w:after="0" w:line="360" w:lineRule="auto"/>
        <w:jc w:val="both"/>
        <w:rPr>
          <w:rFonts w:ascii="Book Antiqua" w:hAnsi="Book Antiqua" w:cs="Book Antiqua"/>
          <w:b/>
          <w:bCs/>
          <w:i/>
          <w:iCs/>
          <w:sz w:val="24"/>
          <w:szCs w:val="24"/>
          <w:lang w:val="en-US"/>
        </w:rPr>
      </w:pPr>
      <w:r w:rsidRPr="004F5C00">
        <w:rPr>
          <w:rFonts w:ascii="Book Antiqua" w:hAnsi="Book Antiqua" w:cs="Book Antiqua"/>
          <w:b/>
          <w:bCs/>
          <w:i/>
          <w:iCs/>
          <w:sz w:val="24"/>
          <w:szCs w:val="24"/>
          <w:lang w:val="en-US"/>
        </w:rPr>
        <w:t>Terminology</w:t>
      </w:r>
    </w:p>
    <w:p w14:paraId="5878F6B1" w14:textId="00BB0B16" w:rsidR="00482140" w:rsidRPr="004F5C00" w:rsidRDefault="00482140" w:rsidP="00781651">
      <w:pPr>
        <w:shd w:val="clear" w:color="auto" w:fill="F5F5F5"/>
        <w:spacing w:after="0" w:line="360" w:lineRule="auto"/>
        <w:jc w:val="both"/>
        <w:textAlignment w:val="top"/>
        <w:rPr>
          <w:rFonts w:ascii="Book Antiqua" w:eastAsia="MS Mincho" w:hAnsi="Book Antiqua" w:cs="Times New Roman"/>
          <w:color w:val="777777"/>
          <w:sz w:val="24"/>
          <w:szCs w:val="24"/>
          <w:lang w:val="en-US" w:eastAsia="ja-JP"/>
        </w:rPr>
      </w:pPr>
      <w:r w:rsidRPr="004F5C00">
        <w:rPr>
          <w:rFonts w:ascii="Book Antiqua" w:eastAsia="MS Mincho" w:hAnsi="Book Antiqua" w:cs="Arial"/>
          <w:color w:val="222222"/>
          <w:sz w:val="24"/>
          <w:szCs w:val="24"/>
          <w:lang w:val="en-US" w:eastAsia="ja-JP"/>
        </w:rPr>
        <w:t>The letter</w:t>
      </w:r>
      <w:r w:rsidR="00BA5EB0" w:rsidRPr="004F5C00">
        <w:rPr>
          <w:rFonts w:ascii="Book Antiqua" w:eastAsia="MS Mincho" w:hAnsi="Book Antiqua" w:cs="Arial"/>
          <w:color w:val="222222"/>
          <w:sz w:val="24"/>
          <w:szCs w:val="24"/>
          <w:lang w:val="en-US" w:eastAsia="ja-JP"/>
        </w:rPr>
        <w:t xml:space="preserve"> </w:t>
      </w:r>
      <w:r w:rsidRPr="004F5C00">
        <w:rPr>
          <w:rFonts w:ascii="Book Antiqua" w:eastAsia="MS Mincho" w:hAnsi="Book Antiqua" w:cs="Arial"/>
          <w:color w:val="222222"/>
          <w:sz w:val="24"/>
          <w:szCs w:val="24"/>
          <w:lang w:val="en-US" w:eastAsia="ja-JP"/>
        </w:rPr>
        <w:t xml:space="preserve">“F” expresses the degree of fibrosis in the liver. In this study this aspect was defined by liver biopsy or by the </w:t>
      </w:r>
      <w:proofErr w:type="spellStart"/>
      <w:r w:rsidRPr="004F5C00">
        <w:rPr>
          <w:rFonts w:ascii="Book Antiqua" w:eastAsia="MS Mincho" w:hAnsi="Book Antiqua" w:cs="Arial"/>
          <w:color w:val="222222"/>
          <w:sz w:val="24"/>
          <w:szCs w:val="24"/>
          <w:lang w:val="en-US" w:eastAsia="ja-JP"/>
        </w:rPr>
        <w:t>Fibroscan</w:t>
      </w:r>
      <w:proofErr w:type="spellEnd"/>
      <w:r w:rsidRPr="004F5C00">
        <w:rPr>
          <w:rFonts w:ascii="Book Antiqua" w:eastAsia="MS Mincho" w:hAnsi="Book Antiqua" w:cs="Arial"/>
          <w:color w:val="222222"/>
          <w:sz w:val="24"/>
          <w:szCs w:val="24"/>
          <w:lang w:val="en-US" w:eastAsia="ja-JP"/>
        </w:rPr>
        <w:t xml:space="preserve"> tool, which, in a non-invasive way, is able to define the degree of rigidity and, therefore, the actual degree of fibrosis in the liver. The physical principle is that the higher the number in kilopascals, the higher the degree of fibrosis.</w:t>
      </w:r>
    </w:p>
    <w:p w14:paraId="7E864F76" w14:textId="77777777" w:rsidR="00482140" w:rsidRPr="004F5C00" w:rsidRDefault="00482140" w:rsidP="00781651">
      <w:pPr>
        <w:spacing w:after="0" w:line="360" w:lineRule="auto"/>
        <w:jc w:val="both"/>
        <w:rPr>
          <w:rFonts w:ascii="Book Antiqua" w:hAnsi="Book Antiqua" w:cs="Book Antiqua"/>
          <w:b/>
          <w:bCs/>
          <w:i/>
          <w:iCs/>
          <w:sz w:val="24"/>
          <w:szCs w:val="24"/>
          <w:lang w:val="en-US"/>
        </w:rPr>
      </w:pPr>
    </w:p>
    <w:p w14:paraId="2E66A53F" w14:textId="77777777" w:rsidR="00482140" w:rsidRPr="004F5C00" w:rsidRDefault="00482140" w:rsidP="00781651">
      <w:pPr>
        <w:spacing w:after="0" w:line="360" w:lineRule="auto"/>
        <w:jc w:val="both"/>
        <w:rPr>
          <w:rFonts w:ascii="Book Antiqua" w:hAnsi="Book Antiqua" w:cs="Book Antiqua"/>
          <w:b/>
          <w:bCs/>
          <w:i/>
          <w:iCs/>
          <w:sz w:val="24"/>
          <w:szCs w:val="24"/>
          <w:lang w:val="en-US"/>
        </w:rPr>
      </w:pPr>
      <w:r w:rsidRPr="004F5C00">
        <w:rPr>
          <w:rFonts w:ascii="Book Antiqua" w:hAnsi="Book Antiqua" w:cs="Book Antiqua"/>
          <w:b/>
          <w:bCs/>
          <w:i/>
          <w:iCs/>
          <w:sz w:val="24"/>
          <w:szCs w:val="24"/>
          <w:lang w:val="en-US"/>
        </w:rPr>
        <w:t>Peer-review</w:t>
      </w:r>
      <w:bookmarkStart w:id="6" w:name="_GoBack"/>
      <w:bookmarkEnd w:id="6"/>
    </w:p>
    <w:p w14:paraId="147389A5" w14:textId="55034F78" w:rsidR="00482140" w:rsidRPr="004F5C00" w:rsidRDefault="00C659DC" w:rsidP="00781651">
      <w:pPr>
        <w:shd w:val="clear" w:color="auto" w:fill="F5F5F5"/>
        <w:spacing w:after="0" w:line="360" w:lineRule="auto"/>
        <w:jc w:val="both"/>
        <w:textAlignment w:val="top"/>
        <w:rPr>
          <w:rFonts w:ascii="Book Antiqua" w:eastAsia="宋体" w:hAnsi="Book Antiqua" w:cs="Arial"/>
          <w:color w:val="222222"/>
          <w:sz w:val="24"/>
          <w:szCs w:val="24"/>
          <w:lang w:val="en-US" w:eastAsia="zh-CN"/>
        </w:rPr>
      </w:pPr>
      <w:r w:rsidRPr="004F5C00">
        <w:rPr>
          <w:rFonts w:ascii="Book Antiqua" w:eastAsia="MS Mincho" w:hAnsi="Book Antiqua" w:cs="Arial"/>
          <w:color w:val="222222"/>
          <w:sz w:val="24"/>
          <w:szCs w:val="24"/>
          <w:lang w:val="en-US" w:eastAsia="ja-JP"/>
        </w:rPr>
        <w:t>This topic of study is very topical and important.</w:t>
      </w:r>
      <w:r w:rsidR="003333A5" w:rsidRPr="004F5C00">
        <w:rPr>
          <w:rFonts w:ascii="Book Antiqua" w:eastAsia="宋体" w:hAnsi="Book Antiqua" w:cs="Arial" w:hint="eastAsia"/>
          <w:color w:val="222222"/>
          <w:sz w:val="24"/>
          <w:szCs w:val="24"/>
          <w:lang w:val="en-US" w:eastAsia="zh-CN"/>
        </w:rPr>
        <w:t xml:space="preserve"> </w:t>
      </w:r>
      <w:r w:rsidR="003333A5" w:rsidRPr="004F5C00">
        <w:rPr>
          <w:rFonts w:ascii="Book Antiqua" w:eastAsia="宋体" w:hAnsi="Book Antiqua" w:cs="Arial"/>
          <w:color w:val="222222"/>
          <w:sz w:val="24"/>
          <w:szCs w:val="24"/>
          <w:lang w:val="en-US" w:eastAsia="zh-CN"/>
        </w:rPr>
        <w:t>The authors</w:t>
      </w:r>
      <w:r w:rsidR="00076FF0" w:rsidRPr="004F5C00">
        <w:rPr>
          <w:rFonts w:ascii="Book Antiqua" w:eastAsia="宋体" w:hAnsi="Book Antiqua" w:cs="Arial"/>
          <w:color w:val="222222"/>
          <w:sz w:val="24"/>
          <w:szCs w:val="24"/>
          <w:lang w:val="en-US" w:eastAsia="zh-CN"/>
        </w:rPr>
        <w:t>’</w:t>
      </w:r>
      <w:r w:rsidR="003333A5" w:rsidRPr="004F5C00">
        <w:rPr>
          <w:rFonts w:ascii="Book Antiqua" w:eastAsia="宋体" w:hAnsi="Book Antiqua" w:cs="Arial"/>
          <w:color w:val="222222"/>
          <w:sz w:val="24"/>
          <w:szCs w:val="24"/>
          <w:lang w:val="en-US" w:eastAsia="zh-CN"/>
        </w:rPr>
        <w:t xml:space="preserve"> concept and ideas for this investigation </w:t>
      </w:r>
      <w:r w:rsidR="00076FF0" w:rsidRPr="004F5C00">
        <w:rPr>
          <w:rFonts w:ascii="Book Antiqua" w:eastAsia="宋体" w:hAnsi="Book Antiqua" w:cs="Arial"/>
          <w:color w:val="222222"/>
          <w:sz w:val="24"/>
          <w:szCs w:val="24"/>
          <w:lang w:val="en-US" w:eastAsia="zh-CN"/>
        </w:rPr>
        <w:t>is</w:t>
      </w:r>
      <w:r w:rsidR="003333A5" w:rsidRPr="004F5C00">
        <w:rPr>
          <w:rFonts w:ascii="Book Antiqua" w:eastAsia="宋体" w:hAnsi="Book Antiqua" w:cs="Arial"/>
          <w:color w:val="222222"/>
          <w:sz w:val="24"/>
          <w:szCs w:val="24"/>
          <w:lang w:val="en-US" w:eastAsia="zh-CN"/>
        </w:rPr>
        <w:t xml:space="preserve"> very note worthwhile and studies of real life experiences are most useful for the field.</w:t>
      </w:r>
    </w:p>
    <w:p w14:paraId="4CE16199" w14:textId="52B1C167" w:rsidR="00C53737" w:rsidRPr="004F5C00" w:rsidRDefault="00482140" w:rsidP="00781651">
      <w:pPr>
        <w:spacing w:after="0" w:line="360" w:lineRule="auto"/>
        <w:jc w:val="both"/>
        <w:rPr>
          <w:rFonts w:ascii="Book Antiqua" w:hAnsi="Book Antiqua" w:cs="Book Antiqua"/>
          <w:b/>
          <w:bCs/>
          <w:i/>
          <w:iCs/>
          <w:sz w:val="24"/>
          <w:szCs w:val="24"/>
          <w:lang w:val="en-US"/>
        </w:rPr>
      </w:pPr>
      <w:r w:rsidRPr="004F5C00">
        <w:rPr>
          <w:rFonts w:ascii="Book Antiqua" w:hAnsi="Book Antiqua" w:cs="Book Antiqua"/>
          <w:b/>
          <w:bCs/>
          <w:i/>
          <w:iCs/>
          <w:sz w:val="24"/>
          <w:szCs w:val="24"/>
          <w:lang w:val="en-US"/>
        </w:rPr>
        <w:br w:type="page"/>
      </w:r>
    </w:p>
    <w:p w14:paraId="49467F83" w14:textId="06BE9E5C" w:rsidR="00057DE0" w:rsidRPr="004F5C00" w:rsidRDefault="00057DE0" w:rsidP="00781651">
      <w:pPr>
        <w:spacing w:after="0" w:line="360" w:lineRule="auto"/>
        <w:jc w:val="both"/>
        <w:rPr>
          <w:rFonts w:ascii="Book Antiqua" w:hAnsi="Book Antiqua" w:cs="Times New Roman"/>
          <w:b/>
          <w:bCs/>
          <w:sz w:val="24"/>
          <w:szCs w:val="24"/>
          <w:lang w:val="en-US"/>
        </w:rPr>
      </w:pPr>
      <w:r w:rsidRPr="004F5C00">
        <w:rPr>
          <w:rFonts w:ascii="Book Antiqua" w:hAnsi="Book Antiqua" w:cs="Times New Roman"/>
          <w:b/>
          <w:bCs/>
          <w:sz w:val="24"/>
          <w:szCs w:val="24"/>
          <w:lang w:val="en-US"/>
        </w:rPr>
        <w:lastRenderedPageBreak/>
        <w:t>REFERENCES</w:t>
      </w:r>
    </w:p>
    <w:p w14:paraId="5991A8A6"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1 </w:t>
      </w:r>
      <w:proofErr w:type="spellStart"/>
      <w:r w:rsidRPr="004F5C00">
        <w:rPr>
          <w:rFonts w:ascii="Book Antiqua" w:eastAsia="宋体" w:hAnsi="Book Antiqua" w:cs="宋体"/>
          <w:b/>
          <w:bCs/>
          <w:color w:val="000000"/>
          <w:sz w:val="24"/>
          <w:szCs w:val="24"/>
        </w:rPr>
        <w:t>Poordad</w:t>
      </w:r>
      <w:proofErr w:type="spellEnd"/>
      <w:r w:rsidRPr="004F5C00">
        <w:rPr>
          <w:rFonts w:ascii="Book Antiqua" w:eastAsia="宋体" w:hAnsi="Book Antiqua" w:cs="宋体"/>
          <w:b/>
          <w:bCs/>
          <w:color w:val="000000"/>
          <w:sz w:val="24"/>
          <w:szCs w:val="24"/>
        </w:rPr>
        <w:t xml:space="preserve"> F</w:t>
      </w:r>
      <w:r w:rsidRPr="004F5C00">
        <w:rPr>
          <w:rFonts w:ascii="Book Antiqua" w:eastAsia="宋体" w:hAnsi="Book Antiqua" w:cs="宋体"/>
          <w:color w:val="000000"/>
          <w:sz w:val="24"/>
          <w:szCs w:val="24"/>
        </w:rPr>
        <w:t xml:space="preserve">, McCone J, Bacon BR, Bruno S, </w:t>
      </w:r>
      <w:proofErr w:type="spellStart"/>
      <w:r w:rsidRPr="004F5C00">
        <w:rPr>
          <w:rFonts w:ascii="Book Antiqua" w:eastAsia="宋体" w:hAnsi="Book Antiqua" w:cs="宋体"/>
          <w:color w:val="000000"/>
          <w:sz w:val="24"/>
          <w:szCs w:val="24"/>
        </w:rPr>
        <w:t>Manns</w:t>
      </w:r>
      <w:proofErr w:type="spellEnd"/>
      <w:r w:rsidRPr="004F5C00">
        <w:rPr>
          <w:rFonts w:ascii="Book Antiqua" w:eastAsia="宋体" w:hAnsi="Book Antiqua" w:cs="宋体"/>
          <w:color w:val="000000"/>
          <w:sz w:val="24"/>
          <w:szCs w:val="24"/>
        </w:rPr>
        <w:t xml:space="preserve"> MP, </w:t>
      </w:r>
      <w:proofErr w:type="spellStart"/>
      <w:r w:rsidRPr="004F5C00">
        <w:rPr>
          <w:rFonts w:ascii="Book Antiqua" w:eastAsia="宋体" w:hAnsi="Book Antiqua" w:cs="宋体"/>
          <w:color w:val="000000"/>
          <w:sz w:val="24"/>
          <w:szCs w:val="24"/>
        </w:rPr>
        <w:t>Sulkowski</w:t>
      </w:r>
      <w:proofErr w:type="spellEnd"/>
      <w:r w:rsidRPr="004F5C00">
        <w:rPr>
          <w:rFonts w:ascii="Book Antiqua" w:eastAsia="宋体" w:hAnsi="Book Antiqua" w:cs="宋体"/>
          <w:color w:val="000000"/>
          <w:sz w:val="24"/>
          <w:szCs w:val="24"/>
        </w:rPr>
        <w:t xml:space="preserve"> MS, Jacobson IM, Reddy KR, Goodman ZD, </w:t>
      </w:r>
      <w:proofErr w:type="spellStart"/>
      <w:r w:rsidRPr="004F5C00">
        <w:rPr>
          <w:rFonts w:ascii="Book Antiqua" w:eastAsia="宋体" w:hAnsi="Book Antiqua" w:cs="宋体"/>
          <w:color w:val="000000"/>
          <w:sz w:val="24"/>
          <w:szCs w:val="24"/>
        </w:rPr>
        <w:t>Boparai</w:t>
      </w:r>
      <w:proofErr w:type="spellEnd"/>
      <w:r w:rsidRPr="004F5C00">
        <w:rPr>
          <w:rFonts w:ascii="Book Antiqua" w:eastAsia="宋体" w:hAnsi="Book Antiqua" w:cs="宋体"/>
          <w:color w:val="000000"/>
          <w:sz w:val="24"/>
          <w:szCs w:val="24"/>
        </w:rPr>
        <w:t xml:space="preserve"> N, </w:t>
      </w:r>
      <w:proofErr w:type="spellStart"/>
      <w:r w:rsidRPr="004F5C00">
        <w:rPr>
          <w:rFonts w:ascii="Book Antiqua" w:eastAsia="宋体" w:hAnsi="Book Antiqua" w:cs="宋体"/>
          <w:color w:val="000000"/>
          <w:sz w:val="24"/>
          <w:szCs w:val="24"/>
        </w:rPr>
        <w:t>DiNubile</w:t>
      </w:r>
      <w:proofErr w:type="spellEnd"/>
      <w:r w:rsidRPr="004F5C00">
        <w:rPr>
          <w:rFonts w:ascii="Book Antiqua" w:eastAsia="宋体" w:hAnsi="Book Antiqua" w:cs="宋体"/>
          <w:color w:val="000000"/>
          <w:sz w:val="24"/>
          <w:szCs w:val="24"/>
        </w:rPr>
        <w:t xml:space="preserve"> MJ, </w:t>
      </w:r>
      <w:proofErr w:type="spellStart"/>
      <w:r w:rsidRPr="004F5C00">
        <w:rPr>
          <w:rFonts w:ascii="Book Antiqua" w:eastAsia="宋体" w:hAnsi="Book Antiqua" w:cs="宋体"/>
          <w:color w:val="000000"/>
          <w:sz w:val="24"/>
          <w:szCs w:val="24"/>
        </w:rPr>
        <w:t>Sniukiene</w:t>
      </w:r>
      <w:proofErr w:type="spellEnd"/>
      <w:r w:rsidRPr="004F5C00">
        <w:rPr>
          <w:rFonts w:ascii="Book Antiqua" w:eastAsia="宋体" w:hAnsi="Book Antiqua" w:cs="宋体"/>
          <w:color w:val="000000"/>
          <w:sz w:val="24"/>
          <w:szCs w:val="24"/>
        </w:rPr>
        <w:t xml:space="preserve"> V, Brass CA, Albrecht JK, </w:t>
      </w:r>
      <w:proofErr w:type="spellStart"/>
      <w:r w:rsidRPr="004F5C00">
        <w:rPr>
          <w:rFonts w:ascii="Book Antiqua" w:eastAsia="宋体" w:hAnsi="Book Antiqua" w:cs="宋体"/>
          <w:color w:val="000000"/>
          <w:sz w:val="24"/>
          <w:szCs w:val="24"/>
        </w:rPr>
        <w:t>Bronowicki</w:t>
      </w:r>
      <w:proofErr w:type="spellEnd"/>
      <w:r w:rsidRPr="004F5C00">
        <w:rPr>
          <w:rFonts w:ascii="Book Antiqua" w:eastAsia="宋体" w:hAnsi="Book Antiqua" w:cs="宋体"/>
          <w:color w:val="000000"/>
          <w:sz w:val="24"/>
          <w:szCs w:val="24"/>
        </w:rPr>
        <w:t xml:space="preserve"> JP. </w:t>
      </w:r>
      <w:proofErr w:type="spellStart"/>
      <w:proofErr w:type="gramStart"/>
      <w:r w:rsidRPr="004F5C00">
        <w:rPr>
          <w:rFonts w:ascii="Book Antiqua" w:eastAsia="宋体" w:hAnsi="Book Antiqua" w:cs="宋体"/>
          <w:color w:val="000000"/>
          <w:sz w:val="24"/>
          <w:szCs w:val="24"/>
        </w:rPr>
        <w:t>Boceprevir</w:t>
      </w:r>
      <w:proofErr w:type="spellEnd"/>
      <w:r w:rsidRPr="004F5C00">
        <w:rPr>
          <w:rFonts w:ascii="Book Antiqua" w:eastAsia="宋体" w:hAnsi="Book Antiqua" w:cs="宋体"/>
          <w:color w:val="000000"/>
          <w:sz w:val="24"/>
          <w:szCs w:val="24"/>
        </w:rPr>
        <w:t xml:space="preserve"> for untreated chronic HCV genotype 1 infection.</w:t>
      </w:r>
      <w:proofErr w:type="gramEnd"/>
      <w:r w:rsidRPr="004F5C00">
        <w:rPr>
          <w:rFonts w:ascii="Book Antiqua" w:eastAsia="宋体" w:hAnsi="Book Antiqua" w:cs="宋体"/>
          <w:color w:val="000000"/>
          <w:sz w:val="24"/>
          <w:szCs w:val="24"/>
        </w:rPr>
        <w:t> </w:t>
      </w:r>
      <w:r w:rsidRPr="004F5C00">
        <w:rPr>
          <w:rFonts w:ascii="Book Antiqua" w:eastAsia="宋体" w:hAnsi="Book Antiqua" w:cs="宋体"/>
          <w:i/>
          <w:iCs/>
          <w:color w:val="000000"/>
          <w:sz w:val="24"/>
          <w:szCs w:val="24"/>
        </w:rPr>
        <w:t xml:space="preserve">N </w:t>
      </w:r>
      <w:proofErr w:type="spellStart"/>
      <w:r w:rsidRPr="004F5C00">
        <w:rPr>
          <w:rFonts w:ascii="Book Antiqua" w:eastAsia="宋体" w:hAnsi="Book Antiqua" w:cs="宋体"/>
          <w:i/>
          <w:iCs/>
          <w:color w:val="000000"/>
          <w:sz w:val="24"/>
          <w:szCs w:val="24"/>
        </w:rPr>
        <w:t>Engl</w:t>
      </w:r>
      <w:proofErr w:type="spellEnd"/>
      <w:r w:rsidRPr="004F5C00">
        <w:rPr>
          <w:rFonts w:ascii="Book Antiqua" w:eastAsia="宋体" w:hAnsi="Book Antiqua" w:cs="宋体"/>
          <w:i/>
          <w:iCs/>
          <w:color w:val="000000"/>
          <w:sz w:val="24"/>
          <w:szCs w:val="24"/>
        </w:rPr>
        <w:t xml:space="preserve"> J Med</w:t>
      </w:r>
      <w:r w:rsidRPr="004F5C00">
        <w:rPr>
          <w:rFonts w:ascii="Book Antiqua" w:eastAsia="宋体" w:hAnsi="Book Antiqua" w:cs="宋体"/>
          <w:color w:val="000000"/>
          <w:sz w:val="24"/>
          <w:szCs w:val="24"/>
        </w:rPr>
        <w:t> 2011; </w:t>
      </w:r>
      <w:r w:rsidRPr="004F5C00">
        <w:rPr>
          <w:rFonts w:ascii="Book Antiqua" w:eastAsia="宋体" w:hAnsi="Book Antiqua" w:cs="宋体"/>
          <w:b/>
          <w:bCs/>
          <w:color w:val="000000"/>
          <w:sz w:val="24"/>
          <w:szCs w:val="24"/>
        </w:rPr>
        <w:t>364</w:t>
      </w:r>
      <w:r w:rsidRPr="004F5C00">
        <w:rPr>
          <w:rFonts w:ascii="Book Antiqua" w:eastAsia="宋体" w:hAnsi="Book Antiqua" w:cs="宋体"/>
          <w:color w:val="000000"/>
          <w:sz w:val="24"/>
          <w:szCs w:val="24"/>
        </w:rPr>
        <w:t>: 1195-1206 [PMID: 21449783 DOI: 10.1056/NEJMoa1010494]</w:t>
      </w:r>
    </w:p>
    <w:p w14:paraId="43FFD374"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2 </w:t>
      </w:r>
      <w:r w:rsidRPr="004F5C00">
        <w:rPr>
          <w:rFonts w:ascii="Book Antiqua" w:eastAsia="宋体" w:hAnsi="Book Antiqua" w:cs="宋体"/>
          <w:b/>
          <w:bCs/>
          <w:color w:val="000000"/>
          <w:sz w:val="24"/>
          <w:szCs w:val="24"/>
        </w:rPr>
        <w:t>Bacon BR</w:t>
      </w:r>
      <w:r w:rsidRPr="004F5C00">
        <w:rPr>
          <w:rFonts w:ascii="Book Antiqua" w:eastAsia="宋体" w:hAnsi="Book Antiqua" w:cs="宋体"/>
          <w:color w:val="000000"/>
          <w:sz w:val="24"/>
          <w:szCs w:val="24"/>
        </w:rPr>
        <w:t xml:space="preserve">, Gordon SC, </w:t>
      </w:r>
      <w:proofErr w:type="spellStart"/>
      <w:r w:rsidRPr="004F5C00">
        <w:rPr>
          <w:rFonts w:ascii="Book Antiqua" w:eastAsia="宋体" w:hAnsi="Book Antiqua" w:cs="宋体"/>
          <w:color w:val="000000"/>
          <w:sz w:val="24"/>
          <w:szCs w:val="24"/>
        </w:rPr>
        <w:t>Lawitz</w:t>
      </w:r>
      <w:proofErr w:type="spellEnd"/>
      <w:r w:rsidRPr="004F5C00">
        <w:rPr>
          <w:rFonts w:ascii="Book Antiqua" w:eastAsia="宋体" w:hAnsi="Book Antiqua" w:cs="宋体"/>
          <w:color w:val="000000"/>
          <w:sz w:val="24"/>
          <w:szCs w:val="24"/>
        </w:rPr>
        <w:t xml:space="preserve"> E, </w:t>
      </w:r>
      <w:proofErr w:type="spellStart"/>
      <w:r w:rsidRPr="004F5C00">
        <w:rPr>
          <w:rFonts w:ascii="Book Antiqua" w:eastAsia="宋体" w:hAnsi="Book Antiqua" w:cs="宋体"/>
          <w:color w:val="000000"/>
          <w:sz w:val="24"/>
          <w:szCs w:val="24"/>
        </w:rPr>
        <w:t>Marcellin</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Vierling</w:t>
      </w:r>
      <w:proofErr w:type="spellEnd"/>
      <w:r w:rsidRPr="004F5C00">
        <w:rPr>
          <w:rFonts w:ascii="Book Antiqua" w:eastAsia="宋体" w:hAnsi="Book Antiqua" w:cs="宋体"/>
          <w:color w:val="000000"/>
          <w:sz w:val="24"/>
          <w:szCs w:val="24"/>
        </w:rPr>
        <w:t xml:space="preserve"> JM, </w:t>
      </w:r>
      <w:proofErr w:type="spellStart"/>
      <w:r w:rsidRPr="004F5C00">
        <w:rPr>
          <w:rFonts w:ascii="Book Antiqua" w:eastAsia="宋体" w:hAnsi="Book Antiqua" w:cs="宋体"/>
          <w:color w:val="000000"/>
          <w:sz w:val="24"/>
          <w:szCs w:val="24"/>
        </w:rPr>
        <w:t>Zeuzem</w:t>
      </w:r>
      <w:proofErr w:type="spellEnd"/>
      <w:r w:rsidRPr="004F5C00">
        <w:rPr>
          <w:rFonts w:ascii="Book Antiqua" w:eastAsia="宋体" w:hAnsi="Book Antiqua" w:cs="宋体"/>
          <w:color w:val="000000"/>
          <w:sz w:val="24"/>
          <w:szCs w:val="24"/>
        </w:rPr>
        <w:t xml:space="preserve"> S, </w:t>
      </w:r>
      <w:proofErr w:type="spellStart"/>
      <w:r w:rsidRPr="004F5C00">
        <w:rPr>
          <w:rFonts w:ascii="Book Antiqua" w:eastAsia="宋体" w:hAnsi="Book Antiqua" w:cs="宋体"/>
          <w:color w:val="000000"/>
          <w:sz w:val="24"/>
          <w:szCs w:val="24"/>
        </w:rPr>
        <w:t>Poordad</w:t>
      </w:r>
      <w:proofErr w:type="spellEnd"/>
      <w:r w:rsidRPr="004F5C00">
        <w:rPr>
          <w:rFonts w:ascii="Book Antiqua" w:eastAsia="宋体" w:hAnsi="Book Antiqua" w:cs="宋体"/>
          <w:color w:val="000000"/>
          <w:sz w:val="24"/>
          <w:szCs w:val="24"/>
        </w:rPr>
        <w:t xml:space="preserve"> F, Goodman ZD, Sings HL, Boparai N, Burroughs M, Brass CA, Albrecht JK, Esteban R. </w:t>
      </w:r>
      <w:proofErr w:type="spellStart"/>
      <w:r w:rsidRPr="004F5C00">
        <w:rPr>
          <w:rFonts w:ascii="Book Antiqua" w:eastAsia="宋体" w:hAnsi="Book Antiqua" w:cs="宋体"/>
          <w:color w:val="000000"/>
          <w:sz w:val="24"/>
          <w:szCs w:val="24"/>
        </w:rPr>
        <w:t>Boceprevir</w:t>
      </w:r>
      <w:proofErr w:type="spellEnd"/>
      <w:r w:rsidRPr="004F5C00">
        <w:rPr>
          <w:rFonts w:ascii="Book Antiqua" w:eastAsia="宋体" w:hAnsi="Book Antiqua" w:cs="宋体"/>
          <w:color w:val="000000"/>
          <w:sz w:val="24"/>
          <w:szCs w:val="24"/>
        </w:rPr>
        <w:t xml:space="preserve"> for previously treated chronic HCV genotype 1 infection. </w:t>
      </w:r>
      <w:r w:rsidRPr="004F5C00">
        <w:rPr>
          <w:rFonts w:ascii="Book Antiqua" w:eastAsia="宋体" w:hAnsi="Book Antiqua" w:cs="宋体"/>
          <w:i/>
          <w:iCs/>
          <w:color w:val="000000"/>
          <w:sz w:val="24"/>
          <w:szCs w:val="24"/>
        </w:rPr>
        <w:t xml:space="preserve">N </w:t>
      </w:r>
      <w:proofErr w:type="spellStart"/>
      <w:r w:rsidRPr="004F5C00">
        <w:rPr>
          <w:rFonts w:ascii="Book Antiqua" w:eastAsia="宋体" w:hAnsi="Book Antiqua" w:cs="宋体"/>
          <w:i/>
          <w:iCs/>
          <w:color w:val="000000"/>
          <w:sz w:val="24"/>
          <w:szCs w:val="24"/>
        </w:rPr>
        <w:t>Engl</w:t>
      </w:r>
      <w:proofErr w:type="spellEnd"/>
      <w:r w:rsidRPr="004F5C00">
        <w:rPr>
          <w:rFonts w:ascii="Book Antiqua" w:eastAsia="宋体" w:hAnsi="Book Antiqua" w:cs="宋体"/>
          <w:i/>
          <w:iCs/>
          <w:color w:val="000000"/>
          <w:sz w:val="24"/>
          <w:szCs w:val="24"/>
        </w:rPr>
        <w:t xml:space="preserve"> J Med</w:t>
      </w:r>
      <w:r w:rsidRPr="004F5C00">
        <w:rPr>
          <w:rFonts w:ascii="Book Antiqua" w:eastAsia="宋体" w:hAnsi="Book Antiqua" w:cs="宋体"/>
          <w:color w:val="000000"/>
          <w:sz w:val="24"/>
          <w:szCs w:val="24"/>
        </w:rPr>
        <w:t> 2011; </w:t>
      </w:r>
      <w:r w:rsidRPr="004F5C00">
        <w:rPr>
          <w:rFonts w:ascii="Book Antiqua" w:eastAsia="宋体" w:hAnsi="Book Antiqua" w:cs="宋体"/>
          <w:b/>
          <w:bCs/>
          <w:color w:val="000000"/>
          <w:sz w:val="24"/>
          <w:szCs w:val="24"/>
        </w:rPr>
        <w:t>364</w:t>
      </w:r>
      <w:r w:rsidRPr="004F5C00">
        <w:rPr>
          <w:rFonts w:ascii="Book Antiqua" w:eastAsia="宋体" w:hAnsi="Book Antiqua" w:cs="宋体"/>
          <w:color w:val="000000"/>
          <w:sz w:val="24"/>
          <w:szCs w:val="24"/>
        </w:rPr>
        <w:t>: 1207-1217 [PMID: 21449784 DOI: 10.1056/NEJMoa1009482]</w:t>
      </w:r>
    </w:p>
    <w:p w14:paraId="485FD93D"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3 </w:t>
      </w:r>
      <w:r w:rsidRPr="004F5C00">
        <w:rPr>
          <w:rFonts w:ascii="Book Antiqua" w:eastAsia="宋体" w:hAnsi="Book Antiqua" w:cs="宋体"/>
          <w:b/>
          <w:bCs/>
          <w:color w:val="000000"/>
          <w:sz w:val="24"/>
          <w:szCs w:val="24"/>
        </w:rPr>
        <w:t>Jacobson IM</w:t>
      </w:r>
      <w:r w:rsidRPr="004F5C00">
        <w:rPr>
          <w:rFonts w:ascii="Book Antiqua" w:eastAsia="宋体" w:hAnsi="Book Antiqua" w:cs="宋体"/>
          <w:color w:val="000000"/>
          <w:sz w:val="24"/>
          <w:szCs w:val="24"/>
        </w:rPr>
        <w:t xml:space="preserve">, </w:t>
      </w:r>
      <w:proofErr w:type="spellStart"/>
      <w:r w:rsidRPr="004F5C00">
        <w:rPr>
          <w:rFonts w:ascii="Book Antiqua" w:eastAsia="宋体" w:hAnsi="Book Antiqua" w:cs="宋体"/>
          <w:color w:val="000000"/>
          <w:sz w:val="24"/>
          <w:szCs w:val="24"/>
        </w:rPr>
        <w:t>McHutchison</w:t>
      </w:r>
      <w:proofErr w:type="spellEnd"/>
      <w:r w:rsidRPr="004F5C00">
        <w:rPr>
          <w:rFonts w:ascii="Book Antiqua" w:eastAsia="宋体" w:hAnsi="Book Antiqua" w:cs="宋体"/>
          <w:color w:val="000000"/>
          <w:sz w:val="24"/>
          <w:szCs w:val="24"/>
        </w:rPr>
        <w:t xml:space="preserve"> JG, </w:t>
      </w:r>
      <w:proofErr w:type="spellStart"/>
      <w:r w:rsidRPr="004F5C00">
        <w:rPr>
          <w:rFonts w:ascii="Book Antiqua" w:eastAsia="宋体" w:hAnsi="Book Antiqua" w:cs="宋体"/>
          <w:color w:val="000000"/>
          <w:sz w:val="24"/>
          <w:szCs w:val="24"/>
        </w:rPr>
        <w:t>Dusheiko</w:t>
      </w:r>
      <w:proofErr w:type="spellEnd"/>
      <w:r w:rsidRPr="004F5C00">
        <w:rPr>
          <w:rFonts w:ascii="Book Antiqua" w:eastAsia="宋体" w:hAnsi="Book Antiqua" w:cs="宋体"/>
          <w:color w:val="000000"/>
          <w:sz w:val="24"/>
          <w:szCs w:val="24"/>
        </w:rPr>
        <w:t xml:space="preserve"> G, Di </w:t>
      </w:r>
      <w:proofErr w:type="spellStart"/>
      <w:r w:rsidRPr="004F5C00">
        <w:rPr>
          <w:rFonts w:ascii="Book Antiqua" w:eastAsia="宋体" w:hAnsi="Book Antiqua" w:cs="宋体"/>
          <w:color w:val="000000"/>
          <w:sz w:val="24"/>
          <w:szCs w:val="24"/>
        </w:rPr>
        <w:t>Bisceglie</w:t>
      </w:r>
      <w:proofErr w:type="spellEnd"/>
      <w:r w:rsidRPr="004F5C00">
        <w:rPr>
          <w:rFonts w:ascii="Book Antiqua" w:eastAsia="宋体" w:hAnsi="Book Antiqua" w:cs="宋体"/>
          <w:color w:val="000000"/>
          <w:sz w:val="24"/>
          <w:szCs w:val="24"/>
        </w:rPr>
        <w:t xml:space="preserve"> AM, Reddy KR, </w:t>
      </w:r>
      <w:proofErr w:type="spellStart"/>
      <w:r w:rsidRPr="004F5C00">
        <w:rPr>
          <w:rFonts w:ascii="Book Antiqua" w:eastAsia="宋体" w:hAnsi="Book Antiqua" w:cs="宋体"/>
          <w:color w:val="000000"/>
          <w:sz w:val="24"/>
          <w:szCs w:val="24"/>
        </w:rPr>
        <w:t>Bzowej</w:t>
      </w:r>
      <w:proofErr w:type="spellEnd"/>
      <w:r w:rsidRPr="004F5C00">
        <w:rPr>
          <w:rFonts w:ascii="Book Antiqua" w:eastAsia="宋体" w:hAnsi="Book Antiqua" w:cs="宋体"/>
          <w:color w:val="000000"/>
          <w:sz w:val="24"/>
          <w:szCs w:val="24"/>
        </w:rPr>
        <w:t xml:space="preserve"> NH, </w:t>
      </w:r>
      <w:proofErr w:type="spellStart"/>
      <w:r w:rsidRPr="004F5C00">
        <w:rPr>
          <w:rFonts w:ascii="Book Antiqua" w:eastAsia="宋体" w:hAnsi="Book Antiqua" w:cs="宋体"/>
          <w:color w:val="000000"/>
          <w:sz w:val="24"/>
          <w:szCs w:val="24"/>
        </w:rPr>
        <w:t>Marcellin</w:t>
      </w:r>
      <w:proofErr w:type="spellEnd"/>
      <w:r w:rsidRPr="004F5C00">
        <w:rPr>
          <w:rFonts w:ascii="Book Antiqua" w:eastAsia="宋体" w:hAnsi="Book Antiqua" w:cs="宋体"/>
          <w:color w:val="000000"/>
          <w:sz w:val="24"/>
          <w:szCs w:val="24"/>
        </w:rPr>
        <w:t xml:space="preserve"> P, Muir AJ, </w:t>
      </w:r>
      <w:proofErr w:type="spellStart"/>
      <w:r w:rsidRPr="004F5C00">
        <w:rPr>
          <w:rFonts w:ascii="Book Antiqua" w:eastAsia="宋体" w:hAnsi="Book Antiqua" w:cs="宋体"/>
          <w:color w:val="000000"/>
          <w:sz w:val="24"/>
          <w:szCs w:val="24"/>
        </w:rPr>
        <w:t>Ferenci</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Flisiak</w:t>
      </w:r>
      <w:proofErr w:type="spellEnd"/>
      <w:r w:rsidRPr="004F5C00">
        <w:rPr>
          <w:rFonts w:ascii="Book Antiqua" w:eastAsia="宋体" w:hAnsi="Book Antiqua" w:cs="宋体"/>
          <w:color w:val="000000"/>
          <w:sz w:val="24"/>
          <w:szCs w:val="24"/>
        </w:rPr>
        <w:t xml:space="preserve"> R, George J, </w:t>
      </w:r>
      <w:proofErr w:type="spellStart"/>
      <w:r w:rsidRPr="004F5C00">
        <w:rPr>
          <w:rFonts w:ascii="Book Antiqua" w:eastAsia="宋体" w:hAnsi="Book Antiqua" w:cs="宋体"/>
          <w:color w:val="000000"/>
          <w:sz w:val="24"/>
          <w:szCs w:val="24"/>
        </w:rPr>
        <w:t>Rizzetto</w:t>
      </w:r>
      <w:proofErr w:type="spellEnd"/>
      <w:r w:rsidRPr="004F5C00">
        <w:rPr>
          <w:rFonts w:ascii="Book Antiqua" w:eastAsia="宋体" w:hAnsi="Book Antiqua" w:cs="宋体"/>
          <w:color w:val="000000"/>
          <w:sz w:val="24"/>
          <w:szCs w:val="24"/>
        </w:rPr>
        <w:t xml:space="preserve"> M, </w:t>
      </w:r>
      <w:proofErr w:type="spellStart"/>
      <w:r w:rsidRPr="004F5C00">
        <w:rPr>
          <w:rFonts w:ascii="Book Antiqua" w:eastAsia="宋体" w:hAnsi="Book Antiqua" w:cs="宋体"/>
          <w:color w:val="000000"/>
          <w:sz w:val="24"/>
          <w:szCs w:val="24"/>
        </w:rPr>
        <w:t>Shouval</w:t>
      </w:r>
      <w:proofErr w:type="spellEnd"/>
      <w:r w:rsidRPr="004F5C00">
        <w:rPr>
          <w:rFonts w:ascii="Book Antiqua" w:eastAsia="宋体" w:hAnsi="Book Antiqua" w:cs="宋体"/>
          <w:color w:val="000000"/>
          <w:sz w:val="24"/>
          <w:szCs w:val="24"/>
        </w:rPr>
        <w:t xml:space="preserve"> D, Sola R, </w:t>
      </w:r>
      <w:proofErr w:type="spellStart"/>
      <w:r w:rsidRPr="004F5C00">
        <w:rPr>
          <w:rFonts w:ascii="Book Antiqua" w:eastAsia="宋体" w:hAnsi="Book Antiqua" w:cs="宋体"/>
          <w:color w:val="000000"/>
          <w:sz w:val="24"/>
          <w:szCs w:val="24"/>
        </w:rPr>
        <w:t>Terg</w:t>
      </w:r>
      <w:proofErr w:type="spellEnd"/>
      <w:r w:rsidRPr="004F5C00">
        <w:rPr>
          <w:rFonts w:ascii="Book Antiqua" w:eastAsia="宋体" w:hAnsi="Book Antiqua" w:cs="宋体"/>
          <w:color w:val="000000"/>
          <w:sz w:val="24"/>
          <w:szCs w:val="24"/>
        </w:rPr>
        <w:t xml:space="preserve"> RA, Yoshida EM, </w:t>
      </w:r>
      <w:proofErr w:type="spellStart"/>
      <w:r w:rsidRPr="004F5C00">
        <w:rPr>
          <w:rFonts w:ascii="Book Antiqua" w:eastAsia="宋体" w:hAnsi="Book Antiqua" w:cs="宋体"/>
          <w:color w:val="000000"/>
          <w:sz w:val="24"/>
          <w:szCs w:val="24"/>
        </w:rPr>
        <w:t>Adda</w:t>
      </w:r>
      <w:proofErr w:type="spellEnd"/>
      <w:r w:rsidRPr="004F5C00">
        <w:rPr>
          <w:rFonts w:ascii="Book Antiqua" w:eastAsia="宋体" w:hAnsi="Book Antiqua" w:cs="宋体"/>
          <w:color w:val="000000"/>
          <w:sz w:val="24"/>
          <w:szCs w:val="24"/>
        </w:rPr>
        <w:t xml:space="preserve"> N, </w:t>
      </w:r>
      <w:proofErr w:type="spellStart"/>
      <w:r w:rsidRPr="004F5C00">
        <w:rPr>
          <w:rFonts w:ascii="Book Antiqua" w:eastAsia="宋体" w:hAnsi="Book Antiqua" w:cs="宋体"/>
          <w:color w:val="000000"/>
          <w:sz w:val="24"/>
          <w:szCs w:val="24"/>
        </w:rPr>
        <w:t>Bengtsson</w:t>
      </w:r>
      <w:proofErr w:type="spellEnd"/>
      <w:r w:rsidRPr="004F5C00">
        <w:rPr>
          <w:rFonts w:ascii="Book Antiqua" w:eastAsia="宋体" w:hAnsi="Book Antiqua" w:cs="宋体"/>
          <w:color w:val="000000"/>
          <w:sz w:val="24"/>
          <w:szCs w:val="24"/>
        </w:rPr>
        <w:t xml:space="preserve"> L, </w:t>
      </w:r>
      <w:proofErr w:type="spellStart"/>
      <w:r w:rsidRPr="004F5C00">
        <w:rPr>
          <w:rFonts w:ascii="Book Antiqua" w:eastAsia="宋体" w:hAnsi="Book Antiqua" w:cs="宋体"/>
          <w:color w:val="000000"/>
          <w:sz w:val="24"/>
          <w:szCs w:val="24"/>
        </w:rPr>
        <w:t>Sankoh</w:t>
      </w:r>
      <w:proofErr w:type="spellEnd"/>
      <w:r w:rsidRPr="004F5C00">
        <w:rPr>
          <w:rFonts w:ascii="Book Antiqua" w:eastAsia="宋体" w:hAnsi="Book Antiqua" w:cs="宋体"/>
          <w:color w:val="000000"/>
          <w:sz w:val="24"/>
          <w:szCs w:val="24"/>
        </w:rPr>
        <w:t xml:space="preserve"> AJ, </w:t>
      </w:r>
      <w:proofErr w:type="spellStart"/>
      <w:r w:rsidRPr="004F5C00">
        <w:rPr>
          <w:rFonts w:ascii="Book Antiqua" w:eastAsia="宋体" w:hAnsi="Book Antiqua" w:cs="宋体"/>
          <w:color w:val="000000"/>
          <w:sz w:val="24"/>
          <w:szCs w:val="24"/>
        </w:rPr>
        <w:t>Kieffer</w:t>
      </w:r>
      <w:proofErr w:type="spellEnd"/>
      <w:r w:rsidRPr="004F5C00">
        <w:rPr>
          <w:rFonts w:ascii="Book Antiqua" w:eastAsia="宋体" w:hAnsi="Book Antiqua" w:cs="宋体"/>
          <w:color w:val="000000"/>
          <w:sz w:val="24"/>
          <w:szCs w:val="24"/>
        </w:rPr>
        <w:t xml:space="preserve"> TL, George S, Kauffman RS, </w:t>
      </w:r>
      <w:proofErr w:type="spellStart"/>
      <w:r w:rsidRPr="004F5C00">
        <w:rPr>
          <w:rFonts w:ascii="Book Antiqua" w:eastAsia="宋体" w:hAnsi="Book Antiqua" w:cs="宋体"/>
          <w:color w:val="000000"/>
          <w:sz w:val="24"/>
          <w:szCs w:val="24"/>
        </w:rPr>
        <w:t>Zeuzem</w:t>
      </w:r>
      <w:proofErr w:type="spellEnd"/>
      <w:r w:rsidRPr="004F5C00">
        <w:rPr>
          <w:rFonts w:ascii="Book Antiqua" w:eastAsia="宋体" w:hAnsi="Book Antiqua" w:cs="宋体"/>
          <w:color w:val="000000"/>
          <w:sz w:val="24"/>
          <w:szCs w:val="24"/>
        </w:rPr>
        <w:t xml:space="preserve"> S. </w:t>
      </w:r>
      <w:proofErr w:type="spellStart"/>
      <w:r w:rsidRPr="004F5C00">
        <w:rPr>
          <w:rFonts w:ascii="Book Antiqua" w:eastAsia="宋体" w:hAnsi="Book Antiqua" w:cs="宋体"/>
          <w:color w:val="000000"/>
          <w:sz w:val="24"/>
          <w:szCs w:val="24"/>
        </w:rPr>
        <w:t>Telaprevir</w:t>
      </w:r>
      <w:proofErr w:type="spellEnd"/>
      <w:r w:rsidRPr="004F5C00">
        <w:rPr>
          <w:rFonts w:ascii="Book Antiqua" w:eastAsia="宋体" w:hAnsi="Book Antiqua" w:cs="宋体"/>
          <w:color w:val="000000"/>
          <w:sz w:val="24"/>
          <w:szCs w:val="24"/>
        </w:rPr>
        <w:t xml:space="preserve"> for previously untreated chronic hepatitis C virus infection. </w:t>
      </w:r>
      <w:r w:rsidRPr="004F5C00">
        <w:rPr>
          <w:rFonts w:ascii="Book Antiqua" w:eastAsia="宋体" w:hAnsi="Book Antiqua" w:cs="宋体"/>
          <w:i/>
          <w:iCs/>
          <w:color w:val="000000"/>
          <w:sz w:val="24"/>
          <w:szCs w:val="24"/>
        </w:rPr>
        <w:t xml:space="preserve">N </w:t>
      </w:r>
      <w:proofErr w:type="spellStart"/>
      <w:r w:rsidRPr="004F5C00">
        <w:rPr>
          <w:rFonts w:ascii="Book Antiqua" w:eastAsia="宋体" w:hAnsi="Book Antiqua" w:cs="宋体"/>
          <w:i/>
          <w:iCs/>
          <w:color w:val="000000"/>
          <w:sz w:val="24"/>
          <w:szCs w:val="24"/>
        </w:rPr>
        <w:t>Engl</w:t>
      </w:r>
      <w:proofErr w:type="spellEnd"/>
      <w:r w:rsidRPr="004F5C00">
        <w:rPr>
          <w:rFonts w:ascii="Book Antiqua" w:eastAsia="宋体" w:hAnsi="Book Antiqua" w:cs="宋体"/>
          <w:i/>
          <w:iCs/>
          <w:color w:val="000000"/>
          <w:sz w:val="24"/>
          <w:szCs w:val="24"/>
        </w:rPr>
        <w:t xml:space="preserve"> J Med</w:t>
      </w:r>
      <w:r w:rsidRPr="004F5C00">
        <w:rPr>
          <w:rFonts w:ascii="Book Antiqua" w:eastAsia="宋体" w:hAnsi="Book Antiqua" w:cs="宋体"/>
          <w:color w:val="000000"/>
          <w:sz w:val="24"/>
          <w:szCs w:val="24"/>
        </w:rPr>
        <w:t> 2011; </w:t>
      </w:r>
      <w:r w:rsidRPr="004F5C00">
        <w:rPr>
          <w:rFonts w:ascii="Book Antiqua" w:eastAsia="宋体" w:hAnsi="Book Antiqua" w:cs="宋体"/>
          <w:b/>
          <w:bCs/>
          <w:color w:val="000000"/>
          <w:sz w:val="24"/>
          <w:szCs w:val="24"/>
        </w:rPr>
        <w:t>364</w:t>
      </w:r>
      <w:r w:rsidRPr="004F5C00">
        <w:rPr>
          <w:rFonts w:ascii="Book Antiqua" w:eastAsia="宋体" w:hAnsi="Book Antiqua" w:cs="宋体"/>
          <w:color w:val="000000"/>
          <w:sz w:val="24"/>
          <w:szCs w:val="24"/>
        </w:rPr>
        <w:t>: 2405-2416 [PMID: 21696307 DOI: 10.1056/NEJMoa1012912]</w:t>
      </w:r>
    </w:p>
    <w:p w14:paraId="201DD9AC"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4 </w:t>
      </w:r>
      <w:proofErr w:type="spellStart"/>
      <w:r w:rsidRPr="004F5C00">
        <w:rPr>
          <w:rFonts w:ascii="Book Antiqua" w:eastAsia="宋体" w:hAnsi="Book Antiqua" w:cs="宋体"/>
          <w:b/>
          <w:bCs/>
          <w:color w:val="000000"/>
          <w:sz w:val="24"/>
          <w:szCs w:val="24"/>
        </w:rPr>
        <w:t>Zeuzem</w:t>
      </w:r>
      <w:proofErr w:type="spellEnd"/>
      <w:r w:rsidRPr="004F5C00">
        <w:rPr>
          <w:rFonts w:ascii="Book Antiqua" w:eastAsia="宋体" w:hAnsi="Book Antiqua" w:cs="宋体"/>
          <w:b/>
          <w:bCs/>
          <w:color w:val="000000"/>
          <w:sz w:val="24"/>
          <w:szCs w:val="24"/>
        </w:rPr>
        <w:t xml:space="preserve"> S</w:t>
      </w:r>
      <w:r w:rsidRPr="004F5C00">
        <w:rPr>
          <w:rFonts w:ascii="Book Antiqua" w:eastAsia="宋体" w:hAnsi="Book Antiqua" w:cs="宋体"/>
          <w:color w:val="000000"/>
          <w:sz w:val="24"/>
          <w:szCs w:val="24"/>
        </w:rPr>
        <w:t xml:space="preserve">, </w:t>
      </w:r>
      <w:proofErr w:type="spellStart"/>
      <w:r w:rsidRPr="004F5C00">
        <w:rPr>
          <w:rFonts w:ascii="Book Antiqua" w:eastAsia="宋体" w:hAnsi="Book Antiqua" w:cs="宋体"/>
          <w:color w:val="000000"/>
          <w:sz w:val="24"/>
          <w:szCs w:val="24"/>
        </w:rPr>
        <w:t>Andreone</w:t>
      </w:r>
      <w:proofErr w:type="spellEnd"/>
      <w:r w:rsidRPr="004F5C00">
        <w:rPr>
          <w:rFonts w:ascii="Book Antiqua" w:eastAsia="宋体" w:hAnsi="Book Antiqua" w:cs="宋体"/>
          <w:color w:val="000000"/>
          <w:sz w:val="24"/>
          <w:szCs w:val="24"/>
        </w:rPr>
        <w:t xml:space="preserve"> P, Pol S, </w:t>
      </w:r>
      <w:proofErr w:type="spellStart"/>
      <w:r w:rsidRPr="004F5C00">
        <w:rPr>
          <w:rFonts w:ascii="Book Antiqua" w:eastAsia="宋体" w:hAnsi="Book Antiqua" w:cs="宋体"/>
          <w:color w:val="000000"/>
          <w:sz w:val="24"/>
          <w:szCs w:val="24"/>
        </w:rPr>
        <w:t>Lawitz</w:t>
      </w:r>
      <w:proofErr w:type="spellEnd"/>
      <w:r w:rsidRPr="004F5C00">
        <w:rPr>
          <w:rFonts w:ascii="Book Antiqua" w:eastAsia="宋体" w:hAnsi="Book Antiqua" w:cs="宋体"/>
          <w:color w:val="000000"/>
          <w:sz w:val="24"/>
          <w:szCs w:val="24"/>
        </w:rPr>
        <w:t xml:space="preserve"> E, </w:t>
      </w:r>
      <w:proofErr w:type="spellStart"/>
      <w:r w:rsidRPr="004F5C00">
        <w:rPr>
          <w:rFonts w:ascii="Book Antiqua" w:eastAsia="宋体" w:hAnsi="Book Antiqua" w:cs="宋体"/>
          <w:color w:val="000000"/>
          <w:sz w:val="24"/>
          <w:szCs w:val="24"/>
        </w:rPr>
        <w:t>Diago</w:t>
      </w:r>
      <w:proofErr w:type="spellEnd"/>
      <w:r w:rsidRPr="004F5C00">
        <w:rPr>
          <w:rFonts w:ascii="Book Antiqua" w:eastAsia="宋体" w:hAnsi="Book Antiqua" w:cs="宋体"/>
          <w:color w:val="000000"/>
          <w:sz w:val="24"/>
          <w:szCs w:val="24"/>
        </w:rPr>
        <w:t xml:space="preserve"> M, Roberts S, Focaccia R, </w:t>
      </w:r>
      <w:proofErr w:type="spellStart"/>
      <w:r w:rsidRPr="004F5C00">
        <w:rPr>
          <w:rFonts w:ascii="Book Antiqua" w:eastAsia="宋体" w:hAnsi="Book Antiqua" w:cs="宋体"/>
          <w:color w:val="000000"/>
          <w:sz w:val="24"/>
          <w:szCs w:val="24"/>
        </w:rPr>
        <w:t>Younossi</w:t>
      </w:r>
      <w:proofErr w:type="spellEnd"/>
      <w:r w:rsidRPr="004F5C00">
        <w:rPr>
          <w:rFonts w:ascii="Book Antiqua" w:eastAsia="宋体" w:hAnsi="Book Antiqua" w:cs="宋体"/>
          <w:color w:val="000000"/>
          <w:sz w:val="24"/>
          <w:szCs w:val="24"/>
        </w:rPr>
        <w:t xml:space="preserve"> Z, Foster GR, </w:t>
      </w:r>
      <w:proofErr w:type="spellStart"/>
      <w:r w:rsidRPr="004F5C00">
        <w:rPr>
          <w:rFonts w:ascii="Book Antiqua" w:eastAsia="宋体" w:hAnsi="Book Antiqua" w:cs="宋体"/>
          <w:color w:val="000000"/>
          <w:sz w:val="24"/>
          <w:szCs w:val="24"/>
        </w:rPr>
        <w:t>Horban</w:t>
      </w:r>
      <w:proofErr w:type="spellEnd"/>
      <w:r w:rsidRPr="004F5C00">
        <w:rPr>
          <w:rFonts w:ascii="Book Antiqua" w:eastAsia="宋体" w:hAnsi="Book Antiqua" w:cs="宋体"/>
          <w:color w:val="000000"/>
          <w:sz w:val="24"/>
          <w:szCs w:val="24"/>
        </w:rPr>
        <w:t xml:space="preserve"> A, </w:t>
      </w:r>
      <w:proofErr w:type="spellStart"/>
      <w:r w:rsidRPr="004F5C00">
        <w:rPr>
          <w:rFonts w:ascii="Book Antiqua" w:eastAsia="宋体" w:hAnsi="Book Antiqua" w:cs="宋体"/>
          <w:color w:val="000000"/>
          <w:sz w:val="24"/>
          <w:szCs w:val="24"/>
        </w:rPr>
        <w:t>Ferenci</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Nevens</w:t>
      </w:r>
      <w:proofErr w:type="spellEnd"/>
      <w:r w:rsidRPr="004F5C00">
        <w:rPr>
          <w:rFonts w:ascii="Book Antiqua" w:eastAsia="宋体" w:hAnsi="Book Antiqua" w:cs="宋体"/>
          <w:color w:val="000000"/>
          <w:sz w:val="24"/>
          <w:szCs w:val="24"/>
        </w:rPr>
        <w:t xml:space="preserve"> F, </w:t>
      </w:r>
      <w:proofErr w:type="spellStart"/>
      <w:r w:rsidRPr="004F5C00">
        <w:rPr>
          <w:rFonts w:ascii="Book Antiqua" w:eastAsia="宋体" w:hAnsi="Book Antiqua" w:cs="宋体"/>
          <w:color w:val="000000"/>
          <w:sz w:val="24"/>
          <w:szCs w:val="24"/>
        </w:rPr>
        <w:t>Müllhaupt</w:t>
      </w:r>
      <w:proofErr w:type="spellEnd"/>
      <w:r w:rsidRPr="004F5C00">
        <w:rPr>
          <w:rFonts w:ascii="Book Antiqua" w:eastAsia="宋体" w:hAnsi="Book Antiqua" w:cs="宋体"/>
          <w:color w:val="000000"/>
          <w:sz w:val="24"/>
          <w:szCs w:val="24"/>
        </w:rPr>
        <w:t xml:space="preserve"> B, </w:t>
      </w:r>
      <w:proofErr w:type="spellStart"/>
      <w:r w:rsidRPr="004F5C00">
        <w:rPr>
          <w:rFonts w:ascii="Book Antiqua" w:eastAsia="宋体" w:hAnsi="Book Antiqua" w:cs="宋体"/>
          <w:color w:val="000000"/>
          <w:sz w:val="24"/>
          <w:szCs w:val="24"/>
        </w:rPr>
        <w:t>Pockros</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Terg</w:t>
      </w:r>
      <w:proofErr w:type="spellEnd"/>
      <w:r w:rsidRPr="004F5C00">
        <w:rPr>
          <w:rFonts w:ascii="Book Antiqua" w:eastAsia="宋体" w:hAnsi="Book Antiqua" w:cs="宋体"/>
          <w:color w:val="000000"/>
          <w:sz w:val="24"/>
          <w:szCs w:val="24"/>
        </w:rPr>
        <w:t xml:space="preserve"> R, </w:t>
      </w:r>
      <w:proofErr w:type="spellStart"/>
      <w:r w:rsidRPr="004F5C00">
        <w:rPr>
          <w:rFonts w:ascii="Book Antiqua" w:eastAsia="宋体" w:hAnsi="Book Antiqua" w:cs="宋体"/>
          <w:color w:val="000000"/>
          <w:sz w:val="24"/>
          <w:szCs w:val="24"/>
        </w:rPr>
        <w:t>Shouval</w:t>
      </w:r>
      <w:proofErr w:type="spellEnd"/>
      <w:r w:rsidRPr="004F5C00">
        <w:rPr>
          <w:rFonts w:ascii="Book Antiqua" w:eastAsia="宋体" w:hAnsi="Book Antiqua" w:cs="宋体"/>
          <w:color w:val="000000"/>
          <w:sz w:val="24"/>
          <w:szCs w:val="24"/>
        </w:rPr>
        <w:t xml:space="preserve"> D, van </w:t>
      </w:r>
      <w:proofErr w:type="spellStart"/>
      <w:r w:rsidRPr="004F5C00">
        <w:rPr>
          <w:rFonts w:ascii="Book Antiqua" w:eastAsia="宋体" w:hAnsi="Book Antiqua" w:cs="宋体"/>
          <w:color w:val="000000"/>
          <w:sz w:val="24"/>
          <w:szCs w:val="24"/>
        </w:rPr>
        <w:t>Hoek</w:t>
      </w:r>
      <w:proofErr w:type="spellEnd"/>
      <w:r w:rsidRPr="004F5C00">
        <w:rPr>
          <w:rFonts w:ascii="Book Antiqua" w:eastAsia="宋体" w:hAnsi="Book Antiqua" w:cs="宋体"/>
          <w:color w:val="000000"/>
          <w:sz w:val="24"/>
          <w:szCs w:val="24"/>
        </w:rPr>
        <w:t xml:space="preserve"> B, Weiland O, Van </w:t>
      </w:r>
      <w:proofErr w:type="spellStart"/>
      <w:r w:rsidRPr="004F5C00">
        <w:rPr>
          <w:rFonts w:ascii="Book Antiqua" w:eastAsia="宋体" w:hAnsi="Book Antiqua" w:cs="宋体"/>
          <w:color w:val="000000"/>
          <w:sz w:val="24"/>
          <w:szCs w:val="24"/>
        </w:rPr>
        <w:t>Heeswijk</w:t>
      </w:r>
      <w:proofErr w:type="spellEnd"/>
      <w:r w:rsidRPr="004F5C00">
        <w:rPr>
          <w:rFonts w:ascii="Book Antiqua" w:eastAsia="宋体" w:hAnsi="Book Antiqua" w:cs="宋体"/>
          <w:color w:val="000000"/>
          <w:sz w:val="24"/>
          <w:szCs w:val="24"/>
        </w:rPr>
        <w:t xml:space="preserve"> R, De Meyer S, Luo D, </w:t>
      </w:r>
      <w:proofErr w:type="spellStart"/>
      <w:r w:rsidRPr="004F5C00">
        <w:rPr>
          <w:rFonts w:ascii="Book Antiqua" w:eastAsia="宋体" w:hAnsi="Book Antiqua" w:cs="宋体"/>
          <w:color w:val="000000"/>
          <w:sz w:val="24"/>
          <w:szCs w:val="24"/>
        </w:rPr>
        <w:t>Boogaerts</w:t>
      </w:r>
      <w:proofErr w:type="spellEnd"/>
      <w:r w:rsidRPr="004F5C00">
        <w:rPr>
          <w:rFonts w:ascii="Book Antiqua" w:eastAsia="宋体" w:hAnsi="Book Antiqua" w:cs="宋体"/>
          <w:color w:val="000000"/>
          <w:sz w:val="24"/>
          <w:szCs w:val="24"/>
        </w:rPr>
        <w:t xml:space="preserve"> G, Polo R, </w:t>
      </w:r>
      <w:proofErr w:type="spellStart"/>
      <w:r w:rsidRPr="004F5C00">
        <w:rPr>
          <w:rFonts w:ascii="Book Antiqua" w:eastAsia="宋体" w:hAnsi="Book Antiqua" w:cs="宋体"/>
          <w:color w:val="000000"/>
          <w:sz w:val="24"/>
          <w:szCs w:val="24"/>
        </w:rPr>
        <w:t>Picchio</w:t>
      </w:r>
      <w:proofErr w:type="spellEnd"/>
      <w:r w:rsidRPr="004F5C00">
        <w:rPr>
          <w:rFonts w:ascii="Book Antiqua" w:eastAsia="宋体" w:hAnsi="Book Antiqua" w:cs="宋体"/>
          <w:color w:val="000000"/>
          <w:sz w:val="24"/>
          <w:szCs w:val="24"/>
        </w:rPr>
        <w:t xml:space="preserve"> G, </w:t>
      </w:r>
      <w:proofErr w:type="spellStart"/>
      <w:r w:rsidRPr="004F5C00">
        <w:rPr>
          <w:rFonts w:ascii="Book Antiqua" w:eastAsia="宋体" w:hAnsi="Book Antiqua" w:cs="宋体"/>
          <w:color w:val="000000"/>
          <w:sz w:val="24"/>
          <w:szCs w:val="24"/>
        </w:rPr>
        <w:t>Beumont</w:t>
      </w:r>
      <w:proofErr w:type="spellEnd"/>
      <w:r w:rsidRPr="004F5C00">
        <w:rPr>
          <w:rFonts w:ascii="Book Antiqua" w:eastAsia="宋体" w:hAnsi="Book Antiqua" w:cs="宋体"/>
          <w:color w:val="000000"/>
          <w:sz w:val="24"/>
          <w:szCs w:val="24"/>
        </w:rPr>
        <w:t xml:space="preserve"> M. </w:t>
      </w:r>
      <w:proofErr w:type="spellStart"/>
      <w:r w:rsidRPr="004F5C00">
        <w:rPr>
          <w:rFonts w:ascii="Book Antiqua" w:eastAsia="宋体" w:hAnsi="Book Antiqua" w:cs="宋体"/>
          <w:color w:val="000000"/>
          <w:sz w:val="24"/>
          <w:szCs w:val="24"/>
        </w:rPr>
        <w:t>Telaprevir</w:t>
      </w:r>
      <w:proofErr w:type="spellEnd"/>
      <w:r w:rsidRPr="004F5C00">
        <w:rPr>
          <w:rFonts w:ascii="Book Antiqua" w:eastAsia="宋体" w:hAnsi="Book Antiqua" w:cs="宋体"/>
          <w:color w:val="000000"/>
          <w:sz w:val="24"/>
          <w:szCs w:val="24"/>
        </w:rPr>
        <w:t xml:space="preserve"> for retreatment of HCV infection. </w:t>
      </w:r>
      <w:r w:rsidRPr="004F5C00">
        <w:rPr>
          <w:rFonts w:ascii="Book Antiqua" w:eastAsia="宋体" w:hAnsi="Book Antiqua" w:cs="宋体"/>
          <w:i/>
          <w:iCs/>
          <w:color w:val="000000"/>
          <w:sz w:val="24"/>
          <w:szCs w:val="24"/>
        </w:rPr>
        <w:t xml:space="preserve">N </w:t>
      </w:r>
      <w:proofErr w:type="spellStart"/>
      <w:r w:rsidRPr="004F5C00">
        <w:rPr>
          <w:rFonts w:ascii="Book Antiqua" w:eastAsia="宋体" w:hAnsi="Book Antiqua" w:cs="宋体"/>
          <w:i/>
          <w:iCs/>
          <w:color w:val="000000"/>
          <w:sz w:val="24"/>
          <w:szCs w:val="24"/>
        </w:rPr>
        <w:t>Engl</w:t>
      </w:r>
      <w:proofErr w:type="spellEnd"/>
      <w:r w:rsidRPr="004F5C00">
        <w:rPr>
          <w:rFonts w:ascii="Book Antiqua" w:eastAsia="宋体" w:hAnsi="Book Antiqua" w:cs="宋体"/>
          <w:i/>
          <w:iCs/>
          <w:color w:val="000000"/>
          <w:sz w:val="24"/>
          <w:szCs w:val="24"/>
        </w:rPr>
        <w:t xml:space="preserve"> J Med</w:t>
      </w:r>
      <w:r w:rsidRPr="004F5C00">
        <w:rPr>
          <w:rFonts w:ascii="Book Antiqua" w:eastAsia="宋体" w:hAnsi="Book Antiqua" w:cs="宋体"/>
          <w:color w:val="000000"/>
          <w:sz w:val="24"/>
          <w:szCs w:val="24"/>
        </w:rPr>
        <w:t> 2011; </w:t>
      </w:r>
      <w:r w:rsidRPr="004F5C00">
        <w:rPr>
          <w:rFonts w:ascii="Book Antiqua" w:eastAsia="宋体" w:hAnsi="Book Antiqua" w:cs="宋体"/>
          <w:b/>
          <w:bCs/>
          <w:color w:val="000000"/>
          <w:sz w:val="24"/>
          <w:szCs w:val="24"/>
        </w:rPr>
        <w:t>364</w:t>
      </w:r>
      <w:r w:rsidRPr="004F5C00">
        <w:rPr>
          <w:rFonts w:ascii="Book Antiqua" w:eastAsia="宋体" w:hAnsi="Book Antiqua" w:cs="宋体"/>
          <w:color w:val="000000"/>
          <w:sz w:val="24"/>
          <w:szCs w:val="24"/>
        </w:rPr>
        <w:t>: 2417-2428 [PMID: 21696308 DOI: 10.1056/NEJMoa1013086]</w:t>
      </w:r>
    </w:p>
    <w:p w14:paraId="34344D2A"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5 </w:t>
      </w:r>
      <w:proofErr w:type="spellStart"/>
      <w:r w:rsidRPr="004F5C00">
        <w:rPr>
          <w:rFonts w:ascii="Book Antiqua" w:eastAsia="宋体" w:hAnsi="Book Antiqua" w:cs="宋体"/>
          <w:b/>
          <w:bCs/>
          <w:color w:val="000000"/>
          <w:sz w:val="24"/>
          <w:szCs w:val="24"/>
        </w:rPr>
        <w:t>Ziol</w:t>
      </w:r>
      <w:proofErr w:type="spellEnd"/>
      <w:r w:rsidRPr="004F5C00">
        <w:rPr>
          <w:rFonts w:ascii="Book Antiqua" w:eastAsia="宋体" w:hAnsi="Book Antiqua" w:cs="宋体"/>
          <w:b/>
          <w:bCs/>
          <w:color w:val="000000"/>
          <w:sz w:val="24"/>
          <w:szCs w:val="24"/>
        </w:rPr>
        <w:t xml:space="preserve"> M</w:t>
      </w:r>
      <w:r w:rsidRPr="004F5C00">
        <w:rPr>
          <w:rFonts w:ascii="Book Antiqua" w:eastAsia="宋体" w:hAnsi="Book Antiqua" w:cs="宋体"/>
          <w:color w:val="000000"/>
          <w:sz w:val="24"/>
          <w:szCs w:val="24"/>
        </w:rPr>
        <w:t xml:space="preserve">, </w:t>
      </w:r>
      <w:proofErr w:type="spellStart"/>
      <w:r w:rsidRPr="004F5C00">
        <w:rPr>
          <w:rFonts w:ascii="Book Antiqua" w:eastAsia="宋体" w:hAnsi="Book Antiqua" w:cs="宋体"/>
          <w:color w:val="000000"/>
          <w:sz w:val="24"/>
          <w:szCs w:val="24"/>
        </w:rPr>
        <w:t>Handra</w:t>
      </w:r>
      <w:proofErr w:type="spellEnd"/>
      <w:r w:rsidRPr="004F5C00">
        <w:rPr>
          <w:rFonts w:ascii="Book Antiqua" w:eastAsia="宋体" w:hAnsi="Book Antiqua" w:cs="宋体"/>
          <w:color w:val="000000"/>
          <w:sz w:val="24"/>
          <w:szCs w:val="24"/>
        </w:rPr>
        <w:t xml:space="preserve">-Luca A, </w:t>
      </w:r>
      <w:proofErr w:type="spellStart"/>
      <w:r w:rsidRPr="004F5C00">
        <w:rPr>
          <w:rFonts w:ascii="Book Antiqua" w:eastAsia="宋体" w:hAnsi="Book Antiqua" w:cs="宋体"/>
          <w:color w:val="000000"/>
          <w:sz w:val="24"/>
          <w:szCs w:val="24"/>
        </w:rPr>
        <w:t>Kettaneh</w:t>
      </w:r>
      <w:proofErr w:type="spellEnd"/>
      <w:r w:rsidRPr="004F5C00">
        <w:rPr>
          <w:rFonts w:ascii="Book Antiqua" w:eastAsia="宋体" w:hAnsi="Book Antiqua" w:cs="宋体"/>
          <w:color w:val="000000"/>
          <w:sz w:val="24"/>
          <w:szCs w:val="24"/>
        </w:rPr>
        <w:t xml:space="preserve"> A, </w:t>
      </w:r>
      <w:proofErr w:type="spellStart"/>
      <w:r w:rsidRPr="004F5C00">
        <w:rPr>
          <w:rFonts w:ascii="Book Antiqua" w:eastAsia="宋体" w:hAnsi="Book Antiqua" w:cs="宋体"/>
          <w:color w:val="000000"/>
          <w:sz w:val="24"/>
          <w:szCs w:val="24"/>
        </w:rPr>
        <w:t>Christidis</w:t>
      </w:r>
      <w:proofErr w:type="spellEnd"/>
      <w:r w:rsidRPr="004F5C00">
        <w:rPr>
          <w:rFonts w:ascii="Book Antiqua" w:eastAsia="宋体" w:hAnsi="Book Antiqua" w:cs="宋体"/>
          <w:color w:val="000000"/>
          <w:sz w:val="24"/>
          <w:szCs w:val="24"/>
        </w:rPr>
        <w:t xml:space="preserve"> C, Mal F, </w:t>
      </w:r>
      <w:proofErr w:type="spellStart"/>
      <w:r w:rsidRPr="004F5C00">
        <w:rPr>
          <w:rFonts w:ascii="Book Antiqua" w:eastAsia="宋体" w:hAnsi="Book Antiqua" w:cs="宋体"/>
          <w:color w:val="000000"/>
          <w:sz w:val="24"/>
          <w:szCs w:val="24"/>
        </w:rPr>
        <w:t>Kazemi</w:t>
      </w:r>
      <w:proofErr w:type="spellEnd"/>
      <w:r w:rsidRPr="004F5C00">
        <w:rPr>
          <w:rFonts w:ascii="Book Antiqua" w:eastAsia="宋体" w:hAnsi="Book Antiqua" w:cs="宋体"/>
          <w:color w:val="000000"/>
          <w:sz w:val="24"/>
          <w:szCs w:val="24"/>
        </w:rPr>
        <w:t xml:space="preserve"> F, de </w:t>
      </w:r>
      <w:proofErr w:type="spellStart"/>
      <w:r w:rsidRPr="004F5C00">
        <w:rPr>
          <w:rFonts w:ascii="Book Antiqua" w:eastAsia="宋体" w:hAnsi="Book Antiqua" w:cs="宋体"/>
          <w:color w:val="000000"/>
          <w:sz w:val="24"/>
          <w:szCs w:val="24"/>
        </w:rPr>
        <w:t>Lédinghen</w:t>
      </w:r>
      <w:proofErr w:type="spellEnd"/>
      <w:r w:rsidRPr="004F5C00">
        <w:rPr>
          <w:rFonts w:ascii="Book Antiqua" w:eastAsia="宋体" w:hAnsi="Book Antiqua" w:cs="宋体"/>
          <w:color w:val="000000"/>
          <w:sz w:val="24"/>
          <w:szCs w:val="24"/>
        </w:rPr>
        <w:t xml:space="preserve"> V, </w:t>
      </w:r>
      <w:proofErr w:type="spellStart"/>
      <w:r w:rsidRPr="004F5C00">
        <w:rPr>
          <w:rFonts w:ascii="Book Antiqua" w:eastAsia="宋体" w:hAnsi="Book Antiqua" w:cs="宋体"/>
          <w:color w:val="000000"/>
          <w:sz w:val="24"/>
          <w:szCs w:val="24"/>
        </w:rPr>
        <w:t>Marcellin</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Dhumeaux</w:t>
      </w:r>
      <w:proofErr w:type="spellEnd"/>
      <w:r w:rsidRPr="004F5C00">
        <w:rPr>
          <w:rFonts w:ascii="Book Antiqua" w:eastAsia="宋体" w:hAnsi="Book Antiqua" w:cs="宋体"/>
          <w:color w:val="000000"/>
          <w:sz w:val="24"/>
          <w:szCs w:val="24"/>
        </w:rPr>
        <w:t xml:space="preserve"> D, </w:t>
      </w:r>
      <w:proofErr w:type="spellStart"/>
      <w:r w:rsidRPr="004F5C00">
        <w:rPr>
          <w:rFonts w:ascii="Book Antiqua" w:eastAsia="宋体" w:hAnsi="Book Antiqua" w:cs="宋体"/>
          <w:color w:val="000000"/>
          <w:sz w:val="24"/>
          <w:szCs w:val="24"/>
        </w:rPr>
        <w:t>Trinchet</w:t>
      </w:r>
      <w:proofErr w:type="spellEnd"/>
      <w:r w:rsidRPr="004F5C00">
        <w:rPr>
          <w:rFonts w:ascii="Book Antiqua" w:eastAsia="宋体" w:hAnsi="Book Antiqua" w:cs="宋体"/>
          <w:color w:val="000000"/>
          <w:sz w:val="24"/>
          <w:szCs w:val="24"/>
        </w:rPr>
        <w:t xml:space="preserve"> JC, </w:t>
      </w:r>
      <w:proofErr w:type="spellStart"/>
      <w:r w:rsidRPr="004F5C00">
        <w:rPr>
          <w:rFonts w:ascii="Book Antiqua" w:eastAsia="宋体" w:hAnsi="Book Antiqua" w:cs="宋体"/>
          <w:color w:val="000000"/>
          <w:sz w:val="24"/>
          <w:szCs w:val="24"/>
        </w:rPr>
        <w:t>Beaugrand</w:t>
      </w:r>
      <w:proofErr w:type="spellEnd"/>
      <w:r w:rsidRPr="004F5C00">
        <w:rPr>
          <w:rFonts w:ascii="Book Antiqua" w:eastAsia="宋体" w:hAnsi="Book Antiqua" w:cs="宋体"/>
          <w:color w:val="000000"/>
          <w:sz w:val="24"/>
          <w:szCs w:val="24"/>
        </w:rPr>
        <w:t xml:space="preserve"> M. </w:t>
      </w:r>
      <w:proofErr w:type="spellStart"/>
      <w:r w:rsidRPr="004F5C00">
        <w:rPr>
          <w:rFonts w:ascii="Book Antiqua" w:eastAsia="宋体" w:hAnsi="Book Antiqua" w:cs="宋体"/>
          <w:color w:val="000000"/>
          <w:sz w:val="24"/>
          <w:szCs w:val="24"/>
        </w:rPr>
        <w:t>Noninvasive</w:t>
      </w:r>
      <w:proofErr w:type="spellEnd"/>
      <w:r w:rsidRPr="004F5C00">
        <w:rPr>
          <w:rFonts w:ascii="Book Antiqua" w:eastAsia="宋体" w:hAnsi="Book Antiqua" w:cs="宋体"/>
          <w:color w:val="000000"/>
          <w:sz w:val="24"/>
          <w:szCs w:val="24"/>
        </w:rPr>
        <w:t xml:space="preserve"> assessment of liver fibrosis by measurement of stiffness in patients with chronic hepatitis C. </w:t>
      </w:r>
      <w:r w:rsidRPr="004F5C00">
        <w:rPr>
          <w:rFonts w:ascii="Book Antiqua" w:eastAsia="宋体" w:hAnsi="Book Antiqua" w:cs="宋体"/>
          <w:i/>
          <w:iCs/>
          <w:color w:val="000000"/>
          <w:sz w:val="24"/>
          <w:szCs w:val="24"/>
        </w:rPr>
        <w:t>Hepatology</w:t>
      </w:r>
      <w:r w:rsidRPr="004F5C00">
        <w:rPr>
          <w:rFonts w:ascii="Book Antiqua" w:eastAsia="宋体" w:hAnsi="Book Antiqua" w:cs="宋体"/>
          <w:color w:val="000000"/>
          <w:sz w:val="24"/>
          <w:szCs w:val="24"/>
        </w:rPr>
        <w:t> 2005; </w:t>
      </w:r>
      <w:r w:rsidRPr="004F5C00">
        <w:rPr>
          <w:rFonts w:ascii="Book Antiqua" w:eastAsia="宋体" w:hAnsi="Book Antiqua" w:cs="宋体"/>
          <w:b/>
          <w:bCs/>
          <w:color w:val="000000"/>
          <w:sz w:val="24"/>
          <w:szCs w:val="24"/>
        </w:rPr>
        <w:t>41</w:t>
      </w:r>
      <w:r w:rsidRPr="004F5C00">
        <w:rPr>
          <w:rFonts w:ascii="Book Antiqua" w:eastAsia="宋体" w:hAnsi="Book Antiqua" w:cs="宋体"/>
          <w:color w:val="000000"/>
          <w:sz w:val="24"/>
          <w:szCs w:val="24"/>
        </w:rPr>
        <w:t>: 48-54 [PMID: 15690481]</w:t>
      </w:r>
    </w:p>
    <w:p w14:paraId="55810824"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6 </w:t>
      </w:r>
      <w:proofErr w:type="spellStart"/>
      <w:r w:rsidRPr="004F5C00">
        <w:rPr>
          <w:rFonts w:ascii="Book Antiqua" w:eastAsia="宋体" w:hAnsi="Book Antiqua" w:cs="宋体"/>
          <w:b/>
          <w:bCs/>
          <w:color w:val="000000"/>
          <w:sz w:val="24"/>
          <w:szCs w:val="24"/>
        </w:rPr>
        <w:t>Wedemeyer</w:t>
      </w:r>
      <w:proofErr w:type="spellEnd"/>
      <w:r w:rsidRPr="004F5C00">
        <w:rPr>
          <w:rFonts w:ascii="Book Antiqua" w:eastAsia="宋体" w:hAnsi="Book Antiqua" w:cs="宋体"/>
          <w:b/>
          <w:bCs/>
          <w:color w:val="000000"/>
          <w:sz w:val="24"/>
          <w:szCs w:val="24"/>
        </w:rPr>
        <w:t xml:space="preserve"> H</w:t>
      </w:r>
      <w:r w:rsidRPr="004F5C00">
        <w:rPr>
          <w:rFonts w:ascii="Book Antiqua" w:eastAsia="宋体" w:hAnsi="Book Antiqua" w:cs="宋体"/>
          <w:color w:val="000000"/>
          <w:sz w:val="24"/>
          <w:szCs w:val="24"/>
        </w:rPr>
        <w:t xml:space="preserve">, Jensen DM, </w:t>
      </w:r>
      <w:proofErr w:type="spellStart"/>
      <w:r w:rsidRPr="004F5C00">
        <w:rPr>
          <w:rFonts w:ascii="Book Antiqua" w:eastAsia="宋体" w:hAnsi="Book Antiqua" w:cs="宋体"/>
          <w:color w:val="000000"/>
          <w:sz w:val="24"/>
          <w:szCs w:val="24"/>
        </w:rPr>
        <w:t>Godofsky</w:t>
      </w:r>
      <w:proofErr w:type="spellEnd"/>
      <w:r w:rsidRPr="004F5C00">
        <w:rPr>
          <w:rFonts w:ascii="Book Antiqua" w:eastAsia="宋体" w:hAnsi="Book Antiqua" w:cs="宋体"/>
          <w:color w:val="000000"/>
          <w:sz w:val="24"/>
          <w:szCs w:val="24"/>
        </w:rPr>
        <w:t xml:space="preserve"> E, Mani N, </w:t>
      </w:r>
      <w:proofErr w:type="spellStart"/>
      <w:r w:rsidRPr="004F5C00">
        <w:rPr>
          <w:rFonts w:ascii="Book Antiqua" w:eastAsia="宋体" w:hAnsi="Book Antiqua" w:cs="宋体"/>
          <w:color w:val="000000"/>
          <w:sz w:val="24"/>
          <w:szCs w:val="24"/>
        </w:rPr>
        <w:t>Pawlotsky</w:t>
      </w:r>
      <w:proofErr w:type="spellEnd"/>
      <w:r w:rsidRPr="004F5C00">
        <w:rPr>
          <w:rFonts w:ascii="Book Antiqua" w:eastAsia="宋体" w:hAnsi="Book Antiqua" w:cs="宋体"/>
          <w:color w:val="000000"/>
          <w:sz w:val="24"/>
          <w:szCs w:val="24"/>
        </w:rPr>
        <w:t xml:space="preserve"> JM, Miller V. Recommendations for standardized nomenclature and definitions of viral response in trials of hepatitis C virus investigational agents. </w:t>
      </w:r>
      <w:r w:rsidRPr="004F5C00">
        <w:rPr>
          <w:rFonts w:ascii="Book Antiqua" w:eastAsia="宋体" w:hAnsi="Book Antiqua" w:cs="宋体"/>
          <w:i/>
          <w:iCs/>
          <w:color w:val="000000"/>
          <w:sz w:val="24"/>
          <w:szCs w:val="24"/>
        </w:rPr>
        <w:t>Hepatology</w:t>
      </w:r>
      <w:r w:rsidRPr="004F5C00">
        <w:rPr>
          <w:rFonts w:ascii="Book Antiqua" w:eastAsia="宋体" w:hAnsi="Book Antiqua" w:cs="宋体"/>
          <w:color w:val="000000"/>
          <w:sz w:val="24"/>
          <w:szCs w:val="24"/>
        </w:rPr>
        <w:t> 2012; </w:t>
      </w:r>
      <w:r w:rsidRPr="004F5C00">
        <w:rPr>
          <w:rFonts w:ascii="Book Antiqua" w:eastAsia="宋体" w:hAnsi="Book Antiqua" w:cs="宋体"/>
          <w:b/>
          <w:bCs/>
          <w:color w:val="000000"/>
          <w:sz w:val="24"/>
          <w:szCs w:val="24"/>
        </w:rPr>
        <w:t>56</w:t>
      </w:r>
      <w:r w:rsidRPr="004F5C00">
        <w:rPr>
          <w:rFonts w:ascii="Book Antiqua" w:eastAsia="宋体" w:hAnsi="Book Antiqua" w:cs="宋体"/>
          <w:color w:val="000000"/>
          <w:sz w:val="24"/>
          <w:szCs w:val="24"/>
        </w:rPr>
        <w:t>: 2398-2403 [PMID: 22707382 DOI: 10.1002/hep.25888]</w:t>
      </w:r>
    </w:p>
    <w:p w14:paraId="52223CA5"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7 </w:t>
      </w:r>
      <w:r w:rsidRPr="004F5C00">
        <w:rPr>
          <w:rFonts w:ascii="Book Antiqua" w:eastAsia="宋体" w:hAnsi="Book Antiqua" w:cs="宋体"/>
          <w:b/>
          <w:bCs/>
          <w:color w:val="000000"/>
          <w:sz w:val="24"/>
          <w:szCs w:val="24"/>
        </w:rPr>
        <w:t>Gordon SC</w:t>
      </w:r>
      <w:r w:rsidRPr="004F5C00">
        <w:rPr>
          <w:rFonts w:ascii="Book Antiqua" w:eastAsia="宋体" w:hAnsi="Book Antiqua" w:cs="宋体"/>
          <w:color w:val="000000"/>
          <w:sz w:val="24"/>
          <w:szCs w:val="24"/>
        </w:rPr>
        <w:t xml:space="preserve">, Muir AJ, Lim JK, Pearlman B, Argo CK, </w:t>
      </w:r>
      <w:proofErr w:type="spellStart"/>
      <w:r w:rsidRPr="004F5C00">
        <w:rPr>
          <w:rFonts w:ascii="Book Antiqua" w:eastAsia="宋体" w:hAnsi="Book Antiqua" w:cs="宋体"/>
          <w:color w:val="000000"/>
          <w:sz w:val="24"/>
          <w:szCs w:val="24"/>
        </w:rPr>
        <w:t>Ramani</w:t>
      </w:r>
      <w:proofErr w:type="spellEnd"/>
      <w:r w:rsidRPr="004F5C00">
        <w:rPr>
          <w:rFonts w:ascii="Book Antiqua" w:eastAsia="宋体" w:hAnsi="Book Antiqua" w:cs="宋体"/>
          <w:color w:val="000000"/>
          <w:sz w:val="24"/>
          <w:szCs w:val="24"/>
        </w:rPr>
        <w:t xml:space="preserve"> A, </w:t>
      </w:r>
      <w:proofErr w:type="spellStart"/>
      <w:r w:rsidRPr="004F5C00">
        <w:rPr>
          <w:rFonts w:ascii="Book Antiqua" w:eastAsia="宋体" w:hAnsi="Book Antiqua" w:cs="宋体"/>
          <w:color w:val="000000"/>
          <w:sz w:val="24"/>
          <w:szCs w:val="24"/>
        </w:rPr>
        <w:t>Maliakkal</w:t>
      </w:r>
      <w:proofErr w:type="spellEnd"/>
      <w:r w:rsidRPr="004F5C00">
        <w:rPr>
          <w:rFonts w:ascii="Book Antiqua" w:eastAsia="宋体" w:hAnsi="Book Antiqua" w:cs="宋体"/>
          <w:color w:val="000000"/>
          <w:sz w:val="24"/>
          <w:szCs w:val="24"/>
        </w:rPr>
        <w:t xml:space="preserve"> B, </w:t>
      </w:r>
      <w:proofErr w:type="spellStart"/>
      <w:r w:rsidRPr="004F5C00">
        <w:rPr>
          <w:rFonts w:ascii="Book Antiqua" w:eastAsia="宋体" w:hAnsi="Book Antiqua" w:cs="宋体"/>
          <w:color w:val="000000"/>
          <w:sz w:val="24"/>
          <w:szCs w:val="24"/>
        </w:rPr>
        <w:t>Alam</w:t>
      </w:r>
      <w:proofErr w:type="spellEnd"/>
      <w:r w:rsidRPr="004F5C00">
        <w:rPr>
          <w:rFonts w:ascii="Book Antiqua" w:eastAsia="宋体" w:hAnsi="Book Antiqua" w:cs="宋体"/>
          <w:color w:val="000000"/>
          <w:sz w:val="24"/>
          <w:szCs w:val="24"/>
        </w:rPr>
        <w:t xml:space="preserve"> I, Stewart TG, </w:t>
      </w:r>
      <w:proofErr w:type="spellStart"/>
      <w:r w:rsidRPr="004F5C00">
        <w:rPr>
          <w:rFonts w:ascii="Book Antiqua" w:eastAsia="宋体" w:hAnsi="Book Antiqua" w:cs="宋体"/>
          <w:color w:val="000000"/>
          <w:sz w:val="24"/>
          <w:szCs w:val="24"/>
        </w:rPr>
        <w:t>Vainorius</w:t>
      </w:r>
      <w:proofErr w:type="spellEnd"/>
      <w:r w:rsidRPr="004F5C00">
        <w:rPr>
          <w:rFonts w:ascii="Book Antiqua" w:eastAsia="宋体" w:hAnsi="Book Antiqua" w:cs="宋体"/>
          <w:color w:val="000000"/>
          <w:sz w:val="24"/>
          <w:szCs w:val="24"/>
        </w:rPr>
        <w:t xml:space="preserve"> M, Peter J, Nelson DR, Fried MW, Reddy KR. Safety profile </w:t>
      </w:r>
      <w:r w:rsidRPr="004F5C00">
        <w:rPr>
          <w:rFonts w:ascii="Book Antiqua" w:eastAsia="宋体" w:hAnsi="Book Antiqua" w:cs="宋体"/>
          <w:color w:val="000000"/>
          <w:sz w:val="24"/>
          <w:szCs w:val="24"/>
        </w:rPr>
        <w:lastRenderedPageBreak/>
        <w:t xml:space="preserve">of </w:t>
      </w:r>
      <w:proofErr w:type="spellStart"/>
      <w:r w:rsidRPr="004F5C00">
        <w:rPr>
          <w:rFonts w:ascii="Book Antiqua" w:eastAsia="宋体" w:hAnsi="Book Antiqua" w:cs="宋体"/>
          <w:color w:val="000000"/>
          <w:sz w:val="24"/>
          <w:szCs w:val="24"/>
        </w:rPr>
        <w:t>boceprevir</w:t>
      </w:r>
      <w:proofErr w:type="spellEnd"/>
      <w:r w:rsidRPr="004F5C00">
        <w:rPr>
          <w:rFonts w:ascii="Book Antiqua" w:eastAsia="宋体" w:hAnsi="Book Antiqua" w:cs="宋体"/>
          <w:color w:val="000000"/>
          <w:sz w:val="24"/>
          <w:szCs w:val="24"/>
        </w:rPr>
        <w:t xml:space="preserve"> and </w:t>
      </w:r>
      <w:proofErr w:type="spellStart"/>
      <w:r w:rsidRPr="004F5C00">
        <w:rPr>
          <w:rFonts w:ascii="Book Antiqua" w:eastAsia="宋体" w:hAnsi="Book Antiqua" w:cs="宋体"/>
          <w:color w:val="000000"/>
          <w:sz w:val="24"/>
          <w:szCs w:val="24"/>
        </w:rPr>
        <w:t>telaprevir</w:t>
      </w:r>
      <w:proofErr w:type="spellEnd"/>
      <w:r w:rsidRPr="004F5C00">
        <w:rPr>
          <w:rFonts w:ascii="Book Antiqua" w:eastAsia="宋体" w:hAnsi="Book Antiqua" w:cs="宋体"/>
          <w:color w:val="000000"/>
          <w:sz w:val="24"/>
          <w:szCs w:val="24"/>
        </w:rPr>
        <w:t xml:space="preserve"> in chronic hepatitis C: real world experience from HCV-TARGET. </w:t>
      </w:r>
      <w:r w:rsidRPr="004F5C00">
        <w:rPr>
          <w:rFonts w:ascii="Book Antiqua" w:eastAsia="宋体" w:hAnsi="Book Antiqua" w:cs="宋体"/>
          <w:i/>
          <w:iCs/>
          <w:color w:val="000000"/>
          <w:sz w:val="24"/>
          <w:szCs w:val="24"/>
        </w:rPr>
        <w:t xml:space="preserve">J </w:t>
      </w:r>
      <w:proofErr w:type="spellStart"/>
      <w:r w:rsidRPr="004F5C00">
        <w:rPr>
          <w:rFonts w:ascii="Book Antiqua" w:eastAsia="宋体" w:hAnsi="Book Antiqua" w:cs="宋体"/>
          <w:i/>
          <w:iCs/>
          <w:color w:val="000000"/>
          <w:sz w:val="24"/>
          <w:szCs w:val="24"/>
        </w:rPr>
        <w:t>Hepatol</w:t>
      </w:r>
      <w:proofErr w:type="spellEnd"/>
      <w:r w:rsidRPr="004F5C00">
        <w:rPr>
          <w:rFonts w:ascii="Book Antiqua" w:eastAsia="宋体" w:hAnsi="Book Antiqua" w:cs="宋体"/>
          <w:color w:val="000000"/>
          <w:sz w:val="24"/>
          <w:szCs w:val="24"/>
        </w:rPr>
        <w:t> 2015; </w:t>
      </w:r>
      <w:r w:rsidRPr="004F5C00">
        <w:rPr>
          <w:rFonts w:ascii="Book Antiqua" w:eastAsia="宋体" w:hAnsi="Book Antiqua" w:cs="宋体"/>
          <w:b/>
          <w:bCs/>
          <w:color w:val="000000"/>
          <w:sz w:val="24"/>
          <w:szCs w:val="24"/>
        </w:rPr>
        <w:t>62</w:t>
      </w:r>
      <w:r w:rsidRPr="004F5C00">
        <w:rPr>
          <w:rFonts w:ascii="Book Antiqua" w:eastAsia="宋体" w:hAnsi="Book Antiqua" w:cs="宋体"/>
          <w:color w:val="000000"/>
          <w:sz w:val="24"/>
          <w:szCs w:val="24"/>
        </w:rPr>
        <w:t>: 286-293 [PMID: 25218788 DOI: 10.1016/j.jhep.2014.08.052]</w:t>
      </w:r>
    </w:p>
    <w:p w14:paraId="067D718B"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8 </w:t>
      </w:r>
      <w:proofErr w:type="spellStart"/>
      <w:r w:rsidRPr="004F5C00">
        <w:rPr>
          <w:rFonts w:ascii="Book Antiqua" w:eastAsia="宋体" w:hAnsi="Book Antiqua" w:cs="宋体"/>
          <w:b/>
          <w:bCs/>
          <w:color w:val="000000"/>
          <w:sz w:val="24"/>
          <w:szCs w:val="24"/>
        </w:rPr>
        <w:t>Hézode</w:t>
      </w:r>
      <w:proofErr w:type="spellEnd"/>
      <w:r w:rsidRPr="004F5C00">
        <w:rPr>
          <w:rFonts w:ascii="Book Antiqua" w:eastAsia="宋体" w:hAnsi="Book Antiqua" w:cs="宋体"/>
          <w:b/>
          <w:bCs/>
          <w:color w:val="000000"/>
          <w:sz w:val="24"/>
          <w:szCs w:val="24"/>
        </w:rPr>
        <w:t xml:space="preserve"> C</w:t>
      </w:r>
      <w:r w:rsidRPr="004F5C00">
        <w:rPr>
          <w:rFonts w:ascii="Book Antiqua" w:eastAsia="宋体" w:hAnsi="Book Antiqua" w:cs="宋体"/>
          <w:color w:val="000000"/>
          <w:sz w:val="24"/>
          <w:szCs w:val="24"/>
        </w:rPr>
        <w:t xml:space="preserve">, Fontaine H, </w:t>
      </w:r>
      <w:proofErr w:type="spellStart"/>
      <w:r w:rsidRPr="004F5C00">
        <w:rPr>
          <w:rFonts w:ascii="Book Antiqua" w:eastAsia="宋体" w:hAnsi="Book Antiqua" w:cs="宋体"/>
          <w:color w:val="000000"/>
          <w:sz w:val="24"/>
          <w:szCs w:val="24"/>
        </w:rPr>
        <w:t>Dorival</w:t>
      </w:r>
      <w:proofErr w:type="spellEnd"/>
      <w:r w:rsidRPr="004F5C00">
        <w:rPr>
          <w:rFonts w:ascii="Book Antiqua" w:eastAsia="宋体" w:hAnsi="Book Antiqua" w:cs="宋体"/>
          <w:color w:val="000000"/>
          <w:sz w:val="24"/>
          <w:szCs w:val="24"/>
        </w:rPr>
        <w:t xml:space="preserve"> C, </w:t>
      </w:r>
      <w:proofErr w:type="spellStart"/>
      <w:r w:rsidRPr="004F5C00">
        <w:rPr>
          <w:rFonts w:ascii="Book Antiqua" w:eastAsia="宋体" w:hAnsi="Book Antiqua" w:cs="宋体"/>
          <w:color w:val="000000"/>
          <w:sz w:val="24"/>
          <w:szCs w:val="24"/>
        </w:rPr>
        <w:t>Zoulim</w:t>
      </w:r>
      <w:proofErr w:type="spellEnd"/>
      <w:r w:rsidRPr="004F5C00">
        <w:rPr>
          <w:rFonts w:ascii="Book Antiqua" w:eastAsia="宋体" w:hAnsi="Book Antiqua" w:cs="宋体"/>
          <w:color w:val="000000"/>
          <w:sz w:val="24"/>
          <w:szCs w:val="24"/>
        </w:rPr>
        <w:t xml:space="preserve"> F, </w:t>
      </w:r>
      <w:proofErr w:type="spellStart"/>
      <w:r w:rsidRPr="004F5C00">
        <w:rPr>
          <w:rFonts w:ascii="Book Antiqua" w:eastAsia="宋体" w:hAnsi="Book Antiqua" w:cs="宋体"/>
          <w:color w:val="000000"/>
          <w:sz w:val="24"/>
          <w:szCs w:val="24"/>
        </w:rPr>
        <w:t>Larrey</w:t>
      </w:r>
      <w:proofErr w:type="spellEnd"/>
      <w:r w:rsidRPr="004F5C00">
        <w:rPr>
          <w:rFonts w:ascii="Book Antiqua" w:eastAsia="宋体" w:hAnsi="Book Antiqua" w:cs="宋体"/>
          <w:color w:val="000000"/>
          <w:sz w:val="24"/>
          <w:szCs w:val="24"/>
        </w:rPr>
        <w:t xml:space="preserve"> D, </w:t>
      </w:r>
      <w:proofErr w:type="spellStart"/>
      <w:r w:rsidRPr="004F5C00">
        <w:rPr>
          <w:rFonts w:ascii="Book Antiqua" w:eastAsia="宋体" w:hAnsi="Book Antiqua" w:cs="宋体"/>
          <w:color w:val="000000"/>
          <w:sz w:val="24"/>
          <w:szCs w:val="24"/>
        </w:rPr>
        <w:t>Canva</w:t>
      </w:r>
      <w:proofErr w:type="spellEnd"/>
      <w:r w:rsidRPr="004F5C00">
        <w:rPr>
          <w:rFonts w:ascii="Book Antiqua" w:eastAsia="宋体" w:hAnsi="Book Antiqua" w:cs="宋体"/>
          <w:color w:val="000000"/>
          <w:sz w:val="24"/>
          <w:szCs w:val="24"/>
        </w:rPr>
        <w:t xml:space="preserve"> V, De </w:t>
      </w:r>
      <w:proofErr w:type="spellStart"/>
      <w:r w:rsidRPr="004F5C00">
        <w:rPr>
          <w:rFonts w:ascii="Book Antiqua" w:eastAsia="宋体" w:hAnsi="Book Antiqua" w:cs="宋体"/>
          <w:color w:val="000000"/>
          <w:sz w:val="24"/>
          <w:szCs w:val="24"/>
        </w:rPr>
        <w:t>Ledinghen</w:t>
      </w:r>
      <w:proofErr w:type="spellEnd"/>
      <w:r w:rsidRPr="004F5C00">
        <w:rPr>
          <w:rFonts w:ascii="Book Antiqua" w:eastAsia="宋体" w:hAnsi="Book Antiqua" w:cs="宋体"/>
          <w:color w:val="000000"/>
          <w:sz w:val="24"/>
          <w:szCs w:val="24"/>
        </w:rPr>
        <w:t xml:space="preserve"> V, </w:t>
      </w:r>
      <w:proofErr w:type="spellStart"/>
      <w:r w:rsidRPr="004F5C00">
        <w:rPr>
          <w:rFonts w:ascii="Book Antiqua" w:eastAsia="宋体" w:hAnsi="Book Antiqua" w:cs="宋体"/>
          <w:color w:val="000000"/>
          <w:sz w:val="24"/>
          <w:szCs w:val="24"/>
        </w:rPr>
        <w:t>Poynard</w:t>
      </w:r>
      <w:proofErr w:type="spellEnd"/>
      <w:r w:rsidRPr="004F5C00">
        <w:rPr>
          <w:rFonts w:ascii="Book Antiqua" w:eastAsia="宋体" w:hAnsi="Book Antiqua" w:cs="宋体"/>
          <w:color w:val="000000"/>
          <w:sz w:val="24"/>
          <w:szCs w:val="24"/>
        </w:rPr>
        <w:t xml:space="preserve"> T, Samuel D, </w:t>
      </w:r>
      <w:proofErr w:type="spellStart"/>
      <w:r w:rsidRPr="004F5C00">
        <w:rPr>
          <w:rFonts w:ascii="Book Antiqua" w:eastAsia="宋体" w:hAnsi="Book Antiqua" w:cs="宋体"/>
          <w:color w:val="000000"/>
          <w:sz w:val="24"/>
          <w:szCs w:val="24"/>
        </w:rPr>
        <w:t>Bourliere</w:t>
      </w:r>
      <w:proofErr w:type="spellEnd"/>
      <w:r w:rsidRPr="004F5C00">
        <w:rPr>
          <w:rFonts w:ascii="Book Antiqua" w:eastAsia="宋体" w:hAnsi="Book Antiqua" w:cs="宋体"/>
          <w:color w:val="000000"/>
          <w:sz w:val="24"/>
          <w:szCs w:val="24"/>
        </w:rPr>
        <w:t xml:space="preserve"> M, </w:t>
      </w:r>
      <w:proofErr w:type="spellStart"/>
      <w:r w:rsidRPr="004F5C00">
        <w:rPr>
          <w:rFonts w:ascii="Book Antiqua" w:eastAsia="宋体" w:hAnsi="Book Antiqua" w:cs="宋体"/>
          <w:color w:val="000000"/>
          <w:sz w:val="24"/>
          <w:szCs w:val="24"/>
        </w:rPr>
        <w:t>Alric</w:t>
      </w:r>
      <w:proofErr w:type="spellEnd"/>
      <w:r w:rsidRPr="004F5C00">
        <w:rPr>
          <w:rFonts w:ascii="Book Antiqua" w:eastAsia="宋体" w:hAnsi="Book Antiqua" w:cs="宋体"/>
          <w:color w:val="000000"/>
          <w:sz w:val="24"/>
          <w:szCs w:val="24"/>
        </w:rPr>
        <w:t xml:space="preserve"> L, </w:t>
      </w:r>
      <w:proofErr w:type="spellStart"/>
      <w:r w:rsidRPr="004F5C00">
        <w:rPr>
          <w:rFonts w:ascii="Book Antiqua" w:eastAsia="宋体" w:hAnsi="Book Antiqua" w:cs="宋体"/>
          <w:color w:val="000000"/>
          <w:sz w:val="24"/>
          <w:szCs w:val="24"/>
        </w:rPr>
        <w:t>Raabe</w:t>
      </w:r>
      <w:proofErr w:type="spellEnd"/>
      <w:r w:rsidRPr="004F5C00">
        <w:rPr>
          <w:rFonts w:ascii="Book Antiqua" w:eastAsia="宋体" w:hAnsi="Book Antiqua" w:cs="宋体"/>
          <w:color w:val="000000"/>
          <w:sz w:val="24"/>
          <w:szCs w:val="24"/>
        </w:rPr>
        <w:t xml:space="preserve"> JJ, </w:t>
      </w:r>
      <w:proofErr w:type="spellStart"/>
      <w:r w:rsidRPr="004F5C00">
        <w:rPr>
          <w:rFonts w:ascii="Book Antiqua" w:eastAsia="宋体" w:hAnsi="Book Antiqua" w:cs="宋体"/>
          <w:color w:val="000000"/>
          <w:sz w:val="24"/>
          <w:szCs w:val="24"/>
        </w:rPr>
        <w:t>Zarski</w:t>
      </w:r>
      <w:proofErr w:type="spellEnd"/>
      <w:r w:rsidRPr="004F5C00">
        <w:rPr>
          <w:rFonts w:ascii="Book Antiqua" w:eastAsia="宋体" w:hAnsi="Book Antiqua" w:cs="宋体"/>
          <w:color w:val="000000"/>
          <w:sz w:val="24"/>
          <w:szCs w:val="24"/>
        </w:rPr>
        <w:t xml:space="preserve"> JP, </w:t>
      </w:r>
      <w:proofErr w:type="spellStart"/>
      <w:r w:rsidRPr="004F5C00">
        <w:rPr>
          <w:rFonts w:ascii="Book Antiqua" w:eastAsia="宋体" w:hAnsi="Book Antiqua" w:cs="宋体"/>
          <w:color w:val="000000"/>
          <w:sz w:val="24"/>
          <w:szCs w:val="24"/>
        </w:rPr>
        <w:t>Marcellin</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Riachi</w:t>
      </w:r>
      <w:proofErr w:type="spellEnd"/>
      <w:r w:rsidRPr="004F5C00">
        <w:rPr>
          <w:rFonts w:ascii="Book Antiqua" w:eastAsia="宋体" w:hAnsi="Book Antiqua" w:cs="宋体"/>
          <w:color w:val="000000"/>
          <w:sz w:val="24"/>
          <w:szCs w:val="24"/>
        </w:rPr>
        <w:t xml:space="preserve"> G, Bernard PH, </w:t>
      </w:r>
      <w:proofErr w:type="spellStart"/>
      <w:r w:rsidRPr="004F5C00">
        <w:rPr>
          <w:rFonts w:ascii="Book Antiqua" w:eastAsia="宋体" w:hAnsi="Book Antiqua" w:cs="宋体"/>
          <w:color w:val="000000"/>
          <w:sz w:val="24"/>
          <w:szCs w:val="24"/>
        </w:rPr>
        <w:t>Loustaud-Ratti</w:t>
      </w:r>
      <w:proofErr w:type="spellEnd"/>
      <w:r w:rsidRPr="004F5C00">
        <w:rPr>
          <w:rFonts w:ascii="Book Antiqua" w:eastAsia="宋体" w:hAnsi="Book Antiqua" w:cs="宋体"/>
          <w:color w:val="000000"/>
          <w:sz w:val="24"/>
          <w:szCs w:val="24"/>
        </w:rPr>
        <w:t xml:space="preserve"> V, </w:t>
      </w:r>
      <w:proofErr w:type="spellStart"/>
      <w:r w:rsidRPr="004F5C00">
        <w:rPr>
          <w:rFonts w:ascii="Book Antiqua" w:eastAsia="宋体" w:hAnsi="Book Antiqua" w:cs="宋体"/>
          <w:color w:val="000000"/>
          <w:sz w:val="24"/>
          <w:szCs w:val="24"/>
        </w:rPr>
        <w:t>Chazouilleres</w:t>
      </w:r>
      <w:proofErr w:type="spellEnd"/>
      <w:r w:rsidRPr="004F5C00">
        <w:rPr>
          <w:rFonts w:ascii="Book Antiqua" w:eastAsia="宋体" w:hAnsi="Book Antiqua" w:cs="宋体"/>
          <w:color w:val="000000"/>
          <w:sz w:val="24"/>
          <w:szCs w:val="24"/>
        </w:rPr>
        <w:t xml:space="preserve"> O, </w:t>
      </w:r>
      <w:proofErr w:type="spellStart"/>
      <w:r w:rsidRPr="004F5C00">
        <w:rPr>
          <w:rFonts w:ascii="Book Antiqua" w:eastAsia="宋体" w:hAnsi="Book Antiqua" w:cs="宋体"/>
          <w:color w:val="000000"/>
          <w:sz w:val="24"/>
          <w:szCs w:val="24"/>
        </w:rPr>
        <w:t>Abergel</w:t>
      </w:r>
      <w:proofErr w:type="spellEnd"/>
      <w:r w:rsidRPr="004F5C00">
        <w:rPr>
          <w:rFonts w:ascii="Book Antiqua" w:eastAsia="宋体" w:hAnsi="Book Antiqua" w:cs="宋体"/>
          <w:color w:val="000000"/>
          <w:sz w:val="24"/>
          <w:szCs w:val="24"/>
        </w:rPr>
        <w:t xml:space="preserve"> A, </w:t>
      </w:r>
      <w:proofErr w:type="spellStart"/>
      <w:r w:rsidRPr="004F5C00">
        <w:rPr>
          <w:rFonts w:ascii="Book Antiqua" w:eastAsia="宋体" w:hAnsi="Book Antiqua" w:cs="宋体"/>
          <w:color w:val="000000"/>
          <w:sz w:val="24"/>
          <w:szCs w:val="24"/>
        </w:rPr>
        <w:t>Guyader</w:t>
      </w:r>
      <w:proofErr w:type="spellEnd"/>
      <w:r w:rsidRPr="004F5C00">
        <w:rPr>
          <w:rFonts w:ascii="Book Antiqua" w:eastAsia="宋体" w:hAnsi="Book Antiqua" w:cs="宋体"/>
          <w:color w:val="000000"/>
          <w:sz w:val="24"/>
          <w:szCs w:val="24"/>
        </w:rPr>
        <w:t xml:space="preserve"> D, </w:t>
      </w:r>
      <w:proofErr w:type="spellStart"/>
      <w:r w:rsidRPr="004F5C00">
        <w:rPr>
          <w:rFonts w:ascii="Book Antiqua" w:eastAsia="宋体" w:hAnsi="Book Antiqua" w:cs="宋体"/>
          <w:color w:val="000000"/>
          <w:sz w:val="24"/>
          <w:szCs w:val="24"/>
        </w:rPr>
        <w:t>Metivier</w:t>
      </w:r>
      <w:proofErr w:type="spellEnd"/>
      <w:r w:rsidRPr="004F5C00">
        <w:rPr>
          <w:rFonts w:ascii="Book Antiqua" w:eastAsia="宋体" w:hAnsi="Book Antiqua" w:cs="宋体"/>
          <w:color w:val="000000"/>
          <w:sz w:val="24"/>
          <w:szCs w:val="24"/>
        </w:rPr>
        <w:t xml:space="preserve"> S, Tran A, Di Martino V, </w:t>
      </w:r>
      <w:proofErr w:type="spellStart"/>
      <w:r w:rsidRPr="004F5C00">
        <w:rPr>
          <w:rFonts w:ascii="Book Antiqua" w:eastAsia="宋体" w:hAnsi="Book Antiqua" w:cs="宋体"/>
          <w:color w:val="000000"/>
          <w:sz w:val="24"/>
          <w:szCs w:val="24"/>
        </w:rPr>
        <w:t>Causse</w:t>
      </w:r>
      <w:proofErr w:type="spellEnd"/>
      <w:r w:rsidRPr="004F5C00">
        <w:rPr>
          <w:rFonts w:ascii="Book Antiqua" w:eastAsia="宋体" w:hAnsi="Book Antiqua" w:cs="宋体"/>
          <w:color w:val="000000"/>
          <w:sz w:val="24"/>
          <w:szCs w:val="24"/>
        </w:rPr>
        <w:t xml:space="preserve"> X, Dao T, </w:t>
      </w:r>
      <w:proofErr w:type="spellStart"/>
      <w:r w:rsidRPr="004F5C00">
        <w:rPr>
          <w:rFonts w:ascii="Book Antiqua" w:eastAsia="宋体" w:hAnsi="Book Antiqua" w:cs="宋体"/>
          <w:color w:val="000000"/>
          <w:sz w:val="24"/>
          <w:szCs w:val="24"/>
        </w:rPr>
        <w:t>Lucidarme</w:t>
      </w:r>
      <w:proofErr w:type="spellEnd"/>
      <w:r w:rsidRPr="004F5C00">
        <w:rPr>
          <w:rFonts w:ascii="Book Antiqua" w:eastAsia="宋体" w:hAnsi="Book Antiqua" w:cs="宋体"/>
          <w:color w:val="000000"/>
          <w:sz w:val="24"/>
          <w:szCs w:val="24"/>
        </w:rPr>
        <w:t xml:space="preserve"> D, Portal I, </w:t>
      </w:r>
      <w:proofErr w:type="spellStart"/>
      <w:r w:rsidRPr="004F5C00">
        <w:rPr>
          <w:rFonts w:ascii="Book Antiqua" w:eastAsia="宋体" w:hAnsi="Book Antiqua" w:cs="宋体"/>
          <w:color w:val="000000"/>
          <w:sz w:val="24"/>
          <w:szCs w:val="24"/>
        </w:rPr>
        <w:t>Cacoub</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Gournay</w:t>
      </w:r>
      <w:proofErr w:type="spellEnd"/>
      <w:r w:rsidRPr="004F5C00">
        <w:rPr>
          <w:rFonts w:ascii="Book Antiqua" w:eastAsia="宋体" w:hAnsi="Book Antiqua" w:cs="宋体"/>
          <w:color w:val="000000"/>
          <w:sz w:val="24"/>
          <w:szCs w:val="24"/>
        </w:rPr>
        <w:t xml:space="preserve"> J, </w:t>
      </w:r>
      <w:proofErr w:type="spellStart"/>
      <w:r w:rsidRPr="004F5C00">
        <w:rPr>
          <w:rFonts w:ascii="Book Antiqua" w:eastAsia="宋体" w:hAnsi="Book Antiqua" w:cs="宋体"/>
          <w:color w:val="000000"/>
          <w:sz w:val="24"/>
          <w:szCs w:val="24"/>
        </w:rPr>
        <w:t>Grando-Lemaire</w:t>
      </w:r>
      <w:proofErr w:type="spellEnd"/>
      <w:r w:rsidRPr="004F5C00">
        <w:rPr>
          <w:rFonts w:ascii="Book Antiqua" w:eastAsia="宋体" w:hAnsi="Book Antiqua" w:cs="宋体"/>
          <w:color w:val="000000"/>
          <w:sz w:val="24"/>
          <w:szCs w:val="24"/>
        </w:rPr>
        <w:t xml:space="preserve"> V, </w:t>
      </w:r>
      <w:proofErr w:type="spellStart"/>
      <w:r w:rsidRPr="004F5C00">
        <w:rPr>
          <w:rFonts w:ascii="Book Antiqua" w:eastAsia="宋体" w:hAnsi="Book Antiqua" w:cs="宋体"/>
          <w:color w:val="000000"/>
          <w:sz w:val="24"/>
          <w:szCs w:val="24"/>
        </w:rPr>
        <w:t>Hillon</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Attali</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Fontanges</w:t>
      </w:r>
      <w:proofErr w:type="spellEnd"/>
      <w:r w:rsidRPr="004F5C00">
        <w:rPr>
          <w:rFonts w:ascii="Book Antiqua" w:eastAsia="宋体" w:hAnsi="Book Antiqua" w:cs="宋体"/>
          <w:color w:val="000000"/>
          <w:sz w:val="24"/>
          <w:szCs w:val="24"/>
        </w:rPr>
        <w:t xml:space="preserve"> T, Rosa I, </w:t>
      </w:r>
      <w:proofErr w:type="spellStart"/>
      <w:r w:rsidRPr="004F5C00">
        <w:rPr>
          <w:rFonts w:ascii="Book Antiqua" w:eastAsia="宋体" w:hAnsi="Book Antiqua" w:cs="宋体"/>
          <w:color w:val="000000"/>
          <w:sz w:val="24"/>
          <w:szCs w:val="24"/>
        </w:rPr>
        <w:t>Petrov</w:t>
      </w:r>
      <w:proofErr w:type="spellEnd"/>
      <w:r w:rsidRPr="004F5C00">
        <w:rPr>
          <w:rFonts w:ascii="Book Antiqua" w:eastAsia="宋体" w:hAnsi="Book Antiqua" w:cs="宋体"/>
          <w:color w:val="000000"/>
          <w:sz w:val="24"/>
          <w:szCs w:val="24"/>
        </w:rPr>
        <w:t xml:space="preserve">-Sanchez V, </w:t>
      </w:r>
      <w:proofErr w:type="spellStart"/>
      <w:r w:rsidRPr="004F5C00">
        <w:rPr>
          <w:rFonts w:ascii="Book Antiqua" w:eastAsia="宋体" w:hAnsi="Book Antiqua" w:cs="宋体"/>
          <w:color w:val="000000"/>
          <w:sz w:val="24"/>
          <w:szCs w:val="24"/>
        </w:rPr>
        <w:t>Barthe</w:t>
      </w:r>
      <w:proofErr w:type="spellEnd"/>
      <w:r w:rsidRPr="004F5C00">
        <w:rPr>
          <w:rFonts w:ascii="Book Antiqua" w:eastAsia="宋体" w:hAnsi="Book Antiqua" w:cs="宋体"/>
          <w:color w:val="000000"/>
          <w:sz w:val="24"/>
          <w:szCs w:val="24"/>
        </w:rPr>
        <w:t xml:space="preserve"> Y, </w:t>
      </w:r>
      <w:proofErr w:type="spellStart"/>
      <w:r w:rsidRPr="004F5C00">
        <w:rPr>
          <w:rFonts w:ascii="Book Antiqua" w:eastAsia="宋体" w:hAnsi="Book Antiqua" w:cs="宋体"/>
          <w:color w:val="000000"/>
          <w:sz w:val="24"/>
          <w:szCs w:val="24"/>
        </w:rPr>
        <w:t>Pawlotsky</w:t>
      </w:r>
      <w:proofErr w:type="spellEnd"/>
      <w:r w:rsidRPr="004F5C00">
        <w:rPr>
          <w:rFonts w:ascii="Book Antiqua" w:eastAsia="宋体" w:hAnsi="Book Antiqua" w:cs="宋体"/>
          <w:color w:val="000000"/>
          <w:sz w:val="24"/>
          <w:szCs w:val="24"/>
        </w:rPr>
        <w:t xml:space="preserve"> JM, Pol S, </w:t>
      </w:r>
      <w:proofErr w:type="spellStart"/>
      <w:r w:rsidRPr="004F5C00">
        <w:rPr>
          <w:rFonts w:ascii="Book Antiqua" w:eastAsia="宋体" w:hAnsi="Book Antiqua" w:cs="宋体"/>
          <w:color w:val="000000"/>
          <w:sz w:val="24"/>
          <w:szCs w:val="24"/>
        </w:rPr>
        <w:t>Carrat</w:t>
      </w:r>
      <w:proofErr w:type="spellEnd"/>
      <w:r w:rsidRPr="004F5C00">
        <w:rPr>
          <w:rFonts w:ascii="Book Antiqua" w:eastAsia="宋体" w:hAnsi="Book Antiqua" w:cs="宋体"/>
          <w:color w:val="000000"/>
          <w:sz w:val="24"/>
          <w:szCs w:val="24"/>
        </w:rPr>
        <w:t xml:space="preserve"> F, </w:t>
      </w:r>
      <w:proofErr w:type="spellStart"/>
      <w:r w:rsidRPr="004F5C00">
        <w:rPr>
          <w:rFonts w:ascii="Book Antiqua" w:eastAsia="宋体" w:hAnsi="Book Antiqua" w:cs="宋体"/>
          <w:color w:val="000000"/>
          <w:sz w:val="24"/>
          <w:szCs w:val="24"/>
        </w:rPr>
        <w:t>Bronowicki</w:t>
      </w:r>
      <w:proofErr w:type="spellEnd"/>
      <w:r w:rsidRPr="004F5C00">
        <w:rPr>
          <w:rFonts w:ascii="Book Antiqua" w:eastAsia="宋体" w:hAnsi="Book Antiqua" w:cs="宋体"/>
          <w:color w:val="000000"/>
          <w:sz w:val="24"/>
          <w:szCs w:val="24"/>
        </w:rPr>
        <w:t xml:space="preserve"> JP. </w:t>
      </w:r>
      <w:proofErr w:type="gramStart"/>
      <w:r w:rsidRPr="004F5C00">
        <w:rPr>
          <w:rFonts w:ascii="Book Antiqua" w:eastAsia="宋体" w:hAnsi="Book Antiqua" w:cs="宋体"/>
          <w:color w:val="000000"/>
          <w:sz w:val="24"/>
          <w:szCs w:val="24"/>
        </w:rPr>
        <w:t xml:space="preserve">Effectiveness of </w:t>
      </w:r>
      <w:proofErr w:type="spellStart"/>
      <w:r w:rsidRPr="004F5C00">
        <w:rPr>
          <w:rFonts w:ascii="Book Antiqua" w:eastAsia="宋体" w:hAnsi="Book Antiqua" w:cs="宋体"/>
          <w:color w:val="000000"/>
          <w:sz w:val="24"/>
          <w:szCs w:val="24"/>
        </w:rPr>
        <w:t>telaprevir</w:t>
      </w:r>
      <w:proofErr w:type="spellEnd"/>
      <w:r w:rsidRPr="004F5C00">
        <w:rPr>
          <w:rFonts w:ascii="Book Antiqua" w:eastAsia="宋体" w:hAnsi="Book Antiqua" w:cs="宋体"/>
          <w:color w:val="000000"/>
          <w:sz w:val="24"/>
          <w:szCs w:val="24"/>
        </w:rPr>
        <w:t xml:space="preserve"> or </w:t>
      </w:r>
      <w:proofErr w:type="spellStart"/>
      <w:r w:rsidRPr="004F5C00">
        <w:rPr>
          <w:rFonts w:ascii="Book Antiqua" w:eastAsia="宋体" w:hAnsi="Book Antiqua" w:cs="宋体"/>
          <w:color w:val="000000"/>
          <w:sz w:val="24"/>
          <w:szCs w:val="24"/>
        </w:rPr>
        <w:t>boceprevir</w:t>
      </w:r>
      <w:proofErr w:type="spellEnd"/>
      <w:r w:rsidRPr="004F5C00">
        <w:rPr>
          <w:rFonts w:ascii="Book Antiqua" w:eastAsia="宋体" w:hAnsi="Book Antiqua" w:cs="宋体"/>
          <w:color w:val="000000"/>
          <w:sz w:val="24"/>
          <w:szCs w:val="24"/>
        </w:rPr>
        <w:t xml:space="preserve"> in treatment-experienced patients with HCV genotype 1 infection and cirrhosis.</w:t>
      </w:r>
      <w:proofErr w:type="gramEnd"/>
      <w:r w:rsidRPr="004F5C00">
        <w:rPr>
          <w:rFonts w:ascii="Book Antiqua" w:eastAsia="宋体" w:hAnsi="Book Antiqua" w:cs="宋体"/>
          <w:color w:val="000000"/>
          <w:sz w:val="24"/>
          <w:szCs w:val="24"/>
        </w:rPr>
        <w:t> </w:t>
      </w:r>
      <w:r w:rsidRPr="004F5C00">
        <w:rPr>
          <w:rFonts w:ascii="Book Antiqua" w:eastAsia="宋体" w:hAnsi="Book Antiqua" w:cs="宋体"/>
          <w:i/>
          <w:iCs/>
          <w:color w:val="000000"/>
          <w:sz w:val="24"/>
          <w:szCs w:val="24"/>
        </w:rPr>
        <w:t>Gastroenterology</w:t>
      </w:r>
      <w:r w:rsidRPr="004F5C00">
        <w:rPr>
          <w:rFonts w:ascii="Book Antiqua" w:eastAsia="宋体" w:hAnsi="Book Antiqua" w:cs="宋体"/>
          <w:color w:val="000000"/>
          <w:sz w:val="24"/>
          <w:szCs w:val="24"/>
        </w:rPr>
        <w:t> 2014; </w:t>
      </w:r>
      <w:r w:rsidRPr="004F5C00">
        <w:rPr>
          <w:rFonts w:ascii="Book Antiqua" w:eastAsia="宋体" w:hAnsi="Book Antiqua" w:cs="宋体"/>
          <w:b/>
          <w:bCs/>
          <w:color w:val="000000"/>
          <w:sz w:val="24"/>
          <w:szCs w:val="24"/>
        </w:rPr>
        <w:t>147</w:t>
      </w:r>
      <w:r w:rsidRPr="004F5C00">
        <w:rPr>
          <w:rFonts w:ascii="Book Antiqua" w:eastAsia="宋体" w:hAnsi="Book Antiqua" w:cs="宋体"/>
          <w:color w:val="000000"/>
          <w:sz w:val="24"/>
          <w:szCs w:val="24"/>
        </w:rPr>
        <w:t>: 132-142.e4 [PMID: 24704719 DOI: 10.1053/j.gastro.2014.03.051]</w:t>
      </w:r>
    </w:p>
    <w:p w14:paraId="15798EAE"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9 </w:t>
      </w:r>
      <w:r w:rsidRPr="004F5C00">
        <w:rPr>
          <w:rFonts w:ascii="Book Antiqua" w:eastAsia="宋体" w:hAnsi="Book Antiqua" w:cs="宋体"/>
          <w:b/>
          <w:bCs/>
          <w:color w:val="000000"/>
          <w:sz w:val="24"/>
          <w:szCs w:val="24"/>
        </w:rPr>
        <w:t>Bruno S</w:t>
      </w:r>
      <w:r w:rsidRPr="004F5C00">
        <w:rPr>
          <w:rFonts w:ascii="Book Antiqua" w:eastAsia="宋体" w:hAnsi="Book Antiqua" w:cs="宋体"/>
          <w:color w:val="000000"/>
          <w:sz w:val="24"/>
          <w:szCs w:val="24"/>
        </w:rPr>
        <w:t xml:space="preserve">, </w:t>
      </w:r>
      <w:proofErr w:type="spellStart"/>
      <w:r w:rsidRPr="004F5C00">
        <w:rPr>
          <w:rFonts w:ascii="Book Antiqua" w:eastAsia="宋体" w:hAnsi="Book Antiqua" w:cs="宋体"/>
          <w:color w:val="000000"/>
          <w:sz w:val="24"/>
          <w:szCs w:val="24"/>
        </w:rPr>
        <w:t>Vierling</w:t>
      </w:r>
      <w:proofErr w:type="spellEnd"/>
      <w:r w:rsidRPr="004F5C00">
        <w:rPr>
          <w:rFonts w:ascii="Book Antiqua" w:eastAsia="宋体" w:hAnsi="Book Antiqua" w:cs="宋体"/>
          <w:color w:val="000000"/>
          <w:sz w:val="24"/>
          <w:szCs w:val="24"/>
        </w:rPr>
        <w:t xml:space="preserve"> JM, Esteban R, Nyberg LM, </w:t>
      </w:r>
      <w:proofErr w:type="spellStart"/>
      <w:r w:rsidRPr="004F5C00">
        <w:rPr>
          <w:rFonts w:ascii="Book Antiqua" w:eastAsia="宋体" w:hAnsi="Book Antiqua" w:cs="宋体"/>
          <w:color w:val="000000"/>
          <w:sz w:val="24"/>
          <w:szCs w:val="24"/>
        </w:rPr>
        <w:t>Tanno</w:t>
      </w:r>
      <w:proofErr w:type="spellEnd"/>
      <w:r w:rsidRPr="004F5C00">
        <w:rPr>
          <w:rFonts w:ascii="Book Antiqua" w:eastAsia="宋体" w:hAnsi="Book Antiqua" w:cs="宋体"/>
          <w:color w:val="000000"/>
          <w:sz w:val="24"/>
          <w:szCs w:val="24"/>
        </w:rPr>
        <w:t xml:space="preserve"> H, Goodman Z, </w:t>
      </w:r>
      <w:proofErr w:type="spellStart"/>
      <w:r w:rsidRPr="004F5C00">
        <w:rPr>
          <w:rFonts w:ascii="Book Antiqua" w:eastAsia="宋体" w:hAnsi="Book Antiqua" w:cs="宋体"/>
          <w:color w:val="000000"/>
          <w:sz w:val="24"/>
          <w:szCs w:val="24"/>
        </w:rPr>
        <w:t>Poordad</w:t>
      </w:r>
      <w:proofErr w:type="spellEnd"/>
      <w:r w:rsidRPr="004F5C00">
        <w:rPr>
          <w:rFonts w:ascii="Book Antiqua" w:eastAsia="宋体" w:hAnsi="Book Antiqua" w:cs="宋体"/>
          <w:color w:val="000000"/>
          <w:sz w:val="24"/>
          <w:szCs w:val="24"/>
        </w:rPr>
        <w:t xml:space="preserve"> F, Bacon B, </w:t>
      </w:r>
      <w:proofErr w:type="spellStart"/>
      <w:r w:rsidRPr="004F5C00">
        <w:rPr>
          <w:rFonts w:ascii="Book Antiqua" w:eastAsia="宋体" w:hAnsi="Book Antiqua" w:cs="宋体"/>
          <w:color w:val="000000"/>
          <w:sz w:val="24"/>
          <w:szCs w:val="24"/>
        </w:rPr>
        <w:t>Gottesdiener</w:t>
      </w:r>
      <w:proofErr w:type="spellEnd"/>
      <w:r w:rsidRPr="004F5C00">
        <w:rPr>
          <w:rFonts w:ascii="Book Antiqua" w:eastAsia="宋体" w:hAnsi="Book Antiqua" w:cs="宋体"/>
          <w:color w:val="000000"/>
          <w:sz w:val="24"/>
          <w:szCs w:val="24"/>
        </w:rPr>
        <w:t xml:space="preserve"> K, </w:t>
      </w:r>
      <w:proofErr w:type="spellStart"/>
      <w:r w:rsidRPr="004F5C00">
        <w:rPr>
          <w:rFonts w:ascii="Book Antiqua" w:eastAsia="宋体" w:hAnsi="Book Antiqua" w:cs="宋体"/>
          <w:color w:val="000000"/>
          <w:sz w:val="24"/>
          <w:szCs w:val="24"/>
        </w:rPr>
        <w:t>Pedicone</w:t>
      </w:r>
      <w:proofErr w:type="spellEnd"/>
      <w:r w:rsidRPr="004F5C00">
        <w:rPr>
          <w:rFonts w:ascii="Book Antiqua" w:eastAsia="宋体" w:hAnsi="Book Antiqua" w:cs="宋体"/>
          <w:color w:val="000000"/>
          <w:sz w:val="24"/>
          <w:szCs w:val="24"/>
        </w:rPr>
        <w:t xml:space="preserve"> LD, Albrecht JK, Brass CA, Thompson S, Burroughs MH. </w:t>
      </w:r>
      <w:proofErr w:type="gramStart"/>
      <w:r w:rsidRPr="004F5C00">
        <w:rPr>
          <w:rFonts w:ascii="Book Antiqua" w:eastAsia="宋体" w:hAnsi="Book Antiqua" w:cs="宋体"/>
          <w:color w:val="000000"/>
          <w:sz w:val="24"/>
          <w:szCs w:val="24"/>
        </w:rPr>
        <w:t xml:space="preserve">Efficacy and safety of </w:t>
      </w:r>
      <w:proofErr w:type="spellStart"/>
      <w:r w:rsidRPr="004F5C00">
        <w:rPr>
          <w:rFonts w:ascii="Book Antiqua" w:eastAsia="宋体" w:hAnsi="Book Antiqua" w:cs="宋体"/>
          <w:color w:val="000000"/>
          <w:sz w:val="24"/>
          <w:szCs w:val="24"/>
        </w:rPr>
        <w:t>boceprevir</w:t>
      </w:r>
      <w:proofErr w:type="spellEnd"/>
      <w:r w:rsidRPr="004F5C00">
        <w:rPr>
          <w:rFonts w:ascii="Book Antiqua" w:eastAsia="宋体" w:hAnsi="Book Antiqua" w:cs="宋体"/>
          <w:color w:val="000000"/>
          <w:sz w:val="24"/>
          <w:szCs w:val="24"/>
        </w:rPr>
        <w:t xml:space="preserve"> plus </w:t>
      </w:r>
      <w:proofErr w:type="spellStart"/>
      <w:r w:rsidRPr="004F5C00">
        <w:rPr>
          <w:rFonts w:ascii="Book Antiqua" w:eastAsia="宋体" w:hAnsi="Book Antiqua" w:cs="宋体"/>
          <w:color w:val="000000"/>
          <w:sz w:val="24"/>
          <w:szCs w:val="24"/>
        </w:rPr>
        <w:t>peginterferon</w:t>
      </w:r>
      <w:proofErr w:type="spellEnd"/>
      <w:r w:rsidRPr="004F5C00">
        <w:rPr>
          <w:rFonts w:ascii="Book Antiqua" w:eastAsia="宋体" w:hAnsi="Book Antiqua" w:cs="宋体"/>
          <w:color w:val="000000"/>
          <w:sz w:val="24"/>
          <w:szCs w:val="24"/>
        </w:rPr>
        <w:t>-ribavirin in patients with HCV G1 infection and advanced fibrosis/cirrhosis.</w:t>
      </w:r>
      <w:proofErr w:type="gramEnd"/>
      <w:r w:rsidRPr="004F5C00">
        <w:rPr>
          <w:rFonts w:ascii="Book Antiqua" w:eastAsia="宋体" w:hAnsi="Book Antiqua" w:cs="宋体"/>
          <w:color w:val="000000"/>
          <w:sz w:val="24"/>
          <w:szCs w:val="24"/>
        </w:rPr>
        <w:t> </w:t>
      </w:r>
      <w:r w:rsidRPr="004F5C00">
        <w:rPr>
          <w:rFonts w:ascii="Book Antiqua" w:eastAsia="宋体" w:hAnsi="Book Antiqua" w:cs="宋体"/>
          <w:i/>
          <w:iCs/>
          <w:color w:val="000000"/>
          <w:sz w:val="24"/>
          <w:szCs w:val="24"/>
        </w:rPr>
        <w:t xml:space="preserve">J </w:t>
      </w:r>
      <w:proofErr w:type="spellStart"/>
      <w:r w:rsidRPr="004F5C00">
        <w:rPr>
          <w:rFonts w:ascii="Book Antiqua" w:eastAsia="宋体" w:hAnsi="Book Antiqua" w:cs="宋体"/>
          <w:i/>
          <w:iCs/>
          <w:color w:val="000000"/>
          <w:sz w:val="24"/>
          <w:szCs w:val="24"/>
        </w:rPr>
        <w:t>Hepatol</w:t>
      </w:r>
      <w:proofErr w:type="spellEnd"/>
      <w:r w:rsidRPr="004F5C00">
        <w:rPr>
          <w:rFonts w:ascii="Book Antiqua" w:eastAsia="宋体" w:hAnsi="Book Antiqua" w:cs="宋体"/>
          <w:color w:val="000000"/>
          <w:sz w:val="24"/>
          <w:szCs w:val="24"/>
        </w:rPr>
        <w:t> 2013; </w:t>
      </w:r>
      <w:r w:rsidRPr="004F5C00">
        <w:rPr>
          <w:rFonts w:ascii="Book Antiqua" w:eastAsia="宋体" w:hAnsi="Book Antiqua" w:cs="宋体"/>
          <w:b/>
          <w:bCs/>
          <w:color w:val="000000"/>
          <w:sz w:val="24"/>
          <w:szCs w:val="24"/>
        </w:rPr>
        <w:t>58</w:t>
      </w:r>
      <w:r w:rsidRPr="004F5C00">
        <w:rPr>
          <w:rFonts w:ascii="Book Antiqua" w:eastAsia="宋体" w:hAnsi="Book Antiqua" w:cs="宋体"/>
          <w:color w:val="000000"/>
          <w:sz w:val="24"/>
          <w:szCs w:val="24"/>
        </w:rPr>
        <w:t>: 479-487 [PMID: 23183529 DOI: 10.1016/j.jhep.2012.11.020]</w:t>
      </w:r>
    </w:p>
    <w:p w14:paraId="736370FD"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10 </w:t>
      </w:r>
      <w:r w:rsidRPr="004F5C00">
        <w:rPr>
          <w:rFonts w:ascii="Book Antiqua" w:eastAsia="宋体" w:hAnsi="Book Antiqua" w:cs="宋体"/>
          <w:b/>
          <w:bCs/>
          <w:color w:val="000000"/>
          <w:sz w:val="24"/>
          <w:szCs w:val="24"/>
        </w:rPr>
        <w:t>Colombo M</w:t>
      </w:r>
      <w:r w:rsidRPr="004F5C00">
        <w:rPr>
          <w:rFonts w:ascii="Book Antiqua" w:eastAsia="宋体" w:hAnsi="Book Antiqua" w:cs="宋体"/>
          <w:color w:val="000000"/>
          <w:sz w:val="24"/>
          <w:szCs w:val="24"/>
        </w:rPr>
        <w:t xml:space="preserve">, </w:t>
      </w:r>
      <w:proofErr w:type="spellStart"/>
      <w:r w:rsidRPr="004F5C00">
        <w:rPr>
          <w:rFonts w:ascii="Book Antiqua" w:eastAsia="宋体" w:hAnsi="Book Antiqua" w:cs="宋体"/>
          <w:color w:val="000000"/>
          <w:sz w:val="24"/>
          <w:szCs w:val="24"/>
        </w:rPr>
        <w:t>Strasser</w:t>
      </w:r>
      <w:proofErr w:type="spellEnd"/>
      <w:r w:rsidRPr="004F5C00">
        <w:rPr>
          <w:rFonts w:ascii="Book Antiqua" w:eastAsia="宋体" w:hAnsi="Book Antiqua" w:cs="宋体"/>
          <w:color w:val="000000"/>
          <w:sz w:val="24"/>
          <w:szCs w:val="24"/>
        </w:rPr>
        <w:t xml:space="preserve"> S, Moreno C, </w:t>
      </w:r>
      <w:proofErr w:type="spellStart"/>
      <w:r w:rsidRPr="004F5C00">
        <w:rPr>
          <w:rFonts w:ascii="Book Antiqua" w:eastAsia="宋体" w:hAnsi="Book Antiqua" w:cs="宋体"/>
          <w:color w:val="000000"/>
          <w:sz w:val="24"/>
          <w:szCs w:val="24"/>
        </w:rPr>
        <w:t>Abrao</w:t>
      </w:r>
      <w:proofErr w:type="spellEnd"/>
      <w:r w:rsidRPr="004F5C00">
        <w:rPr>
          <w:rFonts w:ascii="Book Antiqua" w:eastAsia="宋体" w:hAnsi="Book Antiqua" w:cs="宋体"/>
          <w:color w:val="000000"/>
          <w:sz w:val="24"/>
          <w:szCs w:val="24"/>
        </w:rPr>
        <w:t xml:space="preserve"> Ferreira P, </w:t>
      </w:r>
      <w:proofErr w:type="spellStart"/>
      <w:r w:rsidRPr="004F5C00">
        <w:rPr>
          <w:rFonts w:ascii="Book Antiqua" w:eastAsia="宋体" w:hAnsi="Book Antiqua" w:cs="宋体"/>
          <w:color w:val="000000"/>
          <w:sz w:val="24"/>
          <w:szCs w:val="24"/>
        </w:rPr>
        <w:t>Urbanek</w:t>
      </w:r>
      <w:proofErr w:type="spellEnd"/>
      <w:r w:rsidRPr="004F5C00">
        <w:rPr>
          <w:rFonts w:ascii="Book Antiqua" w:eastAsia="宋体" w:hAnsi="Book Antiqua" w:cs="宋体"/>
          <w:color w:val="000000"/>
          <w:sz w:val="24"/>
          <w:szCs w:val="24"/>
        </w:rPr>
        <w:t xml:space="preserve"> P, </w:t>
      </w:r>
      <w:proofErr w:type="spellStart"/>
      <w:r w:rsidRPr="004F5C00">
        <w:rPr>
          <w:rFonts w:ascii="Book Antiqua" w:eastAsia="宋体" w:hAnsi="Book Antiqua" w:cs="宋体"/>
          <w:color w:val="000000"/>
          <w:sz w:val="24"/>
          <w:szCs w:val="24"/>
        </w:rPr>
        <w:t>Fernández</w:t>
      </w:r>
      <w:proofErr w:type="spellEnd"/>
      <w:r w:rsidRPr="004F5C00">
        <w:rPr>
          <w:rFonts w:ascii="Book Antiqua" w:eastAsia="宋体" w:hAnsi="Book Antiqua" w:cs="宋体"/>
          <w:color w:val="000000"/>
          <w:sz w:val="24"/>
          <w:szCs w:val="24"/>
        </w:rPr>
        <w:t xml:space="preserve"> I, </w:t>
      </w:r>
      <w:proofErr w:type="spellStart"/>
      <w:r w:rsidRPr="004F5C00">
        <w:rPr>
          <w:rFonts w:ascii="Book Antiqua" w:eastAsia="宋体" w:hAnsi="Book Antiqua" w:cs="宋体"/>
          <w:color w:val="000000"/>
          <w:sz w:val="24"/>
          <w:szCs w:val="24"/>
        </w:rPr>
        <w:t>Abdurakmonov</w:t>
      </w:r>
      <w:proofErr w:type="spellEnd"/>
      <w:r w:rsidRPr="004F5C00">
        <w:rPr>
          <w:rFonts w:ascii="Book Antiqua" w:eastAsia="宋体" w:hAnsi="Book Antiqua" w:cs="宋体"/>
          <w:color w:val="000000"/>
          <w:sz w:val="24"/>
          <w:szCs w:val="24"/>
        </w:rPr>
        <w:t xml:space="preserve"> D, </w:t>
      </w:r>
      <w:proofErr w:type="spellStart"/>
      <w:r w:rsidRPr="004F5C00">
        <w:rPr>
          <w:rFonts w:ascii="Book Antiqua" w:eastAsia="宋体" w:hAnsi="Book Antiqua" w:cs="宋体"/>
          <w:color w:val="000000"/>
          <w:sz w:val="24"/>
          <w:szCs w:val="24"/>
        </w:rPr>
        <w:t>Streinu-Cercel</w:t>
      </w:r>
      <w:proofErr w:type="spellEnd"/>
      <w:r w:rsidRPr="004F5C00">
        <w:rPr>
          <w:rFonts w:ascii="Book Antiqua" w:eastAsia="宋体" w:hAnsi="Book Antiqua" w:cs="宋体"/>
          <w:color w:val="000000"/>
          <w:sz w:val="24"/>
          <w:szCs w:val="24"/>
        </w:rPr>
        <w:t xml:space="preserve"> A, </w:t>
      </w:r>
      <w:proofErr w:type="spellStart"/>
      <w:r w:rsidRPr="004F5C00">
        <w:rPr>
          <w:rFonts w:ascii="Book Antiqua" w:eastAsia="宋体" w:hAnsi="Book Antiqua" w:cs="宋体"/>
          <w:color w:val="000000"/>
          <w:sz w:val="24"/>
          <w:szCs w:val="24"/>
        </w:rPr>
        <w:t>Verheyen</w:t>
      </w:r>
      <w:proofErr w:type="spellEnd"/>
      <w:r w:rsidRPr="004F5C00">
        <w:rPr>
          <w:rFonts w:ascii="Book Antiqua" w:eastAsia="宋体" w:hAnsi="Book Antiqua" w:cs="宋体"/>
          <w:color w:val="000000"/>
          <w:sz w:val="24"/>
          <w:szCs w:val="24"/>
        </w:rPr>
        <w:t xml:space="preserve"> A, Iraqi W, </w:t>
      </w:r>
      <w:proofErr w:type="spellStart"/>
      <w:r w:rsidRPr="004F5C00">
        <w:rPr>
          <w:rFonts w:ascii="Book Antiqua" w:eastAsia="宋体" w:hAnsi="Book Antiqua" w:cs="宋体"/>
          <w:color w:val="000000"/>
          <w:sz w:val="24"/>
          <w:szCs w:val="24"/>
        </w:rPr>
        <w:t>DeMasi</w:t>
      </w:r>
      <w:proofErr w:type="spellEnd"/>
      <w:r w:rsidRPr="004F5C00">
        <w:rPr>
          <w:rFonts w:ascii="Book Antiqua" w:eastAsia="宋体" w:hAnsi="Book Antiqua" w:cs="宋体"/>
          <w:color w:val="000000"/>
          <w:sz w:val="24"/>
          <w:szCs w:val="24"/>
        </w:rPr>
        <w:t xml:space="preserve"> R, Hill A, </w:t>
      </w:r>
      <w:proofErr w:type="spellStart"/>
      <w:r w:rsidRPr="004F5C00">
        <w:rPr>
          <w:rFonts w:ascii="Book Antiqua" w:eastAsia="宋体" w:hAnsi="Book Antiqua" w:cs="宋体"/>
          <w:color w:val="000000"/>
          <w:sz w:val="24"/>
          <w:szCs w:val="24"/>
        </w:rPr>
        <w:t>Lonjon-Domanec</w:t>
      </w:r>
      <w:proofErr w:type="spellEnd"/>
      <w:r w:rsidRPr="004F5C00">
        <w:rPr>
          <w:rFonts w:ascii="Book Antiqua" w:eastAsia="宋体" w:hAnsi="Book Antiqua" w:cs="宋体"/>
          <w:color w:val="000000"/>
          <w:sz w:val="24"/>
          <w:szCs w:val="24"/>
        </w:rPr>
        <w:t xml:space="preserve"> I, </w:t>
      </w:r>
      <w:proofErr w:type="spellStart"/>
      <w:r w:rsidRPr="004F5C00">
        <w:rPr>
          <w:rFonts w:ascii="Book Antiqua" w:eastAsia="宋体" w:hAnsi="Book Antiqua" w:cs="宋体"/>
          <w:color w:val="000000"/>
          <w:sz w:val="24"/>
          <w:szCs w:val="24"/>
        </w:rPr>
        <w:t>Wedemeyer</w:t>
      </w:r>
      <w:proofErr w:type="spellEnd"/>
      <w:r w:rsidRPr="004F5C00">
        <w:rPr>
          <w:rFonts w:ascii="Book Antiqua" w:eastAsia="宋体" w:hAnsi="Book Antiqua" w:cs="宋体"/>
          <w:color w:val="000000"/>
          <w:sz w:val="24"/>
          <w:szCs w:val="24"/>
        </w:rPr>
        <w:t xml:space="preserve"> H. Sustained </w:t>
      </w:r>
      <w:proofErr w:type="spellStart"/>
      <w:r w:rsidRPr="004F5C00">
        <w:rPr>
          <w:rFonts w:ascii="Book Antiqua" w:eastAsia="宋体" w:hAnsi="Book Antiqua" w:cs="宋体"/>
          <w:color w:val="000000"/>
          <w:sz w:val="24"/>
          <w:szCs w:val="24"/>
        </w:rPr>
        <w:t>virological</w:t>
      </w:r>
      <w:proofErr w:type="spellEnd"/>
      <w:r w:rsidRPr="004F5C00">
        <w:rPr>
          <w:rFonts w:ascii="Book Antiqua" w:eastAsia="宋体" w:hAnsi="Book Antiqua" w:cs="宋体"/>
          <w:color w:val="000000"/>
          <w:sz w:val="24"/>
          <w:szCs w:val="24"/>
        </w:rPr>
        <w:t xml:space="preserve"> response with </w:t>
      </w:r>
      <w:proofErr w:type="spellStart"/>
      <w:r w:rsidRPr="004F5C00">
        <w:rPr>
          <w:rFonts w:ascii="Book Antiqua" w:eastAsia="宋体" w:hAnsi="Book Antiqua" w:cs="宋体"/>
          <w:color w:val="000000"/>
          <w:sz w:val="24"/>
          <w:szCs w:val="24"/>
        </w:rPr>
        <w:t>telaprevir</w:t>
      </w:r>
      <w:proofErr w:type="spellEnd"/>
      <w:r w:rsidRPr="004F5C00">
        <w:rPr>
          <w:rFonts w:ascii="Book Antiqua" w:eastAsia="宋体" w:hAnsi="Book Antiqua" w:cs="宋体"/>
          <w:color w:val="000000"/>
          <w:sz w:val="24"/>
          <w:szCs w:val="24"/>
        </w:rPr>
        <w:t xml:space="preserve"> in 1,078 patients with advanced hepatitis C: the international </w:t>
      </w:r>
      <w:proofErr w:type="spellStart"/>
      <w:r w:rsidRPr="004F5C00">
        <w:rPr>
          <w:rFonts w:ascii="Book Antiqua" w:eastAsia="宋体" w:hAnsi="Book Antiqua" w:cs="宋体"/>
          <w:color w:val="000000"/>
          <w:sz w:val="24"/>
          <w:szCs w:val="24"/>
        </w:rPr>
        <w:t>telaprevir</w:t>
      </w:r>
      <w:proofErr w:type="spellEnd"/>
      <w:r w:rsidRPr="004F5C00">
        <w:rPr>
          <w:rFonts w:ascii="Book Antiqua" w:eastAsia="宋体" w:hAnsi="Book Antiqua" w:cs="宋体"/>
          <w:color w:val="000000"/>
          <w:sz w:val="24"/>
          <w:szCs w:val="24"/>
        </w:rPr>
        <w:t xml:space="preserve"> access program. </w:t>
      </w:r>
      <w:r w:rsidRPr="004F5C00">
        <w:rPr>
          <w:rFonts w:ascii="Book Antiqua" w:eastAsia="宋体" w:hAnsi="Book Antiqua" w:cs="宋体"/>
          <w:i/>
          <w:iCs/>
          <w:color w:val="000000"/>
          <w:sz w:val="24"/>
          <w:szCs w:val="24"/>
        </w:rPr>
        <w:t xml:space="preserve">J </w:t>
      </w:r>
      <w:proofErr w:type="spellStart"/>
      <w:r w:rsidRPr="004F5C00">
        <w:rPr>
          <w:rFonts w:ascii="Book Antiqua" w:eastAsia="宋体" w:hAnsi="Book Antiqua" w:cs="宋体"/>
          <w:i/>
          <w:iCs/>
          <w:color w:val="000000"/>
          <w:sz w:val="24"/>
          <w:szCs w:val="24"/>
        </w:rPr>
        <w:t>Hepatol</w:t>
      </w:r>
      <w:proofErr w:type="spellEnd"/>
      <w:r w:rsidRPr="004F5C00">
        <w:rPr>
          <w:rFonts w:ascii="Book Antiqua" w:eastAsia="宋体" w:hAnsi="Book Antiqua" w:cs="宋体"/>
          <w:color w:val="000000"/>
          <w:sz w:val="24"/>
          <w:szCs w:val="24"/>
        </w:rPr>
        <w:t> 2014; </w:t>
      </w:r>
      <w:r w:rsidRPr="004F5C00">
        <w:rPr>
          <w:rFonts w:ascii="Book Antiqua" w:eastAsia="宋体" w:hAnsi="Book Antiqua" w:cs="宋体"/>
          <w:b/>
          <w:bCs/>
          <w:color w:val="000000"/>
          <w:sz w:val="24"/>
          <w:szCs w:val="24"/>
        </w:rPr>
        <w:t>61</w:t>
      </w:r>
      <w:r w:rsidRPr="004F5C00">
        <w:rPr>
          <w:rFonts w:ascii="Book Antiqua" w:eastAsia="宋体" w:hAnsi="Book Antiqua" w:cs="宋体"/>
          <w:color w:val="000000"/>
          <w:sz w:val="24"/>
          <w:szCs w:val="24"/>
        </w:rPr>
        <w:t>: 976-983 [PMID: 24946280 DOI: 10.1016/j.jhep.2014.06.005]</w:t>
      </w:r>
    </w:p>
    <w:p w14:paraId="48F29A90"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11 </w:t>
      </w:r>
      <w:r w:rsidRPr="004F5C00">
        <w:rPr>
          <w:rFonts w:ascii="Book Antiqua" w:eastAsia="宋体" w:hAnsi="Book Antiqua" w:cs="宋体"/>
          <w:b/>
          <w:bCs/>
          <w:color w:val="000000"/>
          <w:sz w:val="24"/>
          <w:szCs w:val="24"/>
        </w:rPr>
        <w:t>Bonnet D</w:t>
      </w:r>
      <w:r w:rsidRPr="004F5C00">
        <w:rPr>
          <w:rFonts w:ascii="Book Antiqua" w:eastAsia="宋体" w:hAnsi="Book Antiqua" w:cs="宋体"/>
          <w:color w:val="000000"/>
          <w:sz w:val="24"/>
          <w:szCs w:val="24"/>
        </w:rPr>
        <w:t xml:space="preserve">, </w:t>
      </w:r>
      <w:proofErr w:type="spellStart"/>
      <w:r w:rsidRPr="004F5C00">
        <w:rPr>
          <w:rFonts w:ascii="Book Antiqua" w:eastAsia="宋体" w:hAnsi="Book Antiqua" w:cs="宋体"/>
          <w:color w:val="000000"/>
          <w:sz w:val="24"/>
          <w:szCs w:val="24"/>
        </w:rPr>
        <w:t>Guivarch</w:t>
      </w:r>
      <w:proofErr w:type="spellEnd"/>
      <w:r w:rsidRPr="004F5C00">
        <w:rPr>
          <w:rFonts w:ascii="Book Antiqua" w:eastAsia="宋体" w:hAnsi="Book Antiqua" w:cs="宋体"/>
          <w:color w:val="000000"/>
          <w:sz w:val="24"/>
          <w:szCs w:val="24"/>
        </w:rPr>
        <w:t xml:space="preserve"> M, </w:t>
      </w:r>
      <w:proofErr w:type="spellStart"/>
      <w:r w:rsidRPr="004F5C00">
        <w:rPr>
          <w:rFonts w:ascii="Book Antiqua" w:eastAsia="宋体" w:hAnsi="Book Antiqua" w:cs="宋体"/>
          <w:color w:val="000000"/>
          <w:sz w:val="24"/>
          <w:szCs w:val="24"/>
        </w:rPr>
        <w:t>Bérard</w:t>
      </w:r>
      <w:proofErr w:type="spellEnd"/>
      <w:r w:rsidRPr="004F5C00">
        <w:rPr>
          <w:rFonts w:ascii="Book Antiqua" w:eastAsia="宋体" w:hAnsi="Book Antiqua" w:cs="宋体"/>
          <w:color w:val="000000"/>
          <w:sz w:val="24"/>
          <w:szCs w:val="24"/>
        </w:rPr>
        <w:t xml:space="preserve"> E, Combis JM, Remy AJ, </w:t>
      </w:r>
      <w:proofErr w:type="spellStart"/>
      <w:r w:rsidRPr="004F5C00">
        <w:rPr>
          <w:rFonts w:ascii="Book Antiqua" w:eastAsia="宋体" w:hAnsi="Book Antiqua" w:cs="宋体"/>
          <w:color w:val="000000"/>
          <w:sz w:val="24"/>
          <w:szCs w:val="24"/>
        </w:rPr>
        <w:t>Glibert</w:t>
      </w:r>
      <w:proofErr w:type="spellEnd"/>
      <w:r w:rsidRPr="004F5C00">
        <w:rPr>
          <w:rFonts w:ascii="Book Antiqua" w:eastAsia="宋体" w:hAnsi="Book Antiqua" w:cs="宋体"/>
          <w:color w:val="000000"/>
          <w:sz w:val="24"/>
          <w:szCs w:val="24"/>
        </w:rPr>
        <w:t xml:space="preserve"> A, </w:t>
      </w:r>
      <w:proofErr w:type="spellStart"/>
      <w:r w:rsidRPr="004F5C00">
        <w:rPr>
          <w:rFonts w:ascii="Book Antiqua" w:eastAsia="宋体" w:hAnsi="Book Antiqua" w:cs="宋体"/>
          <w:color w:val="000000"/>
          <w:sz w:val="24"/>
          <w:szCs w:val="24"/>
        </w:rPr>
        <w:t>Payen</w:t>
      </w:r>
      <w:proofErr w:type="spellEnd"/>
      <w:r w:rsidRPr="004F5C00">
        <w:rPr>
          <w:rFonts w:ascii="Book Antiqua" w:eastAsia="宋体" w:hAnsi="Book Antiqua" w:cs="宋体"/>
          <w:color w:val="000000"/>
          <w:sz w:val="24"/>
          <w:szCs w:val="24"/>
        </w:rPr>
        <w:t xml:space="preserve"> JL, </w:t>
      </w:r>
      <w:proofErr w:type="spellStart"/>
      <w:r w:rsidRPr="004F5C00">
        <w:rPr>
          <w:rFonts w:ascii="Book Antiqua" w:eastAsia="宋体" w:hAnsi="Book Antiqua" w:cs="宋体"/>
          <w:color w:val="000000"/>
          <w:sz w:val="24"/>
          <w:szCs w:val="24"/>
        </w:rPr>
        <w:t>Metivier</w:t>
      </w:r>
      <w:proofErr w:type="spellEnd"/>
      <w:r w:rsidRPr="004F5C00">
        <w:rPr>
          <w:rFonts w:ascii="Book Antiqua" w:eastAsia="宋体" w:hAnsi="Book Antiqua" w:cs="宋体"/>
          <w:color w:val="000000"/>
          <w:sz w:val="24"/>
          <w:szCs w:val="24"/>
        </w:rPr>
        <w:t xml:space="preserve"> S, </w:t>
      </w:r>
      <w:proofErr w:type="spellStart"/>
      <w:r w:rsidRPr="004F5C00">
        <w:rPr>
          <w:rFonts w:ascii="Book Antiqua" w:eastAsia="宋体" w:hAnsi="Book Antiqua" w:cs="宋体"/>
          <w:color w:val="000000"/>
          <w:sz w:val="24"/>
          <w:szCs w:val="24"/>
        </w:rPr>
        <w:t>Barange</w:t>
      </w:r>
      <w:proofErr w:type="spellEnd"/>
      <w:r w:rsidRPr="004F5C00">
        <w:rPr>
          <w:rFonts w:ascii="Book Antiqua" w:eastAsia="宋体" w:hAnsi="Book Antiqua" w:cs="宋体"/>
          <w:color w:val="000000"/>
          <w:sz w:val="24"/>
          <w:szCs w:val="24"/>
        </w:rPr>
        <w:t xml:space="preserve"> K, </w:t>
      </w:r>
      <w:proofErr w:type="spellStart"/>
      <w:r w:rsidRPr="004F5C00">
        <w:rPr>
          <w:rFonts w:ascii="Book Antiqua" w:eastAsia="宋体" w:hAnsi="Book Antiqua" w:cs="宋体"/>
          <w:color w:val="000000"/>
          <w:sz w:val="24"/>
          <w:szCs w:val="24"/>
        </w:rPr>
        <w:t>Desmorat</w:t>
      </w:r>
      <w:proofErr w:type="spellEnd"/>
      <w:r w:rsidRPr="004F5C00">
        <w:rPr>
          <w:rFonts w:ascii="Book Antiqua" w:eastAsia="宋体" w:hAnsi="Book Antiqua" w:cs="宋体"/>
          <w:color w:val="000000"/>
          <w:sz w:val="24"/>
          <w:szCs w:val="24"/>
        </w:rPr>
        <w:t xml:space="preserve"> H, </w:t>
      </w:r>
      <w:proofErr w:type="spellStart"/>
      <w:r w:rsidRPr="004F5C00">
        <w:rPr>
          <w:rFonts w:ascii="Book Antiqua" w:eastAsia="宋体" w:hAnsi="Book Antiqua" w:cs="宋体"/>
          <w:color w:val="000000"/>
          <w:sz w:val="24"/>
          <w:szCs w:val="24"/>
        </w:rPr>
        <w:t>Palacin</w:t>
      </w:r>
      <w:proofErr w:type="spellEnd"/>
      <w:r w:rsidRPr="004F5C00">
        <w:rPr>
          <w:rFonts w:ascii="Book Antiqua" w:eastAsia="宋体" w:hAnsi="Book Antiqua" w:cs="宋体"/>
          <w:color w:val="000000"/>
          <w:sz w:val="24"/>
          <w:szCs w:val="24"/>
        </w:rPr>
        <w:t xml:space="preserve"> A, </w:t>
      </w:r>
      <w:proofErr w:type="spellStart"/>
      <w:r w:rsidRPr="004F5C00">
        <w:rPr>
          <w:rFonts w:ascii="Book Antiqua" w:eastAsia="宋体" w:hAnsi="Book Antiqua" w:cs="宋体"/>
          <w:color w:val="000000"/>
          <w:sz w:val="24"/>
          <w:szCs w:val="24"/>
        </w:rPr>
        <w:t>Nicot</w:t>
      </w:r>
      <w:proofErr w:type="spellEnd"/>
      <w:r w:rsidRPr="004F5C00">
        <w:rPr>
          <w:rFonts w:ascii="Book Antiqua" w:eastAsia="宋体" w:hAnsi="Book Antiqua" w:cs="宋体"/>
          <w:color w:val="000000"/>
          <w:sz w:val="24"/>
          <w:szCs w:val="24"/>
        </w:rPr>
        <w:t xml:space="preserve"> F, </w:t>
      </w:r>
      <w:proofErr w:type="spellStart"/>
      <w:r w:rsidRPr="004F5C00">
        <w:rPr>
          <w:rFonts w:ascii="Book Antiqua" w:eastAsia="宋体" w:hAnsi="Book Antiqua" w:cs="宋体"/>
          <w:color w:val="000000"/>
          <w:sz w:val="24"/>
          <w:szCs w:val="24"/>
        </w:rPr>
        <w:t>Abravanel</w:t>
      </w:r>
      <w:proofErr w:type="spellEnd"/>
      <w:r w:rsidRPr="004F5C00">
        <w:rPr>
          <w:rFonts w:ascii="Book Antiqua" w:eastAsia="宋体" w:hAnsi="Book Antiqua" w:cs="宋体"/>
          <w:color w:val="000000"/>
          <w:sz w:val="24"/>
          <w:szCs w:val="24"/>
        </w:rPr>
        <w:t xml:space="preserve"> F, </w:t>
      </w:r>
      <w:proofErr w:type="spellStart"/>
      <w:r w:rsidRPr="004F5C00">
        <w:rPr>
          <w:rFonts w:ascii="Book Antiqua" w:eastAsia="宋体" w:hAnsi="Book Antiqua" w:cs="宋体"/>
          <w:color w:val="000000"/>
          <w:sz w:val="24"/>
          <w:szCs w:val="24"/>
        </w:rPr>
        <w:t>Alric</w:t>
      </w:r>
      <w:proofErr w:type="spellEnd"/>
      <w:r w:rsidRPr="004F5C00">
        <w:rPr>
          <w:rFonts w:ascii="Book Antiqua" w:eastAsia="宋体" w:hAnsi="Book Antiqua" w:cs="宋体"/>
          <w:color w:val="000000"/>
          <w:sz w:val="24"/>
          <w:szCs w:val="24"/>
        </w:rPr>
        <w:t xml:space="preserve"> L. </w:t>
      </w:r>
      <w:proofErr w:type="spellStart"/>
      <w:r w:rsidRPr="004F5C00">
        <w:rPr>
          <w:rFonts w:ascii="Book Antiqua" w:eastAsia="宋体" w:hAnsi="Book Antiqua" w:cs="宋体"/>
          <w:color w:val="000000"/>
          <w:sz w:val="24"/>
          <w:szCs w:val="24"/>
        </w:rPr>
        <w:t>Telaprevir</w:t>
      </w:r>
      <w:proofErr w:type="spellEnd"/>
      <w:r w:rsidRPr="004F5C00">
        <w:rPr>
          <w:rFonts w:ascii="Book Antiqua" w:eastAsia="宋体" w:hAnsi="Book Antiqua" w:cs="宋体"/>
          <w:color w:val="000000"/>
          <w:sz w:val="24"/>
          <w:szCs w:val="24"/>
        </w:rPr>
        <w:t xml:space="preserve">- and </w:t>
      </w:r>
      <w:proofErr w:type="spellStart"/>
      <w:r w:rsidRPr="004F5C00">
        <w:rPr>
          <w:rFonts w:ascii="Book Antiqua" w:eastAsia="宋体" w:hAnsi="Book Antiqua" w:cs="宋体"/>
          <w:color w:val="000000"/>
          <w:sz w:val="24"/>
          <w:szCs w:val="24"/>
        </w:rPr>
        <w:t>boceprevir</w:t>
      </w:r>
      <w:proofErr w:type="spellEnd"/>
      <w:r w:rsidRPr="004F5C00">
        <w:rPr>
          <w:rFonts w:ascii="Book Antiqua" w:eastAsia="宋体" w:hAnsi="Book Antiqua" w:cs="宋体"/>
          <w:color w:val="000000"/>
          <w:sz w:val="24"/>
          <w:szCs w:val="24"/>
        </w:rPr>
        <w:t xml:space="preserve">-based </w:t>
      </w:r>
      <w:proofErr w:type="spellStart"/>
      <w:r w:rsidRPr="004F5C00">
        <w:rPr>
          <w:rFonts w:ascii="Book Antiqua" w:eastAsia="宋体" w:hAnsi="Book Antiqua" w:cs="宋体"/>
          <w:color w:val="000000"/>
          <w:sz w:val="24"/>
          <w:szCs w:val="24"/>
        </w:rPr>
        <w:t>tritherapies</w:t>
      </w:r>
      <w:proofErr w:type="spellEnd"/>
      <w:r w:rsidRPr="004F5C00">
        <w:rPr>
          <w:rFonts w:ascii="Book Antiqua" w:eastAsia="宋体" w:hAnsi="Book Antiqua" w:cs="宋体"/>
          <w:color w:val="000000"/>
          <w:sz w:val="24"/>
          <w:szCs w:val="24"/>
        </w:rPr>
        <w:t xml:space="preserve"> in real practice for F3-F4 </w:t>
      </w:r>
      <w:proofErr w:type="spellStart"/>
      <w:r w:rsidRPr="004F5C00">
        <w:rPr>
          <w:rFonts w:ascii="Book Antiqua" w:eastAsia="宋体" w:hAnsi="Book Antiqua" w:cs="宋体"/>
          <w:color w:val="000000"/>
          <w:sz w:val="24"/>
          <w:szCs w:val="24"/>
        </w:rPr>
        <w:t>pretreated</w:t>
      </w:r>
      <w:proofErr w:type="spellEnd"/>
      <w:r w:rsidRPr="004F5C00">
        <w:rPr>
          <w:rFonts w:ascii="Book Antiqua" w:eastAsia="宋体" w:hAnsi="Book Antiqua" w:cs="宋体"/>
          <w:color w:val="000000"/>
          <w:sz w:val="24"/>
          <w:szCs w:val="24"/>
        </w:rPr>
        <w:t xml:space="preserve"> hepatitis C virus patients. </w:t>
      </w:r>
      <w:r w:rsidRPr="004F5C00">
        <w:rPr>
          <w:rFonts w:ascii="Book Antiqua" w:eastAsia="宋体" w:hAnsi="Book Antiqua" w:cs="宋体"/>
          <w:i/>
          <w:iCs/>
          <w:color w:val="000000"/>
          <w:sz w:val="24"/>
          <w:szCs w:val="24"/>
        </w:rPr>
        <w:t xml:space="preserve">World J </w:t>
      </w:r>
      <w:proofErr w:type="spellStart"/>
      <w:r w:rsidRPr="004F5C00">
        <w:rPr>
          <w:rFonts w:ascii="Book Antiqua" w:eastAsia="宋体" w:hAnsi="Book Antiqua" w:cs="宋体"/>
          <w:i/>
          <w:iCs/>
          <w:color w:val="000000"/>
          <w:sz w:val="24"/>
          <w:szCs w:val="24"/>
        </w:rPr>
        <w:t>Hepatol</w:t>
      </w:r>
      <w:proofErr w:type="spellEnd"/>
      <w:r w:rsidRPr="004F5C00">
        <w:rPr>
          <w:rFonts w:ascii="Book Antiqua" w:eastAsia="宋体" w:hAnsi="Book Antiqua" w:cs="宋体"/>
          <w:color w:val="000000"/>
          <w:sz w:val="24"/>
          <w:szCs w:val="24"/>
        </w:rPr>
        <w:t> 2014; </w:t>
      </w:r>
      <w:r w:rsidRPr="004F5C00">
        <w:rPr>
          <w:rFonts w:ascii="Book Antiqua" w:eastAsia="宋体" w:hAnsi="Book Antiqua" w:cs="宋体"/>
          <w:b/>
          <w:bCs/>
          <w:color w:val="000000"/>
          <w:sz w:val="24"/>
          <w:szCs w:val="24"/>
        </w:rPr>
        <w:t>6</w:t>
      </w:r>
      <w:r w:rsidRPr="004F5C00">
        <w:rPr>
          <w:rFonts w:ascii="Book Antiqua" w:eastAsia="宋体" w:hAnsi="Book Antiqua" w:cs="宋体"/>
          <w:color w:val="000000"/>
          <w:sz w:val="24"/>
          <w:szCs w:val="24"/>
        </w:rPr>
        <w:t>: 660-669 [PMID: 25276282 DOI: 10.4254/wjh.v6.i9.660]</w:t>
      </w:r>
    </w:p>
    <w:p w14:paraId="1E205B82"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12 </w:t>
      </w:r>
      <w:r w:rsidRPr="004F5C00">
        <w:rPr>
          <w:rFonts w:ascii="Book Antiqua" w:eastAsia="宋体" w:hAnsi="Book Antiqua" w:cs="宋体"/>
          <w:b/>
          <w:bCs/>
          <w:color w:val="000000"/>
          <w:sz w:val="24"/>
          <w:szCs w:val="24"/>
        </w:rPr>
        <w:t>Perry CM</w:t>
      </w:r>
      <w:r w:rsidRPr="004F5C00">
        <w:rPr>
          <w:rFonts w:ascii="Book Antiqua" w:eastAsia="宋体" w:hAnsi="Book Antiqua" w:cs="宋体"/>
          <w:color w:val="000000"/>
          <w:sz w:val="24"/>
          <w:szCs w:val="24"/>
        </w:rPr>
        <w:t xml:space="preserve">. </w:t>
      </w:r>
      <w:proofErr w:type="spellStart"/>
      <w:r w:rsidRPr="004F5C00">
        <w:rPr>
          <w:rFonts w:ascii="Book Antiqua" w:eastAsia="宋体" w:hAnsi="Book Antiqua" w:cs="宋体"/>
          <w:color w:val="000000"/>
          <w:sz w:val="24"/>
          <w:szCs w:val="24"/>
        </w:rPr>
        <w:t>Telaprevir</w:t>
      </w:r>
      <w:proofErr w:type="spellEnd"/>
      <w:r w:rsidRPr="004F5C00">
        <w:rPr>
          <w:rFonts w:ascii="Book Antiqua" w:eastAsia="宋体" w:hAnsi="Book Antiqua" w:cs="宋体"/>
          <w:color w:val="000000"/>
          <w:sz w:val="24"/>
          <w:szCs w:val="24"/>
        </w:rPr>
        <w:t>: a review of its use in the management of genotype 1 chronic hepatitis C. </w:t>
      </w:r>
      <w:r w:rsidRPr="004F5C00">
        <w:rPr>
          <w:rFonts w:ascii="Book Antiqua" w:eastAsia="宋体" w:hAnsi="Book Antiqua" w:cs="宋体"/>
          <w:i/>
          <w:iCs/>
          <w:color w:val="000000"/>
          <w:sz w:val="24"/>
          <w:szCs w:val="24"/>
        </w:rPr>
        <w:t>Drugs</w:t>
      </w:r>
      <w:r w:rsidRPr="004F5C00">
        <w:rPr>
          <w:rFonts w:ascii="Book Antiqua" w:eastAsia="宋体" w:hAnsi="Book Antiqua" w:cs="宋体"/>
          <w:color w:val="000000"/>
          <w:sz w:val="24"/>
          <w:szCs w:val="24"/>
        </w:rPr>
        <w:t> 2012; </w:t>
      </w:r>
      <w:r w:rsidRPr="004F5C00">
        <w:rPr>
          <w:rFonts w:ascii="Book Antiqua" w:eastAsia="宋体" w:hAnsi="Book Antiqua" w:cs="宋体"/>
          <w:b/>
          <w:bCs/>
          <w:color w:val="000000"/>
          <w:sz w:val="24"/>
          <w:szCs w:val="24"/>
        </w:rPr>
        <w:t>72</w:t>
      </w:r>
      <w:r w:rsidRPr="004F5C00">
        <w:rPr>
          <w:rFonts w:ascii="Book Antiqua" w:eastAsia="宋体" w:hAnsi="Book Antiqua" w:cs="宋体"/>
          <w:color w:val="000000"/>
          <w:sz w:val="24"/>
          <w:szCs w:val="24"/>
        </w:rPr>
        <w:t>: 619-641 [PMID: 22439668 DOI: 10.2165/11208370-000000000-00000]</w:t>
      </w:r>
    </w:p>
    <w:p w14:paraId="5A6351DB" w14:textId="77777777" w:rsidR="00133049" w:rsidRPr="004F5C00" w:rsidRDefault="00133049" w:rsidP="00781651">
      <w:pPr>
        <w:spacing w:after="0" w:line="360" w:lineRule="auto"/>
        <w:jc w:val="both"/>
        <w:rPr>
          <w:rFonts w:ascii="Book Antiqua" w:eastAsia="宋体" w:hAnsi="Book Antiqua" w:cs="宋体"/>
          <w:color w:val="000000"/>
          <w:sz w:val="24"/>
          <w:szCs w:val="24"/>
        </w:rPr>
      </w:pPr>
      <w:r w:rsidRPr="004F5C00">
        <w:rPr>
          <w:rFonts w:ascii="Book Antiqua" w:eastAsia="宋体" w:hAnsi="Book Antiqua" w:cs="宋体"/>
          <w:color w:val="000000"/>
          <w:sz w:val="24"/>
          <w:szCs w:val="24"/>
        </w:rPr>
        <w:t>13 </w:t>
      </w:r>
      <w:proofErr w:type="spellStart"/>
      <w:r w:rsidRPr="004F5C00">
        <w:rPr>
          <w:rFonts w:ascii="Book Antiqua" w:eastAsia="宋体" w:hAnsi="Book Antiqua" w:cs="宋体"/>
          <w:b/>
          <w:bCs/>
          <w:color w:val="000000"/>
          <w:sz w:val="24"/>
          <w:szCs w:val="24"/>
        </w:rPr>
        <w:t>Ferenci</w:t>
      </w:r>
      <w:proofErr w:type="spellEnd"/>
      <w:r w:rsidRPr="004F5C00">
        <w:rPr>
          <w:rFonts w:ascii="Book Antiqua" w:eastAsia="宋体" w:hAnsi="Book Antiqua" w:cs="宋体"/>
          <w:b/>
          <w:bCs/>
          <w:color w:val="000000"/>
          <w:sz w:val="24"/>
          <w:szCs w:val="24"/>
        </w:rPr>
        <w:t xml:space="preserve"> P</w:t>
      </w:r>
      <w:r w:rsidRPr="004F5C00">
        <w:rPr>
          <w:rFonts w:ascii="Book Antiqua" w:eastAsia="宋体" w:hAnsi="Book Antiqua" w:cs="宋体"/>
          <w:color w:val="000000"/>
          <w:sz w:val="24"/>
          <w:szCs w:val="24"/>
        </w:rPr>
        <w:t xml:space="preserve">, </w:t>
      </w:r>
      <w:proofErr w:type="spellStart"/>
      <w:r w:rsidRPr="004F5C00">
        <w:rPr>
          <w:rFonts w:ascii="Book Antiqua" w:eastAsia="宋体" w:hAnsi="Book Antiqua" w:cs="宋体"/>
          <w:color w:val="000000"/>
          <w:sz w:val="24"/>
          <w:szCs w:val="24"/>
        </w:rPr>
        <w:t>Caruntu</w:t>
      </w:r>
      <w:proofErr w:type="spellEnd"/>
      <w:r w:rsidRPr="004F5C00">
        <w:rPr>
          <w:rFonts w:ascii="Book Antiqua" w:eastAsia="宋体" w:hAnsi="Book Antiqua" w:cs="宋体"/>
          <w:color w:val="000000"/>
          <w:sz w:val="24"/>
          <w:szCs w:val="24"/>
        </w:rPr>
        <w:t xml:space="preserve"> FA, </w:t>
      </w:r>
      <w:proofErr w:type="spellStart"/>
      <w:r w:rsidRPr="004F5C00">
        <w:rPr>
          <w:rFonts w:ascii="Book Antiqua" w:eastAsia="宋体" w:hAnsi="Book Antiqua" w:cs="宋体"/>
          <w:color w:val="000000"/>
          <w:sz w:val="24"/>
          <w:szCs w:val="24"/>
        </w:rPr>
        <w:t>Lengyel</w:t>
      </w:r>
      <w:proofErr w:type="spellEnd"/>
      <w:r w:rsidRPr="004F5C00">
        <w:rPr>
          <w:rFonts w:ascii="Book Antiqua" w:eastAsia="宋体" w:hAnsi="Book Antiqua" w:cs="宋体"/>
          <w:color w:val="000000"/>
          <w:sz w:val="24"/>
          <w:szCs w:val="24"/>
        </w:rPr>
        <w:t xml:space="preserve"> G, </w:t>
      </w:r>
      <w:proofErr w:type="spellStart"/>
      <w:r w:rsidRPr="004F5C00">
        <w:rPr>
          <w:rFonts w:ascii="Book Antiqua" w:eastAsia="宋体" w:hAnsi="Book Antiqua" w:cs="宋体"/>
          <w:color w:val="000000"/>
          <w:sz w:val="24"/>
          <w:szCs w:val="24"/>
        </w:rPr>
        <w:t>Messinger</w:t>
      </w:r>
      <w:proofErr w:type="spellEnd"/>
      <w:r w:rsidRPr="004F5C00">
        <w:rPr>
          <w:rFonts w:ascii="Book Antiqua" w:eastAsia="宋体" w:hAnsi="Book Antiqua" w:cs="宋体"/>
          <w:color w:val="000000"/>
          <w:sz w:val="24"/>
          <w:szCs w:val="24"/>
        </w:rPr>
        <w:t xml:space="preserve"> D, </w:t>
      </w:r>
      <w:proofErr w:type="spellStart"/>
      <w:r w:rsidRPr="004F5C00">
        <w:rPr>
          <w:rFonts w:ascii="Book Antiqua" w:eastAsia="宋体" w:hAnsi="Book Antiqua" w:cs="宋体"/>
          <w:color w:val="000000"/>
          <w:sz w:val="24"/>
          <w:szCs w:val="24"/>
        </w:rPr>
        <w:t>Bakalos</w:t>
      </w:r>
      <w:proofErr w:type="spellEnd"/>
      <w:r w:rsidRPr="004F5C00">
        <w:rPr>
          <w:rFonts w:ascii="Book Antiqua" w:eastAsia="宋体" w:hAnsi="Book Antiqua" w:cs="宋体"/>
          <w:color w:val="000000"/>
          <w:sz w:val="24"/>
          <w:szCs w:val="24"/>
        </w:rPr>
        <w:t xml:space="preserve"> G, </w:t>
      </w:r>
      <w:proofErr w:type="spellStart"/>
      <w:r w:rsidRPr="004F5C00">
        <w:rPr>
          <w:rFonts w:ascii="Book Antiqua" w:eastAsia="宋体" w:hAnsi="Book Antiqua" w:cs="宋体"/>
          <w:color w:val="000000"/>
          <w:sz w:val="24"/>
          <w:szCs w:val="24"/>
        </w:rPr>
        <w:t>Flisiak</w:t>
      </w:r>
      <w:proofErr w:type="spellEnd"/>
      <w:r w:rsidRPr="004F5C00">
        <w:rPr>
          <w:rFonts w:ascii="Book Antiqua" w:eastAsia="宋体" w:hAnsi="Book Antiqua" w:cs="宋体"/>
          <w:color w:val="000000"/>
          <w:sz w:val="24"/>
          <w:szCs w:val="24"/>
        </w:rPr>
        <w:t xml:space="preserve"> R. </w:t>
      </w:r>
      <w:proofErr w:type="spellStart"/>
      <w:r w:rsidRPr="004F5C00">
        <w:rPr>
          <w:rFonts w:ascii="Book Antiqua" w:eastAsia="宋体" w:hAnsi="Book Antiqua" w:cs="宋体"/>
          <w:color w:val="000000"/>
          <w:sz w:val="24"/>
          <w:szCs w:val="24"/>
        </w:rPr>
        <w:t>Boceprevir</w:t>
      </w:r>
      <w:proofErr w:type="spellEnd"/>
      <w:r w:rsidRPr="004F5C00">
        <w:rPr>
          <w:rFonts w:ascii="Book Antiqua" w:eastAsia="宋体" w:hAnsi="Book Antiqua" w:cs="宋体"/>
          <w:color w:val="000000"/>
          <w:sz w:val="24"/>
          <w:szCs w:val="24"/>
        </w:rPr>
        <w:t xml:space="preserve"> Plus </w:t>
      </w:r>
      <w:proofErr w:type="spellStart"/>
      <w:r w:rsidRPr="004F5C00">
        <w:rPr>
          <w:rFonts w:ascii="Book Antiqua" w:eastAsia="宋体" w:hAnsi="Book Antiqua" w:cs="宋体"/>
          <w:color w:val="000000"/>
          <w:sz w:val="24"/>
          <w:szCs w:val="24"/>
        </w:rPr>
        <w:t>Peginterferon</w:t>
      </w:r>
      <w:proofErr w:type="spellEnd"/>
      <w:r w:rsidRPr="004F5C00">
        <w:rPr>
          <w:rFonts w:ascii="Book Antiqua" w:eastAsia="宋体" w:hAnsi="Book Antiqua" w:cs="宋体"/>
          <w:color w:val="000000"/>
          <w:sz w:val="24"/>
          <w:szCs w:val="24"/>
        </w:rPr>
        <w:t xml:space="preserve"> Alfa-2a/Ribavirin in Treatment-Naïve Hepatitis C Virus </w:t>
      </w:r>
      <w:r w:rsidRPr="004F5C00">
        <w:rPr>
          <w:rFonts w:ascii="Book Antiqua" w:eastAsia="宋体" w:hAnsi="Book Antiqua" w:cs="宋体"/>
          <w:color w:val="000000"/>
          <w:sz w:val="24"/>
          <w:szCs w:val="24"/>
        </w:rPr>
        <w:lastRenderedPageBreak/>
        <w:t xml:space="preserve">Genotype 1 Patients: International Phase </w:t>
      </w:r>
      <w:proofErr w:type="spellStart"/>
      <w:r w:rsidRPr="004F5C00">
        <w:rPr>
          <w:rFonts w:ascii="Book Antiqua" w:eastAsia="宋体" w:hAnsi="Book Antiqua" w:cs="宋体"/>
          <w:color w:val="000000"/>
          <w:sz w:val="24"/>
          <w:szCs w:val="24"/>
        </w:rPr>
        <w:t>IIIb</w:t>
      </w:r>
      <w:proofErr w:type="spellEnd"/>
      <w:r w:rsidRPr="004F5C00">
        <w:rPr>
          <w:rFonts w:ascii="Book Antiqua" w:eastAsia="宋体" w:hAnsi="Book Antiqua" w:cs="宋体"/>
          <w:color w:val="000000"/>
          <w:sz w:val="24"/>
          <w:szCs w:val="24"/>
        </w:rPr>
        <w:t xml:space="preserve">/IV </w:t>
      </w:r>
      <w:proofErr w:type="spellStart"/>
      <w:r w:rsidRPr="004F5C00">
        <w:rPr>
          <w:rFonts w:ascii="Book Antiqua" w:eastAsia="宋体" w:hAnsi="Book Antiqua" w:cs="宋体"/>
          <w:color w:val="000000"/>
          <w:sz w:val="24"/>
          <w:szCs w:val="24"/>
        </w:rPr>
        <w:t>TriCo</w:t>
      </w:r>
      <w:proofErr w:type="spellEnd"/>
      <w:r w:rsidRPr="004F5C00">
        <w:rPr>
          <w:rFonts w:ascii="Book Antiqua" w:eastAsia="宋体" w:hAnsi="Book Antiqua" w:cs="宋体"/>
          <w:color w:val="000000"/>
          <w:sz w:val="24"/>
          <w:szCs w:val="24"/>
        </w:rPr>
        <w:t xml:space="preserve"> Trial. </w:t>
      </w:r>
      <w:r w:rsidRPr="004F5C00">
        <w:rPr>
          <w:rFonts w:ascii="Book Antiqua" w:eastAsia="宋体" w:hAnsi="Book Antiqua" w:cs="宋体"/>
          <w:i/>
          <w:iCs/>
          <w:color w:val="000000"/>
          <w:sz w:val="24"/>
          <w:szCs w:val="24"/>
        </w:rPr>
        <w:t xml:space="preserve">Infect Dis </w:t>
      </w:r>
      <w:proofErr w:type="spellStart"/>
      <w:r w:rsidRPr="004F5C00">
        <w:rPr>
          <w:rFonts w:ascii="Book Antiqua" w:eastAsia="宋体" w:hAnsi="Book Antiqua" w:cs="宋体"/>
          <w:i/>
          <w:iCs/>
          <w:color w:val="000000"/>
          <w:sz w:val="24"/>
          <w:szCs w:val="24"/>
        </w:rPr>
        <w:t>Ther</w:t>
      </w:r>
      <w:proofErr w:type="spellEnd"/>
      <w:r w:rsidRPr="004F5C00">
        <w:rPr>
          <w:rFonts w:ascii="Book Antiqua" w:eastAsia="宋体" w:hAnsi="Book Antiqua" w:cs="宋体"/>
          <w:color w:val="000000"/>
          <w:sz w:val="24"/>
          <w:szCs w:val="24"/>
        </w:rPr>
        <w:t> 2016; </w:t>
      </w:r>
      <w:r w:rsidRPr="004F5C00">
        <w:rPr>
          <w:rFonts w:ascii="Book Antiqua" w:eastAsia="宋体" w:hAnsi="Book Antiqua" w:cs="宋体"/>
          <w:b/>
          <w:bCs/>
          <w:color w:val="000000"/>
          <w:sz w:val="24"/>
          <w:szCs w:val="24"/>
        </w:rPr>
        <w:t>5</w:t>
      </w:r>
      <w:r w:rsidRPr="004F5C00">
        <w:rPr>
          <w:rFonts w:ascii="Book Antiqua" w:eastAsia="宋体" w:hAnsi="Book Antiqua" w:cs="宋体"/>
          <w:color w:val="000000"/>
          <w:sz w:val="24"/>
          <w:szCs w:val="24"/>
        </w:rPr>
        <w:t>: 113-124 [PMID: 27228998 DOI: 10.1007/s40121-016-0110-5]</w:t>
      </w:r>
    </w:p>
    <w:p w14:paraId="2F483146" w14:textId="77777777" w:rsidR="00133049" w:rsidRPr="004F5C00" w:rsidRDefault="00133049" w:rsidP="00781651">
      <w:pPr>
        <w:spacing w:after="0" w:line="360" w:lineRule="auto"/>
        <w:jc w:val="both"/>
        <w:rPr>
          <w:rFonts w:ascii="Book Antiqua" w:eastAsia="等线" w:hAnsi="Book Antiqua"/>
          <w:sz w:val="24"/>
          <w:szCs w:val="24"/>
          <w:lang w:eastAsia="zh-CN"/>
        </w:rPr>
      </w:pPr>
    </w:p>
    <w:p w14:paraId="7E16EC45" w14:textId="17883706" w:rsidR="004A0979" w:rsidRPr="004F5C00" w:rsidRDefault="004A0979" w:rsidP="00BB0D69">
      <w:pPr>
        <w:spacing w:after="0" w:line="360" w:lineRule="auto"/>
        <w:ind w:left="482" w:hangingChars="200" w:hanging="482"/>
        <w:jc w:val="right"/>
        <w:rPr>
          <w:rFonts w:ascii="Book Antiqua" w:hAnsi="Book Antiqua"/>
          <w:color w:val="000000"/>
          <w:sz w:val="24"/>
        </w:rPr>
      </w:pPr>
      <w:bookmarkStart w:id="7" w:name="OLE_LINK22"/>
      <w:bookmarkStart w:id="8" w:name="OLE_LINK23"/>
      <w:r w:rsidRPr="004F5C00">
        <w:rPr>
          <w:rFonts w:ascii="Book Antiqua" w:hAnsi="Book Antiqua"/>
          <w:b/>
          <w:sz w:val="24"/>
        </w:rPr>
        <w:t>P- Reviewer:</w:t>
      </w:r>
      <w:r w:rsidRPr="004F5C00">
        <w:rPr>
          <w:rFonts w:ascii="Book Antiqua" w:hAnsi="Book Antiqua"/>
          <w:color w:val="000000"/>
          <w:sz w:val="24"/>
        </w:rPr>
        <w:t xml:space="preserve"> </w:t>
      </w:r>
      <w:proofErr w:type="spellStart"/>
      <w:r w:rsidRPr="004F5C00">
        <w:rPr>
          <w:rFonts w:ascii="Book Antiqua" w:eastAsia="宋体" w:hAnsi="Book Antiqua" w:cs="宋体"/>
          <w:color w:val="000000"/>
          <w:sz w:val="24"/>
          <w:szCs w:val="24"/>
        </w:rPr>
        <w:t>Abd</w:t>
      </w:r>
      <w:proofErr w:type="spellEnd"/>
      <w:r w:rsidRPr="004F5C00">
        <w:rPr>
          <w:rFonts w:ascii="Book Antiqua" w:eastAsia="宋体" w:hAnsi="Book Antiqua" w:cs="宋体"/>
          <w:color w:val="000000"/>
          <w:sz w:val="24"/>
          <w:szCs w:val="24"/>
        </w:rPr>
        <w:t xml:space="preserve"> El-</w:t>
      </w:r>
      <w:proofErr w:type="spellStart"/>
      <w:r w:rsidRPr="004F5C00">
        <w:rPr>
          <w:rFonts w:ascii="Book Antiqua" w:eastAsia="宋体" w:hAnsi="Book Antiqua" w:cs="宋体"/>
          <w:color w:val="000000"/>
          <w:sz w:val="24"/>
          <w:szCs w:val="24"/>
        </w:rPr>
        <w:t>Wahab</w:t>
      </w:r>
      <w:proofErr w:type="spellEnd"/>
      <w:r w:rsidRPr="004F5C00">
        <w:rPr>
          <w:rFonts w:ascii="Book Antiqua" w:eastAsia="宋体" w:hAnsi="Book Antiqua" w:cs="宋体" w:hint="eastAsia"/>
          <w:color w:val="000000"/>
          <w:sz w:val="24"/>
          <w:szCs w:val="24"/>
        </w:rPr>
        <w:t xml:space="preserve"> </w:t>
      </w:r>
      <w:r w:rsidRPr="004F5C00">
        <w:rPr>
          <w:rFonts w:ascii="Book Antiqua" w:eastAsia="宋体" w:hAnsi="Book Antiqua" w:cs="宋体"/>
          <w:color w:val="000000"/>
          <w:sz w:val="24"/>
          <w:szCs w:val="24"/>
        </w:rPr>
        <w:t>EW</w:t>
      </w:r>
      <w:r w:rsidRPr="004F5C00">
        <w:rPr>
          <w:rFonts w:ascii="Book Antiqua" w:eastAsia="宋体" w:hAnsi="Book Antiqua" w:cs="宋体" w:hint="eastAsia"/>
          <w:color w:val="000000"/>
          <w:sz w:val="24"/>
          <w:szCs w:val="24"/>
        </w:rPr>
        <w:t xml:space="preserve">, </w:t>
      </w:r>
      <w:r w:rsidRPr="004F5C00">
        <w:rPr>
          <w:rFonts w:ascii="Book Antiqua" w:eastAsia="宋体" w:hAnsi="Book Antiqua" w:cs="宋体"/>
          <w:color w:val="000000"/>
          <w:sz w:val="24"/>
          <w:szCs w:val="24"/>
        </w:rPr>
        <w:t>Lawless MW</w:t>
      </w:r>
      <w:r w:rsidRPr="004F5C00">
        <w:rPr>
          <w:rFonts w:ascii="Book Antiqua" w:eastAsia="宋体" w:hAnsi="Book Antiqua" w:cs="宋体" w:hint="eastAsia"/>
          <w:color w:val="000000"/>
          <w:sz w:val="24"/>
          <w:szCs w:val="24"/>
        </w:rPr>
        <w:t xml:space="preserve">, </w:t>
      </w:r>
      <w:r w:rsidRPr="004F5C00">
        <w:rPr>
          <w:rFonts w:ascii="Book Antiqua" w:eastAsia="宋体" w:hAnsi="Book Antiqua" w:cs="宋体"/>
          <w:color w:val="000000"/>
          <w:sz w:val="24"/>
          <w:szCs w:val="24"/>
        </w:rPr>
        <w:t>Li J</w:t>
      </w:r>
      <w:r w:rsidRPr="004F5C00">
        <w:rPr>
          <w:rFonts w:ascii="Book Antiqua" w:eastAsia="宋体" w:hAnsi="Book Antiqua" w:cs="宋体" w:hint="eastAsia"/>
          <w:color w:val="000000"/>
          <w:sz w:val="24"/>
          <w:szCs w:val="24"/>
        </w:rPr>
        <w:t xml:space="preserve">, </w:t>
      </w:r>
      <w:r w:rsidRPr="004F5C00">
        <w:rPr>
          <w:rFonts w:ascii="Book Antiqua" w:eastAsia="宋体" w:hAnsi="Book Antiqua" w:cs="宋体"/>
          <w:color w:val="000000"/>
          <w:sz w:val="24"/>
          <w:szCs w:val="24"/>
        </w:rPr>
        <w:t>Tang</w:t>
      </w:r>
      <w:r w:rsidRPr="004F5C00">
        <w:rPr>
          <w:rFonts w:ascii="Book Antiqua" w:eastAsia="宋体" w:hAnsi="Book Antiqua" w:cs="宋体" w:hint="eastAsia"/>
          <w:color w:val="000000"/>
          <w:sz w:val="24"/>
          <w:szCs w:val="24"/>
        </w:rPr>
        <w:t xml:space="preserve"> </w:t>
      </w:r>
      <w:r w:rsidRPr="004F5C00">
        <w:rPr>
          <w:rFonts w:ascii="Book Antiqua" w:eastAsia="宋体" w:hAnsi="Book Antiqua" w:cs="宋体"/>
          <w:color w:val="000000"/>
          <w:sz w:val="24"/>
          <w:szCs w:val="24"/>
        </w:rPr>
        <w:t xml:space="preserve">ZH  </w:t>
      </w:r>
      <w:r w:rsidRPr="004F5C00">
        <w:rPr>
          <w:rFonts w:ascii="Book Antiqua" w:hAnsi="Book Antiqua"/>
          <w:color w:val="000000"/>
          <w:sz w:val="24"/>
        </w:rPr>
        <w:t xml:space="preserve">  </w:t>
      </w:r>
      <w:r w:rsidRPr="004F5C00">
        <w:rPr>
          <w:rFonts w:ascii="Book Antiqua" w:hAnsi="Book Antiqua"/>
          <w:b/>
          <w:sz w:val="24"/>
        </w:rPr>
        <w:t>S- Editor:</w:t>
      </w:r>
      <w:r w:rsidRPr="004F5C00">
        <w:rPr>
          <w:rFonts w:ascii="Book Antiqua" w:hAnsi="Book Antiqua"/>
          <w:sz w:val="24"/>
        </w:rPr>
        <w:t xml:space="preserve"> Gong XM</w:t>
      </w:r>
    </w:p>
    <w:p w14:paraId="50731AE9" w14:textId="77777777" w:rsidR="004A0979" w:rsidRPr="004F5C00" w:rsidRDefault="004A0979" w:rsidP="00BB0D69">
      <w:pPr>
        <w:spacing w:after="0" w:line="360" w:lineRule="auto"/>
        <w:ind w:left="482" w:hangingChars="200" w:hanging="482"/>
        <w:jc w:val="right"/>
        <w:rPr>
          <w:rFonts w:ascii="Book Antiqua" w:hAnsi="Book Antiqua"/>
          <w:b/>
          <w:sz w:val="24"/>
        </w:rPr>
      </w:pPr>
      <w:r w:rsidRPr="004F5C00">
        <w:rPr>
          <w:rFonts w:ascii="Book Antiqua" w:hAnsi="Book Antiqua"/>
          <w:b/>
          <w:sz w:val="24"/>
        </w:rPr>
        <w:t xml:space="preserve"> L- Editor:</w:t>
      </w:r>
      <w:r w:rsidRPr="004F5C00">
        <w:rPr>
          <w:rFonts w:ascii="Book Antiqua" w:hAnsi="Book Antiqua"/>
          <w:sz w:val="24"/>
        </w:rPr>
        <w:t xml:space="preserve"> </w:t>
      </w:r>
      <w:r w:rsidRPr="004F5C00">
        <w:rPr>
          <w:rFonts w:ascii="Book Antiqua" w:hAnsi="Book Antiqua"/>
          <w:b/>
          <w:sz w:val="24"/>
        </w:rPr>
        <w:t>E- Editor:</w:t>
      </w:r>
    </w:p>
    <w:bookmarkEnd w:id="7"/>
    <w:bookmarkEnd w:id="8"/>
    <w:p w14:paraId="15E60826" w14:textId="77777777" w:rsidR="004A0979" w:rsidRPr="004F5C00" w:rsidRDefault="004A0979" w:rsidP="00781651">
      <w:pPr>
        <w:spacing w:after="0" w:line="360" w:lineRule="auto"/>
        <w:jc w:val="both"/>
        <w:rPr>
          <w:rFonts w:ascii="Book Antiqua" w:eastAsia="等线" w:hAnsi="Book Antiqua"/>
          <w:sz w:val="24"/>
          <w:szCs w:val="24"/>
          <w:lang w:eastAsia="zh-CN"/>
        </w:rPr>
      </w:pPr>
    </w:p>
    <w:p w14:paraId="59CDEBBD" w14:textId="77777777" w:rsidR="00057DE0" w:rsidRPr="004F5C00" w:rsidRDefault="00057DE0" w:rsidP="00781651">
      <w:pPr>
        <w:spacing w:after="0" w:line="360" w:lineRule="auto"/>
        <w:rPr>
          <w:rFonts w:ascii="Book Antiqua" w:hAnsi="Book Antiqua" w:cs="Times New Roman"/>
          <w:b/>
          <w:bCs/>
          <w:sz w:val="24"/>
          <w:szCs w:val="24"/>
          <w:lang w:val="en-US"/>
        </w:rPr>
      </w:pPr>
      <w:r w:rsidRPr="004F5C00">
        <w:rPr>
          <w:rFonts w:ascii="Book Antiqua" w:hAnsi="Book Antiqua" w:cs="Times New Roman"/>
          <w:b/>
          <w:bCs/>
          <w:sz w:val="24"/>
          <w:szCs w:val="24"/>
          <w:lang w:val="en-US"/>
        </w:rPr>
        <w:br w:type="page"/>
      </w:r>
    </w:p>
    <w:p w14:paraId="16C07338" w14:textId="10D9F212" w:rsidR="00057DE0" w:rsidRPr="004F5C00" w:rsidRDefault="00057DE0" w:rsidP="00781651">
      <w:pPr>
        <w:spacing w:after="0" w:line="360" w:lineRule="auto"/>
        <w:jc w:val="both"/>
        <w:rPr>
          <w:rFonts w:ascii="Book Antiqua" w:eastAsia="等线" w:hAnsi="Book Antiqua" w:cs="Times New Roman"/>
          <w:b/>
          <w:sz w:val="24"/>
          <w:szCs w:val="24"/>
          <w:lang w:val="en-US" w:eastAsia="zh-CN"/>
        </w:rPr>
      </w:pPr>
      <w:r w:rsidRPr="004F5C00">
        <w:rPr>
          <w:rFonts w:ascii="Book Antiqua" w:hAnsi="Book Antiqua"/>
          <w:b/>
          <w:spacing w:val="-3"/>
          <w:sz w:val="24"/>
          <w:szCs w:val="24"/>
          <w:lang w:val="en-US"/>
        </w:rPr>
        <w:lastRenderedPageBreak/>
        <w:t>Table</w:t>
      </w:r>
      <w:r w:rsidRPr="004F5C00">
        <w:rPr>
          <w:rFonts w:ascii="Book Antiqua" w:hAnsi="Book Antiqua"/>
          <w:b/>
          <w:spacing w:val="5"/>
          <w:sz w:val="24"/>
          <w:szCs w:val="24"/>
          <w:lang w:val="en-US"/>
        </w:rPr>
        <w:t xml:space="preserve"> </w:t>
      </w:r>
      <w:r w:rsidRPr="004F5C00">
        <w:rPr>
          <w:rFonts w:ascii="Book Antiqua" w:hAnsi="Book Antiqua"/>
          <w:b/>
          <w:spacing w:val="-4"/>
          <w:sz w:val="24"/>
          <w:szCs w:val="24"/>
          <w:lang w:val="en-US"/>
        </w:rPr>
        <w:t>1</w:t>
      </w:r>
      <w:r w:rsidR="00BA5EB0" w:rsidRPr="004F5C00">
        <w:rPr>
          <w:rFonts w:ascii="Book Antiqua" w:hAnsi="Book Antiqua"/>
          <w:b/>
          <w:spacing w:val="-4"/>
          <w:sz w:val="24"/>
          <w:szCs w:val="24"/>
          <w:lang w:val="en-US"/>
        </w:rPr>
        <w:t xml:space="preserve"> </w:t>
      </w:r>
      <w:r w:rsidRPr="004F5C00">
        <w:rPr>
          <w:rFonts w:ascii="Book Antiqua" w:hAnsi="Book Antiqua"/>
          <w:b/>
          <w:spacing w:val="-8"/>
          <w:sz w:val="24"/>
          <w:szCs w:val="24"/>
          <w:lang w:val="en-US"/>
        </w:rPr>
        <w:t>Baseline</w:t>
      </w:r>
      <w:r w:rsidRPr="004F5C00">
        <w:rPr>
          <w:rFonts w:ascii="Book Antiqua" w:hAnsi="Book Antiqua"/>
          <w:b/>
          <w:spacing w:val="55"/>
          <w:sz w:val="24"/>
          <w:szCs w:val="24"/>
          <w:lang w:val="en-US"/>
        </w:rPr>
        <w:t xml:space="preserve"> </w:t>
      </w:r>
      <w:r w:rsidRPr="004F5C00">
        <w:rPr>
          <w:rFonts w:ascii="Book Antiqua" w:hAnsi="Book Antiqua"/>
          <w:b/>
          <w:spacing w:val="-4"/>
          <w:sz w:val="24"/>
          <w:szCs w:val="24"/>
          <w:lang w:val="en-US"/>
        </w:rPr>
        <w:t>characteristics</w:t>
      </w:r>
      <w:r w:rsidRPr="004F5C00">
        <w:rPr>
          <w:rFonts w:ascii="Book Antiqua" w:hAnsi="Book Antiqua"/>
          <w:b/>
          <w:spacing w:val="22"/>
          <w:sz w:val="24"/>
          <w:szCs w:val="24"/>
          <w:lang w:val="en-US"/>
        </w:rPr>
        <w:t xml:space="preserve"> </w:t>
      </w:r>
      <w:r w:rsidRPr="004F5C00">
        <w:rPr>
          <w:rFonts w:ascii="Book Antiqua" w:hAnsi="Book Antiqua"/>
          <w:b/>
          <w:spacing w:val="2"/>
          <w:sz w:val="24"/>
          <w:szCs w:val="24"/>
          <w:lang w:val="en-US"/>
        </w:rPr>
        <w:t>of</w:t>
      </w:r>
      <w:r w:rsidRPr="004F5C00">
        <w:rPr>
          <w:rFonts w:ascii="Book Antiqua" w:hAnsi="Book Antiqua"/>
          <w:b/>
          <w:spacing w:val="11"/>
          <w:sz w:val="24"/>
          <w:szCs w:val="24"/>
          <w:lang w:val="en-US"/>
        </w:rPr>
        <w:t xml:space="preserve"> </w:t>
      </w:r>
      <w:r w:rsidRPr="004F5C00">
        <w:rPr>
          <w:rFonts w:ascii="Book Antiqua" w:hAnsi="Book Antiqua"/>
          <w:b/>
          <w:spacing w:val="-6"/>
          <w:sz w:val="24"/>
          <w:szCs w:val="24"/>
          <w:lang w:val="en-US"/>
        </w:rPr>
        <w:t>834</w:t>
      </w:r>
      <w:r w:rsidRPr="004F5C00">
        <w:rPr>
          <w:rFonts w:ascii="Book Antiqua" w:hAnsi="Book Antiqua"/>
          <w:b/>
          <w:spacing w:val="4"/>
          <w:sz w:val="24"/>
          <w:szCs w:val="24"/>
          <w:lang w:val="en-US"/>
        </w:rPr>
        <w:t xml:space="preserve"> </w:t>
      </w:r>
      <w:r w:rsidRPr="004F5C00">
        <w:rPr>
          <w:rFonts w:ascii="Book Antiqua" w:hAnsi="Book Antiqua"/>
          <w:b/>
          <w:spacing w:val="-6"/>
          <w:sz w:val="24"/>
          <w:szCs w:val="24"/>
          <w:lang w:val="en-US"/>
        </w:rPr>
        <w:t>patients</w:t>
      </w:r>
      <w:r w:rsidR="00466BDC" w:rsidRPr="004F5C00">
        <w:rPr>
          <w:rFonts w:ascii="Book Antiqua" w:hAnsi="Book Antiqua" w:hint="eastAsia"/>
          <w:b/>
          <w:spacing w:val="39"/>
          <w:sz w:val="24"/>
          <w:szCs w:val="24"/>
          <w:lang w:val="en-US" w:eastAsia="zh-CN"/>
        </w:rPr>
        <w:t xml:space="preserve"> </w:t>
      </w:r>
      <w:r w:rsidRPr="004F5C00">
        <w:rPr>
          <w:rFonts w:ascii="Book Antiqua" w:hAnsi="Book Antiqua"/>
          <w:b/>
          <w:spacing w:val="-6"/>
          <w:sz w:val="24"/>
          <w:szCs w:val="24"/>
          <w:lang w:val="en-US"/>
        </w:rPr>
        <w:t>enrolled</w:t>
      </w:r>
      <w:r w:rsidRPr="004F5C00">
        <w:rPr>
          <w:rFonts w:ascii="Book Antiqua" w:hAnsi="Book Antiqua" w:cs="Times New Roman"/>
          <w:b/>
          <w:sz w:val="24"/>
          <w:szCs w:val="24"/>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5714"/>
      </w:tblGrid>
      <w:tr w:rsidR="00057DE0" w:rsidRPr="004F5C00" w14:paraId="433ECA4E" w14:textId="77777777" w:rsidTr="006F7450">
        <w:trPr>
          <w:trHeight w:val="394"/>
        </w:trPr>
        <w:tc>
          <w:tcPr>
            <w:tcW w:w="3572" w:type="dxa"/>
            <w:shd w:val="clear" w:color="auto" w:fill="auto"/>
          </w:tcPr>
          <w:p w14:paraId="6C7CF013" w14:textId="03AED495"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Age</w:t>
            </w:r>
          </w:p>
        </w:tc>
        <w:tc>
          <w:tcPr>
            <w:tcW w:w="5714" w:type="dxa"/>
            <w:shd w:val="clear" w:color="auto" w:fill="auto"/>
          </w:tcPr>
          <w:p w14:paraId="1012FB49" w14:textId="60295042"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Median 57 (range 18-78); age &gt; 65:</w:t>
            </w:r>
            <w:r w:rsidRPr="004F5C00">
              <w:rPr>
                <w:rFonts w:ascii="Book Antiqua" w:hAnsi="Book Antiqua" w:hint="eastAsia"/>
                <w:sz w:val="24"/>
                <w:szCs w:val="24"/>
                <w:lang w:val="en-US" w:eastAsia="zh-CN"/>
              </w:rPr>
              <w:t xml:space="preserve"> </w:t>
            </w:r>
            <w:r w:rsidRPr="004F5C00">
              <w:rPr>
                <w:rFonts w:ascii="Book Antiqua" w:hAnsi="Book Antiqua"/>
                <w:sz w:val="24"/>
                <w:szCs w:val="24"/>
                <w:lang w:val="en-US"/>
              </w:rPr>
              <w:t>18.3%</w:t>
            </w:r>
          </w:p>
        </w:tc>
      </w:tr>
      <w:tr w:rsidR="00057DE0" w:rsidRPr="004F5C00" w14:paraId="18D73B10" w14:textId="77777777" w:rsidTr="006F7450">
        <w:trPr>
          <w:trHeight w:val="372"/>
        </w:trPr>
        <w:tc>
          <w:tcPr>
            <w:tcW w:w="3572" w:type="dxa"/>
            <w:shd w:val="clear" w:color="auto" w:fill="auto"/>
          </w:tcPr>
          <w:p w14:paraId="5AE3E14F" w14:textId="4E92F541"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Sex</w:t>
            </w:r>
          </w:p>
        </w:tc>
        <w:tc>
          <w:tcPr>
            <w:tcW w:w="5714" w:type="dxa"/>
            <w:shd w:val="clear" w:color="auto" w:fill="auto"/>
          </w:tcPr>
          <w:p w14:paraId="73477EC5"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Male 64%, Female 36%</w:t>
            </w:r>
          </w:p>
        </w:tc>
      </w:tr>
      <w:tr w:rsidR="00057DE0" w:rsidRPr="004F5C00" w14:paraId="5578C13B" w14:textId="77777777" w:rsidTr="006F7450">
        <w:trPr>
          <w:trHeight w:val="363"/>
        </w:trPr>
        <w:tc>
          <w:tcPr>
            <w:tcW w:w="3572" w:type="dxa"/>
            <w:shd w:val="clear" w:color="auto" w:fill="auto"/>
          </w:tcPr>
          <w:p w14:paraId="14019315" w14:textId="4EC86348" w:rsidR="00057DE0" w:rsidRPr="004F5C00" w:rsidRDefault="00057DE0" w:rsidP="00781651">
            <w:pPr>
              <w:spacing w:after="0" w:line="360" w:lineRule="auto"/>
              <w:jc w:val="both"/>
              <w:rPr>
                <w:rFonts w:ascii="Book Antiqua" w:eastAsia="等线" w:hAnsi="Book Antiqua"/>
                <w:sz w:val="24"/>
                <w:szCs w:val="24"/>
                <w:vertAlign w:val="superscript"/>
                <w:lang w:val="en-US" w:eastAsia="zh-CN"/>
              </w:rPr>
            </w:pPr>
            <w:r w:rsidRPr="004F5C00">
              <w:rPr>
                <w:rFonts w:ascii="Book Antiqua" w:hAnsi="Book Antiqua"/>
                <w:sz w:val="24"/>
                <w:szCs w:val="24"/>
                <w:lang w:val="en-US"/>
              </w:rPr>
              <w:t>BMI</w:t>
            </w:r>
          </w:p>
        </w:tc>
        <w:tc>
          <w:tcPr>
            <w:tcW w:w="5714" w:type="dxa"/>
            <w:shd w:val="clear" w:color="auto" w:fill="auto"/>
          </w:tcPr>
          <w:p w14:paraId="1B743DEF" w14:textId="36CE2E96" w:rsidR="00057DE0" w:rsidRPr="004F5C00" w:rsidRDefault="00057DE0" w:rsidP="002236B4">
            <w:pPr>
              <w:spacing w:after="0" w:line="360" w:lineRule="auto"/>
              <w:jc w:val="both"/>
              <w:rPr>
                <w:rFonts w:ascii="Book Antiqua" w:hAnsi="Book Antiqua"/>
                <w:sz w:val="24"/>
                <w:szCs w:val="24"/>
                <w:lang w:val="en-US"/>
              </w:rPr>
            </w:pPr>
            <w:r w:rsidRPr="004F5C00">
              <w:rPr>
                <w:rFonts w:ascii="Book Antiqua" w:hAnsi="Book Antiqua"/>
                <w:sz w:val="24"/>
                <w:szCs w:val="24"/>
                <w:lang w:val="en-US"/>
              </w:rPr>
              <w:t>Mean 25.6 (</w:t>
            </w:r>
            <w:r w:rsidR="002236B4" w:rsidRPr="004F5C00">
              <w:rPr>
                <w:rFonts w:ascii="Book Antiqua" w:hAnsi="Book Antiqua"/>
                <w:sz w:val="24"/>
                <w:szCs w:val="24"/>
                <w:lang w:val="en-US"/>
              </w:rPr>
              <w:t>±</w:t>
            </w:r>
            <w:r w:rsidRPr="004F5C00">
              <w:rPr>
                <w:rFonts w:ascii="Book Antiqua" w:hAnsi="Book Antiqua"/>
                <w:sz w:val="24"/>
                <w:szCs w:val="24"/>
                <w:lang w:val="en-US"/>
              </w:rPr>
              <w:t xml:space="preserve"> SD) = 3.2 (range 16-39)</w:t>
            </w:r>
          </w:p>
        </w:tc>
      </w:tr>
      <w:tr w:rsidR="00057DE0" w:rsidRPr="004F5C00" w14:paraId="646221BB" w14:textId="77777777" w:rsidTr="006F7450">
        <w:trPr>
          <w:trHeight w:val="1263"/>
        </w:trPr>
        <w:tc>
          <w:tcPr>
            <w:tcW w:w="3572" w:type="dxa"/>
            <w:shd w:val="clear" w:color="auto" w:fill="auto"/>
          </w:tcPr>
          <w:p w14:paraId="1499D23F" w14:textId="47AA2FB1"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Genotype (%)</w:t>
            </w:r>
          </w:p>
          <w:p w14:paraId="6C237E3F"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1a</w:t>
            </w:r>
          </w:p>
          <w:p w14:paraId="28AF1C0B"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1b</w:t>
            </w:r>
          </w:p>
          <w:p w14:paraId="60D38DB6"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1</w:t>
            </w:r>
          </w:p>
        </w:tc>
        <w:tc>
          <w:tcPr>
            <w:tcW w:w="5714" w:type="dxa"/>
            <w:shd w:val="clear" w:color="auto" w:fill="auto"/>
          </w:tcPr>
          <w:p w14:paraId="2EF07668" w14:textId="77777777" w:rsidR="00057DE0" w:rsidRPr="004F5C00" w:rsidRDefault="00057DE0" w:rsidP="00781651">
            <w:pPr>
              <w:spacing w:after="0" w:line="360" w:lineRule="auto"/>
              <w:jc w:val="both"/>
              <w:rPr>
                <w:rFonts w:ascii="Book Antiqua" w:hAnsi="Book Antiqua"/>
                <w:sz w:val="24"/>
                <w:szCs w:val="24"/>
                <w:lang w:val="en-US"/>
              </w:rPr>
            </w:pPr>
          </w:p>
          <w:p w14:paraId="59FB2DD9"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19.2</w:t>
            </w:r>
          </w:p>
          <w:p w14:paraId="141AD545"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79.4</w:t>
            </w:r>
          </w:p>
          <w:p w14:paraId="64748012"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1.4</w:t>
            </w:r>
          </w:p>
        </w:tc>
      </w:tr>
      <w:tr w:rsidR="00057DE0" w:rsidRPr="004F5C00" w14:paraId="250CF3BA" w14:textId="77777777" w:rsidTr="006F7450">
        <w:trPr>
          <w:trHeight w:val="782"/>
        </w:trPr>
        <w:tc>
          <w:tcPr>
            <w:tcW w:w="3572" w:type="dxa"/>
            <w:shd w:val="clear" w:color="auto" w:fill="auto"/>
          </w:tcPr>
          <w:p w14:paraId="23B4F20E" w14:textId="627669AF"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HCV-RNA</w:t>
            </w:r>
          </w:p>
          <w:p w14:paraId="6FB6C4DF" w14:textId="66F47B3B"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pacing w:val="-5"/>
                <w:sz w:val="24"/>
                <w:szCs w:val="24"/>
                <w:lang w:val="en-US"/>
              </w:rPr>
              <w:t>HCV-RNA</w:t>
            </w:r>
            <w:r w:rsidRPr="004F5C00">
              <w:rPr>
                <w:rFonts w:ascii="Book Antiqua" w:hAnsi="Book Antiqua"/>
                <w:spacing w:val="27"/>
                <w:sz w:val="24"/>
                <w:szCs w:val="24"/>
                <w:lang w:val="en-US"/>
              </w:rPr>
              <w:t xml:space="preserve"> </w:t>
            </w:r>
            <w:r w:rsidRPr="004F5C00">
              <w:rPr>
                <w:rFonts w:ascii="Book Antiqua" w:hAnsi="Book Antiqua"/>
                <w:spacing w:val="-6"/>
                <w:sz w:val="24"/>
                <w:szCs w:val="24"/>
                <w:lang w:val="en-US"/>
              </w:rPr>
              <w:t>≤</w:t>
            </w:r>
            <w:r w:rsidRPr="004F5C00">
              <w:rPr>
                <w:rFonts w:ascii="Book Antiqua" w:hAnsi="Book Antiqua" w:hint="eastAsia"/>
                <w:spacing w:val="-6"/>
                <w:sz w:val="24"/>
                <w:szCs w:val="24"/>
                <w:lang w:val="en-US" w:eastAsia="zh-CN"/>
              </w:rPr>
              <w:t xml:space="preserve"> </w:t>
            </w:r>
            <w:r w:rsidRPr="004F5C00">
              <w:rPr>
                <w:rFonts w:ascii="Book Antiqua" w:hAnsi="Book Antiqua"/>
                <w:spacing w:val="-6"/>
                <w:sz w:val="24"/>
                <w:szCs w:val="24"/>
                <w:lang w:val="en-US"/>
              </w:rPr>
              <w:t>10</w:t>
            </w:r>
            <w:r w:rsidRPr="004F5C00">
              <w:rPr>
                <w:rFonts w:ascii="Book Antiqua" w:hAnsi="Book Antiqua"/>
                <w:spacing w:val="-6"/>
                <w:sz w:val="24"/>
                <w:szCs w:val="24"/>
                <w:vertAlign w:val="superscript"/>
                <w:lang w:val="en-US"/>
              </w:rPr>
              <w:t>6</w:t>
            </w:r>
          </w:p>
          <w:p w14:paraId="51AB8B48" w14:textId="46553455"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pacing w:val="-5"/>
                <w:sz w:val="24"/>
                <w:szCs w:val="24"/>
                <w:lang w:val="en-US"/>
              </w:rPr>
              <w:t>HCV-RNA</w:t>
            </w:r>
            <w:r w:rsidRPr="004F5C00">
              <w:rPr>
                <w:rFonts w:ascii="Book Antiqua" w:hAnsi="Book Antiqua" w:hint="eastAsia"/>
                <w:spacing w:val="-5"/>
                <w:sz w:val="24"/>
                <w:szCs w:val="24"/>
                <w:lang w:val="en-US" w:eastAsia="zh-CN"/>
              </w:rPr>
              <w:t xml:space="preserve"> </w:t>
            </w:r>
            <w:r w:rsidRPr="004F5C00">
              <w:rPr>
                <w:rFonts w:ascii="Book Antiqua" w:hAnsi="Book Antiqua"/>
                <w:spacing w:val="-5"/>
                <w:sz w:val="24"/>
                <w:szCs w:val="24"/>
                <w:lang w:val="en-US"/>
              </w:rPr>
              <w:t>&gt;</w:t>
            </w:r>
            <w:r w:rsidRPr="004F5C00">
              <w:rPr>
                <w:rFonts w:ascii="Book Antiqua" w:hAnsi="Book Antiqua" w:hint="eastAsia"/>
                <w:spacing w:val="-5"/>
                <w:sz w:val="24"/>
                <w:szCs w:val="24"/>
                <w:lang w:val="en-US" w:eastAsia="zh-CN"/>
              </w:rPr>
              <w:t xml:space="preserve"> </w:t>
            </w:r>
            <w:r w:rsidRPr="004F5C00">
              <w:rPr>
                <w:rFonts w:ascii="Book Antiqua" w:hAnsi="Book Antiqua"/>
                <w:spacing w:val="-5"/>
                <w:sz w:val="24"/>
                <w:szCs w:val="24"/>
                <w:lang w:val="en-US"/>
              </w:rPr>
              <w:t>10</w:t>
            </w:r>
            <w:r w:rsidRPr="004F5C00">
              <w:rPr>
                <w:rFonts w:ascii="Book Antiqua" w:hAnsi="Book Antiqua"/>
                <w:spacing w:val="-5"/>
                <w:sz w:val="24"/>
                <w:szCs w:val="24"/>
                <w:vertAlign w:val="superscript"/>
                <w:lang w:val="en-US"/>
              </w:rPr>
              <w:t>6</w:t>
            </w:r>
          </w:p>
        </w:tc>
        <w:tc>
          <w:tcPr>
            <w:tcW w:w="5714" w:type="dxa"/>
            <w:shd w:val="clear" w:color="auto" w:fill="auto"/>
          </w:tcPr>
          <w:p w14:paraId="3D0B3521" w14:textId="77777777" w:rsidR="00057DE0" w:rsidRPr="004F5C00" w:rsidRDefault="00057DE0" w:rsidP="00781651">
            <w:pPr>
              <w:spacing w:after="0" w:line="360" w:lineRule="auto"/>
              <w:jc w:val="both"/>
              <w:rPr>
                <w:rFonts w:ascii="Book Antiqua" w:hAnsi="Book Antiqua"/>
                <w:sz w:val="24"/>
                <w:szCs w:val="24"/>
                <w:lang w:val="en-US"/>
              </w:rPr>
            </w:pPr>
          </w:p>
          <w:p w14:paraId="72020302"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42%</w:t>
            </w:r>
          </w:p>
          <w:p w14:paraId="523A63A1"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58%</w:t>
            </w:r>
          </w:p>
        </w:tc>
      </w:tr>
      <w:tr w:rsidR="00057DE0" w:rsidRPr="004F5C00" w14:paraId="4F5DECA1" w14:textId="77777777" w:rsidTr="006F7450">
        <w:trPr>
          <w:trHeight w:val="782"/>
        </w:trPr>
        <w:tc>
          <w:tcPr>
            <w:tcW w:w="3572" w:type="dxa"/>
            <w:shd w:val="clear" w:color="auto" w:fill="auto"/>
          </w:tcPr>
          <w:p w14:paraId="7CEEF10C" w14:textId="7B632792" w:rsidR="00057DE0" w:rsidRPr="004F5C00" w:rsidRDefault="00057DE0" w:rsidP="00781651">
            <w:pPr>
              <w:spacing w:after="0" w:line="360" w:lineRule="auto"/>
              <w:jc w:val="both"/>
              <w:rPr>
                <w:rFonts w:ascii="Book Antiqua" w:eastAsia="等线" w:hAnsi="Book Antiqua"/>
                <w:sz w:val="24"/>
                <w:szCs w:val="24"/>
                <w:vertAlign w:val="superscript"/>
                <w:lang w:val="en-US"/>
              </w:rPr>
            </w:pPr>
            <w:r w:rsidRPr="004F5C00">
              <w:rPr>
                <w:rFonts w:ascii="Book Antiqua" w:hAnsi="Book Antiqua"/>
                <w:sz w:val="24"/>
                <w:szCs w:val="24"/>
                <w:lang w:val="en-US"/>
              </w:rPr>
              <w:t>IL 28B (%)</w:t>
            </w:r>
            <w:r w:rsidR="00FD777B" w:rsidRPr="004F5C00">
              <w:rPr>
                <w:rFonts w:ascii="Book Antiqua" w:hAnsi="Book Antiqua" w:hint="eastAsia"/>
                <w:spacing w:val="-3"/>
                <w:sz w:val="24"/>
                <w:szCs w:val="24"/>
                <w:vertAlign w:val="superscript"/>
                <w:lang w:val="en-US" w:eastAsia="zh-CN"/>
              </w:rPr>
              <w:t>1</w:t>
            </w:r>
          </w:p>
          <w:p w14:paraId="75A24853"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TT</w:t>
            </w:r>
          </w:p>
          <w:p w14:paraId="6DBD98CD"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CT</w:t>
            </w:r>
          </w:p>
          <w:p w14:paraId="1D9BEC08"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CC</w:t>
            </w:r>
          </w:p>
        </w:tc>
        <w:tc>
          <w:tcPr>
            <w:tcW w:w="5714" w:type="dxa"/>
            <w:shd w:val="clear" w:color="auto" w:fill="auto"/>
          </w:tcPr>
          <w:p w14:paraId="01BAB69E" w14:textId="77777777" w:rsidR="00057DE0" w:rsidRPr="004F5C00" w:rsidRDefault="00057DE0" w:rsidP="00781651">
            <w:pPr>
              <w:spacing w:after="0" w:line="360" w:lineRule="auto"/>
              <w:jc w:val="both"/>
              <w:rPr>
                <w:rFonts w:ascii="Book Antiqua" w:hAnsi="Book Antiqua"/>
                <w:sz w:val="24"/>
                <w:szCs w:val="24"/>
                <w:lang w:val="en-US"/>
              </w:rPr>
            </w:pPr>
          </w:p>
          <w:p w14:paraId="72FC785A"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21.1</w:t>
            </w:r>
          </w:p>
          <w:p w14:paraId="5AA2144D"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65.4</w:t>
            </w:r>
          </w:p>
          <w:p w14:paraId="16F1A544"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13.5</w:t>
            </w:r>
          </w:p>
        </w:tc>
      </w:tr>
      <w:tr w:rsidR="00057DE0" w:rsidRPr="004F5C00" w14:paraId="2A6FB92D" w14:textId="77777777" w:rsidTr="006F7450">
        <w:trPr>
          <w:trHeight w:val="782"/>
        </w:trPr>
        <w:tc>
          <w:tcPr>
            <w:tcW w:w="3572" w:type="dxa"/>
            <w:shd w:val="clear" w:color="auto" w:fill="auto"/>
          </w:tcPr>
          <w:p w14:paraId="614BCEE7" w14:textId="2A94A6F1"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Fibrosis (%)</w:t>
            </w:r>
          </w:p>
          <w:p w14:paraId="344D5BC5"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F1</w:t>
            </w:r>
          </w:p>
          <w:p w14:paraId="16C664F8"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F2</w:t>
            </w:r>
          </w:p>
          <w:p w14:paraId="541C2DBF"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F3</w:t>
            </w:r>
          </w:p>
          <w:p w14:paraId="5813E64E"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F4</w:t>
            </w:r>
          </w:p>
        </w:tc>
        <w:tc>
          <w:tcPr>
            <w:tcW w:w="5714" w:type="dxa"/>
            <w:shd w:val="clear" w:color="auto" w:fill="auto"/>
          </w:tcPr>
          <w:p w14:paraId="0E772A16" w14:textId="77777777" w:rsidR="00057DE0" w:rsidRPr="004F5C00" w:rsidRDefault="00057DE0" w:rsidP="00781651">
            <w:pPr>
              <w:spacing w:after="0" w:line="360" w:lineRule="auto"/>
              <w:jc w:val="both"/>
              <w:rPr>
                <w:rFonts w:ascii="Book Antiqua" w:hAnsi="Book Antiqua"/>
                <w:sz w:val="24"/>
                <w:szCs w:val="24"/>
                <w:lang w:val="en-US"/>
              </w:rPr>
            </w:pPr>
          </w:p>
          <w:p w14:paraId="0C96491D"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7.7</w:t>
            </w:r>
          </w:p>
          <w:p w14:paraId="7C7F9D12"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21.1</w:t>
            </w:r>
          </w:p>
          <w:p w14:paraId="46B9BCF1"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33.0</w:t>
            </w:r>
          </w:p>
          <w:p w14:paraId="5E9237B3"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38.2</w:t>
            </w:r>
          </w:p>
        </w:tc>
      </w:tr>
      <w:tr w:rsidR="00057DE0" w:rsidRPr="004F5C00" w14:paraId="6C524905" w14:textId="77777777" w:rsidTr="006F7450">
        <w:trPr>
          <w:trHeight w:val="782"/>
        </w:trPr>
        <w:tc>
          <w:tcPr>
            <w:tcW w:w="3572" w:type="dxa"/>
            <w:shd w:val="clear" w:color="auto" w:fill="auto"/>
          </w:tcPr>
          <w:p w14:paraId="1B1FC373" w14:textId="022FEC7F" w:rsidR="00057DE0" w:rsidRPr="004F5C00" w:rsidRDefault="00057DE0" w:rsidP="00781651">
            <w:pPr>
              <w:spacing w:after="0" w:line="360" w:lineRule="auto"/>
              <w:jc w:val="both"/>
              <w:rPr>
                <w:rFonts w:ascii="Book Antiqua" w:eastAsia="等线" w:hAnsi="Book Antiqua"/>
                <w:sz w:val="24"/>
                <w:szCs w:val="24"/>
                <w:lang w:val="en-US" w:eastAsia="zh-CN"/>
              </w:rPr>
            </w:pPr>
            <w:r w:rsidRPr="004F5C00">
              <w:rPr>
                <w:rFonts w:ascii="Book Antiqua" w:hAnsi="Book Antiqua"/>
                <w:sz w:val="24"/>
                <w:szCs w:val="24"/>
                <w:lang w:val="en-US"/>
              </w:rPr>
              <w:t>Cirrhosis (CTP%)</w:t>
            </w:r>
          </w:p>
          <w:p w14:paraId="2C99CCEC"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A5</w:t>
            </w:r>
          </w:p>
          <w:p w14:paraId="235751C7"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A6</w:t>
            </w:r>
          </w:p>
          <w:p w14:paraId="67E9032D"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B7</w:t>
            </w:r>
          </w:p>
          <w:p w14:paraId="712BC4EA"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B8</w:t>
            </w:r>
          </w:p>
        </w:tc>
        <w:tc>
          <w:tcPr>
            <w:tcW w:w="5714" w:type="dxa"/>
            <w:shd w:val="clear" w:color="auto" w:fill="auto"/>
          </w:tcPr>
          <w:p w14:paraId="372E309B" w14:textId="77777777" w:rsidR="00057DE0" w:rsidRPr="004F5C00" w:rsidRDefault="00057DE0" w:rsidP="00781651">
            <w:pPr>
              <w:spacing w:after="0" w:line="360" w:lineRule="auto"/>
              <w:jc w:val="both"/>
              <w:rPr>
                <w:rFonts w:ascii="Book Antiqua" w:hAnsi="Book Antiqua"/>
                <w:sz w:val="24"/>
                <w:szCs w:val="24"/>
                <w:lang w:val="en-US"/>
              </w:rPr>
            </w:pPr>
          </w:p>
          <w:p w14:paraId="020B7DDC"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70.8</w:t>
            </w:r>
          </w:p>
          <w:p w14:paraId="0DE80258"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23.1</w:t>
            </w:r>
          </w:p>
          <w:p w14:paraId="18AE9DE6"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4.5</w:t>
            </w:r>
          </w:p>
          <w:p w14:paraId="7DEC464F"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1.6</w:t>
            </w:r>
          </w:p>
        </w:tc>
      </w:tr>
      <w:tr w:rsidR="00057DE0" w:rsidRPr="004F5C00" w14:paraId="1687EC8E" w14:textId="77777777" w:rsidTr="006F7450">
        <w:trPr>
          <w:trHeight w:val="1946"/>
        </w:trPr>
        <w:tc>
          <w:tcPr>
            <w:tcW w:w="3572" w:type="dxa"/>
            <w:shd w:val="clear" w:color="auto" w:fill="auto"/>
          </w:tcPr>
          <w:p w14:paraId="2BC83C7A" w14:textId="19A2803C"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Previous treatment (%)</w:t>
            </w:r>
          </w:p>
          <w:p w14:paraId="3BC4F14F"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Naive</w:t>
            </w:r>
          </w:p>
          <w:p w14:paraId="0D6A2723" w14:textId="77777777" w:rsidR="00057DE0" w:rsidRPr="004F5C00" w:rsidRDefault="00057DE0" w:rsidP="00781651">
            <w:pPr>
              <w:spacing w:after="0" w:line="360" w:lineRule="auto"/>
              <w:ind w:left="720"/>
              <w:jc w:val="both"/>
              <w:rPr>
                <w:rFonts w:ascii="Book Antiqua" w:hAnsi="Book Antiqua"/>
                <w:sz w:val="24"/>
                <w:szCs w:val="24"/>
                <w:lang w:val="en-US"/>
              </w:rPr>
            </w:pPr>
            <w:proofErr w:type="spellStart"/>
            <w:r w:rsidRPr="004F5C00">
              <w:rPr>
                <w:rFonts w:ascii="Book Antiqua" w:hAnsi="Book Antiqua"/>
                <w:sz w:val="24"/>
                <w:szCs w:val="24"/>
                <w:lang w:val="en-US"/>
              </w:rPr>
              <w:t>Relapser</w:t>
            </w:r>
            <w:proofErr w:type="spellEnd"/>
          </w:p>
          <w:p w14:paraId="3C6C2F79"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Partial Responder</w:t>
            </w:r>
          </w:p>
          <w:p w14:paraId="1D6612EB"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Null Responder</w:t>
            </w:r>
          </w:p>
        </w:tc>
        <w:tc>
          <w:tcPr>
            <w:tcW w:w="5714" w:type="dxa"/>
            <w:shd w:val="clear" w:color="auto" w:fill="auto"/>
          </w:tcPr>
          <w:p w14:paraId="6FF092AA" w14:textId="77777777" w:rsidR="00057DE0" w:rsidRPr="004F5C00" w:rsidRDefault="00057DE0" w:rsidP="00781651">
            <w:pPr>
              <w:spacing w:after="0" w:line="360" w:lineRule="auto"/>
              <w:jc w:val="both"/>
              <w:rPr>
                <w:rFonts w:ascii="Book Antiqua" w:hAnsi="Book Antiqua"/>
                <w:sz w:val="24"/>
                <w:szCs w:val="24"/>
                <w:lang w:val="en-US"/>
              </w:rPr>
            </w:pPr>
          </w:p>
          <w:p w14:paraId="7B378707"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24.4</w:t>
            </w:r>
          </w:p>
          <w:p w14:paraId="1C4420BD"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30.5</w:t>
            </w:r>
          </w:p>
          <w:p w14:paraId="7CA8BC9C"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14.8</w:t>
            </w:r>
          </w:p>
          <w:p w14:paraId="7058B796"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30.3</w:t>
            </w:r>
          </w:p>
        </w:tc>
      </w:tr>
      <w:tr w:rsidR="00057DE0" w:rsidRPr="004F5C00" w14:paraId="38859A8B" w14:textId="77777777" w:rsidTr="006F7450">
        <w:trPr>
          <w:trHeight w:val="826"/>
        </w:trPr>
        <w:tc>
          <w:tcPr>
            <w:tcW w:w="3572" w:type="dxa"/>
            <w:shd w:val="clear" w:color="auto" w:fill="auto"/>
          </w:tcPr>
          <w:p w14:paraId="778ACF2F" w14:textId="433B3D44"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lastRenderedPageBreak/>
              <w:t>Comorbidity (%)</w:t>
            </w:r>
          </w:p>
          <w:p w14:paraId="233B48D8" w14:textId="66461024"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Diabetes mellitus</w:t>
            </w:r>
          </w:p>
          <w:p w14:paraId="3466493B" w14:textId="77777777" w:rsidR="00057DE0" w:rsidRPr="004F5C00" w:rsidRDefault="00057DE0"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Alcohol</w:t>
            </w:r>
          </w:p>
        </w:tc>
        <w:tc>
          <w:tcPr>
            <w:tcW w:w="5714" w:type="dxa"/>
            <w:shd w:val="clear" w:color="auto" w:fill="auto"/>
          </w:tcPr>
          <w:p w14:paraId="53143034" w14:textId="77777777" w:rsidR="00057DE0" w:rsidRPr="004F5C00" w:rsidRDefault="00057DE0" w:rsidP="00781651">
            <w:pPr>
              <w:spacing w:after="0" w:line="360" w:lineRule="auto"/>
              <w:jc w:val="both"/>
              <w:rPr>
                <w:rFonts w:ascii="Book Antiqua" w:hAnsi="Book Antiqua"/>
                <w:sz w:val="24"/>
                <w:szCs w:val="24"/>
                <w:lang w:val="en-US"/>
              </w:rPr>
            </w:pPr>
          </w:p>
          <w:p w14:paraId="488A1794"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11.5</w:t>
            </w:r>
          </w:p>
          <w:p w14:paraId="74B756B0" w14:textId="77777777" w:rsidR="00057DE0"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12.1</w:t>
            </w:r>
          </w:p>
        </w:tc>
      </w:tr>
    </w:tbl>
    <w:p w14:paraId="76FE2926" w14:textId="33ECB4E4" w:rsidR="00EF5E96" w:rsidRPr="004F5C00" w:rsidRDefault="00FD777B" w:rsidP="00781651">
      <w:pPr>
        <w:spacing w:after="0" w:line="360" w:lineRule="auto"/>
        <w:jc w:val="both"/>
        <w:rPr>
          <w:rFonts w:ascii="Book Antiqua" w:hAnsi="Book Antiqua" w:cs="Times New Roman"/>
          <w:b/>
          <w:sz w:val="24"/>
          <w:szCs w:val="24"/>
          <w:lang w:val="en-US"/>
        </w:rPr>
      </w:pPr>
      <w:proofErr w:type="gramStart"/>
      <w:r w:rsidRPr="004F5C00">
        <w:rPr>
          <w:rFonts w:ascii="Book Antiqua" w:hAnsi="Book Antiqua" w:hint="eastAsia"/>
          <w:spacing w:val="-3"/>
          <w:sz w:val="24"/>
          <w:szCs w:val="24"/>
          <w:vertAlign w:val="superscript"/>
          <w:lang w:val="en-US" w:eastAsia="zh-CN"/>
        </w:rPr>
        <w:t>1</w:t>
      </w:r>
      <w:r w:rsidRPr="004F5C00">
        <w:rPr>
          <w:rFonts w:ascii="Book Antiqua" w:hAnsi="Book Antiqua"/>
          <w:spacing w:val="-3"/>
          <w:sz w:val="24"/>
          <w:szCs w:val="24"/>
          <w:lang w:val="en-US"/>
        </w:rPr>
        <w:t>Available</w:t>
      </w:r>
      <w:r w:rsidRPr="004F5C00">
        <w:rPr>
          <w:rFonts w:ascii="Book Antiqua" w:hAnsi="Book Antiqua"/>
          <w:spacing w:val="38"/>
          <w:sz w:val="24"/>
          <w:szCs w:val="24"/>
          <w:lang w:val="en-US"/>
        </w:rPr>
        <w:t xml:space="preserve"> </w:t>
      </w:r>
      <w:r w:rsidRPr="004F5C00">
        <w:rPr>
          <w:rFonts w:ascii="Book Antiqua" w:hAnsi="Book Antiqua"/>
          <w:spacing w:val="2"/>
          <w:sz w:val="24"/>
          <w:szCs w:val="24"/>
          <w:lang w:val="en-US"/>
        </w:rPr>
        <w:t>on</w:t>
      </w:r>
      <w:r w:rsidRPr="004F5C00">
        <w:rPr>
          <w:rFonts w:ascii="Book Antiqua" w:hAnsi="Book Antiqua"/>
          <w:spacing w:val="-1"/>
          <w:sz w:val="24"/>
          <w:szCs w:val="24"/>
          <w:lang w:val="en-US"/>
        </w:rPr>
        <w:t xml:space="preserve"> </w:t>
      </w:r>
      <w:r w:rsidRPr="004F5C00">
        <w:rPr>
          <w:rFonts w:ascii="Book Antiqua" w:hAnsi="Book Antiqua"/>
          <w:spacing w:val="3"/>
          <w:sz w:val="24"/>
          <w:szCs w:val="24"/>
          <w:lang w:val="en-US"/>
        </w:rPr>
        <w:t>513</w:t>
      </w:r>
      <w:r w:rsidRPr="004F5C00">
        <w:rPr>
          <w:rFonts w:ascii="Book Antiqua" w:hAnsi="Book Antiqua"/>
          <w:spacing w:val="17"/>
          <w:sz w:val="24"/>
          <w:szCs w:val="24"/>
          <w:lang w:val="en-US"/>
        </w:rPr>
        <w:t xml:space="preserve"> </w:t>
      </w:r>
      <w:r w:rsidRPr="004F5C00">
        <w:rPr>
          <w:rFonts w:ascii="Book Antiqua" w:hAnsi="Book Antiqua"/>
          <w:spacing w:val="-4"/>
          <w:sz w:val="24"/>
          <w:szCs w:val="24"/>
          <w:lang w:val="en-US"/>
        </w:rPr>
        <w:t>patie</w:t>
      </w:r>
      <w:r w:rsidRPr="004F5C00">
        <w:rPr>
          <w:rFonts w:ascii="Book Antiqua" w:hAnsi="Book Antiqua"/>
          <w:spacing w:val="-2"/>
          <w:sz w:val="24"/>
          <w:szCs w:val="24"/>
          <w:lang w:val="en-US"/>
        </w:rPr>
        <w:t>nts</w:t>
      </w:r>
      <w:r w:rsidRPr="004F5C00">
        <w:rPr>
          <w:rFonts w:ascii="Book Antiqua" w:hAnsi="Book Antiqua"/>
          <w:spacing w:val="10"/>
          <w:sz w:val="24"/>
          <w:szCs w:val="24"/>
          <w:lang w:val="en-US"/>
        </w:rPr>
        <w:t xml:space="preserve"> </w:t>
      </w:r>
      <w:r w:rsidRPr="004F5C00">
        <w:rPr>
          <w:rFonts w:ascii="Book Antiqua" w:hAnsi="Book Antiqua"/>
          <w:spacing w:val="-1"/>
          <w:sz w:val="24"/>
          <w:szCs w:val="24"/>
          <w:lang w:val="en-US"/>
        </w:rPr>
        <w:t>(61.5%)</w:t>
      </w:r>
      <w:r w:rsidRPr="004F5C00">
        <w:rPr>
          <w:rFonts w:ascii="Book Antiqua" w:hAnsi="Book Antiqua" w:hint="eastAsia"/>
          <w:spacing w:val="-1"/>
          <w:sz w:val="24"/>
          <w:szCs w:val="24"/>
          <w:lang w:val="en-US" w:eastAsia="zh-CN"/>
        </w:rPr>
        <w:t>.</w:t>
      </w:r>
      <w:proofErr w:type="gramEnd"/>
      <w:r w:rsidRPr="004F5C00">
        <w:rPr>
          <w:rFonts w:ascii="Book Antiqua" w:hAnsi="Book Antiqua" w:hint="eastAsia"/>
          <w:spacing w:val="-1"/>
          <w:sz w:val="24"/>
          <w:szCs w:val="24"/>
          <w:lang w:val="en-US" w:eastAsia="zh-CN"/>
        </w:rPr>
        <w:t xml:space="preserve"> </w:t>
      </w:r>
      <w:r w:rsidR="006F7450" w:rsidRPr="004F5C00">
        <w:rPr>
          <w:rFonts w:ascii="Book Antiqua" w:hAnsi="Book Antiqua"/>
          <w:sz w:val="24"/>
          <w:szCs w:val="24"/>
          <w:lang w:val="en-US"/>
        </w:rPr>
        <w:t>BMI</w:t>
      </w:r>
      <w:r w:rsidR="006F7450" w:rsidRPr="004F5C00">
        <w:rPr>
          <w:rFonts w:ascii="Book Antiqua" w:hAnsi="Book Antiqua" w:cs="Times New Roman" w:hint="eastAsia"/>
          <w:sz w:val="24"/>
          <w:szCs w:val="24"/>
          <w:lang w:val="en-US" w:eastAsia="zh-CN"/>
        </w:rPr>
        <w:t xml:space="preserve">: </w:t>
      </w:r>
      <w:r w:rsidR="006F7450" w:rsidRPr="004F5C00">
        <w:rPr>
          <w:rFonts w:ascii="Book Antiqua" w:hAnsi="Book Antiqua" w:cs="Times New Roman"/>
          <w:sz w:val="24"/>
          <w:szCs w:val="24"/>
          <w:lang w:val="en-US"/>
        </w:rPr>
        <w:t>Body mass index</w:t>
      </w:r>
      <w:r w:rsidR="006F7450" w:rsidRPr="004F5C00">
        <w:rPr>
          <w:rFonts w:ascii="Book Antiqua" w:hAnsi="Book Antiqua" w:cs="Times New Roman" w:hint="eastAsia"/>
          <w:sz w:val="24"/>
          <w:szCs w:val="24"/>
          <w:lang w:val="en-US" w:eastAsia="zh-CN"/>
        </w:rPr>
        <w:t>;</w:t>
      </w:r>
      <w:r w:rsidR="006F7450" w:rsidRPr="004F5C00">
        <w:rPr>
          <w:rFonts w:ascii="Book Antiqua" w:hAnsi="Book Antiqua" w:cs="Times New Roman"/>
          <w:sz w:val="24"/>
          <w:szCs w:val="24"/>
          <w:lang w:val="en-US"/>
        </w:rPr>
        <w:t xml:space="preserve"> </w:t>
      </w:r>
      <w:r w:rsidR="006F7450" w:rsidRPr="004F5C00">
        <w:rPr>
          <w:rFonts w:ascii="Book Antiqua" w:hAnsi="Book Antiqua"/>
          <w:sz w:val="24"/>
          <w:szCs w:val="24"/>
          <w:lang w:val="en-US"/>
        </w:rPr>
        <w:t>HCV</w:t>
      </w:r>
      <w:r w:rsidR="006F7450" w:rsidRPr="004F5C00">
        <w:rPr>
          <w:rFonts w:ascii="Book Antiqua" w:hAnsi="Book Antiqua" w:cs="Times New Roman" w:hint="eastAsia"/>
          <w:sz w:val="24"/>
          <w:szCs w:val="24"/>
          <w:lang w:val="en-US" w:eastAsia="zh-CN"/>
        </w:rPr>
        <w:t xml:space="preserve">: </w:t>
      </w:r>
      <w:r w:rsidR="006F7450" w:rsidRPr="004F5C00">
        <w:rPr>
          <w:rFonts w:ascii="Book Antiqua" w:hAnsi="Book Antiqua" w:cs="Times New Roman"/>
          <w:bCs/>
          <w:color w:val="000000"/>
          <w:sz w:val="24"/>
          <w:szCs w:val="24"/>
          <w:lang w:val="en-US"/>
        </w:rPr>
        <w:t>Hepatitis C virus</w:t>
      </w:r>
      <w:r w:rsidR="00182E8B" w:rsidRPr="004F5C00">
        <w:rPr>
          <w:rFonts w:ascii="Book Antiqua" w:hAnsi="Book Antiqua" w:cs="Times New Roman"/>
          <w:bCs/>
          <w:color w:val="000000"/>
          <w:sz w:val="24"/>
          <w:szCs w:val="24"/>
          <w:lang w:val="en-US"/>
        </w:rPr>
        <w:t>;</w:t>
      </w:r>
      <w:r w:rsidR="00057DE0" w:rsidRPr="004F5C00">
        <w:rPr>
          <w:rFonts w:ascii="Book Antiqua" w:hAnsi="Book Antiqua" w:cs="Times New Roman"/>
          <w:sz w:val="24"/>
          <w:szCs w:val="24"/>
          <w:lang w:val="en-US"/>
        </w:rPr>
        <w:t xml:space="preserve"> </w:t>
      </w:r>
      <w:r w:rsidR="006F7450" w:rsidRPr="004F5C00">
        <w:rPr>
          <w:rFonts w:ascii="Book Antiqua" w:hAnsi="Book Antiqua"/>
          <w:spacing w:val="-2"/>
          <w:sz w:val="24"/>
          <w:szCs w:val="24"/>
          <w:lang w:val="en-US"/>
        </w:rPr>
        <w:t>IL</w:t>
      </w:r>
      <w:r w:rsidR="006F7450" w:rsidRPr="004F5C00">
        <w:rPr>
          <w:rFonts w:ascii="Book Antiqua" w:hAnsi="Book Antiqua" w:hint="eastAsia"/>
          <w:spacing w:val="-2"/>
          <w:sz w:val="24"/>
          <w:szCs w:val="24"/>
          <w:lang w:val="en-US"/>
        </w:rPr>
        <w:t>:</w:t>
      </w:r>
      <w:r w:rsidR="006F7450" w:rsidRPr="004F5C00">
        <w:rPr>
          <w:rFonts w:ascii="Book Antiqua" w:hAnsi="Book Antiqua"/>
          <w:spacing w:val="-2"/>
          <w:sz w:val="24"/>
          <w:szCs w:val="24"/>
          <w:lang w:val="en-US"/>
        </w:rPr>
        <w:t xml:space="preserve"> Interleukin</w:t>
      </w:r>
      <w:r w:rsidR="00182E8B" w:rsidRPr="004F5C00">
        <w:rPr>
          <w:rFonts w:ascii="Book Antiqua" w:hAnsi="Book Antiqua"/>
          <w:spacing w:val="-2"/>
          <w:sz w:val="24"/>
          <w:szCs w:val="24"/>
          <w:lang w:val="en-US"/>
        </w:rPr>
        <w:t xml:space="preserve">; </w:t>
      </w:r>
      <w:r w:rsidR="00057DE0" w:rsidRPr="004F5C00">
        <w:rPr>
          <w:rFonts w:ascii="Book Antiqua" w:hAnsi="Book Antiqua"/>
          <w:spacing w:val="-1"/>
          <w:sz w:val="24"/>
          <w:szCs w:val="24"/>
          <w:lang w:val="en-US"/>
        </w:rPr>
        <w:t>CTP</w:t>
      </w:r>
      <w:r w:rsidR="00057DE0" w:rsidRPr="004F5C00">
        <w:rPr>
          <w:rFonts w:ascii="Book Antiqua" w:hAnsi="Book Antiqua" w:hint="eastAsia"/>
          <w:spacing w:val="-1"/>
          <w:sz w:val="24"/>
          <w:szCs w:val="24"/>
          <w:lang w:val="en-US" w:eastAsia="zh-CN"/>
        </w:rPr>
        <w:t>:</w:t>
      </w:r>
      <w:r w:rsidR="006F7450" w:rsidRPr="004F5C00">
        <w:rPr>
          <w:rFonts w:ascii="Book Antiqua" w:hAnsi="Book Antiqua" w:hint="eastAsia"/>
          <w:spacing w:val="-1"/>
          <w:sz w:val="24"/>
          <w:szCs w:val="24"/>
          <w:lang w:val="en-US" w:eastAsia="zh-CN"/>
        </w:rPr>
        <w:t xml:space="preserve"> </w:t>
      </w:r>
      <w:r w:rsidR="00057DE0" w:rsidRPr="004F5C00">
        <w:rPr>
          <w:rFonts w:ascii="Book Antiqua" w:hAnsi="Book Antiqua"/>
          <w:spacing w:val="-2"/>
          <w:sz w:val="24"/>
          <w:szCs w:val="24"/>
          <w:lang w:val="en-US"/>
        </w:rPr>
        <w:t>Child-</w:t>
      </w:r>
      <w:proofErr w:type="spellStart"/>
      <w:r w:rsidR="00057DE0" w:rsidRPr="004F5C00">
        <w:rPr>
          <w:rFonts w:ascii="Book Antiqua" w:hAnsi="Book Antiqua"/>
          <w:spacing w:val="-2"/>
          <w:sz w:val="24"/>
          <w:szCs w:val="24"/>
          <w:lang w:val="en-US"/>
        </w:rPr>
        <w:t>Turcotte</w:t>
      </w:r>
      <w:proofErr w:type="spellEnd"/>
      <w:r w:rsidR="00057DE0" w:rsidRPr="004F5C00">
        <w:rPr>
          <w:rFonts w:ascii="Book Antiqua" w:hAnsi="Book Antiqua"/>
          <w:spacing w:val="-2"/>
          <w:sz w:val="24"/>
          <w:szCs w:val="24"/>
          <w:lang w:val="en-US"/>
        </w:rPr>
        <w:t>-Pugh</w:t>
      </w:r>
      <w:r w:rsidR="00057DE0" w:rsidRPr="004F5C00">
        <w:rPr>
          <w:rFonts w:ascii="Book Antiqua" w:hAnsi="Book Antiqua"/>
          <w:spacing w:val="-1"/>
          <w:sz w:val="24"/>
          <w:szCs w:val="24"/>
          <w:lang w:val="en-US"/>
        </w:rPr>
        <w:t xml:space="preserve"> </w:t>
      </w:r>
      <w:r w:rsidR="00057DE0" w:rsidRPr="004F5C00">
        <w:rPr>
          <w:rFonts w:ascii="Book Antiqua" w:hAnsi="Book Antiqua"/>
          <w:spacing w:val="-2"/>
          <w:sz w:val="24"/>
          <w:szCs w:val="24"/>
          <w:lang w:val="en-US"/>
        </w:rPr>
        <w:t>Classification</w:t>
      </w:r>
      <w:r w:rsidR="00057DE0" w:rsidRPr="004F5C00">
        <w:rPr>
          <w:rFonts w:ascii="Book Antiqua" w:hAnsi="Book Antiqua" w:hint="eastAsia"/>
          <w:spacing w:val="-2"/>
          <w:sz w:val="24"/>
          <w:szCs w:val="24"/>
          <w:lang w:val="en-US" w:eastAsia="zh-CN"/>
        </w:rPr>
        <w:t>.</w:t>
      </w:r>
      <w:r w:rsidR="00EF5E96" w:rsidRPr="004F5C00">
        <w:rPr>
          <w:rFonts w:ascii="Book Antiqua" w:hAnsi="Book Antiqua" w:cs="Times New Roman"/>
          <w:b/>
          <w:sz w:val="24"/>
          <w:szCs w:val="24"/>
          <w:lang w:val="en-US"/>
        </w:rPr>
        <w:br w:type="page"/>
      </w:r>
    </w:p>
    <w:p w14:paraId="22B9437E" w14:textId="58FC5A3F" w:rsidR="00EF5E96" w:rsidRPr="004F5C00" w:rsidRDefault="00057DE0" w:rsidP="00781651">
      <w:pPr>
        <w:spacing w:after="0" w:line="360" w:lineRule="auto"/>
        <w:jc w:val="both"/>
        <w:rPr>
          <w:rFonts w:ascii="Book Antiqua" w:hAnsi="Book Antiqua"/>
          <w:sz w:val="24"/>
          <w:szCs w:val="24"/>
          <w:lang w:val="en-US"/>
        </w:rPr>
      </w:pPr>
      <w:r w:rsidRPr="004F5C00">
        <w:rPr>
          <w:rFonts w:ascii="Book Antiqua" w:hAnsi="Book Antiqua"/>
          <w:b/>
          <w:spacing w:val="-3"/>
          <w:sz w:val="24"/>
          <w:szCs w:val="24"/>
          <w:lang w:val="en-US"/>
        </w:rPr>
        <w:lastRenderedPageBreak/>
        <w:t>Table</w:t>
      </w:r>
      <w:r w:rsidRPr="004F5C00">
        <w:rPr>
          <w:rFonts w:ascii="Book Antiqua" w:hAnsi="Book Antiqua"/>
          <w:b/>
          <w:spacing w:val="7"/>
          <w:sz w:val="24"/>
          <w:szCs w:val="24"/>
          <w:lang w:val="en-US"/>
        </w:rPr>
        <w:t xml:space="preserve"> </w:t>
      </w:r>
      <w:r w:rsidRPr="004F5C00">
        <w:rPr>
          <w:rFonts w:ascii="Book Antiqua" w:hAnsi="Book Antiqua"/>
          <w:b/>
          <w:spacing w:val="-4"/>
          <w:sz w:val="24"/>
          <w:szCs w:val="24"/>
          <w:lang w:val="en-US"/>
        </w:rPr>
        <w:t>2</w:t>
      </w:r>
      <w:r w:rsidRPr="004F5C00">
        <w:rPr>
          <w:rFonts w:ascii="Book Antiqua" w:hAnsi="Book Antiqua"/>
          <w:b/>
          <w:spacing w:val="17"/>
          <w:sz w:val="24"/>
          <w:szCs w:val="24"/>
          <w:lang w:val="en-US"/>
        </w:rPr>
        <w:t xml:space="preserve"> </w:t>
      </w:r>
      <w:r w:rsidRPr="004F5C00">
        <w:rPr>
          <w:rFonts w:ascii="Book Antiqua" w:hAnsi="Book Antiqua"/>
          <w:b/>
          <w:spacing w:val="-4"/>
          <w:sz w:val="24"/>
          <w:szCs w:val="24"/>
          <w:lang w:val="en-US"/>
        </w:rPr>
        <w:t>Percentage</w:t>
      </w:r>
      <w:r w:rsidRPr="004F5C00">
        <w:rPr>
          <w:rFonts w:ascii="Book Antiqua" w:hAnsi="Book Antiqua"/>
          <w:b/>
          <w:spacing w:val="6"/>
          <w:sz w:val="24"/>
          <w:szCs w:val="24"/>
          <w:lang w:val="en-US"/>
        </w:rPr>
        <w:t xml:space="preserve"> </w:t>
      </w:r>
      <w:r w:rsidRPr="004F5C00">
        <w:rPr>
          <w:rFonts w:ascii="Book Antiqua" w:hAnsi="Book Antiqua"/>
          <w:b/>
          <w:spacing w:val="2"/>
          <w:sz w:val="24"/>
          <w:szCs w:val="24"/>
          <w:lang w:val="en-US"/>
        </w:rPr>
        <w:t xml:space="preserve">of </w:t>
      </w:r>
      <w:r w:rsidR="00B35236" w:rsidRPr="004F5C00">
        <w:rPr>
          <w:rFonts w:ascii="Book Antiqua" w:hAnsi="Book Antiqua"/>
          <w:b/>
          <w:spacing w:val="2"/>
          <w:sz w:val="24"/>
          <w:szCs w:val="24"/>
          <w:lang w:val="en-US"/>
        </w:rPr>
        <w:t xml:space="preserve">sustained </w:t>
      </w:r>
      <w:proofErr w:type="spellStart"/>
      <w:r w:rsidR="00B35236" w:rsidRPr="004F5C00">
        <w:rPr>
          <w:rFonts w:ascii="Book Antiqua" w:hAnsi="Book Antiqua"/>
          <w:b/>
          <w:spacing w:val="2"/>
          <w:sz w:val="24"/>
          <w:szCs w:val="24"/>
          <w:lang w:val="en-US"/>
        </w:rPr>
        <w:t>virological</w:t>
      </w:r>
      <w:proofErr w:type="spellEnd"/>
      <w:r w:rsidR="00B35236" w:rsidRPr="004F5C00">
        <w:rPr>
          <w:rFonts w:ascii="Book Antiqua" w:hAnsi="Book Antiqua"/>
          <w:b/>
          <w:spacing w:val="2"/>
          <w:sz w:val="24"/>
          <w:szCs w:val="24"/>
          <w:lang w:val="en-US"/>
        </w:rPr>
        <w:t xml:space="preserve"> response</w:t>
      </w:r>
      <w:r w:rsidRPr="004F5C00">
        <w:rPr>
          <w:rFonts w:ascii="Book Antiqua" w:hAnsi="Book Antiqua"/>
          <w:b/>
          <w:spacing w:val="2"/>
          <w:sz w:val="24"/>
          <w:szCs w:val="24"/>
          <w:lang w:val="en-US"/>
        </w:rPr>
        <w:t xml:space="preserve"> acco</w:t>
      </w:r>
      <w:r w:rsidRPr="004F5C00">
        <w:rPr>
          <w:rFonts w:ascii="Book Antiqua" w:hAnsi="Book Antiqua"/>
          <w:b/>
          <w:spacing w:val="-2"/>
          <w:sz w:val="24"/>
          <w:szCs w:val="24"/>
          <w:lang w:val="en-US"/>
        </w:rPr>
        <w:t>rding</w:t>
      </w:r>
      <w:r w:rsidRPr="004F5C00">
        <w:rPr>
          <w:rFonts w:ascii="Book Antiqua" w:hAnsi="Book Antiqua"/>
          <w:b/>
          <w:spacing w:val="-10"/>
          <w:sz w:val="24"/>
          <w:szCs w:val="24"/>
          <w:lang w:val="en-US"/>
        </w:rPr>
        <w:t xml:space="preserve"> </w:t>
      </w:r>
      <w:r w:rsidRPr="004F5C00">
        <w:rPr>
          <w:rFonts w:ascii="Book Antiqua" w:hAnsi="Book Antiqua"/>
          <w:b/>
          <w:spacing w:val="-3"/>
          <w:sz w:val="24"/>
          <w:szCs w:val="24"/>
          <w:lang w:val="en-US"/>
        </w:rPr>
        <w:t>to</w:t>
      </w:r>
      <w:r w:rsidRPr="004F5C00">
        <w:rPr>
          <w:rFonts w:ascii="Book Antiqua" w:hAnsi="Book Antiqua"/>
          <w:b/>
          <w:spacing w:val="5"/>
          <w:sz w:val="24"/>
          <w:szCs w:val="24"/>
          <w:lang w:val="en-US"/>
        </w:rPr>
        <w:t xml:space="preserve"> </w:t>
      </w:r>
      <w:r w:rsidRPr="004F5C00">
        <w:rPr>
          <w:rFonts w:ascii="Book Antiqua" w:hAnsi="Book Antiqua"/>
          <w:b/>
          <w:spacing w:val="-4"/>
          <w:sz w:val="24"/>
          <w:szCs w:val="24"/>
          <w:lang w:val="en-US"/>
        </w:rPr>
        <w:t>demographics</w:t>
      </w:r>
      <w:r w:rsidRPr="004F5C00">
        <w:rPr>
          <w:rFonts w:ascii="Book Antiqua" w:hAnsi="Book Antiqua"/>
          <w:b/>
          <w:spacing w:val="23"/>
          <w:sz w:val="24"/>
          <w:szCs w:val="24"/>
          <w:lang w:val="en-US"/>
        </w:rPr>
        <w:t xml:space="preserve"> </w:t>
      </w:r>
      <w:r w:rsidRPr="004F5C00">
        <w:rPr>
          <w:rFonts w:ascii="Book Antiqua" w:hAnsi="Book Antiqua"/>
          <w:b/>
          <w:spacing w:val="-5"/>
          <w:sz w:val="24"/>
          <w:szCs w:val="24"/>
          <w:lang w:val="en-US"/>
        </w:rPr>
        <w:t>and</w:t>
      </w:r>
      <w:r w:rsidRPr="004F5C00">
        <w:rPr>
          <w:rFonts w:ascii="Book Antiqua" w:hAnsi="Book Antiqua"/>
          <w:b/>
          <w:spacing w:val="5"/>
          <w:sz w:val="24"/>
          <w:szCs w:val="24"/>
          <w:lang w:val="en-US"/>
        </w:rPr>
        <w:t xml:space="preserve"> </w:t>
      </w:r>
      <w:r w:rsidRPr="004F5C00">
        <w:rPr>
          <w:rFonts w:ascii="Book Antiqua" w:hAnsi="Book Antiqua"/>
          <w:b/>
          <w:spacing w:val="-8"/>
          <w:sz w:val="24"/>
          <w:szCs w:val="24"/>
          <w:lang w:val="en-US"/>
        </w:rPr>
        <w:t>clinical</w:t>
      </w:r>
      <w:r w:rsidRPr="004F5C00">
        <w:rPr>
          <w:rFonts w:ascii="Book Antiqua" w:hAnsi="Book Antiqua"/>
          <w:b/>
          <w:spacing w:val="59"/>
          <w:sz w:val="24"/>
          <w:szCs w:val="24"/>
          <w:lang w:val="en-US"/>
        </w:rPr>
        <w:t xml:space="preserve"> </w:t>
      </w:r>
      <w:r w:rsidRPr="004F5C00">
        <w:rPr>
          <w:rFonts w:ascii="Book Antiqua" w:hAnsi="Book Antiqua"/>
          <w:b/>
          <w:spacing w:val="-4"/>
          <w:sz w:val="24"/>
          <w:szCs w:val="24"/>
          <w:lang w:val="en-US"/>
        </w:rPr>
        <w:t>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5715"/>
      </w:tblGrid>
      <w:tr w:rsidR="00EF5E96" w:rsidRPr="004F5C00" w14:paraId="5F246F2B" w14:textId="77777777" w:rsidTr="00F11357">
        <w:trPr>
          <w:trHeight w:val="782"/>
        </w:trPr>
        <w:tc>
          <w:tcPr>
            <w:tcW w:w="3708" w:type="dxa"/>
            <w:shd w:val="clear" w:color="auto" w:fill="auto"/>
          </w:tcPr>
          <w:p w14:paraId="5B76EA7D" w14:textId="4F9E6F32"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RVR</w:t>
            </w:r>
            <w:r w:rsidR="00057DE0" w:rsidRPr="004F5C00">
              <w:rPr>
                <w:rFonts w:ascii="Book Antiqua" w:hAnsi="Book Antiqua" w:hint="eastAsia"/>
                <w:spacing w:val="-5"/>
                <w:sz w:val="24"/>
                <w:szCs w:val="24"/>
                <w:vertAlign w:val="superscript"/>
                <w:lang w:val="en-US" w:eastAsia="zh-CN"/>
              </w:rPr>
              <w:t>1</w:t>
            </w:r>
          </w:p>
          <w:p w14:paraId="7C0EB2D2" w14:textId="460C522D" w:rsidR="00EF5E96" w:rsidRPr="004F5C00" w:rsidRDefault="00EF5E96" w:rsidP="00781651">
            <w:pPr>
              <w:spacing w:after="0" w:line="360" w:lineRule="auto"/>
              <w:jc w:val="both"/>
              <w:rPr>
                <w:rFonts w:ascii="Book Antiqua" w:hAnsi="Book Antiqua"/>
                <w:sz w:val="24"/>
                <w:szCs w:val="24"/>
                <w:lang w:val="en-US" w:eastAsia="zh-CN"/>
              </w:rPr>
            </w:pPr>
            <w:r w:rsidRPr="004F5C00">
              <w:rPr>
                <w:rFonts w:ascii="Book Antiqua" w:hAnsi="Book Antiqua"/>
                <w:sz w:val="24"/>
                <w:szCs w:val="24"/>
                <w:lang w:val="en-US"/>
              </w:rPr>
              <w:t>HCV-RNA negative at EOT</w:t>
            </w:r>
            <w:r w:rsidR="00057DE0" w:rsidRPr="004F5C00">
              <w:rPr>
                <w:rFonts w:ascii="Book Antiqua" w:hAnsi="Book Antiqua" w:hint="eastAsia"/>
                <w:sz w:val="24"/>
                <w:szCs w:val="24"/>
                <w:vertAlign w:val="superscript"/>
                <w:lang w:val="en-US" w:eastAsia="zh-CN"/>
              </w:rPr>
              <w:t>2</w:t>
            </w:r>
          </w:p>
          <w:p w14:paraId="5AEF1454" w14:textId="044D46C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RELAPSE</w:t>
            </w:r>
            <w:r w:rsidR="00057DE0" w:rsidRPr="004F5C00">
              <w:rPr>
                <w:rFonts w:ascii="Book Antiqua" w:hAnsi="Book Antiqua" w:hint="eastAsia"/>
                <w:spacing w:val="-2"/>
                <w:sz w:val="24"/>
                <w:szCs w:val="24"/>
                <w:vertAlign w:val="superscript"/>
                <w:lang w:val="en-US" w:eastAsia="zh-CN"/>
              </w:rPr>
              <w:t>3</w:t>
            </w:r>
          </w:p>
          <w:p w14:paraId="20EBC60A" w14:textId="67C0B22C"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SVR 12</w:t>
            </w:r>
            <w:r w:rsidR="00A071D0" w:rsidRPr="004F5C00">
              <w:rPr>
                <w:rFonts w:ascii="Book Antiqua" w:hAnsi="Book Antiqua" w:hint="eastAsia"/>
                <w:spacing w:val="-6"/>
                <w:sz w:val="24"/>
                <w:szCs w:val="24"/>
                <w:vertAlign w:val="superscript"/>
                <w:lang w:val="en-US" w:eastAsia="zh-CN"/>
              </w:rPr>
              <w:t>4</w:t>
            </w:r>
          </w:p>
        </w:tc>
        <w:tc>
          <w:tcPr>
            <w:tcW w:w="6140" w:type="dxa"/>
            <w:shd w:val="clear" w:color="auto" w:fill="auto"/>
          </w:tcPr>
          <w:p w14:paraId="10193A36"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66.5 %</w:t>
            </w:r>
          </w:p>
          <w:p w14:paraId="32DAF585"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70.1%</w:t>
            </w:r>
          </w:p>
          <w:p w14:paraId="1509C93C"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7.3%</w:t>
            </w:r>
          </w:p>
          <w:p w14:paraId="3379B513"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62.7%</w:t>
            </w:r>
          </w:p>
        </w:tc>
      </w:tr>
      <w:tr w:rsidR="00EF5E96" w:rsidRPr="004F5C00" w14:paraId="3007E878" w14:textId="77777777" w:rsidTr="00F11357">
        <w:trPr>
          <w:trHeight w:val="782"/>
        </w:trPr>
        <w:tc>
          <w:tcPr>
            <w:tcW w:w="3708" w:type="dxa"/>
            <w:shd w:val="clear" w:color="auto" w:fill="auto"/>
          </w:tcPr>
          <w:p w14:paraId="5ED2595D" w14:textId="5E792185" w:rsidR="00364258"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A</w:t>
            </w:r>
            <w:r w:rsidR="00B35236" w:rsidRPr="004F5C00">
              <w:rPr>
                <w:rFonts w:ascii="Book Antiqua" w:hAnsi="Book Antiqua"/>
                <w:sz w:val="24"/>
                <w:szCs w:val="24"/>
                <w:lang w:val="en-US"/>
              </w:rPr>
              <w:t>ge</w:t>
            </w:r>
          </w:p>
          <w:p w14:paraId="3CE177B9" w14:textId="64E048C7" w:rsidR="00EF5E96" w:rsidRPr="004F5C00" w:rsidRDefault="00057DE0" w:rsidP="00781651">
            <w:pPr>
              <w:spacing w:after="0" w:line="360" w:lineRule="auto"/>
              <w:ind w:firstLineChars="100" w:firstLine="240"/>
              <w:jc w:val="both"/>
              <w:rPr>
                <w:rFonts w:ascii="Book Antiqua" w:eastAsia="等线" w:hAnsi="Book Antiqua"/>
                <w:sz w:val="24"/>
                <w:szCs w:val="24"/>
                <w:lang w:val="en-US" w:eastAsia="zh-CN"/>
              </w:rPr>
            </w:pPr>
            <w:r w:rsidRPr="004F5C00">
              <w:rPr>
                <w:rFonts w:ascii="Book Antiqua" w:hAnsi="Book Antiqua"/>
                <w:sz w:val="24"/>
                <w:szCs w:val="24"/>
                <w:lang w:val="en-US"/>
              </w:rPr>
              <w:t xml:space="preserve">&lt; 50 </w:t>
            </w:r>
            <w:proofErr w:type="spellStart"/>
            <w:r w:rsidRPr="004F5C00">
              <w:rPr>
                <w:rFonts w:ascii="Book Antiqua" w:hAnsi="Book Antiqua"/>
                <w:sz w:val="24"/>
                <w:szCs w:val="24"/>
                <w:lang w:val="en-US"/>
              </w:rPr>
              <w:t>yr</w:t>
            </w:r>
            <w:proofErr w:type="spellEnd"/>
          </w:p>
          <w:p w14:paraId="30BAD1F2" w14:textId="32F3161F" w:rsidR="00EF5E96" w:rsidRPr="004F5C00" w:rsidRDefault="00057DE0" w:rsidP="00781651">
            <w:pPr>
              <w:spacing w:after="0" w:line="360" w:lineRule="auto"/>
              <w:ind w:firstLineChars="100" w:firstLine="240"/>
              <w:jc w:val="both"/>
              <w:rPr>
                <w:rFonts w:ascii="Book Antiqua" w:eastAsia="等线" w:hAnsi="Book Antiqua"/>
                <w:sz w:val="24"/>
                <w:szCs w:val="24"/>
                <w:lang w:val="en-US" w:eastAsia="zh-CN"/>
              </w:rPr>
            </w:pPr>
            <w:r w:rsidRPr="004F5C00">
              <w:rPr>
                <w:rFonts w:ascii="Book Antiqua" w:hAnsi="Book Antiqua"/>
                <w:sz w:val="24"/>
                <w:szCs w:val="24"/>
                <w:lang w:val="en-US"/>
              </w:rPr>
              <w:t xml:space="preserve">50-65 </w:t>
            </w:r>
            <w:proofErr w:type="spellStart"/>
            <w:r w:rsidRPr="004F5C00">
              <w:rPr>
                <w:rFonts w:ascii="Book Antiqua" w:hAnsi="Book Antiqua"/>
                <w:sz w:val="24"/>
                <w:szCs w:val="24"/>
                <w:lang w:val="en-US"/>
              </w:rPr>
              <w:t>yr</w:t>
            </w:r>
            <w:proofErr w:type="spellEnd"/>
          </w:p>
          <w:p w14:paraId="5FE0B29C" w14:textId="1EDE137A" w:rsidR="00EF5E96" w:rsidRPr="004F5C00" w:rsidRDefault="00057DE0" w:rsidP="002236B4">
            <w:pPr>
              <w:spacing w:after="0" w:line="360" w:lineRule="auto"/>
              <w:ind w:firstLineChars="100" w:firstLine="240"/>
              <w:jc w:val="both"/>
              <w:rPr>
                <w:rFonts w:ascii="Book Antiqua" w:eastAsia="等线" w:hAnsi="Book Antiqua"/>
                <w:sz w:val="24"/>
                <w:szCs w:val="24"/>
                <w:lang w:val="en-US" w:eastAsia="zh-CN"/>
              </w:rPr>
            </w:pPr>
            <w:r w:rsidRPr="004F5C00">
              <w:rPr>
                <w:rFonts w:ascii="Book Antiqua" w:hAnsi="Book Antiqua"/>
                <w:sz w:val="24"/>
                <w:szCs w:val="24"/>
                <w:lang w:val="en-US"/>
              </w:rPr>
              <w:t xml:space="preserve">&gt; 50 </w:t>
            </w:r>
            <w:proofErr w:type="spellStart"/>
            <w:r w:rsidRPr="004F5C00">
              <w:rPr>
                <w:rFonts w:ascii="Book Antiqua" w:hAnsi="Book Antiqua"/>
                <w:sz w:val="24"/>
                <w:szCs w:val="24"/>
                <w:lang w:val="en-US"/>
              </w:rPr>
              <w:t>yr</w:t>
            </w:r>
            <w:proofErr w:type="spellEnd"/>
          </w:p>
        </w:tc>
        <w:tc>
          <w:tcPr>
            <w:tcW w:w="6140" w:type="dxa"/>
            <w:shd w:val="clear" w:color="auto" w:fill="auto"/>
          </w:tcPr>
          <w:p w14:paraId="4A30EC61" w14:textId="77777777" w:rsidR="00EF5E96" w:rsidRPr="004F5C00" w:rsidRDefault="00EF5E96" w:rsidP="00781651">
            <w:pPr>
              <w:spacing w:after="0" w:line="360" w:lineRule="auto"/>
              <w:jc w:val="both"/>
              <w:rPr>
                <w:rFonts w:ascii="Book Antiqua" w:hAnsi="Book Antiqua"/>
                <w:sz w:val="24"/>
                <w:szCs w:val="24"/>
                <w:lang w:val="en-US"/>
              </w:rPr>
            </w:pPr>
          </w:p>
          <w:p w14:paraId="51E919AF"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67.4 %</w:t>
            </w:r>
          </w:p>
          <w:p w14:paraId="768B1D3F"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63.1%</w:t>
            </w:r>
          </w:p>
          <w:p w14:paraId="51EDEF73"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55.3%</w:t>
            </w:r>
          </w:p>
        </w:tc>
      </w:tr>
      <w:tr w:rsidR="00EF5E96" w:rsidRPr="004F5C00" w14:paraId="007A298E" w14:textId="77777777" w:rsidTr="00364258">
        <w:trPr>
          <w:trHeight w:val="1973"/>
        </w:trPr>
        <w:tc>
          <w:tcPr>
            <w:tcW w:w="3708" w:type="dxa"/>
            <w:shd w:val="clear" w:color="auto" w:fill="auto"/>
          </w:tcPr>
          <w:p w14:paraId="3A6E0754" w14:textId="017BE413"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P</w:t>
            </w:r>
            <w:r w:rsidR="00057DE0" w:rsidRPr="004F5C00">
              <w:rPr>
                <w:rFonts w:ascii="Book Antiqua" w:hAnsi="Book Antiqua"/>
                <w:sz w:val="24"/>
                <w:szCs w:val="24"/>
                <w:lang w:val="en-US"/>
              </w:rPr>
              <w:t xml:space="preserve">revious treatment </w:t>
            </w:r>
          </w:p>
          <w:p w14:paraId="2A1C0326"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Naive</w:t>
            </w:r>
          </w:p>
          <w:p w14:paraId="0FB19649" w14:textId="77777777" w:rsidR="00EF5E96" w:rsidRPr="004F5C00" w:rsidRDefault="00EF5E96" w:rsidP="00781651">
            <w:pPr>
              <w:spacing w:after="0" w:line="360" w:lineRule="auto"/>
              <w:ind w:left="720"/>
              <w:jc w:val="both"/>
              <w:rPr>
                <w:rFonts w:ascii="Book Antiqua" w:hAnsi="Book Antiqua"/>
                <w:sz w:val="24"/>
                <w:szCs w:val="24"/>
                <w:lang w:val="en-US"/>
              </w:rPr>
            </w:pPr>
            <w:proofErr w:type="spellStart"/>
            <w:r w:rsidRPr="004F5C00">
              <w:rPr>
                <w:rFonts w:ascii="Book Antiqua" w:hAnsi="Book Antiqua"/>
                <w:sz w:val="24"/>
                <w:szCs w:val="24"/>
                <w:lang w:val="en-US"/>
              </w:rPr>
              <w:t>Relapser</w:t>
            </w:r>
            <w:proofErr w:type="spellEnd"/>
          </w:p>
          <w:p w14:paraId="2ADF1AF4" w14:textId="06498307" w:rsidR="00EF5E96" w:rsidRPr="004F5C00" w:rsidRDefault="00890551"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4</w:t>
            </w:r>
            <w:r w:rsidR="00EF5E96" w:rsidRPr="004F5C00">
              <w:rPr>
                <w:rFonts w:ascii="Book Antiqua" w:hAnsi="Book Antiqua"/>
                <w:sz w:val="24"/>
                <w:szCs w:val="24"/>
                <w:lang w:val="en-US"/>
              </w:rPr>
              <w:t xml:space="preserve">Partial </w:t>
            </w:r>
            <w:r w:rsidR="00057DE0" w:rsidRPr="004F5C00">
              <w:rPr>
                <w:rFonts w:ascii="Book Antiqua" w:hAnsi="Book Antiqua"/>
                <w:sz w:val="24"/>
                <w:szCs w:val="24"/>
                <w:lang w:val="en-US"/>
              </w:rPr>
              <w:t>r</w:t>
            </w:r>
            <w:r w:rsidR="00EF5E96" w:rsidRPr="004F5C00">
              <w:rPr>
                <w:rFonts w:ascii="Book Antiqua" w:hAnsi="Book Antiqua"/>
                <w:sz w:val="24"/>
                <w:szCs w:val="24"/>
                <w:lang w:val="en-US"/>
              </w:rPr>
              <w:t>esponder</w:t>
            </w:r>
          </w:p>
          <w:p w14:paraId="4C19D177" w14:textId="74AF43A1"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 xml:space="preserve">Null </w:t>
            </w:r>
            <w:r w:rsidR="00057DE0" w:rsidRPr="004F5C00">
              <w:rPr>
                <w:rFonts w:ascii="Book Antiqua" w:hAnsi="Book Antiqua"/>
                <w:sz w:val="24"/>
                <w:szCs w:val="24"/>
                <w:lang w:val="en-US"/>
              </w:rPr>
              <w:t>r</w:t>
            </w:r>
            <w:r w:rsidRPr="004F5C00">
              <w:rPr>
                <w:rFonts w:ascii="Book Antiqua" w:hAnsi="Book Antiqua"/>
                <w:sz w:val="24"/>
                <w:szCs w:val="24"/>
                <w:lang w:val="en-US"/>
              </w:rPr>
              <w:t>esponder</w:t>
            </w:r>
          </w:p>
        </w:tc>
        <w:tc>
          <w:tcPr>
            <w:tcW w:w="6140" w:type="dxa"/>
            <w:shd w:val="clear" w:color="auto" w:fill="auto"/>
          </w:tcPr>
          <w:p w14:paraId="15859F5F" w14:textId="77777777" w:rsidR="00EF5E96" w:rsidRPr="004F5C00" w:rsidRDefault="00EF5E96" w:rsidP="00781651">
            <w:pPr>
              <w:spacing w:after="0" w:line="360" w:lineRule="auto"/>
              <w:jc w:val="both"/>
              <w:rPr>
                <w:rFonts w:ascii="Book Antiqua" w:hAnsi="Book Antiqua"/>
                <w:sz w:val="24"/>
                <w:szCs w:val="24"/>
                <w:lang w:val="en-US"/>
              </w:rPr>
            </w:pPr>
          </w:p>
          <w:p w14:paraId="423FAA85"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65.7%</w:t>
            </w:r>
          </w:p>
          <w:p w14:paraId="1F7D9433"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67.2%</w:t>
            </w:r>
          </w:p>
          <w:p w14:paraId="2FAB20E0"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73.7%</w:t>
            </w:r>
          </w:p>
          <w:p w14:paraId="5318FBA1"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55.1%</w:t>
            </w:r>
          </w:p>
        </w:tc>
      </w:tr>
      <w:tr w:rsidR="00EF5E96" w:rsidRPr="004F5C00" w14:paraId="2F0ED949" w14:textId="77777777" w:rsidTr="00F11357">
        <w:trPr>
          <w:trHeight w:val="1263"/>
        </w:trPr>
        <w:tc>
          <w:tcPr>
            <w:tcW w:w="3708" w:type="dxa"/>
            <w:shd w:val="clear" w:color="auto" w:fill="auto"/>
          </w:tcPr>
          <w:p w14:paraId="6998ECCC" w14:textId="7A3CEA0C"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F</w:t>
            </w:r>
            <w:r w:rsidR="00057DE0" w:rsidRPr="004F5C00">
              <w:rPr>
                <w:rFonts w:ascii="Book Antiqua" w:hAnsi="Book Antiqua"/>
                <w:sz w:val="24"/>
                <w:szCs w:val="24"/>
                <w:lang w:val="en-US"/>
              </w:rPr>
              <w:t>ibrosis</w:t>
            </w:r>
            <w:r w:rsidRPr="004F5C00">
              <w:rPr>
                <w:rFonts w:ascii="Book Antiqua" w:hAnsi="Book Antiqua"/>
                <w:sz w:val="24"/>
                <w:szCs w:val="24"/>
                <w:lang w:val="en-US"/>
              </w:rPr>
              <w:t xml:space="preserve"> (%)</w:t>
            </w:r>
          </w:p>
          <w:p w14:paraId="2AC14180"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F1</w:t>
            </w:r>
          </w:p>
          <w:p w14:paraId="52FAA650"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F2</w:t>
            </w:r>
          </w:p>
          <w:p w14:paraId="74CB2A98"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F3</w:t>
            </w:r>
          </w:p>
          <w:p w14:paraId="312DF9C3"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F4</w:t>
            </w:r>
          </w:p>
          <w:p w14:paraId="4BD38116" w14:textId="6FCEA888" w:rsidR="00EF5E96" w:rsidRPr="004F5C00" w:rsidRDefault="00057DE0" w:rsidP="00781651">
            <w:pPr>
              <w:spacing w:after="0" w:line="360" w:lineRule="auto"/>
              <w:ind w:left="720"/>
              <w:jc w:val="both"/>
              <w:rPr>
                <w:rFonts w:ascii="Book Antiqua" w:eastAsia="等线" w:hAnsi="Book Antiqua"/>
                <w:sz w:val="24"/>
                <w:szCs w:val="24"/>
                <w:lang w:val="en-US" w:eastAsia="zh-CN"/>
              </w:rPr>
            </w:pPr>
            <w:r w:rsidRPr="004F5C00">
              <w:rPr>
                <w:rFonts w:ascii="Book Antiqua" w:hAnsi="Book Antiqua"/>
                <w:sz w:val="24"/>
                <w:szCs w:val="24"/>
                <w:lang w:val="en-US"/>
              </w:rPr>
              <w:t xml:space="preserve">F4 &gt; 65 </w:t>
            </w:r>
            <w:proofErr w:type="spellStart"/>
            <w:r w:rsidRPr="004F5C00">
              <w:rPr>
                <w:rFonts w:ascii="Book Antiqua" w:hAnsi="Book Antiqua"/>
                <w:sz w:val="24"/>
                <w:szCs w:val="24"/>
                <w:lang w:val="en-US"/>
              </w:rPr>
              <w:t>yr</w:t>
            </w:r>
            <w:proofErr w:type="spellEnd"/>
          </w:p>
        </w:tc>
        <w:tc>
          <w:tcPr>
            <w:tcW w:w="6140" w:type="dxa"/>
            <w:shd w:val="clear" w:color="auto" w:fill="auto"/>
          </w:tcPr>
          <w:p w14:paraId="0C0BFB44" w14:textId="77777777" w:rsidR="00EF5E96" w:rsidRPr="004F5C00" w:rsidRDefault="00EF5E96" w:rsidP="00781651">
            <w:pPr>
              <w:spacing w:after="0" w:line="360" w:lineRule="auto"/>
              <w:jc w:val="both"/>
              <w:rPr>
                <w:rFonts w:ascii="Book Antiqua" w:hAnsi="Book Antiqua"/>
                <w:sz w:val="24"/>
                <w:szCs w:val="24"/>
                <w:lang w:val="en-US"/>
              </w:rPr>
            </w:pPr>
          </w:p>
          <w:p w14:paraId="42B3241D"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72.7%</w:t>
            </w:r>
          </w:p>
          <w:p w14:paraId="6D7D4027"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73.4%</w:t>
            </w:r>
          </w:p>
          <w:p w14:paraId="79130D47"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63.3%</w:t>
            </w:r>
          </w:p>
          <w:p w14:paraId="6AF15965"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53.4%</w:t>
            </w:r>
          </w:p>
          <w:p w14:paraId="47FF7A97"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43.8%</w:t>
            </w:r>
          </w:p>
        </w:tc>
      </w:tr>
    </w:tbl>
    <w:p w14:paraId="67B2849B" w14:textId="30613FCC" w:rsidR="00EF5E96" w:rsidRPr="004F5C00" w:rsidRDefault="00890551" w:rsidP="00781651">
      <w:pPr>
        <w:spacing w:after="0" w:line="360" w:lineRule="auto"/>
        <w:jc w:val="both"/>
        <w:rPr>
          <w:rFonts w:ascii="Book Antiqua" w:hAnsi="Book Antiqua"/>
          <w:sz w:val="24"/>
          <w:szCs w:val="24"/>
          <w:lang w:val="en-US" w:eastAsia="zh-CN"/>
        </w:rPr>
      </w:pPr>
      <w:r w:rsidRPr="004F5C00">
        <w:rPr>
          <w:rFonts w:ascii="Book Antiqua" w:hAnsi="Book Antiqua"/>
          <w:spacing w:val="-5"/>
          <w:sz w:val="24"/>
          <w:szCs w:val="24"/>
          <w:vertAlign w:val="superscript"/>
          <w:lang w:val="en-US" w:eastAsia="zh-CN"/>
        </w:rPr>
        <w:t>1</w:t>
      </w:r>
      <w:r w:rsidR="00E8708B" w:rsidRPr="004F5C00">
        <w:rPr>
          <w:rFonts w:ascii="Book Antiqua" w:hAnsi="Book Antiqua"/>
          <w:spacing w:val="-5"/>
          <w:sz w:val="24"/>
          <w:szCs w:val="24"/>
          <w:lang w:val="en-US"/>
        </w:rPr>
        <w:t xml:space="preserve">RVR: Rapid </w:t>
      </w:r>
      <w:proofErr w:type="spellStart"/>
      <w:r w:rsidR="00E8708B" w:rsidRPr="004F5C00">
        <w:rPr>
          <w:rFonts w:ascii="Book Antiqua" w:hAnsi="Book Antiqua"/>
          <w:spacing w:val="-5"/>
          <w:sz w:val="24"/>
          <w:szCs w:val="24"/>
          <w:lang w:val="en-US"/>
        </w:rPr>
        <w:t>virological</w:t>
      </w:r>
      <w:proofErr w:type="spellEnd"/>
      <w:r w:rsidR="00E8708B" w:rsidRPr="004F5C00">
        <w:rPr>
          <w:rFonts w:ascii="Book Antiqua" w:hAnsi="Book Antiqua"/>
          <w:spacing w:val="-5"/>
          <w:sz w:val="24"/>
          <w:szCs w:val="24"/>
          <w:lang w:val="en-US"/>
        </w:rPr>
        <w:t xml:space="preserve"> </w:t>
      </w:r>
      <w:r w:rsidR="004C08BA" w:rsidRPr="004F5C00">
        <w:rPr>
          <w:rFonts w:ascii="Book Antiqua" w:hAnsi="Book Antiqua"/>
          <w:spacing w:val="-5"/>
          <w:sz w:val="24"/>
          <w:szCs w:val="24"/>
          <w:lang w:val="en-US"/>
        </w:rPr>
        <w:t>r</w:t>
      </w:r>
      <w:r w:rsidR="00E8708B" w:rsidRPr="004F5C00">
        <w:rPr>
          <w:rFonts w:ascii="Book Antiqua" w:hAnsi="Book Antiqua"/>
          <w:spacing w:val="-5"/>
          <w:sz w:val="24"/>
          <w:szCs w:val="24"/>
          <w:lang w:val="en-US"/>
        </w:rPr>
        <w:t xml:space="preserve">esponse = </w:t>
      </w:r>
      <w:r w:rsidR="00EF5E96" w:rsidRPr="004F5C00">
        <w:rPr>
          <w:rFonts w:ascii="Book Antiqua" w:hAnsi="Book Antiqua"/>
          <w:spacing w:val="-5"/>
          <w:sz w:val="24"/>
          <w:szCs w:val="24"/>
          <w:lang w:val="en-US"/>
        </w:rPr>
        <w:t>HCV-RNA</w:t>
      </w:r>
      <w:r w:rsidR="00EF5E96" w:rsidRPr="004F5C00">
        <w:rPr>
          <w:rFonts w:ascii="Book Antiqua" w:hAnsi="Book Antiqua"/>
          <w:spacing w:val="31"/>
          <w:sz w:val="24"/>
          <w:szCs w:val="24"/>
          <w:lang w:val="en-US"/>
        </w:rPr>
        <w:t xml:space="preserve"> </w:t>
      </w:r>
      <w:r w:rsidR="00EF5E96" w:rsidRPr="004F5C00">
        <w:rPr>
          <w:rFonts w:ascii="Book Antiqua" w:hAnsi="Book Antiqua"/>
          <w:spacing w:val="-8"/>
          <w:sz w:val="24"/>
          <w:szCs w:val="24"/>
          <w:lang w:val="en-US"/>
        </w:rPr>
        <w:t>negative</w:t>
      </w:r>
      <w:r w:rsidR="00EF5E96" w:rsidRPr="004F5C00">
        <w:rPr>
          <w:rFonts w:ascii="Book Antiqua" w:hAnsi="Book Antiqua"/>
          <w:spacing w:val="21"/>
          <w:sz w:val="24"/>
          <w:szCs w:val="24"/>
          <w:lang w:val="en-US"/>
        </w:rPr>
        <w:t xml:space="preserve"> </w:t>
      </w:r>
      <w:r w:rsidR="00EF5E96" w:rsidRPr="004F5C00">
        <w:rPr>
          <w:rFonts w:ascii="Book Antiqua" w:hAnsi="Book Antiqua"/>
          <w:spacing w:val="-4"/>
          <w:sz w:val="24"/>
          <w:szCs w:val="24"/>
          <w:lang w:val="en-US"/>
        </w:rPr>
        <w:t>at</w:t>
      </w:r>
      <w:r w:rsidR="00EF5E96" w:rsidRPr="004F5C00">
        <w:rPr>
          <w:rFonts w:ascii="Book Antiqua" w:hAnsi="Book Antiqua"/>
          <w:spacing w:val="28"/>
          <w:sz w:val="24"/>
          <w:szCs w:val="24"/>
          <w:lang w:val="en-US"/>
        </w:rPr>
        <w:t xml:space="preserve"> </w:t>
      </w:r>
      <w:r w:rsidR="00EF5E96" w:rsidRPr="004F5C00">
        <w:rPr>
          <w:rFonts w:ascii="Book Antiqua" w:hAnsi="Book Antiqua"/>
          <w:spacing w:val="-7"/>
          <w:sz w:val="24"/>
          <w:szCs w:val="24"/>
          <w:lang w:val="en-US"/>
        </w:rPr>
        <w:t>w</w:t>
      </w:r>
      <w:r w:rsidR="00057DE0" w:rsidRPr="004F5C00">
        <w:rPr>
          <w:rFonts w:ascii="Book Antiqua" w:hAnsi="Book Antiqua" w:hint="eastAsia"/>
          <w:spacing w:val="-7"/>
          <w:sz w:val="24"/>
          <w:szCs w:val="24"/>
          <w:lang w:val="en-US" w:eastAsia="zh-CN"/>
        </w:rPr>
        <w:t>ee</w:t>
      </w:r>
      <w:r w:rsidR="00EF5E96" w:rsidRPr="004F5C00">
        <w:rPr>
          <w:rFonts w:ascii="Book Antiqua" w:hAnsi="Book Antiqua"/>
          <w:spacing w:val="-7"/>
          <w:sz w:val="24"/>
          <w:szCs w:val="24"/>
          <w:lang w:val="en-US"/>
        </w:rPr>
        <w:t>k</w:t>
      </w:r>
      <w:r w:rsidR="00057DE0" w:rsidRPr="004F5C00">
        <w:rPr>
          <w:rFonts w:ascii="Book Antiqua" w:hAnsi="Book Antiqua" w:hint="eastAsia"/>
          <w:spacing w:val="-7"/>
          <w:sz w:val="24"/>
          <w:szCs w:val="24"/>
          <w:lang w:val="en-US" w:eastAsia="zh-CN"/>
        </w:rPr>
        <w:t xml:space="preserve"> </w:t>
      </w:r>
      <w:r w:rsidR="00EF5E96" w:rsidRPr="004F5C00">
        <w:rPr>
          <w:rFonts w:ascii="Book Antiqua" w:hAnsi="Book Antiqua"/>
          <w:spacing w:val="-7"/>
          <w:sz w:val="24"/>
          <w:szCs w:val="24"/>
          <w:lang w:val="en-US"/>
        </w:rPr>
        <w:t>4</w:t>
      </w:r>
      <w:r w:rsidR="00057DE0" w:rsidRPr="004F5C00">
        <w:rPr>
          <w:rFonts w:ascii="Book Antiqua" w:hAnsi="Book Antiqua" w:hint="eastAsia"/>
          <w:spacing w:val="-7"/>
          <w:sz w:val="24"/>
          <w:szCs w:val="24"/>
          <w:lang w:val="en-US" w:eastAsia="zh-CN"/>
        </w:rPr>
        <w:t>;</w:t>
      </w:r>
      <w:r w:rsidR="00EF5E96" w:rsidRPr="004F5C00">
        <w:rPr>
          <w:rFonts w:ascii="Book Antiqua" w:hAnsi="Book Antiqua"/>
          <w:spacing w:val="23"/>
          <w:sz w:val="24"/>
          <w:szCs w:val="24"/>
          <w:lang w:val="en-US"/>
        </w:rPr>
        <w:t xml:space="preserve"> </w:t>
      </w:r>
      <w:r w:rsidR="00057DE0" w:rsidRPr="004F5C00">
        <w:rPr>
          <w:rFonts w:ascii="Book Antiqua" w:hAnsi="Book Antiqua" w:hint="eastAsia"/>
          <w:sz w:val="24"/>
          <w:szCs w:val="24"/>
          <w:vertAlign w:val="superscript"/>
          <w:lang w:val="en-US" w:eastAsia="zh-CN"/>
        </w:rPr>
        <w:t>2</w:t>
      </w:r>
      <w:r w:rsidR="00C5494F" w:rsidRPr="004F5C00">
        <w:rPr>
          <w:rFonts w:ascii="Book Antiqua" w:hAnsi="Book Antiqua" w:cs="Times New Roman" w:hint="eastAsia"/>
          <w:bCs/>
          <w:color w:val="000000"/>
          <w:sz w:val="24"/>
          <w:szCs w:val="24"/>
          <w:lang w:val="en-US" w:eastAsia="zh-CN"/>
        </w:rPr>
        <w:t xml:space="preserve">EOT: </w:t>
      </w:r>
      <w:r w:rsidR="00C5494F" w:rsidRPr="004F5C00">
        <w:rPr>
          <w:rFonts w:ascii="Book Antiqua" w:hAnsi="Book Antiqua" w:cs="Times New Roman"/>
          <w:sz w:val="24"/>
          <w:szCs w:val="24"/>
          <w:lang w:val="en-US"/>
        </w:rPr>
        <w:t xml:space="preserve">End of treatment; </w:t>
      </w:r>
      <w:r w:rsidR="00057DE0" w:rsidRPr="004F5C00">
        <w:rPr>
          <w:rFonts w:ascii="Book Antiqua" w:hAnsi="Book Antiqua" w:hint="eastAsia"/>
          <w:spacing w:val="-2"/>
          <w:sz w:val="24"/>
          <w:szCs w:val="24"/>
          <w:vertAlign w:val="superscript"/>
          <w:lang w:val="en-US" w:eastAsia="zh-CN"/>
        </w:rPr>
        <w:t>3</w:t>
      </w:r>
      <w:r w:rsidR="00EF5E96" w:rsidRPr="004F5C00">
        <w:rPr>
          <w:rFonts w:ascii="Book Antiqua" w:hAnsi="Book Antiqua"/>
          <w:spacing w:val="-2"/>
          <w:sz w:val="24"/>
          <w:szCs w:val="24"/>
          <w:lang w:val="en-US"/>
        </w:rPr>
        <w:t>Those</w:t>
      </w:r>
      <w:r w:rsidR="00EF5E96" w:rsidRPr="004F5C00">
        <w:rPr>
          <w:rFonts w:ascii="Book Antiqua" w:hAnsi="Book Antiqua"/>
          <w:sz w:val="24"/>
          <w:szCs w:val="24"/>
          <w:lang w:val="en-US"/>
        </w:rPr>
        <w:t xml:space="preserve"> </w:t>
      </w:r>
      <w:r w:rsidR="00EF5E96" w:rsidRPr="004F5C00">
        <w:rPr>
          <w:rFonts w:ascii="Book Antiqua" w:hAnsi="Book Antiqua"/>
          <w:spacing w:val="-7"/>
          <w:sz w:val="24"/>
          <w:szCs w:val="24"/>
          <w:lang w:val="en-US"/>
        </w:rPr>
        <w:t>who</w:t>
      </w:r>
      <w:r w:rsidR="00EF5E96" w:rsidRPr="004F5C00">
        <w:rPr>
          <w:rFonts w:ascii="Book Antiqua" w:hAnsi="Book Antiqua"/>
          <w:spacing w:val="65"/>
          <w:sz w:val="24"/>
          <w:szCs w:val="24"/>
          <w:lang w:val="en-US"/>
        </w:rPr>
        <w:t xml:space="preserve"> </w:t>
      </w:r>
      <w:r w:rsidR="00EF5E96" w:rsidRPr="004F5C00">
        <w:rPr>
          <w:rFonts w:ascii="Book Antiqua" w:hAnsi="Book Antiqua"/>
          <w:spacing w:val="-7"/>
          <w:sz w:val="24"/>
          <w:szCs w:val="24"/>
          <w:lang w:val="en-US"/>
        </w:rPr>
        <w:t>achieved</w:t>
      </w:r>
      <w:r w:rsidR="00EF5E96" w:rsidRPr="004F5C00">
        <w:rPr>
          <w:rFonts w:ascii="Book Antiqua" w:hAnsi="Book Antiqua"/>
          <w:spacing w:val="65"/>
          <w:sz w:val="24"/>
          <w:szCs w:val="24"/>
          <w:lang w:val="en-US"/>
        </w:rPr>
        <w:t xml:space="preserve"> </w:t>
      </w:r>
      <w:r w:rsidR="00EF5E96" w:rsidRPr="004F5C00">
        <w:rPr>
          <w:rFonts w:ascii="Book Antiqua" w:hAnsi="Book Antiqua"/>
          <w:spacing w:val="-2"/>
          <w:sz w:val="24"/>
          <w:szCs w:val="24"/>
          <w:lang w:val="en-US"/>
        </w:rPr>
        <w:t>EOT</w:t>
      </w:r>
      <w:r w:rsidR="00EF5E96" w:rsidRPr="004F5C00">
        <w:rPr>
          <w:rFonts w:ascii="Book Antiqua" w:hAnsi="Book Antiqua"/>
          <w:spacing w:val="65"/>
          <w:sz w:val="24"/>
          <w:szCs w:val="24"/>
          <w:lang w:val="en-US"/>
        </w:rPr>
        <w:t xml:space="preserve"> </w:t>
      </w:r>
      <w:r w:rsidR="00EF5E96" w:rsidRPr="004F5C00">
        <w:rPr>
          <w:rFonts w:ascii="Book Antiqua" w:hAnsi="Book Antiqua"/>
          <w:spacing w:val="-1"/>
          <w:sz w:val="24"/>
          <w:szCs w:val="24"/>
          <w:lang w:val="en-US"/>
        </w:rPr>
        <w:t>but</w:t>
      </w:r>
      <w:r w:rsidR="00EF5E96" w:rsidRPr="004F5C00">
        <w:rPr>
          <w:rFonts w:ascii="Book Antiqua" w:hAnsi="Book Antiqua"/>
          <w:spacing w:val="54"/>
          <w:sz w:val="24"/>
          <w:szCs w:val="24"/>
          <w:lang w:val="en-US"/>
        </w:rPr>
        <w:t xml:space="preserve"> </w:t>
      </w:r>
      <w:r w:rsidR="00EF5E96" w:rsidRPr="004F5C00">
        <w:rPr>
          <w:rFonts w:ascii="Book Antiqua" w:hAnsi="Book Antiqua"/>
          <w:spacing w:val="-5"/>
          <w:sz w:val="24"/>
          <w:szCs w:val="24"/>
          <w:lang w:val="en-US"/>
        </w:rPr>
        <w:t>had</w:t>
      </w:r>
      <w:r w:rsidR="00EF5E96" w:rsidRPr="004F5C00">
        <w:rPr>
          <w:rFonts w:ascii="Book Antiqua" w:hAnsi="Book Antiqua"/>
          <w:spacing w:val="65"/>
          <w:sz w:val="24"/>
          <w:szCs w:val="24"/>
          <w:lang w:val="en-US"/>
        </w:rPr>
        <w:t xml:space="preserve"> </w:t>
      </w:r>
      <w:r w:rsidR="00EF5E96" w:rsidRPr="004F5C00">
        <w:rPr>
          <w:rFonts w:ascii="Book Antiqua" w:hAnsi="Book Antiqua"/>
          <w:spacing w:val="-4"/>
          <w:sz w:val="24"/>
          <w:szCs w:val="24"/>
          <w:lang w:val="en-US"/>
        </w:rPr>
        <w:t>HCV-RNA</w:t>
      </w:r>
      <w:r w:rsidR="00EF5E96" w:rsidRPr="004F5C00">
        <w:rPr>
          <w:rFonts w:ascii="Book Antiqua" w:hAnsi="Book Antiqua"/>
          <w:spacing w:val="46"/>
          <w:sz w:val="24"/>
          <w:szCs w:val="24"/>
          <w:lang w:val="en-US"/>
        </w:rPr>
        <w:t xml:space="preserve"> </w:t>
      </w:r>
      <w:r w:rsidR="00EF5E96" w:rsidRPr="004F5C00">
        <w:rPr>
          <w:rFonts w:ascii="Book Antiqua" w:hAnsi="Book Antiqua"/>
          <w:spacing w:val="-4"/>
          <w:sz w:val="24"/>
          <w:szCs w:val="24"/>
          <w:lang w:val="en-US"/>
        </w:rPr>
        <w:t>positive</w:t>
      </w:r>
      <w:r w:rsidR="00EF5E96" w:rsidRPr="004F5C00">
        <w:rPr>
          <w:rFonts w:ascii="Book Antiqua" w:hAnsi="Book Antiqua"/>
          <w:spacing w:val="52"/>
          <w:sz w:val="24"/>
          <w:szCs w:val="24"/>
          <w:lang w:val="en-US"/>
        </w:rPr>
        <w:t xml:space="preserve"> </w:t>
      </w:r>
      <w:r w:rsidR="00EF5E96" w:rsidRPr="004F5C00">
        <w:rPr>
          <w:rFonts w:ascii="Book Antiqua" w:hAnsi="Book Antiqua"/>
          <w:spacing w:val="-4"/>
          <w:sz w:val="24"/>
          <w:szCs w:val="24"/>
          <w:lang w:val="en-US"/>
        </w:rPr>
        <w:t>at</w:t>
      </w:r>
      <w:r w:rsidR="00EF5E96" w:rsidRPr="004F5C00">
        <w:rPr>
          <w:rFonts w:ascii="Book Antiqua" w:hAnsi="Book Antiqua"/>
          <w:spacing w:val="53"/>
          <w:sz w:val="24"/>
          <w:szCs w:val="24"/>
          <w:lang w:val="en-US"/>
        </w:rPr>
        <w:t xml:space="preserve"> </w:t>
      </w:r>
      <w:r w:rsidR="00EF5E96" w:rsidRPr="004F5C00">
        <w:rPr>
          <w:rFonts w:ascii="Book Antiqua" w:hAnsi="Book Antiqua"/>
          <w:spacing w:val="-6"/>
          <w:sz w:val="24"/>
          <w:szCs w:val="24"/>
          <w:lang w:val="en-US"/>
        </w:rPr>
        <w:t>w</w:t>
      </w:r>
      <w:r w:rsidR="00A071D0" w:rsidRPr="004F5C00">
        <w:rPr>
          <w:rFonts w:ascii="Book Antiqua" w:hAnsi="Book Antiqua" w:hint="eastAsia"/>
          <w:spacing w:val="-6"/>
          <w:sz w:val="24"/>
          <w:szCs w:val="24"/>
          <w:lang w:val="en-US" w:eastAsia="zh-CN"/>
        </w:rPr>
        <w:t>ee</w:t>
      </w:r>
      <w:r w:rsidR="00EF5E96" w:rsidRPr="004F5C00">
        <w:rPr>
          <w:rFonts w:ascii="Book Antiqua" w:hAnsi="Book Antiqua"/>
          <w:spacing w:val="-6"/>
          <w:sz w:val="24"/>
          <w:szCs w:val="24"/>
          <w:lang w:val="en-US"/>
        </w:rPr>
        <w:t>k</w:t>
      </w:r>
      <w:r w:rsidR="00A071D0" w:rsidRPr="004F5C00">
        <w:rPr>
          <w:rFonts w:ascii="Book Antiqua" w:hAnsi="Book Antiqua" w:hint="eastAsia"/>
          <w:spacing w:val="-6"/>
          <w:sz w:val="24"/>
          <w:szCs w:val="24"/>
          <w:lang w:val="en-US" w:eastAsia="zh-CN"/>
        </w:rPr>
        <w:t xml:space="preserve"> </w:t>
      </w:r>
      <w:r w:rsidR="00EF5E96" w:rsidRPr="004F5C00">
        <w:rPr>
          <w:rFonts w:ascii="Book Antiqua" w:hAnsi="Book Antiqua"/>
          <w:spacing w:val="-6"/>
          <w:sz w:val="24"/>
          <w:szCs w:val="24"/>
          <w:lang w:val="en-US"/>
        </w:rPr>
        <w:t>12;</w:t>
      </w:r>
      <w:r w:rsidR="00EF5E96" w:rsidRPr="004F5C00">
        <w:rPr>
          <w:rFonts w:ascii="Book Antiqua" w:hAnsi="Book Antiqua"/>
          <w:spacing w:val="38"/>
          <w:sz w:val="24"/>
          <w:szCs w:val="24"/>
          <w:lang w:val="en-US"/>
        </w:rPr>
        <w:t xml:space="preserve"> </w:t>
      </w:r>
      <w:r w:rsidR="00A071D0" w:rsidRPr="004F5C00">
        <w:rPr>
          <w:rFonts w:ascii="Book Antiqua" w:hAnsi="Book Antiqua" w:hint="eastAsia"/>
          <w:spacing w:val="-6"/>
          <w:sz w:val="24"/>
          <w:szCs w:val="24"/>
          <w:vertAlign w:val="superscript"/>
          <w:lang w:val="en-US" w:eastAsia="zh-CN"/>
        </w:rPr>
        <w:t>4</w:t>
      </w:r>
      <w:r w:rsidR="00C5494F" w:rsidRPr="004F5C00">
        <w:rPr>
          <w:rFonts w:ascii="Book Antiqua" w:hAnsi="Book Antiqua"/>
          <w:sz w:val="24"/>
          <w:szCs w:val="24"/>
          <w:lang w:val="en-US"/>
        </w:rPr>
        <w:t>SVR</w:t>
      </w:r>
      <w:r w:rsidR="00C5494F" w:rsidRPr="004F5C00">
        <w:rPr>
          <w:rFonts w:ascii="Book Antiqua" w:hAnsi="Book Antiqua" w:hint="eastAsia"/>
          <w:sz w:val="24"/>
          <w:szCs w:val="24"/>
          <w:lang w:val="en-US" w:eastAsia="zh-CN"/>
        </w:rPr>
        <w:t xml:space="preserve">: </w:t>
      </w:r>
      <w:r w:rsidR="00C5494F" w:rsidRPr="004F5C00">
        <w:rPr>
          <w:rFonts w:ascii="Book Antiqua" w:hAnsi="Book Antiqua" w:cs="Times New Roman"/>
          <w:sz w:val="24"/>
          <w:szCs w:val="24"/>
          <w:lang w:val="en-US"/>
        </w:rPr>
        <w:t xml:space="preserve">Sustained </w:t>
      </w:r>
      <w:proofErr w:type="spellStart"/>
      <w:r w:rsidR="00C5494F" w:rsidRPr="004F5C00">
        <w:rPr>
          <w:rFonts w:ascii="Book Antiqua" w:hAnsi="Book Antiqua" w:cs="Times New Roman"/>
          <w:sz w:val="24"/>
          <w:szCs w:val="24"/>
          <w:lang w:val="en-US"/>
        </w:rPr>
        <w:t>virological</w:t>
      </w:r>
      <w:proofErr w:type="spellEnd"/>
      <w:r w:rsidR="00C5494F" w:rsidRPr="004F5C00">
        <w:rPr>
          <w:rFonts w:ascii="Book Antiqua" w:hAnsi="Book Antiqua" w:cs="Times New Roman"/>
          <w:sz w:val="24"/>
          <w:szCs w:val="24"/>
          <w:lang w:val="en-US"/>
        </w:rPr>
        <w:t xml:space="preserve"> response =</w:t>
      </w:r>
      <w:r w:rsidR="00C5494F" w:rsidRPr="004F5C00">
        <w:rPr>
          <w:rFonts w:ascii="Book Antiqua" w:hAnsi="Book Antiqua"/>
          <w:spacing w:val="-6"/>
          <w:sz w:val="24"/>
          <w:szCs w:val="24"/>
          <w:lang w:val="en-US"/>
        </w:rPr>
        <w:t xml:space="preserve"> </w:t>
      </w:r>
      <w:r w:rsidR="00EF5E96" w:rsidRPr="004F5C00">
        <w:rPr>
          <w:rFonts w:ascii="Book Antiqua" w:hAnsi="Book Antiqua"/>
          <w:spacing w:val="-6"/>
          <w:sz w:val="24"/>
          <w:szCs w:val="24"/>
          <w:lang w:val="en-US"/>
        </w:rPr>
        <w:t>HCV-RNA</w:t>
      </w:r>
      <w:r w:rsidR="00EF5E96" w:rsidRPr="004F5C00">
        <w:rPr>
          <w:rFonts w:ascii="Book Antiqua" w:hAnsi="Book Antiqua"/>
          <w:spacing w:val="30"/>
          <w:sz w:val="24"/>
          <w:szCs w:val="24"/>
          <w:lang w:val="en-US"/>
        </w:rPr>
        <w:t xml:space="preserve"> </w:t>
      </w:r>
      <w:r w:rsidR="00EF5E96" w:rsidRPr="004F5C00">
        <w:rPr>
          <w:rFonts w:ascii="Book Antiqua" w:hAnsi="Book Antiqua"/>
          <w:spacing w:val="-8"/>
          <w:sz w:val="24"/>
          <w:szCs w:val="24"/>
          <w:lang w:val="en-US"/>
        </w:rPr>
        <w:t>negative</w:t>
      </w:r>
      <w:r w:rsidR="00EF5E96" w:rsidRPr="004F5C00">
        <w:rPr>
          <w:rFonts w:ascii="Book Antiqua" w:hAnsi="Book Antiqua"/>
          <w:spacing w:val="53"/>
          <w:w w:val="101"/>
          <w:sz w:val="24"/>
          <w:szCs w:val="24"/>
          <w:lang w:val="en-US"/>
        </w:rPr>
        <w:t xml:space="preserve"> </w:t>
      </w:r>
      <w:r w:rsidR="00EF5E96" w:rsidRPr="004F5C00">
        <w:rPr>
          <w:rFonts w:ascii="Book Antiqua" w:hAnsi="Book Antiqua"/>
          <w:spacing w:val="-7"/>
          <w:sz w:val="24"/>
          <w:szCs w:val="24"/>
          <w:lang w:val="en-US"/>
        </w:rPr>
        <w:t>12</w:t>
      </w:r>
      <w:r w:rsidR="00A071D0" w:rsidRPr="004F5C00">
        <w:rPr>
          <w:rFonts w:ascii="Book Antiqua" w:hAnsi="Book Antiqua" w:hint="eastAsia"/>
          <w:spacing w:val="-7"/>
          <w:sz w:val="24"/>
          <w:szCs w:val="24"/>
          <w:lang w:val="en-US" w:eastAsia="zh-CN"/>
        </w:rPr>
        <w:t xml:space="preserve"> </w:t>
      </w:r>
      <w:proofErr w:type="spellStart"/>
      <w:r w:rsidR="00EF5E96" w:rsidRPr="004F5C00">
        <w:rPr>
          <w:rFonts w:ascii="Book Antiqua" w:hAnsi="Book Antiqua"/>
          <w:spacing w:val="-7"/>
          <w:sz w:val="24"/>
          <w:szCs w:val="24"/>
          <w:lang w:val="en-US"/>
        </w:rPr>
        <w:t>wk</w:t>
      </w:r>
      <w:proofErr w:type="spellEnd"/>
      <w:r w:rsidR="00EF5E96" w:rsidRPr="004F5C00">
        <w:rPr>
          <w:rFonts w:ascii="Book Antiqua" w:hAnsi="Book Antiqua"/>
          <w:spacing w:val="19"/>
          <w:sz w:val="24"/>
          <w:szCs w:val="24"/>
          <w:lang w:val="en-US"/>
        </w:rPr>
        <w:t xml:space="preserve"> </w:t>
      </w:r>
      <w:r w:rsidR="00EF5E96" w:rsidRPr="004F5C00">
        <w:rPr>
          <w:rFonts w:ascii="Book Antiqua" w:hAnsi="Book Antiqua"/>
          <w:spacing w:val="-5"/>
          <w:sz w:val="24"/>
          <w:szCs w:val="24"/>
          <w:lang w:val="en-US"/>
        </w:rPr>
        <w:t>after</w:t>
      </w:r>
      <w:r w:rsidR="00EF5E96" w:rsidRPr="004F5C00">
        <w:rPr>
          <w:rFonts w:ascii="Book Antiqua" w:hAnsi="Book Antiqua"/>
          <w:spacing w:val="21"/>
          <w:sz w:val="24"/>
          <w:szCs w:val="24"/>
          <w:lang w:val="en-US"/>
        </w:rPr>
        <w:t xml:space="preserve"> </w:t>
      </w:r>
      <w:r w:rsidR="00EF5E96" w:rsidRPr="004F5C00">
        <w:rPr>
          <w:rFonts w:ascii="Book Antiqua" w:hAnsi="Book Antiqua"/>
          <w:spacing w:val="-5"/>
          <w:sz w:val="24"/>
          <w:szCs w:val="24"/>
          <w:lang w:val="en-US"/>
        </w:rPr>
        <w:t>the</w:t>
      </w:r>
      <w:r w:rsidR="00EF5E96" w:rsidRPr="004F5C00">
        <w:rPr>
          <w:rFonts w:ascii="Book Antiqua" w:hAnsi="Book Antiqua"/>
          <w:spacing w:val="20"/>
          <w:sz w:val="24"/>
          <w:szCs w:val="24"/>
          <w:lang w:val="en-US"/>
        </w:rPr>
        <w:t xml:space="preserve"> </w:t>
      </w:r>
      <w:r w:rsidR="00EF5E96" w:rsidRPr="004F5C00">
        <w:rPr>
          <w:rFonts w:ascii="Book Antiqua" w:hAnsi="Book Antiqua"/>
          <w:sz w:val="24"/>
          <w:szCs w:val="24"/>
          <w:lang w:val="en-US"/>
        </w:rPr>
        <w:t>EOT.</w:t>
      </w:r>
      <w:r w:rsidR="00B35236" w:rsidRPr="004F5C00">
        <w:rPr>
          <w:rFonts w:ascii="Book Antiqua" w:hAnsi="Book Antiqua" w:hint="eastAsia"/>
          <w:sz w:val="24"/>
          <w:szCs w:val="24"/>
          <w:lang w:val="en-US" w:eastAsia="zh-CN"/>
        </w:rPr>
        <w:t xml:space="preserve"> </w:t>
      </w:r>
    </w:p>
    <w:p w14:paraId="46962C43" w14:textId="77777777" w:rsidR="00EF5E96" w:rsidRPr="004F5C00" w:rsidRDefault="00EF5E96" w:rsidP="00781651">
      <w:pPr>
        <w:spacing w:after="0" w:line="360" w:lineRule="auto"/>
        <w:jc w:val="both"/>
        <w:rPr>
          <w:rFonts w:ascii="Book Antiqua" w:hAnsi="Book Antiqua"/>
          <w:b/>
          <w:sz w:val="24"/>
          <w:szCs w:val="24"/>
          <w:lang w:val="en-US"/>
        </w:rPr>
      </w:pPr>
    </w:p>
    <w:p w14:paraId="0A2CED25" w14:textId="77777777" w:rsidR="00EF5E96" w:rsidRPr="004F5C00" w:rsidRDefault="00EF5E96" w:rsidP="00781651">
      <w:pPr>
        <w:spacing w:after="0" w:line="360" w:lineRule="auto"/>
        <w:jc w:val="both"/>
        <w:rPr>
          <w:rFonts w:ascii="Book Antiqua" w:hAnsi="Book Antiqua"/>
          <w:b/>
          <w:sz w:val="24"/>
          <w:szCs w:val="24"/>
          <w:lang w:val="en-US"/>
        </w:rPr>
      </w:pPr>
    </w:p>
    <w:p w14:paraId="78926002" w14:textId="5A7D5AF4" w:rsidR="00890551" w:rsidRPr="004F5C00" w:rsidRDefault="00890551" w:rsidP="00781651">
      <w:pPr>
        <w:spacing w:after="0" w:line="360" w:lineRule="auto"/>
        <w:rPr>
          <w:rFonts w:ascii="Book Antiqua" w:hAnsi="Book Antiqua"/>
          <w:b/>
          <w:sz w:val="24"/>
          <w:szCs w:val="24"/>
          <w:lang w:val="en-US"/>
        </w:rPr>
      </w:pPr>
      <w:r w:rsidRPr="004F5C00">
        <w:rPr>
          <w:rFonts w:ascii="Book Antiqua" w:hAnsi="Book Antiqua"/>
          <w:b/>
          <w:sz w:val="24"/>
          <w:szCs w:val="24"/>
          <w:lang w:val="en-US"/>
        </w:rPr>
        <w:br w:type="page"/>
      </w:r>
    </w:p>
    <w:p w14:paraId="6066E965" w14:textId="553F1464" w:rsidR="00A071D0" w:rsidRPr="004F5C00" w:rsidRDefault="00A071D0" w:rsidP="00781651">
      <w:pPr>
        <w:spacing w:after="0" w:line="360" w:lineRule="auto"/>
        <w:jc w:val="both"/>
        <w:rPr>
          <w:rFonts w:ascii="Book Antiqua" w:eastAsia="等线" w:hAnsi="Book Antiqua"/>
          <w:b/>
          <w:sz w:val="24"/>
          <w:szCs w:val="24"/>
          <w:lang w:val="en-US" w:eastAsia="zh-CN"/>
        </w:rPr>
      </w:pPr>
      <w:r w:rsidRPr="004F5C00">
        <w:rPr>
          <w:rFonts w:ascii="Book Antiqua" w:hAnsi="Book Antiqua"/>
          <w:b/>
          <w:spacing w:val="-3"/>
          <w:sz w:val="24"/>
          <w:szCs w:val="24"/>
          <w:lang w:val="en-US"/>
        </w:rPr>
        <w:lastRenderedPageBreak/>
        <w:t>Table</w:t>
      </w:r>
      <w:r w:rsidRPr="004F5C00">
        <w:rPr>
          <w:rFonts w:ascii="Book Antiqua" w:hAnsi="Book Antiqua"/>
          <w:b/>
          <w:spacing w:val="7"/>
          <w:sz w:val="24"/>
          <w:szCs w:val="24"/>
          <w:lang w:val="en-US"/>
        </w:rPr>
        <w:t xml:space="preserve"> </w:t>
      </w:r>
      <w:r w:rsidRPr="004F5C00">
        <w:rPr>
          <w:rFonts w:ascii="Book Antiqua" w:hAnsi="Book Antiqua"/>
          <w:b/>
          <w:spacing w:val="-4"/>
          <w:sz w:val="24"/>
          <w:szCs w:val="24"/>
          <w:lang w:val="en-US"/>
        </w:rPr>
        <w:t>3</w:t>
      </w:r>
      <w:r w:rsidR="00BA5EB0" w:rsidRPr="004F5C00">
        <w:rPr>
          <w:rFonts w:ascii="Book Antiqua" w:hAnsi="Book Antiqua"/>
          <w:b/>
          <w:spacing w:val="-4"/>
          <w:sz w:val="24"/>
          <w:szCs w:val="24"/>
          <w:lang w:val="en-US"/>
        </w:rPr>
        <w:t xml:space="preserve"> </w:t>
      </w:r>
      <w:r w:rsidRPr="004F5C00">
        <w:rPr>
          <w:rFonts w:ascii="Book Antiqua" w:hAnsi="Book Antiqua"/>
          <w:b/>
          <w:spacing w:val="-3"/>
          <w:sz w:val="24"/>
          <w:szCs w:val="24"/>
          <w:lang w:val="en-US"/>
        </w:rPr>
        <w:t>Adverse</w:t>
      </w:r>
      <w:r w:rsidRPr="004F5C00">
        <w:rPr>
          <w:rFonts w:ascii="Book Antiqua" w:hAnsi="Book Antiqua"/>
          <w:b/>
          <w:spacing w:val="6"/>
          <w:sz w:val="24"/>
          <w:szCs w:val="24"/>
          <w:lang w:val="en-US"/>
        </w:rPr>
        <w:t xml:space="preserve"> </w:t>
      </w:r>
      <w:r w:rsidR="00F75CF6" w:rsidRPr="004F5C00">
        <w:rPr>
          <w:rFonts w:ascii="Book Antiqua" w:hAnsi="Book Antiqua"/>
          <w:b/>
          <w:spacing w:val="-7"/>
          <w:sz w:val="24"/>
          <w:szCs w:val="24"/>
          <w:lang w:val="en-US"/>
        </w:rPr>
        <w:t>e</w:t>
      </w:r>
      <w:r w:rsidRPr="004F5C00">
        <w:rPr>
          <w:rFonts w:ascii="Book Antiqua" w:hAnsi="Book Antiqua"/>
          <w:b/>
          <w:spacing w:val="-7"/>
          <w:sz w:val="24"/>
          <w:szCs w:val="24"/>
          <w:lang w:val="en-US"/>
        </w:rPr>
        <w:t>vents</w:t>
      </w:r>
      <w:r w:rsidRPr="004F5C00">
        <w:rPr>
          <w:rFonts w:ascii="Book Antiqua" w:hAnsi="Book Antiqua"/>
          <w:b/>
          <w:spacing w:val="22"/>
          <w:sz w:val="24"/>
          <w:szCs w:val="24"/>
          <w:lang w:val="en-US"/>
        </w:rPr>
        <w:t xml:space="preserve"> </w:t>
      </w:r>
      <w:r w:rsidRPr="004F5C00">
        <w:rPr>
          <w:rFonts w:ascii="Book Antiqua" w:hAnsi="Book Antiqua"/>
          <w:b/>
          <w:spacing w:val="-1"/>
          <w:sz w:val="24"/>
          <w:szCs w:val="24"/>
          <w:lang w:val="en-US"/>
        </w:rPr>
        <w:t>(%)</w:t>
      </w:r>
      <w:r w:rsidRPr="004F5C00">
        <w:rPr>
          <w:rFonts w:ascii="Book Antiqua" w:hAnsi="Book Antiqua"/>
          <w:b/>
          <w:spacing w:val="7"/>
          <w:sz w:val="24"/>
          <w:szCs w:val="24"/>
          <w:lang w:val="en-US"/>
        </w:rPr>
        <w:t xml:space="preserve"> </w:t>
      </w:r>
      <w:r w:rsidRPr="004F5C00">
        <w:rPr>
          <w:rFonts w:ascii="Book Antiqua" w:hAnsi="Book Antiqua"/>
          <w:b/>
          <w:spacing w:val="-5"/>
          <w:sz w:val="24"/>
          <w:szCs w:val="24"/>
          <w:lang w:val="en-US"/>
        </w:rPr>
        <w:t>and</w:t>
      </w:r>
      <w:r w:rsidRPr="004F5C00">
        <w:rPr>
          <w:rFonts w:ascii="Book Antiqua" w:hAnsi="Book Antiqua"/>
          <w:b/>
          <w:spacing w:val="20"/>
          <w:sz w:val="24"/>
          <w:szCs w:val="24"/>
          <w:lang w:val="en-US"/>
        </w:rPr>
        <w:t xml:space="preserve"> </w:t>
      </w:r>
      <w:r w:rsidRPr="004F5C00">
        <w:rPr>
          <w:rFonts w:ascii="Book Antiqua" w:hAnsi="Book Antiqua"/>
          <w:b/>
          <w:spacing w:val="-7"/>
          <w:sz w:val="24"/>
          <w:szCs w:val="24"/>
          <w:lang w:val="en-US"/>
        </w:rPr>
        <w:t>treatment</w:t>
      </w:r>
      <w:r w:rsidRPr="004F5C00">
        <w:rPr>
          <w:rFonts w:ascii="Book Antiqua" w:hAnsi="Book Antiqua"/>
          <w:b/>
          <w:spacing w:val="41"/>
          <w:sz w:val="24"/>
          <w:szCs w:val="24"/>
          <w:lang w:val="en-US"/>
        </w:rPr>
        <w:t xml:space="preserve"> </w:t>
      </w:r>
      <w:r w:rsidRPr="004F5C00">
        <w:rPr>
          <w:rFonts w:ascii="Book Antiqua" w:hAnsi="Book Antiqua"/>
          <w:b/>
          <w:spacing w:val="-5"/>
          <w:sz w:val="24"/>
          <w:szCs w:val="24"/>
          <w:lang w:val="en-US"/>
        </w:rPr>
        <w:t>discontinuation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3"/>
        <w:gridCol w:w="4163"/>
      </w:tblGrid>
      <w:tr w:rsidR="00EF5E96" w:rsidRPr="004F5C00" w14:paraId="3DDD40B1" w14:textId="77777777" w:rsidTr="00F11357">
        <w:trPr>
          <w:trHeight w:val="2934"/>
        </w:trPr>
        <w:tc>
          <w:tcPr>
            <w:tcW w:w="5328" w:type="dxa"/>
            <w:shd w:val="clear" w:color="auto" w:fill="auto"/>
          </w:tcPr>
          <w:p w14:paraId="64FCC94C" w14:textId="44113FA6" w:rsidR="00EF5E96" w:rsidRPr="004F5C00" w:rsidRDefault="00EF5E96" w:rsidP="00781651">
            <w:pPr>
              <w:spacing w:after="0" w:line="360" w:lineRule="auto"/>
              <w:jc w:val="both"/>
              <w:rPr>
                <w:rFonts w:ascii="Book Antiqua" w:hAnsi="Book Antiqua"/>
                <w:spacing w:val="-3"/>
                <w:sz w:val="24"/>
                <w:szCs w:val="24"/>
                <w:lang w:val="en-US"/>
              </w:rPr>
            </w:pPr>
            <w:r w:rsidRPr="004F5C00">
              <w:rPr>
                <w:rFonts w:ascii="Book Antiqua" w:hAnsi="Book Antiqua"/>
                <w:spacing w:val="-3"/>
                <w:sz w:val="24"/>
                <w:szCs w:val="24"/>
                <w:lang w:val="en-US"/>
              </w:rPr>
              <w:t>A</w:t>
            </w:r>
            <w:r w:rsidR="00A071D0" w:rsidRPr="004F5C00">
              <w:rPr>
                <w:rFonts w:ascii="Book Antiqua" w:hAnsi="Book Antiqua"/>
                <w:spacing w:val="-3"/>
                <w:sz w:val="24"/>
                <w:szCs w:val="24"/>
                <w:lang w:val="en-US"/>
              </w:rPr>
              <w:t>dverse events</w:t>
            </w:r>
            <w:r w:rsidRPr="004F5C00">
              <w:rPr>
                <w:rFonts w:ascii="Book Antiqua" w:hAnsi="Book Antiqua"/>
                <w:spacing w:val="-3"/>
                <w:sz w:val="24"/>
                <w:szCs w:val="24"/>
                <w:lang w:val="en-US"/>
              </w:rPr>
              <w:t xml:space="preserve"> (73.9%)</w:t>
            </w:r>
          </w:p>
          <w:p w14:paraId="50C34824" w14:textId="175DAD7A" w:rsidR="00EF5E96" w:rsidRPr="004F5C00" w:rsidRDefault="00364258" w:rsidP="00781651">
            <w:pPr>
              <w:spacing w:after="0" w:line="360" w:lineRule="auto"/>
              <w:ind w:left="720"/>
              <w:jc w:val="both"/>
              <w:rPr>
                <w:rFonts w:ascii="Book Antiqua" w:hAnsi="Book Antiqua"/>
                <w:sz w:val="24"/>
                <w:szCs w:val="24"/>
                <w:lang w:val="en-US"/>
              </w:rPr>
            </w:pPr>
            <w:r w:rsidRPr="004F5C00">
              <w:rPr>
                <w:rFonts w:ascii="Book Antiqua" w:hAnsi="Book Antiqua"/>
                <w:sz w:val="24"/>
                <w:szCs w:val="24"/>
                <w:lang w:val="en-US"/>
              </w:rPr>
              <w:t>An</w:t>
            </w:r>
            <w:r w:rsidR="00EF5E96" w:rsidRPr="004F5C00">
              <w:rPr>
                <w:rFonts w:ascii="Book Antiqua" w:hAnsi="Book Antiqua"/>
                <w:sz w:val="24"/>
                <w:szCs w:val="24"/>
                <w:lang w:val="en-US"/>
              </w:rPr>
              <w:t>emia</w:t>
            </w:r>
          </w:p>
          <w:p w14:paraId="6EB37D9E"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pacing w:val="-8"/>
                <w:w w:val="110"/>
                <w:sz w:val="24"/>
                <w:szCs w:val="24"/>
                <w:lang w:val="en-US"/>
              </w:rPr>
              <w:t>Asthenia</w:t>
            </w:r>
          </w:p>
          <w:p w14:paraId="76E70FDB" w14:textId="77777777" w:rsidR="00EF5E96" w:rsidRPr="004F5C00" w:rsidRDefault="00EF5E96" w:rsidP="00781651">
            <w:pPr>
              <w:spacing w:after="0" w:line="360" w:lineRule="auto"/>
              <w:ind w:left="720"/>
              <w:jc w:val="both"/>
              <w:rPr>
                <w:rFonts w:ascii="Book Antiqua" w:hAnsi="Book Antiqua"/>
                <w:sz w:val="24"/>
                <w:szCs w:val="24"/>
                <w:lang w:val="en-US"/>
              </w:rPr>
            </w:pPr>
            <w:proofErr w:type="spellStart"/>
            <w:r w:rsidRPr="004F5C00">
              <w:rPr>
                <w:rFonts w:ascii="Book Antiqua" w:hAnsi="Book Antiqua"/>
                <w:spacing w:val="-5"/>
                <w:w w:val="105"/>
                <w:sz w:val="24"/>
                <w:szCs w:val="24"/>
                <w:lang w:val="en-US"/>
              </w:rPr>
              <w:t>Neutro</w:t>
            </w:r>
            <w:proofErr w:type="spellEnd"/>
            <w:r w:rsidRPr="004F5C00">
              <w:rPr>
                <w:rFonts w:ascii="Book Antiqua" w:hAnsi="Book Antiqua"/>
                <w:spacing w:val="-5"/>
                <w:w w:val="105"/>
                <w:sz w:val="24"/>
                <w:szCs w:val="24"/>
                <w:lang w:val="en-US"/>
              </w:rPr>
              <w:t>/</w:t>
            </w:r>
            <w:proofErr w:type="spellStart"/>
            <w:r w:rsidRPr="004F5C00">
              <w:rPr>
                <w:rFonts w:ascii="Book Antiqua" w:hAnsi="Book Antiqua"/>
                <w:spacing w:val="-5"/>
                <w:w w:val="105"/>
                <w:sz w:val="24"/>
                <w:szCs w:val="24"/>
                <w:lang w:val="en-US"/>
              </w:rPr>
              <w:t>thrombopenia</w:t>
            </w:r>
            <w:proofErr w:type="spellEnd"/>
          </w:p>
          <w:p w14:paraId="19582F56" w14:textId="77777777" w:rsidR="00EF5E96" w:rsidRPr="004F5C00" w:rsidRDefault="00EF5E96" w:rsidP="00781651">
            <w:pPr>
              <w:spacing w:after="0" w:line="360" w:lineRule="auto"/>
              <w:ind w:left="720"/>
              <w:jc w:val="both"/>
              <w:rPr>
                <w:rFonts w:ascii="Book Antiqua" w:hAnsi="Book Antiqua"/>
                <w:sz w:val="24"/>
                <w:szCs w:val="24"/>
                <w:lang w:val="en-US"/>
              </w:rPr>
            </w:pPr>
            <w:proofErr w:type="spellStart"/>
            <w:r w:rsidRPr="004F5C00">
              <w:rPr>
                <w:rFonts w:ascii="Book Antiqua" w:hAnsi="Book Antiqua"/>
                <w:spacing w:val="-7"/>
                <w:w w:val="110"/>
                <w:sz w:val="24"/>
                <w:szCs w:val="24"/>
                <w:lang w:val="en-US"/>
              </w:rPr>
              <w:t>Dysgeusia</w:t>
            </w:r>
            <w:proofErr w:type="spellEnd"/>
          </w:p>
          <w:p w14:paraId="671CA392"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pacing w:val="-6"/>
                <w:w w:val="105"/>
                <w:sz w:val="24"/>
                <w:szCs w:val="24"/>
                <w:lang w:val="en-US"/>
              </w:rPr>
              <w:t>Psychiatric</w:t>
            </w:r>
            <w:r w:rsidRPr="004F5C00">
              <w:rPr>
                <w:rFonts w:ascii="Book Antiqua" w:hAnsi="Book Antiqua"/>
                <w:spacing w:val="7"/>
                <w:w w:val="105"/>
                <w:sz w:val="24"/>
                <w:szCs w:val="24"/>
                <w:lang w:val="en-US"/>
              </w:rPr>
              <w:t xml:space="preserve"> </w:t>
            </w:r>
            <w:r w:rsidRPr="004F5C00">
              <w:rPr>
                <w:rFonts w:ascii="Book Antiqua" w:hAnsi="Book Antiqua"/>
                <w:spacing w:val="-2"/>
                <w:w w:val="105"/>
                <w:sz w:val="24"/>
                <w:szCs w:val="24"/>
                <w:lang w:val="en-US"/>
              </w:rPr>
              <w:t>disorders</w:t>
            </w:r>
          </w:p>
          <w:p w14:paraId="50BC141F"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pacing w:val="-5"/>
                <w:w w:val="105"/>
                <w:sz w:val="24"/>
                <w:szCs w:val="24"/>
                <w:lang w:val="en-US"/>
              </w:rPr>
              <w:t>Anorectal</w:t>
            </w:r>
            <w:r w:rsidRPr="004F5C00">
              <w:rPr>
                <w:rFonts w:ascii="Book Antiqua" w:hAnsi="Book Antiqua"/>
                <w:spacing w:val="-19"/>
                <w:w w:val="105"/>
                <w:sz w:val="24"/>
                <w:szCs w:val="24"/>
                <w:lang w:val="en-US"/>
              </w:rPr>
              <w:t xml:space="preserve"> </w:t>
            </w:r>
            <w:r w:rsidRPr="004F5C00">
              <w:rPr>
                <w:rFonts w:ascii="Book Antiqua" w:hAnsi="Book Antiqua"/>
                <w:spacing w:val="-4"/>
                <w:w w:val="105"/>
                <w:sz w:val="24"/>
                <w:szCs w:val="24"/>
                <w:lang w:val="en-US"/>
              </w:rPr>
              <w:t>Symptoms</w:t>
            </w:r>
          </w:p>
          <w:p w14:paraId="5A5CBB4F" w14:textId="77777777" w:rsidR="00EF5E96" w:rsidRPr="004F5C00" w:rsidRDefault="00EF5E96" w:rsidP="00781651">
            <w:pPr>
              <w:spacing w:after="0" w:line="360" w:lineRule="auto"/>
              <w:ind w:left="720"/>
              <w:jc w:val="both"/>
              <w:rPr>
                <w:rFonts w:ascii="Book Antiqua" w:hAnsi="Book Antiqua"/>
                <w:sz w:val="24"/>
                <w:szCs w:val="24"/>
                <w:lang w:val="en-US"/>
              </w:rPr>
            </w:pPr>
            <w:r w:rsidRPr="004F5C00">
              <w:rPr>
                <w:rFonts w:ascii="Book Antiqua" w:hAnsi="Book Antiqua"/>
                <w:spacing w:val="-5"/>
                <w:w w:val="105"/>
                <w:sz w:val="24"/>
                <w:szCs w:val="24"/>
                <w:lang w:val="en-US"/>
              </w:rPr>
              <w:t>Others</w:t>
            </w:r>
            <w:r w:rsidRPr="004F5C00">
              <w:rPr>
                <w:rFonts w:ascii="Book Antiqua" w:hAnsi="Book Antiqua"/>
                <w:spacing w:val="-12"/>
                <w:w w:val="105"/>
                <w:sz w:val="24"/>
                <w:szCs w:val="24"/>
                <w:lang w:val="en-US"/>
              </w:rPr>
              <w:t xml:space="preserve"> </w:t>
            </w:r>
            <w:r w:rsidRPr="004F5C00">
              <w:rPr>
                <w:rFonts w:ascii="Book Antiqua" w:hAnsi="Book Antiqua"/>
                <w:spacing w:val="-2"/>
                <w:w w:val="105"/>
                <w:sz w:val="24"/>
                <w:szCs w:val="24"/>
                <w:lang w:val="en-US"/>
              </w:rPr>
              <w:t>(see</w:t>
            </w:r>
            <w:r w:rsidRPr="004F5C00">
              <w:rPr>
                <w:rFonts w:ascii="Book Antiqua" w:hAnsi="Book Antiqua"/>
                <w:spacing w:val="-11"/>
                <w:w w:val="105"/>
                <w:sz w:val="24"/>
                <w:szCs w:val="24"/>
                <w:lang w:val="en-US"/>
              </w:rPr>
              <w:t xml:space="preserve"> </w:t>
            </w:r>
            <w:r w:rsidRPr="004F5C00">
              <w:rPr>
                <w:rFonts w:ascii="Book Antiqua" w:hAnsi="Book Antiqua"/>
                <w:spacing w:val="-6"/>
                <w:w w:val="105"/>
                <w:sz w:val="24"/>
                <w:szCs w:val="24"/>
                <w:lang w:val="en-US"/>
              </w:rPr>
              <w:t>text)</w:t>
            </w:r>
          </w:p>
        </w:tc>
        <w:tc>
          <w:tcPr>
            <w:tcW w:w="4520" w:type="dxa"/>
            <w:shd w:val="clear" w:color="auto" w:fill="auto"/>
          </w:tcPr>
          <w:p w14:paraId="328A9B91" w14:textId="77777777" w:rsidR="00EF5E96" w:rsidRPr="004F5C00" w:rsidRDefault="00EF5E96" w:rsidP="00781651">
            <w:pPr>
              <w:spacing w:after="0" w:line="360" w:lineRule="auto"/>
              <w:jc w:val="both"/>
              <w:rPr>
                <w:rFonts w:ascii="Book Antiqua" w:hAnsi="Book Antiqua"/>
                <w:sz w:val="24"/>
                <w:szCs w:val="24"/>
                <w:lang w:val="en-US"/>
              </w:rPr>
            </w:pPr>
          </w:p>
          <w:p w14:paraId="0A7EE9AA"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52.9</w:t>
            </w:r>
          </w:p>
          <w:p w14:paraId="41D6C605"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39.6</w:t>
            </w:r>
          </w:p>
          <w:p w14:paraId="67778E8C"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29.6</w:t>
            </w:r>
          </w:p>
          <w:p w14:paraId="70A47DCD"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8.6</w:t>
            </w:r>
          </w:p>
          <w:p w14:paraId="717B25B8"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6.7</w:t>
            </w:r>
          </w:p>
          <w:p w14:paraId="1C62F49D"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5.9</w:t>
            </w:r>
          </w:p>
          <w:p w14:paraId="1B4EECC0"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14.9</w:t>
            </w:r>
          </w:p>
        </w:tc>
      </w:tr>
      <w:tr w:rsidR="00EF5E96" w:rsidRPr="00790FFF" w14:paraId="372C6FAC" w14:textId="77777777" w:rsidTr="00F11357">
        <w:trPr>
          <w:trHeight w:val="782"/>
        </w:trPr>
        <w:tc>
          <w:tcPr>
            <w:tcW w:w="5328" w:type="dxa"/>
            <w:shd w:val="clear" w:color="auto" w:fill="auto"/>
          </w:tcPr>
          <w:p w14:paraId="6C078FF4" w14:textId="0D99F66B" w:rsidR="00EF5E96" w:rsidRPr="004F5C00" w:rsidRDefault="00EF5E96" w:rsidP="00781651">
            <w:pPr>
              <w:spacing w:after="0" w:line="360" w:lineRule="auto"/>
              <w:jc w:val="both"/>
              <w:rPr>
                <w:rFonts w:ascii="Book Antiqua" w:hAnsi="Book Antiqua"/>
                <w:spacing w:val="64"/>
                <w:sz w:val="24"/>
                <w:szCs w:val="24"/>
                <w:lang w:val="en-US"/>
              </w:rPr>
            </w:pPr>
            <w:r w:rsidRPr="004F5C00">
              <w:rPr>
                <w:rFonts w:ascii="Book Antiqua" w:hAnsi="Book Antiqua"/>
                <w:spacing w:val="-6"/>
                <w:sz w:val="24"/>
                <w:szCs w:val="24"/>
                <w:lang w:val="en-US"/>
              </w:rPr>
              <w:t>T</w:t>
            </w:r>
            <w:r w:rsidR="00A071D0" w:rsidRPr="004F5C00">
              <w:rPr>
                <w:rFonts w:ascii="Book Antiqua" w:hAnsi="Book Antiqua"/>
                <w:spacing w:val="-6"/>
                <w:sz w:val="24"/>
                <w:szCs w:val="24"/>
                <w:lang w:val="en-US"/>
              </w:rPr>
              <w:t>reatment</w:t>
            </w:r>
            <w:r w:rsidR="00A071D0" w:rsidRPr="004F5C00">
              <w:rPr>
                <w:rFonts w:ascii="Book Antiqua" w:hAnsi="Book Antiqua"/>
                <w:spacing w:val="32"/>
                <w:sz w:val="24"/>
                <w:szCs w:val="24"/>
                <w:lang w:val="en-US"/>
              </w:rPr>
              <w:t xml:space="preserve"> </w:t>
            </w:r>
            <w:r w:rsidR="00A071D0" w:rsidRPr="004F5C00">
              <w:rPr>
                <w:rFonts w:ascii="Book Antiqua" w:hAnsi="Book Antiqua"/>
                <w:spacing w:val="-6"/>
                <w:sz w:val="24"/>
                <w:szCs w:val="24"/>
                <w:lang w:val="en-US"/>
              </w:rPr>
              <w:t>discontinuation</w:t>
            </w:r>
            <w:r w:rsidRPr="004F5C00">
              <w:rPr>
                <w:rFonts w:ascii="Book Antiqua" w:hAnsi="Book Antiqua"/>
                <w:spacing w:val="64"/>
                <w:sz w:val="24"/>
                <w:szCs w:val="24"/>
                <w:lang w:val="en-US"/>
              </w:rPr>
              <w:t xml:space="preserve"> </w:t>
            </w:r>
          </w:p>
          <w:p w14:paraId="792A72AE" w14:textId="77777777" w:rsidR="00EF5E96" w:rsidRPr="004F5C00" w:rsidRDefault="00EF5E96" w:rsidP="00781651">
            <w:pPr>
              <w:spacing w:after="0" w:line="360" w:lineRule="auto"/>
              <w:jc w:val="both"/>
              <w:rPr>
                <w:rFonts w:ascii="Book Antiqua" w:hAnsi="Book Antiqua"/>
                <w:spacing w:val="-4"/>
                <w:sz w:val="24"/>
                <w:szCs w:val="24"/>
                <w:lang w:val="en-US"/>
              </w:rPr>
            </w:pPr>
            <w:r w:rsidRPr="004F5C00">
              <w:rPr>
                <w:rFonts w:ascii="Book Antiqua" w:hAnsi="Book Antiqua"/>
                <w:spacing w:val="-4"/>
                <w:sz w:val="24"/>
                <w:szCs w:val="24"/>
                <w:lang w:val="en-US"/>
              </w:rPr>
              <w:t>(122 cases; 14.6%)</w:t>
            </w:r>
          </w:p>
          <w:p w14:paraId="6C7E84E7" w14:textId="77777777" w:rsidR="00EF5E96" w:rsidRPr="004F5C00" w:rsidRDefault="00EF5E96" w:rsidP="00781651">
            <w:pPr>
              <w:spacing w:after="0" w:line="360" w:lineRule="auto"/>
              <w:jc w:val="both"/>
              <w:rPr>
                <w:rFonts w:ascii="Book Antiqua" w:hAnsi="Book Antiqua"/>
                <w:spacing w:val="-4"/>
                <w:sz w:val="24"/>
                <w:szCs w:val="24"/>
                <w:lang w:val="en-US"/>
              </w:rPr>
            </w:pPr>
          </w:p>
          <w:p w14:paraId="4CBD9052" w14:textId="77777777" w:rsidR="00EF5E96" w:rsidRPr="004F5C00" w:rsidRDefault="00EF5E96" w:rsidP="00781651">
            <w:pPr>
              <w:spacing w:after="0" w:line="360" w:lineRule="auto"/>
              <w:ind w:left="714"/>
              <w:jc w:val="both"/>
              <w:rPr>
                <w:rFonts w:ascii="Book Antiqua" w:hAnsi="Book Antiqua"/>
                <w:sz w:val="24"/>
                <w:szCs w:val="24"/>
                <w:lang w:val="en-US"/>
              </w:rPr>
            </w:pPr>
            <w:r w:rsidRPr="004F5C00">
              <w:rPr>
                <w:rFonts w:ascii="Book Antiqua" w:hAnsi="Book Antiqua"/>
                <w:spacing w:val="-3"/>
                <w:w w:val="110"/>
                <w:sz w:val="24"/>
                <w:szCs w:val="24"/>
                <w:lang w:val="en-US"/>
              </w:rPr>
              <w:t>Rash/Itch</w:t>
            </w:r>
          </w:p>
          <w:p w14:paraId="1F56841D" w14:textId="234AA3E7" w:rsidR="00EF5E96" w:rsidRPr="004F5C00" w:rsidRDefault="00364258" w:rsidP="00781651">
            <w:pPr>
              <w:spacing w:after="0" w:line="360" w:lineRule="auto"/>
              <w:ind w:left="714"/>
              <w:jc w:val="both"/>
              <w:rPr>
                <w:rFonts w:ascii="Book Antiqua" w:hAnsi="Book Antiqua"/>
                <w:sz w:val="24"/>
                <w:szCs w:val="24"/>
                <w:lang w:val="en-US"/>
              </w:rPr>
            </w:pPr>
            <w:r w:rsidRPr="004F5C00">
              <w:rPr>
                <w:rFonts w:ascii="Book Antiqua" w:hAnsi="Book Antiqua"/>
                <w:sz w:val="24"/>
                <w:szCs w:val="24"/>
                <w:lang w:val="en-US"/>
              </w:rPr>
              <w:t>An</w:t>
            </w:r>
            <w:r w:rsidR="00EF5E96" w:rsidRPr="004F5C00">
              <w:rPr>
                <w:rFonts w:ascii="Book Antiqua" w:hAnsi="Book Antiqua"/>
                <w:sz w:val="24"/>
                <w:szCs w:val="24"/>
                <w:lang w:val="en-US"/>
              </w:rPr>
              <w:t>emia</w:t>
            </w:r>
          </w:p>
          <w:p w14:paraId="55171CB5" w14:textId="77777777" w:rsidR="00EF5E96" w:rsidRPr="004F5C00" w:rsidRDefault="00EF5E96" w:rsidP="00781651">
            <w:pPr>
              <w:spacing w:after="0" w:line="360" w:lineRule="auto"/>
              <w:ind w:left="714"/>
              <w:jc w:val="both"/>
              <w:rPr>
                <w:rFonts w:ascii="Book Antiqua" w:hAnsi="Book Antiqua"/>
                <w:sz w:val="24"/>
                <w:szCs w:val="24"/>
                <w:lang w:val="en-US"/>
              </w:rPr>
            </w:pPr>
            <w:r w:rsidRPr="004F5C00">
              <w:rPr>
                <w:rFonts w:ascii="Book Antiqua" w:hAnsi="Book Antiqua"/>
                <w:spacing w:val="-8"/>
                <w:w w:val="110"/>
                <w:sz w:val="24"/>
                <w:szCs w:val="24"/>
                <w:lang w:val="en-US"/>
              </w:rPr>
              <w:t>Asthenia</w:t>
            </w:r>
          </w:p>
          <w:p w14:paraId="72B5333A" w14:textId="77777777" w:rsidR="00EF5E96" w:rsidRPr="004F5C00" w:rsidRDefault="00EF5E96" w:rsidP="00781651">
            <w:pPr>
              <w:spacing w:after="0" w:line="360" w:lineRule="auto"/>
              <w:ind w:left="714"/>
              <w:jc w:val="both"/>
              <w:rPr>
                <w:rFonts w:ascii="Book Antiqua" w:hAnsi="Book Antiqua"/>
                <w:sz w:val="24"/>
                <w:szCs w:val="24"/>
                <w:lang w:val="en-US"/>
              </w:rPr>
            </w:pPr>
            <w:r w:rsidRPr="004F5C00">
              <w:rPr>
                <w:rFonts w:ascii="Book Antiqua" w:hAnsi="Book Antiqua"/>
                <w:spacing w:val="-6"/>
                <w:w w:val="105"/>
                <w:sz w:val="24"/>
                <w:szCs w:val="24"/>
                <w:lang w:val="en-US"/>
              </w:rPr>
              <w:t>Psychiatric</w:t>
            </w:r>
            <w:r w:rsidRPr="004F5C00">
              <w:rPr>
                <w:rFonts w:ascii="Book Antiqua" w:hAnsi="Book Antiqua"/>
                <w:spacing w:val="7"/>
                <w:w w:val="105"/>
                <w:sz w:val="24"/>
                <w:szCs w:val="24"/>
                <w:lang w:val="en-US"/>
              </w:rPr>
              <w:t xml:space="preserve"> </w:t>
            </w:r>
            <w:r w:rsidRPr="004F5C00">
              <w:rPr>
                <w:rFonts w:ascii="Book Antiqua" w:hAnsi="Book Antiqua"/>
                <w:spacing w:val="-2"/>
                <w:w w:val="105"/>
                <w:sz w:val="24"/>
                <w:szCs w:val="24"/>
                <w:lang w:val="en-US"/>
              </w:rPr>
              <w:t>disorders</w:t>
            </w:r>
          </w:p>
          <w:p w14:paraId="2C7B325B" w14:textId="77777777" w:rsidR="00EF5E96" w:rsidRPr="004F5C00" w:rsidRDefault="00EF5E96" w:rsidP="00781651">
            <w:pPr>
              <w:spacing w:after="0" w:line="360" w:lineRule="auto"/>
              <w:ind w:left="714"/>
              <w:jc w:val="both"/>
              <w:rPr>
                <w:rFonts w:ascii="Book Antiqua" w:hAnsi="Book Antiqua"/>
                <w:sz w:val="24"/>
                <w:szCs w:val="24"/>
                <w:lang w:val="en-US"/>
              </w:rPr>
            </w:pPr>
            <w:r w:rsidRPr="004F5C00">
              <w:rPr>
                <w:rFonts w:ascii="Book Antiqua" w:hAnsi="Book Antiqua"/>
                <w:spacing w:val="-4"/>
                <w:w w:val="105"/>
                <w:sz w:val="24"/>
                <w:szCs w:val="24"/>
                <w:lang w:val="en-US"/>
              </w:rPr>
              <w:t>Pancytopenia</w:t>
            </w:r>
          </w:p>
          <w:p w14:paraId="0D479152" w14:textId="77777777" w:rsidR="00EF5E96" w:rsidRPr="004F5C00" w:rsidRDefault="00EF5E96" w:rsidP="00781651">
            <w:pPr>
              <w:spacing w:after="0" w:line="360" w:lineRule="auto"/>
              <w:ind w:left="714"/>
              <w:jc w:val="both"/>
              <w:rPr>
                <w:rFonts w:ascii="Book Antiqua" w:hAnsi="Book Antiqua"/>
                <w:sz w:val="24"/>
                <w:szCs w:val="24"/>
                <w:lang w:val="en-US"/>
              </w:rPr>
            </w:pPr>
            <w:proofErr w:type="spellStart"/>
            <w:r w:rsidRPr="004F5C00">
              <w:rPr>
                <w:rFonts w:ascii="Book Antiqua" w:hAnsi="Book Antiqua"/>
                <w:spacing w:val="-5"/>
                <w:w w:val="105"/>
                <w:sz w:val="24"/>
                <w:szCs w:val="24"/>
                <w:lang w:val="en-US"/>
              </w:rPr>
              <w:t>Neutro</w:t>
            </w:r>
            <w:proofErr w:type="spellEnd"/>
            <w:r w:rsidRPr="004F5C00">
              <w:rPr>
                <w:rFonts w:ascii="Book Antiqua" w:hAnsi="Book Antiqua"/>
                <w:spacing w:val="-5"/>
                <w:w w:val="105"/>
                <w:sz w:val="24"/>
                <w:szCs w:val="24"/>
                <w:lang w:val="en-US"/>
              </w:rPr>
              <w:t>/</w:t>
            </w:r>
            <w:proofErr w:type="spellStart"/>
            <w:r w:rsidRPr="004F5C00">
              <w:rPr>
                <w:rFonts w:ascii="Book Antiqua" w:hAnsi="Book Antiqua"/>
                <w:spacing w:val="-5"/>
                <w:w w:val="105"/>
                <w:sz w:val="24"/>
                <w:szCs w:val="24"/>
                <w:lang w:val="en-US"/>
              </w:rPr>
              <w:t>thrombopenia</w:t>
            </w:r>
            <w:proofErr w:type="spellEnd"/>
          </w:p>
          <w:p w14:paraId="1DB144F4" w14:textId="489DE0C6" w:rsidR="00EF5E96" w:rsidRPr="004F5C00" w:rsidRDefault="00EF5E96" w:rsidP="002236B4">
            <w:pPr>
              <w:spacing w:after="0" w:line="360" w:lineRule="auto"/>
              <w:ind w:left="714"/>
              <w:jc w:val="both"/>
              <w:rPr>
                <w:rFonts w:ascii="Book Antiqua" w:eastAsia="等线" w:hAnsi="Book Antiqua"/>
                <w:sz w:val="24"/>
                <w:szCs w:val="24"/>
                <w:lang w:val="en-US" w:eastAsia="zh-CN"/>
              </w:rPr>
            </w:pPr>
            <w:r w:rsidRPr="004F5C00">
              <w:rPr>
                <w:rFonts w:ascii="Book Antiqua" w:hAnsi="Book Antiqua"/>
                <w:spacing w:val="-5"/>
                <w:w w:val="105"/>
                <w:sz w:val="24"/>
                <w:szCs w:val="24"/>
                <w:lang w:val="en-US"/>
              </w:rPr>
              <w:t>Others</w:t>
            </w:r>
            <w:r w:rsidRPr="004F5C00">
              <w:rPr>
                <w:rFonts w:ascii="Book Antiqua" w:hAnsi="Book Antiqua"/>
                <w:spacing w:val="-12"/>
                <w:w w:val="105"/>
                <w:sz w:val="24"/>
                <w:szCs w:val="24"/>
                <w:lang w:val="en-US"/>
              </w:rPr>
              <w:t xml:space="preserve"> </w:t>
            </w:r>
            <w:r w:rsidRPr="004F5C00">
              <w:rPr>
                <w:rFonts w:ascii="Book Antiqua" w:hAnsi="Book Antiqua"/>
                <w:spacing w:val="-2"/>
                <w:w w:val="105"/>
                <w:sz w:val="24"/>
                <w:szCs w:val="24"/>
                <w:lang w:val="en-US"/>
              </w:rPr>
              <w:t>(see</w:t>
            </w:r>
            <w:r w:rsidRPr="004F5C00">
              <w:rPr>
                <w:rFonts w:ascii="Book Antiqua" w:hAnsi="Book Antiqua"/>
                <w:spacing w:val="-11"/>
                <w:w w:val="105"/>
                <w:sz w:val="24"/>
                <w:szCs w:val="24"/>
                <w:lang w:val="en-US"/>
              </w:rPr>
              <w:t xml:space="preserve"> </w:t>
            </w:r>
            <w:r w:rsidRPr="004F5C00">
              <w:rPr>
                <w:rFonts w:ascii="Book Antiqua" w:hAnsi="Book Antiqua"/>
                <w:spacing w:val="-6"/>
                <w:w w:val="105"/>
                <w:sz w:val="24"/>
                <w:szCs w:val="24"/>
                <w:lang w:val="en-US"/>
              </w:rPr>
              <w:t>text)</w:t>
            </w:r>
          </w:p>
        </w:tc>
        <w:tc>
          <w:tcPr>
            <w:tcW w:w="4520" w:type="dxa"/>
            <w:shd w:val="clear" w:color="auto" w:fill="auto"/>
          </w:tcPr>
          <w:p w14:paraId="34AEF3B2" w14:textId="1E87A7C1"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N</w:t>
            </w:r>
            <w:r w:rsidR="00A071D0" w:rsidRPr="004F5C00">
              <w:rPr>
                <w:rFonts w:ascii="Book Antiqua" w:hAnsi="Book Antiqua"/>
                <w:sz w:val="24"/>
                <w:szCs w:val="24"/>
                <w:lang w:val="en-US"/>
              </w:rPr>
              <w:t>umber of cases</w:t>
            </w:r>
          </w:p>
          <w:p w14:paraId="36C7D034" w14:textId="77777777" w:rsidR="00EF5E96" w:rsidRPr="004F5C00" w:rsidRDefault="00EF5E96" w:rsidP="00781651">
            <w:pPr>
              <w:spacing w:after="0" w:line="360" w:lineRule="auto"/>
              <w:jc w:val="both"/>
              <w:rPr>
                <w:rFonts w:ascii="Book Antiqua" w:hAnsi="Book Antiqua"/>
                <w:sz w:val="24"/>
                <w:szCs w:val="24"/>
                <w:lang w:val="en-US"/>
              </w:rPr>
            </w:pPr>
          </w:p>
          <w:p w14:paraId="2A8B1AE2" w14:textId="77777777" w:rsidR="00EF5E96" w:rsidRPr="004F5C00" w:rsidRDefault="00EF5E96" w:rsidP="00781651">
            <w:pPr>
              <w:spacing w:after="0" w:line="360" w:lineRule="auto"/>
              <w:jc w:val="both"/>
              <w:rPr>
                <w:rFonts w:ascii="Book Antiqua" w:hAnsi="Book Antiqua"/>
                <w:sz w:val="24"/>
                <w:szCs w:val="24"/>
                <w:lang w:val="en-US"/>
              </w:rPr>
            </w:pPr>
          </w:p>
          <w:p w14:paraId="35930839"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36 (29.5%)</w:t>
            </w:r>
          </w:p>
          <w:p w14:paraId="64AF4E6B"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28 (22.9%)</w:t>
            </w:r>
          </w:p>
          <w:p w14:paraId="3460454D"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18 (14.7%)</w:t>
            </w:r>
          </w:p>
          <w:p w14:paraId="6C4F5A0F"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6 (5%)</w:t>
            </w:r>
          </w:p>
          <w:p w14:paraId="3B3EEF68" w14:textId="77777777"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3 (2.5%)</w:t>
            </w:r>
          </w:p>
          <w:p w14:paraId="50CFE4C3" w14:textId="5287DAC4" w:rsidR="00EF5E96" w:rsidRPr="004F5C00"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3 (2.5%)</w:t>
            </w:r>
          </w:p>
          <w:p w14:paraId="75040B25" w14:textId="77777777" w:rsidR="00EF5E96" w:rsidRPr="00790FFF" w:rsidRDefault="00EF5E96" w:rsidP="00781651">
            <w:pPr>
              <w:spacing w:after="0" w:line="360" w:lineRule="auto"/>
              <w:jc w:val="both"/>
              <w:rPr>
                <w:rFonts w:ascii="Book Antiqua" w:hAnsi="Book Antiqua"/>
                <w:sz w:val="24"/>
                <w:szCs w:val="24"/>
                <w:lang w:val="en-US"/>
              </w:rPr>
            </w:pPr>
            <w:r w:rsidRPr="004F5C00">
              <w:rPr>
                <w:rFonts w:ascii="Book Antiqua" w:hAnsi="Book Antiqua"/>
                <w:sz w:val="24"/>
                <w:szCs w:val="24"/>
                <w:lang w:val="en-US"/>
              </w:rPr>
              <w:t>28 (22.9%)</w:t>
            </w:r>
          </w:p>
        </w:tc>
      </w:tr>
    </w:tbl>
    <w:p w14:paraId="3EC4DC3F" w14:textId="77777777" w:rsidR="00EF5E96" w:rsidRPr="00790FFF" w:rsidRDefault="00EF5E96" w:rsidP="00781651">
      <w:pPr>
        <w:spacing w:after="0" w:line="360" w:lineRule="auto"/>
        <w:jc w:val="both"/>
        <w:rPr>
          <w:rFonts w:ascii="Book Antiqua" w:hAnsi="Book Antiqua"/>
          <w:sz w:val="24"/>
          <w:szCs w:val="24"/>
          <w:lang w:val="en-US"/>
        </w:rPr>
      </w:pPr>
    </w:p>
    <w:p w14:paraId="54965E59" w14:textId="77777777" w:rsidR="00D96656" w:rsidRPr="00790FFF" w:rsidRDefault="00D96656" w:rsidP="00781651">
      <w:pPr>
        <w:spacing w:after="0" w:line="360" w:lineRule="auto"/>
        <w:jc w:val="both"/>
        <w:rPr>
          <w:rFonts w:ascii="Book Antiqua" w:hAnsi="Book Antiqua" w:cs="Times New Roman"/>
          <w:b/>
          <w:sz w:val="24"/>
          <w:szCs w:val="24"/>
          <w:lang w:val="en-US"/>
        </w:rPr>
      </w:pPr>
    </w:p>
    <w:p w14:paraId="3790A3D4" w14:textId="77777777" w:rsidR="009F5CC2" w:rsidRPr="00790FFF" w:rsidRDefault="009F5CC2" w:rsidP="00781651">
      <w:pPr>
        <w:spacing w:after="0" w:line="360" w:lineRule="auto"/>
        <w:jc w:val="both"/>
        <w:rPr>
          <w:rFonts w:ascii="Book Antiqua" w:hAnsi="Book Antiqua" w:cs="Times New Roman"/>
          <w:b/>
          <w:sz w:val="24"/>
          <w:szCs w:val="24"/>
          <w:lang w:val="en-US"/>
        </w:rPr>
      </w:pPr>
    </w:p>
    <w:sectPr w:rsidR="009F5CC2" w:rsidRPr="00790FFF" w:rsidSect="001C217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282E8" w14:textId="77777777" w:rsidR="007C5148" w:rsidRDefault="007C5148" w:rsidP="00431AF9">
      <w:pPr>
        <w:spacing w:after="0" w:line="240" w:lineRule="auto"/>
      </w:pPr>
      <w:r>
        <w:separator/>
      </w:r>
    </w:p>
  </w:endnote>
  <w:endnote w:type="continuationSeparator" w:id="0">
    <w:p w14:paraId="05A23356" w14:textId="77777777" w:rsidR="007C5148" w:rsidRDefault="007C5148" w:rsidP="0043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等线">
    <w:altName w:val="宋体"/>
    <w:panose1 w:val="00000000000000000000"/>
    <w:charset w:val="86"/>
    <w:family w:val="roman"/>
    <w:notTrueType/>
    <w:pitch w:val="default"/>
  </w:font>
  <w:font w:name="LiberationSerif">
    <w:altName w:val="Malgun Gothic Semilight"/>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SymbolPS">
    <w:altName w:val="Symbol"/>
    <w:panose1 w:val="00000000000000000000"/>
    <w:charset w:val="02"/>
    <w:family w:val="roman"/>
    <w:notTrueType/>
    <w:pitch w:val="variable"/>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98CD" w14:textId="77777777" w:rsidR="007C5148" w:rsidRDefault="007C5148" w:rsidP="00431AF9">
      <w:pPr>
        <w:spacing w:after="0" w:line="240" w:lineRule="auto"/>
      </w:pPr>
      <w:r>
        <w:separator/>
      </w:r>
    </w:p>
  </w:footnote>
  <w:footnote w:type="continuationSeparator" w:id="0">
    <w:p w14:paraId="45A686AA" w14:textId="77777777" w:rsidR="007C5148" w:rsidRDefault="007C5148" w:rsidP="00431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B65"/>
    <w:multiLevelType w:val="hybridMultilevel"/>
    <w:tmpl w:val="FE8AC2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081D6D"/>
    <w:multiLevelType w:val="hybridMultilevel"/>
    <w:tmpl w:val="0E32E1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752806"/>
    <w:multiLevelType w:val="hybridMultilevel"/>
    <w:tmpl w:val="4252A9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9120722"/>
    <w:multiLevelType w:val="hybridMultilevel"/>
    <w:tmpl w:val="CD56E7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C843AB3"/>
    <w:multiLevelType w:val="hybridMultilevel"/>
    <w:tmpl w:val="5C90870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13F45B6"/>
    <w:multiLevelType w:val="hybridMultilevel"/>
    <w:tmpl w:val="1352A9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B381794"/>
    <w:multiLevelType w:val="hybridMultilevel"/>
    <w:tmpl w:val="584CAF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D7D04AB"/>
    <w:multiLevelType w:val="hybridMultilevel"/>
    <w:tmpl w:val="91304E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38"/>
    <w:rsid w:val="00000396"/>
    <w:rsid w:val="00004583"/>
    <w:rsid w:val="00031DEF"/>
    <w:rsid w:val="00057DE0"/>
    <w:rsid w:val="00076FF0"/>
    <w:rsid w:val="00080A55"/>
    <w:rsid w:val="000A112A"/>
    <w:rsid w:val="000B4A89"/>
    <w:rsid w:val="000B6673"/>
    <w:rsid w:val="000C2386"/>
    <w:rsid w:val="000D1F02"/>
    <w:rsid w:val="000E333C"/>
    <w:rsid w:val="00133049"/>
    <w:rsid w:val="00134D7B"/>
    <w:rsid w:val="00182E8B"/>
    <w:rsid w:val="001A2061"/>
    <w:rsid w:val="001A3BF9"/>
    <w:rsid w:val="001C2176"/>
    <w:rsid w:val="001E56D4"/>
    <w:rsid w:val="00213F85"/>
    <w:rsid w:val="002236B4"/>
    <w:rsid w:val="002236E0"/>
    <w:rsid w:val="00243A11"/>
    <w:rsid w:val="00244545"/>
    <w:rsid w:val="002475FA"/>
    <w:rsid w:val="00263A86"/>
    <w:rsid w:val="00267D74"/>
    <w:rsid w:val="002747E5"/>
    <w:rsid w:val="002B3BB3"/>
    <w:rsid w:val="002D71B1"/>
    <w:rsid w:val="003033F3"/>
    <w:rsid w:val="00306938"/>
    <w:rsid w:val="003243DA"/>
    <w:rsid w:val="00324888"/>
    <w:rsid w:val="0032748B"/>
    <w:rsid w:val="00331AC0"/>
    <w:rsid w:val="00331B09"/>
    <w:rsid w:val="003333A5"/>
    <w:rsid w:val="003346CF"/>
    <w:rsid w:val="00343C0E"/>
    <w:rsid w:val="00362780"/>
    <w:rsid w:val="00364258"/>
    <w:rsid w:val="00376942"/>
    <w:rsid w:val="00390318"/>
    <w:rsid w:val="00390985"/>
    <w:rsid w:val="003A00F2"/>
    <w:rsid w:val="003C43A8"/>
    <w:rsid w:val="003E01B5"/>
    <w:rsid w:val="003F3D3B"/>
    <w:rsid w:val="004056F5"/>
    <w:rsid w:val="00412AE8"/>
    <w:rsid w:val="00427BA5"/>
    <w:rsid w:val="00431AF9"/>
    <w:rsid w:val="00441779"/>
    <w:rsid w:val="00441C7E"/>
    <w:rsid w:val="00450E72"/>
    <w:rsid w:val="00466BDC"/>
    <w:rsid w:val="00471CE1"/>
    <w:rsid w:val="00482140"/>
    <w:rsid w:val="00482692"/>
    <w:rsid w:val="0049736E"/>
    <w:rsid w:val="004A0979"/>
    <w:rsid w:val="004A72C6"/>
    <w:rsid w:val="004A7602"/>
    <w:rsid w:val="004C08BA"/>
    <w:rsid w:val="004C0A73"/>
    <w:rsid w:val="004C35F5"/>
    <w:rsid w:val="004F5C00"/>
    <w:rsid w:val="004F5CD7"/>
    <w:rsid w:val="00526397"/>
    <w:rsid w:val="0053129A"/>
    <w:rsid w:val="0054206A"/>
    <w:rsid w:val="00545B24"/>
    <w:rsid w:val="00545DA3"/>
    <w:rsid w:val="005478E7"/>
    <w:rsid w:val="0055323E"/>
    <w:rsid w:val="005550B0"/>
    <w:rsid w:val="00562FAB"/>
    <w:rsid w:val="005877C9"/>
    <w:rsid w:val="005A4FDB"/>
    <w:rsid w:val="005C05C3"/>
    <w:rsid w:val="005D0447"/>
    <w:rsid w:val="005E15E9"/>
    <w:rsid w:val="0061089F"/>
    <w:rsid w:val="006527E6"/>
    <w:rsid w:val="0065660A"/>
    <w:rsid w:val="0067438D"/>
    <w:rsid w:val="00682738"/>
    <w:rsid w:val="00682A2A"/>
    <w:rsid w:val="00696ABB"/>
    <w:rsid w:val="006D26D3"/>
    <w:rsid w:val="006F2451"/>
    <w:rsid w:val="006F30F4"/>
    <w:rsid w:val="006F421D"/>
    <w:rsid w:val="006F7450"/>
    <w:rsid w:val="006F75EE"/>
    <w:rsid w:val="00701B71"/>
    <w:rsid w:val="00715064"/>
    <w:rsid w:val="00717C8B"/>
    <w:rsid w:val="00731FD4"/>
    <w:rsid w:val="00750612"/>
    <w:rsid w:val="00766B0B"/>
    <w:rsid w:val="00773397"/>
    <w:rsid w:val="00781651"/>
    <w:rsid w:val="00790FFF"/>
    <w:rsid w:val="007A1BE8"/>
    <w:rsid w:val="007A1DB2"/>
    <w:rsid w:val="007A7513"/>
    <w:rsid w:val="007B169F"/>
    <w:rsid w:val="007B1F37"/>
    <w:rsid w:val="007B4084"/>
    <w:rsid w:val="007C5148"/>
    <w:rsid w:val="007C7AD1"/>
    <w:rsid w:val="007D62B0"/>
    <w:rsid w:val="007E3FDC"/>
    <w:rsid w:val="007E40DB"/>
    <w:rsid w:val="008008BD"/>
    <w:rsid w:val="00816968"/>
    <w:rsid w:val="008212A6"/>
    <w:rsid w:val="0082419B"/>
    <w:rsid w:val="008408B6"/>
    <w:rsid w:val="00865F5E"/>
    <w:rsid w:val="008711A3"/>
    <w:rsid w:val="0088499B"/>
    <w:rsid w:val="00890551"/>
    <w:rsid w:val="00893684"/>
    <w:rsid w:val="008C6EBF"/>
    <w:rsid w:val="008E62B1"/>
    <w:rsid w:val="00905EDA"/>
    <w:rsid w:val="00907447"/>
    <w:rsid w:val="00915680"/>
    <w:rsid w:val="00921F5B"/>
    <w:rsid w:val="009528DB"/>
    <w:rsid w:val="00961A7C"/>
    <w:rsid w:val="00967907"/>
    <w:rsid w:val="00983B40"/>
    <w:rsid w:val="009970F2"/>
    <w:rsid w:val="009A1550"/>
    <w:rsid w:val="009C4615"/>
    <w:rsid w:val="009D4005"/>
    <w:rsid w:val="009E05DB"/>
    <w:rsid w:val="009E17A0"/>
    <w:rsid w:val="009F2565"/>
    <w:rsid w:val="009F5CC2"/>
    <w:rsid w:val="00A071D0"/>
    <w:rsid w:val="00A1100B"/>
    <w:rsid w:val="00A1202A"/>
    <w:rsid w:val="00A121EC"/>
    <w:rsid w:val="00A16673"/>
    <w:rsid w:val="00A408E3"/>
    <w:rsid w:val="00A50AB7"/>
    <w:rsid w:val="00A5212F"/>
    <w:rsid w:val="00A5342D"/>
    <w:rsid w:val="00A630EB"/>
    <w:rsid w:val="00A67C39"/>
    <w:rsid w:val="00A72AE4"/>
    <w:rsid w:val="00A74813"/>
    <w:rsid w:val="00A83DDC"/>
    <w:rsid w:val="00A90AEC"/>
    <w:rsid w:val="00A932CE"/>
    <w:rsid w:val="00AA1DB9"/>
    <w:rsid w:val="00AA7926"/>
    <w:rsid w:val="00AC5283"/>
    <w:rsid w:val="00AD6421"/>
    <w:rsid w:val="00B03706"/>
    <w:rsid w:val="00B173EE"/>
    <w:rsid w:val="00B26E77"/>
    <w:rsid w:val="00B35236"/>
    <w:rsid w:val="00B40520"/>
    <w:rsid w:val="00B40D70"/>
    <w:rsid w:val="00B652A1"/>
    <w:rsid w:val="00B73C1A"/>
    <w:rsid w:val="00B97CB7"/>
    <w:rsid w:val="00BA21BF"/>
    <w:rsid w:val="00BA5EB0"/>
    <w:rsid w:val="00BB0D69"/>
    <w:rsid w:val="00BE2585"/>
    <w:rsid w:val="00BE2640"/>
    <w:rsid w:val="00BE29D1"/>
    <w:rsid w:val="00BF1D5D"/>
    <w:rsid w:val="00C264A9"/>
    <w:rsid w:val="00C417FC"/>
    <w:rsid w:val="00C45696"/>
    <w:rsid w:val="00C53737"/>
    <w:rsid w:val="00C5494F"/>
    <w:rsid w:val="00C659DC"/>
    <w:rsid w:val="00C66D79"/>
    <w:rsid w:val="00C67684"/>
    <w:rsid w:val="00C80870"/>
    <w:rsid w:val="00C949BC"/>
    <w:rsid w:val="00CA0D2E"/>
    <w:rsid w:val="00CB276F"/>
    <w:rsid w:val="00CE2084"/>
    <w:rsid w:val="00D11B48"/>
    <w:rsid w:val="00D12FA9"/>
    <w:rsid w:val="00D25BBD"/>
    <w:rsid w:val="00D336EC"/>
    <w:rsid w:val="00D3746E"/>
    <w:rsid w:val="00D41BCE"/>
    <w:rsid w:val="00D50FED"/>
    <w:rsid w:val="00D56961"/>
    <w:rsid w:val="00D601DE"/>
    <w:rsid w:val="00D77150"/>
    <w:rsid w:val="00D82772"/>
    <w:rsid w:val="00D96656"/>
    <w:rsid w:val="00DB16AD"/>
    <w:rsid w:val="00E07520"/>
    <w:rsid w:val="00E171C2"/>
    <w:rsid w:val="00E43419"/>
    <w:rsid w:val="00E55F63"/>
    <w:rsid w:val="00E62D54"/>
    <w:rsid w:val="00E71D62"/>
    <w:rsid w:val="00E85275"/>
    <w:rsid w:val="00E8708B"/>
    <w:rsid w:val="00EA0500"/>
    <w:rsid w:val="00EC1584"/>
    <w:rsid w:val="00EF5B98"/>
    <w:rsid w:val="00EF5E96"/>
    <w:rsid w:val="00F00266"/>
    <w:rsid w:val="00F0681C"/>
    <w:rsid w:val="00F11357"/>
    <w:rsid w:val="00F175B1"/>
    <w:rsid w:val="00F22D84"/>
    <w:rsid w:val="00F27166"/>
    <w:rsid w:val="00F358D1"/>
    <w:rsid w:val="00F36D7E"/>
    <w:rsid w:val="00F3762A"/>
    <w:rsid w:val="00F40498"/>
    <w:rsid w:val="00F54C49"/>
    <w:rsid w:val="00F56295"/>
    <w:rsid w:val="00F75CF6"/>
    <w:rsid w:val="00F82625"/>
    <w:rsid w:val="00FB2290"/>
    <w:rsid w:val="00FD777B"/>
    <w:rsid w:val="00FF1055"/>
    <w:rsid w:val="00FF5322"/>
    <w:rsid w:val="00FF79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F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F9"/>
    <w:pPr>
      <w:spacing w:after="200" w:line="276" w:lineRule="auto"/>
    </w:pPr>
    <w:rPr>
      <w:rFonts w:ascii="Calibri" w:eastAsia="Calibri" w:hAnsi="Calibri" w:cs="Calibri"/>
      <w:lang w:val="en-GB"/>
    </w:rPr>
  </w:style>
  <w:style w:type="paragraph" w:styleId="1">
    <w:name w:val="heading 1"/>
    <w:basedOn w:val="a"/>
    <w:link w:val="1Char"/>
    <w:uiPriority w:val="9"/>
    <w:qFormat/>
    <w:rsid w:val="003333A5"/>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1AF9"/>
    <w:rPr>
      <w:sz w:val="18"/>
      <w:szCs w:val="18"/>
    </w:rPr>
  </w:style>
  <w:style w:type="paragraph" w:styleId="a4">
    <w:name w:val="annotation text"/>
    <w:basedOn w:val="a"/>
    <w:link w:val="Char"/>
    <w:semiHidden/>
    <w:unhideWhenUsed/>
    <w:rsid w:val="00431AF9"/>
    <w:pPr>
      <w:spacing w:line="240" w:lineRule="auto"/>
    </w:pPr>
    <w:rPr>
      <w:sz w:val="24"/>
      <w:szCs w:val="24"/>
    </w:rPr>
  </w:style>
  <w:style w:type="character" w:customStyle="1" w:styleId="Char">
    <w:name w:val="批注文字 Char"/>
    <w:basedOn w:val="a0"/>
    <w:link w:val="a4"/>
    <w:semiHidden/>
    <w:rsid w:val="00431AF9"/>
    <w:rPr>
      <w:rFonts w:ascii="Calibri" w:eastAsia="Calibri" w:hAnsi="Calibri" w:cs="Calibri"/>
      <w:sz w:val="24"/>
      <w:szCs w:val="24"/>
      <w:lang w:val="en-GB"/>
    </w:rPr>
  </w:style>
  <w:style w:type="paragraph" w:styleId="a5">
    <w:name w:val="Balloon Text"/>
    <w:basedOn w:val="a"/>
    <w:link w:val="Char0"/>
    <w:uiPriority w:val="99"/>
    <w:semiHidden/>
    <w:unhideWhenUsed/>
    <w:rsid w:val="00431AF9"/>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431AF9"/>
    <w:rPr>
      <w:rFonts w:ascii="Segoe UI" w:eastAsia="Calibri" w:hAnsi="Segoe UI" w:cs="Segoe UI"/>
      <w:sz w:val="18"/>
      <w:szCs w:val="18"/>
      <w:lang w:val="en-GB"/>
    </w:rPr>
  </w:style>
  <w:style w:type="paragraph" w:styleId="a6">
    <w:name w:val="header"/>
    <w:basedOn w:val="a"/>
    <w:link w:val="Char1"/>
    <w:uiPriority w:val="99"/>
    <w:unhideWhenUsed/>
    <w:rsid w:val="00431AF9"/>
    <w:pPr>
      <w:tabs>
        <w:tab w:val="center" w:pos="4819"/>
        <w:tab w:val="right" w:pos="9638"/>
      </w:tabs>
      <w:spacing w:after="0" w:line="240" w:lineRule="auto"/>
    </w:pPr>
  </w:style>
  <w:style w:type="character" w:customStyle="1" w:styleId="Char1">
    <w:name w:val="页眉 Char"/>
    <w:basedOn w:val="a0"/>
    <w:link w:val="a6"/>
    <w:uiPriority w:val="99"/>
    <w:rsid w:val="00431AF9"/>
    <w:rPr>
      <w:rFonts w:ascii="Calibri" w:eastAsia="Calibri" w:hAnsi="Calibri" w:cs="Calibri"/>
      <w:lang w:val="en-GB"/>
    </w:rPr>
  </w:style>
  <w:style w:type="paragraph" w:styleId="a7">
    <w:name w:val="footer"/>
    <w:basedOn w:val="a"/>
    <w:link w:val="Char2"/>
    <w:uiPriority w:val="99"/>
    <w:unhideWhenUsed/>
    <w:rsid w:val="00431AF9"/>
    <w:pPr>
      <w:tabs>
        <w:tab w:val="center" w:pos="4819"/>
        <w:tab w:val="right" w:pos="9638"/>
      </w:tabs>
      <w:spacing w:after="0" w:line="240" w:lineRule="auto"/>
    </w:pPr>
  </w:style>
  <w:style w:type="character" w:customStyle="1" w:styleId="Char2">
    <w:name w:val="页脚 Char"/>
    <w:basedOn w:val="a0"/>
    <w:link w:val="a7"/>
    <w:uiPriority w:val="99"/>
    <w:rsid w:val="00431AF9"/>
    <w:rPr>
      <w:rFonts w:ascii="Calibri" w:eastAsia="Calibri" w:hAnsi="Calibri" w:cs="Calibri"/>
      <w:lang w:val="en-GB"/>
    </w:rPr>
  </w:style>
  <w:style w:type="character" w:styleId="a8">
    <w:name w:val="Hyperlink"/>
    <w:basedOn w:val="a0"/>
    <w:uiPriority w:val="99"/>
    <w:unhideWhenUsed/>
    <w:rsid w:val="00BE29D1"/>
    <w:rPr>
      <w:color w:val="0563C1" w:themeColor="hyperlink"/>
      <w:u w:val="single"/>
    </w:rPr>
  </w:style>
  <w:style w:type="paragraph" w:styleId="a9">
    <w:name w:val="annotation subject"/>
    <w:basedOn w:val="a4"/>
    <w:next w:val="a4"/>
    <w:link w:val="Char3"/>
    <w:uiPriority w:val="99"/>
    <w:semiHidden/>
    <w:unhideWhenUsed/>
    <w:rsid w:val="00B03706"/>
    <w:pPr>
      <w:spacing w:line="276" w:lineRule="auto"/>
    </w:pPr>
    <w:rPr>
      <w:b/>
      <w:bCs/>
      <w:sz w:val="22"/>
      <w:szCs w:val="22"/>
    </w:rPr>
  </w:style>
  <w:style w:type="character" w:customStyle="1" w:styleId="Char3">
    <w:name w:val="批注主题 Char"/>
    <w:basedOn w:val="Char"/>
    <w:link w:val="a9"/>
    <w:uiPriority w:val="99"/>
    <w:semiHidden/>
    <w:rsid w:val="00B03706"/>
    <w:rPr>
      <w:rFonts w:ascii="Calibri" w:eastAsia="Calibri" w:hAnsi="Calibri" w:cs="Calibri"/>
      <w:b/>
      <w:bCs/>
      <w:sz w:val="24"/>
      <w:szCs w:val="24"/>
      <w:lang w:val="en-GB"/>
    </w:rPr>
  </w:style>
  <w:style w:type="paragraph" w:customStyle="1" w:styleId="CharChar2">
    <w:name w:val="Char Char2"/>
    <w:basedOn w:val="a"/>
    <w:autoRedefine/>
    <w:rsid w:val="00915680"/>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styleId="aa">
    <w:name w:val="Normal (Web)"/>
    <w:basedOn w:val="a"/>
    <w:uiPriority w:val="99"/>
    <w:unhideWhenUsed/>
    <w:rsid w:val="003243DA"/>
    <w:pPr>
      <w:spacing w:before="100" w:beforeAutospacing="1" w:after="100" w:afterAutospacing="1" w:line="240" w:lineRule="auto"/>
    </w:pPr>
    <w:rPr>
      <w:rFonts w:ascii="Gulim" w:eastAsia="Gulim" w:hAnsi="Gulim" w:cs="Gulim"/>
      <w:sz w:val="24"/>
      <w:szCs w:val="24"/>
      <w:lang w:val="en-US" w:eastAsia="ko-KR"/>
    </w:rPr>
  </w:style>
  <w:style w:type="character" w:customStyle="1" w:styleId="apple-converted-space">
    <w:name w:val="apple-converted-space"/>
    <w:basedOn w:val="a0"/>
    <w:rsid w:val="00057DE0"/>
  </w:style>
  <w:style w:type="character" w:customStyle="1" w:styleId="1Char">
    <w:name w:val="标题 1 Char"/>
    <w:basedOn w:val="a0"/>
    <w:link w:val="1"/>
    <w:uiPriority w:val="9"/>
    <w:rsid w:val="003333A5"/>
    <w:rPr>
      <w:rFonts w:ascii="宋体" w:hAnsi="宋体" w:cs="宋体"/>
      <w:b/>
      <w:bCs/>
      <w:kern w:val="36"/>
      <w:sz w:val="48"/>
      <w:szCs w:val="48"/>
      <w:lang w:val="en-US" w:eastAsia="zh-CN"/>
    </w:rPr>
  </w:style>
  <w:style w:type="character" w:styleId="ab">
    <w:name w:val="Emphasis"/>
    <w:qFormat/>
    <w:rsid w:val="00076FF0"/>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F9"/>
    <w:pPr>
      <w:spacing w:after="200" w:line="276" w:lineRule="auto"/>
    </w:pPr>
    <w:rPr>
      <w:rFonts w:ascii="Calibri" w:eastAsia="Calibri" w:hAnsi="Calibri" w:cs="Calibri"/>
      <w:lang w:val="en-GB"/>
    </w:rPr>
  </w:style>
  <w:style w:type="paragraph" w:styleId="1">
    <w:name w:val="heading 1"/>
    <w:basedOn w:val="a"/>
    <w:link w:val="1Char"/>
    <w:uiPriority w:val="9"/>
    <w:qFormat/>
    <w:rsid w:val="003333A5"/>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1AF9"/>
    <w:rPr>
      <w:sz w:val="18"/>
      <w:szCs w:val="18"/>
    </w:rPr>
  </w:style>
  <w:style w:type="paragraph" w:styleId="a4">
    <w:name w:val="annotation text"/>
    <w:basedOn w:val="a"/>
    <w:link w:val="Char"/>
    <w:semiHidden/>
    <w:unhideWhenUsed/>
    <w:rsid w:val="00431AF9"/>
    <w:pPr>
      <w:spacing w:line="240" w:lineRule="auto"/>
    </w:pPr>
    <w:rPr>
      <w:sz w:val="24"/>
      <w:szCs w:val="24"/>
    </w:rPr>
  </w:style>
  <w:style w:type="character" w:customStyle="1" w:styleId="Char">
    <w:name w:val="批注文字 Char"/>
    <w:basedOn w:val="a0"/>
    <w:link w:val="a4"/>
    <w:semiHidden/>
    <w:rsid w:val="00431AF9"/>
    <w:rPr>
      <w:rFonts w:ascii="Calibri" w:eastAsia="Calibri" w:hAnsi="Calibri" w:cs="Calibri"/>
      <w:sz w:val="24"/>
      <w:szCs w:val="24"/>
      <w:lang w:val="en-GB"/>
    </w:rPr>
  </w:style>
  <w:style w:type="paragraph" w:styleId="a5">
    <w:name w:val="Balloon Text"/>
    <w:basedOn w:val="a"/>
    <w:link w:val="Char0"/>
    <w:uiPriority w:val="99"/>
    <w:semiHidden/>
    <w:unhideWhenUsed/>
    <w:rsid w:val="00431AF9"/>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431AF9"/>
    <w:rPr>
      <w:rFonts w:ascii="Segoe UI" w:eastAsia="Calibri" w:hAnsi="Segoe UI" w:cs="Segoe UI"/>
      <w:sz w:val="18"/>
      <w:szCs w:val="18"/>
      <w:lang w:val="en-GB"/>
    </w:rPr>
  </w:style>
  <w:style w:type="paragraph" w:styleId="a6">
    <w:name w:val="header"/>
    <w:basedOn w:val="a"/>
    <w:link w:val="Char1"/>
    <w:uiPriority w:val="99"/>
    <w:unhideWhenUsed/>
    <w:rsid w:val="00431AF9"/>
    <w:pPr>
      <w:tabs>
        <w:tab w:val="center" w:pos="4819"/>
        <w:tab w:val="right" w:pos="9638"/>
      </w:tabs>
      <w:spacing w:after="0" w:line="240" w:lineRule="auto"/>
    </w:pPr>
  </w:style>
  <w:style w:type="character" w:customStyle="1" w:styleId="Char1">
    <w:name w:val="页眉 Char"/>
    <w:basedOn w:val="a0"/>
    <w:link w:val="a6"/>
    <w:uiPriority w:val="99"/>
    <w:rsid w:val="00431AF9"/>
    <w:rPr>
      <w:rFonts w:ascii="Calibri" w:eastAsia="Calibri" w:hAnsi="Calibri" w:cs="Calibri"/>
      <w:lang w:val="en-GB"/>
    </w:rPr>
  </w:style>
  <w:style w:type="paragraph" w:styleId="a7">
    <w:name w:val="footer"/>
    <w:basedOn w:val="a"/>
    <w:link w:val="Char2"/>
    <w:uiPriority w:val="99"/>
    <w:unhideWhenUsed/>
    <w:rsid w:val="00431AF9"/>
    <w:pPr>
      <w:tabs>
        <w:tab w:val="center" w:pos="4819"/>
        <w:tab w:val="right" w:pos="9638"/>
      </w:tabs>
      <w:spacing w:after="0" w:line="240" w:lineRule="auto"/>
    </w:pPr>
  </w:style>
  <w:style w:type="character" w:customStyle="1" w:styleId="Char2">
    <w:name w:val="页脚 Char"/>
    <w:basedOn w:val="a0"/>
    <w:link w:val="a7"/>
    <w:uiPriority w:val="99"/>
    <w:rsid w:val="00431AF9"/>
    <w:rPr>
      <w:rFonts w:ascii="Calibri" w:eastAsia="Calibri" w:hAnsi="Calibri" w:cs="Calibri"/>
      <w:lang w:val="en-GB"/>
    </w:rPr>
  </w:style>
  <w:style w:type="character" w:styleId="a8">
    <w:name w:val="Hyperlink"/>
    <w:basedOn w:val="a0"/>
    <w:uiPriority w:val="99"/>
    <w:unhideWhenUsed/>
    <w:rsid w:val="00BE29D1"/>
    <w:rPr>
      <w:color w:val="0563C1" w:themeColor="hyperlink"/>
      <w:u w:val="single"/>
    </w:rPr>
  </w:style>
  <w:style w:type="paragraph" w:styleId="a9">
    <w:name w:val="annotation subject"/>
    <w:basedOn w:val="a4"/>
    <w:next w:val="a4"/>
    <w:link w:val="Char3"/>
    <w:uiPriority w:val="99"/>
    <w:semiHidden/>
    <w:unhideWhenUsed/>
    <w:rsid w:val="00B03706"/>
    <w:pPr>
      <w:spacing w:line="276" w:lineRule="auto"/>
    </w:pPr>
    <w:rPr>
      <w:b/>
      <w:bCs/>
      <w:sz w:val="22"/>
      <w:szCs w:val="22"/>
    </w:rPr>
  </w:style>
  <w:style w:type="character" w:customStyle="1" w:styleId="Char3">
    <w:name w:val="批注主题 Char"/>
    <w:basedOn w:val="Char"/>
    <w:link w:val="a9"/>
    <w:uiPriority w:val="99"/>
    <w:semiHidden/>
    <w:rsid w:val="00B03706"/>
    <w:rPr>
      <w:rFonts w:ascii="Calibri" w:eastAsia="Calibri" w:hAnsi="Calibri" w:cs="Calibri"/>
      <w:b/>
      <w:bCs/>
      <w:sz w:val="24"/>
      <w:szCs w:val="24"/>
      <w:lang w:val="en-GB"/>
    </w:rPr>
  </w:style>
  <w:style w:type="paragraph" w:customStyle="1" w:styleId="CharChar2">
    <w:name w:val="Char Char2"/>
    <w:basedOn w:val="a"/>
    <w:autoRedefine/>
    <w:rsid w:val="00915680"/>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styleId="aa">
    <w:name w:val="Normal (Web)"/>
    <w:basedOn w:val="a"/>
    <w:uiPriority w:val="99"/>
    <w:unhideWhenUsed/>
    <w:rsid w:val="003243DA"/>
    <w:pPr>
      <w:spacing w:before="100" w:beforeAutospacing="1" w:after="100" w:afterAutospacing="1" w:line="240" w:lineRule="auto"/>
    </w:pPr>
    <w:rPr>
      <w:rFonts w:ascii="Gulim" w:eastAsia="Gulim" w:hAnsi="Gulim" w:cs="Gulim"/>
      <w:sz w:val="24"/>
      <w:szCs w:val="24"/>
      <w:lang w:val="en-US" w:eastAsia="ko-KR"/>
    </w:rPr>
  </w:style>
  <w:style w:type="character" w:customStyle="1" w:styleId="apple-converted-space">
    <w:name w:val="apple-converted-space"/>
    <w:basedOn w:val="a0"/>
    <w:rsid w:val="00057DE0"/>
  </w:style>
  <w:style w:type="character" w:customStyle="1" w:styleId="1Char">
    <w:name w:val="标题 1 Char"/>
    <w:basedOn w:val="a0"/>
    <w:link w:val="1"/>
    <w:uiPriority w:val="9"/>
    <w:rsid w:val="003333A5"/>
    <w:rPr>
      <w:rFonts w:ascii="宋体" w:hAnsi="宋体" w:cs="宋体"/>
      <w:b/>
      <w:bCs/>
      <w:kern w:val="36"/>
      <w:sz w:val="48"/>
      <w:szCs w:val="48"/>
      <w:lang w:val="en-US" w:eastAsia="zh-CN"/>
    </w:rPr>
  </w:style>
  <w:style w:type="character" w:styleId="ab">
    <w:name w:val="Emphasis"/>
    <w:qFormat/>
    <w:rsid w:val="00076FF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8222">
      <w:bodyDiv w:val="1"/>
      <w:marLeft w:val="0"/>
      <w:marRight w:val="0"/>
      <w:marTop w:val="0"/>
      <w:marBottom w:val="0"/>
      <w:divBdr>
        <w:top w:val="none" w:sz="0" w:space="0" w:color="auto"/>
        <w:left w:val="none" w:sz="0" w:space="0" w:color="auto"/>
        <w:bottom w:val="none" w:sz="0" w:space="0" w:color="auto"/>
        <w:right w:val="none" w:sz="0" w:space="0" w:color="auto"/>
      </w:divBdr>
    </w:div>
    <w:div w:id="1027489733">
      <w:bodyDiv w:val="1"/>
      <w:marLeft w:val="0"/>
      <w:marRight w:val="0"/>
      <w:marTop w:val="0"/>
      <w:marBottom w:val="0"/>
      <w:divBdr>
        <w:top w:val="none" w:sz="0" w:space="0" w:color="auto"/>
        <w:left w:val="none" w:sz="0" w:space="0" w:color="auto"/>
        <w:bottom w:val="none" w:sz="0" w:space="0" w:color="auto"/>
        <w:right w:val="none" w:sz="0" w:space="0" w:color="auto"/>
      </w:divBdr>
    </w:div>
    <w:div w:id="1205365014">
      <w:bodyDiv w:val="1"/>
      <w:marLeft w:val="0"/>
      <w:marRight w:val="0"/>
      <w:marTop w:val="0"/>
      <w:marBottom w:val="0"/>
      <w:divBdr>
        <w:top w:val="none" w:sz="0" w:space="0" w:color="auto"/>
        <w:left w:val="none" w:sz="0" w:space="0" w:color="auto"/>
        <w:bottom w:val="none" w:sz="0" w:space="0" w:color="auto"/>
        <w:right w:val="none" w:sz="0" w:space="0" w:color="auto"/>
      </w:divBdr>
    </w:div>
    <w:div w:id="1256135078">
      <w:bodyDiv w:val="1"/>
      <w:marLeft w:val="0"/>
      <w:marRight w:val="0"/>
      <w:marTop w:val="0"/>
      <w:marBottom w:val="0"/>
      <w:divBdr>
        <w:top w:val="none" w:sz="0" w:space="0" w:color="auto"/>
        <w:left w:val="none" w:sz="0" w:space="0" w:color="auto"/>
        <w:bottom w:val="none" w:sz="0" w:space="0" w:color="auto"/>
        <w:right w:val="none" w:sz="0" w:space="0" w:color="auto"/>
      </w:divBdr>
    </w:div>
    <w:div w:id="1750888054">
      <w:bodyDiv w:val="1"/>
      <w:marLeft w:val="0"/>
      <w:marRight w:val="0"/>
      <w:marTop w:val="0"/>
      <w:marBottom w:val="0"/>
      <w:divBdr>
        <w:top w:val="none" w:sz="0" w:space="0" w:color="auto"/>
        <w:left w:val="none" w:sz="0" w:space="0" w:color="auto"/>
        <w:bottom w:val="none" w:sz="0" w:space="0" w:color="auto"/>
        <w:right w:val="none" w:sz="0" w:space="0" w:color="auto"/>
      </w:divBdr>
    </w:div>
    <w:div w:id="1877424372">
      <w:bodyDiv w:val="1"/>
      <w:marLeft w:val="0"/>
      <w:marRight w:val="0"/>
      <w:marTop w:val="0"/>
      <w:marBottom w:val="0"/>
      <w:divBdr>
        <w:top w:val="none" w:sz="0" w:space="0" w:color="auto"/>
        <w:left w:val="none" w:sz="0" w:space="0" w:color="auto"/>
        <w:bottom w:val="none" w:sz="0" w:space="0" w:color="auto"/>
        <w:right w:val="none" w:sz="0" w:space="0" w:color="auto"/>
      </w:divBdr>
    </w:div>
    <w:div w:id="2107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5924</Words>
  <Characters>33768</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milione</dc:creator>
  <cp:keywords/>
  <dc:description/>
  <cp:lastModifiedBy>微软用户</cp:lastModifiedBy>
  <cp:revision>4</cp:revision>
  <cp:lastPrinted>2016-05-31T22:25:00Z</cp:lastPrinted>
  <dcterms:created xsi:type="dcterms:W3CDTF">2016-07-21T17:30:00Z</dcterms:created>
  <dcterms:modified xsi:type="dcterms:W3CDTF">2016-07-22T03:11:00Z</dcterms:modified>
</cp:coreProperties>
</file>