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AFEDFB" w14:textId="2B0F373E" w:rsidR="0035590A" w:rsidRPr="007B2E87" w:rsidRDefault="0035590A" w:rsidP="00A46474">
      <w:pPr>
        <w:spacing w:after="0" w:line="360" w:lineRule="auto"/>
        <w:jc w:val="both"/>
        <w:rPr>
          <w:rFonts w:ascii="Book Antiqua" w:hAnsi="Book Antiqua"/>
          <w:b/>
          <w:sz w:val="24"/>
          <w:szCs w:val="24"/>
        </w:rPr>
      </w:pPr>
      <w:r w:rsidRPr="007B2E87">
        <w:rPr>
          <w:rFonts w:ascii="Book Antiqua" w:hAnsi="Book Antiqua"/>
          <w:b/>
          <w:sz w:val="24"/>
          <w:szCs w:val="24"/>
        </w:rPr>
        <w:t xml:space="preserve">Name of Journal: </w:t>
      </w:r>
      <w:r w:rsidRPr="007B2E87">
        <w:rPr>
          <w:rFonts w:ascii="Book Antiqua" w:hAnsi="Book Antiqua"/>
          <w:b/>
          <w:i/>
          <w:iCs/>
          <w:sz w:val="24"/>
          <w:szCs w:val="24"/>
        </w:rPr>
        <w:t>World Journal of Radiology</w:t>
      </w:r>
    </w:p>
    <w:p w14:paraId="62499890" w14:textId="1D55DCBA" w:rsidR="0035590A" w:rsidRPr="007B2E87" w:rsidRDefault="0035590A" w:rsidP="00A46474">
      <w:pPr>
        <w:spacing w:after="0" w:line="360" w:lineRule="auto"/>
        <w:jc w:val="both"/>
        <w:rPr>
          <w:rFonts w:ascii="Book Antiqua" w:eastAsia="宋体" w:hAnsi="Book Antiqua"/>
          <w:b/>
          <w:sz w:val="24"/>
          <w:szCs w:val="24"/>
          <w:lang w:eastAsia="zh-CN"/>
        </w:rPr>
      </w:pPr>
      <w:r w:rsidRPr="007B2E87">
        <w:rPr>
          <w:rFonts w:ascii="Book Antiqua" w:hAnsi="Book Antiqua"/>
          <w:b/>
          <w:sz w:val="24"/>
          <w:szCs w:val="24"/>
        </w:rPr>
        <w:t xml:space="preserve">ESPS Manuscript NO: </w:t>
      </w:r>
      <w:r w:rsidRPr="007B2E87">
        <w:rPr>
          <w:rFonts w:ascii="Book Antiqua" w:hAnsi="Book Antiqua"/>
          <w:b/>
          <w:sz w:val="24"/>
          <w:szCs w:val="24"/>
          <w:lang w:eastAsia="zh-CN"/>
        </w:rPr>
        <w:t>253</w:t>
      </w:r>
      <w:r w:rsidRPr="007B2E87">
        <w:rPr>
          <w:rFonts w:ascii="Book Antiqua" w:eastAsia="宋体" w:hAnsi="Book Antiqua"/>
          <w:b/>
          <w:sz w:val="24"/>
          <w:szCs w:val="24"/>
          <w:lang w:eastAsia="zh-CN"/>
        </w:rPr>
        <w:t>46</w:t>
      </w:r>
    </w:p>
    <w:p w14:paraId="3C6EB92F" w14:textId="77777777" w:rsidR="0035590A" w:rsidRPr="007B2E87" w:rsidRDefault="0035590A" w:rsidP="00A46474">
      <w:pPr>
        <w:spacing w:after="0" w:line="360" w:lineRule="auto"/>
        <w:jc w:val="both"/>
        <w:rPr>
          <w:rFonts w:ascii="Book Antiqua" w:eastAsia="宋体" w:hAnsi="Book Antiqua"/>
          <w:b/>
          <w:sz w:val="24"/>
          <w:szCs w:val="24"/>
          <w:lang w:eastAsia="zh-CN"/>
        </w:rPr>
      </w:pPr>
      <w:r w:rsidRPr="007B2E87">
        <w:rPr>
          <w:rFonts w:ascii="Book Antiqua" w:hAnsi="Book Antiqua"/>
          <w:b/>
          <w:sz w:val="24"/>
          <w:szCs w:val="24"/>
        </w:rPr>
        <w:t>Manuscript Type: Case Report</w:t>
      </w:r>
    </w:p>
    <w:p w14:paraId="01C7007F" w14:textId="77777777" w:rsidR="0035590A" w:rsidRPr="007B2E87" w:rsidRDefault="0035590A" w:rsidP="00A46474">
      <w:pPr>
        <w:spacing w:after="0" w:line="360" w:lineRule="auto"/>
        <w:jc w:val="both"/>
        <w:rPr>
          <w:rFonts w:ascii="Book Antiqua" w:eastAsia="宋体" w:hAnsi="Book Antiqua"/>
          <w:b/>
          <w:sz w:val="24"/>
          <w:szCs w:val="24"/>
          <w:lang w:eastAsia="zh-CN"/>
        </w:rPr>
      </w:pPr>
    </w:p>
    <w:p w14:paraId="76697B0F" w14:textId="74A1A129" w:rsidR="006333A4" w:rsidRPr="007B2E87" w:rsidRDefault="00FF4C04" w:rsidP="00A46474">
      <w:pPr>
        <w:spacing w:after="0" w:line="360" w:lineRule="auto"/>
        <w:jc w:val="both"/>
        <w:rPr>
          <w:rFonts w:ascii="Book Antiqua" w:eastAsia="宋体" w:hAnsi="Book Antiqua"/>
          <w:b/>
          <w:sz w:val="24"/>
          <w:szCs w:val="24"/>
          <w:lang w:eastAsia="zh-CN"/>
        </w:rPr>
      </w:pPr>
      <w:r w:rsidRPr="007B2E87">
        <w:rPr>
          <w:rFonts w:ascii="Book Antiqua" w:hAnsi="Book Antiqua"/>
          <w:b/>
          <w:sz w:val="24"/>
          <w:szCs w:val="24"/>
        </w:rPr>
        <w:t>Cone beam computed tomography aided diagnosis and treatment of</w:t>
      </w:r>
      <w:r w:rsidR="000718AE">
        <w:rPr>
          <w:rFonts w:ascii="Book Antiqua" w:hAnsi="Book Antiqua"/>
          <w:b/>
          <w:sz w:val="24"/>
          <w:szCs w:val="24"/>
        </w:rPr>
        <w:t xml:space="preserve"> </w:t>
      </w:r>
      <w:r w:rsidRPr="007B2E87">
        <w:rPr>
          <w:rFonts w:ascii="Book Antiqua" w:hAnsi="Book Antiqua"/>
          <w:b/>
          <w:sz w:val="24"/>
          <w:szCs w:val="24"/>
        </w:rPr>
        <w:t>endodontic cas</w:t>
      </w:r>
      <w:r w:rsidR="006333A4" w:rsidRPr="007B2E87">
        <w:rPr>
          <w:rFonts w:ascii="Book Antiqua" w:hAnsi="Book Antiqua"/>
          <w:b/>
          <w:sz w:val="24"/>
          <w:szCs w:val="24"/>
        </w:rPr>
        <w:t xml:space="preserve">es: Critical </w:t>
      </w:r>
      <w:r w:rsidRPr="007B2E87">
        <w:rPr>
          <w:rFonts w:ascii="Book Antiqua" w:hAnsi="Book Antiqua"/>
          <w:b/>
          <w:sz w:val="24"/>
          <w:szCs w:val="24"/>
        </w:rPr>
        <w:t>a</w:t>
      </w:r>
      <w:r w:rsidR="006333A4" w:rsidRPr="007B2E87">
        <w:rPr>
          <w:rFonts w:ascii="Book Antiqua" w:hAnsi="Book Antiqua"/>
          <w:b/>
          <w:sz w:val="24"/>
          <w:szCs w:val="24"/>
        </w:rPr>
        <w:t>nalysis</w:t>
      </w:r>
    </w:p>
    <w:p w14:paraId="781DF0FA" w14:textId="77777777" w:rsidR="00FF4C04" w:rsidRPr="007B2E87" w:rsidRDefault="00FF4C04" w:rsidP="00A46474">
      <w:pPr>
        <w:spacing w:after="0" w:line="360" w:lineRule="auto"/>
        <w:jc w:val="both"/>
        <w:rPr>
          <w:rFonts w:ascii="Book Antiqua" w:eastAsia="宋体" w:hAnsi="Book Antiqua"/>
          <w:b/>
          <w:sz w:val="24"/>
          <w:szCs w:val="24"/>
          <w:lang w:eastAsia="zh-CN"/>
        </w:rPr>
      </w:pPr>
    </w:p>
    <w:p w14:paraId="5E7DA242" w14:textId="6C483F66" w:rsidR="006333A4" w:rsidRPr="007B2E87" w:rsidRDefault="004C2F81" w:rsidP="00A46474">
      <w:pPr>
        <w:spacing w:after="0" w:line="360" w:lineRule="auto"/>
        <w:jc w:val="both"/>
        <w:rPr>
          <w:rFonts w:ascii="Book Antiqua" w:eastAsia="宋体" w:hAnsi="Book Antiqua" w:cs="Book Antiqua"/>
          <w:sz w:val="24"/>
          <w:szCs w:val="24"/>
          <w:lang w:eastAsia="zh-CN"/>
        </w:rPr>
      </w:pPr>
      <w:r w:rsidRPr="007B2E87">
        <w:rPr>
          <w:rFonts w:ascii="Book Antiqua" w:hAnsi="Book Antiqua"/>
          <w:sz w:val="24"/>
          <w:szCs w:val="24"/>
        </w:rPr>
        <w:t>Yılmaz</w:t>
      </w:r>
      <w:r w:rsidRPr="007B2E87">
        <w:rPr>
          <w:rFonts w:ascii="Book Antiqua" w:eastAsia="Book Antiqua" w:hAnsi="Book Antiqua" w:cs="Book Antiqua"/>
          <w:sz w:val="24"/>
          <w:szCs w:val="24"/>
        </w:rPr>
        <w:t xml:space="preserve"> </w:t>
      </w:r>
      <w:r w:rsidRPr="007B2E87">
        <w:rPr>
          <w:rFonts w:ascii="Book Antiqua" w:eastAsia="宋体" w:hAnsi="Book Antiqua" w:cs="Book Antiqua"/>
          <w:sz w:val="24"/>
          <w:szCs w:val="24"/>
          <w:lang w:eastAsia="zh-CN"/>
        </w:rPr>
        <w:t xml:space="preserve">F </w:t>
      </w:r>
      <w:r w:rsidRPr="007B2E87">
        <w:rPr>
          <w:rFonts w:ascii="Book Antiqua" w:eastAsia="宋体" w:hAnsi="Book Antiqua" w:cs="Book Antiqua"/>
          <w:i/>
          <w:sz w:val="24"/>
          <w:szCs w:val="24"/>
          <w:lang w:eastAsia="zh-CN"/>
        </w:rPr>
        <w:t xml:space="preserve">et al. </w:t>
      </w:r>
      <w:r w:rsidR="006333A4" w:rsidRPr="007B2E87">
        <w:rPr>
          <w:rFonts w:ascii="Book Antiqua" w:eastAsia="Book Antiqua" w:hAnsi="Book Antiqua" w:cs="Book Antiqua"/>
          <w:sz w:val="24"/>
          <w:szCs w:val="24"/>
        </w:rPr>
        <w:t xml:space="preserve">CBCT </w:t>
      </w:r>
      <w:r w:rsidRPr="007B2E87">
        <w:rPr>
          <w:rFonts w:ascii="Book Antiqua" w:eastAsia="宋体" w:hAnsi="Book Antiqua" w:cs="Book Antiqua"/>
          <w:sz w:val="24"/>
          <w:szCs w:val="24"/>
          <w:lang w:eastAsia="zh-CN"/>
        </w:rPr>
        <w:t>i</w:t>
      </w:r>
      <w:r w:rsidRPr="007B2E87">
        <w:rPr>
          <w:rFonts w:ascii="Book Antiqua" w:eastAsia="Book Antiqua" w:hAnsi="Book Antiqua" w:cs="Book Antiqua"/>
          <w:sz w:val="24"/>
          <w:szCs w:val="24"/>
        </w:rPr>
        <w:t>n en</w:t>
      </w:r>
      <w:r w:rsidR="006333A4" w:rsidRPr="007B2E87">
        <w:rPr>
          <w:rFonts w:ascii="Book Antiqua" w:eastAsia="Book Antiqua" w:hAnsi="Book Antiqua" w:cs="Book Antiqua"/>
          <w:sz w:val="24"/>
          <w:szCs w:val="24"/>
        </w:rPr>
        <w:t>dodontics</w:t>
      </w:r>
    </w:p>
    <w:p w14:paraId="7A8DA289" w14:textId="77777777" w:rsidR="00A45E71" w:rsidRPr="007B2E87" w:rsidRDefault="00A45E71" w:rsidP="00A46474">
      <w:pPr>
        <w:spacing w:after="0" w:line="360" w:lineRule="auto"/>
        <w:jc w:val="both"/>
        <w:rPr>
          <w:rFonts w:ascii="Book Antiqua" w:eastAsia="宋体" w:hAnsi="Book Antiqua" w:cs="Book Antiqua"/>
          <w:b/>
          <w:sz w:val="24"/>
          <w:szCs w:val="24"/>
          <w:lang w:eastAsia="zh-CN"/>
        </w:rPr>
      </w:pPr>
    </w:p>
    <w:p w14:paraId="544E1AA2" w14:textId="36180082" w:rsidR="00A45E71" w:rsidRPr="007B2E87" w:rsidRDefault="00A45E71" w:rsidP="00A46474">
      <w:pPr>
        <w:spacing w:after="0" w:line="360" w:lineRule="auto"/>
        <w:jc w:val="both"/>
        <w:rPr>
          <w:rFonts w:ascii="Book Antiqua" w:hAnsi="Book Antiqua"/>
          <w:b/>
          <w:sz w:val="24"/>
          <w:szCs w:val="24"/>
          <w:vertAlign w:val="superscript"/>
        </w:rPr>
      </w:pPr>
      <w:r w:rsidRPr="007B2E87">
        <w:rPr>
          <w:rFonts w:ascii="Book Antiqua" w:hAnsi="Book Antiqua"/>
          <w:b/>
          <w:sz w:val="24"/>
          <w:szCs w:val="24"/>
        </w:rPr>
        <w:t>Funda Yılmaz,</w:t>
      </w:r>
      <w:r w:rsidR="000718AE">
        <w:rPr>
          <w:rFonts w:ascii="Book Antiqua" w:hAnsi="Book Antiqua"/>
          <w:b/>
          <w:sz w:val="24"/>
          <w:szCs w:val="24"/>
        </w:rPr>
        <w:t xml:space="preserve"> </w:t>
      </w:r>
      <w:r w:rsidRPr="007B2E87">
        <w:rPr>
          <w:rFonts w:ascii="Book Antiqua" w:hAnsi="Book Antiqua"/>
          <w:b/>
          <w:sz w:val="24"/>
          <w:szCs w:val="24"/>
        </w:rPr>
        <w:t>Kıvanç Kamburoglu,</w:t>
      </w:r>
      <w:r w:rsidR="000718AE">
        <w:rPr>
          <w:rFonts w:ascii="Book Antiqua" w:hAnsi="Book Antiqua"/>
          <w:b/>
          <w:sz w:val="24"/>
          <w:szCs w:val="24"/>
        </w:rPr>
        <w:t xml:space="preserve"> </w:t>
      </w:r>
      <w:r w:rsidRPr="007B2E87">
        <w:rPr>
          <w:rFonts w:ascii="Book Antiqua" w:hAnsi="Book Antiqua"/>
          <w:b/>
          <w:sz w:val="24"/>
          <w:szCs w:val="24"/>
        </w:rPr>
        <w:t>Naz Yakar Yeta</w:t>
      </w:r>
      <w:r w:rsidRPr="007B2E87">
        <w:rPr>
          <w:rFonts w:ascii="Book Antiqua" w:eastAsia="宋体" w:hAnsi="Book Antiqua"/>
          <w:b/>
          <w:sz w:val="24"/>
          <w:szCs w:val="24"/>
          <w:lang w:eastAsia="zh-CN"/>
        </w:rPr>
        <w:t>,</w:t>
      </w:r>
      <w:r w:rsidRPr="007B2E87">
        <w:rPr>
          <w:rFonts w:ascii="Book Antiqua" w:eastAsia="宋体" w:hAnsi="Book Antiqua"/>
          <w:b/>
          <w:sz w:val="24"/>
          <w:szCs w:val="24"/>
          <w:vertAlign w:val="superscript"/>
          <w:lang w:eastAsia="zh-CN"/>
        </w:rPr>
        <w:t xml:space="preserve"> </w:t>
      </w:r>
      <w:r w:rsidRPr="007B2E87">
        <w:rPr>
          <w:rFonts w:ascii="Book Antiqua" w:hAnsi="Book Antiqua"/>
          <w:b/>
          <w:sz w:val="24"/>
          <w:szCs w:val="24"/>
        </w:rPr>
        <w:t>Meltem Dartar Öztan</w:t>
      </w:r>
      <w:r w:rsidRPr="007B2E87">
        <w:rPr>
          <w:rFonts w:ascii="Book Antiqua" w:hAnsi="Book Antiqua"/>
          <w:b/>
          <w:sz w:val="24"/>
          <w:szCs w:val="24"/>
          <w:vertAlign w:val="superscript"/>
        </w:rPr>
        <w:t xml:space="preserve"> </w:t>
      </w:r>
    </w:p>
    <w:p w14:paraId="26A166B2" w14:textId="77777777" w:rsidR="00A45E71" w:rsidRPr="007B2E87" w:rsidRDefault="00A45E71" w:rsidP="00A46474">
      <w:pPr>
        <w:spacing w:after="0" w:line="360" w:lineRule="auto"/>
        <w:jc w:val="both"/>
        <w:rPr>
          <w:rFonts w:ascii="Book Antiqua" w:eastAsia="宋体" w:hAnsi="Book Antiqua" w:cs="Book Antiqua"/>
          <w:b/>
          <w:sz w:val="24"/>
          <w:szCs w:val="24"/>
          <w:lang w:eastAsia="zh-CN"/>
        </w:rPr>
      </w:pPr>
    </w:p>
    <w:p w14:paraId="4B210E0E" w14:textId="2B17304E" w:rsidR="00031579" w:rsidRPr="007B2E87" w:rsidRDefault="00A00850" w:rsidP="00A46474">
      <w:pPr>
        <w:spacing w:after="0" w:line="360" w:lineRule="auto"/>
        <w:jc w:val="both"/>
        <w:rPr>
          <w:rFonts w:ascii="Book Antiqua" w:eastAsia="宋体" w:hAnsi="Book Antiqua"/>
          <w:sz w:val="24"/>
          <w:szCs w:val="24"/>
          <w:lang w:eastAsia="zh-CN"/>
        </w:rPr>
      </w:pPr>
      <w:r w:rsidRPr="007B2E87">
        <w:rPr>
          <w:rFonts w:ascii="Book Antiqua" w:hAnsi="Book Antiqua"/>
          <w:b/>
          <w:sz w:val="24"/>
          <w:szCs w:val="24"/>
        </w:rPr>
        <w:t>Funda Yılmaz, Meltem Dartar Öztan</w:t>
      </w:r>
      <w:r w:rsidRPr="007B2E87">
        <w:rPr>
          <w:rFonts w:ascii="Book Antiqua" w:eastAsia="宋体" w:hAnsi="Book Antiqua"/>
          <w:b/>
          <w:sz w:val="24"/>
          <w:szCs w:val="24"/>
          <w:lang w:eastAsia="zh-CN"/>
        </w:rPr>
        <w:t>,</w:t>
      </w:r>
      <w:r w:rsidR="006333A4" w:rsidRPr="007B2E87">
        <w:rPr>
          <w:rFonts w:ascii="Book Antiqua" w:hAnsi="Book Antiqua"/>
          <w:spacing w:val="1"/>
          <w:sz w:val="24"/>
          <w:szCs w:val="24"/>
        </w:rPr>
        <w:t xml:space="preserve"> </w:t>
      </w:r>
      <w:r w:rsidRPr="007B2E87">
        <w:rPr>
          <w:rFonts w:ascii="Book Antiqua" w:eastAsia="Book Antiqua" w:hAnsi="Book Antiqua" w:cs="Book Antiqua"/>
          <w:sz w:val="24"/>
          <w:szCs w:val="24"/>
        </w:rPr>
        <w:t>Department</w:t>
      </w:r>
      <w:r w:rsidR="006333A4" w:rsidRPr="007B2E87">
        <w:rPr>
          <w:rFonts w:ascii="Book Antiqua" w:hAnsi="Book Antiqua"/>
          <w:sz w:val="24"/>
          <w:szCs w:val="24"/>
        </w:rPr>
        <w:t xml:space="preserve"> of </w:t>
      </w:r>
      <w:r w:rsidR="006333A4" w:rsidRPr="007B2E87">
        <w:rPr>
          <w:rFonts w:ascii="Book Antiqua" w:hAnsi="Book Antiqua"/>
          <w:spacing w:val="-1"/>
          <w:sz w:val="24"/>
          <w:szCs w:val="24"/>
        </w:rPr>
        <w:t>Endodontics</w:t>
      </w:r>
      <w:r w:rsidR="006333A4" w:rsidRPr="007B2E87">
        <w:rPr>
          <w:rFonts w:ascii="Book Antiqua" w:hAnsi="Book Antiqua"/>
          <w:sz w:val="24"/>
          <w:szCs w:val="24"/>
        </w:rPr>
        <w:t xml:space="preserve">, </w:t>
      </w:r>
      <w:r w:rsidR="006333A4" w:rsidRPr="007B2E87">
        <w:rPr>
          <w:rFonts w:ascii="Book Antiqua" w:hAnsi="Book Antiqua"/>
          <w:spacing w:val="1"/>
          <w:sz w:val="24"/>
          <w:szCs w:val="24"/>
        </w:rPr>
        <w:t>F</w:t>
      </w:r>
      <w:r w:rsidR="006333A4" w:rsidRPr="007B2E87">
        <w:rPr>
          <w:rFonts w:ascii="Book Antiqua" w:hAnsi="Book Antiqua"/>
          <w:spacing w:val="-1"/>
          <w:sz w:val="24"/>
          <w:szCs w:val="24"/>
        </w:rPr>
        <w:t>ac</w:t>
      </w:r>
      <w:r w:rsidR="006333A4" w:rsidRPr="007B2E87">
        <w:rPr>
          <w:rFonts w:ascii="Book Antiqua" w:hAnsi="Book Antiqua"/>
          <w:sz w:val="24"/>
          <w:szCs w:val="24"/>
        </w:rPr>
        <w:t>ul</w:t>
      </w:r>
      <w:r w:rsidR="006333A4" w:rsidRPr="007B2E87">
        <w:rPr>
          <w:rFonts w:ascii="Book Antiqua" w:hAnsi="Book Antiqua"/>
          <w:spacing w:val="3"/>
          <w:sz w:val="24"/>
          <w:szCs w:val="24"/>
        </w:rPr>
        <w:t>t</w:t>
      </w:r>
      <w:r w:rsidR="006333A4" w:rsidRPr="007B2E87">
        <w:rPr>
          <w:rFonts w:ascii="Book Antiqua" w:hAnsi="Book Antiqua"/>
          <w:sz w:val="24"/>
          <w:szCs w:val="24"/>
        </w:rPr>
        <w:t xml:space="preserve">y </w:t>
      </w:r>
      <w:r w:rsidR="006333A4" w:rsidRPr="007B2E87">
        <w:rPr>
          <w:rFonts w:ascii="Book Antiqua" w:hAnsi="Book Antiqua"/>
          <w:spacing w:val="2"/>
          <w:sz w:val="24"/>
          <w:szCs w:val="24"/>
        </w:rPr>
        <w:t>o</w:t>
      </w:r>
      <w:r w:rsidR="006333A4" w:rsidRPr="007B2E87">
        <w:rPr>
          <w:rFonts w:ascii="Book Antiqua" w:hAnsi="Book Antiqua"/>
          <w:sz w:val="24"/>
          <w:szCs w:val="24"/>
        </w:rPr>
        <w:t xml:space="preserve">f </w:t>
      </w:r>
      <w:r w:rsidR="006333A4" w:rsidRPr="007B2E87">
        <w:rPr>
          <w:rFonts w:ascii="Book Antiqua" w:hAnsi="Book Antiqua"/>
          <w:spacing w:val="-1"/>
          <w:sz w:val="24"/>
          <w:szCs w:val="24"/>
        </w:rPr>
        <w:t>De</w:t>
      </w:r>
      <w:r w:rsidR="006333A4" w:rsidRPr="007B2E87">
        <w:rPr>
          <w:rFonts w:ascii="Book Antiqua" w:hAnsi="Book Antiqua"/>
          <w:sz w:val="24"/>
          <w:szCs w:val="24"/>
        </w:rPr>
        <w:t>nt</w:t>
      </w:r>
      <w:r w:rsidR="006333A4" w:rsidRPr="007B2E87">
        <w:rPr>
          <w:rFonts w:ascii="Book Antiqua" w:hAnsi="Book Antiqua"/>
          <w:spacing w:val="1"/>
          <w:sz w:val="24"/>
          <w:szCs w:val="24"/>
        </w:rPr>
        <w:t>i</w:t>
      </w:r>
      <w:r w:rsidR="006333A4" w:rsidRPr="007B2E87">
        <w:rPr>
          <w:rFonts w:ascii="Book Antiqua" w:hAnsi="Book Antiqua"/>
          <w:sz w:val="24"/>
          <w:szCs w:val="24"/>
        </w:rPr>
        <w:t>st</w:t>
      </w:r>
      <w:r w:rsidR="006333A4" w:rsidRPr="007B2E87">
        <w:rPr>
          <w:rFonts w:ascii="Book Antiqua" w:hAnsi="Book Antiqua"/>
          <w:spacing w:val="5"/>
          <w:sz w:val="24"/>
          <w:szCs w:val="24"/>
        </w:rPr>
        <w:t>r</w:t>
      </w:r>
      <w:r w:rsidR="006333A4" w:rsidRPr="007B2E87">
        <w:rPr>
          <w:rFonts w:ascii="Book Antiqua" w:hAnsi="Book Antiqua"/>
          <w:spacing w:val="-5"/>
          <w:sz w:val="24"/>
          <w:szCs w:val="24"/>
        </w:rPr>
        <w:t>y</w:t>
      </w:r>
      <w:r w:rsidR="006333A4" w:rsidRPr="007B2E87">
        <w:rPr>
          <w:rFonts w:ascii="Book Antiqua" w:hAnsi="Book Antiqua"/>
          <w:sz w:val="24"/>
          <w:szCs w:val="24"/>
        </w:rPr>
        <w:t>, Ank</w:t>
      </w:r>
      <w:r w:rsidR="006333A4" w:rsidRPr="007B2E87">
        <w:rPr>
          <w:rFonts w:ascii="Book Antiqua" w:hAnsi="Book Antiqua"/>
          <w:spacing w:val="1"/>
          <w:sz w:val="24"/>
          <w:szCs w:val="24"/>
        </w:rPr>
        <w:t>a</w:t>
      </w:r>
      <w:r w:rsidR="006333A4" w:rsidRPr="007B2E87">
        <w:rPr>
          <w:rFonts w:ascii="Book Antiqua" w:hAnsi="Book Antiqua"/>
          <w:spacing w:val="3"/>
          <w:sz w:val="24"/>
          <w:szCs w:val="24"/>
        </w:rPr>
        <w:t>r</w:t>
      </w:r>
      <w:r w:rsidR="006333A4" w:rsidRPr="007B2E87">
        <w:rPr>
          <w:rFonts w:ascii="Book Antiqua" w:hAnsi="Book Antiqua"/>
          <w:sz w:val="24"/>
          <w:szCs w:val="24"/>
        </w:rPr>
        <w:t>a Univ</w:t>
      </w:r>
      <w:r w:rsidR="006333A4" w:rsidRPr="007B2E87">
        <w:rPr>
          <w:rFonts w:ascii="Book Antiqua" w:hAnsi="Book Antiqua"/>
          <w:spacing w:val="-1"/>
          <w:sz w:val="24"/>
          <w:szCs w:val="24"/>
        </w:rPr>
        <w:t>e</w:t>
      </w:r>
      <w:r w:rsidR="006333A4" w:rsidRPr="007B2E87">
        <w:rPr>
          <w:rFonts w:ascii="Book Antiqua" w:hAnsi="Book Antiqua"/>
          <w:sz w:val="24"/>
          <w:szCs w:val="24"/>
        </w:rPr>
        <w:t>rsi</w:t>
      </w:r>
      <w:r w:rsidR="006333A4" w:rsidRPr="007B2E87">
        <w:rPr>
          <w:rFonts w:ascii="Book Antiqua" w:hAnsi="Book Antiqua"/>
          <w:spacing w:val="5"/>
          <w:sz w:val="24"/>
          <w:szCs w:val="24"/>
        </w:rPr>
        <w:t>t</w:t>
      </w:r>
      <w:r w:rsidR="006333A4" w:rsidRPr="007B2E87">
        <w:rPr>
          <w:rFonts w:ascii="Book Antiqua" w:hAnsi="Book Antiqua"/>
          <w:spacing w:val="-5"/>
          <w:sz w:val="24"/>
          <w:szCs w:val="24"/>
        </w:rPr>
        <w:t>y</w:t>
      </w:r>
      <w:r w:rsidR="006333A4" w:rsidRPr="007B2E87">
        <w:rPr>
          <w:rFonts w:ascii="Book Antiqua" w:hAnsi="Book Antiqua"/>
          <w:sz w:val="24"/>
          <w:szCs w:val="24"/>
        </w:rPr>
        <w:t xml:space="preserve">, </w:t>
      </w:r>
      <w:r w:rsidRPr="007B2E87">
        <w:rPr>
          <w:rFonts w:ascii="Book Antiqua" w:hAnsi="Book Antiqua"/>
          <w:sz w:val="24"/>
          <w:szCs w:val="24"/>
        </w:rPr>
        <w:t>06500</w:t>
      </w:r>
      <w:r w:rsidR="00BC1B72" w:rsidRPr="007B2E87">
        <w:rPr>
          <w:rFonts w:ascii="Book Antiqua" w:hAnsi="Book Antiqua"/>
          <w:sz w:val="24"/>
          <w:szCs w:val="24"/>
        </w:rPr>
        <w:t xml:space="preserve"> </w:t>
      </w:r>
      <w:r w:rsidRPr="007B2E87">
        <w:rPr>
          <w:rFonts w:ascii="Book Antiqua" w:hAnsi="Book Antiqua"/>
          <w:sz w:val="24"/>
          <w:szCs w:val="24"/>
        </w:rPr>
        <w:t>Ankara, Turkey</w:t>
      </w:r>
    </w:p>
    <w:p w14:paraId="0BCEAC0A" w14:textId="77777777" w:rsidR="00A00850" w:rsidRPr="007B2E87" w:rsidRDefault="00A00850" w:rsidP="00A46474">
      <w:pPr>
        <w:spacing w:after="0" w:line="360" w:lineRule="auto"/>
        <w:jc w:val="both"/>
        <w:rPr>
          <w:rFonts w:ascii="Book Antiqua" w:eastAsia="宋体" w:hAnsi="Book Antiqua"/>
          <w:sz w:val="24"/>
          <w:szCs w:val="24"/>
          <w:lang w:eastAsia="zh-CN"/>
        </w:rPr>
      </w:pPr>
    </w:p>
    <w:p w14:paraId="04899F4D" w14:textId="4120F234" w:rsidR="006333A4" w:rsidRPr="007B2E87" w:rsidRDefault="00A00850" w:rsidP="00A46474">
      <w:pPr>
        <w:spacing w:after="0" w:line="360" w:lineRule="auto"/>
        <w:jc w:val="both"/>
        <w:rPr>
          <w:rFonts w:ascii="Book Antiqua" w:eastAsia="宋体" w:hAnsi="Book Antiqua"/>
          <w:sz w:val="24"/>
          <w:szCs w:val="24"/>
          <w:lang w:eastAsia="zh-CN"/>
        </w:rPr>
      </w:pPr>
      <w:r w:rsidRPr="007B2E87">
        <w:rPr>
          <w:rFonts w:ascii="Book Antiqua" w:hAnsi="Book Antiqua"/>
          <w:b/>
          <w:sz w:val="24"/>
          <w:szCs w:val="24"/>
        </w:rPr>
        <w:t>Kıvanç Kamburoglu,</w:t>
      </w:r>
      <w:r w:rsidR="006333A4" w:rsidRPr="007B2E87">
        <w:rPr>
          <w:rFonts w:ascii="Book Antiqua" w:hAnsi="Book Antiqua"/>
          <w:sz w:val="24"/>
          <w:szCs w:val="24"/>
        </w:rPr>
        <w:t xml:space="preserve"> </w:t>
      </w:r>
      <w:r w:rsidRPr="007B2E87">
        <w:rPr>
          <w:rFonts w:ascii="Book Antiqua" w:hAnsi="Book Antiqua"/>
          <w:b/>
          <w:sz w:val="24"/>
          <w:szCs w:val="24"/>
        </w:rPr>
        <w:t>Naz Yakar Yeta</w:t>
      </w:r>
      <w:r w:rsidRPr="007B2E87">
        <w:rPr>
          <w:rFonts w:ascii="Book Antiqua" w:eastAsia="宋体" w:hAnsi="Book Antiqua"/>
          <w:b/>
          <w:sz w:val="24"/>
          <w:szCs w:val="24"/>
          <w:lang w:eastAsia="zh-CN"/>
        </w:rPr>
        <w:t>,</w:t>
      </w:r>
      <w:r w:rsidRPr="007B2E87">
        <w:rPr>
          <w:rFonts w:ascii="Book Antiqua" w:hAnsi="Book Antiqua"/>
          <w:spacing w:val="1"/>
          <w:sz w:val="24"/>
          <w:szCs w:val="24"/>
        </w:rPr>
        <w:t xml:space="preserve"> </w:t>
      </w:r>
      <w:r w:rsidRPr="007B2E87">
        <w:rPr>
          <w:rFonts w:ascii="Book Antiqua" w:eastAsia="Book Antiqua" w:hAnsi="Book Antiqua" w:cs="Book Antiqua"/>
          <w:sz w:val="24"/>
          <w:szCs w:val="24"/>
        </w:rPr>
        <w:t>Department</w:t>
      </w:r>
      <w:r w:rsidR="006333A4" w:rsidRPr="007B2E87">
        <w:rPr>
          <w:rFonts w:ascii="Book Antiqua" w:hAnsi="Book Antiqua"/>
          <w:sz w:val="24"/>
          <w:szCs w:val="24"/>
        </w:rPr>
        <w:t xml:space="preserve"> of </w:t>
      </w:r>
      <w:r w:rsidR="006333A4" w:rsidRPr="007B2E87">
        <w:rPr>
          <w:rFonts w:ascii="Book Antiqua" w:hAnsi="Book Antiqua"/>
          <w:spacing w:val="-1"/>
          <w:sz w:val="24"/>
          <w:szCs w:val="24"/>
        </w:rPr>
        <w:t>De</w:t>
      </w:r>
      <w:r w:rsidR="006333A4" w:rsidRPr="007B2E87">
        <w:rPr>
          <w:rFonts w:ascii="Book Antiqua" w:hAnsi="Book Antiqua"/>
          <w:sz w:val="24"/>
          <w:szCs w:val="24"/>
        </w:rPr>
        <w:t>nto</w:t>
      </w:r>
      <w:r w:rsidR="006333A4" w:rsidRPr="007B2E87">
        <w:rPr>
          <w:rFonts w:ascii="Book Antiqua" w:hAnsi="Book Antiqua"/>
          <w:spacing w:val="3"/>
          <w:sz w:val="24"/>
          <w:szCs w:val="24"/>
        </w:rPr>
        <w:t>m</w:t>
      </w:r>
      <w:r w:rsidR="006333A4" w:rsidRPr="007B2E87">
        <w:rPr>
          <w:rFonts w:ascii="Book Antiqua" w:hAnsi="Book Antiqua"/>
          <w:spacing w:val="-1"/>
          <w:sz w:val="24"/>
          <w:szCs w:val="24"/>
        </w:rPr>
        <w:t>a</w:t>
      </w:r>
      <w:r w:rsidR="006333A4" w:rsidRPr="007B2E87">
        <w:rPr>
          <w:rFonts w:ascii="Book Antiqua" w:hAnsi="Book Antiqua"/>
          <w:spacing w:val="2"/>
          <w:sz w:val="24"/>
          <w:szCs w:val="24"/>
        </w:rPr>
        <w:t>x</w:t>
      </w:r>
      <w:r w:rsidR="006333A4" w:rsidRPr="007B2E87">
        <w:rPr>
          <w:rFonts w:ascii="Book Antiqua" w:hAnsi="Book Antiqua"/>
          <w:sz w:val="24"/>
          <w:szCs w:val="24"/>
        </w:rPr>
        <w:t>i</w:t>
      </w:r>
      <w:r w:rsidR="006333A4" w:rsidRPr="007B2E87">
        <w:rPr>
          <w:rFonts w:ascii="Book Antiqua" w:hAnsi="Book Antiqua"/>
          <w:spacing w:val="1"/>
          <w:sz w:val="24"/>
          <w:szCs w:val="24"/>
        </w:rPr>
        <w:t>l</w:t>
      </w:r>
      <w:r w:rsidR="006333A4" w:rsidRPr="007B2E87">
        <w:rPr>
          <w:rFonts w:ascii="Book Antiqua" w:hAnsi="Book Antiqua"/>
          <w:sz w:val="24"/>
          <w:szCs w:val="24"/>
        </w:rPr>
        <w:t>lof</w:t>
      </w:r>
      <w:r w:rsidR="006333A4" w:rsidRPr="007B2E87">
        <w:rPr>
          <w:rFonts w:ascii="Book Antiqua" w:hAnsi="Book Antiqua"/>
          <w:spacing w:val="-1"/>
          <w:sz w:val="24"/>
          <w:szCs w:val="24"/>
        </w:rPr>
        <w:t>ac</w:t>
      </w:r>
      <w:r w:rsidR="006333A4" w:rsidRPr="007B2E87">
        <w:rPr>
          <w:rFonts w:ascii="Book Antiqua" w:hAnsi="Book Antiqua"/>
          <w:sz w:val="24"/>
          <w:szCs w:val="24"/>
        </w:rPr>
        <w:t>ial Radiolog</w:t>
      </w:r>
      <w:r w:rsidR="006333A4" w:rsidRPr="007B2E87">
        <w:rPr>
          <w:rFonts w:ascii="Book Antiqua" w:hAnsi="Book Antiqua"/>
          <w:spacing w:val="-5"/>
          <w:sz w:val="24"/>
          <w:szCs w:val="24"/>
        </w:rPr>
        <w:t>y</w:t>
      </w:r>
      <w:r w:rsidR="006333A4" w:rsidRPr="007B2E87">
        <w:rPr>
          <w:rFonts w:ascii="Book Antiqua" w:hAnsi="Book Antiqua"/>
          <w:sz w:val="24"/>
          <w:szCs w:val="24"/>
        </w:rPr>
        <w:t xml:space="preserve">, </w:t>
      </w:r>
      <w:r w:rsidR="006333A4" w:rsidRPr="007B2E87">
        <w:rPr>
          <w:rFonts w:ascii="Book Antiqua" w:hAnsi="Book Antiqua"/>
          <w:spacing w:val="1"/>
          <w:sz w:val="24"/>
          <w:szCs w:val="24"/>
        </w:rPr>
        <w:t>F</w:t>
      </w:r>
      <w:r w:rsidR="006333A4" w:rsidRPr="007B2E87">
        <w:rPr>
          <w:rFonts w:ascii="Book Antiqua" w:hAnsi="Book Antiqua"/>
          <w:spacing w:val="-1"/>
          <w:sz w:val="24"/>
          <w:szCs w:val="24"/>
        </w:rPr>
        <w:t>ac</w:t>
      </w:r>
      <w:r w:rsidR="006333A4" w:rsidRPr="007B2E87">
        <w:rPr>
          <w:rFonts w:ascii="Book Antiqua" w:hAnsi="Book Antiqua"/>
          <w:sz w:val="24"/>
          <w:szCs w:val="24"/>
        </w:rPr>
        <w:t>ul</w:t>
      </w:r>
      <w:r w:rsidR="006333A4" w:rsidRPr="007B2E87">
        <w:rPr>
          <w:rFonts w:ascii="Book Antiqua" w:hAnsi="Book Antiqua"/>
          <w:spacing w:val="3"/>
          <w:sz w:val="24"/>
          <w:szCs w:val="24"/>
        </w:rPr>
        <w:t>t</w:t>
      </w:r>
      <w:r w:rsidR="006333A4" w:rsidRPr="007B2E87">
        <w:rPr>
          <w:rFonts w:ascii="Book Antiqua" w:hAnsi="Book Antiqua"/>
          <w:sz w:val="24"/>
          <w:szCs w:val="24"/>
        </w:rPr>
        <w:t xml:space="preserve">y </w:t>
      </w:r>
      <w:r w:rsidR="006333A4" w:rsidRPr="007B2E87">
        <w:rPr>
          <w:rFonts w:ascii="Book Antiqua" w:hAnsi="Book Antiqua"/>
          <w:spacing w:val="2"/>
          <w:sz w:val="24"/>
          <w:szCs w:val="24"/>
        </w:rPr>
        <w:t>o</w:t>
      </w:r>
      <w:r w:rsidR="006333A4" w:rsidRPr="007B2E87">
        <w:rPr>
          <w:rFonts w:ascii="Book Antiqua" w:hAnsi="Book Antiqua"/>
          <w:sz w:val="24"/>
          <w:szCs w:val="24"/>
        </w:rPr>
        <w:t xml:space="preserve">f </w:t>
      </w:r>
      <w:r w:rsidR="006333A4" w:rsidRPr="007B2E87">
        <w:rPr>
          <w:rFonts w:ascii="Book Antiqua" w:hAnsi="Book Antiqua"/>
          <w:spacing w:val="-1"/>
          <w:sz w:val="24"/>
          <w:szCs w:val="24"/>
        </w:rPr>
        <w:t>De</w:t>
      </w:r>
      <w:r w:rsidR="006333A4" w:rsidRPr="007B2E87">
        <w:rPr>
          <w:rFonts w:ascii="Book Antiqua" w:hAnsi="Book Antiqua"/>
          <w:sz w:val="24"/>
          <w:szCs w:val="24"/>
        </w:rPr>
        <w:t>nt</w:t>
      </w:r>
      <w:r w:rsidR="006333A4" w:rsidRPr="007B2E87">
        <w:rPr>
          <w:rFonts w:ascii="Book Antiqua" w:hAnsi="Book Antiqua"/>
          <w:spacing w:val="1"/>
          <w:sz w:val="24"/>
          <w:szCs w:val="24"/>
        </w:rPr>
        <w:t>i</w:t>
      </w:r>
      <w:r w:rsidR="006333A4" w:rsidRPr="007B2E87">
        <w:rPr>
          <w:rFonts w:ascii="Book Antiqua" w:hAnsi="Book Antiqua"/>
          <w:sz w:val="24"/>
          <w:szCs w:val="24"/>
        </w:rPr>
        <w:t>st</w:t>
      </w:r>
      <w:r w:rsidR="006333A4" w:rsidRPr="007B2E87">
        <w:rPr>
          <w:rFonts w:ascii="Book Antiqua" w:hAnsi="Book Antiqua"/>
          <w:spacing w:val="5"/>
          <w:sz w:val="24"/>
          <w:szCs w:val="24"/>
        </w:rPr>
        <w:t>r</w:t>
      </w:r>
      <w:r w:rsidR="006333A4" w:rsidRPr="007B2E87">
        <w:rPr>
          <w:rFonts w:ascii="Book Antiqua" w:hAnsi="Book Antiqua"/>
          <w:spacing w:val="-5"/>
          <w:sz w:val="24"/>
          <w:szCs w:val="24"/>
        </w:rPr>
        <w:t>y</w:t>
      </w:r>
      <w:r w:rsidR="006333A4" w:rsidRPr="007B2E87">
        <w:rPr>
          <w:rFonts w:ascii="Book Antiqua" w:hAnsi="Book Antiqua"/>
          <w:sz w:val="24"/>
          <w:szCs w:val="24"/>
        </w:rPr>
        <w:t>, Ank</w:t>
      </w:r>
      <w:r w:rsidR="006333A4" w:rsidRPr="007B2E87">
        <w:rPr>
          <w:rFonts w:ascii="Book Antiqua" w:hAnsi="Book Antiqua"/>
          <w:spacing w:val="1"/>
          <w:sz w:val="24"/>
          <w:szCs w:val="24"/>
        </w:rPr>
        <w:t>a</w:t>
      </w:r>
      <w:r w:rsidR="006333A4" w:rsidRPr="007B2E87">
        <w:rPr>
          <w:rFonts w:ascii="Book Antiqua" w:hAnsi="Book Antiqua"/>
          <w:spacing w:val="3"/>
          <w:sz w:val="24"/>
          <w:szCs w:val="24"/>
        </w:rPr>
        <w:t>r</w:t>
      </w:r>
      <w:r w:rsidR="006333A4" w:rsidRPr="007B2E87">
        <w:rPr>
          <w:rFonts w:ascii="Book Antiqua" w:hAnsi="Book Antiqua"/>
          <w:sz w:val="24"/>
          <w:szCs w:val="24"/>
        </w:rPr>
        <w:t>a Univ</w:t>
      </w:r>
      <w:r w:rsidR="006333A4" w:rsidRPr="007B2E87">
        <w:rPr>
          <w:rFonts w:ascii="Book Antiqua" w:hAnsi="Book Antiqua"/>
          <w:spacing w:val="-1"/>
          <w:sz w:val="24"/>
          <w:szCs w:val="24"/>
        </w:rPr>
        <w:t>e</w:t>
      </w:r>
      <w:r w:rsidR="006333A4" w:rsidRPr="007B2E87">
        <w:rPr>
          <w:rFonts w:ascii="Book Antiqua" w:hAnsi="Book Antiqua"/>
          <w:sz w:val="24"/>
          <w:szCs w:val="24"/>
        </w:rPr>
        <w:t>rsi</w:t>
      </w:r>
      <w:r w:rsidR="006333A4" w:rsidRPr="007B2E87">
        <w:rPr>
          <w:rFonts w:ascii="Book Antiqua" w:hAnsi="Book Antiqua"/>
          <w:spacing w:val="5"/>
          <w:sz w:val="24"/>
          <w:szCs w:val="24"/>
        </w:rPr>
        <w:t>t</w:t>
      </w:r>
      <w:r w:rsidR="006333A4" w:rsidRPr="007B2E87">
        <w:rPr>
          <w:rFonts w:ascii="Book Antiqua" w:hAnsi="Book Antiqua"/>
          <w:spacing w:val="-5"/>
          <w:sz w:val="24"/>
          <w:szCs w:val="24"/>
        </w:rPr>
        <w:t>y</w:t>
      </w:r>
      <w:r w:rsidR="006333A4" w:rsidRPr="007B2E87">
        <w:rPr>
          <w:rFonts w:ascii="Book Antiqua" w:hAnsi="Book Antiqua"/>
          <w:sz w:val="24"/>
          <w:szCs w:val="24"/>
        </w:rPr>
        <w:t>,</w:t>
      </w:r>
      <w:r w:rsidR="00BC1B72" w:rsidRPr="007B2E87">
        <w:rPr>
          <w:rFonts w:ascii="Book Antiqua" w:hAnsi="Book Antiqua"/>
          <w:sz w:val="24"/>
          <w:szCs w:val="24"/>
        </w:rPr>
        <w:t xml:space="preserve"> </w:t>
      </w:r>
      <w:r w:rsidRPr="007B2E87">
        <w:rPr>
          <w:rFonts w:ascii="Book Antiqua" w:hAnsi="Book Antiqua"/>
          <w:sz w:val="24"/>
          <w:szCs w:val="24"/>
        </w:rPr>
        <w:t>06500 Ankara, Turkey</w:t>
      </w:r>
    </w:p>
    <w:p w14:paraId="06296CE9" w14:textId="77777777" w:rsidR="00A00850" w:rsidRPr="007B2E87" w:rsidRDefault="00A00850" w:rsidP="00A46474">
      <w:pPr>
        <w:autoSpaceDE w:val="0"/>
        <w:autoSpaceDN w:val="0"/>
        <w:adjustRightInd w:val="0"/>
        <w:spacing w:after="0" w:line="360" w:lineRule="auto"/>
        <w:jc w:val="both"/>
        <w:rPr>
          <w:rFonts w:ascii="Book Antiqua" w:eastAsia="宋体" w:hAnsi="Book Antiqua"/>
          <w:sz w:val="24"/>
          <w:szCs w:val="24"/>
          <w:lang w:eastAsia="zh-CN"/>
        </w:rPr>
      </w:pPr>
    </w:p>
    <w:p w14:paraId="6971E058" w14:textId="043D4EF2" w:rsidR="006333A4" w:rsidRPr="007B2E87" w:rsidRDefault="00A00850" w:rsidP="00A46474">
      <w:pPr>
        <w:spacing w:after="0" w:line="360" w:lineRule="auto"/>
        <w:jc w:val="both"/>
        <w:rPr>
          <w:rFonts w:ascii="Book Antiqua" w:eastAsia="宋体" w:hAnsi="Book Antiqua" w:cs="Book Antiqua"/>
          <w:sz w:val="24"/>
          <w:szCs w:val="24"/>
          <w:lang w:eastAsia="zh-CN"/>
        </w:rPr>
      </w:pPr>
      <w:r w:rsidRPr="007B2E87">
        <w:rPr>
          <w:rFonts w:ascii="Book Antiqua" w:hAnsi="Book Antiqua"/>
          <w:b/>
          <w:sz w:val="24"/>
          <w:szCs w:val="24"/>
        </w:rPr>
        <w:t>Author contributions:</w:t>
      </w:r>
      <w:r w:rsidRPr="007B2E87">
        <w:rPr>
          <w:rFonts w:ascii="Book Antiqua" w:eastAsia="宋体" w:hAnsi="Book Antiqua"/>
          <w:b/>
          <w:sz w:val="24"/>
          <w:szCs w:val="24"/>
          <w:lang w:eastAsia="zh-CN"/>
        </w:rPr>
        <w:t xml:space="preserve"> </w:t>
      </w:r>
      <w:r w:rsidR="006333A4" w:rsidRPr="007B2E87">
        <w:rPr>
          <w:rFonts w:ascii="Book Antiqua" w:eastAsia="Book Antiqua" w:hAnsi="Book Antiqua" w:cs="Book Antiqua"/>
          <w:sz w:val="24"/>
          <w:szCs w:val="24"/>
        </w:rPr>
        <w:t>All authors equally contributed to this paper with conception, literature review, and analysis, drafting and critical revision and editing, and final approval of the final version.</w:t>
      </w:r>
    </w:p>
    <w:p w14:paraId="07F83CF5" w14:textId="77777777" w:rsidR="00A45E71" w:rsidRPr="007B2E87" w:rsidRDefault="00A45E71" w:rsidP="00A46474">
      <w:pPr>
        <w:spacing w:after="0" w:line="360" w:lineRule="auto"/>
        <w:jc w:val="both"/>
        <w:rPr>
          <w:rFonts w:ascii="Book Antiqua" w:eastAsia="宋体" w:hAnsi="Book Antiqua" w:cs="Book Antiqua"/>
          <w:sz w:val="24"/>
          <w:szCs w:val="24"/>
          <w:lang w:eastAsia="zh-CN"/>
        </w:rPr>
      </w:pPr>
    </w:p>
    <w:p w14:paraId="40A06D0C" w14:textId="407AD9CC" w:rsidR="00A45E71" w:rsidRPr="007B2E87" w:rsidRDefault="00A00850" w:rsidP="00A46474">
      <w:pPr>
        <w:autoSpaceDE w:val="0"/>
        <w:autoSpaceDN w:val="0"/>
        <w:adjustRightInd w:val="0"/>
        <w:spacing w:after="0" w:line="360" w:lineRule="auto"/>
        <w:jc w:val="both"/>
        <w:rPr>
          <w:rFonts w:ascii="Book Antiqua" w:eastAsia="宋体" w:hAnsi="Book Antiqua"/>
          <w:bCs/>
          <w:iCs/>
          <w:sz w:val="24"/>
          <w:szCs w:val="24"/>
          <w:lang w:eastAsia="zh-CN"/>
        </w:rPr>
      </w:pPr>
      <w:r w:rsidRPr="007B2E87">
        <w:rPr>
          <w:rFonts w:ascii="Book Antiqua" w:eastAsia="Times New Roman" w:hAnsi="Book Antiqua"/>
          <w:b/>
          <w:bCs/>
          <w:iCs/>
          <w:sz w:val="24"/>
          <w:szCs w:val="24"/>
        </w:rPr>
        <w:t>Institutional review board statement</w:t>
      </w:r>
      <w:r w:rsidRPr="007B2E87">
        <w:rPr>
          <w:rFonts w:ascii="Book Antiqua" w:hAnsi="Book Antiqua"/>
          <w:b/>
          <w:sz w:val="24"/>
          <w:szCs w:val="24"/>
        </w:rPr>
        <w:t>:</w:t>
      </w:r>
      <w:r w:rsidR="00BC1B72" w:rsidRPr="007B2E87">
        <w:rPr>
          <w:rFonts w:ascii="Book Antiqua" w:hAnsi="Book Antiqua"/>
          <w:b/>
          <w:bCs/>
          <w:i/>
          <w:iCs/>
          <w:sz w:val="24"/>
          <w:szCs w:val="24"/>
        </w:rPr>
        <w:t xml:space="preserve"> </w:t>
      </w:r>
      <w:r w:rsidR="00BC1B72" w:rsidRPr="007B2E87">
        <w:rPr>
          <w:rFonts w:ascii="Book Antiqua" w:hAnsi="Book Antiqua"/>
          <w:bCs/>
          <w:iCs/>
          <w:sz w:val="24"/>
          <w:szCs w:val="24"/>
        </w:rPr>
        <w:t xml:space="preserve">Local ethical committee </w:t>
      </w:r>
      <w:r w:rsidR="00FF1426" w:rsidRPr="007B2E87">
        <w:rPr>
          <w:rFonts w:ascii="Book Antiqua" w:hAnsi="Book Antiqua"/>
          <w:bCs/>
          <w:iCs/>
          <w:sz w:val="24"/>
          <w:szCs w:val="24"/>
        </w:rPr>
        <w:t>approval</w:t>
      </w:r>
      <w:r w:rsidR="00BC1B72" w:rsidRPr="007B2E87">
        <w:rPr>
          <w:rFonts w:ascii="Book Antiqua" w:hAnsi="Book Antiqua"/>
          <w:bCs/>
          <w:iCs/>
          <w:sz w:val="24"/>
          <w:szCs w:val="24"/>
        </w:rPr>
        <w:t xml:space="preserve"> was obtained for the article.</w:t>
      </w:r>
    </w:p>
    <w:p w14:paraId="44022EBE" w14:textId="77777777" w:rsidR="00A00850" w:rsidRPr="007B2E87" w:rsidRDefault="00A00850" w:rsidP="00A46474">
      <w:pPr>
        <w:autoSpaceDE w:val="0"/>
        <w:autoSpaceDN w:val="0"/>
        <w:adjustRightInd w:val="0"/>
        <w:spacing w:after="0" w:line="360" w:lineRule="auto"/>
        <w:jc w:val="both"/>
        <w:rPr>
          <w:rFonts w:ascii="Book Antiqua" w:eastAsia="宋体" w:hAnsi="Book Antiqua"/>
          <w:bCs/>
          <w:iCs/>
          <w:sz w:val="24"/>
          <w:szCs w:val="24"/>
          <w:lang w:eastAsia="zh-CN"/>
        </w:rPr>
      </w:pPr>
    </w:p>
    <w:p w14:paraId="65843FB9" w14:textId="2380AB7F" w:rsidR="00A45E71" w:rsidRPr="007B2E87" w:rsidRDefault="00A00850" w:rsidP="00A46474">
      <w:pPr>
        <w:autoSpaceDE w:val="0"/>
        <w:autoSpaceDN w:val="0"/>
        <w:adjustRightInd w:val="0"/>
        <w:spacing w:after="0" w:line="360" w:lineRule="auto"/>
        <w:jc w:val="both"/>
        <w:rPr>
          <w:rFonts w:ascii="Book Antiqua" w:hAnsi="Book Antiqua"/>
          <w:b/>
          <w:bCs/>
          <w:i/>
          <w:iCs/>
          <w:sz w:val="24"/>
          <w:szCs w:val="24"/>
        </w:rPr>
      </w:pPr>
      <w:r w:rsidRPr="007B2E87">
        <w:rPr>
          <w:rFonts w:ascii="Book Antiqua" w:eastAsia="Times New Roman" w:hAnsi="Book Antiqua"/>
          <w:b/>
          <w:bCs/>
          <w:iCs/>
          <w:sz w:val="24"/>
          <w:szCs w:val="24"/>
        </w:rPr>
        <w:t>Informed consent statement</w:t>
      </w:r>
      <w:r w:rsidRPr="007B2E87">
        <w:rPr>
          <w:rFonts w:ascii="Book Antiqua" w:hAnsi="Book Antiqua"/>
          <w:b/>
          <w:sz w:val="24"/>
          <w:szCs w:val="24"/>
        </w:rPr>
        <w:t>:</w:t>
      </w:r>
      <w:r w:rsidR="00BC1B72" w:rsidRPr="007B2E87">
        <w:rPr>
          <w:rFonts w:ascii="Book Antiqua" w:eastAsia="Times New Roman" w:hAnsi="Book Antiqua" w:cs="宋体"/>
          <w:sz w:val="24"/>
          <w:szCs w:val="24"/>
        </w:rPr>
        <w:t xml:space="preserve"> All involved persons gave their verbal informed consent prior to study inclusion.</w:t>
      </w:r>
    </w:p>
    <w:p w14:paraId="594740E5" w14:textId="77777777" w:rsidR="00A45E71" w:rsidRPr="007B2E87" w:rsidRDefault="00A45E71" w:rsidP="00A46474">
      <w:pPr>
        <w:spacing w:after="0" w:line="360" w:lineRule="auto"/>
        <w:jc w:val="both"/>
        <w:rPr>
          <w:rFonts w:ascii="Book Antiqua" w:eastAsia="宋体" w:hAnsi="Book Antiqua" w:cs="Book Antiqua"/>
          <w:sz w:val="24"/>
          <w:szCs w:val="24"/>
          <w:lang w:eastAsia="zh-CN"/>
        </w:rPr>
      </w:pPr>
    </w:p>
    <w:p w14:paraId="50B86DC7" w14:textId="143C7EB6" w:rsidR="006333A4" w:rsidRPr="007B2E87" w:rsidRDefault="00A00850" w:rsidP="00A46474">
      <w:pPr>
        <w:spacing w:after="0" w:line="360" w:lineRule="auto"/>
        <w:jc w:val="both"/>
        <w:rPr>
          <w:rFonts w:ascii="Book Antiqua" w:eastAsia="宋体" w:hAnsi="Book Antiqua" w:cs="Book Antiqua"/>
          <w:sz w:val="24"/>
          <w:szCs w:val="24"/>
          <w:lang w:eastAsia="zh-CN"/>
        </w:rPr>
      </w:pPr>
      <w:r w:rsidRPr="007B2E87">
        <w:rPr>
          <w:rFonts w:ascii="Book Antiqua" w:eastAsia="Times New Roman" w:hAnsi="Book Antiqua" w:cs="TimesNewRomanPS-BoldItalicMT"/>
          <w:b/>
          <w:bCs/>
          <w:iCs/>
          <w:sz w:val="24"/>
          <w:szCs w:val="24"/>
        </w:rPr>
        <w:t>Conflict-of-interest statement</w:t>
      </w:r>
      <w:r w:rsidRPr="007B2E87">
        <w:rPr>
          <w:rFonts w:ascii="Book Antiqua" w:hAnsi="Book Antiqua"/>
          <w:b/>
          <w:sz w:val="24"/>
          <w:szCs w:val="24"/>
        </w:rPr>
        <w:t>:</w:t>
      </w:r>
      <w:r w:rsidRPr="007B2E87">
        <w:rPr>
          <w:rFonts w:ascii="Book Antiqua" w:eastAsia="宋体" w:hAnsi="Book Antiqua"/>
          <w:b/>
          <w:sz w:val="24"/>
          <w:szCs w:val="24"/>
          <w:lang w:eastAsia="zh-CN"/>
        </w:rPr>
        <w:t xml:space="preserve"> </w:t>
      </w:r>
      <w:r w:rsidR="006333A4" w:rsidRPr="007B2E87">
        <w:rPr>
          <w:rFonts w:ascii="Book Antiqua" w:eastAsia="Book Antiqua" w:hAnsi="Book Antiqua" w:cs="Book Antiqua"/>
          <w:sz w:val="24"/>
          <w:szCs w:val="24"/>
        </w:rPr>
        <w:t>The authors declare no conflicts of interest regarding this manuscript.</w:t>
      </w:r>
    </w:p>
    <w:p w14:paraId="6FD5DB2B" w14:textId="77777777" w:rsidR="00A00850" w:rsidRPr="007B2E87" w:rsidRDefault="00A00850" w:rsidP="00A46474">
      <w:pPr>
        <w:spacing w:after="0" w:line="360" w:lineRule="auto"/>
        <w:jc w:val="both"/>
        <w:rPr>
          <w:rFonts w:ascii="Book Antiqua" w:eastAsia="宋体" w:hAnsi="Book Antiqua" w:cs="Book Antiqua"/>
          <w:sz w:val="24"/>
          <w:szCs w:val="24"/>
          <w:lang w:eastAsia="zh-CN"/>
        </w:rPr>
      </w:pPr>
    </w:p>
    <w:p w14:paraId="56EEF197" w14:textId="77777777" w:rsidR="00A00850" w:rsidRPr="007B2E87" w:rsidRDefault="00A00850" w:rsidP="00A46474">
      <w:pPr>
        <w:spacing w:after="0" w:line="360" w:lineRule="auto"/>
        <w:jc w:val="both"/>
        <w:rPr>
          <w:rFonts w:ascii="Book Antiqua" w:hAnsi="Book Antiqua" w:cs="宋体"/>
          <w:sz w:val="24"/>
          <w:szCs w:val="24"/>
        </w:rPr>
      </w:pPr>
      <w:r w:rsidRPr="007B2E87">
        <w:rPr>
          <w:rFonts w:ascii="Book Antiqua" w:hAnsi="Book Antiqua"/>
          <w:b/>
          <w:sz w:val="24"/>
          <w:szCs w:val="24"/>
        </w:rPr>
        <w:t xml:space="preserve">Open-Access: </w:t>
      </w:r>
      <w:bookmarkStart w:id="0" w:name="OLE_LINK479"/>
      <w:bookmarkStart w:id="1" w:name="OLE_LINK496"/>
      <w:bookmarkStart w:id="2" w:name="OLE_LINK506"/>
      <w:bookmarkStart w:id="3" w:name="OLE_LINK507"/>
      <w:r w:rsidRPr="007B2E87">
        <w:rPr>
          <w:rFonts w:ascii="Book Antiqua" w:hAnsi="Book Antiqua"/>
          <w:sz w:val="24"/>
          <w:szCs w:val="24"/>
        </w:rPr>
        <w:t xml:space="preserve">This article is an open-access article which was selected by an in-house editor and fully peer-reviewed by external reviewers. It is </w:t>
      </w:r>
      <w:r w:rsidRPr="007B2E87">
        <w:rPr>
          <w:rFonts w:ascii="Book Antiqua" w:hAnsi="Book Antiqua"/>
          <w:sz w:val="24"/>
          <w:szCs w:val="24"/>
        </w:rPr>
        <w:lastRenderedPageBreak/>
        <w:t>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14:paraId="7A45E34C" w14:textId="77777777" w:rsidR="00A00850" w:rsidRDefault="00A00850" w:rsidP="00A46474">
      <w:pPr>
        <w:spacing w:after="0" w:line="360" w:lineRule="auto"/>
        <w:jc w:val="both"/>
        <w:rPr>
          <w:rFonts w:ascii="Book Antiqua" w:eastAsia="宋体" w:hAnsi="Book Antiqua" w:cs="Book Antiqua"/>
          <w:sz w:val="24"/>
          <w:szCs w:val="24"/>
          <w:lang w:eastAsia="zh-CN"/>
        </w:rPr>
      </w:pPr>
    </w:p>
    <w:p w14:paraId="7ED90C50" w14:textId="67BA5225" w:rsidR="00441F5A" w:rsidRDefault="00441F5A" w:rsidP="00A46474">
      <w:pPr>
        <w:spacing w:after="0" w:line="360" w:lineRule="auto"/>
        <w:jc w:val="both"/>
        <w:rPr>
          <w:rFonts w:ascii="Book Antiqua" w:eastAsia="宋体" w:hAnsi="Book Antiqua" w:cs="宋体"/>
          <w:sz w:val="24"/>
          <w:szCs w:val="24"/>
          <w:lang w:eastAsia="zh-CN"/>
        </w:rPr>
      </w:pPr>
      <w:r w:rsidRPr="002B3222">
        <w:rPr>
          <w:rFonts w:ascii="Book Antiqua" w:eastAsia="宋体" w:hAnsi="Book Antiqua" w:cs="宋体"/>
          <w:b/>
          <w:sz w:val="24"/>
          <w:szCs w:val="24"/>
        </w:rPr>
        <w:t>Manuscript source:</w:t>
      </w:r>
      <w:r w:rsidRPr="002B3222">
        <w:rPr>
          <w:rFonts w:ascii="Book Antiqua" w:eastAsia="宋体" w:hAnsi="Book Antiqua" w:cs="宋体"/>
          <w:sz w:val="24"/>
          <w:szCs w:val="24"/>
        </w:rPr>
        <w:t> Invited manuscript</w:t>
      </w:r>
    </w:p>
    <w:p w14:paraId="71EE43A8" w14:textId="77777777" w:rsidR="00441F5A" w:rsidRPr="00441F5A" w:rsidRDefault="00441F5A" w:rsidP="00A46474">
      <w:pPr>
        <w:spacing w:after="0" w:line="360" w:lineRule="auto"/>
        <w:jc w:val="both"/>
        <w:rPr>
          <w:rFonts w:ascii="Book Antiqua" w:eastAsia="宋体" w:hAnsi="Book Antiqua" w:cs="Book Antiqua"/>
          <w:sz w:val="24"/>
          <w:szCs w:val="24"/>
          <w:lang w:eastAsia="zh-CN"/>
        </w:rPr>
      </w:pPr>
    </w:p>
    <w:p w14:paraId="2DC25F9C" w14:textId="439F392E" w:rsidR="006333A4" w:rsidRPr="007B2E87" w:rsidRDefault="00A00850" w:rsidP="00A46474">
      <w:pPr>
        <w:spacing w:after="0" w:line="360" w:lineRule="auto"/>
        <w:jc w:val="both"/>
        <w:rPr>
          <w:rFonts w:ascii="Book Antiqua" w:eastAsia="宋体" w:hAnsi="Book Antiqua"/>
          <w:sz w:val="24"/>
          <w:szCs w:val="24"/>
          <w:lang w:eastAsia="zh-CN"/>
        </w:rPr>
      </w:pPr>
      <w:r w:rsidRPr="007B2E87">
        <w:rPr>
          <w:rFonts w:ascii="Book Antiqua" w:hAnsi="Book Antiqua"/>
          <w:b/>
          <w:bCs/>
          <w:sz w:val="24"/>
          <w:szCs w:val="24"/>
        </w:rPr>
        <w:t>Correspondence to:</w:t>
      </w:r>
      <w:r w:rsidR="006333A4" w:rsidRPr="007B2E87">
        <w:rPr>
          <w:rFonts w:ascii="Book Antiqua" w:eastAsia="Book Antiqua" w:hAnsi="Book Antiqua" w:cs="Book Antiqua"/>
          <w:b/>
          <w:sz w:val="24"/>
          <w:szCs w:val="24"/>
        </w:rPr>
        <w:t xml:space="preserve"> Kıvanç Kamburoğlu, DDS, MSc, PhD, </w:t>
      </w:r>
      <w:r w:rsidRPr="007B2E87">
        <w:rPr>
          <w:rFonts w:ascii="Book Antiqua" w:hAnsi="Book Antiqua"/>
          <w:b/>
          <w:sz w:val="24"/>
          <w:szCs w:val="24"/>
        </w:rPr>
        <w:t>Associate Professor,</w:t>
      </w:r>
      <w:r w:rsidRPr="007B2E87">
        <w:rPr>
          <w:rFonts w:ascii="Book Antiqua" w:eastAsia="宋体" w:hAnsi="Book Antiqua"/>
          <w:b/>
          <w:sz w:val="24"/>
          <w:szCs w:val="24"/>
          <w:lang w:eastAsia="zh-CN"/>
        </w:rPr>
        <w:t xml:space="preserve"> </w:t>
      </w:r>
      <w:r w:rsidR="006333A4" w:rsidRPr="007B2E87">
        <w:rPr>
          <w:rFonts w:ascii="Book Antiqua" w:eastAsia="Book Antiqua" w:hAnsi="Book Antiqua" w:cs="Book Antiqua"/>
          <w:sz w:val="24"/>
          <w:szCs w:val="24"/>
        </w:rPr>
        <w:t>Department of Dentomaxillofacial Radiology, Faculty of Dentistry, Ankara University, Çankaya, 06</w:t>
      </w:r>
      <w:r w:rsidRPr="007B2E87">
        <w:rPr>
          <w:rFonts w:ascii="Book Antiqua" w:eastAsia="Book Antiqua" w:hAnsi="Book Antiqua" w:cs="Book Antiqua"/>
          <w:sz w:val="24"/>
          <w:szCs w:val="24"/>
        </w:rPr>
        <w:t>500</w:t>
      </w:r>
      <w:r w:rsidR="006333A4" w:rsidRPr="007B2E87">
        <w:rPr>
          <w:rFonts w:ascii="Book Antiqua" w:eastAsia="Book Antiqua" w:hAnsi="Book Antiqua" w:cs="Book Antiqua"/>
          <w:sz w:val="24"/>
          <w:szCs w:val="24"/>
        </w:rPr>
        <w:t xml:space="preserve"> Ankara, Turkey.</w:t>
      </w:r>
      <w:r w:rsidRPr="007B2E87">
        <w:rPr>
          <w:rFonts w:ascii="Book Antiqua" w:eastAsia="宋体" w:hAnsi="Book Antiqua"/>
          <w:sz w:val="24"/>
          <w:szCs w:val="24"/>
          <w:lang w:eastAsia="zh-CN"/>
        </w:rPr>
        <w:t xml:space="preserve"> </w:t>
      </w:r>
      <w:r w:rsidR="006333A4" w:rsidRPr="007B2E87">
        <w:rPr>
          <w:rFonts w:ascii="Book Antiqua" w:eastAsia="Book Antiqua" w:hAnsi="Book Antiqua" w:cs="Book Antiqua"/>
          <w:sz w:val="24"/>
          <w:szCs w:val="24"/>
        </w:rPr>
        <w:t>dtkivo@yahoo.com</w:t>
      </w:r>
    </w:p>
    <w:p w14:paraId="321FA919" w14:textId="6D3B0AE3" w:rsidR="00A00850" w:rsidRPr="007B2E87" w:rsidRDefault="00A00850" w:rsidP="00A46474">
      <w:pPr>
        <w:spacing w:after="0" w:line="360" w:lineRule="auto"/>
        <w:jc w:val="both"/>
        <w:rPr>
          <w:rFonts w:ascii="Book Antiqua" w:hAnsi="Book Antiqua"/>
          <w:b/>
          <w:sz w:val="24"/>
          <w:szCs w:val="24"/>
        </w:rPr>
      </w:pPr>
      <w:r w:rsidRPr="007B2E87">
        <w:rPr>
          <w:rFonts w:ascii="Book Antiqua" w:hAnsi="Book Antiqua"/>
          <w:b/>
          <w:sz w:val="24"/>
          <w:szCs w:val="24"/>
        </w:rPr>
        <w:t xml:space="preserve">Telephone: </w:t>
      </w:r>
      <w:r w:rsidRPr="007B2E87">
        <w:rPr>
          <w:rFonts w:ascii="Book Antiqua" w:eastAsia="Book Antiqua" w:hAnsi="Book Antiqua" w:cs="Book Antiqua"/>
          <w:sz w:val="24"/>
          <w:szCs w:val="24"/>
        </w:rPr>
        <w:t>+90</w:t>
      </w:r>
      <w:r w:rsidRPr="007B2E87">
        <w:rPr>
          <w:rFonts w:ascii="Book Antiqua" w:eastAsia="宋体" w:hAnsi="Book Antiqua" w:cs="Book Antiqua"/>
          <w:sz w:val="24"/>
          <w:szCs w:val="24"/>
          <w:lang w:eastAsia="zh-CN"/>
        </w:rPr>
        <w:t>-</w:t>
      </w:r>
      <w:r w:rsidRPr="007B2E87">
        <w:rPr>
          <w:rFonts w:ascii="Book Antiqua" w:eastAsia="Book Antiqua" w:hAnsi="Book Antiqua" w:cs="Book Antiqua"/>
          <w:sz w:val="24"/>
          <w:szCs w:val="24"/>
        </w:rPr>
        <w:t>31</w:t>
      </w:r>
      <w:r w:rsidRPr="007B2E87">
        <w:rPr>
          <w:rFonts w:ascii="Book Antiqua" w:eastAsia="宋体" w:hAnsi="Book Antiqua" w:cs="Book Antiqua"/>
          <w:sz w:val="24"/>
          <w:szCs w:val="24"/>
          <w:lang w:eastAsia="zh-CN"/>
        </w:rPr>
        <w:t>-</w:t>
      </w:r>
      <w:r w:rsidRPr="007B2E87">
        <w:rPr>
          <w:rFonts w:ascii="Book Antiqua" w:eastAsia="Book Antiqua" w:hAnsi="Book Antiqua" w:cs="Book Antiqua"/>
          <w:sz w:val="24"/>
          <w:szCs w:val="24"/>
        </w:rPr>
        <w:t>22965632</w:t>
      </w:r>
    </w:p>
    <w:p w14:paraId="03A6E32D" w14:textId="5A21359E" w:rsidR="00A00850" w:rsidRPr="007B2E87" w:rsidRDefault="00A00850" w:rsidP="00A46474">
      <w:pPr>
        <w:spacing w:after="0" w:line="360" w:lineRule="auto"/>
        <w:jc w:val="both"/>
        <w:rPr>
          <w:rFonts w:ascii="Book Antiqua" w:hAnsi="Book Antiqua"/>
          <w:b/>
          <w:sz w:val="24"/>
          <w:szCs w:val="24"/>
        </w:rPr>
      </w:pPr>
      <w:r w:rsidRPr="007B2E87">
        <w:rPr>
          <w:rFonts w:ascii="Book Antiqua" w:hAnsi="Book Antiqua"/>
          <w:b/>
          <w:sz w:val="24"/>
          <w:szCs w:val="24"/>
        </w:rPr>
        <w:t>Fax:</w:t>
      </w:r>
      <w:r w:rsidRPr="007B2E87">
        <w:rPr>
          <w:rFonts w:ascii="Book Antiqua" w:eastAsia="Book Antiqua" w:hAnsi="Book Antiqua" w:cs="Book Antiqua"/>
          <w:sz w:val="24"/>
          <w:szCs w:val="24"/>
        </w:rPr>
        <w:t xml:space="preserve"> +90</w:t>
      </w:r>
      <w:r w:rsidRPr="007B2E87">
        <w:rPr>
          <w:rFonts w:ascii="Book Antiqua" w:eastAsia="宋体" w:hAnsi="Book Antiqua" w:cs="Book Antiqua"/>
          <w:sz w:val="24"/>
          <w:szCs w:val="24"/>
          <w:lang w:eastAsia="zh-CN"/>
        </w:rPr>
        <w:t>-</w:t>
      </w:r>
      <w:r w:rsidRPr="007B2E87">
        <w:rPr>
          <w:rFonts w:ascii="Book Antiqua" w:eastAsia="Book Antiqua" w:hAnsi="Book Antiqua" w:cs="Book Antiqua"/>
          <w:sz w:val="24"/>
          <w:szCs w:val="24"/>
        </w:rPr>
        <w:t>31</w:t>
      </w:r>
      <w:r w:rsidRPr="007B2E87">
        <w:rPr>
          <w:rFonts w:ascii="Book Antiqua" w:eastAsia="宋体" w:hAnsi="Book Antiqua" w:cs="Book Antiqua"/>
          <w:sz w:val="24"/>
          <w:szCs w:val="24"/>
          <w:lang w:eastAsia="zh-CN"/>
        </w:rPr>
        <w:t>-</w:t>
      </w:r>
      <w:r w:rsidRPr="007B2E87">
        <w:rPr>
          <w:rFonts w:ascii="Book Antiqua" w:eastAsia="Book Antiqua" w:hAnsi="Book Antiqua" w:cs="Book Antiqua"/>
          <w:sz w:val="24"/>
          <w:szCs w:val="24"/>
        </w:rPr>
        <w:t>22123954</w:t>
      </w:r>
    </w:p>
    <w:p w14:paraId="4E61763F" w14:textId="77777777" w:rsidR="00A00850" w:rsidRPr="007B2E87" w:rsidRDefault="00A00850" w:rsidP="00A46474">
      <w:pPr>
        <w:spacing w:after="0" w:line="360" w:lineRule="auto"/>
        <w:jc w:val="both"/>
        <w:rPr>
          <w:rFonts w:ascii="Book Antiqua" w:eastAsia="宋体" w:hAnsi="Book Antiqua" w:cs="Book Antiqua"/>
          <w:sz w:val="24"/>
          <w:szCs w:val="24"/>
          <w:lang w:eastAsia="zh-CN"/>
        </w:rPr>
      </w:pPr>
    </w:p>
    <w:p w14:paraId="7A2049DE" w14:textId="66622947" w:rsidR="00A00850" w:rsidRPr="007B2E87" w:rsidRDefault="00A00850" w:rsidP="00A46474">
      <w:pPr>
        <w:spacing w:after="0" w:line="360" w:lineRule="auto"/>
        <w:jc w:val="both"/>
        <w:rPr>
          <w:rFonts w:ascii="Book Antiqua" w:hAnsi="Book Antiqua"/>
          <w:b/>
          <w:sz w:val="24"/>
          <w:szCs w:val="24"/>
        </w:rPr>
      </w:pPr>
      <w:r w:rsidRPr="007B2E87">
        <w:rPr>
          <w:rFonts w:ascii="Book Antiqua" w:hAnsi="Book Antiqua"/>
          <w:b/>
          <w:sz w:val="24"/>
          <w:szCs w:val="24"/>
        </w:rPr>
        <w:t xml:space="preserve">Received: </w:t>
      </w:r>
      <w:r w:rsidRPr="007B2E87">
        <w:rPr>
          <w:rFonts w:ascii="Book Antiqua" w:eastAsia="宋体" w:hAnsi="Book Antiqua"/>
          <w:sz w:val="24"/>
          <w:szCs w:val="24"/>
          <w:lang w:eastAsia="zh-CN"/>
        </w:rPr>
        <w:t>March 4, 2016</w:t>
      </w:r>
      <w:r w:rsidR="000718AE">
        <w:rPr>
          <w:rFonts w:ascii="Book Antiqua" w:hAnsi="Book Antiqua"/>
          <w:sz w:val="24"/>
          <w:szCs w:val="24"/>
        </w:rPr>
        <w:t xml:space="preserve"> </w:t>
      </w:r>
    </w:p>
    <w:p w14:paraId="43BEB3F9" w14:textId="642AB4A6" w:rsidR="00A00850" w:rsidRPr="007B2E87" w:rsidRDefault="00A00850" w:rsidP="00A46474">
      <w:pPr>
        <w:spacing w:after="0" w:line="360" w:lineRule="auto"/>
        <w:jc w:val="both"/>
        <w:rPr>
          <w:rFonts w:ascii="Book Antiqua" w:hAnsi="Book Antiqua"/>
          <w:b/>
          <w:sz w:val="24"/>
          <w:szCs w:val="24"/>
        </w:rPr>
      </w:pPr>
      <w:r w:rsidRPr="007B2E87">
        <w:rPr>
          <w:rFonts w:ascii="Book Antiqua" w:hAnsi="Book Antiqua"/>
          <w:b/>
          <w:sz w:val="24"/>
          <w:szCs w:val="24"/>
        </w:rPr>
        <w:t>Peer-review started:</w:t>
      </w:r>
      <w:r w:rsidRPr="007B2E87">
        <w:rPr>
          <w:rFonts w:ascii="Book Antiqua" w:eastAsia="宋体" w:hAnsi="Book Antiqua"/>
          <w:sz w:val="24"/>
          <w:szCs w:val="24"/>
          <w:lang w:eastAsia="zh-CN"/>
        </w:rPr>
        <w:t xml:space="preserve"> March 7, 2016</w:t>
      </w:r>
      <w:r w:rsidR="000718AE">
        <w:rPr>
          <w:rFonts w:ascii="Book Antiqua" w:hAnsi="Book Antiqua"/>
          <w:sz w:val="24"/>
          <w:szCs w:val="24"/>
        </w:rPr>
        <w:t xml:space="preserve"> </w:t>
      </w:r>
    </w:p>
    <w:p w14:paraId="060B27B6" w14:textId="053D9C35" w:rsidR="00A00850" w:rsidRPr="007B2E87" w:rsidRDefault="00A00850" w:rsidP="00A46474">
      <w:pPr>
        <w:spacing w:after="0" w:line="360" w:lineRule="auto"/>
        <w:jc w:val="both"/>
        <w:rPr>
          <w:rFonts w:ascii="Book Antiqua" w:eastAsia="宋体" w:hAnsi="Book Antiqua"/>
          <w:b/>
          <w:sz w:val="24"/>
          <w:szCs w:val="24"/>
          <w:lang w:eastAsia="zh-CN"/>
        </w:rPr>
      </w:pPr>
      <w:r w:rsidRPr="007B2E87">
        <w:rPr>
          <w:rFonts w:ascii="Book Antiqua" w:hAnsi="Book Antiqua"/>
          <w:b/>
          <w:sz w:val="24"/>
          <w:szCs w:val="24"/>
        </w:rPr>
        <w:t>First decision:</w:t>
      </w:r>
      <w:r w:rsidRPr="007B2E87">
        <w:rPr>
          <w:rFonts w:ascii="Book Antiqua" w:eastAsia="宋体" w:hAnsi="Book Antiqua"/>
          <w:b/>
          <w:sz w:val="24"/>
          <w:szCs w:val="24"/>
          <w:lang w:eastAsia="zh-CN"/>
        </w:rPr>
        <w:t xml:space="preserve"> </w:t>
      </w:r>
      <w:r w:rsidRPr="007B2E87">
        <w:rPr>
          <w:rFonts w:ascii="Book Antiqua" w:eastAsia="宋体" w:hAnsi="Book Antiqua"/>
          <w:sz w:val="24"/>
          <w:szCs w:val="24"/>
          <w:lang w:eastAsia="zh-CN"/>
        </w:rPr>
        <w:t>April 15, 2016</w:t>
      </w:r>
    </w:p>
    <w:p w14:paraId="74FF12D5" w14:textId="71993714" w:rsidR="00A00850" w:rsidRPr="007B2E87" w:rsidRDefault="00A00850" w:rsidP="00A46474">
      <w:pPr>
        <w:spacing w:after="0" w:line="360" w:lineRule="auto"/>
        <w:jc w:val="both"/>
        <w:rPr>
          <w:rFonts w:ascii="Book Antiqua" w:hAnsi="Book Antiqua"/>
          <w:b/>
          <w:sz w:val="24"/>
          <w:szCs w:val="24"/>
        </w:rPr>
      </w:pPr>
      <w:r w:rsidRPr="007B2E87">
        <w:rPr>
          <w:rFonts w:ascii="Book Antiqua" w:hAnsi="Book Antiqua"/>
          <w:b/>
          <w:sz w:val="24"/>
          <w:szCs w:val="24"/>
        </w:rPr>
        <w:t xml:space="preserve">Revised: </w:t>
      </w:r>
      <w:r w:rsidRPr="007B2E87">
        <w:rPr>
          <w:rFonts w:ascii="Book Antiqua" w:eastAsia="宋体" w:hAnsi="Book Antiqua"/>
          <w:sz w:val="24"/>
          <w:szCs w:val="24"/>
          <w:lang w:eastAsia="zh-CN"/>
        </w:rPr>
        <w:t>April 16, 2016</w:t>
      </w:r>
      <w:r w:rsidRPr="007B2E87">
        <w:rPr>
          <w:rFonts w:ascii="Book Antiqua" w:hAnsi="Book Antiqua"/>
          <w:b/>
          <w:sz w:val="24"/>
          <w:szCs w:val="24"/>
        </w:rPr>
        <w:t xml:space="preserve"> </w:t>
      </w:r>
    </w:p>
    <w:p w14:paraId="78826B8A" w14:textId="79C343E6" w:rsidR="00A00850" w:rsidRPr="007B2E87" w:rsidRDefault="00A00850" w:rsidP="00A46474">
      <w:pPr>
        <w:spacing w:after="0" w:line="360" w:lineRule="auto"/>
        <w:jc w:val="both"/>
        <w:rPr>
          <w:rFonts w:ascii="Book Antiqua" w:hAnsi="Book Antiqua"/>
          <w:b/>
          <w:sz w:val="24"/>
          <w:szCs w:val="24"/>
        </w:rPr>
      </w:pPr>
      <w:proofErr w:type="spellStart"/>
      <w:r w:rsidRPr="007B2E87">
        <w:rPr>
          <w:rFonts w:ascii="Book Antiqua" w:hAnsi="Book Antiqua"/>
          <w:b/>
          <w:sz w:val="24"/>
          <w:szCs w:val="24"/>
        </w:rPr>
        <w:t>Accepted</w:t>
      </w:r>
      <w:proofErr w:type="spellEnd"/>
      <w:r w:rsidRPr="007B2E87">
        <w:rPr>
          <w:rFonts w:ascii="Book Antiqua" w:hAnsi="Book Antiqua"/>
          <w:b/>
          <w:sz w:val="24"/>
          <w:szCs w:val="24"/>
        </w:rPr>
        <w:t>:</w:t>
      </w:r>
      <w:r w:rsidR="000718AE">
        <w:rPr>
          <w:rFonts w:ascii="Book Antiqua" w:hAnsi="Book Antiqua"/>
          <w:b/>
          <w:sz w:val="24"/>
          <w:szCs w:val="24"/>
        </w:rPr>
        <w:t xml:space="preserve"> </w:t>
      </w:r>
      <w:r w:rsidR="003C6ED9" w:rsidRPr="003C6ED9">
        <w:rPr>
          <w:rFonts w:ascii="Book Antiqua" w:hAnsi="Book Antiqua"/>
          <w:sz w:val="24"/>
          <w:szCs w:val="24"/>
        </w:rPr>
        <w:t>May 7, 2016</w:t>
      </w:r>
    </w:p>
    <w:p w14:paraId="3E647835" w14:textId="6F842A0A" w:rsidR="00A00850" w:rsidRPr="007B2E87" w:rsidRDefault="00A00850" w:rsidP="00A46474">
      <w:pPr>
        <w:spacing w:after="0" w:line="360" w:lineRule="auto"/>
        <w:jc w:val="both"/>
        <w:rPr>
          <w:rFonts w:ascii="Book Antiqua" w:hAnsi="Book Antiqua"/>
          <w:b/>
          <w:sz w:val="24"/>
          <w:szCs w:val="24"/>
        </w:rPr>
      </w:pPr>
      <w:r w:rsidRPr="007B2E87">
        <w:rPr>
          <w:rFonts w:ascii="Book Antiqua" w:hAnsi="Book Antiqua"/>
          <w:b/>
          <w:sz w:val="24"/>
          <w:szCs w:val="24"/>
        </w:rPr>
        <w:t>Article in press:</w:t>
      </w:r>
      <w:r w:rsidR="000718AE">
        <w:rPr>
          <w:rFonts w:ascii="Book Antiqua" w:hAnsi="Book Antiqua"/>
          <w:sz w:val="24"/>
          <w:szCs w:val="24"/>
        </w:rPr>
        <w:t xml:space="preserve"> </w:t>
      </w:r>
    </w:p>
    <w:p w14:paraId="36BC3E1A" w14:textId="77777777" w:rsidR="00A00850" w:rsidRPr="007B2E87" w:rsidRDefault="00A00850" w:rsidP="00A46474">
      <w:pPr>
        <w:spacing w:after="0" w:line="360" w:lineRule="auto"/>
        <w:jc w:val="both"/>
        <w:rPr>
          <w:rFonts w:ascii="Book Antiqua" w:eastAsia="宋体" w:hAnsi="Book Antiqua"/>
          <w:b/>
          <w:sz w:val="24"/>
          <w:szCs w:val="24"/>
          <w:lang w:eastAsia="zh-CN"/>
        </w:rPr>
      </w:pPr>
      <w:r w:rsidRPr="007B2E87">
        <w:rPr>
          <w:rFonts w:ascii="Book Antiqua" w:hAnsi="Book Antiqua"/>
          <w:b/>
          <w:sz w:val="24"/>
          <w:szCs w:val="24"/>
        </w:rPr>
        <w:t>Published online:</w:t>
      </w:r>
    </w:p>
    <w:p w14:paraId="21285E0F" w14:textId="77777777" w:rsidR="00A00850" w:rsidRPr="007B2E87" w:rsidRDefault="00A00850" w:rsidP="00A46474">
      <w:pPr>
        <w:spacing w:after="0" w:line="360" w:lineRule="auto"/>
        <w:jc w:val="both"/>
        <w:rPr>
          <w:rFonts w:ascii="Book Antiqua" w:eastAsia="宋体" w:hAnsi="Book Antiqua"/>
          <w:b/>
          <w:sz w:val="24"/>
          <w:szCs w:val="24"/>
          <w:lang w:eastAsia="zh-CN"/>
        </w:rPr>
      </w:pPr>
    </w:p>
    <w:p w14:paraId="1FB90CBD" w14:textId="77777777" w:rsidR="00A00850" w:rsidRPr="007B2E87" w:rsidRDefault="00A00850" w:rsidP="00A46474">
      <w:pPr>
        <w:spacing w:after="0" w:line="360" w:lineRule="auto"/>
        <w:jc w:val="both"/>
        <w:rPr>
          <w:rFonts w:ascii="Book Antiqua" w:eastAsia="宋体" w:hAnsi="Book Antiqua"/>
          <w:b/>
          <w:sz w:val="24"/>
          <w:szCs w:val="24"/>
          <w:lang w:eastAsia="zh-CN"/>
        </w:rPr>
      </w:pPr>
      <w:r w:rsidRPr="007B2E87">
        <w:rPr>
          <w:rFonts w:ascii="Book Antiqua" w:eastAsia="宋体" w:hAnsi="Book Antiqua"/>
          <w:b/>
          <w:sz w:val="24"/>
          <w:szCs w:val="24"/>
          <w:lang w:eastAsia="zh-CN"/>
        </w:rPr>
        <w:br w:type="page"/>
      </w:r>
    </w:p>
    <w:p w14:paraId="179DA450" w14:textId="24AD1987" w:rsidR="009B3172" w:rsidRPr="007B2E87" w:rsidRDefault="009B3172" w:rsidP="00A46474">
      <w:pPr>
        <w:spacing w:after="0" w:line="360" w:lineRule="auto"/>
        <w:jc w:val="both"/>
        <w:rPr>
          <w:rFonts w:ascii="Book Antiqua" w:eastAsia="Book Antiqua" w:hAnsi="Book Antiqua" w:cs="Book Antiqua"/>
          <w:sz w:val="24"/>
          <w:szCs w:val="24"/>
        </w:rPr>
      </w:pPr>
      <w:r w:rsidRPr="007B2E87">
        <w:rPr>
          <w:rFonts w:ascii="Book Antiqua" w:hAnsi="Book Antiqua"/>
          <w:b/>
          <w:sz w:val="24"/>
          <w:szCs w:val="24"/>
        </w:rPr>
        <w:lastRenderedPageBreak/>
        <w:t>Abstract</w:t>
      </w:r>
    </w:p>
    <w:p w14:paraId="15B53EEC" w14:textId="76261D60" w:rsidR="009B3172" w:rsidRPr="007B2E87" w:rsidRDefault="008109B3" w:rsidP="00A46474">
      <w:pPr>
        <w:spacing w:after="0" w:line="360" w:lineRule="auto"/>
        <w:jc w:val="both"/>
        <w:rPr>
          <w:rFonts w:ascii="Book Antiqua" w:eastAsia="宋体" w:hAnsi="Book Antiqua"/>
          <w:bCs/>
          <w:sz w:val="24"/>
          <w:szCs w:val="24"/>
          <w:lang w:val="en-US" w:eastAsia="zh-CN"/>
        </w:rPr>
      </w:pPr>
      <w:r w:rsidRPr="007B2E87">
        <w:rPr>
          <w:rFonts w:ascii="Book Antiqua" w:hAnsi="Book Antiqua"/>
          <w:sz w:val="24"/>
          <w:szCs w:val="24"/>
          <w:lang w:val="en-US"/>
        </w:rPr>
        <w:t>Although intraoral radiographs still remain the imaging method of choice for the evaluation of endodontic patient</w:t>
      </w:r>
      <w:r w:rsidR="008D17C9" w:rsidRPr="007B2E87">
        <w:rPr>
          <w:rFonts w:ascii="Book Antiqua" w:hAnsi="Book Antiqua"/>
          <w:sz w:val="24"/>
          <w:szCs w:val="24"/>
          <w:lang w:val="en-US"/>
        </w:rPr>
        <w:t>s</w:t>
      </w:r>
      <w:r w:rsidR="007960F0" w:rsidRPr="007B2E87">
        <w:rPr>
          <w:rFonts w:ascii="Book Antiqua" w:eastAsia="Times New Roman" w:hAnsi="Book Antiqua"/>
          <w:iCs/>
          <w:sz w:val="24"/>
          <w:szCs w:val="24"/>
          <w:lang w:val="en-US" w:eastAsia="tr-TR"/>
        </w:rPr>
        <w:t xml:space="preserve">, </w:t>
      </w:r>
      <w:r w:rsidR="001748C4" w:rsidRPr="007B2E87">
        <w:rPr>
          <w:rFonts w:ascii="Book Antiqua" w:eastAsia="Times New Roman" w:hAnsi="Book Antiqua"/>
          <w:iCs/>
          <w:sz w:val="24"/>
          <w:szCs w:val="24"/>
          <w:lang w:val="en-US" w:eastAsia="tr-TR"/>
        </w:rPr>
        <w:t>in recent years</w:t>
      </w:r>
      <w:r w:rsidR="007960F0" w:rsidRPr="007B2E87">
        <w:rPr>
          <w:rFonts w:ascii="Book Antiqua" w:eastAsia="Times New Roman" w:hAnsi="Book Antiqua"/>
          <w:iCs/>
          <w:sz w:val="24"/>
          <w:szCs w:val="24"/>
          <w:lang w:val="en-US" w:eastAsia="tr-TR"/>
        </w:rPr>
        <w:t xml:space="preserve">, </w:t>
      </w:r>
      <w:r w:rsidRPr="007B2E87">
        <w:rPr>
          <w:rFonts w:ascii="Book Antiqua" w:eastAsia="Times New Roman" w:hAnsi="Book Antiqua"/>
          <w:iCs/>
          <w:sz w:val="24"/>
          <w:szCs w:val="24"/>
          <w:lang w:val="en-US" w:eastAsia="tr-TR"/>
        </w:rPr>
        <w:t>t</w:t>
      </w:r>
      <w:r w:rsidR="006A0923" w:rsidRPr="007B2E87">
        <w:rPr>
          <w:rFonts w:ascii="Book Antiqua" w:eastAsia="Times New Roman" w:hAnsi="Book Antiqua"/>
          <w:iCs/>
          <w:sz w:val="24"/>
          <w:szCs w:val="24"/>
          <w:lang w:val="en-US" w:eastAsia="tr-TR"/>
        </w:rPr>
        <w:t>he utilization</w:t>
      </w:r>
      <w:r w:rsidRPr="007B2E87">
        <w:rPr>
          <w:rFonts w:ascii="Book Antiqua" w:eastAsia="Times New Roman" w:hAnsi="Book Antiqua"/>
          <w:iCs/>
          <w:sz w:val="24"/>
          <w:szCs w:val="24"/>
          <w:lang w:val="en-US" w:eastAsia="tr-TR"/>
        </w:rPr>
        <w:t xml:space="preserve"> of </w:t>
      </w:r>
      <w:r w:rsidR="007B2E87" w:rsidRPr="007B2E87">
        <w:rPr>
          <w:rFonts w:ascii="Book Antiqua" w:hAnsi="Book Antiqua"/>
          <w:sz w:val="24"/>
          <w:szCs w:val="24"/>
        </w:rPr>
        <w:t>cone beam computed tomography (CBCT)</w:t>
      </w:r>
      <w:r w:rsidRPr="007B2E87">
        <w:rPr>
          <w:rFonts w:ascii="Book Antiqua" w:eastAsia="Times New Roman" w:hAnsi="Book Antiqua"/>
          <w:iCs/>
          <w:sz w:val="24"/>
          <w:szCs w:val="24"/>
          <w:lang w:val="en-US" w:eastAsia="tr-TR"/>
        </w:rPr>
        <w:t xml:space="preserve"> in endodontics showed a significant jump</w:t>
      </w:r>
      <w:r w:rsidRPr="007B2E87">
        <w:rPr>
          <w:rFonts w:ascii="Book Antiqua" w:hAnsi="Book Antiqua"/>
          <w:sz w:val="24"/>
          <w:szCs w:val="24"/>
          <w:lang w:val="en-US"/>
        </w:rPr>
        <w:t xml:space="preserve">. </w:t>
      </w:r>
      <w:r w:rsidR="00C45C03" w:rsidRPr="007B2E87">
        <w:rPr>
          <w:rFonts w:ascii="Book Antiqua" w:hAnsi="Book Antiqua"/>
          <w:sz w:val="24"/>
          <w:szCs w:val="24"/>
          <w:lang w:val="en-US"/>
        </w:rPr>
        <w:t xml:space="preserve">This case series presentation shows </w:t>
      </w:r>
      <w:r w:rsidR="00D80127" w:rsidRPr="007B2E87">
        <w:rPr>
          <w:rFonts w:ascii="Book Antiqua" w:hAnsi="Book Antiqua"/>
          <w:sz w:val="24"/>
          <w:szCs w:val="24"/>
          <w:lang w:val="en-US"/>
        </w:rPr>
        <w:t xml:space="preserve">the importance of CBCT </w:t>
      </w:r>
      <w:r w:rsidR="00C45C03" w:rsidRPr="007B2E87">
        <w:rPr>
          <w:rFonts w:ascii="Book Antiqua" w:hAnsi="Book Antiqua"/>
          <w:bCs/>
          <w:sz w:val="24"/>
          <w:szCs w:val="24"/>
          <w:lang w:val="en-US"/>
        </w:rPr>
        <w:t>aided diagnosis and</w:t>
      </w:r>
      <w:r w:rsidR="00D80127" w:rsidRPr="007B2E87">
        <w:rPr>
          <w:rFonts w:ascii="Book Antiqua" w:hAnsi="Book Antiqua"/>
          <w:bCs/>
          <w:sz w:val="24"/>
          <w:szCs w:val="24"/>
          <w:lang w:val="en-US"/>
        </w:rPr>
        <w:t xml:space="preserve"> treatment of complex </w:t>
      </w:r>
      <w:r w:rsidR="00C45C03" w:rsidRPr="007B2E87">
        <w:rPr>
          <w:rFonts w:ascii="Book Antiqua" w:hAnsi="Book Antiqua"/>
          <w:bCs/>
          <w:sz w:val="24"/>
          <w:szCs w:val="24"/>
          <w:lang w:val="en-US"/>
        </w:rPr>
        <w:t xml:space="preserve">endodontic cases such as; root </w:t>
      </w:r>
      <w:r w:rsidR="00D80127" w:rsidRPr="007B2E87">
        <w:rPr>
          <w:rFonts w:ascii="Book Antiqua" w:hAnsi="Book Antiqua"/>
          <w:bCs/>
          <w:sz w:val="24"/>
          <w:szCs w:val="24"/>
          <w:lang w:val="en-US"/>
        </w:rPr>
        <w:t xml:space="preserve">resorption, missed extra canal, </w:t>
      </w:r>
      <w:r w:rsidR="006A0923" w:rsidRPr="007B2E87">
        <w:rPr>
          <w:rFonts w:ascii="Book Antiqua" w:hAnsi="Book Antiqua"/>
          <w:bCs/>
          <w:sz w:val="24"/>
          <w:szCs w:val="24"/>
          <w:lang w:val="en-US"/>
        </w:rPr>
        <w:t>fusion, oblique root fracture, non-</w:t>
      </w:r>
      <w:r w:rsidR="00D80127" w:rsidRPr="007B2E87">
        <w:rPr>
          <w:rFonts w:ascii="Book Antiqua" w:hAnsi="Book Antiqua"/>
          <w:bCs/>
          <w:sz w:val="24"/>
          <w:szCs w:val="24"/>
          <w:lang w:val="en-US"/>
        </w:rPr>
        <w:t>diagnosed periapical pathology</w:t>
      </w:r>
      <w:r w:rsidR="006A0923" w:rsidRPr="007B2E87">
        <w:rPr>
          <w:rFonts w:ascii="Book Antiqua" w:hAnsi="Book Antiqua"/>
          <w:bCs/>
          <w:sz w:val="24"/>
          <w:szCs w:val="24"/>
          <w:lang w:val="en-US"/>
        </w:rPr>
        <w:t xml:space="preserve"> and horizontal root fracture</w:t>
      </w:r>
      <w:r w:rsidR="00D80127" w:rsidRPr="007B2E87">
        <w:rPr>
          <w:rFonts w:ascii="Book Antiqua" w:hAnsi="Book Antiqua"/>
          <w:bCs/>
          <w:sz w:val="24"/>
          <w:szCs w:val="24"/>
          <w:lang w:val="en-US"/>
        </w:rPr>
        <w:t>.</w:t>
      </w:r>
      <w:r w:rsidRPr="007B2E87">
        <w:rPr>
          <w:rFonts w:ascii="Book Antiqua" w:hAnsi="Book Antiqua"/>
          <w:bCs/>
          <w:sz w:val="24"/>
          <w:szCs w:val="24"/>
          <w:lang w:val="en-US"/>
        </w:rPr>
        <w:t xml:space="preserve"> CBCT may</w:t>
      </w:r>
      <w:r w:rsidR="00D86A4C" w:rsidRPr="007B2E87">
        <w:rPr>
          <w:rFonts w:ascii="Book Antiqua" w:hAnsi="Book Antiqua"/>
          <w:bCs/>
          <w:sz w:val="24"/>
          <w:szCs w:val="24"/>
          <w:lang w:val="en-US"/>
        </w:rPr>
        <w:t xml:space="preserve"> be a useful </w:t>
      </w:r>
      <w:r w:rsidR="006A0923" w:rsidRPr="007B2E87">
        <w:rPr>
          <w:rFonts w:ascii="Book Antiqua" w:hAnsi="Book Antiqua"/>
          <w:bCs/>
          <w:sz w:val="24"/>
          <w:szCs w:val="24"/>
          <w:lang w:val="en-US"/>
        </w:rPr>
        <w:t>d</w:t>
      </w:r>
      <w:r w:rsidR="00D86A4C" w:rsidRPr="007B2E87">
        <w:rPr>
          <w:rFonts w:ascii="Book Antiqua" w:hAnsi="Book Antiqua"/>
          <w:bCs/>
          <w:sz w:val="24"/>
          <w:szCs w:val="24"/>
          <w:lang w:val="en-US"/>
        </w:rPr>
        <w:t xml:space="preserve">iagnostic method </w:t>
      </w:r>
      <w:r w:rsidRPr="007B2E87">
        <w:rPr>
          <w:rFonts w:ascii="Book Antiqua" w:hAnsi="Book Antiqua"/>
          <w:bCs/>
          <w:sz w:val="24"/>
          <w:szCs w:val="24"/>
          <w:lang w:val="en-US"/>
        </w:rPr>
        <w:t xml:space="preserve">in several endodontic cases where intraoral radiography and clinical examination </w:t>
      </w:r>
      <w:r w:rsidR="002B187C" w:rsidRPr="007B2E87">
        <w:rPr>
          <w:rFonts w:ascii="Book Antiqua" w:hAnsi="Book Antiqua"/>
          <w:bCs/>
          <w:sz w:val="24"/>
          <w:szCs w:val="24"/>
          <w:lang w:val="en-US"/>
        </w:rPr>
        <w:t xml:space="preserve">alone </w:t>
      </w:r>
      <w:r w:rsidRPr="007B2E87">
        <w:rPr>
          <w:rFonts w:ascii="Book Antiqua" w:hAnsi="Book Antiqua"/>
          <w:bCs/>
          <w:sz w:val="24"/>
          <w:szCs w:val="24"/>
          <w:lang w:val="en-US"/>
        </w:rPr>
        <w:t>are unable to provide sufficient information.</w:t>
      </w:r>
    </w:p>
    <w:p w14:paraId="3319E7FF" w14:textId="77777777" w:rsidR="007B2E87" w:rsidRPr="007B2E87" w:rsidRDefault="007B2E87" w:rsidP="00A46474">
      <w:pPr>
        <w:spacing w:after="0" w:line="360" w:lineRule="auto"/>
        <w:jc w:val="both"/>
        <w:rPr>
          <w:rFonts w:ascii="Book Antiqua" w:eastAsia="宋体" w:hAnsi="Book Antiqua"/>
          <w:bCs/>
          <w:sz w:val="24"/>
          <w:szCs w:val="24"/>
          <w:lang w:val="en-US" w:eastAsia="zh-CN"/>
        </w:rPr>
      </w:pPr>
    </w:p>
    <w:p w14:paraId="653B9D81" w14:textId="75AF2E73" w:rsidR="00D80127" w:rsidRPr="007B2E87" w:rsidRDefault="00D80127" w:rsidP="00A46474">
      <w:pPr>
        <w:spacing w:after="0" w:line="360" w:lineRule="auto"/>
        <w:jc w:val="both"/>
        <w:rPr>
          <w:rFonts w:ascii="Book Antiqua" w:hAnsi="Book Antiqua"/>
          <w:b/>
          <w:sz w:val="24"/>
          <w:szCs w:val="24"/>
        </w:rPr>
      </w:pPr>
      <w:r w:rsidRPr="007B2E87">
        <w:rPr>
          <w:rFonts w:ascii="Book Antiqua" w:hAnsi="Book Antiqua"/>
          <w:b/>
          <w:bCs/>
          <w:sz w:val="24"/>
          <w:szCs w:val="24"/>
        </w:rPr>
        <w:t xml:space="preserve">Key </w:t>
      </w:r>
      <w:r w:rsidR="007B2E87" w:rsidRPr="007B2E87">
        <w:rPr>
          <w:rFonts w:ascii="Book Antiqua" w:hAnsi="Book Antiqua"/>
          <w:b/>
          <w:bCs/>
          <w:sz w:val="24"/>
          <w:szCs w:val="24"/>
        </w:rPr>
        <w:t>w</w:t>
      </w:r>
      <w:r w:rsidRPr="007B2E87">
        <w:rPr>
          <w:rFonts w:ascii="Book Antiqua" w:hAnsi="Book Antiqua"/>
          <w:b/>
          <w:bCs/>
          <w:sz w:val="24"/>
          <w:szCs w:val="24"/>
        </w:rPr>
        <w:t>ords</w:t>
      </w:r>
      <w:r w:rsidR="00470ECA" w:rsidRPr="007B2E87">
        <w:rPr>
          <w:rFonts w:ascii="Book Antiqua" w:hAnsi="Book Antiqua"/>
          <w:bCs/>
          <w:sz w:val="24"/>
          <w:szCs w:val="24"/>
        </w:rPr>
        <w:t xml:space="preserve">: </w:t>
      </w:r>
      <w:r w:rsidR="007B2E87" w:rsidRPr="007B2E87">
        <w:rPr>
          <w:rFonts w:ascii="Book Antiqua" w:hAnsi="Book Antiqua"/>
          <w:sz w:val="24"/>
          <w:szCs w:val="24"/>
        </w:rPr>
        <w:t>Cone beam computed tomography</w:t>
      </w:r>
      <w:r w:rsidR="00470ECA" w:rsidRPr="007B2E87">
        <w:rPr>
          <w:rFonts w:ascii="Book Antiqua" w:hAnsi="Book Antiqua"/>
          <w:bCs/>
          <w:sz w:val="24"/>
          <w:szCs w:val="24"/>
        </w:rPr>
        <w:t>;</w:t>
      </w:r>
      <w:r w:rsidRPr="007B2E87">
        <w:rPr>
          <w:rFonts w:ascii="Book Antiqua" w:hAnsi="Book Antiqua"/>
          <w:bCs/>
          <w:sz w:val="24"/>
          <w:szCs w:val="24"/>
        </w:rPr>
        <w:t xml:space="preserve"> </w:t>
      </w:r>
      <w:r w:rsidR="00470ECA" w:rsidRPr="007B2E87">
        <w:rPr>
          <w:rFonts w:ascii="Book Antiqua" w:hAnsi="Book Antiqua"/>
          <w:bCs/>
          <w:sz w:val="24"/>
          <w:szCs w:val="24"/>
        </w:rPr>
        <w:t>D</w:t>
      </w:r>
      <w:r w:rsidR="001958F2" w:rsidRPr="007B2E87">
        <w:rPr>
          <w:rFonts w:ascii="Book Antiqua" w:hAnsi="Book Antiqua"/>
          <w:bCs/>
          <w:sz w:val="24"/>
          <w:szCs w:val="24"/>
        </w:rPr>
        <w:t>ia</w:t>
      </w:r>
      <w:r w:rsidR="00470ECA" w:rsidRPr="007B2E87">
        <w:rPr>
          <w:rFonts w:ascii="Book Antiqua" w:hAnsi="Book Antiqua"/>
          <w:bCs/>
          <w:sz w:val="24"/>
          <w:szCs w:val="24"/>
        </w:rPr>
        <w:t>gnosis; Treatment; E</w:t>
      </w:r>
      <w:r w:rsidR="00D86A4C" w:rsidRPr="007B2E87">
        <w:rPr>
          <w:rFonts w:ascii="Book Antiqua" w:hAnsi="Book Antiqua"/>
          <w:bCs/>
          <w:sz w:val="24"/>
          <w:szCs w:val="24"/>
        </w:rPr>
        <w:t>ndodontics</w:t>
      </w:r>
    </w:p>
    <w:p w14:paraId="5D920682" w14:textId="77777777" w:rsidR="002C5357" w:rsidRPr="007B2E87" w:rsidRDefault="002C5357" w:rsidP="00A46474">
      <w:pPr>
        <w:spacing w:after="0" w:line="360" w:lineRule="auto"/>
        <w:jc w:val="both"/>
        <w:rPr>
          <w:rFonts w:ascii="Book Antiqua" w:eastAsia="宋体" w:hAnsi="Book Antiqua"/>
          <w:b/>
          <w:sz w:val="24"/>
          <w:szCs w:val="24"/>
          <w:lang w:eastAsia="zh-CN"/>
        </w:rPr>
      </w:pPr>
    </w:p>
    <w:p w14:paraId="16D73E7A" w14:textId="77777777" w:rsidR="007B2E87" w:rsidRPr="007B2E87" w:rsidRDefault="007B2E87" w:rsidP="00A46474">
      <w:pPr>
        <w:spacing w:after="0" w:line="360" w:lineRule="auto"/>
        <w:jc w:val="both"/>
        <w:rPr>
          <w:rFonts w:ascii="Book Antiqua" w:hAnsi="Book Antiqua" w:cs="Arial"/>
          <w:sz w:val="24"/>
          <w:szCs w:val="24"/>
        </w:rPr>
      </w:pPr>
      <w:r w:rsidRPr="007B2E87">
        <w:rPr>
          <w:rFonts w:ascii="Book Antiqua" w:hAnsi="Book Antiqua"/>
          <w:b/>
          <w:sz w:val="24"/>
          <w:szCs w:val="24"/>
        </w:rPr>
        <w:t xml:space="preserve">© </w:t>
      </w:r>
      <w:r w:rsidRPr="007B2E87">
        <w:rPr>
          <w:rFonts w:ascii="Book Antiqua" w:hAnsi="Book Antiqua" w:cs="Arial"/>
          <w:b/>
          <w:sz w:val="24"/>
          <w:szCs w:val="24"/>
        </w:rPr>
        <w:t>The Author(s) 2016.</w:t>
      </w:r>
      <w:r w:rsidRPr="007B2E87">
        <w:rPr>
          <w:rFonts w:ascii="Book Antiqua" w:hAnsi="Book Antiqua" w:cs="Arial"/>
          <w:sz w:val="24"/>
          <w:szCs w:val="24"/>
        </w:rPr>
        <w:t xml:space="preserve"> Published by Baishideng Publishing Group Inc. All rights reserved.</w:t>
      </w:r>
    </w:p>
    <w:p w14:paraId="5C95F187" w14:textId="77777777" w:rsidR="007B2E87" w:rsidRPr="007B2E87" w:rsidRDefault="007B2E87" w:rsidP="00A46474">
      <w:pPr>
        <w:spacing w:after="0" w:line="360" w:lineRule="auto"/>
        <w:jc w:val="both"/>
        <w:rPr>
          <w:rFonts w:ascii="Book Antiqua" w:eastAsia="宋体" w:hAnsi="Book Antiqua"/>
          <w:b/>
          <w:sz w:val="24"/>
          <w:szCs w:val="24"/>
          <w:lang w:eastAsia="zh-CN"/>
        </w:rPr>
      </w:pPr>
    </w:p>
    <w:p w14:paraId="65160258" w14:textId="43AFCA06" w:rsidR="002C5357" w:rsidRPr="007B2E87" w:rsidRDefault="002C5357" w:rsidP="00A46474">
      <w:pPr>
        <w:spacing w:after="0" w:line="360" w:lineRule="auto"/>
        <w:jc w:val="both"/>
        <w:rPr>
          <w:rFonts w:ascii="Book Antiqua" w:hAnsi="Book Antiqua"/>
          <w:sz w:val="24"/>
          <w:szCs w:val="24"/>
          <w:lang w:val="en-GB"/>
        </w:rPr>
      </w:pPr>
      <w:r w:rsidRPr="007B2E87">
        <w:rPr>
          <w:rFonts w:ascii="Book Antiqua" w:hAnsi="Book Antiqua"/>
          <w:b/>
          <w:sz w:val="24"/>
          <w:szCs w:val="24"/>
        </w:rPr>
        <w:t xml:space="preserve">Core </w:t>
      </w:r>
      <w:r w:rsidR="007B2E87" w:rsidRPr="007B2E87">
        <w:rPr>
          <w:rFonts w:ascii="Book Antiqua" w:hAnsi="Book Antiqua"/>
          <w:b/>
          <w:sz w:val="24"/>
          <w:szCs w:val="24"/>
        </w:rPr>
        <w:t>t</w:t>
      </w:r>
      <w:r w:rsidRPr="007B2E87">
        <w:rPr>
          <w:rFonts w:ascii="Book Antiqua" w:hAnsi="Book Antiqua"/>
          <w:b/>
          <w:sz w:val="24"/>
          <w:szCs w:val="24"/>
        </w:rPr>
        <w:t>ip:</w:t>
      </w:r>
      <w:r w:rsidRPr="007B2E87">
        <w:rPr>
          <w:rFonts w:ascii="Book Antiqua" w:hAnsi="Book Antiqua"/>
          <w:sz w:val="24"/>
          <w:szCs w:val="24"/>
        </w:rPr>
        <w:t xml:space="preserve"> </w:t>
      </w:r>
      <w:r w:rsidRPr="007B2E87">
        <w:rPr>
          <w:rFonts w:ascii="Book Antiqua" w:hAnsi="Book Antiqua"/>
          <w:iCs/>
          <w:sz w:val="24"/>
          <w:szCs w:val="24"/>
        </w:rPr>
        <w:t xml:space="preserve">The use of </w:t>
      </w:r>
      <w:r w:rsidR="007B2E87" w:rsidRPr="007B2E87">
        <w:rPr>
          <w:rFonts w:ascii="Book Antiqua" w:hAnsi="Book Antiqua"/>
          <w:sz w:val="24"/>
          <w:szCs w:val="24"/>
        </w:rPr>
        <w:t>cone beam computed tomography</w:t>
      </w:r>
      <w:r w:rsidRPr="007B2E87">
        <w:rPr>
          <w:rFonts w:ascii="Book Antiqua" w:hAnsi="Book Antiqua"/>
          <w:iCs/>
          <w:sz w:val="24"/>
          <w:szCs w:val="24"/>
        </w:rPr>
        <w:t xml:space="preserve"> in endodontics is increasing rapidly. Units with small </w:t>
      </w:r>
      <w:r w:rsidR="007B2E87" w:rsidRPr="007B2E87">
        <w:rPr>
          <w:rFonts w:ascii="Book Antiqua" w:hAnsi="Book Antiqua"/>
          <w:sz w:val="24"/>
          <w:szCs w:val="24"/>
          <w:lang w:val="en-US"/>
        </w:rPr>
        <w:t>field of view</w:t>
      </w:r>
      <w:r w:rsidRPr="007B2E87">
        <w:rPr>
          <w:rFonts w:ascii="Book Antiqua" w:hAnsi="Book Antiqua"/>
          <w:iCs/>
          <w:sz w:val="24"/>
          <w:szCs w:val="24"/>
        </w:rPr>
        <w:t xml:space="preserve">s offering high-resolution images of teeth and related structures </w:t>
      </w:r>
      <w:r w:rsidR="008D5C87" w:rsidRPr="007B2E87">
        <w:rPr>
          <w:rFonts w:ascii="Book Antiqua" w:hAnsi="Book Antiqua"/>
          <w:iCs/>
          <w:sz w:val="24"/>
          <w:szCs w:val="24"/>
        </w:rPr>
        <w:t>are</w:t>
      </w:r>
      <w:r w:rsidRPr="007B2E87">
        <w:rPr>
          <w:rFonts w:ascii="Book Antiqua" w:hAnsi="Book Antiqua"/>
          <w:iCs/>
          <w:sz w:val="24"/>
          <w:szCs w:val="24"/>
        </w:rPr>
        <w:t xml:space="preserve"> specifically recommended in cases where two-dimensional systems </w:t>
      </w:r>
      <w:r w:rsidR="008D5C87" w:rsidRPr="007B2E87">
        <w:rPr>
          <w:rFonts w:ascii="Book Antiqua" w:hAnsi="Book Antiqua"/>
          <w:iCs/>
          <w:sz w:val="24"/>
          <w:szCs w:val="24"/>
        </w:rPr>
        <w:t>fail</w:t>
      </w:r>
      <w:r w:rsidRPr="007B2E87">
        <w:rPr>
          <w:rFonts w:ascii="Book Antiqua" w:hAnsi="Book Antiqua"/>
          <w:iCs/>
          <w:sz w:val="24"/>
          <w:szCs w:val="24"/>
        </w:rPr>
        <w:t xml:space="preserve"> to provide sufficient information. </w:t>
      </w:r>
      <w:r w:rsidRPr="007B2E87">
        <w:rPr>
          <w:rFonts w:ascii="Book Antiqua" w:eastAsia="AdvTimes" w:hAnsi="Book Antiqua"/>
          <w:sz w:val="24"/>
          <w:szCs w:val="24"/>
        </w:rPr>
        <w:t xml:space="preserve">Future research should be directed towards developing units that offer higher-definition dental images with lower effective doses. </w:t>
      </w:r>
    </w:p>
    <w:p w14:paraId="015F54D5" w14:textId="77777777" w:rsidR="007B2E87" w:rsidRPr="007B2E87" w:rsidRDefault="007B2E87" w:rsidP="00A46474">
      <w:pPr>
        <w:spacing w:after="0" w:line="360" w:lineRule="auto"/>
        <w:jc w:val="both"/>
        <w:rPr>
          <w:rFonts w:ascii="Book Antiqua" w:eastAsia="宋体" w:hAnsi="Book Antiqua" w:cs="Book Antiqua"/>
          <w:b/>
          <w:sz w:val="24"/>
          <w:szCs w:val="24"/>
          <w:lang w:eastAsia="zh-CN"/>
        </w:rPr>
      </w:pPr>
    </w:p>
    <w:p w14:paraId="49286CE2" w14:textId="24311B0E" w:rsidR="007B2E87" w:rsidRPr="007B2E87" w:rsidRDefault="007B2E87" w:rsidP="00A46474">
      <w:pPr>
        <w:spacing w:after="0" w:line="360" w:lineRule="auto"/>
        <w:jc w:val="both"/>
        <w:rPr>
          <w:rFonts w:ascii="Book Antiqua" w:eastAsia="宋体" w:hAnsi="Book Antiqua"/>
          <w:sz w:val="24"/>
          <w:szCs w:val="24"/>
          <w:lang w:eastAsia="zh-CN"/>
        </w:rPr>
      </w:pPr>
      <w:r w:rsidRPr="007B2E87">
        <w:rPr>
          <w:rFonts w:ascii="Book Antiqua" w:hAnsi="Book Antiqua"/>
          <w:sz w:val="24"/>
          <w:szCs w:val="24"/>
        </w:rPr>
        <w:t>Yılmaz</w:t>
      </w:r>
      <w:r w:rsidRPr="007B2E87">
        <w:rPr>
          <w:rFonts w:ascii="Book Antiqua" w:eastAsia="宋体" w:hAnsi="Book Antiqua"/>
          <w:sz w:val="24"/>
          <w:szCs w:val="24"/>
          <w:lang w:eastAsia="zh-CN"/>
        </w:rPr>
        <w:t xml:space="preserve"> F</w:t>
      </w:r>
      <w:r w:rsidRPr="007B2E87">
        <w:rPr>
          <w:rFonts w:ascii="Book Antiqua" w:hAnsi="Book Antiqua"/>
          <w:sz w:val="24"/>
          <w:szCs w:val="24"/>
        </w:rPr>
        <w:t>, Kamburoglu</w:t>
      </w:r>
      <w:r w:rsidRPr="007B2E87">
        <w:rPr>
          <w:rFonts w:ascii="Book Antiqua" w:eastAsia="宋体" w:hAnsi="Book Antiqua"/>
          <w:sz w:val="24"/>
          <w:szCs w:val="24"/>
          <w:lang w:eastAsia="zh-CN"/>
        </w:rPr>
        <w:t xml:space="preserve"> K</w:t>
      </w:r>
      <w:r w:rsidRPr="007B2E87">
        <w:rPr>
          <w:rFonts w:ascii="Book Antiqua" w:hAnsi="Book Antiqua"/>
          <w:sz w:val="24"/>
          <w:szCs w:val="24"/>
        </w:rPr>
        <w:t>,</w:t>
      </w:r>
      <w:r w:rsidR="000718AE">
        <w:rPr>
          <w:rFonts w:ascii="Book Antiqua" w:hAnsi="Book Antiqua"/>
          <w:sz w:val="24"/>
          <w:szCs w:val="24"/>
        </w:rPr>
        <w:t xml:space="preserve"> </w:t>
      </w:r>
      <w:r w:rsidRPr="007B2E87">
        <w:rPr>
          <w:rFonts w:ascii="Book Antiqua" w:hAnsi="Book Antiqua"/>
          <w:sz w:val="24"/>
          <w:szCs w:val="24"/>
        </w:rPr>
        <w:t>Yeta</w:t>
      </w:r>
      <w:r w:rsidRPr="007B2E87">
        <w:rPr>
          <w:rFonts w:ascii="Book Antiqua" w:eastAsia="宋体" w:hAnsi="Book Antiqua"/>
          <w:sz w:val="24"/>
          <w:szCs w:val="24"/>
          <w:lang w:eastAsia="zh-CN"/>
        </w:rPr>
        <w:t xml:space="preserve"> NY,</w:t>
      </w:r>
      <w:r w:rsidRPr="007B2E87">
        <w:rPr>
          <w:rFonts w:ascii="Book Antiqua" w:eastAsia="宋体" w:hAnsi="Book Antiqua"/>
          <w:sz w:val="24"/>
          <w:szCs w:val="24"/>
          <w:vertAlign w:val="superscript"/>
          <w:lang w:eastAsia="zh-CN"/>
        </w:rPr>
        <w:t xml:space="preserve"> </w:t>
      </w:r>
      <w:r w:rsidRPr="007B2E87">
        <w:rPr>
          <w:rFonts w:ascii="Book Antiqua" w:hAnsi="Book Antiqua"/>
          <w:sz w:val="24"/>
          <w:szCs w:val="24"/>
        </w:rPr>
        <w:t>Öztan</w:t>
      </w:r>
      <w:r w:rsidRPr="007B2E87">
        <w:rPr>
          <w:rFonts w:ascii="Book Antiqua" w:hAnsi="Book Antiqua"/>
          <w:sz w:val="24"/>
          <w:szCs w:val="24"/>
          <w:vertAlign w:val="superscript"/>
        </w:rPr>
        <w:t xml:space="preserve"> </w:t>
      </w:r>
      <w:r w:rsidRPr="007B2E87">
        <w:rPr>
          <w:rFonts w:ascii="Book Antiqua" w:eastAsia="宋体" w:hAnsi="Book Antiqua"/>
          <w:sz w:val="24"/>
          <w:szCs w:val="24"/>
          <w:lang w:eastAsia="zh-CN"/>
        </w:rPr>
        <w:t>MD.</w:t>
      </w:r>
      <w:r w:rsidRPr="007B2E87">
        <w:rPr>
          <w:rFonts w:ascii="Book Antiqua" w:hAnsi="Book Antiqua"/>
          <w:sz w:val="24"/>
          <w:szCs w:val="24"/>
        </w:rPr>
        <w:t xml:space="preserve"> Cone beam computed tomography aided diagnosis and treatment of</w:t>
      </w:r>
      <w:r w:rsidR="000718AE">
        <w:rPr>
          <w:rFonts w:ascii="Book Antiqua" w:hAnsi="Book Antiqua"/>
          <w:sz w:val="24"/>
          <w:szCs w:val="24"/>
        </w:rPr>
        <w:t xml:space="preserve"> </w:t>
      </w:r>
      <w:r w:rsidRPr="007B2E87">
        <w:rPr>
          <w:rFonts w:ascii="Book Antiqua" w:hAnsi="Book Antiqua"/>
          <w:sz w:val="24"/>
          <w:szCs w:val="24"/>
        </w:rPr>
        <w:t>endodontic cases: Critical analysis</w:t>
      </w:r>
      <w:r w:rsidRPr="007B2E87">
        <w:rPr>
          <w:rFonts w:ascii="Book Antiqua" w:eastAsia="宋体" w:hAnsi="Book Antiqua"/>
          <w:sz w:val="24"/>
          <w:szCs w:val="24"/>
          <w:lang w:eastAsia="zh-CN"/>
        </w:rPr>
        <w:t xml:space="preserve">. </w:t>
      </w:r>
      <w:r w:rsidRPr="007B2E87">
        <w:rPr>
          <w:rFonts w:ascii="Book Antiqua" w:hAnsi="Book Antiqua"/>
          <w:i/>
          <w:iCs/>
          <w:sz w:val="24"/>
          <w:szCs w:val="24"/>
        </w:rPr>
        <w:t>World J Radiol</w:t>
      </w:r>
      <w:r w:rsidRPr="007B2E87">
        <w:rPr>
          <w:rFonts w:ascii="Book Antiqua" w:eastAsia="宋体" w:hAnsi="Book Antiqua"/>
          <w:i/>
          <w:iCs/>
          <w:sz w:val="24"/>
          <w:szCs w:val="24"/>
          <w:lang w:eastAsia="zh-CN"/>
        </w:rPr>
        <w:t xml:space="preserve"> </w:t>
      </w:r>
      <w:r w:rsidRPr="007B2E87">
        <w:rPr>
          <w:rFonts w:ascii="Book Antiqua" w:eastAsia="宋体" w:hAnsi="Book Antiqua"/>
          <w:iCs/>
          <w:sz w:val="24"/>
          <w:szCs w:val="24"/>
          <w:lang w:eastAsia="zh-CN"/>
        </w:rPr>
        <w:t>2016; In press</w:t>
      </w:r>
    </w:p>
    <w:p w14:paraId="5C36CDA6" w14:textId="77777777" w:rsidR="00242E13" w:rsidRPr="007B2E87" w:rsidRDefault="00242E13" w:rsidP="00A46474">
      <w:pPr>
        <w:spacing w:after="0" w:line="360" w:lineRule="auto"/>
        <w:jc w:val="both"/>
        <w:rPr>
          <w:rFonts w:ascii="Book Antiqua" w:eastAsia="宋体" w:hAnsi="Book Antiqua"/>
          <w:b/>
          <w:sz w:val="24"/>
          <w:szCs w:val="24"/>
          <w:lang w:eastAsia="zh-CN"/>
        </w:rPr>
      </w:pPr>
    </w:p>
    <w:p w14:paraId="74ACF756" w14:textId="77777777" w:rsidR="007B2E87" w:rsidRPr="007B2E87" w:rsidRDefault="007B2E87" w:rsidP="00A46474">
      <w:pPr>
        <w:spacing w:after="0" w:line="360" w:lineRule="auto"/>
        <w:jc w:val="both"/>
        <w:rPr>
          <w:rFonts w:ascii="Book Antiqua" w:hAnsi="Book Antiqua"/>
          <w:b/>
          <w:sz w:val="24"/>
          <w:szCs w:val="24"/>
        </w:rPr>
      </w:pPr>
      <w:r w:rsidRPr="007B2E87">
        <w:rPr>
          <w:rFonts w:ascii="Book Antiqua" w:hAnsi="Book Antiqua"/>
          <w:b/>
          <w:sz w:val="24"/>
          <w:szCs w:val="24"/>
        </w:rPr>
        <w:br w:type="page"/>
      </w:r>
    </w:p>
    <w:p w14:paraId="1E1F89EA" w14:textId="6E67C36C" w:rsidR="00FE40C4" w:rsidRPr="007B2E87" w:rsidRDefault="007B2E87" w:rsidP="00A46474">
      <w:pPr>
        <w:spacing w:after="0" w:line="360" w:lineRule="auto"/>
        <w:jc w:val="both"/>
        <w:rPr>
          <w:rFonts w:ascii="Book Antiqua" w:hAnsi="Book Antiqua"/>
          <w:b/>
          <w:sz w:val="24"/>
          <w:szCs w:val="24"/>
        </w:rPr>
      </w:pPr>
      <w:r w:rsidRPr="007B2E87">
        <w:rPr>
          <w:rFonts w:ascii="Book Antiqua" w:hAnsi="Book Antiqua"/>
          <w:b/>
          <w:sz w:val="24"/>
          <w:szCs w:val="24"/>
        </w:rPr>
        <w:lastRenderedPageBreak/>
        <w:t>INTRODUCT</w:t>
      </w:r>
      <w:r w:rsidR="006D0E99">
        <w:rPr>
          <w:rFonts w:ascii="Book Antiqua" w:eastAsia="宋体" w:hAnsi="Book Antiqua" w:hint="eastAsia"/>
          <w:b/>
          <w:sz w:val="24"/>
          <w:szCs w:val="24"/>
          <w:lang w:eastAsia="zh-CN"/>
        </w:rPr>
        <w:t>I</w:t>
      </w:r>
      <w:r w:rsidRPr="007B2E87">
        <w:rPr>
          <w:rFonts w:ascii="Book Antiqua" w:hAnsi="Book Antiqua"/>
          <w:b/>
          <w:sz w:val="24"/>
          <w:szCs w:val="24"/>
        </w:rPr>
        <w:t>ON</w:t>
      </w:r>
    </w:p>
    <w:p w14:paraId="3AFAA6DB" w14:textId="1E3E419D" w:rsidR="00FE40C4" w:rsidRPr="007B2E87" w:rsidRDefault="00FE40C4" w:rsidP="00A46474">
      <w:pPr>
        <w:autoSpaceDE w:val="0"/>
        <w:autoSpaceDN w:val="0"/>
        <w:adjustRightInd w:val="0"/>
        <w:spacing w:after="0" w:line="360" w:lineRule="auto"/>
        <w:jc w:val="both"/>
        <w:rPr>
          <w:rFonts w:ascii="Book Antiqua" w:hAnsi="Book Antiqua"/>
          <w:sz w:val="24"/>
          <w:szCs w:val="24"/>
          <w:vertAlign w:val="superscript"/>
          <w:lang w:val="en-US"/>
        </w:rPr>
      </w:pPr>
      <w:r w:rsidRPr="007B2E87">
        <w:rPr>
          <w:rFonts w:ascii="Book Antiqua" w:hAnsi="Book Antiqua"/>
          <w:sz w:val="24"/>
          <w:szCs w:val="24"/>
        </w:rPr>
        <w:t>Radiology has always been an important diagnostic tool in endodontic treatment. Intraoral imaging provides the highest spatial resolution of any imaging method currently available in clinical endodontics. However, since spatial information is lost when it is collapse</w:t>
      </w:r>
      <w:r w:rsidR="00730C9E" w:rsidRPr="007B2E87">
        <w:rPr>
          <w:rFonts w:ascii="Book Antiqua" w:hAnsi="Book Antiqua"/>
          <w:sz w:val="24"/>
          <w:szCs w:val="24"/>
        </w:rPr>
        <w:t xml:space="preserve">d into a two-dimensional </w:t>
      </w:r>
      <w:r w:rsidR="00900C87">
        <w:rPr>
          <w:rFonts w:ascii="Book Antiqua" w:eastAsia="宋体" w:hAnsi="Book Antiqua" w:hint="eastAsia"/>
          <w:sz w:val="24"/>
          <w:szCs w:val="24"/>
          <w:lang w:eastAsia="zh-CN"/>
        </w:rPr>
        <w:t xml:space="preserve">(2D) </w:t>
      </w:r>
      <w:r w:rsidR="00730C9E" w:rsidRPr="007B2E87">
        <w:rPr>
          <w:rFonts w:ascii="Book Antiqua" w:hAnsi="Book Antiqua"/>
          <w:sz w:val="24"/>
          <w:szCs w:val="24"/>
        </w:rPr>
        <w:t>image,</w:t>
      </w:r>
      <w:r w:rsidRPr="007B2E87">
        <w:rPr>
          <w:rFonts w:ascii="Book Antiqua" w:hAnsi="Book Antiqua"/>
          <w:sz w:val="24"/>
          <w:szCs w:val="24"/>
        </w:rPr>
        <w:t xml:space="preserve"> two or three intraoral radiographs taken from different angles are recommended</w:t>
      </w:r>
      <w:r w:rsidR="00730C9E" w:rsidRPr="007B2E87">
        <w:rPr>
          <w:rFonts w:ascii="Book Antiqua" w:hAnsi="Book Antiqua"/>
          <w:sz w:val="24"/>
          <w:szCs w:val="24"/>
        </w:rPr>
        <w:t xml:space="preserve"> in many cases</w:t>
      </w:r>
      <w:r w:rsidRPr="007B2E87">
        <w:rPr>
          <w:rFonts w:ascii="Book Antiqua" w:hAnsi="Book Antiqua"/>
          <w:sz w:val="24"/>
          <w:szCs w:val="24"/>
        </w:rPr>
        <w:t xml:space="preserve">. In addition, the diagnostic effectiveness of intraoral radiography is influenced by a number of variables, including beam angulation, exposure time, receptor sensitivity, processing, viewing </w:t>
      </w:r>
      <w:r w:rsidR="00164B89" w:rsidRPr="007B2E87">
        <w:rPr>
          <w:rFonts w:ascii="Book Antiqua" w:hAnsi="Book Antiqua"/>
          <w:sz w:val="24"/>
          <w:szCs w:val="24"/>
        </w:rPr>
        <w:t xml:space="preserve">and display </w:t>
      </w:r>
      <w:r w:rsidRPr="007B2E87">
        <w:rPr>
          <w:rFonts w:ascii="Book Antiqua" w:hAnsi="Book Antiqua"/>
          <w:sz w:val="24"/>
          <w:szCs w:val="24"/>
        </w:rPr>
        <w:t xml:space="preserve">conditions, superimposition of anatomic structures </w:t>
      </w:r>
      <w:r w:rsidR="00164B89" w:rsidRPr="007B2E87">
        <w:rPr>
          <w:rFonts w:ascii="Book Antiqua" w:hAnsi="Book Antiqua"/>
          <w:sz w:val="24"/>
          <w:szCs w:val="24"/>
        </w:rPr>
        <w:t>along with</w:t>
      </w:r>
      <w:r w:rsidR="00A6518A" w:rsidRPr="007B2E87">
        <w:rPr>
          <w:rFonts w:ascii="Book Antiqua" w:hAnsi="Book Antiqua"/>
          <w:sz w:val="24"/>
          <w:szCs w:val="24"/>
        </w:rPr>
        <w:t xml:space="preserve"> tooth</w:t>
      </w:r>
      <w:r w:rsidRPr="007B2E87">
        <w:rPr>
          <w:rFonts w:ascii="Book Antiqua" w:hAnsi="Book Antiqua"/>
          <w:sz w:val="24"/>
          <w:szCs w:val="24"/>
        </w:rPr>
        <w:t xml:space="preserve"> </w:t>
      </w:r>
      <w:r w:rsidR="00164B89" w:rsidRPr="007B2E87">
        <w:rPr>
          <w:rFonts w:ascii="Book Antiqua" w:hAnsi="Book Antiqua"/>
          <w:sz w:val="24"/>
          <w:szCs w:val="24"/>
        </w:rPr>
        <w:t xml:space="preserve">and lesion </w:t>
      </w:r>
      <w:r w:rsidRPr="007B2E87">
        <w:rPr>
          <w:rFonts w:ascii="Book Antiqua" w:hAnsi="Book Antiqua"/>
          <w:sz w:val="24"/>
          <w:szCs w:val="24"/>
        </w:rPr>
        <w:t>location</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1-4</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Pr="007B2E87">
        <w:rPr>
          <w:rFonts w:ascii="Book Antiqua" w:hAnsi="Book Antiqua"/>
          <w:sz w:val="24"/>
          <w:szCs w:val="24"/>
        </w:rPr>
        <w:t>In contrast to intraoral techniques, which can provide only limited infor</w:t>
      </w:r>
      <w:r w:rsidR="002F3D7B" w:rsidRPr="007B2E87">
        <w:rPr>
          <w:rFonts w:ascii="Book Antiqua" w:hAnsi="Book Antiqua"/>
          <w:sz w:val="24"/>
          <w:szCs w:val="24"/>
        </w:rPr>
        <w:t xml:space="preserve">mation about lesion origin, </w:t>
      </w:r>
      <w:r w:rsidR="00E72467" w:rsidRPr="007B2E87">
        <w:rPr>
          <w:rFonts w:ascii="Book Antiqua" w:hAnsi="Book Antiqua"/>
          <w:sz w:val="24"/>
          <w:szCs w:val="24"/>
        </w:rPr>
        <w:t>location, size</w:t>
      </w:r>
      <w:r w:rsidR="002F3D7B" w:rsidRPr="007B2E87">
        <w:rPr>
          <w:rFonts w:ascii="Book Antiqua" w:hAnsi="Book Antiqua"/>
          <w:sz w:val="24"/>
          <w:szCs w:val="24"/>
        </w:rPr>
        <w:t xml:space="preserve"> </w:t>
      </w:r>
      <w:r w:rsidR="00E72467" w:rsidRPr="007B2E87">
        <w:rPr>
          <w:rFonts w:ascii="Book Antiqua" w:hAnsi="Book Antiqua"/>
          <w:sz w:val="24"/>
          <w:szCs w:val="24"/>
        </w:rPr>
        <w:t xml:space="preserve">and </w:t>
      </w:r>
      <w:r w:rsidR="002F3D7B" w:rsidRPr="007B2E87">
        <w:rPr>
          <w:rFonts w:ascii="Book Antiqua" w:hAnsi="Book Antiqua"/>
          <w:sz w:val="24"/>
          <w:szCs w:val="24"/>
        </w:rPr>
        <w:t>extent</w:t>
      </w:r>
      <w:r w:rsidRPr="007B2E87">
        <w:rPr>
          <w:rFonts w:ascii="Book Antiqua" w:hAnsi="Book Antiqua"/>
          <w:sz w:val="24"/>
          <w:szCs w:val="24"/>
        </w:rPr>
        <w:t xml:space="preserve">, </w:t>
      </w:r>
      <w:r w:rsidR="007B2E87" w:rsidRPr="007B2E87">
        <w:rPr>
          <w:rFonts w:ascii="Book Antiqua" w:hAnsi="Book Antiqua"/>
          <w:sz w:val="24"/>
          <w:szCs w:val="24"/>
        </w:rPr>
        <w:t xml:space="preserve">cone beam computed tomography </w:t>
      </w:r>
      <w:r w:rsidRPr="007B2E87">
        <w:rPr>
          <w:rFonts w:ascii="Book Antiqua" w:hAnsi="Book Antiqua"/>
          <w:sz w:val="24"/>
          <w:szCs w:val="24"/>
        </w:rPr>
        <w:t>(</w:t>
      </w:r>
      <w:r w:rsidR="007B2E87" w:rsidRPr="007B2E87">
        <w:rPr>
          <w:rFonts w:ascii="Book Antiqua" w:hAnsi="Book Antiqua"/>
          <w:sz w:val="24"/>
          <w:szCs w:val="24"/>
        </w:rPr>
        <w:t>CBCT</w:t>
      </w:r>
      <w:r w:rsidRPr="007B2E87">
        <w:rPr>
          <w:rFonts w:ascii="Book Antiqua" w:hAnsi="Book Antiqua"/>
          <w:sz w:val="24"/>
          <w:szCs w:val="24"/>
        </w:rPr>
        <w:t xml:space="preserve">) devices are able to </w:t>
      </w:r>
      <w:r w:rsidRPr="007B2E87">
        <w:rPr>
          <w:rFonts w:ascii="Book Antiqua" w:hAnsi="Book Antiqua"/>
          <w:sz w:val="24"/>
          <w:szCs w:val="24"/>
          <w:lang w:val="en-US"/>
        </w:rPr>
        <w:t xml:space="preserve">acquire </w:t>
      </w:r>
      <w:r w:rsidR="000718AE" w:rsidRPr="007B2E87">
        <w:rPr>
          <w:rFonts w:ascii="Book Antiqua" w:hAnsi="Book Antiqua"/>
          <w:sz w:val="24"/>
          <w:szCs w:val="24"/>
        </w:rPr>
        <w:t>three dimensions</w:t>
      </w:r>
      <w:r w:rsidR="000718AE" w:rsidRPr="007B2E87">
        <w:rPr>
          <w:rFonts w:ascii="Book Antiqua" w:hAnsi="Book Antiqua"/>
          <w:sz w:val="24"/>
          <w:szCs w:val="24"/>
          <w:lang w:val="en-US"/>
        </w:rPr>
        <w:t xml:space="preserve"> </w:t>
      </w:r>
      <w:r w:rsidR="000718AE">
        <w:rPr>
          <w:rFonts w:ascii="Book Antiqua" w:eastAsia="宋体" w:hAnsi="Book Antiqua" w:hint="eastAsia"/>
          <w:sz w:val="24"/>
          <w:szCs w:val="24"/>
          <w:lang w:val="en-US" w:eastAsia="zh-CN"/>
        </w:rPr>
        <w:t>(</w:t>
      </w:r>
      <w:r w:rsidRPr="007B2E87">
        <w:rPr>
          <w:rFonts w:ascii="Book Antiqua" w:hAnsi="Book Antiqua"/>
          <w:sz w:val="24"/>
          <w:szCs w:val="24"/>
          <w:lang w:val="en-US"/>
        </w:rPr>
        <w:t>3D</w:t>
      </w:r>
      <w:r w:rsidR="000718AE">
        <w:rPr>
          <w:rFonts w:ascii="Book Antiqua" w:eastAsia="宋体" w:hAnsi="Book Antiqua" w:hint="eastAsia"/>
          <w:sz w:val="24"/>
          <w:szCs w:val="24"/>
          <w:lang w:val="en-US" w:eastAsia="zh-CN"/>
        </w:rPr>
        <w:t>)</w:t>
      </w:r>
      <w:r w:rsidRPr="007B2E87">
        <w:rPr>
          <w:rFonts w:ascii="Book Antiqua" w:hAnsi="Book Antiqua"/>
          <w:sz w:val="24"/>
          <w:szCs w:val="24"/>
          <w:lang w:val="en-US"/>
        </w:rPr>
        <w:t xml:space="preserve"> reconstructions of the </w:t>
      </w:r>
      <w:proofErr w:type="spellStart"/>
      <w:r w:rsidRPr="007B2E87">
        <w:rPr>
          <w:rFonts w:ascii="Book Antiqua" w:hAnsi="Book Antiqua"/>
          <w:sz w:val="24"/>
          <w:szCs w:val="24"/>
          <w:lang w:val="en-US"/>
        </w:rPr>
        <w:t>dento</w:t>
      </w:r>
      <w:proofErr w:type="spellEnd"/>
      <w:r w:rsidRPr="007B2E87">
        <w:rPr>
          <w:rFonts w:ascii="Book Antiqua" w:hAnsi="Book Antiqua"/>
          <w:sz w:val="24"/>
          <w:szCs w:val="24"/>
          <w:lang w:val="en-US"/>
        </w:rPr>
        <w:t xml:space="preserve">-maxillofacial region with high levels of </w:t>
      </w:r>
      <w:r w:rsidR="00E72467" w:rsidRPr="007B2E87">
        <w:rPr>
          <w:rFonts w:ascii="Book Antiqua" w:hAnsi="Book Antiqua"/>
          <w:sz w:val="24"/>
          <w:szCs w:val="24"/>
          <w:lang w:val="en-US"/>
        </w:rPr>
        <w:t xml:space="preserve">hard tissue </w:t>
      </w:r>
      <w:r w:rsidRPr="007B2E87">
        <w:rPr>
          <w:rFonts w:ascii="Book Antiqua" w:hAnsi="Book Antiqua"/>
          <w:sz w:val="24"/>
          <w:szCs w:val="24"/>
          <w:lang w:val="en-US"/>
        </w:rPr>
        <w:t>detail</w:t>
      </w:r>
      <w:r w:rsidRPr="007B2E87">
        <w:rPr>
          <w:rFonts w:ascii="Book Antiqua" w:hAnsi="Book Antiqua"/>
          <w:sz w:val="24"/>
          <w:szCs w:val="24"/>
        </w:rPr>
        <w:t>.</w:t>
      </w:r>
      <w:r w:rsidRPr="007B2E87">
        <w:rPr>
          <w:rFonts w:ascii="Book Antiqua" w:hAnsi="Book Antiqua"/>
          <w:sz w:val="24"/>
          <w:szCs w:val="24"/>
          <w:lang w:val="en-GB"/>
        </w:rPr>
        <w:t xml:space="preserve"> Whereas conventional CT scanners emit a fan-shaped </w:t>
      </w:r>
      <w:r w:rsidR="000718AE" w:rsidRPr="007B2E87">
        <w:rPr>
          <w:rFonts w:ascii="Book Antiqua" w:hAnsi="Book Antiqua"/>
          <w:sz w:val="24"/>
          <w:szCs w:val="24"/>
        </w:rPr>
        <w:t>X</w:t>
      </w:r>
      <w:r w:rsidRPr="007B2E87">
        <w:rPr>
          <w:rFonts w:ascii="Book Antiqua" w:hAnsi="Book Antiqua"/>
          <w:sz w:val="24"/>
          <w:szCs w:val="24"/>
        </w:rPr>
        <w:t xml:space="preserve">-ray </w:t>
      </w:r>
      <w:r w:rsidRPr="007B2E87">
        <w:rPr>
          <w:rFonts w:ascii="Book Antiqua" w:hAnsi="Book Antiqua"/>
          <w:sz w:val="24"/>
          <w:szCs w:val="24"/>
          <w:lang w:val="en-GB"/>
        </w:rPr>
        <w:t>beam and require a stack of multiple slices to obtain a complete image,</w:t>
      </w:r>
      <w:r w:rsidRPr="007B2E87">
        <w:rPr>
          <w:rFonts w:ascii="Book Antiqua" w:hAnsi="Book Antiqua"/>
          <w:bCs/>
          <w:sz w:val="24"/>
          <w:szCs w:val="24"/>
          <w:vertAlign w:val="superscript"/>
          <w:lang w:val="en-GB"/>
        </w:rPr>
        <w:t xml:space="preserve"> </w:t>
      </w:r>
      <w:r w:rsidRPr="007B2E87">
        <w:rPr>
          <w:rFonts w:ascii="Book Antiqua" w:hAnsi="Book Antiqua"/>
          <w:sz w:val="24"/>
          <w:szCs w:val="24"/>
        </w:rPr>
        <w:t xml:space="preserve">CBCT systems operate by focusing a cone-shaped beam on a </w:t>
      </w:r>
      <w:r w:rsidR="00900C87">
        <w:rPr>
          <w:rFonts w:ascii="Book Antiqua" w:eastAsia="宋体" w:hAnsi="Book Antiqua" w:hint="eastAsia"/>
          <w:sz w:val="24"/>
          <w:szCs w:val="24"/>
          <w:lang w:eastAsia="zh-CN"/>
        </w:rPr>
        <w:t>2D</w:t>
      </w:r>
      <w:r w:rsidRPr="007B2E87">
        <w:rPr>
          <w:rFonts w:ascii="Book Antiqua" w:hAnsi="Book Antiqua"/>
          <w:sz w:val="24"/>
          <w:szCs w:val="24"/>
        </w:rPr>
        <w:t xml:space="preserve"> detector that performs one pass or less around the patient’s head t</w:t>
      </w:r>
      <w:r w:rsidR="000718AE">
        <w:rPr>
          <w:rFonts w:ascii="Book Antiqua" w:hAnsi="Book Antiqua"/>
          <w:sz w:val="24"/>
          <w:szCs w:val="24"/>
        </w:rPr>
        <w:t>o produce a series of 2</w:t>
      </w:r>
      <w:r w:rsidRPr="007B2E87">
        <w:rPr>
          <w:rFonts w:ascii="Book Antiqua" w:hAnsi="Book Antiqua"/>
          <w:sz w:val="24"/>
          <w:szCs w:val="24"/>
        </w:rPr>
        <w:t xml:space="preserve">D images. A </w:t>
      </w:r>
      <w:r w:rsidR="00F40918" w:rsidRPr="007B2E87">
        <w:rPr>
          <w:rFonts w:ascii="Book Antiqua" w:hAnsi="Book Antiqua"/>
          <w:sz w:val="24"/>
          <w:szCs w:val="24"/>
        </w:rPr>
        <w:t>reconstruction</w:t>
      </w:r>
      <w:r w:rsidRPr="007B2E87">
        <w:rPr>
          <w:rFonts w:ascii="Book Antiqua" w:hAnsi="Book Antiqua"/>
          <w:sz w:val="24"/>
          <w:szCs w:val="24"/>
        </w:rPr>
        <w:t xml:space="preserve"> algorithm is then applied to </w:t>
      </w:r>
      <w:r w:rsidR="00A6518A" w:rsidRPr="007B2E87">
        <w:rPr>
          <w:rFonts w:ascii="Book Antiqua" w:hAnsi="Book Antiqua"/>
          <w:sz w:val="24"/>
          <w:szCs w:val="24"/>
        </w:rPr>
        <w:t>the image</w:t>
      </w:r>
      <w:r w:rsidRPr="007B2E87">
        <w:rPr>
          <w:rFonts w:ascii="Book Antiqua" w:hAnsi="Book Antiqua"/>
          <w:sz w:val="24"/>
          <w:szCs w:val="24"/>
        </w:rPr>
        <w:t xml:space="preserve"> data set and</w:t>
      </w:r>
      <w:r w:rsidRPr="007B2E87">
        <w:rPr>
          <w:rFonts w:ascii="Book Antiqua" w:hAnsi="Book Antiqua"/>
          <w:sz w:val="24"/>
          <w:szCs w:val="24"/>
          <w:lang w:val="en-US"/>
        </w:rPr>
        <w:t xml:space="preserve"> thereby reconstructed data sets can be oriented in a versatile way, and then visualized and refor</w:t>
      </w:r>
      <w:r w:rsidR="00904F8E" w:rsidRPr="007B2E87">
        <w:rPr>
          <w:rFonts w:ascii="Book Antiqua" w:hAnsi="Book Antiqua"/>
          <w:sz w:val="24"/>
          <w:szCs w:val="24"/>
          <w:lang w:val="en-US"/>
        </w:rPr>
        <w:t>matted for an optimal assessment</w:t>
      </w:r>
      <w:r w:rsidRPr="007B2E87">
        <w:rPr>
          <w:rFonts w:ascii="Book Antiqua" w:hAnsi="Book Antiqua"/>
          <w:sz w:val="24"/>
          <w:szCs w:val="24"/>
          <w:lang w:val="en-US"/>
        </w:rPr>
        <w:t>.</w:t>
      </w:r>
      <w:r w:rsidRPr="007B2E87">
        <w:rPr>
          <w:rFonts w:ascii="Book Antiqua" w:hAnsi="Book Antiqua" w:cs="AGaramond-Regular"/>
          <w:sz w:val="24"/>
          <w:szCs w:val="24"/>
          <w:lang w:val="en-US"/>
        </w:rPr>
        <w:t xml:space="preserve"> </w:t>
      </w:r>
      <w:r w:rsidRPr="007B2E87">
        <w:rPr>
          <w:rFonts w:ascii="Book Antiqua" w:hAnsi="Book Antiqua"/>
          <w:sz w:val="24"/>
          <w:szCs w:val="24"/>
          <w:lang w:val="en-US"/>
        </w:rPr>
        <w:t xml:space="preserve">The main advantages of CBCT over medical CT are the size of the scanner, the cost and its ease of use </w:t>
      </w:r>
      <w:r w:rsidR="00E80020" w:rsidRPr="007B2E87">
        <w:rPr>
          <w:rFonts w:ascii="Book Antiqua" w:hAnsi="Book Antiqua"/>
          <w:sz w:val="24"/>
          <w:szCs w:val="24"/>
          <w:lang w:val="en-US"/>
        </w:rPr>
        <w:t xml:space="preserve">for dental applications </w:t>
      </w:r>
      <w:r w:rsidRPr="007B2E87">
        <w:rPr>
          <w:rFonts w:ascii="Book Antiqua" w:hAnsi="Book Antiqua"/>
          <w:sz w:val="24"/>
          <w:szCs w:val="24"/>
          <w:lang w:val="en-US"/>
        </w:rPr>
        <w:t xml:space="preserve">along with lower effective radiation </w:t>
      </w:r>
      <w:proofErr w:type="gramStart"/>
      <w:r w:rsidRPr="007B2E87">
        <w:rPr>
          <w:rFonts w:ascii="Book Antiqua" w:hAnsi="Book Antiqua"/>
          <w:sz w:val="24"/>
          <w:szCs w:val="24"/>
          <w:lang w:val="en-US"/>
        </w:rPr>
        <w:t>doses</w:t>
      </w:r>
      <w:r w:rsidR="00114B02" w:rsidRPr="00114B02">
        <w:rPr>
          <w:rFonts w:ascii="Book Antiqua" w:hAnsi="Book Antiqua"/>
          <w:sz w:val="24"/>
          <w:szCs w:val="24"/>
          <w:vertAlign w:val="superscript"/>
        </w:rPr>
        <w:t>[</w:t>
      </w:r>
      <w:proofErr w:type="gramEnd"/>
      <w:r w:rsidR="00F3480D" w:rsidRPr="007B2E87">
        <w:rPr>
          <w:rFonts w:ascii="Book Antiqua" w:hAnsi="Book Antiqua"/>
          <w:sz w:val="24"/>
          <w:szCs w:val="24"/>
          <w:vertAlign w:val="superscript"/>
        </w:rPr>
        <w:t>5,6</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p>
    <w:p w14:paraId="3CDFF906" w14:textId="0FD9DF31" w:rsidR="00D04ED3" w:rsidRPr="007B2E87" w:rsidRDefault="00FE40C4" w:rsidP="00A46474">
      <w:pPr>
        <w:autoSpaceDE w:val="0"/>
        <w:autoSpaceDN w:val="0"/>
        <w:adjustRightInd w:val="0"/>
        <w:spacing w:after="0" w:line="360" w:lineRule="auto"/>
        <w:ind w:firstLineChars="100" w:firstLine="240"/>
        <w:jc w:val="both"/>
        <w:rPr>
          <w:rFonts w:ascii="Book Antiqua" w:hAnsi="Book Antiqua"/>
          <w:sz w:val="24"/>
          <w:szCs w:val="24"/>
          <w:vertAlign w:val="superscript"/>
          <w:lang w:val="en-US"/>
        </w:rPr>
      </w:pPr>
      <w:r w:rsidRPr="007B2E87">
        <w:rPr>
          <w:rFonts w:ascii="Book Antiqua" w:hAnsi="Book Antiqua"/>
          <w:sz w:val="24"/>
          <w:szCs w:val="24"/>
          <w:lang w:val="en-US"/>
        </w:rPr>
        <w:t>Although intraoral radiographs still remain the imaging method of choice for the evaluation of endodontic patient</w:t>
      </w:r>
      <w:r w:rsidR="00E80020" w:rsidRPr="007B2E87">
        <w:rPr>
          <w:rFonts w:ascii="Book Antiqua" w:hAnsi="Book Antiqua"/>
          <w:sz w:val="24"/>
          <w:szCs w:val="24"/>
          <w:lang w:val="en-US"/>
        </w:rPr>
        <w:t>s</w:t>
      </w:r>
      <w:r w:rsidRPr="007B2E87">
        <w:rPr>
          <w:rFonts w:ascii="Book Antiqua" w:eastAsia="Times New Roman" w:hAnsi="Book Antiqua"/>
          <w:iCs/>
          <w:sz w:val="24"/>
          <w:szCs w:val="24"/>
          <w:lang w:eastAsia="tr-TR"/>
        </w:rPr>
        <w:t xml:space="preserve"> the use of CBCT in endodontics showed a significant jump</w:t>
      </w:r>
      <w:r w:rsidR="007D6571" w:rsidRPr="007B2E87">
        <w:rPr>
          <w:rFonts w:ascii="Book Antiqua" w:eastAsia="Times New Roman" w:hAnsi="Book Antiqua"/>
          <w:iCs/>
          <w:sz w:val="24"/>
          <w:szCs w:val="24"/>
          <w:lang w:eastAsia="tr-TR"/>
        </w:rPr>
        <w:t xml:space="preserve"> </w:t>
      </w:r>
      <w:r w:rsidR="00E80020" w:rsidRPr="007B2E87">
        <w:rPr>
          <w:rFonts w:ascii="Book Antiqua" w:eastAsia="Times New Roman" w:hAnsi="Book Antiqua"/>
          <w:iCs/>
          <w:sz w:val="24"/>
          <w:szCs w:val="24"/>
          <w:lang w:eastAsia="tr-TR"/>
        </w:rPr>
        <w:t>in recent years</w:t>
      </w:r>
      <w:r w:rsidRPr="007B2E87">
        <w:rPr>
          <w:rFonts w:ascii="Book Antiqua" w:hAnsi="Book Antiqua"/>
          <w:sz w:val="24"/>
          <w:szCs w:val="24"/>
          <w:lang w:val="en-US"/>
        </w:rPr>
        <w:t xml:space="preserve">. Limited </w:t>
      </w:r>
      <w:r w:rsidR="007B2E87" w:rsidRPr="007B2E87">
        <w:rPr>
          <w:rFonts w:ascii="Book Antiqua" w:hAnsi="Book Antiqua"/>
          <w:sz w:val="24"/>
          <w:szCs w:val="24"/>
          <w:lang w:val="en-US"/>
        </w:rPr>
        <w:t xml:space="preserve">field of view </w:t>
      </w:r>
      <w:r w:rsidRPr="007B2E87">
        <w:rPr>
          <w:rFonts w:ascii="Book Antiqua" w:hAnsi="Book Antiqua"/>
          <w:sz w:val="24"/>
          <w:szCs w:val="24"/>
          <w:lang w:val="en-US"/>
        </w:rPr>
        <w:t>(</w:t>
      </w:r>
      <w:r w:rsidR="007B2E87" w:rsidRPr="007B2E87">
        <w:rPr>
          <w:rFonts w:ascii="Book Antiqua" w:hAnsi="Book Antiqua"/>
          <w:sz w:val="24"/>
          <w:szCs w:val="24"/>
          <w:lang w:val="en-US"/>
        </w:rPr>
        <w:t>FOV</w:t>
      </w:r>
      <w:r w:rsidRPr="007B2E87">
        <w:rPr>
          <w:rFonts w:ascii="Book Antiqua" w:hAnsi="Book Antiqua"/>
          <w:sz w:val="24"/>
          <w:szCs w:val="24"/>
          <w:lang w:val="en-US"/>
        </w:rPr>
        <w:t>) CBCT</w:t>
      </w:r>
      <w:r w:rsidR="00867678" w:rsidRPr="007B2E87">
        <w:rPr>
          <w:rFonts w:ascii="Book Antiqua" w:hAnsi="Book Antiqua"/>
          <w:sz w:val="24"/>
          <w:szCs w:val="24"/>
          <w:lang w:val="en-US"/>
        </w:rPr>
        <w:t xml:space="preserve"> with relatively low patient doses</w:t>
      </w:r>
      <w:r w:rsidRPr="007B2E87">
        <w:rPr>
          <w:rFonts w:ascii="Book Antiqua" w:hAnsi="Book Antiqua"/>
          <w:sz w:val="24"/>
          <w:szCs w:val="24"/>
          <w:lang w:val="en-US"/>
        </w:rPr>
        <w:t xml:space="preserve"> </w:t>
      </w:r>
      <w:r w:rsidR="004C29C8" w:rsidRPr="007B2E87">
        <w:rPr>
          <w:rFonts w:ascii="Book Antiqua" w:hAnsi="Book Antiqua"/>
          <w:sz w:val="24"/>
          <w:szCs w:val="24"/>
          <w:lang w:val="en-US"/>
        </w:rPr>
        <w:t xml:space="preserve">and small voxel sizes </w:t>
      </w:r>
      <w:r w:rsidRPr="007B2E87">
        <w:rPr>
          <w:rFonts w:ascii="Book Antiqua" w:hAnsi="Book Antiqua"/>
          <w:sz w:val="24"/>
          <w:szCs w:val="24"/>
          <w:lang w:val="en-US"/>
        </w:rPr>
        <w:t xml:space="preserve">should be considered the imaging modality of choice for diagnosis in patients who present with contradictory or non-specific clinical signs and symptoms associated with untreated or previously </w:t>
      </w:r>
      <w:proofErr w:type="spellStart"/>
      <w:r w:rsidRPr="007B2E87">
        <w:rPr>
          <w:rFonts w:ascii="Book Antiqua" w:hAnsi="Book Antiqua"/>
          <w:sz w:val="24"/>
          <w:szCs w:val="24"/>
          <w:lang w:val="en-US"/>
        </w:rPr>
        <w:t>endodonticall</w:t>
      </w:r>
      <w:r w:rsidR="003106D9" w:rsidRPr="007B2E87">
        <w:rPr>
          <w:rFonts w:ascii="Book Antiqua" w:hAnsi="Book Antiqua"/>
          <w:sz w:val="24"/>
          <w:szCs w:val="24"/>
          <w:lang w:val="en-US"/>
        </w:rPr>
        <w:t>y</w:t>
      </w:r>
      <w:proofErr w:type="spellEnd"/>
      <w:r w:rsidR="003106D9" w:rsidRPr="007B2E87">
        <w:rPr>
          <w:rFonts w:ascii="Book Antiqua" w:hAnsi="Book Antiqua"/>
          <w:sz w:val="24"/>
          <w:szCs w:val="24"/>
          <w:lang w:val="en-US"/>
        </w:rPr>
        <w:t xml:space="preserve">-treated </w:t>
      </w:r>
      <w:proofErr w:type="gramStart"/>
      <w:r w:rsidR="003106D9" w:rsidRPr="007B2E87">
        <w:rPr>
          <w:rFonts w:ascii="Book Antiqua" w:hAnsi="Book Antiqua"/>
          <w:sz w:val="24"/>
          <w:szCs w:val="24"/>
          <w:lang w:val="en-US"/>
        </w:rPr>
        <w:t>teeth</w:t>
      </w:r>
      <w:r w:rsidR="00114B02" w:rsidRPr="00114B02">
        <w:rPr>
          <w:rFonts w:ascii="Book Antiqua" w:hAnsi="Book Antiqua"/>
          <w:sz w:val="24"/>
          <w:szCs w:val="24"/>
          <w:vertAlign w:val="superscript"/>
        </w:rPr>
        <w:t>[</w:t>
      </w:r>
      <w:proofErr w:type="gramEnd"/>
      <w:r w:rsidR="00F3480D" w:rsidRPr="007B2E87">
        <w:rPr>
          <w:rFonts w:ascii="Book Antiqua" w:hAnsi="Book Antiqua"/>
          <w:sz w:val="24"/>
          <w:szCs w:val="24"/>
          <w:vertAlign w:val="superscript"/>
        </w:rPr>
        <w:t>7</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p>
    <w:p w14:paraId="7761305F" w14:textId="60F0D055" w:rsidR="00834BD9" w:rsidRDefault="00834BD9" w:rsidP="00A46474">
      <w:pPr>
        <w:spacing w:after="0" w:line="360" w:lineRule="auto"/>
        <w:ind w:firstLineChars="100" w:firstLine="240"/>
        <w:jc w:val="both"/>
        <w:rPr>
          <w:rFonts w:ascii="Book Antiqua" w:eastAsia="宋体" w:hAnsi="Book Antiqua"/>
          <w:bCs/>
          <w:sz w:val="24"/>
          <w:szCs w:val="24"/>
          <w:lang w:eastAsia="zh-CN"/>
        </w:rPr>
      </w:pPr>
      <w:r w:rsidRPr="007B2E87">
        <w:rPr>
          <w:rFonts w:ascii="Book Antiqua" w:hAnsi="Book Antiqua"/>
          <w:sz w:val="24"/>
          <w:szCs w:val="24"/>
        </w:rPr>
        <w:lastRenderedPageBreak/>
        <w:t>The purpose of these cas</w:t>
      </w:r>
      <w:r w:rsidR="008109B3" w:rsidRPr="007B2E87">
        <w:rPr>
          <w:rFonts w:ascii="Book Antiqua" w:hAnsi="Book Antiqua"/>
          <w:sz w:val="24"/>
          <w:szCs w:val="24"/>
        </w:rPr>
        <w:t xml:space="preserve">e series was to show </w:t>
      </w:r>
      <w:r w:rsidRPr="007B2E87">
        <w:rPr>
          <w:rFonts w:ascii="Book Antiqua" w:hAnsi="Book Antiqua"/>
          <w:sz w:val="24"/>
          <w:szCs w:val="24"/>
        </w:rPr>
        <w:t xml:space="preserve">the importance of CBCT </w:t>
      </w:r>
      <w:r w:rsidRPr="007B2E87">
        <w:rPr>
          <w:rFonts w:ascii="Book Antiqua" w:hAnsi="Book Antiqua"/>
          <w:bCs/>
          <w:sz w:val="24"/>
          <w:szCs w:val="24"/>
        </w:rPr>
        <w:t xml:space="preserve">aided diagnosis, </w:t>
      </w:r>
      <w:r w:rsidR="008109B3" w:rsidRPr="007B2E87">
        <w:rPr>
          <w:rFonts w:ascii="Book Antiqua" w:hAnsi="Book Antiqua"/>
          <w:bCs/>
          <w:sz w:val="24"/>
          <w:szCs w:val="24"/>
        </w:rPr>
        <w:t xml:space="preserve">and </w:t>
      </w:r>
      <w:r w:rsidRPr="007B2E87">
        <w:rPr>
          <w:rFonts w:ascii="Book Antiqua" w:hAnsi="Book Antiqua"/>
          <w:bCs/>
          <w:sz w:val="24"/>
          <w:szCs w:val="24"/>
        </w:rPr>
        <w:t xml:space="preserve">treatment </w:t>
      </w:r>
      <w:r w:rsidR="008109B3" w:rsidRPr="007B2E87">
        <w:rPr>
          <w:rFonts w:ascii="Book Antiqua" w:hAnsi="Book Antiqua"/>
          <w:bCs/>
          <w:sz w:val="24"/>
          <w:szCs w:val="24"/>
        </w:rPr>
        <w:t xml:space="preserve">of </w:t>
      </w:r>
      <w:r w:rsidRPr="007B2E87">
        <w:rPr>
          <w:rFonts w:ascii="Book Antiqua" w:hAnsi="Book Antiqua"/>
          <w:bCs/>
          <w:sz w:val="24"/>
          <w:szCs w:val="24"/>
        </w:rPr>
        <w:t xml:space="preserve">complex </w:t>
      </w:r>
      <w:r w:rsidR="008109B3" w:rsidRPr="007B2E87">
        <w:rPr>
          <w:rFonts w:ascii="Book Antiqua" w:hAnsi="Book Antiqua"/>
          <w:bCs/>
          <w:sz w:val="24"/>
          <w:szCs w:val="24"/>
        </w:rPr>
        <w:t xml:space="preserve">endodontic </w:t>
      </w:r>
      <w:r w:rsidRPr="007B2E87">
        <w:rPr>
          <w:rFonts w:ascii="Book Antiqua" w:hAnsi="Book Antiqua"/>
          <w:bCs/>
          <w:sz w:val="24"/>
          <w:szCs w:val="24"/>
        </w:rPr>
        <w:t>cases.</w:t>
      </w:r>
      <w:r w:rsidR="004C29C8" w:rsidRPr="007B2E87">
        <w:rPr>
          <w:rFonts w:ascii="Book Antiqua" w:hAnsi="Book Antiqua"/>
          <w:bCs/>
          <w:sz w:val="24"/>
          <w:szCs w:val="24"/>
        </w:rPr>
        <w:t xml:space="preserve"> We present 6</w:t>
      </w:r>
      <w:r w:rsidR="00636A09" w:rsidRPr="007B2E87">
        <w:rPr>
          <w:rFonts w:ascii="Book Antiqua" w:hAnsi="Book Antiqua"/>
          <w:bCs/>
          <w:sz w:val="24"/>
          <w:szCs w:val="24"/>
        </w:rPr>
        <w:t xml:space="preserve"> different cases diagnosed and treated with the aid of CBCT. </w:t>
      </w:r>
      <w:r w:rsidR="008109B3" w:rsidRPr="007B2E87">
        <w:rPr>
          <w:rFonts w:ascii="Book Antiqua" w:hAnsi="Book Antiqua"/>
          <w:bCs/>
          <w:sz w:val="24"/>
          <w:szCs w:val="24"/>
        </w:rPr>
        <w:t>Our case series</w:t>
      </w:r>
      <w:r w:rsidR="00636A09" w:rsidRPr="007B2E87">
        <w:rPr>
          <w:rFonts w:ascii="Book Antiqua" w:hAnsi="Book Antiqua"/>
          <w:bCs/>
          <w:sz w:val="24"/>
          <w:szCs w:val="24"/>
        </w:rPr>
        <w:t xml:space="preserve"> included an external root resorption</w:t>
      </w:r>
      <w:r w:rsidR="00475487">
        <w:rPr>
          <w:rFonts w:ascii="Book Antiqua" w:eastAsia="宋体" w:hAnsi="Book Antiqua" w:hint="eastAsia"/>
          <w:bCs/>
          <w:sz w:val="24"/>
          <w:szCs w:val="24"/>
          <w:lang w:eastAsia="zh-CN"/>
        </w:rPr>
        <w:t xml:space="preserve"> </w:t>
      </w:r>
      <w:r w:rsidR="00475487" w:rsidRPr="007B2E87">
        <w:rPr>
          <w:rFonts w:ascii="Book Antiqua" w:hAnsi="Book Antiqua"/>
          <w:sz w:val="24"/>
          <w:szCs w:val="24"/>
        </w:rPr>
        <w:t>(ERR)</w:t>
      </w:r>
      <w:r w:rsidR="00636A09" w:rsidRPr="007B2E87">
        <w:rPr>
          <w:rFonts w:ascii="Book Antiqua" w:hAnsi="Book Antiqua"/>
          <w:bCs/>
          <w:sz w:val="24"/>
          <w:szCs w:val="24"/>
        </w:rPr>
        <w:t>, a periapical pathology in a missed extraroot canal of a</w:t>
      </w:r>
      <w:r w:rsidR="004C29C8" w:rsidRPr="007B2E87">
        <w:rPr>
          <w:rFonts w:ascii="Book Antiqua" w:hAnsi="Book Antiqua"/>
          <w:bCs/>
          <w:sz w:val="24"/>
          <w:szCs w:val="24"/>
        </w:rPr>
        <w:t xml:space="preserve"> mandibular premolar, an oblique</w:t>
      </w:r>
      <w:r w:rsidR="00636A09" w:rsidRPr="007B2E87">
        <w:rPr>
          <w:rFonts w:ascii="Book Antiqua" w:hAnsi="Book Antiqua"/>
          <w:bCs/>
          <w:sz w:val="24"/>
          <w:szCs w:val="24"/>
        </w:rPr>
        <w:t xml:space="preserve"> </w:t>
      </w:r>
      <w:r w:rsidR="004C29C8" w:rsidRPr="007B2E87">
        <w:rPr>
          <w:rFonts w:ascii="Book Antiqua" w:hAnsi="Book Antiqua"/>
          <w:bCs/>
          <w:sz w:val="24"/>
          <w:szCs w:val="24"/>
        </w:rPr>
        <w:t xml:space="preserve">root fracture </w:t>
      </w:r>
      <w:r w:rsidR="00636A09" w:rsidRPr="007B2E87">
        <w:rPr>
          <w:rFonts w:ascii="Book Antiqua" w:hAnsi="Book Antiqua"/>
          <w:bCs/>
          <w:sz w:val="24"/>
          <w:szCs w:val="24"/>
        </w:rPr>
        <w:t>in a maxillary molar, a fusion i</w:t>
      </w:r>
      <w:r w:rsidR="001072BE" w:rsidRPr="007B2E87">
        <w:rPr>
          <w:rFonts w:ascii="Book Antiqua" w:hAnsi="Book Antiqua"/>
          <w:bCs/>
          <w:sz w:val="24"/>
          <w:szCs w:val="24"/>
        </w:rPr>
        <w:t>n a mandibular second molar,</w:t>
      </w:r>
      <w:r w:rsidR="00636A09" w:rsidRPr="007B2E87">
        <w:rPr>
          <w:rFonts w:ascii="Book Antiqua" w:hAnsi="Book Antiqua"/>
          <w:bCs/>
          <w:sz w:val="24"/>
          <w:szCs w:val="24"/>
        </w:rPr>
        <w:t xml:space="preserve"> a missed periapical pathology in a canine</w:t>
      </w:r>
      <w:r w:rsidR="001072BE" w:rsidRPr="007B2E87">
        <w:rPr>
          <w:rFonts w:ascii="Book Antiqua" w:hAnsi="Book Antiqua"/>
          <w:bCs/>
          <w:sz w:val="24"/>
          <w:szCs w:val="24"/>
        </w:rPr>
        <w:t xml:space="preserve"> and a </w:t>
      </w:r>
      <w:r w:rsidR="001072BE" w:rsidRPr="007B2E87">
        <w:rPr>
          <w:rFonts w:ascii="Book Antiqua" w:hAnsi="Book Antiqua"/>
          <w:bCs/>
          <w:sz w:val="24"/>
          <w:szCs w:val="24"/>
          <w:lang w:val="en-US"/>
        </w:rPr>
        <w:t xml:space="preserve">horizontal root fracture </w:t>
      </w:r>
      <w:r w:rsidR="00F95A70" w:rsidRPr="000949AD">
        <w:rPr>
          <w:rFonts w:ascii="Book Antiqua" w:eastAsia="+mn-ea" w:hAnsi="Book Antiqua"/>
          <w:kern w:val="24"/>
          <w:sz w:val="24"/>
          <w:szCs w:val="24"/>
        </w:rPr>
        <w:t>(HRF)</w:t>
      </w:r>
      <w:r w:rsidR="00F95A70">
        <w:rPr>
          <w:rFonts w:ascii="Book Antiqua" w:eastAsia="宋体" w:hAnsi="Book Antiqua" w:hint="eastAsia"/>
          <w:kern w:val="24"/>
          <w:sz w:val="24"/>
          <w:szCs w:val="24"/>
          <w:lang w:eastAsia="zh-CN"/>
        </w:rPr>
        <w:t xml:space="preserve"> </w:t>
      </w:r>
      <w:r w:rsidR="001072BE" w:rsidRPr="007B2E87">
        <w:rPr>
          <w:rFonts w:ascii="Book Antiqua" w:hAnsi="Book Antiqua"/>
          <w:bCs/>
          <w:sz w:val="24"/>
          <w:szCs w:val="24"/>
          <w:lang w:val="en-US"/>
        </w:rPr>
        <w:t xml:space="preserve">in a central incisor </w:t>
      </w:r>
      <w:r w:rsidR="004C29C8" w:rsidRPr="007B2E87">
        <w:rPr>
          <w:rFonts w:ascii="Book Antiqua" w:hAnsi="Book Antiqua"/>
          <w:bCs/>
          <w:sz w:val="24"/>
          <w:szCs w:val="24"/>
          <w:lang w:val="en-US"/>
        </w:rPr>
        <w:t xml:space="preserve">that occurred </w:t>
      </w:r>
      <w:r w:rsidR="001072BE" w:rsidRPr="007B2E87">
        <w:rPr>
          <w:rFonts w:ascii="Book Antiqua" w:hAnsi="Book Antiqua"/>
          <w:bCs/>
          <w:sz w:val="24"/>
          <w:szCs w:val="24"/>
          <w:lang w:val="en-US"/>
        </w:rPr>
        <w:t>due to an accident</w:t>
      </w:r>
      <w:r w:rsidR="00636A09" w:rsidRPr="007B2E87">
        <w:rPr>
          <w:rFonts w:ascii="Book Antiqua" w:hAnsi="Book Antiqua"/>
          <w:bCs/>
          <w:sz w:val="24"/>
          <w:szCs w:val="24"/>
        </w:rPr>
        <w:t>.</w:t>
      </w:r>
    </w:p>
    <w:p w14:paraId="42A48130" w14:textId="77777777" w:rsidR="00900C87" w:rsidRPr="00900C87" w:rsidRDefault="00900C87" w:rsidP="00A46474">
      <w:pPr>
        <w:spacing w:after="0" w:line="360" w:lineRule="auto"/>
        <w:ind w:firstLineChars="100" w:firstLine="240"/>
        <w:jc w:val="both"/>
        <w:rPr>
          <w:rFonts w:ascii="Book Antiqua" w:eastAsia="宋体" w:hAnsi="Book Antiqua"/>
          <w:bCs/>
          <w:sz w:val="24"/>
          <w:szCs w:val="24"/>
          <w:lang w:eastAsia="zh-CN"/>
        </w:rPr>
      </w:pPr>
    </w:p>
    <w:p w14:paraId="66899A81" w14:textId="7E49EE97" w:rsidR="00B91FE7" w:rsidRPr="00900C87" w:rsidRDefault="00900C87" w:rsidP="00A46474">
      <w:pPr>
        <w:spacing w:after="0" w:line="360" w:lineRule="auto"/>
        <w:jc w:val="both"/>
        <w:rPr>
          <w:rFonts w:ascii="Book Antiqua" w:eastAsia="宋体" w:hAnsi="Book Antiqua"/>
          <w:b/>
          <w:sz w:val="24"/>
          <w:szCs w:val="24"/>
          <w:lang w:eastAsia="zh-CN"/>
        </w:rPr>
      </w:pPr>
      <w:r>
        <w:rPr>
          <w:rFonts w:ascii="Book Antiqua" w:hAnsi="Book Antiqua"/>
          <w:b/>
          <w:bCs/>
          <w:sz w:val="24"/>
          <w:szCs w:val="24"/>
        </w:rPr>
        <w:t>CASE REPORT</w:t>
      </w:r>
    </w:p>
    <w:p w14:paraId="47F93994" w14:textId="77777777" w:rsidR="00FE40C4" w:rsidRPr="00900C87" w:rsidRDefault="00FE40C4" w:rsidP="00A46474">
      <w:pPr>
        <w:spacing w:after="0" w:line="360" w:lineRule="auto"/>
        <w:jc w:val="both"/>
        <w:rPr>
          <w:rFonts w:ascii="Book Antiqua" w:hAnsi="Book Antiqua"/>
          <w:b/>
          <w:i/>
          <w:sz w:val="24"/>
          <w:szCs w:val="24"/>
        </w:rPr>
      </w:pPr>
      <w:r w:rsidRPr="00900C87">
        <w:rPr>
          <w:rFonts w:ascii="Book Antiqua" w:hAnsi="Book Antiqua"/>
          <w:b/>
          <w:i/>
          <w:sz w:val="24"/>
          <w:szCs w:val="24"/>
        </w:rPr>
        <w:t>Case 1</w:t>
      </w:r>
    </w:p>
    <w:p w14:paraId="3F22C020" w14:textId="311BA96B" w:rsidR="005F70DF" w:rsidRDefault="00FE40C4" w:rsidP="00A46474">
      <w:pPr>
        <w:autoSpaceDE w:val="0"/>
        <w:autoSpaceDN w:val="0"/>
        <w:adjustRightInd w:val="0"/>
        <w:spacing w:after="0" w:line="360" w:lineRule="auto"/>
        <w:jc w:val="both"/>
        <w:rPr>
          <w:rFonts w:ascii="Book Antiqua" w:eastAsia="宋体" w:hAnsi="Book Antiqua"/>
          <w:sz w:val="24"/>
          <w:szCs w:val="24"/>
          <w:lang w:eastAsia="zh-CN"/>
        </w:rPr>
      </w:pPr>
      <w:r w:rsidRPr="007B2E87">
        <w:rPr>
          <w:rFonts w:ascii="Book Antiqua" w:hAnsi="Book Antiqua"/>
          <w:bCs/>
          <w:sz w:val="24"/>
          <w:szCs w:val="24"/>
        </w:rPr>
        <w:t>A 40 year</w:t>
      </w:r>
      <w:r w:rsidR="00900C87">
        <w:rPr>
          <w:rFonts w:ascii="Book Antiqua" w:eastAsia="宋体" w:hAnsi="Book Antiqua"/>
          <w:bCs/>
          <w:sz w:val="24"/>
          <w:szCs w:val="24"/>
          <w:lang w:eastAsia="zh-CN"/>
        </w:rPr>
        <w:t>s</w:t>
      </w:r>
      <w:r w:rsidRPr="007B2E87">
        <w:rPr>
          <w:rFonts w:ascii="Book Antiqua" w:hAnsi="Book Antiqua"/>
          <w:bCs/>
          <w:sz w:val="24"/>
          <w:szCs w:val="24"/>
        </w:rPr>
        <w:t xml:space="preserve"> old famale patient was referred to our clinic with a recent history of an acute pain </w:t>
      </w:r>
      <w:r w:rsidRPr="007B2E87">
        <w:rPr>
          <w:rFonts w:ascii="Book Antiqua" w:hAnsi="Book Antiqua"/>
          <w:sz w:val="24"/>
          <w:szCs w:val="24"/>
        </w:rPr>
        <w:t>in the left maxillary posterior region</w:t>
      </w:r>
      <w:r w:rsidR="00A510EE" w:rsidRPr="007B2E87">
        <w:rPr>
          <w:rFonts w:ascii="Book Antiqua" w:hAnsi="Book Antiqua"/>
          <w:sz w:val="24"/>
          <w:szCs w:val="24"/>
        </w:rPr>
        <w:t>.</w:t>
      </w:r>
      <w:r w:rsidR="000718AE">
        <w:rPr>
          <w:rFonts w:ascii="Book Antiqua" w:hAnsi="Book Antiqua"/>
          <w:sz w:val="24"/>
          <w:szCs w:val="24"/>
        </w:rPr>
        <w:t xml:space="preserve"> </w:t>
      </w:r>
      <w:r w:rsidR="00A510EE" w:rsidRPr="007B2E87">
        <w:rPr>
          <w:rFonts w:ascii="Book Antiqua" w:hAnsi="Book Antiqua"/>
          <w:bCs/>
          <w:sz w:val="24"/>
          <w:szCs w:val="24"/>
        </w:rPr>
        <w:t>M</w:t>
      </w:r>
      <w:r w:rsidRPr="007B2E87">
        <w:rPr>
          <w:rFonts w:ascii="Book Antiqua" w:hAnsi="Book Antiqua"/>
          <w:bCs/>
          <w:sz w:val="24"/>
          <w:szCs w:val="24"/>
        </w:rPr>
        <w:t>axillar</w:t>
      </w:r>
      <w:r w:rsidR="00A510EE" w:rsidRPr="007B2E87">
        <w:rPr>
          <w:rFonts w:ascii="Book Antiqua" w:hAnsi="Book Antiqua"/>
          <w:bCs/>
          <w:sz w:val="24"/>
          <w:szCs w:val="24"/>
        </w:rPr>
        <w:t>y</w:t>
      </w:r>
      <w:r w:rsidRPr="007B2E87">
        <w:rPr>
          <w:rFonts w:ascii="Book Antiqua" w:hAnsi="Book Antiqua"/>
          <w:bCs/>
          <w:sz w:val="24"/>
          <w:szCs w:val="24"/>
        </w:rPr>
        <w:t xml:space="preserve"> left second molar tooth</w:t>
      </w:r>
      <w:r w:rsidR="000718AE">
        <w:rPr>
          <w:rFonts w:ascii="Book Antiqua" w:hAnsi="Book Antiqua"/>
          <w:bCs/>
          <w:sz w:val="24"/>
          <w:szCs w:val="24"/>
        </w:rPr>
        <w:t xml:space="preserve"> </w:t>
      </w:r>
      <w:r w:rsidR="00A510EE" w:rsidRPr="007B2E87">
        <w:rPr>
          <w:rFonts w:ascii="Book Antiqua" w:hAnsi="Book Antiqua"/>
          <w:bCs/>
          <w:sz w:val="24"/>
          <w:szCs w:val="24"/>
        </w:rPr>
        <w:t>was tender to percussion and its distal soft tissues were painful on palpation</w:t>
      </w:r>
      <w:r w:rsidRPr="007B2E87">
        <w:rPr>
          <w:rFonts w:ascii="Book Antiqua" w:hAnsi="Book Antiqua"/>
          <w:bCs/>
          <w:sz w:val="24"/>
          <w:szCs w:val="24"/>
        </w:rPr>
        <w:t>.</w:t>
      </w:r>
      <w:r w:rsidR="00A510EE" w:rsidRPr="007B2E87">
        <w:rPr>
          <w:rFonts w:ascii="Book Antiqua" w:hAnsi="Book Antiqua"/>
          <w:bCs/>
          <w:sz w:val="24"/>
          <w:szCs w:val="24"/>
        </w:rPr>
        <w:t xml:space="preserve"> </w:t>
      </w:r>
      <w:r w:rsidR="0045069D" w:rsidRPr="007B2E87">
        <w:rPr>
          <w:rFonts w:ascii="Book Antiqua" w:hAnsi="Book Antiqua"/>
          <w:bCs/>
          <w:sz w:val="24"/>
          <w:szCs w:val="24"/>
        </w:rPr>
        <w:t>Also, t</w:t>
      </w:r>
      <w:r w:rsidR="00D45154" w:rsidRPr="007B2E87">
        <w:rPr>
          <w:rFonts w:ascii="Book Antiqua" w:hAnsi="Book Antiqua"/>
          <w:bCs/>
          <w:sz w:val="24"/>
          <w:szCs w:val="24"/>
        </w:rPr>
        <w:t>here was a &gt; 7</w:t>
      </w:r>
      <w:r w:rsidR="00900C87">
        <w:rPr>
          <w:rFonts w:ascii="Book Antiqua" w:eastAsia="宋体" w:hAnsi="Book Antiqua" w:hint="eastAsia"/>
          <w:bCs/>
          <w:sz w:val="24"/>
          <w:szCs w:val="24"/>
          <w:lang w:eastAsia="zh-CN"/>
        </w:rPr>
        <w:t xml:space="preserve"> </w:t>
      </w:r>
      <w:r w:rsidR="00D45154" w:rsidRPr="007B2E87">
        <w:rPr>
          <w:rFonts w:ascii="Book Antiqua" w:hAnsi="Book Antiqua"/>
          <w:bCs/>
          <w:sz w:val="24"/>
          <w:szCs w:val="24"/>
        </w:rPr>
        <w:t>mm periodontal pocket when probbed distally.</w:t>
      </w:r>
      <w:r w:rsidRPr="007B2E87">
        <w:rPr>
          <w:rFonts w:ascii="Book Antiqua" w:hAnsi="Book Antiqua"/>
          <w:bCs/>
          <w:sz w:val="24"/>
          <w:szCs w:val="24"/>
        </w:rPr>
        <w:t xml:space="preserve"> </w:t>
      </w:r>
      <w:r w:rsidR="005304D4" w:rsidRPr="007B2E87">
        <w:rPr>
          <w:rFonts w:ascii="Book Antiqua" w:hAnsi="Book Antiqua"/>
          <w:bCs/>
          <w:sz w:val="24"/>
          <w:szCs w:val="24"/>
        </w:rPr>
        <w:t xml:space="preserve">The tooth </w:t>
      </w:r>
      <w:r w:rsidR="0045069D" w:rsidRPr="007B2E87">
        <w:rPr>
          <w:rFonts w:ascii="Book Antiqua" w:hAnsi="Book Antiqua"/>
          <w:bCs/>
          <w:sz w:val="24"/>
          <w:szCs w:val="24"/>
        </w:rPr>
        <w:t>responded to sensitivity tests</w:t>
      </w:r>
      <w:r w:rsidR="002B555C" w:rsidRPr="007B2E87">
        <w:rPr>
          <w:rFonts w:ascii="Book Antiqua" w:hAnsi="Book Antiqua"/>
          <w:bCs/>
          <w:sz w:val="24"/>
          <w:szCs w:val="24"/>
        </w:rPr>
        <w:t xml:space="preserve"> (cold test and electric pulp test)</w:t>
      </w:r>
      <w:r w:rsidR="0045069D" w:rsidRPr="007B2E87">
        <w:rPr>
          <w:rFonts w:ascii="Book Antiqua" w:hAnsi="Book Antiqua"/>
          <w:bCs/>
          <w:sz w:val="24"/>
          <w:szCs w:val="24"/>
        </w:rPr>
        <w:t xml:space="preserve"> </w:t>
      </w:r>
      <w:r w:rsidR="005304D4" w:rsidRPr="007B2E87">
        <w:rPr>
          <w:rFonts w:ascii="Book Antiqua" w:hAnsi="Book Antiqua"/>
          <w:bCs/>
          <w:sz w:val="24"/>
          <w:szCs w:val="24"/>
        </w:rPr>
        <w:t xml:space="preserve">positively. </w:t>
      </w:r>
      <w:r w:rsidRPr="007B2E87">
        <w:rPr>
          <w:rFonts w:ascii="Book Antiqua" w:hAnsi="Book Antiqua"/>
          <w:bCs/>
          <w:sz w:val="24"/>
          <w:szCs w:val="24"/>
        </w:rPr>
        <w:t>Periapi</w:t>
      </w:r>
      <w:r w:rsidR="00A510EE" w:rsidRPr="007B2E87">
        <w:rPr>
          <w:rFonts w:ascii="Book Antiqua" w:hAnsi="Book Antiqua"/>
          <w:bCs/>
          <w:sz w:val="24"/>
          <w:szCs w:val="24"/>
        </w:rPr>
        <w:t>cal radiographic findings did not</w:t>
      </w:r>
      <w:r w:rsidRPr="007B2E87">
        <w:rPr>
          <w:rFonts w:ascii="Book Antiqua" w:hAnsi="Book Antiqua"/>
          <w:bCs/>
          <w:sz w:val="24"/>
          <w:szCs w:val="24"/>
        </w:rPr>
        <w:t xml:space="preserve"> </w:t>
      </w:r>
      <w:r w:rsidR="00A510EE" w:rsidRPr="007B2E87">
        <w:rPr>
          <w:rFonts w:ascii="Book Antiqua" w:hAnsi="Book Antiqua"/>
          <w:bCs/>
          <w:sz w:val="24"/>
          <w:szCs w:val="24"/>
        </w:rPr>
        <w:t>show</w:t>
      </w:r>
      <w:r w:rsidRPr="007B2E87">
        <w:rPr>
          <w:rFonts w:ascii="Book Antiqua" w:hAnsi="Book Antiqua"/>
          <w:bCs/>
          <w:sz w:val="24"/>
          <w:szCs w:val="24"/>
        </w:rPr>
        <w:t xml:space="preserve"> caries or</w:t>
      </w:r>
      <w:r w:rsidR="00A510EE" w:rsidRPr="007B2E87">
        <w:rPr>
          <w:rFonts w:ascii="Book Antiqua" w:hAnsi="Book Antiqua"/>
          <w:bCs/>
          <w:sz w:val="24"/>
          <w:szCs w:val="24"/>
        </w:rPr>
        <w:t xml:space="preserve"> any </w:t>
      </w:r>
      <w:r w:rsidRPr="007B2E87">
        <w:rPr>
          <w:rFonts w:ascii="Book Antiqua" w:hAnsi="Book Antiqua"/>
          <w:bCs/>
          <w:sz w:val="24"/>
          <w:szCs w:val="24"/>
        </w:rPr>
        <w:t>periapical pathology</w:t>
      </w:r>
      <w:r w:rsidR="00A510EE" w:rsidRPr="00900C87">
        <w:rPr>
          <w:rFonts w:ascii="Book Antiqua" w:hAnsi="Book Antiqua"/>
          <w:bCs/>
          <w:sz w:val="24"/>
          <w:szCs w:val="24"/>
        </w:rPr>
        <w:t xml:space="preserve"> (Figure 1</w:t>
      </w:r>
      <w:r w:rsidR="00900C87" w:rsidRPr="00900C87">
        <w:rPr>
          <w:rFonts w:ascii="Book Antiqua" w:hAnsi="Book Antiqua"/>
          <w:bCs/>
          <w:sz w:val="24"/>
          <w:szCs w:val="24"/>
        </w:rPr>
        <w:t>A</w:t>
      </w:r>
      <w:r w:rsidR="00A510EE" w:rsidRPr="00900C87">
        <w:rPr>
          <w:rFonts w:ascii="Book Antiqua" w:hAnsi="Book Antiqua"/>
          <w:bCs/>
          <w:sz w:val="24"/>
          <w:szCs w:val="24"/>
        </w:rPr>
        <w:t>)</w:t>
      </w:r>
      <w:r w:rsidRPr="00900C87">
        <w:rPr>
          <w:rFonts w:ascii="Book Antiqua" w:hAnsi="Book Antiqua"/>
          <w:bCs/>
          <w:sz w:val="24"/>
          <w:szCs w:val="24"/>
        </w:rPr>
        <w:t xml:space="preserve">. A detailed radiological assessment with CBCT images showed the presence of an </w:t>
      </w:r>
      <w:r w:rsidR="00475487" w:rsidRPr="007B2E87">
        <w:rPr>
          <w:rFonts w:ascii="Book Antiqua" w:hAnsi="Book Antiqua"/>
          <w:sz w:val="24"/>
          <w:szCs w:val="24"/>
        </w:rPr>
        <w:t>ERR</w:t>
      </w:r>
      <w:r w:rsidR="00A510EE" w:rsidRPr="00900C87">
        <w:rPr>
          <w:rFonts w:ascii="Book Antiqua" w:hAnsi="Book Antiqua"/>
          <w:sz w:val="24"/>
          <w:szCs w:val="24"/>
        </w:rPr>
        <w:t xml:space="preserve"> </w:t>
      </w:r>
      <w:r w:rsidRPr="00900C87">
        <w:rPr>
          <w:rFonts w:ascii="Book Antiqua" w:hAnsi="Book Antiqua"/>
          <w:bCs/>
          <w:sz w:val="24"/>
          <w:szCs w:val="24"/>
        </w:rPr>
        <w:t>in relation with</w:t>
      </w:r>
      <w:r w:rsidR="00A510EE" w:rsidRPr="00900C87">
        <w:rPr>
          <w:rFonts w:ascii="Book Antiqua" w:hAnsi="Book Antiqua"/>
          <w:bCs/>
          <w:sz w:val="24"/>
          <w:szCs w:val="24"/>
        </w:rPr>
        <w:t xml:space="preserve"> </w:t>
      </w:r>
      <w:r w:rsidR="004F3722" w:rsidRPr="00900C87">
        <w:rPr>
          <w:rFonts w:ascii="Book Antiqua" w:hAnsi="Book Antiqua"/>
          <w:bCs/>
          <w:sz w:val="24"/>
          <w:szCs w:val="24"/>
        </w:rPr>
        <w:t>the whole</w:t>
      </w:r>
      <w:r w:rsidRPr="00900C87">
        <w:rPr>
          <w:rFonts w:ascii="Book Antiqua" w:hAnsi="Book Antiqua"/>
          <w:bCs/>
          <w:sz w:val="24"/>
          <w:szCs w:val="24"/>
        </w:rPr>
        <w:t xml:space="preserve"> </w:t>
      </w:r>
      <w:r w:rsidR="00A510EE" w:rsidRPr="00900C87">
        <w:rPr>
          <w:rFonts w:ascii="Book Antiqua" w:hAnsi="Book Antiqua"/>
          <w:bCs/>
          <w:sz w:val="24"/>
          <w:szCs w:val="24"/>
        </w:rPr>
        <w:t>bucco</w:t>
      </w:r>
      <w:r w:rsidRPr="00900C87">
        <w:rPr>
          <w:rFonts w:ascii="Book Antiqua" w:hAnsi="Book Antiqua"/>
          <w:bCs/>
          <w:sz w:val="24"/>
          <w:szCs w:val="24"/>
        </w:rPr>
        <w:t>distal root</w:t>
      </w:r>
      <w:r w:rsidR="00A510EE" w:rsidRPr="00900C87">
        <w:rPr>
          <w:rFonts w:ascii="Book Antiqua" w:hAnsi="Book Antiqua"/>
          <w:bCs/>
          <w:sz w:val="24"/>
          <w:szCs w:val="24"/>
        </w:rPr>
        <w:t xml:space="preserve"> </w:t>
      </w:r>
      <w:r w:rsidR="000D7108" w:rsidRPr="00900C87">
        <w:rPr>
          <w:rFonts w:ascii="Book Antiqua" w:hAnsi="Book Antiqua"/>
          <w:bCs/>
          <w:sz w:val="24"/>
          <w:szCs w:val="24"/>
        </w:rPr>
        <w:t>(Figure 1</w:t>
      </w:r>
      <w:r w:rsidR="00900C87" w:rsidRPr="00900C87">
        <w:rPr>
          <w:rFonts w:ascii="Book Antiqua" w:hAnsi="Book Antiqua"/>
          <w:bCs/>
          <w:sz w:val="24"/>
          <w:szCs w:val="24"/>
        </w:rPr>
        <w:t>B</w:t>
      </w:r>
      <w:r w:rsidR="000D7108" w:rsidRPr="00900C87">
        <w:rPr>
          <w:rFonts w:ascii="Book Antiqua" w:hAnsi="Book Antiqua"/>
          <w:bCs/>
          <w:sz w:val="24"/>
          <w:szCs w:val="24"/>
        </w:rPr>
        <w:t xml:space="preserve"> and </w:t>
      </w:r>
      <w:r w:rsidR="00900C87" w:rsidRPr="00900C87">
        <w:rPr>
          <w:rFonts w:ascii="Book Antiqua" w:hAnsi="Book Antiqua"/>
          <w:bCs/>
          <w:sz w:val="24"/>
          <w:szCs w:val="24"/>
        </w:rPr>
        <w:t>C</w:t>
      </w:r>
      <w:r w:rsidR="00A510EE" w:rsidRPr="00900C87">
        <w:rPr>
          <w:rFonts w:ascii="Book Antiqua" w:hAnsi="Book Antiqua"/>
          <w:bCs/>
          <w:sz w:val="24"/>
          <w:szCs w:val="24"/>
        </w:rPr>
        <w:t>)</w:t>
      </w:r>
      <w:r w:rsidRPr="00900C87">
        <w:rPr>
          <w:rFonts w:ascii="Book Antiqua" w:hAnsi="Book Antiqua"/>
          <w:bCs/>
          <w:sz w:val="24"/>
          <w:szCs w:val="24"/>
        </w:rPr>
        <w:t xml:space="preserve">. </w:t>
      </w:r>
      <w:r w:rsidRPr="007B2E87">
        <w:rPr>
          <w:rFonts w:ascii="Book Antiqua" w:hAnsi="Book Antiqua"/>
          <w:bCs/>
          <w:sz w:val="24"/>
          <w:szCs w:val="24"/>
        </w:rPr>
        <w:t>At this initial visit pulp tissue was removed and available root canals were prepared and filled with calcium hydroxide. A week later</w:t>
      </w:r>
      <w:r w:rsidR="00A510EE" w:rsidRPr="007B2E87">
        <w:rPr>
          <w:rFonts w:ascii="Book Antiqua" w:hAnsi="Book Antiqua"/>
          <w:bCs/>
          <w:sz w:val="24"/>
          <w:szCs w:val="24"/>
        </w:rPr>
        <w:t>, all clinical symptoms disappea</w:t>
      </w:r>
      <w:r w:rsidRPr="007B2E87">
        <w:rPr>
          <w:rFonts w:ascii="Book Antiqua" w:hAnsi="Book Antiqua"/>
          <w:bCs/>
          <w:sz w:val="24"/>
          <w:szCs w:val="24"/>
        </w:rPr>
        <w:t xml:space="preserve">red. Resorptive </w:t>
      </w:r>
      <w:r w:rsidR="004F3722" w:rsidRPr="007B2E87">
        <w:rPr>
          <w:rFonts w:ascii="Book Antiqua" w:hAnsi="Book Antiqua"/>
          <w:bCs/>
          <w:sz w:val="24"/>
          <w:szCs w:val="24"/>
        </w:rPr>
        <w:t>bucco</w:t>
      </w:r>
      <w:r w:rsidRPr="007B2E87">
        <w:rPr>
          <w:rFonts w:ascii="Book Antiqua" w:hAnsi="Book Antiqua"/>
          <w:bCs/>
          <w:sz w:val="24"/>
          <w:szCs w:val="24"/>
        </w:rPr>
        <w:t xml:space="preserve">distal root canal was </w:t>
      </w:r>
      <w:r w:rsidR="000D7108" w:rsidRPr="007B2E87">
        <w:rPr>
          <w:rFonts w:ascii="Book Antiqua" w:hAnsi="Book Antiqua"/>
          <w:bCs/>
          <w:sz w:val="24"/>
          <w:szCs w:val="24"/>
        </w:rPr>
        <w:t xml:space="preserve">then </w:t>
      </w:r>
      <w:r w:rsidR="00693A67" w:rsidRPr="007B2E87">
        <w:rPr>
          <w:rFonts w:ascii="Book Antiqua" w:hAnsi="Book Antiqua"/>
          <w:bCs/>
          <w:sz w:val="24"/>
          <w:szCs w:val="24"/>
        </w:rPr>
        <w:t xml:space="preserve">obturated with </w:t>
      </w:r>
      <w:r w:rsidR="002D55B9" w:rsidRPr="007B2E87">
        <w:rPr>
          <w:rFonts w:ascii="Book Antiqua" w:hAnsi="Book Antiqua" w:cs="Arial"/>
          <w:sz w:val="24"/>
          <w:szCs w:val="24"/>
        </w:rPr>
        <w:t>mineral trioxide aggregarate</w:t>
      </w:r>
      <w:r w:rsidR="002D55B9" w:rsidRPr="007B2E87">
        <w:rPr>
          <w:rFonts w:ascii="Book Antiqua" w:hAnsi="Book Antiqua"/>
          <w:bCs/>
          <w:sz w:val="24"/>
          <w:szCs w:val="24"/>
        </w:rPr>
        <w:t xml:space="preserve"> </w:t>
      </w:r>
      <w:r w:rsidR="002D55B9">
        <w:rPr>
          <w:rFonts w:ascii="Book Antiqua" w:eastAsia="宋体" w:hAnsi="Book Antiqua" w:hint="eastAsia"/>
          <w:bCs/>
          <w:sz w:val="24"/>
          <w:szCs w:val="24"/>
          <w:lang w:eastAsia="zh-CN"/>
        </w:rPr>
        <w:t>(</w:t>
      </w:r>
      <w:r w:rsidR="00693A67" w:rsidRPr="007B2E87">
        <w:rPr>
          <w:rFonts w:ascii="Book Antiqua" w:hAnsi="Book Antiqua"/>
          <w:bCs/>
          <w:sz w:val="24"/>
          <w:szCs w:val="24"/>
        </w:rPr>
        <w:t>MTA</w:t>
      </w:r>
      <w:r w:rsidR="002D55B9">
        <w:rPr>
          <w:rFonts w:ascii="Book Antiqua" w:eastAsia="宋体" w:hAnsi="Book Antiqua" w:hint="eastAsia"/>
          <w:bCs/>
          <w:sz w:val="24"/>
          <w:szCs w:val="24"/>
          <w:lang w:eastAsia="zh-CN"/>
        </w:rPr>
        <w:t>)</w:t>
      </w:r>
      <w:r w:rsidR="00693A67" w:rsidRPr="007B2E87">
        <w:rPr>
          <w:rFonts w:ascii="Book Antiqua" w:hAnsi="Book Antiqua"/>
          <w:bCs/>
          <w:sz w:val="24"/>
          <w:szCs w:val="24"/>
        </w:rPr>
        <w:t xml:space="preserve">-Angelus </w:t>
      </w:r>
      <w:r w:rsidR="00693A67" w:rsidRPr="007B2E87">
        <w:rPr>
          <w:rStyle w:val="st1"/>
          <w:rFonts w:ascii="Book Antiqua" w:hAnsi="Book Antiqua"/>
          <w:sz w:val="24"/>
          <w:szCs w:val="24"/>
        </w:rPr>
        <w:t>(Angelus, Londrina, Paraná,</w:t>
      </w:r>
      <w:r w:rsidR="00693A67" w:rsidRPr="007B2E87">
        <w:rPr>
          <w:rStyle w:val="st1"/>
          <w:rFonts w:ascii="Book Antiqua" w:hAnsi="Book Antiqua"/>
          <w:b/>
          <w:sz w:val="24"/>
          <w:szCs w:val="24"/>
        </w:rPr>
        <w:t xml:space="preserve"> </w:t>
      </w:r>
      <w:r w:rsidR="00693A67" w:rsidRPr="007B2E87">
        <w:rPr>
          <w:rStyle w:val="Emphasis"/>
          <w:rFonts w:ascii="Book Antiqua" w:hAnsi="Book Antiqua"/>
          <w:b w:val="0"/>
          <w:sz w:val="24"/>
          <w:szCs w:val="24"/>
        </w:rPr>
        <w:t>Brazil</w:t>
      </w:r>
      <w:r w:rsidR="00693A67" w:rsidRPr="007B2E87">
        <w:rPr>
          <w:rStyle w:val="st1"/>
          <w:rFonts w:ascii="Book Antiqua" w:hAnsi="Book Antiqua"/>
          <w:sz w:val="24"/>
          <w:szCs w:val="24"/>
        </w:rPr>
        <w:t>)</w:t>
      </w:r>
      <w:r w:rsidR="001B2380" w:rsidRPr="007B2E87">
        <w:rPr>
          <w:rFonts w:ascii="Book Antiqua" w:hAnsi="Book Antiqua"/>
          <w:bCs/>
          <w:sz w:val="24"/>
          <w:szCs w:val="24"/>
        </w:rPr>
        <w:t xml:space="preserve"> </w:t>
      </w:r>
      <w:r w:rsidR="00693A67" w:rsidRPr="007B2E87">
        <w:rPr>
          <w:rFonts w:ascii="Book Antiqua" w:hAnsi="Book Antiqua"/>
          <w:bCs/>
          <w:sz w:val="24"/>
          <w:szCs w:val="24"/>
        </w:rPr>
        <w:t>orthogradically</w:t>
      </w:r>
      <w:r w:rsidRPr="007B2E87">
        <w:rPr>
          <w:rFonts w:ascii="Book Antiqua" w:hAnsi="Book Antiqua"/>
          <w:bCs/>
          <w:sz w:val="24"/>
          <w:szCs w:val="24"/>
        </w:rPr>
        <w:t>. Other canals were finally obturated with gutta-percha and AH Plus</w:t>
      </w:r>
      <w:r w:rsidR="00B91FE7" w:rsidRPr="007B2E87">
        <w:rPr>
          <w:rFonts w:ascii="Book Antiqua" w:hAnsi="Book Antiqua"/>
          <w:bCs/>
          <w:sz w:val="24"/>
          <w:szCs w:val="24"/>
        </w:rPr>
        <w:t xml:space="preserve"> (Dentsply DeT-rey GmbH, Bensheim, Germany)</w:t>
      </w:r>
      <w:r w:rsidRPr="007B2E87">
        <w:rPr>
          <w:rFonts w:ascii="Book Antiqua" w:hAnsi="Book Antiqua"/>
          <w:bCs/>
          <w:sz w:val="24"/>
          <w:szCs w:val="24"/>
        </w:rPr>
        <w:t xml:space="preserve">. The coronal portion of the tooth was restored </w:t>
      </w:r>
      <w:r w:rsidR="00DC1068" w:rsidRPr="007B2E87">
        <w:rPr>
          <w:rFonts w:ascii="Book Antiqua" w:hAnsi="Book Antiqua"/>
          <w:bCs/>
          <w:sz w:val="24"/>
          <w:szCs w:val="24"/>
        </w:rPr>
        <w:t>with amalgam</w:t>
      </w:r>
      <w:r w:rsidRPr="007B2E87">
        <w:rPr>
          <w:rFonts w:ascii="Book Antiqua" w:hAnsi="Book Antiqua"/>
          <w:bCs/>
          <w:sz w:val="24"/>
          <w:szCs w:val="24"/>
        </w:rPr>
        <w:t xml:space="preserve">. </w:t>
      </w:r>
      <w:r w:rsidR="005F70DF" w:rsidRPr="007B2E87">
        <w:rPr>
          <w:rFonts w:ascii="Book Antiqua" w:hAnsi="Book Antiqua"/>
          <w:sz w:val="24"/>
          <w:szCs w:val="24"/>
        </w:rPr>
        <w:t>The patient was followed up</w:t>
      </w:r>
      <w:r w:rsidR="001B2380" w:rsidRPr="007B2E87">
        <w:rPr>
          <w:rFonts w:ascii="Book Antiqua" w:hAnsi="Book Antiqua"/>
          <w:sz w:val="24"/>
          <w:szCs w:val="24"/>
        </w:rPr>
        <w:t xml:space="preserve"> for 1 year</w:t>
      </w:r>
      <w:r w:rsidR="005F70DF" w:rsidRPr="007B2E87">
        <w:rPr>
          <w:rFonts w:ascii="Book Antiqua" w:hAnsi="Book Antiqua"/>
          <w:sz w:val="24"/>
          <w:szCs w:val="24"/>
        </w:rPr>
        <w:t>. The tooth was completely</w:t>
      </w:r>
      <w:r w:rsidR="001B2380" w:rsidRPr="007B2E87">
        <w:rPr>
          <w:rFonts w:ascii="Book Antiqua" w:hAnsi="Book Antiqua"/>
          <w:sz w:val="24"/>
          <w:szCs w:val="24"/>
        </w:rPr>
        <w:t xml:space="preserve"> asymptomatic and no</w:t>
      </w:r>
      <w:r w:rsidR="00A510EE" w:rsidRPr="007B2E87">
        <w:rPr>
          <w:rFonts w:ascii="Book Antiqua" w:hAnsi="Book Antiqua"/>
          <w:sz w:val="24"/>
          <w:szCs w:val="24"/>
        </w:rPr>
        <w:t xml:space="preserve"> radiographic signs of pathology were evident </w:t>
      </w:r>
      <w:r w:rsidR="001B2380" w:rsidRPr="007B2E87">
        <w:rPr>
          <w:rFonts w:ascii="Book Antiqua" w:hAnsi="Book Antiqua"/>
          <w:sz w:val="24"/>
          <w:szCs w:val="24"/>
        </w:rPr>
        <w:t>on periapical radiography taken after 1 year</w:t>
      </w:r>
      <w:r w:rsidR="00A510EE" w:rsidRPr="007B2E87">
        <w:rPr>
          <w:rFonts w:ascii="Book Antiqua" w:hAnsi="Book Antiqua"/>
          <w:sz w:val="24"/>
          <w:szCs w:val="24"/>
        </w:rPr>
        <w:t xml:space="preserve"> </w:t>
      </w:r>
      <w:r w:rsidR="001B2380" w:rsidRPr="00900C87">
        <w:rPr>
          <w:rFonts w:ascii="Book Antiqua" w:hAnsi="Book Antiqua"/>
          <w:sz w:val="24"/>
          <w:szCs w:val="24"/>
        </w:rPr>
        <w:t>(Figure 1</w:t>
      </w:r>
      <w:r w:rsidR="00900C87" w:rsidRPr="00900C87">
        <w:rPr>
          <w:rFonts w:ascii="Book Antiqua" w:hAnsi="Book Antiqua"/>
          <w:sz w:val="24"/>
          <w:szCs w:val="24"/>
        </w:rPr>
        <w:t>D</w:t>
      </w:r>
      <w:r w:rsidR="00A510EE" w:rsidRPr="00900C87">
        <w:rPr>
          <w:rFonts w:ascii="Book Antiqua" w:hAnsi="Book Antiqua"/>
          <w:sz w:val="24"/>
          <w:szCs w:val="24"/>
        </w:rPr>
        <w:t>)</w:t>
      </w:r>
      <w:r w:rsidR="005F70DF" w:rsidRPr="00900C87">
        <w:rPr>
          <w:rFonts w:ascii="Book Antiqua" w:hAnsi="Book Antiqua"/>
          <w:sz w:val="24"/>
          <w:szCs w:val="24"/>
        </w:rPr>
        <w:t xml:space="preserve">. </w:t>
      </w:r>
    </w:p>
    <w:p w14:paraId="22C0FDA1" w14:textId="77777777" w:rsidR="00900C87" w:rsidRPr="00900C87" w:rsidRDefault="00900C87" w:rsidP="00A46474">
      <w:pPr>
        <w:autoSpaceDE w:val="0"/>
        <w:autoSpaceDN w:val="0"/>
        <w:adjustRightInd w:val="0"/>
        <w:spacing w:after="0" w:line="360" w:lineRule="auto"/>
        <w:jc w:val="both"/>
        <w:rPr>
          <w:rFonts w:ascii="Book Antiqua" w:eastAsia="宋体" w:hAnsi="Book Antiqua"/>
          <w:sz w:val="24"/>
          <w:szCs w:val="24"/>
          <w:lang w:eastAsia="zh-CN"/>
        </w:rPr>
      </w:pPr>
    </w:p>
    <w:p w14:paraId="333171E7" w14:textId="77777777" w:rsidR="00FE40C4" w:rsidRPr="00900C87" w:rsidRDefault="00FE40C4" w:rsidP="00A46474">
      <w:pPr>
        <w:spacing w:after="0" w:line="360" w:lineRule="auto"/>
        <w:jc w:val="both"/>
        <w:rPr>
          <w:rFonts w:ascii="Book Antiqua" w:hAnsi="Book Antiqua"/>
          <w:b/>
          <w:i/>
          <w:sz w:val="24"/>
          <w:szCs w:val="24"/>
        </w:rPr>
      </w:pPr>
      <w:r w:rsidRPr="00900C87">
        <w:rPr>
          <w:rFonts w:ascii="Book Antiqua" w:hAnsi="Book Antiqua"/>
          <w:b/>
          <w:i/>
          <w:sz w:val="24"/>
          <w:szCs w:val="24"/>
        </w:rPr>
        <w:t>Case 2</w:t>
      </w:r>
    </w:p>
    <w:p w14:paraId="0AEB8270" w14:textId="30DDB352" w:rsidR="00C508CE" w:rsidRDefault="00FE40C4" w:rsidP="00A46474">
      <w:pPr>
        <w:spacing w:after="0" w:line="360" w:lineRule="auto"/>
        <w:jc w:val="both"/>
        <w:rPr>
          <w:rFonts w:ascii="Book Antiqua" w:eastAsia="宋体" w:hAnsi="Book Antiqua"/>
          <w:sz w:val="24"/>
          <w:szCs w:val="24"/>
          <w:lang w:val="en-US" w:eastAsia="zh-CN"/>
        </w:rPr>
      </w:pPr>
      <w:r w:rsidRPr="007B2E87">
        <w:rPr>
          <w:rFonts w:ascii="Book Antiqua" w:hAnsi="Book Antiqua"/>
          <w:sz w:val="24"/>
          <w:szCs w:val="24"/>
        </w:rPr>
        <w:lastRenderedPageBreak/>
        <w:t>A</w:t>
      </w:r>
      <w:r w:rsidRPr="007B2E87">
        <w:rPr>
          <w:rFonts w:ascii="Book Antiqua" w:hAnsi="Book Antiqua"/>
          <w:sz w:val="24"/>
          <w:szCs w:val="24"/>
          <w:lang w:val="en-US"/>
        </w:rPr>
        <w:t xml:space="preserve"> 35 year</w:t>
      </w:r>
      <w:r w:rsidR="00E60F9A">
        <w:rPr>
          <w:rFonts w:ascii="Book Antiqua" w:eastAsia="宋体" w:hAnsi="Book Antiqua" w:hint="eastAsia"/>
          <w:sz w:val="24"/>
          <w:szCs w:val="24"/>
          <w:lang w:val="en-US" w:eastAsia="zh-CN"/>
        </w:rPr>
        <w:t>s</w:t>
      </w:r>
      <w:r w:rsidRPr="007B2E87">
        <w:rPr>
          <w:rFonts w:ascii="Book Antiqua" w:hAnsi="Book Antiqua"/>
          <w:sz w:val="24"/>
          <w:szCs w:val="24"/>
          <w:lang w:val="en-US"/>
        </w:rPr>
        <w:t xml:space="preserve"> old male patient was referred to our clinic wi</w:t>
      </w:r>
      <w:r w:rsidR="00B15FD9" w:rsidRPr="007B2E87">
        <w:rPr>
          <w:rFonts w:ascii="Book Antiqua" w:hAnsi="Book Antiqua"/>
          <w:sz w:val="24"/>
          <w:szCs w:val="24"/>
          <w:lang w:val="en-US"/>
        </w:rPr>
        <w:t>th</w:t>
      </w:r>
      <w:r w:rsidRPr="007B2E87">
        <w:rPr>
          <w:rFonts w:ascii="Book Antiqua" w:hAnsi="Book Antiqua"/>
          <w:sz w:val="24"/>
          <w:szCs w:val="24"/>
          <w:lang w:val="en-US"/>
        </w:rPr>
        <w:t xml:space="preserve"> </w:t>
      </w:r>
      <w:r w:rsidR="00B15FD9" w:rsidRPr="007B2E87">
        <w:rPr>
          <w:rFonts w:ascii="Book Antiqua" w:hAnsi="Book Antiqua"/>
          <w:sz w:val="24"/>
          <w:szCs w:val="24"/>
          <w:lang w:val="en-US"/>
        </w:rPr>
        <w:t xml:space="preserve">an acute pain </w:t>
      </w:r>
      <w:r w:rsidR="004F3722" w:rsidRPr="007B2E87">
        <w:rPr>
          <w:rFonts w:ascii="Book Antiqua" w:hAnsi="Book Antiqua"/>
          <w:sz w:val="24"/>
          <w:szCs w:val="24"/>
          <w:lang w:val="en-US"/>
        </w:rPr>
        <w:t>in</w:t>
      </w:r>
      <w:r w:rsidR="00B15FD9" w:rsidRPr="007B2E87">
        <w:rPr>
          <w:rFonts w:ascii="Book Antiqua" w:hAnsi="Book Antiqua"/>
          <w:sz w:val="24"/>
          <w:szCs w:val="24"/>
          <w:lang w:val="en-US"/>
        </w:rPr>
        <w:t xml:space="preserve"> his right ma</w:t>
      </w:r>
      <w:r w:rsidR="00B15FD9" w:rsidRPr="007B2E87">
        <w:rPr>
          <w:rFonts w:ascii="Book Antiqua" w:hAnsi="Book Antiqua"/>
          <w:sz w:val="24"/>
          <w:szCs w:val="24"/>
        </w:rPr>
        <w:t xml:space="preserve">ndibular </w:t>
      </w:r>
      <w:r w:rsidR="00B15FD9" w:rsidRPr="007B2E87">
        <w:rPr>
          <w:rFonts w:ascii="Book Antiqua" w:hAnsi="Book Antiqua"/>
          <w:sz w:val="24"/>
          <w:szCs w:val="24"/>
          <w:lang w:val="en-US"/>
        </w:rPr>
        <w:t xml:space="preserve">first premolar tooth that was treated </w:t>
      </w:r>
      <w:r w:rsidRPr="007B2E87">
        <w:rPr>
          <w:rFonts w:ascii="Book Antiqua" w:hAnsi="Book Antiqua"/>
          <w:sz w:val="24"/>
          <w:szCs w:val="24"/>
          <w:lang w:val="en-US"/>
        </w:rPr>
        <w:t xml:space="preserve">two years </w:t>
      </w:r>
      <w:r w:rsidR="00B15FD9" w:rsidRPr="007B2E87">
        <w:rPr>
          <w:rFonts w:ascii="Book Antiqua" w:hAnsi="Book Antiqua"/>
          <w:sz w:val="24"/>
          <w:szCs w:val="24"/>
          <w:lang w:val="en-US"/>
        </w:rPr>
        <w:t>earlier</w:t>
      </w:r>
      <w:r w:rsidRPr="007B2E87">
        <w:rPr>
          <w:rFonts w:ascii="Book Antiqua" w:hAnsi="Book Antiqua"/>
          <w:sz w:val="24"/>
          <w:szCs w:val="24"/>
          <w:lang w:val="en-US"/>
        </w:rPr>
        <w:t>.</w:t>
      </w:r>
      <w:r w:rsidR="00B15FD9" w:rsidRPr="007B2E87">
        <w:rPr>
          <w:rFonts w:ascii="Book Antiqua" w:hAnsi="Book Antiqua"/>
          <w:sz w:val="24"/>
          <w:szCs w:val="24"/>
          <w:lang w:val="en-US"/>
        </w:rPr>
        <w:t xml:space="preserve"> </w:t>
      </w:r>
      <w:r w:rsidR="004F3722" w:rsidRPr="007B2E87">
        <w:rPr>
          <w:rFonts w:ascii="Book Antiqua" w:hAnsi="Book Antiqua"/>
          <w:sz w:val="24"/>
          <w:szCs w:val="24"/>
          <w:lang w:val="en-US"/>
        </w:rPr>
        <w:t>The</w:t>
      </w:r>
      <w:r w:rsidR="00B15FD9" w:rsidRPr="007B2E87">
        <w:rPr>
          <w:rFonts w:ascii="Book Antiqua" w:hAnsi="Book Antiqua"/>
          <w:sz w:val="24"/>
          <w:szCs w:val="24"/>
          <w:lang w:val="en-US"/>
        </w:rPr>
        <w:t xml:space="preserve"> </w:t>
      </w:r>
      <w:r w:rsidR="00D45154" w:rsidRPr="007B2E87">
        <w:rPr>
          <w:rFonts w:ascii="Book Antiqua" w:hAnsi="Book Antiqua"/>
          <w:sz w:val="24"/>
          <w:szCs w:val="24"/>
          <w:lang w:val="en-US"/>
        </w:rPr>
        <w:t>tooth was sensitive to vertical percussion.</w:t>
      </w:r>
      <w:r w:rsidRPr="007B2E87">
        <w:rPr>
          <w:rFonts w:ascii="Book Antiqua" w:hAnsi="Book Antiqua"/>
          <w:sz w:val="24"/>
          <w:szCs w:val="24"/>
          <w:lang w:val="en-US"/>
        </w:rPr>
        <w:t xml:space="preserve"> </w:t>
      </w:r>
      <w:r w:rsidR="00B15FD9" w:rsidRPr="007B2E87">
        <w:rPr>
          <w:rFonts w:ascii="Book Antiqua" w:hAnsi="Book Antiqua"/>
          <w:sz w:val="24"/>
          <w:szCs w:val="24"/>
          <w:lang w:val="en-US"/>
        </w:rPr>
        <w:t>Periapical radiography</w:t>
      </w:r>
      <w:r w:rsidRPr="007B2E87">
        <w:rPr>
          <w:rFonts w:ascii="Book Antiqua" w:hAnsi="Book Antiqua"/>
          <w:sz w:val="24"/>
          <w:szCs w:val="24"/>
          <w:lang w:val="en-US"/>
        </w:rPr>
        <w:t xml:space="preserve"> </w:t>
      </w:r>
      <w:r w:rsidR="00863D83" w:rsidRPr="007B2E87">
        <w:rPr>
          <w:rFonts w:ascii="Book Antiqua" w:hAnsi="Book Antiqua"/>
          <w:sz w:val="24"/>
          <w:szCs w:val="24"/>
          <w:lang w:val="en-US"/>
        </w:rPr>
        <w:t xml:space="preserve">of the tooth </w:t>
      </w:r>
      <w:r w:rsidRPr="007B2E87">
        <w:rPr>
          <w:rFonts w:ascii="Book Antiqua" w:hAnsi="Book Antiqua"/>
          <w:sz w:val="24"/>
          <w:szCs w:val="24"/>
          <w:lang w:val="en-US"/>
        </w:rPr>
        <w:t>show</w:t>
      </w:r>
      <w:r w:rsidR="00B15FD9" w:rsidRPr="007B2E87">
        <w:rPr>
          <w:rFonts w:ascii="Book Antiqua" w:hAnsi="Book Antiqua"/>
          <w:sz w:val="24"/>
          <w:szCs w:val="24"/>
          <w:lang w:val="en-US"/>
        </w:rPr>
        <w:t>ed</w:t>
      </w:r>
      <w:r w:rsidRPr="007B2E87">
        <w:rPr>
          <w:rFonts w:ascii="Book Antiqua" w:hAnsi="Book Antiqua"/>
          <w:sz w:val="24"/>
          <w:szCs w:val="24"/>
          <w:lang w:val="en-US"/>
        </w:rPr>
        <w:t xml:space="preserve"> </w:t>
      </w:r>
      <w:r w:rsidR="004F3722" w:rsidRPr="007B2E87">
        <w:rPr>
          <w:rFonts w:ascii="Book Antiqua" w:hAnsi="Book Antiqua"/>
          <w:sz w:val="24"/>
          <w:szCs w:val="24"/>
          <w:lang w:val="en-US"/>
        </w:rPr>
        <w:t>a radiolucent area</w:t>
      </w:r>
      <w:r w:rsidR="00B15FD9" w:rsidRPr="007B2E87">
        <w:rPr>
          <w:rFonts w:ascii="Book Antiqua" w:hAnsi="Book Antiqua"/>
          <w:sz w:val="24"/>
          <w:szCs w:val="24"/>
          <w:lang w:val="en-US"/>
        </w:rPr>
        <w:t xml:space="preserve"> at the periapical region. The root canal treatment seemed to be properly</w:t>
      </w:r>
      <w:r w:rsidRPr="007B2E87">
        <w:rPr>
          <w:rFonts w:ascii="Book Antiqua" w:hAnsi="Book Antiqua"/>
          <w:sz w:val="24"/>
          <w:szCs w:val="24"/>
          <w:lang w:val="en-US"/>
        </w:rPr>
        <w:t xml:space="preserve"> </w:t>
      </w:r>
      <w:r w:rsidR="00B15FD9" w:rsidRPr="007B2E87">
        <w:rPr>
          <w:rFonts w:ascii="Book Antiqua" w:hAnsi="Book Antiqua"/>
          <w:sz w:val="24"/>
          <w:szCs w:val="24"/>
          <w:lang w:val="en-US"/>
        </w:rPr>
        <w:t>conduc</w:t>
      </w:r>
      <w:r w:rsidR="00B15FD9" w:rsidRPr="00E60F9A">
        <w:rPr>
          <w:rFonts w:ascii="Book Antiqua" w:hAnsi="Book Antiqua"/>
          <w:sz w:val="24"/>
          <w:szCs w:val="24"/>
          <w:lang w:val="en-US"/>
        </w:rPr>
        <w:t>ted (Figure 2</w:t>
      </w:r>
      <w:r w:rsidR="00E60F9A" w:rsidRPr="00E60F9A">
        <w:rPr>
          <w:rFonts w:ascii="Book Antiqua" w:hAnsi="Book Antiqua"/>
          <w:sz w:val="24"/>
          <w:szCs w:val="24"/>
          <w:lang w:val="en-US"/>
        </w:rPr>
        <w:t>A</w:t>
      </w:r>
      <w:r w:rsidR="00B15FD9" w:rsidRPr="00E60F9A">
        <w:rPr>
          <w:rFonts w:ascii="Book Antiqua" w:hAnsi="Book Antiqua"/>
          <w:sz w:val="24"/>
          <w:szCs w:val="24"/>
          <w:lang w:val="en-US"/>
        </w:rPr>
        <w:t>)</w:t>
      </w:r>
      <w:r w:rsidRPr="00E60F9A">
        <w:rPr>
          <w:rFonts w:ascii="Book Antiqua" w:hAnsi="Book Antiqua"/>
          <w:sz w:val="24"/>
          <w:szCs w:val="24"/>
          <w:lang w:val="en-US"/>
        </w:rPr>
        <w:t>. However</w:t>
      </w:r>
      <w:r w:rsidR="00B15FD9" w:rsidRPr="00E60F9A">
        <w:rPr>
          <w:rFonts w:ascii="Book Antiqua" w:hAnsi="Book Antiqua"/>
          <w:sz w:val="24"/>
          <w:szCs w:val="24"/>
          <w:lang w:val="en-US"/>
        </w:rPr>
        <w:t>,</w:t>
      </w:r>
      <w:r w:rsidRPr="00E60F9A">
        <w:rPr>
          <w:rFonts w:ascii="Book Antiqua" w:hAnsi="Book Antiqua"/>
          <w:sz w:val="24"/>
          <w:szCs w:val="24"/>
          <w:lang w:val="en-US"/>
        </w:rPr>
        <w:t xml:space="preserve"> </w:t>
      </w:r>
      <w:r w:rsidR="004F3722" w:rsidRPr="00E60F9A">
        <w:rPr>
          <w:rFonts w:ascii="Book Antiqua" w:hAnsi="Book Antiqua"/>
          <w:sz w:val="24"/>
          <w:szCs w:val="24"/>
          <w:lang w:val="en-US"/>
        </w:rPr>
        <w:t>panoramic/</w:t>
      </w:r>
      <w:r w:rsidR="00526CA9" w:rsidRPr="00E60F9A">
        <w:rPr>
          <w:rFonts w:ascii="Book Antiqua" w:hAnsi="Book Antiqua"/>
          <w:sz w:val="24"/>
          <w:szCs w:val="24"/>
          <w:lang w:val="en-US"/>
        </w:rPr>
        <w:t xml:space="preserve">axial </w:t>
      </w:r>
      <w:r w:rsidRPr="00E60F9A">
        <w:rPr>
          <w:rFonts w:ascii="Book Antiqua" w:hAnsi="Book Antiqua"/>
          <w:sz w:val="24"/>
          <w:szCs w:val="24"/>
          <w:lang w:val="en-US"/>
        </w:rPr>
        <w:t>CBCT images</w:t>
      </w:r>
      <w:r w:rsidR="004F3722" w:rsidRPr="00E60F9A">
        <w:rPr>
          <w:rFonts w:ascii="Book Antiqua" w:hAnsi="Book Antiqua"/>
          <w:sz w:val="24"/>
          <w:szCs w:val="24"/>
          <w:lang w:val="en-US"/>
        </w:rPr>
        <w:t xml:space="preserve"> (Figure 2</w:t>
      </w:r>
      <w:r w:rsidR="00E60F9A" w:rsidRPr="00E60F9A">
        <w:rPr>
          <w:rFonts w:ascii="Book Antiqua" w:hAnsi="Book Antiqua"/>
          <w:sz w:val="24"/>
          <w:szCs w:val="24"/>
          <w:lang w:val="en-US"/>
        </w:rPr>
        <w:t>B</w:t>
      </w:r>
      <w:r w:rsidR="004F3722" w:rsidRPr="00E60F9A">
        <w:rPr>
          <w:rFonts w:ascii="Book Antiqua" w:hAnsi="Book Antiqua"/>
          <w:sz w:val="24"/>
          <w:szCs w:val="24"/>
          <w:lang w:val="en-US"/>
        </w:rPr>
        <w:t>)</w:t>
      </w:r>
      <w:r w:rsidRPr="00E60F9A">
        <w:rPr>
          <w:rFonts w:ascii="Book Antiqua" w:hAnsi="Book Antiqua"/>
          <w:sz w:val="24"/>
          <w:szCs w:val="24"/>
          <w:lang w:val="en-US"/>
        </w:rPr>
        <w:t xml:space="preserve"> </w:t>
      </w:r>
      <w:r w:rsidR="004F3722" w:rsidRPr="00E60F9A">
        <w:rPr>
          <w:rFonts w:ascii="Book Antiqua" w:hAnsi="Book Antiqua"/>
          <w:sz w:val="24"/>
          <w:szCs w:val="24"/>
          <w:lang w:val="en-US"/>
        </w:rPr>
        <w:t xml:space="preserve">and </w:t>
      </w:r>
      <w:proofErr w:type="spellStart"/>
      <w:r w:rsidR="004F3722" w:rsidRPr="00E60F9A">
        <w:rPr>
          <w:rFonts w:ascii="Book Antiqua" w:hAnsi="Book Antiqua"/>
          <w:sz w:val="24"/>
          <w:szCs w:val="24"/>
          <w:lang w:val="en-US"/>
        </w:rPr>
        <w:t>cros</w:t>
      </w:r>
      <w:proofErr w:type="spellEnd"/>
      <w:r w:rsidR="0096439F" w:rsidRPr="00E60F9A">
        <w:rPr>
          <w:rFonts w:ascii="Book Antiqua" w:hAnsi="Book Antiqua"/>
          <w:sz w:val="24"/>
          <w:szCs w:val="24"/>
          <w:lang w:val="en-US"/>
        </w:rPr>
        <w:t>-</w:t>
      </w:r>
      <w:r w:rsidR="004F3722" w:rsidRPr="00E60F9A">
        <w:rPr>
          <w:rFonts w:ascii="Book Antiqua" w:hAnsi="Book Antiqua"/>
          <w:sz w:val="24"/>
          <w:szCs w:val="24"/>
          <w:lang w:val="en-US"/>
        </w:rPr>
        <w:t>sectional CBCT images (Figure 2</w:t>
      </w:r>
      <w:r w:rsidR="00E60F9A" w:rsidRPr="00E60F9A">
        <w:rPr>
          <w:rFonts w:ascii="Book Antiqua" w:hAnsi="Book Antiqua"/>
          <w:sz w:val="24"/>
          <w:szCs w:val="24"/>
          <w:lang w:val="en-US"/>
        </w:rPr>
        <w:t>C</w:t>
      </w:r>
      <w:r w:rsidR="004F3722" w:rsidRPr="00E60F9A">
        <w:rPr>
          <w:rFonts w:ascii="Book Antiqua" w:hAnsi="Book Antiqua"/>
          <w:sz w:val="24"/>
          <w:szCs w:val="24"/>
          <w:lang w:val="en-US"/>
        </w:rPr>
        <w:t>)</w:t>
      </w:r>
      <w:r w:rsidR="0096439F" w:rsidRPr="00E60F9A">
        <w:rPr>
          <w:rFonts w:ascii="Book Antiqua" w:hAnsi="Book Antiqua"/>
          <w:sz w:val="24"/>
          <w:szCs w:val="24"/>
          <w:lang w:val="en-US"/>
        </w:rPr>
        <w:t xml:space="preserve"> </w:t>
      </w:r>
      <w:r w:rsidRPr="007B2E87">
        <w:rPr>
          <w:rFonts w:ascii="Book Antiqua" w:hAnsi="Book Antiqua"/>
          <w:sz w:val="24"/>
          <w:szCs w:val="24"/>
          <w:lang w:val="en-US"/>
        </w:rPr>
        <w:t>show</w:t>
      </w:r>
      <w:r w:rsidR="00B15FD9" w:rsidRPr="007B2E87">
        <w:rPr>
          <w:rFonts w:ascii="Book Antiqua" w:hAnsi="Book Antiqua"/>
          <w:sz w:val="24"/>
          <w:szCs w:val="24"/>
          <w:lang w:val="en-US"/>
        </w:rPr>
        <w:t>ed</w:t>
      </w:r>
      <w:r w:rsidRPr="007B2E87">
        <w:rPr>
          <w:rFonts w:ascii="Book Antiqua" w:hAnsi="Book Antiqua"/>
          <w:sz w:val="24"/>
          <w:szCs w:val="24"/>
          <w:lang w:val="en-US"/>
        </w:rPr>
        <w:t xml:space="preserve"> that </w:t>
      </w:r>
      <w:r w:rsidR="00B15FD9" w:rsidRPr="007B2E87">
        <w:rPr>
          <w:rFonts w:ascii="Book Antiqua" w:hAnsi="Book Antiqua"/>
          <w:sz w:val="24"/>
          <w:szCs w:val="24"/>
          <w:lang w:val="en-US"/>
        </w:rPr>
        <w:t>there was one more non-treated root canal along with a</w:t>
      </w:r>
      <w:r w:rsidRPr="007B2E87">
        <w:rPr>
          <w:rFonts w:ascii="Book Antiqua" w:hAnsi="Book Antiqua"/>
          <w:sz w:val="24"/>
          <w:szCs w:val="24"/>
          <w:lang w:val="en-US"/>
        </w:rPr>
        <w:t xml:space="preserve"> periapical lesion</w:t>
      </w:r>
      <w:r w:rsidR="008A1FE4" w:rsidRPr="007B2E87">
        <w:rPr>
          <w:rFonts w:ascii="Book Antiqua" w:hAnsi="Book Antiqua"/>
          <w:sz w:val="24"/>
          <w:szCs w:val="24"/>
          <w:lang w:val="en-US"/>
        </w:rPr>
        <w:t>.</w:t>
      </w:r>
      <w:r w:rsidR="000718AE">
        <w:rPr>
          <w:rFonts w:ascii="Book Antiqua" w:hAnsi="Book Antiqua"/>
          <w:sz w:val="24"/>
          <w:szCs w:val="24"/>
          <w:lang w:val="en-US"/>
        </w:rPr>
        <w:t xml:space="preserve"> </w:t>
      </w:r>
      <w:r w:rsidRPr="007B2E87">
        <w:rPr>
          <w:rFonts w:ascii="Book Antiqua" w:hAnsi="Book Antiqua"/>
          <w:sz w:val="24"/>
          <w:szCs w:val="24"/>
          <w:lang w:val="en-US"/>
        </w:rPr>
        <w:t>At this initial</w:t>
      </w:r>
      <w:r w:rsidR="00D45154" w:rsidRPr="007B2E87">
        <w:rPr>
          <w:rFonts w:ascii="Book Antiqua" w:hAnsi="Book Antiqua"/>
          <w:sz w:val="24"/>
          <w:szCs w:val="24"/>
          <w:lang w:val="en-US"/>
        </w:rPr>
        <w:t xml:space="preserve"> visit root canals were prepared</w:t>
      </w:r>
      <w:r w:rsidRPr="007B2E87">
        <w:rPr>
          <w:rFonts w:ascii="Book Antiqua" w:hAnsi="Book Antiqua"/>
          <w:sz w:val="24"/>
          <w:szCs w:val="24"/>
          <w:lang w:val="en-US"/>
        </w:rPr>
        <w:t xml:space="preserve"> and </w:t>
      </w:r>
      <w:r w:rsidR="008A1FE4" w:rsidRPr="007B2E87">
        <w:rPr>
          <w:rFonts w:ascii="Book Antiqua" w:hAnsi="Book Antiqua"/>
          <w:sz w:val="24"/>
          <w:szCs w:val="24"/>
          <w:lang w:val="en-US"/>
        </w:rPr>
        <w:t xml:space="preserve">then </w:t>
      </w:r>
      <w:r w:rsidRPr="007B2E87">
        <w:rPr>
          <w:rFonts w:ascii="Book Antiqua" w:hAnsi="Book Antiqua"/>
          <w:sz w:val="24"/>
          <w:szCs w:val="24"/>
          <w:lang w:val="en-US"/>
        </w:rPr>
        <w:t xml:space="preserve">filled </w:t>
      </w:r>
      <w:r w:rsidR="00D45154" w:rsidRPr="007B2E87">
        <w:rPr>
          <w:rFonts w:ascii="Book Antiqua" w:hAnsi="Book Antiqua"/>
          <w:sz w:val="24"/>
          <w:szCs w:val="24"/>
          <w:lang w:val="en-US"/>
        </w:rPr>
        <w:t xml:space="preserve">in </w:t>
      </w:r>
      <w:r w:rsidRPr="007B2E87">
        <w:rPr>
          <w:rFonts w:ascii="Book Antiqua" w:hAnsi="Book Antiqua"/>
          <w:sz w:val="24"/>
          <w:szCs w:val="24"/>
          <w:lang w:val="en-US"/>
        </w:rPr>
        <w:t>with calcium hydroxide</w:t>
      </w:r>
      <w:r w:rsidR="00DE68A6" w:rsidRPr="007B2E87">
        <w:rPr>
          <w:rFonts w:ascii="Book Antiqua" w:hAnsi="Book Antiqua"/>
          <w:sz w:val="24"/>
          <w:szCs w:val="24"/>
          <w:lang w:val="en-US"/>
        </w:rPr>
        <w:t xml:space="preserve"> </w:t>
      </w:r>
      <w:r w:rsidR="00DE68A6" w:rsidRPr="007B2E87">
        <w:rPr>
          <w:rFonts w:ascii="Book Antiqua" w:hAnsi="Book Antiqua"/>
          <w:sz w:val="24"/>
          <w:szCs w:val="24"/>
        </w:rPr>
        <w:t>(Sultan Healthcare Inc., NJ, U</w:t>
      </w:r>
      <w:r w:rsidR="00E60F9A">
        <w:rPr>
          <w:rFonts w:ascii="Book Antiqua" w:eastAsia="宋体" w:hAnsi="Book Antiqua" w:hint="eastAsia"/>
          <w:sz w:val="24"/>
          <w:szCs w:val="24"/>
          <w:lang w:eastAsia="zh-CN"/>
        </w:rPr>
        <w:t xml:space="preserve">nited </w:t>
      </w:r>
      <w:r w:rsidR="00DE68A6" w:rsidRPr="007B2E87">
        <w:rPr>
          <w:rFonts w:ascii="Book Antiqua" w:hAnsi="Book Antiqua"/>
          <w:sz w:val="24"/>
          <w:szCs w:val="24"/>
        </w:rPr>
        <w:t>S</w:t>
      </w:r>
      <w:r w:rsidR="00E60F9A">
        <w:rPr>
          <w:rFonts w:ascii="Book Antiqua" w:eastAsia="宋体" w:hAnsi="Book Antiqua" w:hint="eastAsia"/>
          <w:sz w:val="24"/>
          <w:szCs w:val="24"/>
          <w:lang w:eastAsia="zh-CN"/>
        </w:rPr>
        <w:t>tates</w:t>
      </w:r>
      <w:r w:rsidR="00DE68A6" w:rsidRPr="007B2E87">
        <w:rPr>
          <w:rFonts w:ascii="Book Antiqua" w:hAnsi="Book Antiqua"/>
          <w:sz w:val="24"/>
          <w:szCs w:val="24"/>
        </w:rPr>
        <w:t>)</w:t>
      </w:r>
      <w:r w:rsidRPr="007B2E87">
        <w:rPr>
          <w:rFonts w:ascii="Book Antiqua" w:hAnsi="Book Antiqua"/>
          <w:sz w:val="24"/>
          <w:szCs w:val="24"/>
          <w:lang w:val="en-US"/>
        </w:rPr>
        <w:t xml:space="preserve">. A week later root canal </w:t>
      </w:r>
      <w:r w:rsidR="00D45154" w:rsidRPr="007B2E87">
        <w:rPr>
          <w:rFonts w:ascii="Book Antiqua" w:hAnsi="Book Antiqua"/>
          <w:sz w:val="24"/>
          <w:szCs w:val="24"/>
          <w:lang w:val="en-US"/>
        </w:rPr>
        <w:t xml:space="preserve">was </w:t>
      </w:r>
      <w:r w:rsidRPr="007B2E87">
        <w:rPr>
          <w:rFonts w:ascii="Book Antiqua" w:hAnsi="Book Antiqua"/>
          <w:sz w:val="24"/>
          <w:szCs w:val="24"/>
          <w:lang w:val="en-US"/>
        </w:rPr>
        <w:t xml:space="preserve">finally </w:t>
      </w:r>
      <w:proofErr w:type="spellStart"/>
      <w:r w:rsidRPr="007B2E87">
        <w:rPr>
          <w:rFonts w:ascii="Book Antiqua" w:hAnsi="Book Antiqua"/>
          <w:sz w:val="24"/>
          <w:szCs w:val="24"/>
          <w:lang w:val="en-US"/>
        </w:rPr>
        <w:t>obturated</w:t>
      </w:r>
      <w:proofErr w:type="spellEnd"/>
      <w:r w:rsidRPr="007B2E87">
        <w:rPr>
          <w:rFonts w:ascii="Book Antiqua" w:hAnsi="Book Antiqua"/>
          <w:sz w:val="24"/>
          <w:szCs w:val="24"/>
          <w:lang w:val="en-US"/>
        </w:rPr>
        <w:t xml:space="preserve"> with gutta-percha and A</w:t>
      </w:r>
      <w:r w:rsidR="00B91FE7" w:rsidRPr="007B2E87">
        <w:rPr>
          <w:rFonts w:ascii="Book Antiqua" w:hAnsi="Book Antiqua"/>
          <w:sz w:val="24"/>
          <w:szCs w:val="24"/>
          <w:lang w:val="en-US"/>
        </w:rPr>
        <w:t>H Plus</w:t>
      </w:r>
      <w:r w:rsidR="00D45154" w:rsidRPr="007B2E87">
        <w:rPr>
          <w:rFonts w:ascii="Book Antiqua" w:hAnsi="Book Antiqua"/>
          <w:sz w:val="24"/>
          <w:szCs w:val="24"/>
          <w:lang w:val="en-US"/>
        </w:rPr>
        <w:t xml:space="preserve"> </w:t>
      </w:r>
      <w:r w:rsidR="00B91FE7" w:rsidRPr="007B2E87">
        <w:rPr>
          <w:rFonts w:ascii="Book Antiqua" w:hAnsi="Book Antiqua"/>
          <w:bCs/>
          <w:sz w:val="24"/>
          <w:szCs w:val="24"/>
        </w:rPr>
        <w:t>(Dentsply DeT-rey GmbH, Bensheim, Germany)</w:t>
      </w:r>
      <w:r w:rsidR="00B91FE7" w:rsidRPr="007B2E87">
        <w:rPr>
          <w:rFonts w:ascii="Book Antiqua" w:hAnsi="Book Antiqua"/>
          <w:sz w:val="24"/>
          <w:szCs w:val="24"/>
          <w:lang w:val="en-US"/>
        </w:rPr>
        <w:t>. The too</w:t>
      </w:r>
      <w:r w:rsidRPr="007B2E87">
        <w:rPr>
          <w:rFonts w:ascii="Book Antiqua" w:hAnsi="Book Antiqua"/>
          <w:sz w:val="24"/>
          <w:szCs w:val="24"/>
          <w:lang w:val="en-US"/>
        </w:rPr>
        <w:t xml:space="preserve">th was </w:t>
      </w:r>
      <w:proofErr w:type="spellStart"/>
      <w:r w:rsidRPr="007B2E87">
        <w:rPr>
          <w:rFonts w:ascii="Book Antiqua" w:hAnsi="Book Antiqua"/>
          <w:sz w:val="24"/>
          <w:szCs w:val="24"/>
          <w:lang w:val="en-US"/>
        </w:rPr>
        <w:t>restorated</w:t>
      </w:r>
      <w:proofErr w:type="spellEnd"/>
      <w:r w:rsidRPr="007B2E87">
        <w:rPr>
          <w:rFonts w:ascii="Book Antiqua" w:hAnsi="Book Antiqua"/>
          <w:sz w:val="24"/>
          <w:szCs w:val="24"/>
          <w:lang w:val="en-US"/>
        </w:rPr>
        <w:t xml:space="preserve"> with composite res</w:t>
      </w:r>
      <w:r w:rsidRPr="007B2E87">
        <w:rPr>
          <w:rFonts w:ascii="Book Antiqua" w:hAnsi="Book Antiqua"/>
          <w:sz w:val="24"/>
          <w:szCs w:val="24"/>
        </w:rPr>
        <w:t>in</w:t>
      </w:r>
      <w:r w:rsidR="006E46BD" w:rsidRPr="007B2E87">
        <w:rPr>
          <w:rFonts w:ascii="Book Antiqua" w:hAnsi="Book Antiqua"/>
          <w:sz w:val="24"/>
          <w:szCs w:val="24"/>
        </w:rPr>
        <w:t xml:space="preserve"> </w:t>
      </w:r>
      <w:r w:rsidR="006E46BD" w:rsidRPr="00E60F9A">
        <w:rPr>
          <w:rFonts w:ascii="Book Antiqua" w:hAnsi="Book Antiqua"/>
          <w:sz w:val="24"/>
          <w:szCs w:val="24"/>
          <w:lang w:val="en-US"/>
        </w:rPr>
        <w:t>(Figure 2</w:t>
      </w:r>
      <w:r w:rsidR="00E60F9A" w:rsidRPr="00E60F9A">
        <w:rPr>
          <w:rFonts w:ascii="Book Antiqua" w:hAnsi="Book Antiqua"/>
          <w:sz w:val="24"/>
          <w:szCs w:val="24"/>
          <w:lang w:val="en-US"/>
        </w:rPr>
        <w:t>D</w:t>
      </w:r>
      <w:r w:rsidR="006E46BD" w:rsidRPr="00E60F9A">
        <w:rPr>
          <w:rFonts w:ascii="Book Antiqua" w:hAnsi="Book Antiqua"/>
          <w:sz w:val="24"/>
          <w:szCs w:val="24"/>
          <w:lang w:val="en-US"/>
        </w:rPr>
        <w:t>).</w:t>
      </w:r>
      <w:r w:rsidR="006E46BD" w:rsidRPr="00E60F9A">
        <w:rPr>
          <w:rFonts w:ascii="Book Antiqua" w:hAnsi="Book Antiqua"/>
          <w:sz w:val="24"/>
          <w:szCs w:val="24"/>
        </w:rPr>
        <w:t xml:space="preserve"> </w:t>
      </w:r>
      <w:r w:rsidR="00D45154" w:rsidRPr="007B2E87">
        <w:rPr>
          <w:rFonts w:ascii="Book Antiqua" w:hAnsi="Book Antiqua"/>
          <w:sz w:val="24"/>
          <w:szCs w:val="24"/>
        </w:rPr>
        <w:t xml:space="preserve">At </w:t>
      </w:r>
      <w:r w:rsidR="00D45154" w:rsidRPr="007B2E87">
        <w:rPr>
          <w:rFonts w:ascii="Book Antiqua" w:hAnsi="Book Antiqua"/>
          <w:sz w:val="24"/>
          <w:szCs w:val="24"/>
          <w:lang w:val="en-US"/>
        </w:rPr>
        <w:t xml:space="preserve">six months follow </w:t>
      </w:r>
      <w:r w:rsidR="00C508CE" w:rsidRPr="007B2E87">
        <w:rPr>
          <w:rFonts w:ascii="Book Antiqua" w:hAnsi="Book Antiqua"/>
          <w:sz w:val="24"/>
          <w:szCs w:val="24"/>
          <w:lang w:val="en-US"/>
        </w:rPr>
        <w:t xml:space="preserve">up </w:t>
      </w:r>
      <w:r w:rsidR="00D45154" w:rsidRPr="007B2E87">
        <w:rPr>
          <w:rFonts w:ascii="Book Antiqua" w:hAnsi="Book Antiqua"/>
          <w:sz w:val="24"/>
          <w:szCs w:val="24"/>
          <w:lang w:val="en-US"/>
        </w:rPr>
        <w:t>the too</w:t>
      </w:r>
      <w:r w:rsidR="008C2CBF" w:rsidRPr="007B2E87">
        <w:rPr>
          <w:rFonts w:ascii="Book Antiqua" w:hAnsi="Book Antiqua"/>
          <w:sz w:val="24"/>
          <w:szCs w:val="24"/>
          <w:lang w:val="en-US"/>
        </w:rPr>
        <w:t>th was completely asymptomatic and there was</w:t>
      </w:r>
      <w:r w:rsidR="008A0C71" w:rsidRPr="007B2E87">
        <w:rPr>
          <w:rFonts w:ascii="Book Antiqua" w:hAnsi="Book Antiqua"/>
          <w:sz w:val="24"/>
          <w:szCs w:val="24"/>
          <w:lang w:val="en-US"/>
        </w:rPr>
        <w:t xml:space="preserve"> no pathological change</w:t>
      </w:r>
      <w:r w:rsidR="00C508CE" w:rsidRPr="007B2E87">
        <w:rPr>
          <w:rFonts w:ascii="Book Antiqua" w:hAnsi="Book Antiqua"/>
          <w:sz w:val="24"/>
          <w:szCs w:val="24"/>
          <w:lang w:val="en-US"/>
        </w:rPr>
        <w:t xml:space="preserve"> on radiographic assessment</w:t>
      </w:r>
      <w:r w:rsidR="006E46BD" w:rsidRPr="007B2E87">
        <w:rPr>
          <w:rFonts w:ascii="Book Antiqua" w:hAnsi="Book Antiqua"/>
          <w:sz w:val="24"/>
          <w:szCs w:val="24"/>
          <w:lang w:val="en-US"/>
        </w:rPr>
        <w:t>.</w:t>
      </w:r>
      <w:r w:rsidR="000718AE">
        <w:rPr>
          <w:rFonts w:ascii="Book Antiqua" w:hAnsi="Book Antiqua"/>
          <w:sz w:val="24"/>
          <w:szCs w:val="24"/>
          <w:lang w:val="en-US"/>
        </w:rPr>
        <w:t xml:space="preserve"> </w:t>
      </w:r>
    </w:p>
    <w:p w14:paraId="44352A67" w14:textId="77777777" w:rsidR="00E60F9A" w:rsidRPr="00E60F9A" w:rsidRDefault="00E60F9A" w:rsidP="00A46474">
      <w:pPr>
        <w:spacing w:after="0" w:line="360" w:lineRule="auto"/>
        <w:jc w:val="both"/>
        <w:rPr>
          <w:rFonts w:ascii="Book Antiqua" w:eastAsia="宋体" w:hAnsi="Book Antiqua"/>
          <w:sz w:val="24"/>
          <w:szCs w:val="24"/>
          <w:lang w:eastAsia="zh-CN"/>
        </w:rPr>
      </w:pPr>
    </w:p>
    <w:p w14:paraId="07F7BC29" w14:textId="77777777" w:rsidR="00FE40C4" w:rsidRPr="00E60F9A" w:rsidRDefault="00FE40C4" w:rsidP="00A46474">
      <w:pPr>
        <w:spacing w:after="0" w:line="360" w:lineRule="auto"/>
        <w:jc w:val="both"/>
        <w:rPr>
          <w:rFonts w:ascii="Book Antiqua" w:hAnsi="Book Antiqua"/>
          <w:b/>
          <w:i/>
          <w:sz w:val="24"/>
          <w:szCs w:val="24"/>
        </w:rPr>
      </w:pPr>
      <w:r w:rsidRPr="00E60F9A">
        <w:rPr>
          <w:rFonts w:ascii="Book Antiqua" w:hAnsi="Book Antiqua"/>
          <w:b/>
          <w:i/>
          <w:sz w:val="24"/>
          <w:szCs w:val="24"/>
        </w:rPr>
        <w:t>Case 3</w:t>
      </w:r>
    </w:p>
    <w:p w14:paraId="45FA3095" w14:textId="58AC0907" w:rsidR="00FE40C4" w:rsidRDefault="00E60F9A" w:rsidP="00A46474">
      <w:pPr>
        <w:spacing w:after="0" w:line="360" w:lineRule="auto"/>
        <w:jc w:val="both"/>
        <w:rPr>
          <w:rFonts w:ascii="Book Antiqua" w:eastAsia="宋体" w:hAnsi="Book Antiqua"/>
          <w:sz w:val="24"/>
          <w:szCs w:val="24"/>
          <w:lang w:eastAsia="zh-CN"/>
        </w:rPr>
      </w:pPr>
      <w:r>
        <w:rPr>
          <w:rFonts w:ascii="Book Antiqua" w:hAnsi="Book Antiqua"/>
          <w:sz w:val="24"/>
          <w:szCs w:val="24"/>
        </w:rPr>
        <w:t>A 22</w:t>
      </w:r>
      <w:r>
        <w:rPr>
          <w:rFonts w:ascii="Book Antiqua" w:eastAsia="宋体" w:hAnsi="Book Antiqua" w:hint="eastAsia"/>
          <w:sz w:val="24"/>
          <w:szCs w:val="24"/>
          <w:lang w:eastAsia="zh-CN"/>
        </w:rPr>
        <w:t xml:space="preserve"> </w:t>
      </w:r>
      <w:r>
        <w:rPr>
          <w:rFonts w:ascii="Book Antiqua" w:hAnsi="Book Antiqua"/>
          <w:sz w:val="24"/>
          <w:szCs w:val="24"/>
        </w:rPr>
        <w:t>year</w:t>
      </w:r>
      <w:r>
        <w:rPr>
          <w:rFonts w:ascii="Book Antiqua" w:eastAsia="宋体" w:hAnsi="Book Antiqua" w:hint="eastAsia"/>
          <w:sz w:val="24"/>
          <w:szCs w:val="24"/>
          <w:lang w:eastAsia="zh-CN"/>
        </w:rPr>
        <w:t xml:space="preserve">s </w:t>
      </w:r>
      <w:r w:rsidR="00FE40C4" w:rsidRPr="007B2E87">
        <w:rPr>
          <w:rFonts w:ascii="Book Antiqua" w:hAnsi="Book Antiqua"/>
          <w:sz w:val="24"/>
          <w:szCs w:val="24"/>
        </w:rPr>
        <w:t xml:space="preserve">old male patient </w:t>
      </w:r>
      <w:r w:rsidR="00B53241" w:rsidRPr="007B2E87">
        <w:rPr>
          <w:rFonts w:ascii="Book Antiqua" w:hAnsi="Book Antiqua"/>
          <w:sz w:val="24"/>
          <w:szCs w:val="24"/>
        </w:rPr>
        <w:t xml:space="preserve">was </w:t>
      </w:r>
      <w:r w:rsidR="00FE40C4" w:rsidRPr="007B2E87">
        <w:rPr>
          <w:rFonts w:ascii="Book Antiqua" w:hAnsi="Book Antiqua"/>
          <w:sz w:val="24"/>
          <w:szCs w:val="24"/>
        </w:rPr>
        <w:t>referred to our clinic with the complaint of persistent pain on left maxillary molar tooth</w:t>
      </w:r>
      <w:r w:rsidR="00B53241" w:rsidRPr="007B2E87">
        <w:rPr>
          <w:rFonts w:ascii="Book Antiqua" w:hAnsi="Book Antiqua"/>
          <w:sz w:val="24"/>
          <w:szCs w:val="24"/>
        </w:rPr>
        <w:t xml:space="preserve"> during mastication</w:t>
      </w:r>
      <w:r w:rsidR="00D45154" w:rsidRPr="007B2E87">
        <w:rPr>
          <w:rFonts w:ascii="Book Antiqua" w:hAnsi="Book Antiqua"/>
          <w:sz w:val="24"/>
          <w:szCs w:val="24"/>
        </w:rPr>
        <w:t>.</w:t>
      </w:r>
      <w:r w:rsidR="00E71CBA" w:rsidRPr="007B2E87">
        <w:rPr>
          <w:rFonts w:ascii="Book Antiqua" w:hAnsi="Book Antiqua"/>
          <w:sz w:val="24"/>
          <w:szCs w:val="24"/>
        </w:rPr>
        <w:t xml:space="preserve"> Patient history revealed that he used to punch on his left chick molar region when he got annoyed.</w:t>
      </w:r>
      <w:r w:rsidR="009A0D62" w:rsidRPr="007B2E87">
        <w:rPr>
          <w:rFonts w:ascii="Book Antiqua" w:hAnsi="Book Antiqua"/>
          <w:bCs/>
          <w:sz w:val="24"/>
          <w:szCs w:val="24"/>
        </w:rPr>
        <w:t xml:space="preserve"> </w:t>
      </w:r>
      <w:r w:rsidR="00E71CBA" w:rsidRPr="007B2E87">
        <w:rPr>
          <w:rFonts w:ascii="Book Antiqua" w:hAnsi="Book Antiqua"/>
          <w:sz w:val="24"/>
          <w:szCs w:val="24"/>
        </w:rPr>
        <w:t>Clinical and panoramic radiographic examination showed a carious maxillary 1</w:t>
      </w:r>
      <w:r w:rsidR="00E71CBA" w:rsidRPr="00A46474">
        <w:rPr>
          <w:rFonts w:ascii="Book Antiqua" w:hAnsi="Book Antiqua"/>
          <w:sz w:val="24"/>
          <w:szCs w:val="24"/>
          <w:vertAlign w:val="superscript"/>
        </w:rPr>
        <w:t>st</w:t>
      </w:r>
      <w:r w:rsidR="00E71CBA" w:rsidRPr="007B2E87">
        <w:rPr>
          <w:rFonts w:ascii="Book Antiqua" w:hAnsi="Book Antiqua"/>
          <w:sz w:val="24"/>
          <w:szCs w:val="24"/>
        </w:rPr>
        <w:t xml:space="preserve"> molar tooth </w:t>
      </w:r>
      <w:r w:rsidR="00E71CBA" w:rsidRPr="00A46474">
        <w:rPr>
          <w:rFonts w:ascii="Book Antiqua" w:hAnsi="Book Antiqua"/>
          <w:sz w:val="24"/>
          <w:szCs w:val="24"/>
        </w:rPr>
        <w:t>(Figure 3</w:t>
      </w:r>
      <w:r w:rsidR="00A46474" w:rsidRPr="00A46474">
        <w:rPr>
          <w:rFonts w:ascii="Book Antiqua" w:hAnsi="Book Antiqua"/>
          <w:sz w:val="24"/>
          <w:szCs w:val="24"/>
        </w:rPr>
        <w:t>A</w:t>
      </w:r>
      <w:r w:rsidR="00E71CBA" w:rsidRPr="00A46474">
        <w:rPr>
          <w:rFonts w:ascii="Book Antiqua" w:hAnsi="Book Antiqua"/>
          <w:sz w:val="24"/>
          <w:szCs w:val="24"/>
        </w:rPr>
        <w:t xml:space="preserve">). </w:t>
      </w:r>
      <w:r w:rsidR="009A0D62" w:rsidRPr="007B2E87">
        <w:rPr>
          <w:rFonts w:ascii="Book Antiqua" w:hAnsi="Book Antiqua"/>
          <w:bCs/>
          <w:sz w:val="24"/>
          <w:szCs w:val="24"/>
        </w:rPr>
        <w:t>The tooth responded to sensitivity tests (cold test and electric pulp test) positively.</w:t>
      </w:r>
      <w:r w:rsidR="008772E3" w:rsidRPr="007B2E87">
        <w:rPr>
          <w:rFonts w:ascii="Book Antiqua" w:hAnsi="Book Antiqua"/>
          <w:bCs/>
          <w:sz w:val="24"/>
          <w:szCs w:val="24"/>
        </w:rPr>
        <w:t xml:space="preserve"> During </w:t>
      </w:r>
      <w:r w:rsidR="00FB2685" w:rsidRPr="007B2E87">
        <w:rPr>
          <w:rFonts w:ascii="Book Antiqua" w:hAnsi="Book Antiqua"/>
          <w:bCs/>
          <w:sz w:val="24"/>
          <w:szCs w:val="24"/>
        </w:rPr>
        <w:t xml:space="preserve">root </w:t>
      </w:r>
      <w:r w:rsidR="008772E3" w:rsidRPr="007B2E87">
        <w:rPr>
          <w:rFonts w:ascii="Book Antiqua" w:hAnsi="Book Antiqua"/>
          <w:bCs/>
          <w:sz w:val="24"/>
          <w:szCs w:val="24"/>
        </w:rPr>
        <w:t>canal t</w:t>
      </w:r>
      <w:r w:rsidR="00FB2685" w:rsidRPr="007B2E87">
        <w:rPr>
          <w:rFonts w:ascii="Book Antiqua" w:hAnsi="Book Antiqua"/>
          <w:bCs/>
          <w:sz w:val="24"/>
          <w:szCs w:val="24"/>
        </w:rPr>
        <w:t>reatment</w:t>
      </w:r>
      <w:r w:rsidR="008772E3" w:rsidRPr="007B2E87">
        <w:rPr>
          <w:rFonts w:ascii="Book Antiqua" w:hAnsi="Book Antiqua"/>
          <w:bCs/>
          <w:sz w:val="24"/>
          <w:szCs w:val="24"/>
        </w:rPr>
        <w:t xml:space="preserve"> the clinician felt as if buccodistal root canal was very short and</w:t>
      </w:r>
      <w:r w:rsidR="008B77C6" w:rsidRPr="007B2E87">
        <w:rPr>
          <w:rFonts w:ascii="Book Antiqua" w:hAnsi="Book Antiqua"/>
          <w:bCs/>
          <w:sz w:val="24"/>
          <w:szCs w:val="24"/>
        </w:rPr>
        <w:t xml:space="preserve"> she was unclear about the pathway of the </w:t>
      </w:r>
      <w:r w:rsidR="007400EB" w:rsidRPr="007B2E87">
        <w:rPr>
          <w:rFonts w:ascii="Book Antiqua" w:hAnsi="Book Antiqua"/>
          <w:bCs/>
          <w:sz w:val="24"/>
          <w:szCs w:val="24"/>
        </w:rPr>
        <w:t xml:space="preserve">root </w:t>
      </w:r>
      <w:r w:rsidR="008B77C6" w:rsidRPr="007B2E87">
        <w:rPr>
          <w:rFonts w:ascii="Book Antiqua" w:hAnsi="Book Antiqua"/>
          <w:bCs/>
          <w:sz w:val="24"/>
          <w:szCs w:val="24"/>
        </w:rPr>
        <w:t>canal</w:t>
      </w:r>
      <w:r w:rsidR="007400EB" w:rsidRPr="007B2E87">
        <w:rPr>
          <w:rFonts w:ascii="Book Antiqua" w:hAnsi="Book Antiqua"/>
          <w:bCs/>
          <w:sz w:val="24"/>
          <w:szCs w:val="24"/>
        </w:rPr>
        <w:t xml:space="preserve"> after taking a periapical radiography</w:t>
      </w:r>
      <w:r w:rsidR="001F539E" w:rsidRPr="007B2E87">
        <w:rPr>
          <w:rFonts w:ascii="Book Antiqua" w:hAnsi="Book Antiqua"/>
          <w:bCs/>
          <w:sz w:val="24"/>
          <w:szCs w:val="24"/>
        </w:rPr>
        <w:t>.</w:t>
      </w:r>
      <w:r w:rsidR="007400EB" w:rsidRPr="007B2E87">
        <w:rPr>
          <w:rFonts w:ascii="Book Antiqua" w:hAnsi="Book Antiqua"/>
          <w:bCs/>
          <w:sz w:val="24"/>
          <w:szCs w:val="24"/>
        </w:rPr>
        <w:t xml:space="preserve"> </w:t>
      </w:r>
      <w:r w:rsidR="008772E3" w:rsidRPr="007B2E87">
        <w:rPr>
          <w:rFonts w:ascii="Book Antiqua" w:hAnsi="Book Antiqua"/>
          <w:sz w:val="24"/>
          <w:szCs w:val="24"/>
        </w:rPr>
        <w:t>Therefore</w:t>
      </w:r>
      <w:r w:rsidR="00D402D3" w:rsidRPr="007B2E87">
        <w:rPr>
          <w:rFonts w:ascii="Book Antiqua" w:hAnsi="Book Antiqua"/>
          <w:sz w:val="24"/>
          <w:szCs w:val="24"/>
        </w:rPr>
        <w:t xml:space="preserve">, </w:t>
      </w:r>
      <w:r w:rsidR="008B77C6" w:rsidRPr="007B2E87">
        <w:rPr>
          <w:rFonts w:ascii="Book Antiqua" w:hAnsi="Book Antiqua"/>
          <w:sz w:val="24"/>
          <w:szCs w:val="24"/>
        </w:rPr>
        <w:t>a CBCT scanning</w:t>
      </w:r>
      <w:r w:rsidR="008772E3" w:rsidRPr="007B2E87">
        <w:rPr>
          <w:rFonts w:ascii="Book Antiqua" w:hAnsi="Book Antiqua"/>
          <w:sz w:val="24"/>
          <w:szCs w:val="24"/>
        </w:rPr>
        <w:t xml:space="preserve"> was requested and </w:t>
      </w:r>
      <w:r w:rsidR="00D402D3" w:rsidRPr="007B2E87">
        <w:rPr>
          <w:rFonts w:ascii="Book Antiqua" w:hAnsi="Book Antiqua"/>
          <w:sz w:val="24"/>
          <w:szCs w:val="24"/>
        </w:rPr>
        <w:t>c</w:t>
      </w:r>
      <w:r w:rsidR="00FE40C4" w:rsidRPr="007B2E87">
        <w:rPr>
          <w:rFonts w:ascii="Book Antiqua" w:hAnsi="Book Antiqua"/>
          <w:sz w:val="24"/>
          <w:szCs w:val="24"/>
        </w:rPr>
        <w:t xml:space="preserve">ross-sectional </w:t>
      </w:r>
      <w:r w:rsidR="00D402D3" w:rsidRPr="007B2E87">
        <w:rPr>
          <w:rFonts w:ascii="Book Antiqua" w:hAnsi="Book Antiqua"/>
          <w:sz w:val="24"/>
          <w:szCs w:val="24"/>
        </w:rPr>
        <w:t xml:space="preserve">CBCT </w:t>
      </w:r>
      <w:r w:rsidR="00D45154" w:rsidRPr="007B2E87">
        <w:rPr>
          <w:rFonts w:ascii="Book Antiqua" w:hAnsi="Book Antiqua"/>
          <w:sz w:val="24"/>
          <w:szCs w:val="24"/>
        </w:rPr>
        <w:t>images</w:t>
      </w:r>
      <w:r w:rsidR="00B53241" w:rsidRPr="007B2E87">
        <w:rPr>
          <w:rFonts w:ascii="Book Antiqua" w:hAnsi="Book Antiqua"/>
          <w:sz w:val="24"/>
          <w:szCs w:val="24"/>
        </w:rPr>
        <w:t xml:space="preserve"> revealed an oblique</w:t>
      </w:r>
      <w:r w:rsidR="00FE40C4" w:rsidRPr="007B2E87">
        <w:rPr>
          <w:rFonts w:ascii="Book Antiqua" w:hAnsi="Book Antiqua"/>
          <w:sz w:val="24"/>
          <w:szCs w:val="24"/>
        </w:rPr>
        <w:t xml:space="preserve"> </w:t>
      </w:r>
      <w:r w:rsidR="00B53241" w:rsidRPr="007B2E87">
        <w:rPr>
          <w:rFonts w:ascii="Book Antiqua" w:hAnsi="Book Antiqua"/>
          <w:sz w:val="24"/>
          <w:szCs w:val="24"/>
        </w:rPr>
        <w:t xml:space="preserve">radiolucent </w:t>
      </w:r>
      <w:r w:rsidR="00FE40C4" w:rsidRPr="007B2E87">
        <w:rPr>
          <w:rFonts w:ascii="Book Antiqua" w:hAnsi="Book Antiqua"/>
          <w:sz w:val="24"/>
          <w:szCs w:val="24"/>
        </w:rPr>
        <w:t>root fracture</w:t>
      </w:r>
      <w:r w:rsidR="00B53241" w:rsidRPr="007B2E87">
        <w:rPr>
          <w:rFonts w:ascii="Book Antiqua" w:hAnsi="Book Antiqua"/>
          <w:sz w:val="24"/>
          <w:szCs w:val="24"/>
        </w:rPr>
        <w:t xml:space="preserve"> line </w:t>
      </w:r>
      <w:r w:rsidR="00FE40C4" w:rsidRPr="007B2E87">
        <w:rPr>
          <w:rFonts w:ascii="Book Antiqua" w:hAnsi="Book Antiqua"/>
          <w:sz w:val="24"/>
          <w:szCs w:val="24"/>
        </w:rPr>
        <w:t>in the middle third of the buccodistal root</w:t>
      </w:r>
      <w:r w:rsidR="00B53241" w:rsidRPr="00A46474">
        <w:rPr>
          <w:rFonts w:ascii="Book Antiqua" w:hAnsi="Book Antiqua"/>
          <w:sz w:val="24"/>
          <w:szCs w:val="24"/>
        </w:rPr>
        <w:t xml:space="preserve"> (Figure 3</w:t>
      </w:r>
      <w:r w:rsidR="00A46474" w:rsidRPr="00A46474">
        <w:rPr>
          <w:rFonts w:ascii="Book Antiqua" w:hAnsi="Book Antiqua"/>
          <w:sz w:val="24"/>
          <w:szCs w:val="24"/>
        </w:rPr>
        <w:t>B</w:t>
      </w:r>
      <w:r w:rsidR="00B53241" w:rsidRPr="00A46474">
        <w:rPr>
          <w:rFonts w:ascii="Book Antiqua" w:hAnsi="Book Antiqua"/>
          <w:sz w:val="24"/>
          <w:szCs w:val="24"/>
        </w:rPr>
        <w:t>)</w:t>
      </w:r>
      <w:r w:rsidR="00FE40C4" w:rsidRPr="00A46474">
        <w:rPr>
          <w:rFonts w:ascii="Book Antiqua" w:hAnsi="Book Antiqua"/>
          <w:sz w:val="24"/>
          <w:szCs w:val="24"/>
        </w:rPr>
        <w:t xml:space="preserve">. </w:t>
      </w:r>
      <w:r w:rsidR="00FE40C4" w:rsidRPr="007B2E87">
        <w:rPr>
          <w:rFonts w:ascii="Book Antiqua" w:hAnsi="Book Antiqua"/>
          <w:sz w:val="24"/>
          <w:szCs w:val="24"/>
          <w:lang w:val="en-US"/>
        </w:rPr>
        <w:t>At this initial visit root canals</w:t>
      </w:r>
      <w:r w:rsidR="00B53241" w:rsidRPr="007B2E87">
        <w:rPr>
          <w:rFonts w:ascii="Book Antiqua" w:hAnsi="Book Antiqua"/>
          <w:sz w:val="24"/>
          <w:szCs w:val="24"/>
          <w:lang w:val="en-US"/>
        </w:rPr>
        <w:t xml:space="preserve"> were prepared</w:t>
      </w:r>
      <w:r w:rsidR="00FE40C4" w:rsidRPr="007B2E87">
        <w:rPr>
          <w:rFonts w:ascii="Book Antiqua" w:hAnsi="Book Antiqua"/>
          <w:sz w:val="24"/>
          <w:szCs w:val="24"/>
          <w:lang w:val="en-US"/>
        </w:rPr>
        <w:t xml:space="preserve"> and filled </w:t>
      </w:r>
      <w:r w:rsidR="00B53241" w:rsidRPr="007B2E87">
        <w:rPr>
          <w:rFonts w:ascii="Book Antiqua" w:hAnsi="Book Antiqua"/>
          <w:sz w:val="24"/>
          <w:szCs w:val="24"/>
          <w:lang w:val="en-US"/>
        </w:rPr>
        <w:t xml:space="preserve">in </w:t>
      </w:r>
      <w:r w:rsidR="00FE40C4" w:rsidRPr="007B2E87">
        <w:rPr>
          <w:rFonts w:ascii="Book Antiqua" w:hAnsi="Book Antiqua"/>
          <w:sz w:val="24"/>
          <w:szCs w:val="24"/>
          <w:lang w:val="en-US"/>
        </w:rPr>
        <w:t xml:space="preserve">with calcium hydroxide. A week later firstly </w:t>
      </w:r>
      <w:r w:rsidR="00D402D3" w:rsidRPr="007B2E87">
        <w:rPr>
          <w:rFonts w:ascii="Book Antiqua" w:hAnsi="Book Antiqua"/>
          <w:sz w:val="24"/>
          <w:szCs w:val="24"/>
        </w:rPr>
        <w:t>fracture line</w:t>
      </w:r>
      <w:r w:rsidR="00FE40C4" w:rsidRPr="007B2E87">
        <w:rPr>
          <w:rFonts w:ascii="Book Antiqua" w:hAnsi="Book Antiqua"/>
          <w:sz w:val="24"/>
          <w:szCs w:val="24"/>
        </w:rPr>
        <w:t xml:space="preserve"> was sealed and filled with </w:t>
      </w:r>
      <w:r w:rsidR="009A0D62" w:rsidRPr="007B2E87">
        <w:rPr>
          <w:rFonts w:ascii="Book Antiqua" w:hAnsi="Book Antiqua"/>
          <w:bCs/>
          <w:sz w:val="24"/>
          <w:szCs w:val="24"/>
        </w:rPr>
        <w:t xml:space="preserve">MTA-Angelus </w:t>
      </w:r>
      <w:r w:rsidR="009A0D62" w:rsidRPr="007B2E87">
        <w:rPr>
          <w:rStyle w:val="st1"/>
          <w:rFonts w:ascii="Book Antiqua" w:hAnsi="Book Antiqua"/>
          <w:sz w:val="24"/>
          <w:szCs w:val="24"/>
        </w:rPr>
        <w:t>(Angelus, Londrina, Paraná,</w:t>
      </w:r>
      <w:r w:rsidR="009A0D62" w:rsidRPr="007B2E87">
        <w:rPr>
          <w:rStyle w:val="st1"/>
          <w:rFonts w:ascii="Book Antiqua" w:hAnsi="Book Antiqua"/>
          <w:b/>
          <w:sz w:val="24"/>
          <w:szCs w:val="24"/>
        </w:rPr>
        <w:t xml:space="preserve"> </w:t>
      </w:r>
      <w:r w:rsidR="009A0D62" w:rsidRPr="007B2E87">
        <w:rPr>
          <w:rStyle w:val="Emphasis"/>
          <w:rFonts w:ascii="Book Antiqua" w:hAnsi="Book Antiqua"/>
          <w:b w:val="0"/>
          <w:sz w:val="24"/>
          <w:szCs w:val="24"/>
        </w:rPr>
        <w:t>Brazil</w:t>
      </w:r>
      <w:r w:rsidR="009A0D62" w:rsidRPr="007B2E87">
        <w:rPr>
          <w:rStyle w:val="st1"/>
          <w:rFonts w:ascii="Book Antiqua" w:hAnsi="Book Antiqua"/>
          <w:sz w:val="24"/>
          <w:szCs w:val="24"/>
        </w:rPr>
        <w:t>)</w:t>
      </w:r>
      <w:r w:rsidR="00FE40C4" w:rsidRPr="007B2E87">
        <w:rPr>
          <w:rFonts w:ascii="Book Antiqua" w:hAnsi="Book Antiqua"/>
          <w:sz w:val="24"/>
          <w:szCs w:val="24"/>
          <w:lang w:val="en-US"/>
        </w:rPr>
        <w:t xml:space="preserve"> and </w:t>
      </w:r>
      <w:r w:rsidR="00D402D3" w:rsidRPr="007B2E87">
        <w:rPr>
          <w:rFonts w:ascii="Book Antiqua" w:hAnsi="Book Antiqua"/>
          <w:sz w:val="24"/>
          <w:szCs w:val="24"/>
          <w:lang w:val="en-US"/>
        </w:rPr>
        <w:t xml:space="preserve">finally </w:t>
      </w:r>
      <w:r w:rsidR="00FE40C4" w:rsidRPr="007B2E87">
        <w:rPr>
          <w:rFonts w:ascii="Book Antiqua" w:hAnsi="Book Antiqua"/>
          <w:sz w:val="24"/>
          <w:szCs w:val="24"/>
          <w:lang w:val="en-US"/>
        </w:rPr>
        <w:t xml:space="preserve">root canals </w:t>
      </w:r>
      <w:r w:rsidR="00D402D3" w:rsidRPr="007B2E87">
        <w:rPr>
          <w:rFonts w:ascii="Book Antiqua" w:hAnsi="Book Antiqua"/>
          <w:sz w:val="24"/>
          <w:szCs w:val="24"/>
          <w:lang w:val="en-US"/>
        </w:rPr>
        <w:t xml:space="preserve">were </w:t>
      </w:r>
      <w:proofErr w:type="spellStart"/>
      <w:r w:rsidR="00FE40C4" w:rsidRPr="007B2E87">
        <w:rPr>
          <w:rFonts w:ascii="Book Antiqua" w:hAnsi="Book Antiqua"/>
          <w:sz w:val="24"/>
          <w:szCs w:val="24"/>
          <w:lang w:val="en-US"/>
        </w:rPr>
        <w:t>obturated</w:t>
      </w:r>
      <w:proofErr w:type="spellEnd"/>
      <w:r w:rsidR="00FE40C4" w:rsidRPr="007B2E87">
        <w:rPr>
          <w:rFonts w:ascii="Book Antiqua" w:hAnsi="Book Antiqua"/>
          <w:sz w:val="24"/>
          <w:szCs w:val="24"/>
          <w:lang w:val="en-US"/>
        </w:rPr>
        <w:t xml:space="preserve"> with gutta-percha and AH Plus</w:t>
      </w:r>
      <w:r w:rsidR="009A0D62" w:rsidRPr="007B2E87">
        <w:rPr>
          <w:rFonts w:ascii="Book Antiqua" w:hAnsi="Book Antiqua"/>
          <w:sz w:val="24"/>
          <w:szCs w:val="24"/>
          <w:lang w:val="en-US"/>
        </w:rPr>
        <w:t xml:space="preserve"> </w:t>
      </w:r>
      <w:r w:rsidR="00DC1068" w:rsidRPr="007B2E87">
        <w:rPr>
          <w:rFonts w:ascii="Book Antiqua" w:hAnsi="Book Antiqua"/>
          <w:bCs/>
          <w:sz w:val="24"/>
          <w:szCs w:val="24"/>
        </w:rPr>
        <w:t>(Dentsply DeT-rey GmbH, Bensheim, Germany)</w:t>
      </w:r>
      <w:r w:rsidR="00B53241" w:rsidRPr="007B2E87">
        <w:rPr>
          <w:rFonts w:ascii="Book Antiqua" w:hAnsi="Book Antiqua"/>
          <w:sz w:val="24"/>
          <w:szCs w:val="24"/>
          <w:lang w:val="en-US"/>
        </w:rPr>
        <w:t>. The coronal portion of the too</w:t>
      </w:r>
      <w:r w:rsidR="00FE40C4" w:rsidRPr="007B2E87">
        <w:rPr>
          <w:rFonts w:ascii="Book Antiqua" w:hAnsi="Book Antiqua"/>
          <w:sz w:val="24"/>
          <w:szCs w:val="24"/>
          <w:lang w:val="en-US"/>
        </w:rPr>
        <w:t xml:space="preserve">th was </w:t>
      </w:r>
      <w:proofErr w:type="spellStart"/>
      <w:r w:rsidR="00FE40C4" w:rsidRPr="007B2E87">
        <w:rPr>
          <w:rFonts w:ascii="Book Antiqua" w:hAnsi="Book Antiqua"/>
          <w:sz w:val="24"/>
          <w:szCs w:val="24"/>
          <w:lang w:val="en-US"/>
        </w:rPr>
        <w:t>restorated</w:t>
      </w:r>
      <w:proofErr w:type="spellEnd"/>
      <w:r w:rsidR="00FE40C4" w:rsidRPr="007B2E87">
        <w:rPr>
          <w:rFonts w:ascii="Book Antiqua" w:hAnsi="Book Antiqua"/>
          <w:sz w:val="24"/>
          <w:szCs w:val="24"/>
          <w:lang w:val="en-US"/>
        </w:rPr>
        <w:t xml:space="preserve"> with composite res</w:t>
      </w:r>
      <w:r w:rsidR="00FE40C4" w:rsidRPr="007B2E87">
        <w:rPr>
          <w:rFonts w:ascii="Book Antiqua" w:hAnsi="Book Antiqua"/>
          <w:sz w:val="24"/>
          <w:szCs w:val="24"/>
        </w:rPr>
        <w:t>in.</w:t>
      </w:r>
      <w:r w:rsidR="00B53241" w:rsidRPr="007B2E87">
        <w:rPr>
          <w:rFonts w:ascii="Book Antiqua" w:hAnsi="Book Antiqua"/>
          <w:sz w:val="24"/>
          <w:szCs w:val="24"/>
        </w:rPr>
        <w:t xml:space="preserve"> Another CBCT image was </w:t>
      </w:r>
      <w:r w:rsidR="00B53241" w:rsidRPr="007B2E87">
        <w:rPr>
          <w:rFonts w:ascii="Book Antiqua" w:hAnsi="Book Antiqua"/>
          <w:sz w:val="24"/>
          <w:szCs w:val="24"/>
        </w:rPr>
        <w:lastRenderedPageBreak/>
        <w:t xml:space="preserve">obtained </w:t>
      </w:r>
      <w:r w:rsidR="006E2A14" w:rsidRPr="007B2E87">
        <w:rPr>
          <w:rFonts w:ascii="Book Antiqua" w:hAnsi="Book Antiqua"/>
          <w:sz w:val="24"/>
          <w:szCs w:val="24"/>
        </w:rPr>
        <w:t xml:space="preserve">in order to assess the fractured region </w:t>
      </w:r>
      <w:r w:rsidR="00B53241" w:rsidRPr="007B2E87">
        <w:rPr>
          <w:rFonts w:ascii="Book Antiqua" w:hAnsi="Book Antiqua"/>
          <w:sz w:val="24"/>
          <w:szCs w:val="24"/>
        </w:rPr>
        <w:t>1 year after the initial treatment</w:t>
      </w:r>
      <w:r w:rsidR="006E2A14" w:rsidRPr="007B2E87">
        <w:rPr>
          <w:rFonts w:ascii="Book Antiqua" w:hAnsi="Book Antiqua"/>
          <w:sz w:val="24"/>
          <w:szCs w:val="24"/>
        </w:rPr>
        <w:t xml:space="preserve">. </w:t>
      </w:r>
      <w:r w:rsidR="00B53241" w:rsidRPr="007B2E87">
        <w:rPr>
          <w:rFonts w:ascii="Book Antiqua" w:hAnsi="Book Antiqua"/>
          <w:sz w:val="24"/>
          <w:szCs w:val="24"/>
        </w:rPr>
        <w:t>CBCT imaging showed no resorption or fracture at 1 year follow up</w:t>
      </w:r>
      <w:r w:rsidR="006E2A14" w:rsidRPr="007B2E87">
        <w:rPr>
          <w:rFonts w:ascii="Book Antiqua" w:hAnsi="Book Antiqua"/>
          <w:sz w:val="24"/>
          <w:szCs w:val="24"/>
        </w:rPr>
        <w:t xml:space="preserve"> </w:t>
      </w:r>
      <w:r w:rsidR="00F20E18" w:rsidRPr="00A46474">
        <w:rPr>
          <w:rFonts w:ascii="Book Antiqua" w:hAnsi="Book Antiqua"/>
          <w:sz w:val="24"/>
          <w:szCs w:val="24"/>
        </w:rPr>
        <w:t>(Figure 3</w:t>
      </w:r>
      <w:r w:rsidR="00A46474" w:rsidRPr="00A46474">
        <w:rPr>
          <w:rFonts w:ascii="Book Antiqua" w:hAnsi="Book Antiqua"/>
          <w:sz w:val="24"/>
          <w:szCs w:val="24"/>
        </w:rPr>
        <w:t>C</w:t>
      </w:r>
      <w:r w:rsidR="006E2A14" w:rsidRPr="00A46474">
        <w:rPr>
          <w:rFonts w:ascii="Book Antiqua" w:hAnsi="Book Antiqua"/>
          <w:sz w:val="24"/>
          <w:szCs w:val="24"/>
        </w:rPr>
        <w:t>).</w:t>
      </w:r>
      <w:r w:rsidR="00B53241" w:rsidRPr="00A46474">
        <w:rPr>
          <w:rFonts w:ascii="Book Antiqua" w:hAnsi="Book Antiqua"/>
          <w:sz w:val="24"/>
          <w:szCs w:val="24"/>
        </w:rPr>
        <w:t xml:space="preserve"> </w:t>
      </w:r>
      <w:r w:rsidR="00DC1068" w:rsidRPr="00A46474">
        <w:rPr>
          <w:rFonts w:ascii="Book Antiqua" w:hAnsi="Book Antiqua"/>
          <w:sz w:val="24"/>
          <w:szCs w:val="24"/>
        </w:rPr>
        <w:t>T</w:t>
      </w:r>
      <w:r w:rsidR="00DC1068" w:rsidRPr="007B2E87">
        <w:rPr>
          <w:rFonts w:ascii="Book Antiqua" w:hAnsi="Book Antiqua"/>
          <w:sz w:val="24"/>
          <w:szCs w:val="24"/>
        </w:rPr>
        <w:t>he too</w:t>
      </w:r>
      <w:r w:rsidR="00B53241" w:rsidRPr="007B2E87">
        <w:rPr>
          <w:rFonts w:ascii="Book Antiqua" w:hAnsi="Book Antiqua"/>
          <w:sz w:val="24"/>
          <w:szCs w:val="24"/>
        </w:rPr>
        <w:t xml:space="preserve">th was </w:t>
      </w:r>
      <w:r w:rsidR="006E2A14" w:rsidRPr="007B2E87">
        <w:rPr>
          <w:rFonts w:ascii="Book Antiqua" w:hAnsi="Book Antiqua"/>
          <w:sz w:val="24"/>
          <w:szCs w:val="24"/>
        </w:rPr>
        <w:t xml:space="preserve">also </w:t>
      </w:r>
      <w:r w:rsidR="00B53241" w:rsidRPr="007B2E87">
        <w:rPr>
          <w:rFonts w:ascii="Book Antiqua" w:hAnsi="Book Antiqua"/>
          <w:sz w:val="24"/>
          <w:szCs w:val="24"/>
        </w:rPr>
        <w:t xml:space="preserve">clinically </w:t>
      </w:r>
      <w:r w:rsidR="00DC1068" w:rsidRPr="007B2E87">
        <w:rPr>
          <w:rFonts w:ascii="Book Antiqua" w:hAnsi="Book Antiqua"/>
          <w:sz w:val="24"/>
          <w:szCs w:val="24"/>
        </w:rPr>
        <w:t>asymptomatic</w:t>
      </w:r>
      <w:r w:rsidR="005D3E8C" w:rsidRPr="007B2E87">
        <w:rPr>
          <w:rFonts w:ascii="Book Antiqua" w:hAnsi="Book Antiqua"/>
          <w:sz w:val="24"/>
          <w:szCs w:val="24"/>
        </w:rPr>
        <w:t xml:space="preserve"> at 2 year follow up.</w:t>
      </w:r>
    </w:p>
    <w:p w14:paraId="6DC3F33C" w14:textId="77777777" w:rsidR="00A46474" w:rsidRPr="00A46474" w:rsidRDefault="00A46474" w:rsidP="00A46474">
      <w:pPr>
        <w:spacing w:after="0" w:line="360" w:lineRule="auto"/>
        <w:jc w:val="both"/>
        <w:rPr>
          <w:rFonts w:ascii="Book Antiqua" w:eastAsia="宋体" w:hAnsi="Book Antiqua"/>
          <w:sz w:val="24"/>
          <w:szCs w:val="24"/>
          <w:lang w:eastAsia="zh-CN"/>
        </w:rPr>
      </w:pPr>
    </w:p>
    <w:p w14:paraId="2A26AD1B" w14:textId="77777777" w:rsidR="00FE40C4" w:rsidRPr="00A46474" w:rsidRDefault="00FE40C4" w:rsidP="00A46474">
      <w:pPr>
        <w:spacing w:after="0" w:line="360" w:lineRule="auto"/>
        <w:jc w:val="both"/>
        <w:rPr>
          <w:rFonts w:ascii="Book Antiqua" w:hAnsi="Book Antiqua"/>
          <w:b/>
          <w:i/>
          <w:sz w:val="24"/>
          <w:szCs w:val="24"/>
        </w:rPr>
      </w:pPr>
      <w:r w:rsidRPr="00A46474">
        <w:rPr>
          <w:rFonts w:ascii="Book Antiqua" w:hAnsi="Book Antiqua"/>
          <w:b/>
          <w:i/>
          <w:sz w:val="24"/>
          <w:szCs w:val="24"/>
        </w:rPr>
        <w:t>Case 4</w:t>
      </w:r>
    </w:p>
    <w:p w14:paraId="28CBAAA5" w14:textId="257CB79F" w:rsidR="00FE40C4" w:rsidRDefault="00A46474" w:rsidP="00A46474">
      <w:pPr>
        <w:spacing w:after="0" w:line="360" w:lineRule="auto"/>
        <w:jc w:val="both"/>
        <w:rPr>
          <w:rFonts w:ascii="Book Antiqua" w:eastAsia="宋体" w:hAnsi="Book Antiqua"/>
          <w:sz w:val="24"/>
          <w:szCs w:val="24"/>
          <w:lang w:val="en-US" w:eastAsia="zh-CN"/>
        </w:rPr>
      </w:pPr>
      <w:r>
        <w:rPr>
          <w:rFonts w:ascii="Book Antiqua" w:hAnsi="Book Antiqua"/>
          <w:sz w:val="24"/>
          <w:szCs w:val="24"/>
        </w:rPr>
        <w:t>A 18</w:t>
      </w:r>
      <w:r>
        <w:rPr>
          <w:rFonts w:ascii="Book Antiqua" w:eastAsia="宋体" w:hAnsi="Book Antiqua" w:hint="eastAsia"/>
          <w:sz w:val="24"/>
          <w:szCs w:val="24"/>
          <w:lang w:eastAsia="zh-CN"/>
        </w:rPr>
        <w:t xml:space="preserve"> </w:t>
      </w:r>
      <w:r>
        <w:rPr>
          <w:rFonts w:ascii="Book Antiqua" w:hAnsi="Book Antiqua"/>
          <w:sz w:val="24"/>
          <w:szCs w:val="24"/>
        </w:rPr>
        <w:t>year</w:t>
      </w:r>
      <w:r>
        <w:rPr>
          <w:rFonts w:ascii="Book Antiqua" w:eastAsia="宋体" w:hAnsi="Book Antiqua" w:hint="eastAsia"/>
          <w:sz w:val="24"/>
          <w:szCs w:val="24"/>
          <w:lang w:eastAsia="zh-CN"/>
        </w:rPr>
        <w:t xml:space="preserve">s </w:t>
      </w:r>
      <w:r w:rsidR="00FE40C4" w:rsidRPr="007B2E87">
        <w:rPr>
          <w:rFonts w:ascii="Book Antiqua" w:hAnsi="Book Antiqua"/>
          <w:sz w:val="24"/>
          <w:szCs w:val="24"/>
        </w:rPr>
        <w:t>old female patient presented to</w:t>
      </w:r>
      <w:r w:rsidR="00FE40C4" w:rsidRPr="007B2E87">
        <w:rPr>
          <w:rStyle w:val="apple-converted-space"/>
          <w:rFonts w:ascii="Book Antiqua" w:hAnsi="Book Antiqua"/>
          <w:sz w:val="24"/>
          <w:szCs w:val="24"/>
        </w:rPr>
        <w:t> our clinic</w:t>
      </w:r>
      <w:r w:rsidR="00FE40C4" w:rsidRPr="007B2E87">
        <w:rPr>
          <w:rFonts w:ascii="Book Antiqua" w:hAnsi="Book Antiqua"/>
          <w:sz w:val="24"/>
          <w:szCs w:val="24"/>
        </w:rPr>
        <w:t xml:space="preserve"> with the complaint of pers</w:t>
      </w:r>
      <w:r w:rsidR="006E2A14" w:rsidRPr="007B2E87">
        <w:rPr>
          <w:rFonts w:ascii="Book Antiqua" w:hAnsi="Book Antiqua"/>
          <w:sz w:val="24"/>
          <w:szCs w:val="24"/>
        </w:rPr>
        <w:t>istent pain on right mandibular</w:t>
      </w:r>
      <w:r w:rsidR="000718AE">
        <w:rPr>
          <w:rFonts w:ascii="Book Antiqua" w:hAnsi="Book Antiqua"/>
          <w:sz w:val="24"/>
          <w:szCs w:val="24"/>
        </w:rPr>
        <w:t xml:space="preserve"> </w:t>
      </w:r>
      <w:r w:rsidR="00FE40C4" w:rsidRPr="007B2E87">
        <w:rPr>
          <w:rFonts w:ascii="Book Antiqua" w:hAnsi="Book Antiqua"/>
          <w:sz w:val="24"/>
          <w:szCs w:val="24"/>
        </w:rPr>
        <w:t>molar tooth.</w:t>
      </w:r>
      <w:r w:rsidR="000718AE">
        <w:rPr>
          <w:rFonts w:ascii="Book Antiqua" w:hAnsi="Book Antiqua"/>
          <w:sz w:val="24"/>
          <w:szCs w:val="24"/>
        </w:rPr>
        <w:t xml:space="preserve"> </w:t>
      </w:r>
      <w:r w:rsidR="00FE40C4" w:rsidRPr="007B2E87">
        <w:rPr>
          <w:rFonts w:ascii="Book Antiqua" w:hAnsi="Book Antiqua"/>
          <w:sz w:val="24"/>
          <w:szCs w:val="24"/>
        </w:rPr>
        <w:t xml:space="preserve">Upon clinical intraoral examination, </w:t>
      </w:r>
      <w:r w:rsidR="006E2A14" w:rsidRPr="007B2E87">
        <w:rPr>
          <w:rFonts w:ascii="Book Antiqua" w:hAnsi="Book Antiqua"/>
          <w:sz w:val="24"/>
          <w:szCs w:val="24"/>
        </w:rPr>
        <w:t xml:space="preserve">a </w:t>
      </w:r>
      <w:r w:rsidR="00FE40C4" w:rsidRPr="007B2E87">
        <w:rPr>
          <w:rFonts w:ascii="Book Antiqua" w:hAnsi="Book Antiqua"/>
          <w:sz w:val="24"/>
          <w:szCs w:val="24"/>
        </w:rPr>
        <w:t>fuse</w:t>
      </w:r>
      <w:r w:rsidR="009C5E87" w:rsidRPr="007B2E87">
        <w:rPr>
          <w:rFonts w:ascii="Book Antiqua" w:hAnsi="Book Antiqua"/>
          <w:sz w:val="24"/>
          <w:szCs w:val="24"/>
        </w:rPr>
        <w:t>d mandibular</w:t>
      </w:r>
      <w:r w:rsidR="006E2A14" w:rsidRPr="007B2E87">
        <w:rPr>
          <w:rFonts w:ascii="Book Antiqua" w:hAnsi="Book Antiqua"/>
          <w:sz w:val="24"/>
          <w:szCs w:val="24"/>
        </w:rPr>
        <w:t xml:space="preserve"> second molar tooth</w:t>
      </w:r>
      <w:r w:rsidR="00FE40C4" w:rsidRPr="007B2E87">
        <w:rPr>
          <w:rFonts w:ascii="Book Antiqua" w:hAnsi="Book Antiqua"/>
          <w:sz w:val="24"/>
          <w:szCs w:val="24"/>
        </w:rPr>
        <w:t xml:space="preserve"> </w:t>
      </w:r>
      <w:r w:rsidR="009C5E87" w:rsidRPr="007B2E87">
        <w:rPr>
          <w:rFonts w:ascii="Book Antiqua" w:hAnsi="Book Antiqua"/>
          <w:sz w:val="24"/>
          <w:szCs w:val="24"/>
        </w:rPr>
        <w:t>with</w:t>
      </w:r>
      <w:r w:rsidR="00FE40C4" w:rsidRPr="007B2E87">
        <w:rPr>
          <w:rFonts w:ascii="Book Antiqua" w:hAnsi="Book Antiqua"/>
          <w:sz w:val="24"/>
          <w:szCs w:val="24"/>
        </w:rPr>
        <w:t xml:space="preserve"> a</w:t>
      </w:r>
      <w:r w:rsidR="006E2A14" w:rsidRPr="007B2E87">
        <w:rPr>
          <w:rFonts w:ascii="Book Antiqua" w:hAnsi="Book Antiqua"/>
          <w:sz w:val="24"/>
          <w:szCs w:val="24"/>
        </w:rPr>
        <w:t>n occlusal caries was noticed</w:t>
      </w:r>
      <w:r w:rsidR="00683798" w:rsidRPr="007B2E87">
        <w:rPr>
          <w:rFonts w:ascii="Book Antiqua" w:hAnsi="Book Antiqua"/>
          <w:sz w:val="24"/>
          <w:szCs w:val="24"/>
        </w:rPr>
        <w:t>.</w:t>
      </w:r>
      <w:r w:rsidR="00F63C59" w:rsidRPr="007B2E87">
        <w:rPr>
          <w:rFonts w:ascii="Book Antiqua" w:hAnsi="Book Antiqua"/>
          <w:sz w:val="24"/>
          <w:szCs w:val="24"/>
        </w:rPr>
        <w:t xml:space="preserve"> </w:t>
      </w:r>
      <w:r w:rsidR="006E2A14" w:rsidRPr="007B2E87">
        <w:rPr>
          <w:rFonts w:ascii="Book Antiqua" w:hAnsi="Book Antiqua"/>
          <w:sz w:val="24"/>
          <w:szCs w:val="24"/>
        </w:rPr>
        <w:t>Percussion</w:t>
      </w:r>
      <w:r w:rsidR="00FE40C4" w:rsidRPr="007B2E87">
        <w:rPr>
          <w:rFonts w:ascii="Book Antiqua" w:hAnsi="Book Antiqua"/>
          <w:sz w:val="24"/>
          <w:szCs w:val="24"/>
        </w:rPr>
        <w:t xml:space="preserve"> created an increase in the intensity of pain. </w:t>
      </w:r>
      <w:r w:rsidR="005304D4" w:rsidRPr="007B2E87">
        <w:rPr>
          <w:rFonts w:ascii="Book Antiqua" w:hAnsi="Book Antiqua"/>
          <w:bCs/>
          <w:sz w:val="24"/>
          <w:szCs w:val="24"/>
        </w:rPr>
        <w:t xml:space="preserve">The tooth was non-responsive to </w:t>
      </w:r>
      <w:r w:rsidR="009C5E87" w:rsidRPr="007B2E87">
        <w:rPr>
          <w:rFonts w:ascii="Book Antiqua" w:hAnsi="Book Antiqua"/>
          <w:bCs/>
          <w:sz w:val="24"/>
          <w:szCs w:val="24"/>
        </w:rPr>
        <w:t>sensitivity tests with cold and electric</w:t>
      </w:r>
      <w:r w:rsidR="005304D4" w:rsidRPr="007B2E87">
        <w:rPr>
          <w:rFonts w:ascii="Book Antiqua" w:hAnsi="Book Antiqua"/>
          <w:bCs/>
          <w:sz w:val="24"/>
          <w:szCs w:val="24"/>
        </w:rPr>
        <w:t>.</w:t>
      </w:r>
      <w:r w:rsidR="009C5E87" w:rsidRPr="007B2E87">
        <w:rPr>
          <w:rFonts w:ascii="Book Antiqua" w:hAnsi="Book Antiqua"/>
          <w:bCs/>
          <w:sz w:val="24"/>
          <w:szCs w:val="24"/>
        </w:rPr>
        <w:t xml:space="preserve"> </w:t>
      </w:r>
      <w:r w:rsidR="00683798" w:rsidRPr="007B2E87">
        <w:rPr>
          <w:rFonts w:ascii="Book Antiqua" w:hAnsi="Book Antiqua"/>
          <w:sz w:val="24"/>
          <w:szCs w:val="24"/>
        </w:rPr>
        <w:t xml:space="preserve">On periapical </w:t>
      </w:r>
      <w:r w:rsidR="00683798" w:rsidRPr="007B2E87">
        <w:rPr>
          <w:rFonts w:ascii="Book Antiqua" w:hAnsi="Book Antiqua"/>
          <w:sz w:val="24"/>
          <w:szCs w:val="24"/>
          <w:lang w:val="en-US"/>
        </w:rPr>
        <w:t xml:space="preserve">radiography, presence of caries </w:t>
      </w:r>
      <w:r w:rsidR="00255817" w:rsidRPr="007B2E87">
        <w:rPr>
          <w:rFonts w:ascii="Book Antiqua" w:hAnsi="Book Antiqua"/>
          <w:sz w:val="24"/>
          <w:szCs w:val="24"/>
          <w:lang w:val="en-US"/>
        </w:rPr>
        <w:t xml:space="preserve">was detected </w:t>
      </w:r>
      <w:r w:rsidR="00683798" w:rsidRPr="007B2E87">
        <w:rPr>
          <w:rFonts w:ascii="Book Antiqua" w:hAnsi="Book Antiqua"/>
          <w:sz w:val="24"/>
          <w:szCs w:val="24"/>
          <w:lang w:val="en-US"/>
        </w:rPr>
        <w:t xml:space="preserve">and </w:t>
      </w:r>
      <w:r w:rsidR="00255817" w:rsidRPr="007B2E87">
        <w:rPr>
          <w:rFonts w:ascii="Book Antiqua" w:hAnsi="Book Antiqua"/>
          <w:sz w:val="24"/>
          <w:szCs w:val="24"/>
          <w:lang w:val="en-US"/>
        </w:rPr>
        <w:t xml:space="preserve">presence of a </w:t>
      </w:r>
      <w:r w:rsidR="00683798" w:rsidRPr="007B2E87">
        <w:rPr>
          <w:rFonts w:ascii="Book Antiqua" w:hAnsi="Book Antiqua"/>
          <w:sz w:val="24"/>
          <w:szCs w:val="24"/>
          <w:lang w:val="en-US"/>
        </w:rPr>
        <w:t>periapical lesion</w:t>
      </w:r>
      <w:r w:rsidR="00255817" w:rsidRPr="007B2E87">
        <w:rPr>
          <w:rFonts w:ascii="Book Antiqua" w:hAnsi="Book Antiqua"/>
          <w:sz w:val="24"/>
          <w:szCs w:val="24"/>
          <w:lang w:val="en-US"/>
        </w:rPr>
        <w:t xml:space="preserve"> was suspec</w:t>
      </w:r>
      <w:r w:rsidR="00255817" w:rsidRPr="000949AD">
        <w:rPr>
          <w:rFonts w:ascii="Book Antiqua" w:hAnsi="Book Antiqua"/>
          <w:sz w:val="24"/>
          <w:szCs w:val="24"/>
          <w:lang w:val="en-US"/>
        </w:rPr>
        <w:t>ted</w:t>
      </w:r>
      <w:r w:rsidR="00683798" w:rsidRPr="000949AD">
        <w:rPr>
          <w:rFonts w:ascii="Book Antiqua" w:hAnsi="Book Antiqua"/>
          <w:sz w:val="24"/>
          <w:szCs w:val="24"/>
          <w:lang w:val="en-US"/>
        </w:rPr>
        <w:t xml:space="preserve"> (Figure 4</w:t>
      </w:r>
      <w:r w:rsidR="000949AD" w:rsidRPr="000949AD">
        <w:rPr>
          <w:rFonts w:ascii="Book Antiqua" w:hAnsi="Book Antiqua"/>
          <w:sz w:val="24"/>
          <w:szCs w:val="24"/>
          <w:lang w:val="en-US"/>
        </w:rPr>
        <w:t>A</w:t>
      </w:r>
      <w:r w:rsidR="00683798" w:rsidRPr="000949AD">
        <w:rPr>
          <w:rFonts w:ascii="Book Antiqua" w:hAnsi="Book Antiqua"/>
          <w:sz w:val="24"/>
          <w:szCs w:val="24"/>
          <w:lang w:val="en-US"/>
        </w:rPr>
        <w:t xml:space="preserve">). </w:t>
      </w:r>
      <w:r w:rsidR="00FE40C4" w:rsidRPr="000949AD">
        <w:rPr>
          <w:rFonts w:ascii="Book Antiqua" w:hAnsi="Book Antiqua"/>
          <w:sz w:val="24"/>
          <w:szCs w:val="24"/>
        </w:rPr>
        <w:t>The left mandibular second molar appeared to be normal in shape</w:t>
      </w:r>
      <w:r w:rsidR="00683798" w:rsidRPr="000949AD">
        <w:rPr>
          <w:rFonts w:ascii="Book Antiqua" w:hAnsi="Book Antiqua"/>
          <w:sz w:val="24"/>
          <w:szCs w:val="24"/>
        </w:rPr>
        <w:t xml:space="preserve"> on panoramic radiography (Figure 4</w:t>
      </w:r>
      <w:r w:rsidR="000949AD" w:rsidRPr="000949AD">
        <w:rPr>
          <w:rFonts w:ascii="Book Antiqua" w:hAnsi="Book Antiqua"/>
          <w:sz w:val="24"/>
          <w:szCs w:val="24"/>
        </w:rPr>
        <w:t>B</w:t>
      </w:r>
      <w:r w:rsidR="00683798" w:rsidRPr="000949AD">
        <w:rPr>
          <w:rFonts w:ascii="Book Antiqua" w:hAnsi="Book Antiqua"/>
          <w:sz w:val="24"/>
          <w:szCs w:val="24"/>
        </w:rPr>
        <w:t>)</w:t>
      </w:r>
      <w:r w:rsidR="00FE40C4" w:rsidRPr="000949AD">
        <w:rPr>
          <w:rFonts w:ascii="Book Antiqua" w:hAnsi="Book Antiqua"/>
          <w:sz w:val="24"/>
          <w:szCs w:val="24"/>
        </w:rPr>
        <w:t xml:space="preserve">. </w:t>
      </w:r>
      <w:r w:rsidR="00F63C59" w:rsidRPr="000949AD">
        <w:rPr>
          <w:rFonts w:ascii="Book Antiqua" w:hAnsi="Book Antiqua"/>
          <w:sz w:val="24"/>
          <w:szCs w:val="24"/>
          <w:lang w:val="en-US"/>
        </w:rPr>
        <w:t xml:space="preserve">CBCT imaging was obtained in order to assess </w:t>
      </w:r>
      <w:r w:rsidR="00683798" w:rsidRPr="000949AD">
        <w:rPr>
          <w:rFonts w:ascii="Book Antiqua" w:hAnsi="Book Antiqua"/>
          <w:sz w:val="24"/>
          <w:szCs w:val="24"/>
          <w:lang w:val="en-US"/>
        </w:rPr>
        <w:t xml:space="preserve">the </w:t>
      </w:r>
      <w:r w:rsidR="00F63C59" w:rsidRPr="000949AD">
        <w:rPr>
          <w:rFonts w:ascii="Book Antiqua" w:hAnsi="Book Antiqua"/>
          <w:sz w:val="24"/>
          <w:szCs w:val="24"/>
          <w:lang w:val="en-US"/>
        </w:rPr>
        <w:t xml:space="preserve">complex canal morphology in detail. </w:t>
      </w:r>
      <w:r w:rsidR="00683798" w:rsidRPr="000949AD">
        <w:rPr>
          <w:rFonts w:ascii="Book Antiqua" w:hAnsi="Book Antiqua"/>
          <w:sz w:val="24"/>
          <w:szCs w:val="24"/>
          <w:lang w:val="en-US"/>
        </w:rPr>
        <w:t xml:space="preserve">Panoramic and axial </w:t>
      </w:r>
      <w:r w:rsidR="00F63C59" w:rsidRPr="000949AD">
        <w:rPr>
          <w:rFonts w:ascii="Book Antiqua" w:hAnsi="Book Antiqua"/>
          <w:sz w:val="24"/>
          <w:szCs w:val="24"/>
          <w:lang w:val="en-US"/>
        </w:rPr>
        <w:t>CBCT images showed that mandibular 2</w:t>
      </w:r>
      <w:r w:rsidR="00F63C59" w:rsidRPr="000949AD">
        <w:rPr>
          <w:rFonts w:ascii="Book Antiqua" w:hAnsi="Book Antiqua"/>
          <w:sz w:val="24"/>
          <w:szCs w:val="24"/>
          <w:vertAlign w:val="superscript"/>
          <w:lang w:val="en-US"/>
        </w:rPr>
        <w:t>nd</w:t>
      </w:r>
      <w:r w:rsidR="00F63C59" w:rsidRPr="000949AD">
        <w:rPr>
          <w:rFonts w:ascii="Book Antiqua" w:hAnsi="Book Antiqua"/>
          <w:sz w:val="24"/>
          <w:szCs w:val="24"/>
          <w:lang w:val="en-US"/>
        </w:rPr>
        <w:t xml:space="preserve"> and 3</w:t>
      </w:r>
      <w:r w:rsidR="00F63C59" w:rsidRPr="000949AD">
        <w:rPr>
          <w:rFonts w:ascii="Book Antiqua" w:hAnsi="Book Antiqua"/>
          <w:sz w:val="24"/>
          <w:szCs w:val="24"/>
          <w:vertAlign w:val="superscript"/>
          <w:lang w:val="en-US"/>
        </w:rPr>
        <w:t>rd</w:t>
      </w:r>
      <w:r w:rsidR="00F63C59" w:rsidRPr="000949AD">
        <w:rPr>
          <w:rFonts w:ascii="Book Antiqua" w:hAnsi="Book Antiqua"/>
          <w:sz w:val="24"/>
          <w:szCs w:val="24"/>
          <w:lang w:val="en-US"/>
        </w:rPr>
        <w:t xml:space="preserve"> molars were fused</w:t>
      </w:r>
      <w:r w:rsidR="005034A0" w:rsidRPr="000949AD">
        <w:rPr>
          <w:rFonts w:ascii="Book Antiqua" w:hAnsi="Book Antiqua"/>
          <w:sz w:val="24"/>
          <w:szCs w:val="24"/>
          <w:lang w:val="en-US"/>
        </w:rPr>
        <w:t xml:space="preserve"> and there was apparent</w:t>
      </w:r>
      <w:r w:rsidR="005D400A" w:rsidRPr="000949AD">
        <w:rPr>
          <w:rFonts w:ascii="Book Antiqua" w:hAnsi="Book Antiqua"/>
          <w:sz w:val="24"/>
          <w:szCs w:val="24"/>
          <w:lang w:val="en-US"/>
        </w:rPr>
        <w:t xml:space="preserve"> periapical</w:t>
      </w:r>
      <w:r w:rsidR="00C022EF" w:rsidRPr="000949AD">
        <w:rPr>
          <w:rFonts w:ascii="Book Antiqua" w:hAnsi="Book Antiqua"/>
          <w:sz w:val="24"/>
          <w:szCs w:val="24"/>
          <w:lang w:val="en-US"/>
        </w:rPr>
        <w:t xml:space="preserve"> radiolucency</w:t>
      </w:r>
      <w:r w:rsidR="00F63C59" w:rsidRPr="000949AD">
        <w:rPr>
          <w:rFonts w:ascii="Book Antiqua" w:hAnsi="Book Antiqua"/>
          <w:sz w:val="24"/>
          <w:szCs w:val="24"/>
          <w:lang w:val="en-US"/>
        </w:rPr>
        <w:t xml:space="preserve"> (Figure 4</w:t>
      </w:r>
      <w:r w:rsidR="000949AD" w:rsidRPr="000949AD">
        <w:rPr>
          <w:rFonts w:ascii="Book Antiqua" w:hAnsi="Book Antiqua"/>
          <w:sz w:val="24"/>
          <w:szCs w:val="24"/>
          <w:lang w:val="en-US"/>
        </w:rPr>
        <w:t>C</w:t>
      </w:r>
      <w:r w:rsidR="00683798" w:rsidRPr="000949AD">
        <w:rPr>
          <w:rFonts w:ascii="Book Antiqua" w:hAnsi="Book Antiqua"/>
          <w:sz w:val="24"/>
          <w:szCs w:val="24"/>
          <w:lang w:val="en-US"/>
        </w:rPr>
        <w:t xml:space="preserve"> and </w:t>
      </w:r>
      <w:r w:rsidR="000949AD" w:rsidRPr="000949AD">
        <w:rPr>
          <w:rFonts w:ascii="Book Antiqua" w:hAnsi="Book Antiqua"/>
          <w:sz w:val="24"/>
          <w:szCs w:val="24"/>
          <w:lang w:val="en-US"/>
        </w:rPr>
        <w:t>D</w:t>
      </w:r>
      <w:r w:rsidR="00F63C59" w:rsidRPr="000949AD">
        <w:rPr>
          <w:rFonts w:ascii="Book Antiqua" w:hAnsi="Book Antiqua"/>
          <w:sz w:val="24"/>
          <w:szCs w:val="24"/>
          <w:lang w:val="en-US"/>
        </w:rPr>
        <w:t xml:space="preserve">). </w:t>
      </w:r>
      <w:r w:rsidR="00FE40C4" w:rsidRPr="007B2E87">
        <w:rPr>
          <w:rFonts w:ascii="Book Antiqua" w:hAnsi="Book Antiqua"/>
          <w:sz w:val="24"/>
          <w:szCs w:val="24"/>
          <w:lang w:val="en-US"/>
        </w:rPr>
        <w:t xml:space="preserve">At this initial </w:t>
      </w:r>
      <w:r w:rsidR="006E2A14" w:rsidRPr="007B2E87">
        <w:rPr>
          <w:rFonts w:ascii="Book Antiqua" w:hAnsi="Book Antiqua"/>
          <w:sz w:val="24"/>
          <w:szCs w:val="24"/>
          <w:lang w:val="en-US"/>
        </w:rPr>
        <w:t>visit</w:t>
      </w:r>
      <w:r w:rsidR="00683798" w:rsidRPr="007B2E87">
        <w:rPr>
          <w:rFonts w:ascii="Book Antiqua" w:hAnsi="Book Antiqua"/>
          <w:sz w:val="24"/>
          <w:szCs w:val="24"/>
          <w:lang w:val="en-US"/>
        </w:rPr>
        <w:t>,</w:t>
      </w:r>
      <w:r w:rsidR="006E2A14" w:rsidRPr="007B2E87">
        <w:rPr>
          <w:rFonts w:ascii="Book Antiqua" w:hAnsi="Book Antiqua"/>
          <w:sz w:val="24"/>
          <w:szCs w:val="24"/>
          <w:lang w:val="en-US"/>
        </w:rPr>
        <w:t xml:space="preserve"> </w:t>
      </w:r>
      <w:r w:rsidR="00683798" w:rsidRPr="007B2E87">
        <w:rPr>
          <w:rFonts w:ascii="Book Antiqua" w:hAnsi="Book Antiqua"/>
          <w:sz w:val="24"/>
          <w:szCs w:val="24"/>
          <w:lang w:val="en-US"/>
        </w:rPr>
        <w:t xml:space="preserve">infected root canals were observed </w:t>
      </w:r>
      <w:r w:rsidR="004C26E5" w:rsidRPr="007B2E87">
        <w:rPr>
          <w:rFonts w:ascii="Book Antiqua" w:hAnsi="Book Antiqua"/>
          <w:sz w:val="24"/>
          <w:szCs w:val="24"/>
          <w:lang w:val="en-US"/>
        </w:rPr>
        <w:t xml:space="preserve">when pulp </w:t>
      </w:r>
      <w:r w:rsidR="00683798" w:rsidRPr="007B2E87">
        <w:rPr>
          <w:rFonts w:ascii="Book Antiqua" w:hAnsi="Book Antiqua"/>
          <w:sz w:val="24"/>
          <w:szCs w:val="24"/>
          <w:lang w:val="en-US"/>
        </w:rPr>
        <w:t>chamber</w:t>
      </w:r>
      <w:r w:rsidR="004C26E5" w:rsidRPr="007B2E87">
        <w:rPr>
          <w:rFonts w:ascii="Book Antiqua" w:hAnsi="Book Antiqua"/>
          <w:sz w:val="24"/>
          <w:szCs w:val="24"/>
          <w:lang w:val="en-US"/>
        </w:rPr>
        <w:t xml:space="preserve"> orifice was prepared. Root canals were</w:t>
      </w:r>
      <w:r w:rsidR="006E2A14" w:rsidRPr="007B2E87">
        <w:rPr>
          <w:rFonts w:ascii="Book Antiqua" w:hAnsi="Book Antiqua"/>
          <w:sz w:val="24"/>
          <w:szCs w:val="24"/>
          <w:lang w:val="en-US"/>
        </w:rPr>
        <w:t xml:space="preserve"> prepared</w:t>
      </w:r>
      <w:r w:rsidR="00FE40C4" w:rsidRPr="007B2E87">
        <w:rPr>
          <w:rFonts w:ascii="Book Antiqua" w:hAnsi="Book Antiqua"/>
          <w:sz w:val="24"/>
          <w:szCs w:val="24"/>
          <w:lang w:val="en-US"/>
        </w:rPr>
        <w:t xml:space="preserve"> and filled </w:t>
      </w:r>
      <w:r w:rsidR="006E2A14" w:rsidRPr="007B2E87">
        <w:rPr>
          <w:rFonts w:ascii="Book Antiqua" w:hAnsi="Book Antiqua"/>
          <w:sz w:val="24"/>
          <w:szCs w:val="24"/>
          <w:lang w:val="en-US"/>
        </w:rPr>
        <w:t xml:space="preserve">in </w:t>
      </w:r>
      <w:r w:rsidR="00FE40C4" w:rsidRPr="007B2E87">
        <w:rPr>
          <w:rFonts w:ascii="Book Antiqua" w:hAnsi="Book Antiqua"/>
          <w:sz w:val="24"/>
          <w:szCs w:val="24"/>
          <w:lang w:val="en-US"/>
        </w:rPr>
        <w:t>with calcium hydroxide</w:t>
      </w:r>
      <w:r w:rsidR="004C26E5" w:rsidRPr="007B2E87">
        <w:rPr>
          <w:rFonts w:ascii="Book Antiqua" w:hAnsi="Book Antiqua"/>
          <w:sz w:val="24"/>
          <w:szCs w:val="24"/>
          <w:lang w:val="en-US"/>
        </w:rPr>
        <w:t>/</w:t>
      </w:r>
      <w:proofErr w:type="spellStart"/>
      <w:r w:rsidR="004C26E5" w:rsidRPr="007B2E87">
        <w:rPr>
          <w:rFonts w:ascii="Book Antiqua" w:hAnsi="Book Antiqua"/>
          <w:sz w:val="24"/>
          <w:szCs w:val="24"/>
          <w:lang w:val="en-US"/>
        </w:rPr>
        <w:t>iodoform</w:t>
      </w:r>
      <w:proofErr w:type="spellEnd"/>
      <w:r w:rsidR="004C26E5" w:rsidRPr="007B2E87">
        <w:rPr>
          <w:rFonts w:ascii="Book Antiqua" w:hAnsi="Book Antiqua"/>
          <w:sz w:val="24"/>
          <w:szCs w:val="24"/>
          <w:lang w:val="en-US"/>
        </w:rPr>
        <w:t xml:space="preserve"> paste</w:t>
      </w:r>
      <w:r w:rsidR="00942957" w:rsidRPr="007B2E87">
        <w:rPr>
          <w:rFonts w:ascii="Book Antiqua" w:hAnsi="Book Antiqua"/>
          <w:sz w:val="24"/>
          <w:szCs w:val="24"/>
          <w:lang w:val="en-US"/>
        </w:rPr>
        <w:t xml:space="preserve"> </w:t>
      </w:r>
      <w:r w:rsidR="001024F9" w:rsidRPr="007B2E87">
        <w:rPr>
          <w:rFonts w:ascii="Book Antiqua" w:hAnsi="Book Antiqua"/>
          <w:sz w:val="24"/>
          <w:szCs w:val="24"/>
          <w:lang w:val="en-US"/>
        </w:rPr>
        <w:t>(</w:t>
      </w:r>
      <w:proofErr w:type="spellStart"/>
      <w:r w:rsidR="001024F9" w:rsidRPr="007B2E87">
        <w:rPr>
          <w:rFonts w:ascii="Book Antiqua" w:hAnsi="Book Antiqua"/>
          <w:sz w:val="24"/>
          <w:szCs w:val="24"/>
          <w:lang w:val="en-US"/>
        </w:rPr>
        <w:t>Vitapex</w:t>
      </w:r>
      <w:proofErr w:type="spellEnd"/>
      <w:r w:rsidR="001024F9" w:rsidRPr="007B2E87">
        <w:rPr>
          <w:rFonts w:ascii="Book Antiqua" w:hAnsi="Book Antiqua"/>
          <w:sz w:val="24"/>
          <w:szCs w:val="24"/>
          <w:lang w:val="en-US"/>
        </w:rPr>
        <w:t>; Neo Dental Chemical Products Co. Ltd</w:t>
      </w:r>
      <w:r w:rsidR="00FE40C4" w:rsidRPr="007B2E87">
        <w:rPr>
          <w:rFonts w:ascii="Book Antiqua" w:hAnsi="Book Antiqua"/>
          <w:sz w:val="24"/>
          <w:szCs w:val="24"/>
          <w:lang w:val="en-US"/>
        </w:rPr>
        <w:t>.</w:t>
      </w:r>
      <w:r w:rsidR="001024F9" w:rsidRPr="007B2E87">
        <w:rPr>
          <w:rFonts w:ascii="Book Antiqua" w:hAnsi="Book Antiqua"/>
          <w:sz w:val="24"/>
          <w:szCs w:val="24"/>
          <w:lang w:val="en-US"/>
        </w:rPr>
        <w:t>, Tokyo, Japan).</w:t>
      </w:r>
      <w:r w:rsidR="00FE40C4" w:rsidRPr="007B2E87">
        <w:rPr>
          <w:rFonts w:ascii="Book Antiqua" w:hAnsi="Book Antiqua"/>
          <w:sz w:val="24"/>
          <w:szCs w:val="24"/>
          <w:lang w:val="en-US"/>
        </w:rPr>
        <w:t xml:space="preserve"> </w:t>
      </w:r>
      <w:r w:rsidR="00FE40C4" w:rsidRPr="007B2E87">
        <w:rPr>
          <w:rFonts w:ascii="Book Antiqua" w:hAnsi="Book Antiqua"/>
          <w:bCs/>
          <w:sz w:val="24"/>
          <w:szCs w:val="24"/>
        </w:rPr>
        <w:t>A week later, all clinical symptoms disappeared. R</w:t>
      </w:r>
      <w:proofErr w:type="spellStart"/>
      <w:r w:rsidR="00FE40C4" w:rsidRPr="007B2E87">
        <w:rPr>
          <w:rFonts w:ascii="Book Antiqua" w:hAnsi="Book Antiqua"/>
          <w:sz w:val="24"/>
          <w:szCs w:val="24"/>
          <w:lang w:val="en-US"/>
        </w:rPr>
        <w:t>oot</w:t>
      </w:r>
      <w:proofErr w:type="spellEnd"/>
      <w:r w:rsidR="00FE40C4" w:rsidRPr="007B2E87">
        <w:rPr>
          <w:rFonts w:ascii="Book Antiqua" w:hAnsi="Book Antiqua"/>
          <w:sz w:val="24"/>
          <w:szCs w:val="24"/>
          <w:lang w:val="en-US"/>
        </w:rPr>
        <w:t xml:space="preserve"> canals </w:t>
      </w:r>
      <w:r w:rsidR="00F63C59" w:rsidRPr="007B2E87">
        <w:rPr>
          <w:rFonts w:ascii="Book Antiqua" w:hAnsi="Book Antiqua"/>
          <w:sz w:val="24"/>
          <w:szCs w:val="24"/>
          <w:lang w:val="en-US"/>
        </w:rPr>
        <w:t xml:space="preserve">were </w:t>
      </w:r>
      <w:r w:rsidR="00FE40C4" w:rsidRPr="007B2E87">
        <w:rPr>
          <w:rFonts w:ascii="Book Antiqua" w:hAnsi="Book Antiqua"/>
          <w:sz w:val="24"/>
          <w:szCs w:val="24"/>
          <w:lang w:val="en-US"/>
        </w:rPr>
        <w:t xml:space="preserve">finally </w:t>
      </w:r>
      <w:proofErr w:type="spellStart"/>
      <w:r w:rsidR="00FE40C4" w:rsidRPr="007B2E87">
        <w:rPr>
          <w:rFonts w:ascii="Book Antiqua" w:hAnsi="Book Antiqua"/>
          <w:sz w:val="24"/>
          <w:szCs w:val="24"/>
          <w:lang w:val="en-US"/>
        </w:rPr>
        <w:t>obturated</w:t>
      </w:r>
      <w:proofErr w:type="spellEnd"/>
      <w:r w:rsidR="00FE40C4" w:rsidRPr="007B2E87">
        <w:rPr>
          <w:rFonts w:ascii="Book Antiqua" w:hAnsi="Book Antiqua"/>
          <w:sz w:val="24"/>
          <w:szCs w:val="24"/>
          <w:lang w:val="en-US"/>
        </w:rPr>
        <w:t xml:space="preserve"> </w:t>
      </w:r>
      <w:r w:rsidR="00DE68A6" w:rsidRPr="007B2E87">
        <w:rPr>
          <w:rFonts w:ascii="Book Antiqua" w:hAnsi="Book Antiqua"/>
          <w:sz w:val="24"/>
          <w:szCs w:val="24"/>
        </w:rPr>
        <w:t>using single cone technique with guta percha</w:t>
      </w:r>
      <w:r w:rsidR="00DE68A6" w:rsidRPr="007B2E87">
        <w:rPr>
          <w:rFonts w:ascii="Book Antiqua" w:hAnsi="Book Antiqua"/>
          <w:sz w:val="24"/>
          <w:szCs w:val="24"/>
          <w:lang w:val="en-US"/>
        </w:rPr>
        <w:t xml:space="preserve"> </w:t>
      </w:r>
      <w:r w:rsidR="00FE40C4" w:rsidRPr="007B2E87">
        <w:rPr>
          <w:rFonts w:ascii="Book Antiqua" w:hAnsi="Book Antiqua"/>
          <w:sz w:val="24"/>
          <w:szCs w:val="24"/>
          <w:lang w:val="en-US"/>
        </w:rPr>
        <w:t xml:space="preserve">and AH Plus. The coronal portion of the teeth was </w:t>
      </w:r>
      <w:proofErr w:type="spellStart"/>
      <w:r w:rsidR="00FE40C4" w:rsidRPr="007B2E87">
        <w:rPr>
          <w:rFonts w:ascii="Book Antiqua" w:hAnsi="Book Antiqua"/>
          <w:sz w:val="24"/>
          <w:szCs w:val="24"/>
          <w:lang w:val="en-US"/>
        </w:rPr>
        <w:t>restorated</w:t>
      </w:r>
      <w:proofErr w:type="spellEnd"/>
      <w:r w:rsidR="00FE40C4" w:rsidRPr="007B2E87">
        <w:rPr>
          <w:rFonts w:ascii="Book Antiqua" w:hAnsi="Book Antiqua"/>
          <w:sz w:val="24"/>
          <w:szCs w:val="24"/>
          <w:lang w:val="en-US"/>
        </w:rPr>
        <w:t xml:space="preserve"> with </w:t>
      </w:r>
      <w:r w:rsidR="00755784" w:rsidRPr="007B2E87">
        <w:rPr>
          <w:rFonts w:ascii="Book Antiqua" w:hAnsi="Book Antiqua"/>
          <w:sz w:val="24"/>
          <w:szCs w:val="24"/>
          <w:lang w:val="en-US"/>
        </w:rPr>
        <w:t>amalgam</w:t>
      </w:r>
      <w:r w:rsidR="00FE40C4" w:rsidRPr="007B2E87">
        <w:rPr>
          <w:rFonts w:ascii="Book Antiqua" w:hAnsi="Book Antiqua"/>
          <w:sz w:val="24"/>
          <w:szCs w:val="24"/>
        </w:rPr>
        <w:t>.</w:t>
      </w:r>
      <w:r w:rsidR="00DC1068" w:rsidRPr="007B2E87">
        <w:rPr>
          <w:rFonts w:ascii="Book Antiqua" w:hAnsi="Book Antiqua"/>
          <w:sz w:val="24"/>
          <w:szCs w:val="24"/>
        </w:rPr>
        <w:t xml:space="preserve"> </w:t>
      </w:r>
      <w:r w:rsidR="00FA55CF" w:rsidRPr="007B2E87">
        <w:rPr>
          <w:rFonts w:ascii="Book Antiqua" w:hAnsi="Book Antiqua"/>
          <w:sz w:val="24"/>
          <w:szCs w:val="24"/>
        </w:rPr>
        <w:t>The tooth was re-evaluated six</w:t>
      </w:r>
      <w:r w:rsidR="00DC1068" w:rsidRPr="007B2E87">
        <w:rPr>
          <w:rFonts w:ascii="Book Antiqua" w:hAnsi="Book Antiqua"/>
          <w:sz w:val="24"/>
          <w:szCs w:val="24"/>
        </w:rPr>
        <w:t xml:space="preserve"> month</w:t>
      </w:r>
      <w:r w:rsidR="00FA55CF" w:rsidRPr="007B2E87">
        <w:rPr>
          <w:rFonts w:ascii="Book Antiqua" w:hAnsi="Book Antiqua"/>
          <w:sz w:val="24"/>
          <w:szCs w:val="24"/>
        </w:rPr>
        <w:t>s</w:t>
      </w:r>
      <w:r w:rsidR="00DC1068" w:rsidRPr="007B2E87">
        <w:rPr>
          <w:rFonts w:ascii="Book Antiqua" w:hAnsi="Book Antiqua"/>
          <w:sz w:val="24"/>
          <w:szCs w:val="24"/>
        </w:rPr>
        <w:t xml:space="preserve"> later</w:t>
      </w:r>
      <w:r w:rsidR="00F63C59" w:rsidRPr="007B2E87">
        <w:rPr>
          <w:rFonts w:ascii="Book Antiqua" w:hAnsi="Book Antiqua"/>
          <w:sz w:val="24"/>
          <w:szCs w:val="24"/>
        </w:rPr>
        <w:t xml:space="preserve"> with periapical radiography</w:t>
      </w:r>
      <w:r w:rsidR="00D04ED3" w:rsidRPr="007B2E87">
        <w:rPr>
          <w:rFonts w:ascii="Book Antiqua" w:hAnsi="Book Antiqua"/>
          <w:sz w:val="24"/>
          <w:szCs w:val="24"/>
        </w:rPr>
        <w:t xml:space="preserve"> </w:t>
      </w:r>
      <w:r w:rsidR="00D04ED3" w:rsidRPr="000949AD">
        <w:rPr>
          <w:rFonts w:ascii="Book Antiqua" w:hAnsi="Book Antiqua"/>
          <w:sz w:val="24"/>
          <w:szCs w:val="24"/>
        </w:rPr>
        <w:t>(Figure</w:t>
      </w:r>
      <w:r w:rsidR="00683798" w:rsidRPr="000949AD">
        <w:rPr>
          <w:rFonts w:ascii="Book Antiqua" w:hAnsi="Book Antiqua"/>
          <w:sz w:val="24"/>
          <w:szCs w:val="24"/>
        </w:rPr>
        <w:t xml:space="preserve"> 4</w:t>
      </w:r>
      <w:r w:rsidR="000949AD" w:rsidRPr="000949AD">
        <w:rPr>
          <w:rFonts w:ascii="Book Antiqua" w:hAnsi="Book Antiqua"/>
          <w:sz w:val="24"/>
          <w:szCs w:val="24"/>
        </w:rPr>
        <w:t>E</w:t>
      </w:r>
      <w:r w:rsidR="00D04ED3" w:rsidRPr="000949AD">
        <w:rPr>
          <w:rFonts w:ascii="Book Antiqua" w:hAnsi="Book Antiqua"/>
          <w:sz w:val="24"/>
          <w:szCs w:val="24"/>
        </w:rPr>
        <w:t>)</w:t>
      </w:r>
      <w:r w:rsidR="00FA55CF" w:rsidRPr="000949AD">
        <w:rPr>
          <w:rFonts w:ascii="Book Antiqua" w:hAnsi="Book Antiqua"/>
          <w:sz w:val="24"/>
          <w:szCs w:val="24"/>
        </w:rPr>
        <w:t>.</w:t>
      </w:r>
      <w:r w:rsidR="00FA55CF" w:rsidRPr="000949AD">
        <w:rPr>
          <w:rFonts w:ascii="Book Antiqua" w:hAnsi="Book Antiqua"/>
          <w:sz w:val="24"/>
          <w:szCs w:val="24"/>
          <w:lang w:val="en-US"/>
        </w:rPr>
        <w:t xml:space="preserve"> </w:t>
      </w:r>
      <w:r w:rsidR="00F63C59" w:rsidRPr="000949AD">
        <w:rPr>
          <w:rFonts w:ascii="Book Antiqua" w:hAnsi="Book Antiqua"/>
          <w:sz w:val="24"/>
          <w:szCs w:val="24"/>
          <w:lang w:val="en-US"/>
        </w:rPr>
        <w:t>Radiographically there was</w:t>
      </w:r>
      <w:r w:rsidR="00FA55CF" w:rsidRPr="000949AD">
        <w:rPr>
          <w:rFonts w:ascii="Book Antiqua" w:hAnsi="Book Antiqua"/>
          <w:sz w:val="24"/>
          <w:szCs w:val="24"/>
          <w:lang w:val="en-US"/>
        </w:rPr>
        <w:t xml:space="preserve"> no </w:t>
      </w:r>
      <w:r w:rsidR="00F63C59" w:rsidRPr="000949AD">
        <w:rPr>
          <w:rFonts w:ascii="Book Antiqua" w:hAnsi="Book Antiqua"/>
          <w:sz w:val="24"/>
          <w:szCs w:val="24"/>
          <w:lang w:val="en-US"/>
        </w:rPr>
        <w:t>sign of periapical pathology and c</w:t>
      </w:r>
      <w:r w:rsidR="00FA55CF" w:rsidRPr="000949AD">
        <w:rPr>
          <w:rFonts w:ascii="Book Antiqua" w:hAnsi="Book Antiqua"/>
          <w:sz w:val="24"/>
          <w:szCs w:val="24"/>
          <w:lang w:val="en-US"/>
        </w:rPr>
        <w:t>linically tooth was asymptomatic.</w:t>
      </w:r>
    </w:p>
    <w:p w14:paraId="3C9D198A" w14:textId="77777777" w:rsidR="000949AD" w:rsidRPr="000949AD" w:rsidRDefault="000949AD" w:rsidP="00A46474">
      <w:pPr>
        <w:spacing w:after="0" w:line="360" w:lineRule="auto"/>
        <w:jc w:val="both"/>
        <w:rPr>
          <w:rFonts w:ascii="Book Antiqua" w:eastAsia="宋体" w:hAnsi="Book Antiqua"/>
          <w:sz w:val="24"/>
          <w:szCs w:val="24"/>
          <w:lang w:eastAsia="zh-CN"/>
        </w:rPr>
      </w:pPr>
    </w:p>
    <w:p w14:paraId="285E3A82" w14:textId="77777777" w:rsidR="00195B7F" w:rsidRPr="000949AD" w:rsidRDefault="00FE40C4" w:rsidP="00A46474">
      <w:pPr>
        <w:spacing w:after="0" w:line="360" w:lineRule="auto"/>
        <w:jc w:val="both"/>
        <w:rPr>
          <w:rFonts w:ascii="Book Antiqua" w:hAnsi="Book Antiqua"/>
          <w:b/>
          <w:i/>
          <w:sz w:val="24"/>
          <w:szCs w:val="24"/>
        </w:rPr>
      </w:pPr>
      <w:r w:rsidRPr="000949AD">
        <w:rPr>
          <w:rFonts w:ascii="Book Antiqua" w:hAnsi="Book Antiqua"/>
          <w:b/>
          <w:i/>
          <w:sz w:val="24"/>
          <w:szCs w:val="24"/>
        </w:rPr>
        <w:t>Case 5</w:t>
      </w:r>
    </w:p>
    <w:p w14:paraId="41F75A67" w14:textId="30BE9529" w:rsidR="00FE40C4" w:rsidRDefault="000949AD" w:rsidP="00A46474">
      <w:pPr>
        <w:spacing w:after="0" w:line="360" w:lineRule="auto"/>
        <w:jc w:val="both"/>
        <w:rPr>
          <w:rFonts w:ascii="Book Antiqua" w:eastAsia="宋体" w:hAnsi="Book Antiqua"/>
          <w:sz w:val="24"/>
          <w:szCs w:val="24"/>
          <w:lang w:eastAsia="zh-CN"/>
        </w:rPr>
      </w:pPr>
      <w:r>
        <w:rPr>
          <w:rFonts w:ascii="Book Antiqua" w:hAnsi="Book Antiqua"/>
          <w:sz w:val="24"/>
          <w:szCs w:val="24"/>
        </w:rPr>
        <w:t>A 22</w:t>
      </w:r>
      <w:r>
        <w:rPr>
          <w:rFonts w:ascii="Book Antiqua" w:eastAsia="宋体" w:hAnsi="Book Antiqua" w:hint="eastAsia"/>
          <w:sz w:val="24"/>
          <w:szCs w:val="24"/>
          <w:lang w:eastAsia="zh-CN"/>
        </w:rPr>
        <w:t xml:space="preserve"> </w:t>
      </w:r>
      <w:r>
        <w:rPr>
          <w:rFonts w:ascii="Book Antiqua" w:hAnsi="Book Antiqua"/>
          <w:sz w:val="24"/>
          <w:szCs w:val="24"/>
        </w:rPr>
        <w:t>year</w:t>
      </w:r>
      <w:r>
        <w:rPr>
          <w:rFonts w:ascii="Book Antiqua" w:eastAsia="宋体" w:hAnsi="Book Antiqua" w:hint="eastAsia"/>
          <w:sz w:val="24"/>
          <w:szCs w:val="24"/>
          <w:lang w:eastAsia="zh-CN"/>
        </w:rPr>
        <w:t xml:space="preserve">s </w:t>
      </w:r>
      <w:r w:rsidR="00FE40C4" w:rsidRPr="007B2E87">
        <w:rPr>
          <w:rFonts w:ascii="Book Antiqua" w:hAnsi="Book Antiqua"/>
          <w:sz w:val="24"/>
          <w:szCs w:val="24"/>
        </w:rPr>
        <w:t xml:space="preserve">old male patient was referred </w:t>
      </w:r>
      <w:r w:rsidR="00D04ED3" w:rsidRPr="007B2E87">
        <w:rPr>
          <w:rFonts w:ascii="Book Antiqua" w:hAnsi="Book Antiqua"/>
          <w:sz w:val="24"/>
          <w:szCs w:val="24"/>
        </w:rPr>
        <w:t xml:space="preserve">to </w:t>
      </w:r>
      <w:r w:rsidR="00FE40C4" w:rsidRPr="007B2E87">
        <w:rPr>
          <w:rFonts w:ascii="Book Antiqua" w:hAnsi="Book Antiqua"/>
          <w:sz w:val="24"/>
          <w:szCs w:val="24"/>
        </w:rPr>
        <w:t xml:space="preserve">our clinic with the complaint of persistent pain on left maxillary canine tooth when </w:t>
      </w:r>
      <w:r w:rsidR="00D04ED3" w:rsidRPr="007B2E87">
        <w:rPr>
          <w:rFonts w:ascii="Book Antiqua" w:hAnsi="Book Antiqua"/>
          <w:sz w:val="24"/>
          <w:szCs w:val="24"/>
        </w:rPr>
        <w:t>biting</w:t>
      </w:r>
      <w:r w:rsidR="00FE40C4" w:rsidRPr="007B2E87">
        <w:rPr>
          <w:rFonts w:ascii="Book Antiqua" w:hAnsi="Book Antiqua"/>
          <w:sz w:val="24"/>
          <w:szCs w:val="24"/>
        </w:rPr>
        <w:t xml:space="preserve">. </w:t>
      </w:r>
      <w:r w:rsidR="00D04ED3" w:rsidRPr="007B2E87">
        <w:rPr>
          <w:rFonts w:ascii="Book Antiqua" w:hAnsi="Book Antiqua"/>
          <w:sz w:val="24"/>
          <w:szCs w:val="24"/>
        </w:rPr>
        <w:t>On</w:t>
      </w:r>
      <w:r w:rsidR="00FE40C4" w:rsidRPr="007B2E87">
        <w:rPr>
          <w:rFonts w:ascii="Book Antiqua" w:hAnsi="Book Antiqua"/>
          <w:sz w:val="24"/>
          <w:szCs w:val="24"/>
        </w:rPr>
        <w:t xml:space="preserve"> clinical examination</w:t>
      </w:r>
      <w:r w:rsidR="00D04ED3" w:rsidRPr="007B2E87">
        <w:rPr>
          <w:rFonts w:ascii="Book Antiqua" w:hAnsi="Book Antiqua"/>
          <w:sz w:val="24"/>
          <w:szCs w:val="24"/>
        </w:rPr>
        <w:t>,</w:t>
      </w:r>
      <w:r w:rsidR="00FE40C4" w:rsidRPr="007B2E87">
        <w:rPr>
          <w:rFonts w:ascii="Book Antiqua" w:hAnsi="Book Antiqua"/>
          <w:sz w:val="24"/>
          <w:szCs w:val="24"/>
        </w:rPr>
        <w:t xml:space="preserve"> </w:t>
      </w:r>
      <w:r w:rsidR="00ED42D7" w:rsidRPr="007B2E87">
        <w:rPr>
          <w:rFonts w:ascii="Book Antiqua" w:hAnsi="Book Antiqua"/>
          <w:sz w:val="24"/>
          <w:szCs w:val="24"/>
        </w:rPr>
        <w:t>the tooth</w:t>
      </w:r>
      <w:r w:rsidR="00D04ED3" w:rsidRPr="007B2E87">
        <w:rPr>
          <w:rFonts w:ascii="Book Antiqua" w:hAnsi="Book Antiqua"/>
          <w:sz w:val="24"/>
          <w:szCs w:val="24"/>
        </w:rPr>
        <w:t xml:space="preserve"> seem</w:t>
      </w:r>
      <w:r w:rsidR="007F3A29" w:rsidRPr="007B2E87">
        <w:rPr>
          <w:rFonts w:ascii="Book Antiqua" w:hAnsi="Book Antiqua"/>
          <w:sz w:val="24"/>
          <w:szCs w:val="24"/>
        </w:rPr>
        <w:t>ed</w:t>
      </w:r>
      <w:r>
        <w:rPr>
          <w:rFonts w:ascii="Book Antiqua" w:hAnsi="Book Antiqua"/>
          <w:sz w:val="24"/>
          <w:szCs w:val="24"/>
        </w:rPr>
        <w:t xml:space="preserve"> to be intact</w:t>
      </w:r>
      <w:r w:rsidR="00AF6FF3" w:rsidRPr="007B2E87">
        <w:rPr>
          <w:rFonts w:ascii="Book Antiqua" w:hAnsi="Book Antiqua"/>
          <w:sz w:val="24"/>
          <w:szCs w:val="24"/>
        </w:rPr>
        <w:t xml:space="preserve"> </w:t>
      </w:r>
      <w:r w:rsidR="007F3A29" w:rsidRPr="000949AD">
        <w:rPr>
          <w:rFonts w:ascii="Book Antiqua" w:hAnsi="Book Antiqua"/>
          <w:sz w:val="24"/>
          <w:szCs w:val="24"/>
        </w:rPr>
        <w:t>(Figure 5</w:t>
      </w:r>
      <w:r w:rsidRPr="000949AD">
        <w:rPr>
          <w:rFonts w:ascii="Book Antiqua" w:hAnsi="Book Antiqua"/>
          <w:sz w:val="24"/>
          <w:szCs w:val="24"/>
        </w:rPr>
        <w:t>A</w:t>
      </w:r>
      <w:r w:rsidR="007F3A29" w:rsidRPr="000949AD">
        <w:rPr>
          <w:rFonts w:ascii="Book Antiqua" w:hAnsi="Book Antiqua"/>
          <w:sz w:val="24"/>
          <w:szCs w:val="24"/>
        </w:rPr>
        <w:t>).</w:t>
      </w:r>
      <w:r w:rsidR="00E71CBA" w:rsidRPr="000949AD">
        <w:rPr>
          <w:rFonts w:ascii="Book Antiqua" w:hAnsi="Book Antiqua"/>
          <w:sz w:val="24"/>
          <w:szCs w:val="24"/>
        </w:rPr>
        <w:t xml:space="preserve"> </w:t>
      </w:r>
      <w:r w:rsidR="00D04ED3" w:rsidRPr="007B2E87">
        <w:rPr>
          <w:rFonts w:ascii="Book Antiqua" w:hAnsi="Book Antiqua"/>
          <w:sz w:val="24"/>
          <w:szCs w:val="24"/>
        </w:rPr>
        <w:t>However, sensitivity tests were negative.</w:t>
      </w:r>
      <w:r w:rsidR="00FE40C4" w:rsidRPr="007B2E87">
        <w:rPr>
          <w:rFonts w:ascii="Book Antiqua" w:hAnsi="Book Antiqua"/>
          <w:sz w:val="24"/>
          <w:szCs w:val="24"/>
        </w:rPr>
        <w:t xml:space="preserve"> Periapical radiographic findings showed </w:t>
      </w:r>
      <w:r w:rsidR="00B4633E" w:rsidRPr="007B2E87">
        <w:rPr>
          <w:rFonts w:ascii="Book Antiqua" w:hAnsi="Book Antiqua"/>
          <w:sz w:val="24"/>
          <w:szCs w:val="24"/>
        </w:rPr>
        <w:t>no</w:t>
      </w:r>
      <w:r w:rsidR="00FE40C4" w:rsidRPr="007B2E87">
        <w:rPr>
          <w:rFonts w:ascii="Book Antiqua" w:hAnsi="Book Antiqua"/>
          <w:sz w:val="24"/>
          <w:szCs w:val="24"/>
        </w:rPr>
        <w:t xml:space="preserve"> pe</w:t>
      </w:r>
      <w:r w:rsidR="00D04ED3" w:rsidRPr="007B2E87">
        <w:rPr>
          <w:rFonts w:ascii="Book Antiqua" w:hAnsi="Book Antiqua"/>
          <w:sz w:val="24"/>
          <w:szCs w:val="24"/>
        </w:rPr>
        <w:t xml:space="preserve">riapical </w:t>
      </w:r>
      <w:r w:rsidR="00D04ED3" w:rsidRPr="007B2E87">
        <w:rPr>
          <w:rFonts w:ascii="Book Antiqua" w:hAnsi="Book Antiqua"/>
          <w:sz w:val="24"/>
          <w:szCs w:val="24"/>
        </w:rPr>
        <w:lastRenderedPageBreak/>
        <w:t xml:space="preserve">pathology or </w:t>
      </w:r>
      <w:r w:rsidR="00E71CBA" w:rsidRPr="007B2E87">
        <w:rPr>
          <w:rFonts w:ascii="Book Antiqua" w:hAnsi="Book Antiqua"/>
          <w:sz w:val="24"/>
          <w:szCs w:val="24"/>
        </w:rPr>
        <w:t xml:space="preserve">a </w:t>
      </w:r>
      <w:r w:rsidR="00D04ED3" w:rsidRPr="007B2E87">
        <w:rPr>
          <w:rFonts w:ascii="Book Antiqua" w:hAnsi="Book Antiqua"/>
          <w:sz w:val="24"/>
          <w:szCs w:val="24"/>
        </w:rPr>
        <w:t>cariou</w:t>
      </w:r>
      <w:r w:rsidR="00D04ED3" w:rsidRPr="000949AD">
        <w:rPr>
          <w:rFonts w:ascii="Book Antiqua" w:hAnsi="Book Antiqua"/>
          <w:sz w:val="24"/>
          <w:szCs w:val="24"/>
        </w:rPr>
        <w:t>s lesion</w:t>
      </w:r>
      <w:r w:rsidR="007F3A29" w:rsidRPr="000949AD">
        <w:rPr>
          <w:rFonts w:ascii="Book Antiqua" w:hAnsi="Book Antiqua"/>
          <w:sz w:val="24"/>
          <w:szCs w:val="24"/>
        </w:rPr>
        <w:t xml:space="preserve"> (Figure 5</w:t>
      </w:r>
      <w:r w:rsidRPr="000949AD">
        <w:rPr>
          <w:rFonts w:ascii="Book Antiqua" w:hAnsi="Book Antiqua"/>
          <w:sz w:val="24"/>
          <w:szCs w:val="24"/>
        </w:rPr>
        <w:t>B</w:t>
      </w:r>
      <w:r w:rsidR="007F3A29" w:rsidRPr="000949AD">
        <w:rPr>
          <w:rFonts w:ascii="Book Antiqua" w:hAnsi="Book Antiqua"/>
          <w:sz w:val="24"/>
          <w:szCs w:val="24"/>
        </w:rPr>
        <w:t>).</w:t>
      </w:r>
      <w:r w:rsidR="000718AE" w:rsidRPr="000949AD">
        <w:rPr>
          <w:rFonts w:ascii="Book Antiqua" w:hAnsi="Book Antiqua"/>
          <w:sz w:val="24"/>
          <w:szCs w:val="24"/>
        </w:rPr>
        <w:t xml:space="preserve"> </w:t>
      </w:r>
      <w:r w:rsidR="007F3A29" w:rsidRPr="000949AD">
        <w:rPr>
          <w:rFonts w:ascii="Book Antiqua" w:hAnsi="Book Antiqua"/>
          <w:sz w:val="24"/>
          <w:szCs w:val="24"/>
        </w:rPr>
        <w:t>Sagittal</w:t>
      </w:r>
      <w:r w:rsidR="00D04ED3" w:rsidRPr="000949AD">
        <w:rPr>
          <w:rFonts w:ascii="Book Antiqua" w:hAnsi="Book Antiqua"/>
          <w:sz w:val="24"/>
          <w:szCs w:val="24"/>
        </w:rPr>
        <w:t xml:space="preserve"> </w:t>
      </w:r>
      <w:r w:rsidR="00FE40C4" w:rsidRPr="000949AD">
        <w:rPr>
          <w:rFonts w:ascii="Book Antiqua" w:hAnsi="Book Antiqua"/>
          <w:sz w:val="24"/>
          <w:szCs w:val="24"/>
        </w:rPr>
        <w:t>CBCT</w:t>
      </w:r>
      <w:r w:rsidR="00D04ED3" w:rsidRPr="000949AD">
        <w:rPr>
          <w:rFonts w:ascii="Book Antiqua" w:hAnsi="Book Antiqua"/>
          <w:sz w:val="24"/>
          <w:szCs w:val="24"/>
        </w:rPr>
        <w:t xml:space="preserve"> images showed</w:t>
      </w:r>
      <w:r w:rsidR="00FE40C4" w:rsidRPr="000949AD">
        <w:rPr>
          <w:rFonts w:ascii="Book Antiqua" w:hAnsi="Book Antiqua"/>
          <w:sz w:val="24"/>
          <w:szCs w:val="24"/>
        </w:rPr>
        <w:t xml:space="preserve"> </w:t>
      </w:r>
      <w:r w:rsidR="00D04ED3" w:rsidRPr="000949AD">
        <w:rPr>
          <w:rFonts w:ascii="Book Antiqua" w:hAnsi="Book Antiqua"/>
          <w:sz w:val="24"/>
          <w:szCs w:val="24"/>
        </w:rPr>
        <w:t>a periapical radiolucency</w:t>
      </w:r>
      <w:r w:rsidR="007F3A29" w:rsidRPr="000949AD">
        <w:rPr>
          <w:rFonts w:ascii="Book Antiqua" w:hAnsi="Book Antiqua"/>
          <w:sz w:val="24"/>
          <w:szCs w:val="24"/>
        </w:rPr>
        <w:t xml:space="preserve"> (Figure 5</w:t>
      </w:r>
      <w:r w:rsidRPr="000949AD">
        <w:rPr>
          <w:rFonts w:ascii="Book Antiqua" w:hAnsi="Book Antiqua"/>
          <w:sz w:val="24"/>
          <w:szCs w:val="24"/>
        </w:rPr>
        <w:t>C</w:t>
      </w:r>
      <w:r w:rsidR="007F3A29" w:rsidRPr="000949AD">
        <w:rPr>
          <w:rFonts w:ascii="Book Antiqua" w:hAnsi="Book Antiqua"/>
          <w:sz w:val="24"/>
          <w:szCs w:val="24"/>
        </w:rPr>
        <w:t>).</w:t>
      </w:r>
      <w:r w:rsidR="00D04ED3" w:rsidRPr="000949AD">
        <w:rPr>
          <w:rFonts w:ascii="Book Antiqua" w:hAnsi="Book Antiqua"/>
          <w:sz w:val="24"/>
          <w:szCs w:val="24"/>
        </w:rPr>
        <w:t xml:space="preserve"> </w:t>
      </w:r>
      <w:r w:rsidR="00FE40C4" w:rsidRPr="000949AD">
        <w:rPr>
          <w:rFonts w:ascii="Book Antiqua" w:hAnsi="Book Antiqua"/>
          <w:sz w:val="24"/>
          <w:szCs w:val="24"/>
        </w:rPr>
        <w:t>At this initial visit</w:t>
      </w:r>
      <w:r w:rsidR="00F40918" w:rsidRPr="000949AD">
        <w:rPr>
          <w:rFonts w:ascii="Book Antiqua" w:hAnsi="Book Antiqua"/>
          <w:sz w:val="24"/>
          <w:szCs w:val="24"/>
        </w:rPr>
        <w:t>,</w:t>
      </w:r>
      <w:r w:rsidR="00FE40C4" w:rsidRPr="000949AD">
        <w:rPr>
          <w:rFonts w:ascii="Book Antiqua" w:hAnsi="Book Antiqua"/>
          <w:sz w:val="24"/>
          <w:szCs w:val="24"/>
        </w:rPr>
        <w:t xml:space="preserve"> root canal was prepared and filled with calcium hydroxid</w:t>
      </w:r>
      <w:r w:rsidR="00E71CBA" w:rsidRPr="000949AD">
        <w:rPr>
          <w:rFonts w:ascii="Book Antiqua" w:hAnsi="Book Antiqua"/>
          <w:sz w:val="24"/>
          <w:szCs w:val="24"/>
        </w:rPr>
        <w:t>e</w:t>
      </w:r>
      <w:r w:rsidR="00DE68A6" w:rsidRPr="000949AD">
        <w:rPr>
          <w:rFonts w:ascii="Book Antiqua" w:hAnsi="Book Antiqua"/>
          <w:sz w:val="24"/>
          <w:szCs w:val="24"/>
        </w:rPr>
        <w:t xml:space="preserve"> (Sultan Healthcare Inc., NJ, U</w:t>
      </w:r>
      <w:r w:rsidR="009D1EA7">
        <w:rPr>
          <w:rFonts w:ascii="Book Antiqua" w:eastAsia="宋体" w:hAnsi="Book Antiqua" w:hint="eastAsia"/>
          <w:sz w:val="24"/>
          <w:szCs w:val="24"/>
          <w:lang w:eastAsia="zh-CN"/>
        </w:rPr>
        <w:t xml:space="preserve">nited </w:t>
      </w:r>
      <w:r w:rsidR="00DE68A6" w:rsidRPr="000949AD">
        <w:rPr>
          <w:rFonts w:ascii="Book Antiqua" w:hAnsi="Book Antiqua"/>
          <w:sz w:val="24"/>
          <w:szCs w:val="24"/>
        </w:rPr>
        <w:t>S</w:t>
      </w:r>
      <w:r w:rsidR="009D1EA7">
        <w:rPr>
          <w:rFonts w:ascii="Book Antiqua" w:eastAsia="宋体" w:hAnsi="Book Antiqua" w:hint="eastAsia"/>
          <w:sz w:val="24"/>
          <w:szCs w:val="24"/>
          <w:lang w:eastAsia="zh-CN"/>
        </w:rPr>
        <w:t>tates</w:t>
      </w:r>
      <w:r w:rsidR="00DE68A6" w:rsidRPr="000949AD">
        <w:rPr>
          <w:rFonts w:ascii="Book Antiqua" w:hAnsi="Book Antiqua"/>
          <w:sz w:val="24"/>
          <w:szCs w:val="24"/>
        </w:rPr>
        <w:t>)</w:t>
      </w:r>
      <w:r w:rsidR="00FE40C4" w:rsidRPr="000949AD">
        <w:rPr>
          <w:rFonts w:ascii="Book Antiqua" w:hAnsi="Book Antiqua"/>
          <w:sz w:val="24"/>
          <w:szCs w:val="24"/>
        </w:rPr>
        <w:t xml:space="preserve">. A week later, all clinical symptoms disappeared. Root canal </w:t>
      </w:r>
      <w:r w:rsidR="00D04ED3" w:rsidRPr="000949AD">
        <w:rPr>
          <w:rFonts w:ascii="Book Antiqua" w:hAnsi="Book Antiqua"/>
          <w:sz w:val="24"/>
          <w:szCs w:val="24"/>
        </w:rPr>
        <w:t xml:space="preserve">was </w:t>
      </w:r>
      <w:r w:rsidR="00FE40C4" w:rsidRPr="000949AD">
        <w:rPr>
          <w:rFonts w:ascii="Book Antiqua" w:hAnsi="Book Antiqua"/>
          <w:sz w:val="24"/>
          <w:szCs w:val="24"/>
        </w:rPr>
        <w:t xml:space="preserve">finally obturated </w:t>
      </w:r>
      <w:r w:rsidR="00DE68A6" w:rsidRPr="000949AD">
        <w:rPr>
          <w:rFonts w:ascii="Book Antiqua" w:hAnsi="Book Antiqua"/>
          <w:sz w:val="24"/>
          <w:szCs w:val="24"/>
        </w:rPr>
        <w:t xml:space="preserve">using single cone technique with guta percha </w:t>
      </w:r>
      <w:r w:rsidR="00FE40C4" w:rsidRPr="000949AD">
        <w:rPr>
          <w:rFonts w:ascii="Book Antiqua" w:hAnsi="Book Antiqua"/>
          <w:sz w:val="24"/>
          <w:szCs w:val="24"/>
        </w:rPr>
        <w:t>and AH Plus</w:t>
      </w:r>
      <w:r w:rsidR="00D04ED3" w:rsidRPr="000949AD">
        <w:rPr>
          <w:rFonts w:ascii="Book Antiqua" w:hAnsi="Book Antiqua"/>
          <w:sz w:val="24"/>
          <w:szCs w:val="24"/>
        </w:rPr>
        <w:t xml:space="preserve"> </w:t>
      </w:r>
      <w:r w:rsidR="007F3A29" w:rsidRPr="000949AD">
        <w:rPr>
          <w:rFonts w:ascii="Book Antiqua" w:hAnsi="Book Antiqua"/>
          <w:sz w:val="24"/>
          <w:szCs w:val="24"/>
        </w:rPr>
        <w:t>(Figure 5</w:t>
      </w:r>
      <w:r w:rsidRPr="000949AD">
        <w:rPr>
          <w:rFonts w:ascii="Book Antiqua" w:hAnsi="Book Antiqua"/>
          <w:sz w:val="24"/>
          <w:szCs w:val="24"/>
        </w:rPr>
        <w:t>D</w:t>
      </w:r>
      <w:r w:rsidR="00D04ED3" w:rsidRPr="000949AD">
        <w:rPr>
          <w:rFonts w:ascii="Book Antiqua" w:hAnsi="Book Antiqua"/>
          <w:sz w:val="24"/>
          <w:szCs w:val="24"/>
        </w:rPr>
        <w:t>)</w:t>
      </w:r>
      <w:r w:rsidR="00FE40C4" w:rsidRPr="000949AD">
        <w:rPr>
          <w:rFonts w:ascii="Book Antiqua" w:hAnsi="Book Antiqua"/>
          <w:sz w:val="24"/>
          <w:szCs w:val="24"/>
        </w:rPr>
        <w:t>. The coronal portion of the tooth was restoreted with composite resin.</w:t>
      </w:r>
      <w:r w:rsidR="001E676C" w:rsidRPr="000949AD">
        <w:rPr>
          <w:rFonts w:ascii="Book Antiqua" w:hAnsi="Book Antiqua"/>
          <w:sz w:val="24"/>
          <w:szCs w:val="24"/>
        </w:rPr>
        <w:t xml:space="preserve"> The patient did not come </w:t>
      </w:r>
      <w:r w:rsidR="00D04ED3" w:rsidRPr="000949AD">
        <w:rPr>
          <w:rFonts w:ascii="Book Antiqua" w:hAnsi="Book Antiqua"/>
          <w:sz w:val="24"/>
          <w:szCs w:val="24"/>
        </w:rPr>
        <w:t xml:space="preserve">to </w:t>
      </w:r>
      <w:r w:rsidR="001E676C" w:rsidRPr="000949AD">
        <w:rPr>
          <w:rFonts w:ascii="Book Antiqua" w:hAnsi="Book Antiqua"/>
          <w:sz w:val="24"/>
          <w:szCs w:val="24"/>
        </w:rPr>
        <w:t>regular periodic examinations.</w:t>
      </w:r>
    </w:p>
    <w:p w14:paraId="39590300" w14:textId="77777777" w:rsidR="000949AD" w:rsidRPr="000949AD" w:rsidRDefault="000949AD" w:rsidP="00A46474">
      <w:pPr>
        <w:spacing w:after="0" w:line="360" w:lineRule="auto"/>
        <w:jc w:val="both"/>
        <w:rPr>
          <w:rFonts w:ascii="Book Antiqua" w:eastAsia="宋体" w:hAnsi="Book Antiqua"/>
          <w:sz w:val="24"/>
          <w:szCs w:val="24"/>
          <w:lang w:eastAsia="zh-CN"/>
        </w:rPr>
      </w:pPr>
    </w:p>
    <w:p w14:paraId="4953FEB4" w14:textId="77777777" w:rsidR="00343076" w:rsidRPr="000949AD" w:rsidRDefault="00D04ED3" w:rsidP="00A46474">
      <w:pPr>
        <w:spacing w:after="0" w:line="360" w:lineRule="auto"/>
        <w:jc w:val="both"/>
        <w:rPr>
          <w:rFonts w:ascii="Book Antiqua" w:hAnsi="Book Antiqua"/>
          <w:b/>
          <w:i/>
          <w:sz w:val="24"/>
          <w:szCs w:val="24"/>
        </w:rPr>
      </w:pPr>
      <w:r w:rsidRPr="000949AD">
        <w:rPr>
          <w:rFonts w:ascii="Book Antiqua" w:hAnsi="Book Antiqua"/>
          <w:b/>
          <w:i/>
          <w:sz w:val="24"/>
          <w:szCs w:val="24"/>
        </w:rPr>
        <w:t>Case 6</w:t>
      </w:r>
    </w:p>
    <w:p w14:paraId="365F1EB3" w14:textId="42892272" w:rsidR="00435E78" w:rsidRDefault="00394F6D" w:rsidP="00A46474">
      <w:pPr>
        <w:spacing w:after="0" w:line="360" w:lineRule="auto"/>
        <w:jc w:val="both"/>
        <w:rPr>
          <w:rFonts w:ascii="Book Antiqua" w:eastAsia="宋体" w:hAnsi="Book Antiqua"/>
          <w:sz w:val="24"/>
          <w:szCs w:val="24"/>
          <w:lang w:eastAsia="zh-CN"/>
        </w:rPr>
      </w:pPr>
      <w:r w:rsidRPr="007B2E87">
        <w:rPr>
          <w:rFonts w:ascii="Book Antiqua" w:eastAsia="+mn-ea" w:hAnsi="Book Antiqua"/>
          <w:kern w:val="24"/>
          <w:sz w:val="24"/>
          <w:szCs w:val="24"/>
        </w:rPr>
        <w:t>A 25 year</w:t>
      </w:r>
      <w:r w:rsidR="000949AD">
        <w:rPr>
          <w:rFonts w:ascii="Book Antiqua" w:eastAsia="宋体" w:hAnsi="Book Antiqua" w:hint="eastAsia"/>
          <w:kern w:val="24"/>
          <w:sz w:val="24"/>
          <w:szCs w:val="24"/>
          <w:lang w:eastAsia="zh-CN"/>
        </w:rPr>
        <w:t>s</w:t>
      </w:r>
      <w:r w:rsidRPr="007B2E87">
        <w:rPr>
          <w:rFonts w:ascii="Book Antiqua" w:eastAsia="+mn-ea" w:hAnsi="Book Antiqua"/>
          <w:kern w:val="24"/>
          <w:sz w:val="24"/>
          <w:szCs w:val="24"/>
        </w:rPr>
        <w:t xml:space="preserve"> old female</w:t>
      </w:r>
      <w:r w:rsidR="00435E78" w:rsidRPr="007B2E87">
        <w:rPr>
          <w:rFonts w:ascii="Book Antiqua" w:eastAsia="+mn-ea" w:hAnsi="Book Antiqua"/>
          <w:kern w:val="24"/>
          <w:sz w:val="24"/>
          <w:szCs w:val="24"/>
        </w:rPr>
        <w:t xml:space="preserve"> </w:t>
      </w:r>
      <w:r w:rsidR="007F79E7">
        <w:rPr>
          <w:rFonts w:ascii="Book Antiqua" w:eastAsia="+mn-ea" w:hAnsi="Book Antiqua"/>
          <w:kern w:val="24"/>
          <w:sz w:val="24"/>
          <w:szCs w:val="24"/>
        </w:rPr>
        <w:t>patient came to our clinic 1 w</w:t>
      </w:r>
      <w:r w:rsidR="00435E78" w:rsidRPr="007B2E87">
        <w:rPr>
          <w:rFonts w:ascii="Book Antiqua" w:eastAsia="+mn-ea" w:hAnsi="Book Antiqua"/>
          <w:kern w:val="24"/>
          <w:sz w:val="24"/>
          <w:szCs w:val="24"/>
        </w:rPr>
        <w:t>k after a car accident. She had pain and mobil</w:t>
      </w:r>
      <w:r w:rsidR="001641DF" w:rsidRPr="007B2E87">
        <w:rPr>
          <w:rFonts w:ascii="Book Antiqua" w:eastAsia="+mn-ea" w:hAnsi="Book Antiqua"/>
          <w:kern w:val="24"/>
          <w:sz w:val="24"/>
          <w:szCs w:val="24"/>
        </w:rPr>
        <w:t>i</w:t>
      </w:r>
      <w:r w:rsidR="00435E78" w:rsidRPr="007B2E87">
        <w:rPr>
          <w:rFonts w:ascii="Book Antiqua" w:eastAsia="+mn-ea" w:hAnsi="Book Antiqua"/>
          <w:kern w:val="24"/>
          <w:sz w:val="24"/>
          <w:szCs w:val="24"/>
        </w:rPr>
        <w:t>ty in her right canine and incisors</w:t>
      </w:r>
      <w:r w:rsidR="0053617E" w:rsidRPr="007B2E87">
        <w:rPr>
          <w:rFonts w:ascii="Book Antiqua" w:eastAsia="+mn-ea" w:hAnsi="Book Antiqua"/>
          <w:kern w:val="24"/>
          <w:sz w:val="24"/>
          <w:szCs w:val="24"/>
        </w:rPr>
        <w:t xml:space="preserve"> and there was an incisal crown fracture in right central incisor</w:t>
      </w:r>
      <w:r w:rsidR="00E72CBA" w:rsidRPr="007B2E87">
        <w:rPr>
          <w:rFonts w:ascii="Book Antiqua" w:eastAsia="+mn-ea" w:hAnsi="Book Antiqua"/>
          <w:kern w:val="24"/>
          <w:sz w:val="24"/>
          <w:szCs w:val="24"/>
        </w:rPr>
        <w:t xml:space="preserve"> </w:t>
      </w:r>
      <w:r w:rsidR="00E72CBA" w:rsidRPr="000B4BC5">
        <w:rPr>
          <w:rFonts w:ascii="Book Antiqua" w:eastAsia="+mn-ea" w:hAnsi="Book Antiqua"/>
          <w:kern w:val="24"/>
          <w:sz w:val="24"/>
          <w:szCs w:val="24"/>
        </w:rPr>
        <w:t>(Figure 6</w:t>
      </w:r>
      <w:r w:rsidR="000949AD" w:rsidRPr="000B4BC5">
        <w:rPr>
          <w:rFonts w:ascii="Book Antiqua" w:eastAsia="+mn-ea" w:hAnsi="Book Antiqua"/>
          <w:kern w:val="24"/>
          <w:sz w:val="24"/>
          <w:szCs w:val="24"/>
        </w:rPr>
        <w:t>A</w:t>
      </w:r>
      <w:r w:rsidR="00E72CBA" w:rsidRPr="000B4BC5">
        <w:rPr>
          <w:rFonts w:ascii="Book Antiqua" w:eastAsia="+mn-ea" w:hAnsi="Book Antiqua"/>
          <w:kern w:val="24"/>
          <w:sz w:val="24"/>
          <w:szCs w:val="24"/>
        </w:rPr>
        <w:t>)</w:t>
      </w:r>
      <w:r w:rsidR="00435E78" w:rsidRPr="000B4BC5">
        <w:rPr>
          <w:rFonts w:ascii="Book Antiqua" w:eastAsia="+mn-ea" w:hAnsi="Book Antiqua"/>
          <w:kern w:val="24"/>
          <w:sz w:val="24"/>
          <w:szCs w:val="24"/>
        </w:rPr>
        <w:t>.</w:t>
      </w:r>
      <w:r w:rsidR="00435E78" w:rsidRPr="007B2E87">
        <w:rPr>
          <w:rFonts w:ascii="Book Antiqua" w:eastAsia="+mn-ea" w:hAnsi="Book Antiqua"/>
          <w:kern w:val="24"/>
          <w:sz w:val="24"/>
          <w:szCs w:val="24"/>
        </w:rPr>
        <w:t xml:space="preserve"> </w:t>
      </w:r>
      <w:r w:rsidR="006A2848" w:rsidRPr="007B2E87">
        <w:rPr>
          <w:rFonts w:ascii="Book Antiqua" w:eastAsia="+mn-ea" w:hAnsi="Book Antiqua"/>
          <w:kern w:val="24"/>
          <w:sz w:val="24"/>
          <w:szCs w:val="24"/>
        </w:rPr>
        <w:t xml:space="preserve">Canine and incisor teeth did not respond to cold and electric tests. </w:t>
      </w:r>
      <w:r w:rsidR="00435E78" w:rsidRPr="007B2E87">
        <w:rPr>
          <w:rFonts w:ascii="Book Antiqua" w:eastAsia="+mn-ea" w:hAnsi="Book Antiqua"/>
          <w:kern w:val="24"/>
          <w:sz w:val="24"/>
          <w:szCs w:val="24"/>
        </w:rPr>
        <w:t>Intraoral radiographs</w:t>
      </w:r>
      <w:r w:rsidR="006A2848" w:rsidRPr="007B2E87">
        <w:rPr>
          <w:rFonts w:ascii="Book Antiqua" w:eastAsia="+mn-ea" w:hAnsi="Book Antiqua"/>
          <w:kern w:val="24"/>
          <w:sz w:val="24"/>
          <w:szCs w:val="24"/>
        </w:rPr>
        <w:t xml:space="preserve"> taken from two different angels showed periapical radiolucencies in canine and inci</w:t>
      </w:r>
      <w:r w:rsidR="006A2848" w:rsidRPr="000949AD">
        <w:rPr>
          <w:rFonts w:ascii="Book Antiqua" w:eastAsia="+mn-ea" w:hAnsi="Book Antiqua"/>
          <w:kern w:val="24"/>
          <w:sz w:val="24"/>
          <w:szCs w:val="24"/>
        </w:rPr>
        <w:t>sors but</w:t>
      </w:r>
      <w:r w:rsidR="00435E78" w:rsidRPr="000949AD">
        <w:rPr>
          <w:rFonts w:ascii="Book Antiqua" w:eastAsia="+mn-ea" w:hAnsi="Book Antiqua"/>
          <w:kern w:val="24"/>
          <w:sz w:val="24"/>
          <w:szCs w:val="24"/>
        </w:rPr>
        <w:t xml:space="preserve"> </w:t>
      </w:r>
      <w:r w:rsidR="006A2848" w:rsidRPr="000949AD">
        <w:rPr>
          <w:rFonts w:ascii="Book Antiqua" w:eastAsia="+mn-ea" w:hAnsi="Book Antiqua"/>
          <w:kern w:val="24"/>
          <w:sz w:val="24"/>
          <w:szCs w:val="24"/>
        </w:rPr>
        <w:t xml:space="preserve">they </w:t>
      </w:r>
      <w:r w:rsidR="00435E78" w:rsidRPr="000949AD">
        <w:rPr>
          <w:rFonts w:ascii="Book Antiqua" w:eastAsia="+mn-ea" w:hAnsi="Book Antiqua"/>
          <w:kern w:val="24"/>
          <w:sz w:val="24"/>
          <w:szCs w:val="24"/>
        </w:rPr>
        <w:t xml:space="preserve">were unable to show a </w:t>
      </w:r>
      <w:r w:rsidR="000F02B3" w:rsidRPr="000949AD">
        <w:rPr>
          <w:rFonts w:ascii="Book Antiqua" w:eastAsia="+mn-ea" w:hAnsi="Book Antiqua"/>
          <w:kern w:val="24"/>
          <w:sz w:val="24"/>
          <w:szCs w:val="24"/>
        </w:rPr>
        <w:t xml:space="preserve">suspected </w:t>
      </w:r>
      <w:r w:rsidR="00F95A70" w:rsidRPr="000949AD">
        <w:rPr>
          <w:rFonts w:ascii="Book Antiqua" w:eastAsia="+mn-ea" w:hAnsi="Book Antiqua"/>
          <w:kern w:val="24"/>
          <w:sz w:val="24"/>
          <w:szCs w:val="24"/>
        </w:rPr>
        <w:t>HRF</w:t>
      </w:r>
      <w:r w:rsidR="00E72CBA" w:rsidRPr="000949AD">
        <w:rPr>
          <w:rFonts w:ascii="Book Antiqua" w:eastAsia="+mn-ea" w:hAnsi="Book Antiqua"/>
          <w:kern w:val="24"/>
          <w:sz w:val="24"/>
          <w:szCs w:val="24"/>
        </w:rPr>
        <w:t xml:space="preserve"> (Figure 6</w:t>
      </w:r>
      <w:r w:rsidR="000949AD" w:rsidRPr="000949AD">
        <w:rPr>
          <w:rFonts w:ascii="Book Antiqua" w:eastAsia="+mn-ea" w:hAnsi="Book Antiqua"/>
          <w:kern w:val="24"/>
          <w:sz w:val="24"/>
          <w:szCs w:val="24"/>
        </w:rPr>
        <w:t>B</w:t>
      </w:r>
      <w:r w:rsidR="00E72CBA" w:rsidRPr="000949AD">
        <w:rPr>
          <w:rFonts w:ascii="Book Antiqua" w:eastAsia="+mn-ea" w:hAnsi="Book Antiqua"/>
          <w:kern w:val="24"/>
          <w:sz w:val="24"/>
          <w:szCs w:val="24"/>
        </w:rPr>
        <w:t xml:space="preserve"> and </w:t>
      </w:r>
      <w:r w:rsidR="000949AD" w:rsidRPr="000949AD">
        <w:rPr>
          <w:rFonts w:ascii="Book Antiqua" w:eastAsia="+mn-ea" w:hAnsi="Book Antiqua"/>
          <w:kern w:val="24"/>
          <w:sz w:val="24"/>
          <w:szCs w:val="24"/>
        </w:rPr>
        <w:t>C</w:t>
      </w:r>
      <w:r w:rsidR="00E72CBA" w:rsidRPr="000949AD">
        <w:rPr>
          <w:rFonts w:ascii="Book Antiqua" w:eastAsia="+mn-ea" w:hAnsi="Book Antiqua"/>
          <w:kern w:val="24"/>
          <w:sz w:val="24"/>
          <w:szCs w:val="24"/>
        </w:rPr>
        <w:t>)</w:t>
      </w:r>
      <w:r w:rsidR="00435E78" w:rsidRPr="000949AD">
        <w:rPr>
          <w:rFonts w:ascii="Book Antiqua" w:eastAsia="+mn-ea" w:hAnsi="Book Antiqua"/>
          <w:kern w:val="24"/>
          <w:sz w:val="24"/>
          <w:szCs w:val="24"/>
        </w:rPr>
        <w:t>.</w:t>
      </w:r>
      <w:r w:rsidR="006A2848" w:rsidRPr="000949AD">
        <w:rPr>
          <w:rFonts w:ascii="Book Antiqua" w:eastAsia="+mn-ea" w:hAnsi="Book Antiqua"/>
          <w:kern w:val="24"/>
          <w:sz w:val="24"/>
          <w:szCs w:val="24"/>
        </w:rPr>
        <w:t xml:space="preserve"> </w:t>
      </w:r>
      <w:r w:rsidR="00435E78" w:rsidRPr="000949AD">
        <w:rPr>
          <w:rFonts w:ascii="Book Antiqua" w:eastAsia="+mn-ea" w:hAnsi="Book Antiqua"/>
          <w:kern w:val="24"/>
          <w:sz w:val="24"/>
          <w:szCs w:val="24"/>
        </w:rPr>
        <w:t xml:space="preserve">However, with CBCT </w:t>
      </w:r>
      <w:r w:rsidR="00A13042" w:rsidRPr="000949AD">
        <w:rPr>
          <w:rFonts w:ascii="Book Antiqua" w:hAnsi="Book Antiqua"/>
          <w:sz w:val="24"/>
          <w:szCs w:val="24"/>
        </w:rPr>
        <w:t xml:space="preserve">Kodak 9000 3D </w:t>
      </w:r>
      <w:r w:rsidR="00A13042" w:rsidRPr="000949AD">
        <w:rPr>
          <w:rFonts w:ascii="Book Antiqua" w:hAnsi="Book Antiqua"/>
          <w:kern w:val="24"/>
          <w:sz w:val="24"/>
          <w:szCs w:val="24"/>
        </w:rPr>
        <w:t>(Eastman Kodak Co, Rochester, NY, U</w:t>
      </w:r>
      <w:r w:rsidR="000949AD" w:rsidRPr="000949AD">
        <w:rPr>
          <w:rFonts w:ascii="Book Antiqua" w:eastAsia="宋体" w:hAnsi="Book Antiqua" w:hint="eastAsia"/>
          <w:kern w:val="24"/>
          <w:sz w:val="24"/>
          <w:szCs w:val="24"/>
          <w:lang w:eastAsia="zh-CN"/>
        </w:rPr>
        <w:t xml:space="preserve">nited </w:t>
      </w:r>
      <w:r w:rsidR="00A13042" w:rsidRPr="000949AD">
        <w:rPr>
          <w:rFonts w:ascii="Book Antiqua" w:hAnsi="Book Antiqua"/>
          <w:kern w:val="24"/>
          <w:sz w:val="24"/>
          <w:szCs w:val="24"/>
        </w:rPr>
        <w:t>S</w:t>
      </w:r>
      <w:r w:rsidR="000949AD" w:rsidRPr="000949AD">
        <w:rPr>
          <w:rFonts w:ascii="Book Antiqua" w:eastAsia="宋体" w:hAnsi="Book Antiqua" w:hint="eastAsia"/>
          <w:kern w:val="24"/>
          <w:sz w:val="24"/>
          <w:szCs w:val="24"/>
          <w:lang w:eastAsia="zh-CN"/>
        </w:rPr>
        <w:t>tates</w:t>
      </w:r>
      <w:r w:rsidR="00A13042" w:rsidRPr="000949AD">
        <w:rPr>
          <w:rFonts w:ascii="Book Antiqua" w:hAnsi="Book Antiqua"/>
          <w:kern w:val="24"/>
          <w:sz w:val="24"/>
          <w:szCs w:val="24"/>
        </w:rPr>
        <w:t>) CMOS sensor with optical fiber</w:t>
      </w:r>
      <w:r w:rsidR="00A13042" w:rsidRPr="000949AD">
        <w:rPr>
          <w:rFonts w:ascii="Book Antiqua" w:hAnsi="Book Antiqua"/>
          <w:sz w:val="24"/>
          <w:szCs w:val="24"/>
        </w:rPr>
        <w:t>, offer</w:t>
      </w:r>
      <w:r w:rsidR="007478A9" w:rsidRPr="000949AD">
        <w:rPr>
          <w:rFonts w:ascii="Book Antiqua" w:hAnsi="Book Antiqua"/>
          <w:sz w:val="24"/>
          <w:szCs w:val="24"/>
        </w:rPr>
        <w:t xml:space="preserve">ing a single 5 cm </w:t>
      </w:r>
      <w:r w:rsidR="000949AD" w:rsidRPr="000949AD">
        <w:rPr>
          <w:rFonts w:ascii="Book Antiqua" w:hAnsi="Book Antiqua"/>
          <w:color w:val="000000"/>
          <w:sz w:val="24"/>
          <w:szCs w:val="24"/>
        </w:rPr>
        <w:t>×</w:t>
      </w:r>
      <w:r w:rsidR="007478A9" w:rsidRPr="000949AD">
        <w:rPr>
          <w:rFonts w:ascii="Book Antiqua" w:hAnsi="Book Antiqua"/>
          <w:sz w:val="24"/>
          <w:szCs w:val="24"/>
        </w:rPr>
        <w:t xml:space="preserve"> 3.8 cm FOV </w:t>
      </w:r>
      <w:r w:rsidR="00435E78" w:rsidRPr="000949AD">
        <w:rPr>
          <w:rFonts w:ascii="Book Antiqua" w:eastAsia="+mn-ea" w:hAnsi="Book Antiqua"/>
          <w:kern w:val="24"/>
          <w:sz w:val="24"/>
          <w:szCs w:val="24"/>
        </w:rPr>
        <w:t>at 0.076</w:t>
      </w:r>
      <w:r w:rsidR="000949AD" w:rsidRPr="000949AD">
        <w:rPr>
          <w:rFonts w:ascii="Book Antiqua" w:eastAsia="宋体" w:hAnsi="Book Antiqua" w:hint="eastAsia"/>
          <w:kern w:val="24"/>
          <w:sz w:val="24"/>
          <w:szCs w:val="24"/>
          <w:lang w:eastAsia="zh-CN"/>
        </w:rPr>
        <w:t xml:space="preserve"> </w:t>
      </w:r>
      <w:r w:rsidR="00435E78" w:rsidRPr="000949AD">
        <w:rPr>
          <w:rFonts w:ascii="Book Antiqua" w:eastAsia="+mn-ea" w:hAnsi="Book Antiqua"/>
          <w:kern w:val="24"/>
          <w:sz w:val="24"/>
          <w:szCs w:val="24"/>
        </w:rPr>
        <w:t>m</w:t>
      </w:r>
      <w:r w:rsidR="006A2848" w:rsidRPr="000949AD">
        <w:rPr>
          <w:rFonts w:ascii="Book Antiqua" w:eastAsia="+mn-ea" w:hAnsi="Book Antiqua"/>
          <w:kern w:val="24"/>
          <w:sz w:val="24"/>
          <w:szCs w:val="24"/>
        </w:rPr>
        <w:t>m voxel we managed to detect a</w:t>
      </w:r>
      <w:r w:rsidR="00435E78" w:rsidRPr="000949AD">
        <w:rPr>
          <w:rFonts w:ascii="Book Antiqua" w:eastAsia="+mn-ea" w:hAnsi="Book Antiqua"/>
          <w:kern w:val="24"/>
          <w:sz w:val="24"/>
          <w:szCs w:val="24"/>
        </w:rPr>
        <w:t xml:space="preserve"> HRF </w:t>
      </w:r>
      <w:r w:rsidR="004F63D5" w:rsidRPr="000949AD">
        <w:rPr>
          <w:rFonts w:ascii="Book Antiqua" w:eastAsia="+mn-ea" w:hAnsi="Book Antiqua"/>
          <w:kern w:val="24"/>
          <w:sz w:val="24"/>
          <w:szCs w:val="24"/>
        </w:rPr>
        <w:t>in right</w:t>
      </w:r>
      <w:r w:rsidR="006A2848" w:rsidRPr="000949AD">
        <w:rPr>
          <w:rFonts w:ascii="Book Antiqua" w:eastAsia="+mn-ea" w:hAnsi="Book Antiqua"/>
          <w:kern w:val="24"/>
          <w:sz w:val="24"/>
          <w:szCs w:val="24"/>
        </w:rPr>
        <w:t xml:space="preserve"> central incisor along with alveolar bone fracture </w:t>
      </w:r>
      <w:r w:rsidR="00435E78" w:rsidRPr="000949AD">
        <w:rPr>
          <w:rFonts w:ascii="Book Antiqua" w:eastAsia="+mn-ea" w:hAnsi="Book Antiqua"/>
          <w:kern w:val="24"/>
          <w:sz w:val="24"/>
          <w:szCs w:val="24"/>
        </w:rPr>
        <w:t>in cross-sectional view</w:t>
      </w:r>
      <w:r w:rsidR="007478A9" w:rsidRPr="000949AD">
        <w:rPr>
          <w:rFonts w:ascii="Book Antiqua" w:eastAsia="+mn-ea" w:hAnsi="Book Antiqua"/>
          <w:kern w:val="24"/>
          <w:sz w:val="24"/>
          <w:szCs w:val="24"/>
        </w:rPr>
        <w:t>s</w:t>
      </w:r>
      <w:r w:rsidR="00E72CBA" w:rsidRPr="000949AD">
        <w:rPr>
          <w:rFonts w:ascii="Book Antiqua" w:eastAsia="+mn-ea" w:hAnsi="Book Antiqua"/>
          <w:kern w:val="24"/>
          <w:sz w:val="24"/>
          <w:szCs w:val="24"/>
        </w:rPr>
        <w:t xml:space="preserve"> (Figure 6</w:t>
      </w:r>
      <w:r w:rsidR="000949AD" w:rsidRPr="000949AD">
        <w:rPr>
          <w:rFonts w:ascii="Book Antiqua" w:eastAsia="+mn-ea" w:hAnsi="Book Antiqua"/>
          <w:kern w:val="24"/>
          <w:sz w:val="24"/>
          <w:szCs w:val="24"/>
        </w:rPr>
        <w:t>D</w:t>
      </w:r>
      <w:r w:rsidR="00E72CBA" w:rsidRPr="000949AD">
        <w:rPr>
          <w:rFonts w:ascii="Book Antiqua" w:eastAsia="+mn-ea" w:hAnsi="Book Antiqua"/>
          <w:kern w:val="24"/>
          <w:sz w:val="24"/>
          <w:szCs w:val="24"/>
        </w:rPr>
        <w:t>)</w:t>
      </w:r>
      <w:r w:rsidR="00435E78" w:rsidRPr="000949AD">
        <w:rPr>
          <w:rFonts w:ascii="Book Antiqua" w:eastAsia="+mn-ea" w:hAnsi="Book Antiqua"/>
          <w:kern w:val="24"/>
          <w:sz w:val="24"/>
          <w:szCs w:val="24"/>
        </w:rPr>
        <w:t>.</w:t>
      </w:r>
      <w:r w:rsidR="000718AE" w:rsidRPr="000949AD">
        <w:rPr>
          <w:rFonts w:ascii="Book Antiqua" w:eastAsia="+mn-ea" w:hAnsi="Book Antiqua"/>
          <w:kern w:val="24"/>
          <w:sz w:val="24"/>
          <w:szCs w:val="24"/>
        </w:rPr>
        <w:t xml:space="preserve"> </w:t>
      </w:r>
      <w:r w:rsidR="00EC2B19" w:rsidRPr="000949AD">
        <w:rPr>
          <w:rFonts w:ascii="Book Antiqua" w:eastAsia="+mn-ea" w:hAnsi="Book Antiqua"/>
          <w:kern w:val="24"/>
          <w:sz w:val="24"/>
          <w:szCs w:val="24"/>
        </w:rPr>
        <w:t>Canine and incisors were splinted</w:t>
      </w:r>
      <w:r w:rsidR="000718AE" w:rsidRPr="000949AD">
        <w:rPr>
          <w:rFonts w:ascii="Book Antiqua" w:eastAsia="+mn-ea" w:hAnsi="Book Antiqua"/>
          <w:kern w:val="24"/>
          <w:sz w:val="24"/>
          <w:szCs w:val="24"/>
        </w:rPr>
        <w:t xml:space="preserve"> </w:t>
      </w:r>
      <w:r w:rsidR="00DE68A6" w:rsidRPr="000949AD">
        <w:rPr>
          <w:rFonts w:ascii="Book Antiqua" w:eastAsia="+mn-ea" w:hAnsi="Book Antiqua"/>
          <w:kern w:val="24"/>
          <w:sz w:val="24"/>
          <w:szCs w:val="24"/>
        </w:rPr>
        <w:t xml:space="preserve">with orthodontic wire and composite resin </w:t>
      </w:r>
      <w:r w:rsidR="000949AD" w:rsidRPr="000949AD">
        <w:rPr>
          <w:rFonts w:ascii="Book Antiqua" w:eastAsia="+mn-ea" w:hAnsi="Book Antiqua"/>
          <w:kern w:val="24"/>
          <w:sz w:val="24"/>
          <w:szCs w:val="24"/>
        </w:rPr>
        <w:t>for 2 wk</w:t>
      </w:r>
      <w:r w:rsidR="00EC2B19" w:rsidRPr="000949AD">
        <w:rPr>
          <w:rFonts w:ascii="Book Antiqua" w:eastAsia="+mn-ea" w:hAnsi="Book Antiqua"/>
          <w:kern w:val="24"/>
          <w:sz w:val="24"/>
          <w:szCs w:val="24"/>
        </w:rPr>
        <w:t xml:space="preserve"> </w:t>
      </w:r>
      <w:r w:rsidR="00FC4677" w:rsidRPr="000949AD">
        <w:rPr>
          <w:rFonts w:ascii="Book Antiqua" w:eastAsia="+mn-ea" w:hAnsi="Book Antiqua"/>
          <w:kern w:val="24"/>
          <w:sz w:val="24"/>
          <w:szCs w:val="24"/>
        </w:rPr>
        <w:t>(Figure 6</w:t>
      </w:r>
      <w:r w:rsidR="000949AD" w:rsidRPr="000949AD">
        <w:rPr>
          <w:rFonts w:ascii="Book Antiqua" w:eastAsia="+mn-ea" w:hAnsi="Book Antiqua"/>
          <w:kern w:val="24"/>
          <w:sz w:val="24"/>
          <w:szCs w:val="24"/>
        </w:rPr>
        <w:t>E</w:t>
      </w:r>
      <w:r w:rsidR="00FC4677" w:rsidRPr="000949AD">
        <w:rPr>
          <w:rFonts w:ascii="Book Antiqua" w:eastAsia="+mn-ea" w:hAnsi="Book Antiqua"/>
          <w:kern w:val="24"/>
          <w:sz w:val="24"/>
          <w:szCs w:val="24"/>
        </w:rPr>
        <w:t xml:space="preserve">) </w:t>
      </w:r>
      <w:r w:rsidR="00EC2B19" w:rsidRPr="000949AD">
        <w:rPr>
          <w:rFonts w:ascii="Book Antiqua" w:eastAsia="+mn-ea" w:hAnsi="Book Antiqua"/>
          <w:kern w:val="24"/>
          <w:sz w:val="24"/>
          <w:szCs w:val="24"/>
        </w:rPr>
        <w:t xml:space="preserve">and then </w:t>
      </w:r>
      <w:r w:rsidR="00EC2B19" w:rsidRPr="000949AD">
        <w:rPr>
          <w:rFonts w:ascii="Book Antiqua" w:hAnsi="Book Antiqua"/>
          <w:sz w:val="24"/>
          <w:szCs w:val="24"/>
        </w:rPr>
        <w:t xml:space="preserve">obturated </w:t>
      </w:r>
      <w:r w:rsidR="00DE68A6" w:rsidRPr="000949AD">
        <w:rPr>
          <w:rFonts w:ascii="Book Antiqua" w:hAnsi="Book Antiqua"/>
          <w:sz w:val="24"/>
          <w:szCs w:val="24"/>
        </w:rPr>
        <w:t xml:space="preserve">using single cone technique </w:t>
      </w:r>
      <w:r w:rsidR="00EC2B19" w:rsidRPr="000949AD">
        <w:rPr>
          <w:rFonts w:ascii="Book Antiqua" w:hAnsi="Book Antiqua"/>
          <w:sz w:val="24"/>
          <w:szCs w:val="24"/>
        </w:rPr>
        <w:t xml:space="preserve">with guta percha and AH Plus </w:t>
      </w:r>
      <w:r w:rsidR="00EC2B19" w:rsidRPr="000949AD">
        <w:rPr>
          <w:rFonts w:ascii="Book Antiqua" w:eastAsia="+mn-ea" w:hAnsi="Book Antiqua"/>
          <w:kern w:val="24"/>
          <w:sz w:val="24"/>
          <w:szCs w:val="24"/>
        </w:rPr>
        <w:t>(Figure 6</w:t>
      </w:r>
      <w:r w:rsidR="000949AD" w:rsidRPr="000949AD">
        <w:rPr>
          <w:rFonts w:ascii="Book Antiqua" w:eastAsia="+mn-ea" w:hAnsi="Book Antiqua"/>
          <w:kern w:val="24"/>
          <w:sz w:val="24"/>
          <w:szCs w:val="24"/>
        </w:rPr>
        <w:t>F</w:t>
      </w:r>
      <w:r w:rsidR="00EC2B19" w:rsidRPr="000949AD">
        <w:rPr>
          <w:rFonts w:ascii="Book Antiqua" w:eastAsia="+mn-ea" w:hAnsi="Book Antiqua"/>
          <w:kern w:val="24"/>
          <w:sz w:val="24"/>
          <w:szCs w:val="24"/>
        </w:rPr>
        <w:t>)</w:t>
      </w:r>
      <w:r w:rsidR="00EC2B19" w:rsidRPr="000949AD">
        <w:rPr>
          <w:rFonts w:ascii="Book Antiqua" w:hAnsi="Book Antiqua"/>
          <w:sz w:val="24"/>
          <w:szCs w:val="24"/>
        </w:rPr>
        <w:t xml:space="preserve">. </w:t>
      </w:r>
    </w:p>
    <w:p w14:paraId="5C02A5F9" w14:textId="77777777" w:rsidR="000949AD" w:rsidRPr="000949AD" w:rsidRDefault="000949AD" w:rsidP="00A46474">
      <w:pPr>
        <w:spacing w:after="0" w:line="360" w:lineRule="auto"/>
        <w:jc w:val="both"/>
        <w:rPr>
          <w:rFonts w:ascii="Book Antiqua" w:eastAsia="宋体" w:hAnsi="Book Antiqua"/>
          <w:b/>
          <w:sz w:val="24"/>
          <w:szCs w:val="24"/>
          <w:lang w:eastAsia="zh-CN"/>
        </w:rPr>
      </w:pPr>
    </w:p>
    <w:p w14:paraId="7A2994A9" w14:textId="5676745F" w:rsidR="00AC623F" w:rsidRPr="007B2E87" w:rsidRDefault="00F95A70" w:rsidP="00A46474">
      <w:pPr>
        <w:spacing w:after="0" w:line="360" w:lineRule="auto"/>
        <w:jc w:val="both"/>
        <w:rPr>
          <w:rFonts w:ascii="Book Antiqua" w:hAnsi="Book Antiqua"/>
          <w:b/>
          <w:sz w:val="24"/>
          <w:szCs w:val="24"/>
        </w:rPr>
      </w:pPr>
      <w:r w:rsidRPr="007B2E87">
        <w:rPr>
          <w:rFonts w:ascii="Book Antiqua" w:hAnsi="Book Antiqua"/>
          <w:b/>
          <w:sz w:val="24"/>
          <w:szCs w:val="24"/>
        </w:rPr>
        <w:t>D</w:t>
      </w:r>
      <w:r w:rsidR="006236CD">
        <w:rPr>
          <w:rFonts w:ascii="Book Antiqua" w:eastAsia="宋体" w:hAnsi="Book Antiqua" w:hint="eastAsia"/>
          <w:b/>
          <w:sz w:val="24"/>
          <w:szCs w:val="24"/>
          <w:lang w:eastAsia="zh-CN"/>
        </w:rPr>
        <w:t>I</w:t>
      </w:r>
      <w:r w:rsidRPr="007B2E87">
        <w:rPr>
          <w:rFonts w:ascii="Book Antiqua" w:hAnsi="Book Antiqua"/>
          <w:b/>
          <w:sz w:val="24"/>
          <w:szCs w:val="24"/>
        </w:rPr>
        <w:t>SCUSS</w:t>
      </w:r>
      <w:r w:rsidR="006236CD">
        <w:rPr>
          <w:rFonts w:ascii="Book Antiqua" w:eastAsia="宋体" w:hAnsi="Book Antiqua" w:hint="eastAsia"/>
          <w:b/>
          <w:sz w:val="24"/>
          <w:szCs w:val="24"/>
          <w:lang w:eastAsia="zh-CN"/>
        </w:rPr>
        <w:t>I</w:t>
      </w:r>
      <w:r w:rsidRPr="007B2E87">
        <w:rPr>
          <w:rFonts w:ascii="Book Antiqua" w:hAnsi="Book Antiqua"/>
          <w:b/>
          <w:sz w:val="24"/>
          <w:szCs w:val="24"/>
        </w:rPr>
        <w:t>ON</w:t>
      </w:r>
    </w:p>
    <w:p w14:paraId="28391D38" w14:textId="6033CF3A" w:rsidR="003106D9" w:rsidRPr="007B2E87" w:rsidRDefault="003106D9" w:rsidP="00A46474">
      <w:pPr>
        <w:autoSpaceDE w:val="0"/>
        <w:autoSpaceDN w:val="0"/>
        <w:adjustRightInd w:val="0"/>
        <w:spacing w:after="0" w:line="360" w:lineRule="auto"/>
        <w:jc w:val="both"/>
        <w:rPr>
          <w:rFonts w:ascii="Book Antiqua" w:eastAsia="Times New Roman" w:hAnsi="Book Antiqua"/>
          <w:sz w:val="24"/>
          <w:szCs w:val="24"/>
          <w:lang w:val="en-US" w:eastAsia="tr-TR"/>
        </w:rPr>
      </w:pPr>
      <w:r w:rsidRPr="007B2E87">
        <w:rPr>
          <w:rFonts w:ascii="Book Antiqua" w:eastAsia="Times New Roman" w:hAnsi="Book Antiqua"/>
          <w:iCs/>
          <w:sz w:val="24"/>
          <w:szCs w:val="24"/>
          <w:lang w:eastAsia="tr-TR"/>
        </w:rPr>
        <w:t>Units with small FOVs offering high-resolution images of teeth and related structures</w:t>
      </w:r>
      <w:r w:rsidRPr="007B2E87">
        <w:rPr>
          <w:rFonts w:ascii="Book Antiqua" w:hAnsi="Book Antiqua"/>
          <w:sz w:val="24"/>
          <w:szCs w:val="24"/>
          <w:lang w:val="en-US"/>
        </w:rPr>
        <w:t xml:space="preserve"> with relatively low radiation dose</w:t>
      </w:r>
      <w:r w:rsidRPr="007B2E87">
        <w:rPr>
          <w:rFonts w:ascii="Book Antiqua" w:eastAsia="Times New Roman" w:hAnsi="Book Antiqua"/>
          <w:iCs/>
          <w:sz w:val="24"/>
          <w:szCs w:val="24"/>
          <w:lang w:eastAsia="tr-TR"/>
        </w:rPr>
        <w:t xml:space="preserve"> are specifically recommended in cases where </w:t>
      </w:r>
      <w:r w:rsidR="00900C87">
        <w:rPr>
          <w:rFonts w:ascii="Book Antiqua" w:eastAsia="宋体" w:hAnsi="Book Antiqua" w:hint="eastAsia"/>
          <w:sz w:val="24"/>
          <w:szCs w:val="24"/>
          <w:lang w:eastAsia="zh-CN"/>
        </w:rPr>
        <w:t>2D</w:t>
      </w:r>
      <w:r w:rsidRPr="007B2E87">
        <w:rPr>
          <w:rFonts w:ascii="Book Antiqua" w:eastAsia="Times New Roman" w:hAnsi="Book Antiqua"/>
          <w:iCs/>
          <w:sz w:val="24"/>
          <w:szCs w:val="24"/>
          <w:lang w:eastAsia="tr-TR"/>
        </w:rPr>
        <w:t xml:space="preserve"> systems fail to provide sufficient information regarding </w:t>
      </w:r>
      <w:proofErr w:type="spellStart"/>
      <w:r w:rsidRPr="007B2E87">
        <w:rPr>
          <w:rFonts w:ascii="Book Antiqua" w:hAnsi="Book Antiqua"/>
          <w:sz w:val="24"/>
          <w:szCs w:val="24"/>
          <w:lang w:val="en-US"/>
        </w:rPr>
        <w:t>peri</w:t>
      </w:r>
      <w:proofErr w:type="spellEnd"/>
      <w:r w:rsidRPr="007B2E87">
        <w:rPr>
          <w:rFonts w:ascii="Book Antiqua" w:hAnsi="Book Antiqua"/>
          <w:sz w:val="24"/>
          <w:szCs w:val="24"/>
          <w:lang w:val="en-US"/>
        </w:rPr>
        <w:t>-treatment decision-making</w:t>
      </w:r>
      <w:r w:rsidRPr="007B2E87">
        <w:rPr>
          <w:rFonts w:ascii="Book Antiqua" w:eastAsia="Times New Roman" w:hAnsi="Book Antiqua"/>
          <w:iCs/>
          <w:sz w:val="24"/>
          <w:szCs w:val="24"/>
          <w:lang w:eastAsia="tr-TR"/>
        </w:rPr>
        <w:t xml:space="preserve"> and</w:t>
      </w:r>
      <w:r w:rsidRPr="007B2E87">
        <w:rPr>
          <w:rFonts w:ascii="Book Antiqua" w:hAnsi="Book Antiqua"/>
          <w:sz w:val="24"/>
          <w:szCs w:val="24"/>
          <w:lang w:val="en-US"/>
        </w:rPr>
        <w:t xml:space="preserve"> surveillance of periapical tissues over time</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7</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r w:rsidR="00F3480D" w:rsidRPr="007B2E87">
        <w:rPr>
          <w:rFonts w:ascii="Book Antiqua" w:hAnsi="Book Antiqua"/>
          <w:sz w:val="24"/>
          <w:szCs w:val="24"/>
          <w:lang w:val="en-US"/>
        </w:rPr>
        <w:t xml:space="preserve"> </w:t>
      </w:r>
      <w:r w:rsidRPr="007B2E87">
        <w:rPr>
          <w:rFonts w:ascii="Book Antiqua" w:hAnsi="Book Antiqua"/>
          <w:sz w:val="24"/>
          <w:szCs w:val="24"/>
          <w:lang w:val="en-US"/>
        </w:rPr>
        <w:t>According to AAE and AAOMR Joint Position Statement published in 2015</w:t>
      </w:r>
      <w:r w:rsidR="00FC0420" w:rsidRPr="007B2E87">
        <w:rPr>
          <w:rFonts w:ascii="Book Antiqua" w:hAnsi="Book Antiqua"/>
          <w:sz w:val="24"/>
          <w:szCs w:val="24"/>
          <w:lang w:val="en-US"/>
        </w:rPr>
        <w:t>, several application areas were included</w:t>
      </w:r>
      <w:r w:rsidRPr="007B2E87">
        <w:rPr>
          <w:rFonts w:ascii="Book Antiqua" w:hAnsi="Book Antiqua"/>
          <w:sz w:val="24"/>
          <w:szCs w:val="24"/>
          <w:lang w:val="en-US"/>
        </w:rPr>
        <w:t xml:space="preserve"> for the use of limited FOV CBCT in endodontics. Assessment of complex root canal morphology and dental anomaly, </w:t>
      </w:r>
      <w:r w:rsidRPr="007B2E87">
        <w:rPr>
          <w:rFonts w:ascii="Book Antiqua" w:eastAsia="Times New Roman" w:hAnsi="Book Antiqua"/>
          <w:sz w:val="24"/>
          <w:szCs w:val="24"/>
          <w:lang w:val="en-US" w:eastAsia="tr-TR"/>
        </w:rPr>
        <w:t xml:space="preserve">evaluation of consistent </w:t>
      </w:r>
      <w:r w:rsidRPr="007B2E87">
        <w:rPr>
          <w:rFonts w:ascii="Book Antiqua" w:hAnsi="Book Antiqua"/>
          <w:sz w:val="24"/>
          <w:szCs w:val="24"/>
          <w:lang w:val="en-US" w:eastAsia="tr-TR"/>
        </w:rPr>
        <w:t xml:space="preserve">periapical </w:t>
      </w:r>
      <w:proofErr w:type="spellStart"/>
      <w:r w:rsidRPr="007B2E87">
        <w:rPr>
          <w:rFonts w:ascii="Book Antiqua" w:hAnsi="Book Antiqua"/>
          <w:sz w:val="24"/>
          <w:szCs w:val="24"/>
          <w:lang w:val="en-US" w:eastAsia="tr-TR"/>
        </w:rPr>
        <w:t>pathosis</w:t>
      </w:r>
      <w:proofErr w:type="spellEnd"/>
      <w:r w:rsidRPr="007B2E87">
        <w:rPr>
          <w:rFonts w:ascii="Book Antiqua" w:hAnsi="Book Antiqua"/>
          <w:sz w:val="24"/>
          <w:szCs w:val="24"/>
          <w:lang w:val="en-US" w:eastAsia="tr-TR"/>
        </w:rPr>
        <w:t xml:space="preserve"> and differentiation </w:t>
      </w:r>
      <w:r w:rsidRPr="007B2E87">
        <w:rPr>
          <w:rFonts w:ascii="Book Antiqua" w:hAnsi="Book Antiqua"/>
          <w:sz w:val="24"/>
          <w:szCs w:val="24"/>
          <w:lang w:val="en-US" w:eastAsia="tr-TR"/>
        </w:rPr>
        <w:lastRenderedPageBreak/>
        <w:t>between</w:t>
      </w:r>
      <w:r w:rsidRPr="007B2E87">
        <w:rPr>
          <w:rFonts w:ascii="Book Antiqua" w:hAnsi="Book Antiqua"/>
          <w:iCs/>
          <w:sz w:val="24"/>
          <w:szCs w:val="24"/>
          <w:lang w:val="en-US"/>
        </w:rPr>
        <w:t xml:space="preserve"> </w:t>
      </w:r>
      <w:proofErr w:type="spellStart"/>
      <w:r w:rsidRPr="007B2E87">
        <w:rPr>
          <w:rFonts w:ascii="Book Antiqua" w:hAnsi="Book Antiqua"/>
          <w:iCs/>
          <w:sz w:val="24"/>
          <w:szCs w:val="24"/>
          <w:lang w:val="en-US"/>
        </w:rPr>
        <w:t>radiolucencies</w:t>
      </w:r>
      <w:proofErr w:type="spellEnd"/>
      <w:r w:rsidRPr="007B2E87">
        <w:rPr>
          <w:rFonts w:ascii="Book Antiqua" w:hAnsi="Book Antiqua"/>
          <w:iCs/>
          <w:sz w:val="24"/>
          <w:szCs w:val="24"/>
          <w:lang w:val="en-US"/>
        </w:rPr>
        <w:t xml:space="preserve"> mimicking apical lesions and </w:t>
      </w:r>
      <w:r w:rsidRPr="007B2E87">
        <w:rPr>
          <w:rFonts w:ascii="Book Antiqua" w:hAnsi="Book Antiqua"/>
          <w:sz w:val="24"/>
          <w:szCs w:val="24"/>
          <w:lang w:val="en-US"/>
        </w:rPr>
        <w:t>persistent idiopathic facial pain were among useful indications.</w:t>
      </w:r>
      <w:r w:rsidRPr="007B2E87">
        <w:rPr>
          <w:rFonts w:ascii="Book Antiqua" w:eastAsia="Times New Roman" w:hAnsi="Book Antiqua"/>
          <w:sz w:val="24"/>
          <w:szCs w:val="24"/>
          <w:lang w:val="en-US" w:eastAsia="tr-TR"/>
        </w:rPr>
        <w:t xml:space="preserve"> </w:t>
      </w:r>
      <w:r w:rsidR="00B418D7" w:rsidRPr="007B2E87">
        <w:rPr>
          <w:rFonts w:ascii="Book Antiqua" w:eastAsia="Times New Roman" w:hAnsi="Book Antiqua"/>
          <w:sz w:val="24"/>
          <w:szCs w:val="24"/>
          <w:lang w:val="en-US" w:eastAsia="tr-TR"/>
        </w:rPr>
        <w:t>P</w:t>
      </w:r>
      <w:r w:rsidRPr="007B2E87">
        <w:rPr>
          <w:rFonts w:ascii="Book Antiqua" w:eastAsia="Times New Roman" w:hAnsi="Book Antiqua"/>
          <w:sz w:val="24"/>
          <w:szCs w:val="24"/>
          <w:lang w:val="en-US" w:eastAsia="tr-TR"/>
        </w:rPr>
        <w:t xml:space="preserve">re-surgical </w:t>
      </w:r>
      <w:r w:rsidR="00B418D7" w:rsidRPr="007B2E87">
        <w:rPr>
          <w:rFonts w:ascii="Book Antiqua" w:eastAsia="Times New Roman" w:hAnsi="Book Antiqua"/>
          <w:sz w:val="24"/>
          <w:szCs w:val="24"/>
          <w:lang w:val="en-US" w:eastAsia="tr-TR"/>
        </w:rPr>
        <w:t>assessment</w:t>
      </w:r>
      <w:r w:rsidRPr="007B2E87">
        <w:rPr>
          <w:rFonts w:ascii="Book Antiqua" w:eastAsia="Times New Roman" w:hAnsi="Book Antiqua"/>
          <w:sz w:val="24"/>
          <w:szCs w:val="24"/>
          <w:lang w:val="en-US" w:eastAsia="tr-TR"/>
        </w:rPr>
        <w:t xml:space="preserve"> by determining the exact location of root apices in relation to adjacent anatomical structures such as mandibular canal and maxillary sinus was </w:t>
      </w:r>
      <w:r w:rsidR="00B418D7" w:rsidRPr="007B2E87">
        <w:rPr>
          <w:rFonts w:ascii="Book Antiqua" w:eastAsia="Times New Roman" w:hAnsi="Book Antiqua"/>
          <w:sz w:val="24"/>
          <w:szCs w:val="24"/>
          <w:lang w:val="en-US" w:eastAsia="tr-TR"/>
        </w:rPr>
        <w:t xml:space="preserve">also </w:t>
      </w:r>
      <w:r w:rsidRPr="007B2E87">
        <w:rPr>
          <w:rFonts w:ascii="Book Antiqua" w:eastAsia="Times New Roman" w:hAnsi="Book Antiqua"/>
          <w:sz w:val="24"/>
          <w:szCs w:val="24"/>
          <w:lang w:val="en-US" w:eastAsia="tr-TR"/>
        </w:rPr>
        <w:t>recommended</w:t>
      </w:r>
      <w:r w:rsidR="00BE0371" w:rsidRPr="007B2E87">
        <w:rPr>
          <w:rFonts w:ascii="Book Antiqua" w:eastAsia="Times New Roman" w:hAnsi="Book Antiqua"/>
          <w:sz w:val="24"/>
          <w:szCs w:val="24"/>
          <w:lang w:val="en-US" w:eastAsia="tr-TR"/>
        </w:rPr>
        <w:t xml:space="preserve">. </w:t>
      </w:r>
      <w:r w:rsidRPr="007B2E87">
        <w:rPr>
          <w:rFonts w:ascii="Book Antiqua" w:eastAsia="Times New Roman" w:hAnsi="Book Antiqua"/>
          <w:sz w:val="24"/>
          <w:szCs w:val="24"/>
          <w:lang w:val="en-US" w:eastAsia="tr-TR"/>
        </w:rPr>
        <w:t xml:space="preserve">CBCT </w:t>
      </w:r>
      <w:r w:rsidR="00F93506" w:rsidRPr="007B2E87">
        <w:rPr>
          <w:rFonts w:ascii="Book Antiqua" w:eastAsia="Times New Roman" w:hAnsi="Book Antiqua"/>
          <w:sz w:val="24"/>
          <w:szCs w:val="24"/>
          <w:lang w:val="en-US" w:eastAsia="tr-TR"/>
        </w:rPr>
        <w:t>may</w:t>
      </w:r>
      <w:r w:rsidRPr="007B2E87">
        <w:rPr>
          <w:rFonts w:ascii="Book Antiqua" w:eastAsia="Times New Roman" w:hAnsi="Book Antiqua"/>
          <w:sz w:val="24"/>
          <w:szCs w:val="24"/>
          <w:lang w:val="en-US" w:eastAsia="tr-TR"/>
        </w:rPr>
        <w:t xml:space="preserve"> help in identifying endodontic treatment complications, such as overextended </w:t>
      </w:r>
      <w:proofErr w:type="spellStart"/>
      <w:r w:rsidRPr="007B2E87">
        <w:rPr>
          <w:rFonts w:ascii="Book Antiqua" w:eastAsia="Times New Roman" w:hAnsi="Book Antiqua"/>
          <w:sz w:val="24"/>
          <w:szCs w:val="24"/>
          <w:lang w:val="en-US" w:eastAsia="tr-TR"/>
        </w:rPr>
        <w:t>obturation</w:t>
      </w:r>
      <w:proofErr w:type="spellEnd"/>
      <w:r w:rsidRPr="007B2E87">
        <w:rPr>
          <w:rFonts w:ascii="Book Antiqua" w:eastAsia="Times New Roman" w:hAnsi="Book Antiqua"/>
          <w:sz w:val="24"/>
          <w:szCs w:val="24"/>
          <w:lang w:val="en-US" w:eastAsia="tr-TR"/>
        </w:rPr>
        <w:t xml:space="preserve"> material, separated endodontic instruments, calcified canals and perforations. Besides, follow up of non-healing endodontic treatment and decision of further treatment plan with CBCT was recommended. </w:t>
      </w:r>
      <w:r w:rsidRPr="007B2E87">
        <w:rPr>
          <w:rFonts w:ascii="Book Antiqua" w:hAnsi="Book Antiqua"/>
          <w:sz w:val="24"/>
          <w:szCs w:val="24"/>
          <w:lang w:val="en-US" w:eastAsia="tr-TR"/>
        </w:rPr>
        <w:t xml:space="preserve">A CBCT image was suggested in the </w:t>
      </w:r>
      <w:r w:rsidRPr="007B2E87">
        <w:rPr>
          <w:rFonts w:ascii="Book Antiqua" w:eastAsia="Times New Roman" w:hAnsi="Book Antiqua"/>
          <w:sz w:val="24"/>
          <w:szCs w:val="24"/>
          <w:lang w:val="en-US" w:eastAsia="tr-TR"/>
        </w:rPr>
        <w:t>diagnosis and mana</w:t>
      </w:r>
      <w:r w:rsidR="00543778" w:rsidRPr="007B2E87">
        <w:rPr>
          <w:rFonts w:ascii="Book Antiqua" w:eastAsia="Times New Roman" w:hAnsi="Book Antiqua"/>
          <w:sz w:val="24"/>
          <w:szCs w:val="24"/>
          <w:lang w:val="en-US" w:eastAsia="tr-TR"/>
        </w:rPr>
        <w:t xml:space="preserve">gement of </w:t>
      </w:r>
      <w:proofErr w:type="spellStart"/>
      <w:r w:rsidR="00543778" w:rsidRPr="007B2E87">
        <w:rPr>
          <w:rFonts w:ascii="Book Antiqua" w:eastAsia="Times New Roman" w:hAnsi="Book Antiqua"/>
          <w:sz w:val="24"/>
          <w:szCs w:val="24"/>
          <w:lang w:val="en-US" w:eastAsia="tr-TR"/>
        </w:rPr>
        <w:t>dentoalveolar</w:t>
      </w:r>
      <w:proofErr w:type="spellEnd"/>
      <w:r w:rsidR="00543778" w:rsidRPr="007B2E87">
        <w:rPr>
          <w:rFonts w:ascii="Book Antiqua" w:eastAsia="Times New Roman" w:hAnsi="Book Antiqua"/>
          <w:sz w:val="24"/>
          <w:szCs w:val="24"/>
          <w:lang w:val="en-US" w:eastAsia="tr-TR"/>
        </w:rPr>
        <w:t xml:space="preserve"> trauma. </w:t>
      </w:r>
      <w:r w:rsidRPr="007B2E87">
        <w:rPr>
          <w:rFonts w:ascii="Book Antiqua" w:hAnsi="Book Antiqua"/>
          <w:sz w:val="24"/>
          <w:szCs w:val="24"/>
          <w:lang w:val="en-US" w:eastAsia="tr-TR"/>
        </w:rPr>
        <w:t xml:space="preserve">Finally, </w:t>
      </w:r>
      <w:r w:rsidR="00943500" w:rsidRPr="007B2E87">
        <w:rPr>
          <w:rFonts w:ascii="Book Antiqua" w:hAnsi="Book Antiqua"/>
          <w:sz w:val="24"/>
          <w:szCs w:val="24"/>
          <w:lang w:val="en-US" w:eastAsia="tr-TR"/>
        </w:rPr>
        <w:t xml:space="preserve">the </w:t>
      </w:r>
      <w:r w:rsidRPr="007B2E87">
        <w:rPr>
          <w:rFonts w:ascii="Book Antiqua" w:hAnsi="Book Antiqua"/>
          <w:sz w:val="24"/>
          <w:szCs w:val="24"/>
          <w:lang w:val="en-US" w:eastAsia="tr-TR"/>
        </w:rPr>
        <w:t>use of CBCT was recommended in order to l</w:t>
      </w:r>
      <w:r w:rsidRPr="007B2E87">
        <w:rPr>
          <w:rFonts w:ascii="Book Antiqua" w:eastAsia="Times New Roman" w:hAnsi="Book Antiqua"/>
          <w:sz w:val="24"/>
          <w:szCs w:val="24"/>
          <w:lang w:val="en-US" w:eastAsia="tr-TR"/>
        </w:rPr>
        <w:t xml:space="preserve">ocalize and differentiate between external and internal root resorption and invasive cervical </w:t>
      </w:r>
      <w:proofErr w:type="gramStart"/>
      <w:r w:rsidRPr="007B2E87">
        <w:rPr>
          <w:rFonts w:ascii="Book Antiqua" w:eastAsia="Times New Roman" w:hAnsi="Book Antiqua"/>
          <w:sz w:val="24"/>
          <w:szCs w:val="24"/>
          <w:lang w:val="en-US" w:eastAsia="tr-TR"/>
        </w:rPr>
        <w:t>resorption</w:t>
      </w:r>
      <w:r w:rsidR="00114B02" w:rsidRPr="00114B02">
        <w:rPr>
          <w:rFonts w:ascii="Book Antiqua" w:hAnsi="Book Antiqua"/>
          <w:sz w:val="24"/>
          <w:szCs w:val="24"/>
          <w:vertAlign w:val="superscript"/>
        </w:rPr>
        <w:t>[</w:t>
      </w:r>
      <w:proofErr w:type="gramEnd"/>
      <w:r w:rsidR="00F3480D" w:rsidRPr="007B2E87">
        <w:rPr>
          <w:rFonts w:ascii="Book Antiqua" w:hAnsi="Book Antiqua"/>
          <w:sz w:val="24"/>
          <w:szCs w:val="24"/>
          <w:vertAlign w:val="superscript"/>
        </w:rPr>
        <w:t>7</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p>
    <w:p w14:paraId="3222B0B5" w14:textId="252421C6" w:rsidR="00AC623F" w:rsidRPr="007B2E87" w:rsidRDefault="00475487" w:rsidP="00475487">
      <w:pPr>
        <w:spacing w:after="0" w:line="360" w:lineRule="auto"/>
        <w:ind w:firstLineChars="100" w:firstLine="240"/>
        <w:jc w:val="both"/>
        <w:rPr>
          <w:rFonts w:ascii="Book Antiqua" w:hAnsi="Book Antiqua"/>
          <w:sz w:val="24"/>
          <w:szCs w:val="24"/>
        </w:rPr>
      </w:pPr>
      <w:r w:rsidRPr="007B2E87">
        <w:rPr>
          <w:rFonts w:ascii="Book Antiqua" w:hAnsi="Book Antiqua"/>
          <w:sz w:val="24"/>
          <w:szCs w:val="24"/>
        </w:rPr>
        <w:t>ERR</w:t>
      </w:r>
      <w:r w:rsidR="003106D9" w:rsidRPr="007B2E87">
        <w:rPr>
          <w:rFonts w:ascii="Book Antiqua" w:hAnsi="Book Antiqua"/>
          <w:sz w:val="24"/>
          <w:szCs w:val="24"/>
        </w:rPr>
        <w:t xml:space="preserve"> </w:t>
      </w:r>
      <w:r w:rsidR="00595308" w:rsidRPr="007B2E87">
        <w:rPr>
          <w:rFonts w:ascii="Book Antiqua" w:hAnsi="Book Antiqua"/>
          <w:sz w:val="24"/>
          <w:szCs w:val="24"/>
        </w:rPr>
        <w:t>is defined as the lo</w:t>
      </w:r>
      <w:r w:rsidR="00954301" w:rsidRPr="007B2E87">
        <w:rPr>
          <w:rFonts w:ascii="Book Antiqua" w:hAnsi="Book Antiqua"/>
          <w:sz w:val="24"/>
          <w:szCs w:val="24"/>
        </w:rPr>
        <w:t>ss of mineralized dental tissue</w:t>
      </w:r>
      <w:r w:rsidR="00595308" w:rsidRPr="007B2E87">
        <w:rPr>
          <w:rFonts w:ascii="Book Antiqua" w:hAnsi="Book Antiqua"/>
          <w:sz w:val="24"/>
          <w:szCs w:val="24"/>
        </w:rPr>
        <w:t xml:space="preserve">. </w:t>
      </w:r>
      <w:r w:rsidR="003106D9" w:rsidRPr="007B2E87">
        <w:rPr>
          <w:rFonts w:ascii="Book Antiqua" w:hAnsi="Book Antiqua"/>
          <w:sz w:val="24"/>
          <w:szCs w:val="24"/>
        </w:rPr>
        <w:t>I</w:t>
      </w:r>
      <w:r w:rsidR="00595308" w:rsidRPr="007B2E87">
        <w:rPr>
          <w:rFonts w:ascii="Book Antiqua" w:hAnsi="Book Antiqua"/>
          <w:sz w:val="24"/>
          <w:szCs w:val="24"/>
        </w:rPr>
        <w:t>nflammation or infection and pressure c</w:t>
      </w:r>
      <w:r w:rsidR="003106D9" w:rsidRPr="007B2E87">
        <w:rPr>
          <w:rFonts w:ascii="Book Antiqua" w:hAnsi="Book Antiqua"/>
          <w:sz w:val="24"/>
          <w:szCs w:val="24"/>
        </w:rPr>
        <w:t>aused by impacted teeth, masses</w:t>
      </w:r>
      <w:r w:rsidR="00595308" w:rsidRPr="007B2E87">
        <w:rPr>
          <w:rFonts w:ascii="Book Antiqua" w:hAnsi="Book Antiqua"/>
          <w:sz w:val="24"/>
          <w:szCs w:val="24"/>
        </w:rPr>
        <w:t xml:space="preserve">, or orthodontic movement </w:t>
      </w:r>
      <w:r w:rsidR="003106D9" w:rsidRPr="007B2E87">
        <w:rPr>
          <w:rFonts w:ascii="Book Antiqua" w:hAnsi="Book Antiqua"/>
          <w:sz w:val="24"/>
          <w:szCs w:val="24"/>
        </w:rPr>
        <w:t xml:space="preserve">are among the etilogical factors related to pathological </w:t>
      </w:r>
      <w:r w:rsidR="00BF02B9" w:rsidRPr="007B2E87">
        <w:rPr>
          <w:rFonts w:ascii="Book Antiqua" w:hAnsi="Book Antiqua"/>
          <w:sz w:val="24"/>
          <w:szCs w:val="24"/>
        </w:rPr>
        <w:t>ERR</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8</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00595308" w:rsidRPr="007B2E87">
        <w:rPr>
          <w:rFonts w:ascii="Book Antiqua" w:hAnsi="Book Antiqua"/>
          <w:sz w:val="24"/>
          <w:szCs w:val="24"/>
        </w:rPr>
        <w:t>The current technique</w:t>
      </w:r>
      <w:r w:rsidR="000718AE">
        <w:rPr>
          <w:rFonts w:ascii="Book Antiqua" w:hAnsi="Book Antiqua"/>
          <w:sz w:val="24"/>
          <w:szCs w:val="24"/>
        </w:rPr>
        <w:t xml:space="preserve"> </w:t>
      </w:r>
      <w:r w:rsidR="00595308" w:rsidRPr="007B2E87">
        <w:rPr>
          <w:rFonts w:ascii="Book Antiqua" w:hAnsi="Book Antiqua"/>
          <w:sz w:val="24"/>
          <w:szCs w:val="24"/>
        </w:rPr>
        <w:t>for diagnosing</w:t>
      </w:r>
      <w:r w:rsidR="000718AE">
        <w:rPr>
          <w:rFonts w:ascii="Book Antiqua" w:hAnsi="Book Antiqua"/>
          <w:sz w:val="24"/>
          <w:szCs w:val="24"/>
        </w:rPr>
        <w:t xml:space="preserve"> </w:t>
      </w:r>
      <w:r w:rsidR="00BF02B9" w:rsidRPr="007B2E87">
        <w:rPr>
          <w:rFonts w:ascii="Book Antiqua" w:hAnsi="Book Antiqua"/>
          <w:sz w:val="24"/>
          <w:szCs w:val="24"/>
        </w:rPr>
        <w:t>ERR</w:t>
      </w:r>
      <w:r w:rsidR="000718AE">
        <w:rPr>
          <w:rFonts w:ascii="Book Antiqua" w:hAnsi="Book Antiqua"/>
          <w:sz w:val="24"/>
          <w:szCs w:val="24"/>
        </w:rPr>
        <w:t xml:space="preserve"> </w:t>
      </w:r>
      <w:r w:rsidR="00595308" w:rsidRPr="007B2E87">
        <w:rPr>
          <w:rFonts w:ascii="Book Antiqua" w:hAnsi="Book Antiqua"/>
          <w:sz w:val="24"/>
          <w:szCs w:val="24"/>
        </w:rPr>
        <w:t xml:space="preserve">is </w:t>
      </w:r>
      <w:r w:rsidR="00FE3F81" w:rsidRPr="007B2E87">
        <w:rPr>
          <w:rFonts w:ascii="Book Antiqua" w:hAnsi="Book Antiqua"/>
          <w:sz w:val="24"/>
          <w:szCs w:val="24"/>
        </w:rPr>
        <w:t xml:space="preserve">intraoral </w:t>
      </w:r>
      <w:r w:rsidR="00BF02B9" w:rsidRPr="007B2E87">
        <w:rPr>
          <w:rFonts w:ascii="Book Antiqua" w:hAnsi="Book Antiqua"/>
          <w:sz w:val="24"/>
          <w:szCs w:val="24"/>
        </w:rPr>
        <w:t xml:space="preserve">periapical </w:t>
      </w:r>
      <w:r w:rsidR="00595308" w:rsidRPr="007B2E87">
        <w:rPr>
          <w:rFonts w:ascii="Book Antiqua" w:hAnsi="Book Antiqua"/>
          <w:sz w:val="24"/>
          <w:szCs w:val="24"/>
        </w:rPr>
        <w:t>radiography. Most</w:t>
      </w:r>
      <w:r w:rsidR="000718AE">
        <w:rPr>
          <w:rFonts w:ascii="Book Antiqua" w:hAnsi="Book Antiqua"/>
          <w:sz w:val="24"/>
          <w:szCs w:val="24"/>
        </w:rPr>
        <w:t xml:space="preserve"> </w:t>
      </w:r>
      <w:r w:rsidR="00595308" w:rsidRPr="007B2E87">
        <w:rPr>
          <w:rFonts w:ascii="Book Antiqua" w:hAnsi="Book Antiqua"/>
          <w:sz w:val="24"/>
          <w:szCs w:val="24"/>
        </w:rPr>
        <w:t>case</w:t>
      </w:r>
      <w:r w:rsidR="001D58C6" w:rsidRPr="007B2E87">
        <w:rPr>
          <w:rFonts w:ascii="Book Antiqua" w:hAnsi="Book Antiqua"/>
          <w:sz w:val="24"/>
          <w:szCs w:val="24"/>
        </w:rPr>
        <w:t>s are</w:t>
      </w:r>
      <w:r w:rsidR="00954301" w:rsidRPr="007B2E87">
        <w:rPr>
          <w:rFonts w:ascii="Book Antiqua" w:hAnsi="Book Antiqua"/>
          <w:sz w:val="24"/>
          <w:szCs w:val="24"/>
        </w:rPr>
        <w:t xml:space="preserve"> discovered</w:t>
      </w:r>
      <w:r w:rsidR="000718AE">
        <w:rPr>
          <w:rFonts w:ascii="Book Antiqua" w:hAnsi="Book Antiqua"/>
          <w:sz w:val="24"/>
          <w:szCs w:val="24"/>
        </w:rPr>
        <w:t xml:space="preserve"> </w:t>
      </w:r>
      <w:r w:rsidR="00954301" w:rsidRPr="007B2E87">
        <w:rPr>
          <w:rFonts w:ascii="Book Antiqua" w:hAnsi="Book Antiqua"/>
          <w:sz w:val="24"/>
          <w:szCs w:val="24"/>
        </w:rPr>
        <w:t>during routine</w:t>
      </w:r>
      <w:r w:rsidR="00595308" w:rsidRPr="007B2E87">
        <w:rPr>
          <w:rFonts w:ascii="Book Antiqua" w:hAnsi="Book Antiqua"/>
          <w:sz w:val="24"/>
          <w:szCs w:val="24"/>
        </w:rPr>
        <w:t xml:space="preserve"> examinations and</w:t>
      </w:r>
      <w:r w:rsidR="001D58C6" w:rsidRPr="007B2E87">
        <w:rPr>
          <w:rFonts w:ascii="Book Antiqua" w:hAnsi="Book Antiqua"/>
          <w:sz w:val="24"/>
          <w:szCs w:val="24"/>
        </w:rPr>
        <w:t xml:space="preserve"> are usually in their late stages</w:t>
      </w:r>
      <w:r w:rsidR="00954301" w:rsidRPr="007B2E87">
        <w:rPr>
          <w:rFonts w:ascii="Book Antiqua" w:hAnsi="Book Antiqua"/>
          <w:sz w:val="24"/>
          <w:szCs w:val="24"/>
        </w:rPr>
        <w:t xml:space="preserve"> resulting in tooth extract</w:t>
      </w:r>
      <w:r w:rsidR="001D58C6" w:rsidRPr="007B2E87">
        <w:rPr>
          <w:rFonts w:ascii="Book Antiqua" w:hAnsi="Book Antiqua"/>
          <w:sz w:val="24"/>
          <w:szCs w:val="24"/>
        </w:rPr>
        <w:t>ion</w:t>
      </w:r>
      <w:r w:rsidR="00595308" w:rsidRPr="007B2E87">
        <w:rPr>
          <w:rFonts w:ascii="Book Antiqua" w:hAnsi="Book Antiqua"/>
          <w:sz w:val="24"/>
          <w:szCs w:val="24"/>
        </w:rPr>
        <w:t>. The</w:t>
      </w:r>
      <w:r w:rsidR="001D58C6" w:rsidRPr="007B2E87">
        <w:rPr>
          <w:rFonts w:ascii="Book Antiqua" w:hAnsi="Book Antiqua"/>
          <w:sz w:val="24"/>
          <w:szCs w:val="24"/>
        </w:rPr>
        <w:t xml:space="preserve">refore, the early and accurate diagnosis </w:t>
      </w:r>
      <w:r w:rsidR="00595308" w:rsidRPr="007B2E87">
        <w:rPr>
          <w:rFonts w:ascii="Book Antiqua" w:hAnsi="Book Antiqua"/>
          <w:sz w:val="24"/>
          <w:szCs w:val="24"/>
        </w:rPr>
        <w:t xml:space="preserve">is very important, </w:t>
      </w:r>
      <w:r w:rsidR="001D58C6" w:rsidRPr="007B2E87">
        <w:rPr>
          <w:rFonts w:ascii="Book Antiqua" w:hAnsi="Book Antiqua"/>
          <w:sz w:val="24"/>
          <w:szCs w:val="24"/>
        </w:rPr>
        <w:t>in terms of</w:t>
      </w:r>
      <w:r w:rsidR="000718AE">
        <w:rPr>
          <w:rFonts w:ascii="Book Antiqua" w:hAnsi="Book Antiqua"/>
          <w:sz w:val="24"/>
          <w:szCs w:val="24"/>
        </w:rPr>
        <w:t xml:space="preserve"> </w:t>
      </w:r>
      <w:r w:rsidR="00595308" w:rsidRPr="007B2E87">
        <w:rPr>
          <w:rFonts w:ascii="Book Antiqua" w:hAnsi="Book Antiqua"/>
          <w:sz w:val="24"/>
          <w:szCs w:val="24"/>
        </w:rPr>
        <w:t>treatment planning</w:t>
      </w:r>
      <w:r w:rsidR="001D58C6" w:rsidRPr="007B2E87">
        <w:rPr>
          <w:rFonts w:ascii="Book Antiqua" w:hAnsi="Book Antiqua"/>
          <w:sz w:val="24"/>
          <w:szCs w:val="24"/>
        </w:rPr>
        <w:t xml:space="preserve"> and prognosis</w:t>
      </w:r>
      <w:r w:rsidR="00595308" w:rsidRPr="007B2E87">
        <w:rPr>
          <w:rFonts w:ascii="Book Antiqua" w:hAnsi="Book Antiqua"/>
          <w:sz w:val="24"/>
          <w:szCs w:val="24"/>
        </w:rPr>
        <w:t xml:space="preserve">. </w:t>
      </w:r>
      <w:r w:rsidR="001D58C6" w:rsidRPr="007B2E87">
        <w:rPr>
          <w:rFonts w:ascii="Book Antiqua" w:hAnsi="Book Antiqua"/>
          <w:sz w:val="24"/>
          <w:szCs w:val="24"/>
        </w:rPr>
        <w:t>Intraoral periapical radiography</w:t>
      </w:r>
      <w:r w:rsidR="00595308" w:rsidRPr="007B2E87">
        <w:rPr>
          <w:rFonts w:ascii="Book Antiqua" w:hAnsi="Book Antiqua"/>
          <w:sz w:val="24"/>
          <w:szCs w:val="24"/>
        </w:rPr>
        <w:t xml:space="preserve"> may not </w:t>
      </w:r>
      <w:r w:rsidR="00B834E6" w:rsidRPr="007B2E87">
        <w:rPr>
          <w:rFonts w:ascii="Book Antiqua" w:hAnsi="Book Antiqua"/>
          <w:sz w:val="24"/>
          <w:szCs w:val="24"/>
        </w:rPr>
        <w:t>provide</w:t>
      </w:r>
      <w:r w:rsidR="00595308" w:rsidRPr="007B2E87">
        <w:rPr>
          <w:rFonts w:ascii="Book Antiqua" w:hAnsi="Book Antiqua"/>
          <w:sz w:val="24"/>
          <w:szCs w:val="24"/>
        </w:rPr>
        <w:t xml:space="preserve"> </w:t>
      </w:r>
      <w:r w:rsidR="00B834E6" w:rsidRPr="007B2E87">
        <w:rPr>
          <w:rFonts w:ascii="Book Antiqua" w:hAnsi="Book Antiqua"/>
          <w:sz w:val="24"/>
          <w:szCs w:val="24"/>
        </w:rPr>
        <w:t>sufficient</w:t>
      </w:r>
      <w:r w:rsidR="00595308" w:rsidRPr="007B2E87">
        <w:rPr>
          <w:rFonts w:ascii="Book Antiqua" w:hAnsi="Book Antiqua"/>
          <w:sz w:val="24"/>
          <w:szCs w:val="24"/>
        </w:rPr>
        <w:t xml:space="preserve"> information </w:t>
      </w:r>
      <w:r w:rsidR="001D58C6" w:rsidRPr="007B2E87">
        <w:rPr>
          <w:rFonts w:ascii="Book Antiqua" w:hAnsi="Book Antiqua"/>
          <w:sz w:val="24"/>
          <w:szCs w:val="24"/>
        </w:rPr>
        <w:t>regarding location, size and extent of resorptive lesions due to</w:t>
      </w:r>
      <w:r w:rsidR="00595308" w:rsidRPr="007B2E87">
        <w:rPr>
          <w:rFonts w:ascii="Book Antiqua" w:hAnsi="Book Antiqua"/>
          <w:sz w:val="24"/>
          <w:szCs w:val="24"/>
        </w:rPr>
        <w:t xml:space="preserve"> projection of the lingual and buccal cortices, multiple roots, and adj</w:t>
      </w:r>
      <w:r w:rsidR="009A4FCC" w:rsidRPr="007B2E87">
        <w:rPr>
          <w:rFonts w:ascii="Book Antiqua" w:hAnsi="Book Antiqua"/>
          <w:sz w:val="24"/>
          <w:szCs w:val="24"/>
        </w:rPr>
        <w:t>acent anatomical structures</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9,10</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000B55AC" w:rsidRPr="007B2E87">
        <w:rPr>
          <w:rFonts w:ascii="Book Antiqua" w:hAnsi="Book Antiqua"/>
          <w:sz w:val="24"/>
          <w:szCs w:val="24"/>
        </w:rPr>
        <w:t xml:space="preserve">In case 1, </w:t>
      </w:r>
      <w:r w:rsidR="001D58C6" w:rsidRPr="007B2E87">
        <w:rPr>
          <w:rFonts w:ascii="Book Antiqua" w:hAnsi="Book Antiqua"/>
          <w:sz w:val="24"/>
          <w:szCs w:val="24"/>
        </w:rPr>
        <w:t>periapical radiography was unable to show any resorption cavity due to inherent limitations of the technique. CBCT provided very useful information regarding the exact location, size and extent of the resorption cavity. As the lesion involved only 1 root</w:t>
      </w:r>
      <w:r w:rsidR="00F40918" w:rsidRPr="007B2E87">
        <w:rPr>
          <w:rFonts w:ascii="Book Antiqua" w:hAnsi="Book Antiqua"/>
          <w:sz w:val="24"/>
          <w:szCs w:val="24"/>
        </w:rPr>
        <w:t>,</w:t>
      </w:r>
      <w:r w:rsidR="003106D9" w:rsidRPr="007B2E87">
        <w:rPr>
          <w:rFonts w:ascii="Book Antiqua" w:hAnsi="Book Antiqua"/>
          <w:sz w:val="24"/>
          <w:szCs w:val="24"/>
        </w:rPr>
        <w:t xml:space="preserve"> </w:t>
      </w:r>
      <w:r w:rsidR="009B7487" w:rsidRPr="007B2E87">
        <w:rPr>
          <w:rFonts w:ascii="Book Antiqua" w:hAnsi="Book Antiqua"/>
          <w:sz w:val="24"/>
          <w:szCs w:val="24"/>
        </w:rPr>
        <w:t xml:space="preserve">treatment with MTA was conducted. </w:t>
      </w:r>
      <w:r w:rsidR="005712B5" w:rsidRPr="007B2E87">
        <w:rPr>
          <w:rFonts w:ascii="Book Antiqua" w:eastAsiaTheme="minorEastAsia" w:hAnsi="Book Antiqua"/>
          <w:sz w:val="24"/>
          <w:szCs w:val="24"/>
          <w:lang w:val="en-US"/>
        </w:rPr>
        <w:t>MTA was used as the repair material in this case</w:t>
      </w:r>
      <w:r w:rsidR="00FE3F81" w:rsidRPr="007B2E87">
        <w:rPr>
          <w:rFonts w:ascii="Book Antiqua" w:eastAsiaTheme="minorEastAsia" w:hAnsi="Book Antiqua"/>
          <w:sz w:val="24"/>
          <w:szCs w:val="24"/>
          <w:lang w:val="en-US"/>
        </w:rPr>
        <w:t xml:space="preserve"> due to </w:t>
      </w:r>
      <w:r w:rsidR="005374A4" w:rsidRPr="007B2E87">
        <w:rPr>
          <w:rFonts w:ascii="Book Antiqua" w:eastAsiaTheme="minorEastAsia" w:hAnsi="Book Antiqua"/>
          <w:sz w:val="24"/>
          <w:szCs w:val="24"/>
          <w:lang w:val="en-US"/>
        </w:rPr>
        <w:t>i</w:t>
      </w:r>
      <w:r w:rsidR="005712B5" w:rsidRPr="007B2E87">
        <w:rPr>
          <w:rFonts w:ascii="Book Antiqua" w:eastAsiaTheme="minorEastAsia" w:hAnsi="Book Antiqua"/>
          <w:sz w:val="24"/>
          <w:szCs w:val="24"/>
          <w:lang w:val="en-US"/>
        </w:rPr>
        <w:t>t</w:t>
      </w:r>
      <w:r w:rsidR="00FE3F81" w:rsidRPr="007B2E87">
        <w:rPr>
          <w:rFonts w:ascii="Book Antiqua" w:eastAsiaTheme="minorEastAsia" w:hAnsi="Book Antiqua"/>
          <w:sz w:val="24"/>
          <w:szCs w:val="24"/>
          <w:lang w:val="en-US"/>
        </w:rPr>
        <w:t xml:space="preserve">s </w:t>
      </w:r>
      <w:r w:rsidR="005712B5" w:rsidRPr="007B2E87">
        <w:rPr>
          <w:rFonts w:ascii="Book Antiqua" w:eastAsiaTheme="minorEastAsia" w:hAnsi="Book Antiqua"/>
          <w:sz w:val="24"/>
          <w:szCs w:val="24"/>
          <w:lang w:val="en-US"/>
        </w:rPr>
        <w:t xml:space="preserve">capacity to promote hard tissue formation and to inhibit osteoclastic bone </w:t>
      </w:r>
      <w:proofErr w:type="gramStart"/>
      <w:r w:rsidR="005712B5" w:rsidRPr="007B2E87">
        <w:rPr>
          <w:rFonts w:ascii="Book Antiqua" w:eastAsiaTheme="minorEastAsia" w:hAnsi="Book Antiqua"/>
          <w:sz w:val="24"/>
          <w:szCs w:val="24"/>
          <w:lang w:val="en-US"/>
        </w:rPr>
        <w:t>resorption</w:t>
      </w:r>
      <w:r w:rsidR="00114B02" w:rsidRPr="00114B02">
        <w:rPr>
          <w:rFonts w:ascii="Book Antiqua" w:hAnsi="Book Antiqua"/>
          <w:sz w:val="24"/>
          <w:szCs w:val="24"/>
          <w:vertAlign w:val="superscript"/>
        </w:rPr>
        <w:t>[</w:t>
      </w:r>
      <w:proofErr w:type="gramEnd"/>
      <w:r w:rsidR="00F3480D" w:rsidRPr="007B2E87">
        <w:rPr>
          <w:rFonts w:ascii="Book Antiqua" w:hAnsi="Book Antiqua"/>
          <w:sz w:val="24"/>
          <w:szCs w:val="24"/>
          <w:vertAlign w:val="superscript"/>
        </w:rPr>
        <w:t>11</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r w:rsidR="000718AE">
        <w:rPr>
          <w:rFonts w:ascii="Book Antiqua" w:eastAsiaTheme="minorEastAsia" w:hAnsi="Book Antiqua"/>
          <w:sz w:val="24"/>
          <w:szCs w:val="24"/>
          <w:lang w:val="en-US"/>
        </w:rPr>
        <w:t xml:space="preserve"> </w:t>
      </w:r>
    </w:p>
    <w:p w14:paraId="77E1CE8A" w14:textId="573ED3D9" w:rsidR="00767ABA" w:rsidRPr="007B2E87" w:rsidRDefault="00767ABA" w:rsidP="002D55B9">
      <w:pPr>
        <w:spacing w:after="0" w:line="360" w:lineRule="auto"/>
        <w:ind w:firstLineChars="100" w:firstLine="240"/>
        <w:jc w:val="both"/>
        <w:rPr>
          <w:rFonts w:ascii="Book Antiqua" w:hAnsi="Book Antiqua"/>
          <w:sz w:val="24"/>
          <w:szCs w:val="24"/>
        </w:rPr>
      </w:pPr>
      <w:r w:rsidRPr="007B2E87">
        <w:rPr>
          <w:rFonts w:ascii="Book Antiqua" w:hAnsi="Book Antiqua"/>
          <w:sz w:val="24"/>
          <w:szCs w:val="24"/>
        </w:rPr>
        <w:t>The thorough knowledge of root canal space anatomy is a basic prerequisite for the successful completion of endodontic treatment</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12</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Pr="007B2E87">
        <w:rPr>
          <w:rFonts w:ascii="Book Antiqua" w:hAnsi="Book Antiqua"/>
          <w:sz w:val="24"/>
          <w:szCs w:val="24"/>
        </w:rPr>
        <w:t xml:space="preserve">especially in cases where extra root canals are </w:t>
      </w:r>
      <w:r w:rsidR="007F32FB" w:rsidRPr="007B2E87">
        <w:rPr>
          <w:rFonts w:ascii="Book Antiqua" w:hAnsi="Book Antiqua"/>
          <w:sz w:val="24"/>
          <w:szCs w:val="24"/>
        </w:rPr>
        <w:t>suspected</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13</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Pr="007B2E87">
        <w:rPr>
          <w:rFonts w:ascii="Book Antiqua" w:hAnsi="Book Antiqua"/>
          <w:sz w:val="24"/>
          <w:szCs w:val="24"/>
        </w:rPr>
        <w:t xml:space="preserve">Proper care and </w:t>
      </w:r>
      <w:r w:rsidRPr="007B2E87">
        <w:rPr>
          <w:rFonts w:ascii="Book Antiqua" w:hAnsi="Book Antiqua"/>
          <w:sz w:val="24"/>
          <w:szCs w:val="24"/>
        </w:rPr>
        <w:lastRenderedPageBreak/>
        <w:t xml:space="preserve">attention must be </w:t>
      </w:r>
      <w:r w:rsidR="0031302E" w:rsidRPr="007B2E87">
        <w:rPr>
          <w:rFonts w:ascii="Book Antiqua" w:hAnsi="Book Antiqua"/>
          <w:sz w:val="24"/>
          <w:szCs w:val="24"/>
        </w:rPr>
        <w:t>given</w:t>
      </w:r>
      <w:r w:rsidRPr="007B2E87">
        <w:rPr>
          <w:rFonts w:ascii="Book Antiqua" w:hAnsi="Book Antiqua"/>
          <w:sz w:val="24"/>
          <w:szCs w:val="24"/>
        </w:rPr>
        <w:t xml:space="preserve"> in ide</w:t>
      </w:r>
      <w:r w:rsidR="00942957" w:rsidRPr="007B2E87">
        <w:rPr>
          <w:rFonts w:ascii="Book Antiqua" w:hAnsi="Book Antiqua"/>
          <w:sz w:val="24"/>
          <w:szCs w:val="24"/>
        </w:rPr>
        <w:t>ntifying extra roots and canals</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14</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00190BC6" w:rsidRPr="007B2E87">
        <w:rPr>
          <w:rFonts w:ascii="Book Antiqua" w:hAnsi="Book Antiqua"/>
          <w:sz w:val="24"/>
          <w:szCs w:val="24"/>
        </w:rPr>
        <w:t>M</w:t>
      </w:r>
      <w:r w:rsidRPr="007B2E87">
        <w:rPr>
          <w:rFonts w:ascii="Book Antiqua" w:hAnsi="Book Antiqua"/>
          <w:sz w:val="24"/>
          <w:szCs w:val="24"/>
        </w:rPr>
        <w:t xml:space="preserve">andibular premolars are the most difficult teeth for endodontic treatment due to their </w:t>
      </w:r>
      <w:r w:rsidR="009A4FCC" w:rsidRPr="007B2E87">
        <w:rPr>
          <w:rFonts w:ascii="Book Antiqua" w:hAnsi="Book Antiqua"/>
          <w:sz w:val="24"/>
          <w:szCs w:val="24"/>
        </w:rPr>
        <w:t>complicated root canal anatomy</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15</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009B7487" w:rsidRPr="007B2E87">
        <w:rPr>
          <w:rFonts w:ascii="Book Antiqua" w:hAnsi="Book Antiqua"/>
          <w:sz w:val="24"/>
          <w:szCs w:val="24"/>
          <w:lang w:val="en-US"/>
        </w:rPr>
        <w:t>In case 2</w:t>
      </w:r>
      <w:r w:rsidR="00190BC6" w:rsidRPr="007B2E87">
        <w:rPr>
          <w:rFonts w:ascii="Book Antiqua" w:hAnsi="Book Antiqua"/>
          <w:sz w:val="24"/>
          <w:szCs w:val="24"/>
          <w:lang w:val="en-US"/>
        </w:rPr>
        <w:t>,</w:t>
      </w:r>
      <w:r w:rsidR="009B7487" w:rsidRPr="007B2E87">
        <w:rPr>
          <w:rFonts w:ascii="Book Antiqua" w:hAnsi="Book Antiqua"/>
          <w:sz w:val="24"/>
          <w:szCs w:val="24"/>
          <w:lang w:val="en-US"/>
        </w:rPr>
        <w:t xml:space="preserve"> we detec</w:t>
      </w:r>
      <w:r w:rsidR="0031302E" w:rsidRPr="007B2E87">
        <w:rPr>
          <w:rFonts w:ascii="Book Antiqua" w:hAnsi="Book Antiqua"/>
          <w:sz w:val="24"/>
          <w:szCs w:val="24"/>
          <w:lang w:val="en-US"/>
        </w:rPr>
        <w:t xml:space="preserve">ted an extra canal along with </w:t>
      </w:r>
      <w:r w:rsidR="009B7487" w:rsidRPr="007B2E87">
        <w:rPr>
          <w:rFonts w:ascii="Book Antiqua" w:hAnsi="Book Antiqua"/>
          <w:sz w:val="24"/>
          <w:szCs w:val="24"/>
          <w:lang w:val="en-US"/>
        </w:rPr>
        <w:t xml:space="preserve">periapical radiolucency in a mandibular premolar tooth by using CBCT imaging. CBCT images facilitated better visualization </w:t>
      </w:r>
      <w:r w:rsidR="0031302E" w:rsidRPr="007B2E87">
        <w:rPr>
          <w:rFonts w:ascii="Book Antiqua" w:hAnsi="Book Antiqua"/>
          <w:sz w:val="24"/>
          <w:szCs w:val="24"/>
          <w:lang w:val="en-US"/>
        </w:rPr>
        <w:t xml:space="preserve">of the extra canal that was not visible on periapical radiography </w:t>
      </w:r>
      <w:r w:rsidR="009B7487" w:rsidRPr="007B2E87">
        <w:rPr>
          <w:rFonts w:ascii="Book Antiqua" w:hAnsi="Book Antiqua"/>
          <w:sz w:val="24"/>
          <w:szCs w:val="24"/>
          <w:lang w:val="en-US"/>
        </w:rPr>
        <w:t xml:space="preserve">and </w:t>
      </w:r>
      <w:r w:rsidR="0031302E" w:rsidRPr="007B2E87">
        <w:rPr>
          <w:rFonts w:ascii="Book Antiqua" w:hAnsi="Book Antiqua"/>
          <w:sz w:val="24"/>
          <w:szCs w:val="24"/>
          <w:lang w:val="en-US"/>
        </w:rPr>
        <w:t xml:space="preserve">enabled </w:t>
      </w:r>
      <w:r w:rsidR="009B7487" w:rsidRPr="007B2E87">
        <w:rPr>
          <w:rFonts w:ascii="Book Antiqua" w:hAnsi="Book Antiqua"/>
          <w:sz w:val="24"/>
          <w:szCs w:val="24"/>
          <w:lang w:val="en-US"/>
        </w:rPr>
        <w:t xml:space="preserve">treatment of the extra canal. </w:t>
      </w:r>
    </w:p>
    <w:p w14:paraId="2CBD8C94" w14:textId="010CED69" w:rsidR="00767ABA" w:rsidRPr="007B2E87" w:rsidRDefault="00767ABA" w:rsidP="002D55B9">
      <w:pPr>
        <w:spacing w:after="0" w:line="360" w:lineRule="auto"/>
        <w:ind w:firstLineChars="100" w:firstLine="240"/>
        <w:jc w:val="both"/>
        <w:rPr>
          <w:rFonts w:ascii="Book Antiqua" w:hAnsi="Book Antiqua"/>
          <w:sz w:val="24"/>
          <w:szCs w:val="24"/>
        </w:rPr>
      </w:pPr>
      <w:r w:rsidRPr="007B2E87">
        <w:rPr>
          <w:rFonts w:ascii="Book Antiqua" w:hAnsi="Book Antiqua"/>
          <w:sz w:val="24"/>
          <w:szCs w:val="24"/>
        </w:rPr>
        <w:t>Vertical</w:t>
      </w:r>
      <w:r w:rsidR="0031302E" w:rsidRPr="007B2E87">
        <w:rPr>
          <w:rFonts w:ascii="Book Antiqua" w:hAnsi="Book Antiqua"/>
          <w:sz w:val="24"/>
          <w:szCs w:val="24"/>
        </w:rPr>
        <w:t>-oblique</w:t>
      </w:r>
      <w:r w:rsidRPr="007B2E87">
        <w:rPr>
          <w:rFonts w:ascii="Book Antiqua" w:hAnsi="Book Antiqua"/>
          <w:sz w:val="24"/>
          <w:szCs w:val="24"/>
        </w:rPr>
        <w:t xml:space="preserve"> root fracture is an important threat to prognosis </w:t>
      </w:r>
      <w:r w:rsidR="0031302E" w:rsidRPr="007B2E87">
        <w:rPr>
          <w:rFonts w:ascii="Book Antiqua" w:hAnsi="Book Antiqua"/>
          <w:sz w:val="24"/>
          <w:szCs w:val="24"/>
        </w:rPr>
        <w:t xml:space="preserve">of the tooth </w:t>
      </w:r>
      <w:r w:rsidRPr="007B2E87">
        <w:rPr>
          <w:rFonts w:ascii="Book Antiqua" w:hAnsi="Book Antiqua"/>
          <w:sz w:val="24"/>
          <w:szCs w:val="24"/>
        </w:rPr>
        <w:t>during and after root canal</w:t>
      </w:r>
      <w:r w:rsidR="009A4FCC" w:rsidRPr="007B2E87">
        <w:rPr>
          <w:rFonts w:ascii="Book Antiqua" w:hAnsi="Book Antiqua"/>
          <w:sz w:val="24"/>
          <w:szCs w:val="24"/>
        </w:rPr>
        <w:t xml:space="preserve"> treatment</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16,17</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0031302E" w:rsidRPr="007B2E87">
        <w:rPr>
          <w:rFonts w:ascii="Book Antiqua" w:hAnsi="Book Antiqua"/>
          <w:sz w:val="24"/>
          <w:szCs w:val="24"/>
        </w:rPr>
        <w:t>C</w:t>
      </w:r>
      <w:r w:rsidRPr="007B2E87">
        <w:rPr>
          <w:rFonts w:ascii="Book Antiqua" w:hAnsi="Book Antiqua"/>
          <w:sz w:val="24"/>
          <w:szCs w:val="24"/>
        </w:rPr>
        <w:t>linically</w:t>
      </w:r>
      <w:r w:rsidR="0031302E" w:rsidRPr="007B2E87">
        <w:rPr>
          <w:rFonts w:ascii="Book Antiqua" w:hAnsi="Book Antiqua"/>
          <w:sz w:val="24"/>
          <w:szCs w:val="24"/>
        </w:rPr>
        <w:t>,</w:t>
      </w:r>
      <w:r w:rsidR="00190BC6" w:rsidRPr="007B2E87">
        <w:rPr>
          <w:rFonts w:ascii="Book Antiqua" w:hAnsi="Book Antiqua"/>
          <w:sz w:val="24"/>
          <w:szCs w:val="24"/>
        </w:rPr>
        <w:t xml:space="preserve"> </w:t>
      </w:r>
      <w:r w:rsidR="007B6792" w:rsidRPr="007B2E87">
        <w:rPr>
          <w:rFonts w:ascii="Book Antiqua" w:hAnsi="Book Antiqua"/>
          <w:sz w:val="24"/>
          <w:szCs w:val="24"/>
        </w:rPr>
        <w:t>it</w:t>
      </w:r>
      <w:r w:rsidRPr="007B2E87">
        <w:rPr>
          <w:rFonts w:ascii="Book Antiqua" w:hAnsi="Book Antiqua"/>
          <w:sz w:val="24"/>
          <w:szCs w:val="24"/>
        </w:rPr>
        <w:t xml:space="preserve"> may </w:t>
      </w:r>
      <w:r w:rsidR="0031302E" w:rsidRPr="007B2E87">
        <w:rPr>
          <w:rFonts w:ascii="Book Antiqua" w:hAnsi="Book Antiqua"/>
          <w:sz w:val="24"/>
          <w:szCs w:val="24"/>
        </w:rPr>
        <w:t xml:space="preserve">be </w:t>
      </w:r>
      <w:r w:rsidRPr="007B2E87">
        <w:rPr>
          <w:rFonts w:ascii="Book Antiqua" w:hAnsi="Book Antiqua"/>
          <w:sz w:val="24"/>
          <w:szCs w:val="24"/>
        </w:rPr>
        <w:t>confuse</w:t>
      </w:r>
      <w:r w:rsidR="0031302E" w:rsidRPr="007B2E87">
        <w:rPr>
          <w:rFonts w:ascii="Book Antiqua" w:hAnsi="Book Antiqua"/>
          <w:sz w:val="24"/>
          <w:szCs w:val="24"/>
        </w:rPr>
        <w:t>d with</w:t>
      </w:r>
      <w:r w:rsidRPr="007B2E87">
        <w:rPr>
          <w:rFonts w:ascii="Book Antiqua" w:hAnsi="Book Antiqua"/>
          <w:sz w:val="24"/>
          <w:szCs w:val="24"/>
        </w:rPr>
        <w:t xml:space="preserve"> periodontal disease or a </w:t>
      </w:r>
      <w:r w:rsidR="00942957" w:rsidRPr="007B2E87">
        <w:rPr>
          <w:rFonts w:ascii="Book Antiqua" w:hAnsi="Book Antiqua"/>
          <w:sz w:val="24"/>
          <w:szCs w:val="24"/>
        </w:rPr>
        <w:t>failed root canal treatment</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18,19</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Pr="007B2E87">
        <w:rPr>
          <w:rFonts w:ascii="Book Antiqua" w:hAnsi="Book Antiqua"/>
          <w:sz w:val="24"/>
          <w:szCs w:val="24"/>
        </w:rPr>
        <w:t>Radiographic diagnosis is</w:t>
      </w:r>
      <w:r w:rsidR="0031302E" w:rsidRPr="007B2E87">
        <w:rPr>
          <w:rFonts w:ascii="Book Antiqua" w:hAnsi="Book Antiqua"/>
          <w:sz w:val="24"/>
          <w:szCs w:val="24"/>
        </w:rPr>
        <w:t xml:space="preserve"> also difficult since</w:t>
      </w:r>
      <w:r w:rsidRPr="007B2E87">
        <w:rPr>
          <w:rFonts w:ascii="Book Antiqua" w:hAnsi="Book Antiqua"/>
          <w:sz w:val="24"/>
          <w:szCs w:val="24"/>
        </w:rPr>
        <w:t xml:space="preserve"> not all the classical radiographic signs of root fracture may be present in every case. CBCT has been used in recent studies with a high accuracy and sensitivity in dete</w:t>
      </w:r>
      <w:r w:rsidR="00F13565" w:rsidRPr="007B2E87">
        <w:rPr>
          <w:rFonts w:ascii="Book Antiqua" w:hAnsi="Book Antiqua"/>
          <w:sz w:val="24"/>
          <w:szCs w:val="24"/>
        </w:rPr>
        <w:t>cting root fracture</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20,21</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0011754E" w:rsidRPr="007B2E87">
        <w:rPr>
          <w:rFonts w:ascii="Book Antiqua" w:hAnsi="Book Antiqua"/>
          <w:sz w:val="24"/>
          <w:szCs w:val="24"/>
        </w:rPr>
        <w:t>Film and digital periapical radiographs have many limitations in the detec</w:t>
      </w:r>
      <w:r w:rsidR="0031302E" w:rsidRPr="007B2E87">
        <w:rPr>
          <w:rFonts w:ascii="Book Antiqua" w:hAnsi="Book Antiqua"/>
          <w:sz w:val="24"/>
          <w:szCs w:val="24"/>
        </w:rPr>
        <w:t xml:space="preserve">tion of </w:t>
      </w:r>
      <w:r w:rsidR="00F63671" w:rsidRPr="007B2E87">
        <w:rPr>
          <w:rFonts w:ascii="Book Antiqua" w:hAnsi="Book Antiqua"/>
          <w:sz w:val="24"/>
          <w:szCs w:val="24"/>
        </w:rPr>
        <w:t>root fractures</w:t>
      </w:r>
      <w:r w:rsidR="0031302E" w:rsidRPr="007B2E87">
        <w:rPr>
          <w:rFonts w:ascii="Book Antiqua" w:hAnsi="Book Antiqua"/>
          <w:sz w:val="24"/>
          <w:szCs w:val="24"/>
        </w:rPr>
        <w:t xml:space="preserve"> because of their </w:t>
      </w:r>
      <w:r w:rsidR="00900C87">
        <w:rPr>
          <w:rFonts w:ascii="Book Antiqua" w:eastAsia="宋体" w:hAnsi="Book Antiqua" w:hint="eastAsia"/>
          <w:sz w:val="24"/>
          <w:szCs w:val="24"/>
          <w:lang w:eastAsia="zh-CN"/>
        </w:rPr>
        <w:t>2D</w:t>
      </w:r>
      <w:r w:rsidR="0011754E" w:rsidRPr="007B2E87">
        <w:rPr>
          <w:rFonts w:ascii="Book Antiqua" w:hAnsi="Book Antiqua"/>
          <w:sz w:val="24"/>
          <w:szCs w:val="24"/>
        </w:rPr>
        <w:t xml:space="preserve"> nature, especially when fractures are mesiodistally originated. </w:t>
      </w:r>
      <w:r w:rsidR="0031302E" w:rsidRPr="007B2E87">
        <w:rPr>
          <w:rFonts w:ascii="Book Antiqua" w:hAnsi="Book Antiqua"/>
          <w:sz w:val="24"/>
          <w:szCs w:val="24"/>
        </w:rPr>
        <w:t>In</w:t>
      </w:r>
      <w:r w:rsidR="0011754E" w:rsidRPr="007B2E87">
        <w:rPr>
          <w:rFonts w:ascii="Book Antiqua" w:hAnsi="Book Antiqua"/>
          <w:sz w:val="24"/>
          <w:szCs w:val="24"/>
        </w:rPr>
        <w:t xml:space="preserve"> case</w:t>
      </w:r>
      <w:r w:rsidR="0031302E" w:rsidRPr="007B2E87">
        <w:rPr>
          <w:rFonts w:ascii="Book Antiqua" w:hAnsi="Book Antiqua"/>
          <w:sz w:val="24"/>
          <w:szCs w:val="24"/>
        </w:rPr>
        <w:t xml:space="preserve"> 3</w:t>
      </w:r>
      <w:r w:rsidR="00F63671" w:rsidRPr="007B2E87">
        <w:rPr>
          <w:rFonts w:ascii="Book Antiqua" w:hAnsi="Book Antiqua"/>
          <w:sz w:val="24"/>
          <w:szCs w:val="24"/>
        </w:rPr>
        <w:t>,</w:t>
      </w:r>
      <w:r w:rsidR="0031302E" w:rsidRPr="007B2E87">
        <w:rPr>
          <w:rFonts w:ascii="Book Antiqua" w:hAnsi="Book Antiqua"/>
          <w:sz w:val="24"/>
          <w:szCs w:val="24"/>
        </w:rPr>
        <w:t xml:space="preserve"> CBCT imaging faciliated visualization of the oblique fracture</w:t>
      </w:r>
      <w:r w:rsidR="00F63671" w:rsidRPr="007B2E87">
        <w:rPr>
          <w:rFonts w:ascii="Book Antiqua" w:hAnsi="Book Antiqua"/>
          <w:sz w:val="24"/>
          <w:szCs w:val="24"/>
        </w:rPr>
        <w:t xml:space="preserve"> in </w:t>
      </w:r>
      <w:r w:rsidR="000718AE">
        <w:rPr>
          <w:rFonts w:ascii="Book Antiqua" w:eastAsia="宋体" w:hAnsi="Book Antiqua" w:hint="eastAsia"/>
          <w:sz w:val="24"/>
          <w:szCs w:val="24"/>
          <w:lang w:eastAsia="zh-CN"/>
        </w:rPr>
        <w:t>3</w:t>
      </w:r>
      <w:r w:rsidR="000718AE">
        <w:rPr>
          <w:rFonts w:ascii="Book Antiqua" w:eastAsia="宋体" w:hAnsi="Book Antiqua"/>
          <w:sz w:val="24"/>
          <w:szCs w:val="24"/>
          <w:lang w:eastAsia="zh-CN"/>
        </w:rPr>
        <w:t>D</w:t>
      </w:r>
      <w:r w:rsidR="0031302E" w:rsidRPr="007B2E87">
        <w:rPr>
          <w:rFonts w:ascii="Book Antiqua" w:hAnsi="Book Antiqua"/>
          <w:sz w:val="24"/>
          <w:szCs w:val="24"/>
        </w:rPr>
        <w:t>. Besides, a one year follow up CBCT image taken after treatment in order to assess any resorption or fracture in the region revealed no apparenet pathology.</w:t>
      </w:r>
      <w:r w:rsidR="000718AE">
        <w:rPr>
          <w:rFonts w:ascii="Book Antiqua" w:hAnsi="Book Antiqua"/>
          <w:sz w:val="24"/>
          <w:szCs w:val="24"/>
        </w:rPr>
        <w:t xml:space="preserve"> </w:t>
      </w:r>
    </w:p>
    <w:p w14:paraId="7EC6DAC2" w14:textId="7B19CF5D" w:rsidR="005C0AC4" w:rsidRPr="007B2E87" w:rsidRDefault="00767ABA" w:rsidP="002D55B9">
      <w:pPr>
        <w:spacing w:after="0" w:line="360" w:lineRule="auto"/>
        <w:ind w:firstLineChars="100" w:firstLine="240"/>
        <w:jc w:val="both"/>
        <w:rPr>
          <w:rFonts w:ascii="Book Antiqua" w:hAnsi="Book Antiqua"/>
          <w:sz w:val="24"/>
          <w:szCs w:val="24"/>
        </w:rPr>
      </w:pPr>
      <w:r w:rsidRPr="007B2E87">
        <w:rPr>
          <w:rFonts w:ascii="Book Antiqua" w:hAnsi="Book Antiqua"/>
          <w:sz w:val="24"/>
          <w:szCs w:val="24"/>
        </w:rPr>
        <w:t>Fusion of teeth is a developmental anomaly, which stem from the union of two teeth originating both in primary and</w:t>
      </w:r>
      <w:r w:rsidR="00F13565" w:rsidRPr="007B2E87">
        <w:rPr>
          <w:rFonts w:ascii="Book Antiqua" w:hAnsi="Book Antiqua"/>
          <w:sz w:val="24"/>
          <w:szCs w:val="24"/>
        </w:rPr>
        <w:t xml:space="preserve"> the permanent dentition</w:t>
      </w:r>
      <w:r w:rsidR="008E64B8" w:rsidRPr="007B2E87">
        <w:rPr>
          <w:rFonts w:ascii="Book Antiqua" w:hAnsi="Book Antiqua"/>
          <w:sz w:val="24"/>
          <w:szCs w:val="24"/>
        </w:rPr>
        <w:t>.</w:t>
      </w:r>
      <w:r w:rsidR="00F13565" w:rsidRPr="007B2E87">
        <w:rPr>
          <w:rFonts w:ascii="Book Antiqua" w:hAnsi="Book Antiqua"/>
          <w:sz w:val="24"/>
          <w:szCs w:val="24"/>
        </w:rPr>
        <w:t xml:space="preserve"> </w:t>
      </w:r>
      <w:r w:rsidR="008E64B8" w:rsidRPr="007B2E87">
        <w:rPr>
          <w:rFonts w:ascii="Book Antiqua" w:hAnsi="Book Antiqua"/>
          <w:sz w:val="24"/>
          <w:szCs w:val="24"/>
        </w:rPr>
        <w:t>Fusion rarely occurs in the mandibular posterior teeth</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22,23</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Pr="007B2E87">
        <w:rPr>
          <w:rFonts w:ascii="Book Antiqua" w:hAnsi="Book Antiqua"/>
          <w:sz w:val="24"/>
          <w:szCs w:val="24"/>
        </w:rPr>
        <w:t xml:space="preserve">The union of two discrete tooth germs results in fusion, leading to the formation of a single tooth </w:t>
      </w:r>
      <w:r w:rsidR="005C0425" w:rsidRPr="007B2E87">
        <w:rPr>
          <w:rFonts w:ascii="Book Antiqua" w:hAnsi="Book Antiqua"/>
          <w:sz w:val="24"/>
          <w:szCs w:val="24"/>
        </w:rPr>
        <w:t>that</w:t>
      </w:r>
      <w:r w:rsidRPr="007B2E87">
        <w:rPr>
          <w:rFonts w:ascii="Book Antiqua" w:hAnsi="Book Antiqua"/>
          <w:sz w:val="24"/>
          <w:szCs w:val="24"/>
        </w:rPr>
        <w:t xml:space="preserve"> show separate pulp cavities</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24</w:t>
      </w:r>
      <w:r w:rsidR="00114B02" w:rsidRPr="00114B02">
        <w:rPr>
          <w:rFonts w:ascii="Book Antiqua" w:hAnsi="Book Antiqua"/>
          <w:sz w:val="24"/>
          <w:szCs w:val="24"/>
          <w:vertAlign w:val="superscript"/>
        </w:rPr>
        <w:t>]</w:t>
      </w:r>
      <w:r w:rsidR="00F3480D" w:rsidRPr="007B2E87">
        <w:rPr>
          <w:rFonts w:ascii="Book Antiqua" w:hAnsi="Book Antiqua"/>
          <w:sz w:val="24"/>
          <w:szCs w:val="24"/>
        </w:rPr>
        <w:t xml:space="preserve">. </w:t>
      </w:r>
      <w:r w:rsidR="008E64B8" w:rsidRPr="007B2E87">
        <w:rPr>
          <w:rFonts w:ascii="Book Antiqua" w:hAnsi="Book Antiqua"/>
          <w:sz w:val="24"/>
          <w:szCs w:val="24"/>
        </w:rPr>
        <w:t>P</w:t>
      </w:r>
      <w:r w:rsidRPr="007B2E87">
        <w:rPr>
          <w:rFonts w:ascii="Book Antiqua" w:hAnsi="Book Antiqua"/>
          <w:sz w:val="24"/>
          <w:szCs w:val="24"/>
        </w:rPr>
        <w:t xml:space="preserve">hysical forces </w:t>
      </w:r>
      <w:r w:rsidR="008E64B8" w:rsidRPr="007B2E87">
        <w:rPr>
          <w:rFonts w:ascii="Book Antiqua" w:hAnsi="Book Antiqua"/>
          <w:sz w:val="24"/>
          <w:szCs w:val="24"/>
        </w:rPr>
        <w:t>which produce</w:t>
      </w:r>
      <w:r w:rsidRPr="007B2E87">
        <w:rPr>
          <w:rFonts w:ascii="Book Antiqua" w:hAnsi="Book Antiqua"/>
          <w:sz w:val="24"/>
          <w:szCs w:val="24"/>
        </w:rPr>
        <w:t xml:space="preserve"> close contact between two developing teeth have a</w:t>
      </w:r>
      <w:r w:rsidR="008E64B8" w:rsidRPr="007B2E87">
        <w:rPr>
          <w:rFonts w:ascii="Book Antiqua" w:hAnsi="Book Antiqua"/>
          <w:sz w:val="24"/>
          <w:szCs w:val="24"/>
        </w:rPr>
        <w:t>n</w:t>
      </w:r>
      <w:r w:rsidRPr="007B2E87">
        <w:rPr>
          <w:rFonts w:ascii="Book Antiqua" w:hAnsi="Book Antiqua"/>
          <w:sz w:val="24"/>
          <w:szCs w:val="24"/>
        </w:rPr>
        <w:t xml:space="preserve"> influence in its formation </w:t>
      </w:r>
      <w:r w:rsidR="008E64B8" w:rsidRPr="007B2E87">
        <w:rPr>
          <w:rFonts w:ascii="Book Antiqua" w:hAnsi="Book Antiqua"/>
          <w:sz w:val="24"/>
          <w:szCs w:val="24"/>
        </w:rPr>
        <w:t>along with</w:t>
      </w:r>
      <w:r w:rsidRPr="007B2E87">
        <w:rPr>
          <w:rFonts w:ascii="Book Antiqua" w:hAnsi="Book Antiqua"/>
          <w:sz w:val="24"/>
          <w:szCs w:val="24"/>
        </w:rPr>
        <w:t xml:space="preserve"> hereditary </w:t>
      </w:r>
      <w:r w:rsidR="008E64B8" w:rsidRPr="007B2E87">
        <w:rPr>
          <w:rFonts w:ascii="Book Antiqua" w:hAnsi="Book Antiqua"/>
          <w:sz w:val="24"/>
          <w:szCs w:val="24"/>
        </w:rPr>
        <w:t xml:space="preserve">factors </w:t>
      </w:r>
      <w:r w:rsidRPr="007B2E87">
        <w:rPr>
          <w:rFonts w:ascii="Book Antiqua" w:hAnsi="Book Antiqua"/>
          <w:sz w:val="24"/>
          <w:szCs w:val="24"/>
        </w:rPr>
        <w:t>effect the occurrence of this anomaly</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25</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r w:rsidR="002D55B9">
        <w:rPr>
          <w:rFonts w:ascii="Book Antiqua" w:eastAsia="宋体" w:hAnsi="Book Antiqua" w:hint="eastAsia"/>
          <w:sz w:val="24"/>
          <w:szCs w:val="24"/>
          <w:lang w:eastAsia="zh-CN"/>
        </w:rPr>
        <w:t xml:space="preserve"> </w:t>
      </w:r>
      <w:r w:rsidR="008E64B8" w:rsidRPr="007B2E87">
        <w:rPr>
          <w:rFonts w:ascii="Book Antiqua" w:hAnsi="Book Antiqua"/>
          <w:sz w:val="24"/>
          <w:szCs w:val="24"/>
          <w:lang w:val="en-US"/>
        </w:rPr>
        <w:t xml:space="preserve">In case 4, </w:t>
      </w:r>
      <w:r w:rsidR="005C0AC4" w:rsidRPr="007B2E87">
        <w:rPr>
          <w:rFonts w:ascii="Book Antiqua" w:hAnsi="Book Antiqua"/>
          <w:sz w:val="24"/>
          <w:szCs w:val="24"/>
          <w:lang w:val="en-US"/>
        </w:rPr>
        <w:t xml:space="preserve">we detected </w:t>
      </w:r>
      <w:r w:rsidR="008E64B8" w:rsidRPr="007B2E87">
        <w:rPr>
          <w:rFonts w:ascii="Book Antiqua" w:hAnsi="Book Antiqua"/>
          <w:sz w:val="24"/>
          <w:szCs w:val="24"/>
          <w:lang w:val="en-US"/>
        </w:rPr>
        <w:t xml:space="preserve">that </w:t>
      </w:r>
      <w:r w:rsidR="005374A4" w:rsidRPr="007B2E87">
        <w:rPr>
          <w:rFonts w:ascii="Book Antiqua" w:hAnsi="Book Antiqua"/>
          <w:sz w:val="24"/>
          <w:szCs w:val="24"/>
          <w:lang w:val="en-US"/>
        </w:rPr>
        <w:t>mandibular 2</w:t>
      </w:r>
      <w:r w:rsidR="005374A4" w:rsidRPr="007B2E87">
        <w:rPr>
          <w:rFonts w:ascii="Book Antiqua" w:hAnsi="Book Antiqua"/>
          <w:sz w:val="24"/>
          <w:szCs w:val="24"/>
          <w:vertAlign w:val="superscript"/>
          <w:lang w:val="en-US"/>
        </w:rPr>
        <w:t>nd</w:t>
      </w:r>
      <w:r w:rsidR="005374A4" w:rsidRPr="007B2E87">
        <w:rPr>
          <w:rFonts w:ascii="Book Antiqua" w:hAnsi="Book Antiqua"/>
          <w:sz w:val="24"/>
          <w:szCs w:val="24"/>
          <w:lang w:val="en-US"/>
        </w:rPr>
        <w:t xml:space="preserve"> and 3</w:t>
      </w:r>
      <w:r w:rsidR="005374A4" w:rsidRPr="007B2E87">
        <w:rPr>
          <w:rFonts w:ascii="Book Antiqua" w:hAnsi="Book Antiqua"/>
          <w:sz w:val="24"/>
          <w:szCs w:val="24"/>
          <w:vertAlign w:val="superscript"/>
          <w:lang w:val="en-US"/>
        </w:rPr>
        <w:t>rd</w:t>
      </w:r>
      <w:r w:rsidR="005374A4" w:rsidRPr="007B2E87">
        <w:rPr>
          <w:rFonts w:ascii="Book Antiqua" w:hAnsi="Book Antiqua"/>
          <w:sz w:val="24"/>
          <w:szCs w:val="24"/>
          <w:lang w:val="en-US"/>
        </w:rPr>
        <w:t xml:space="preserve"> molars were </w:t>
      </w:r>
      <w:r w:rsidR="008E64B8" w:rsidRPr="007B2E87">
        <w:rPr>
          <w:rFonts w:ascii="Book Antiqua" w:hAnsi="Book Antiqua"/>
          <w:sz w:val="24"/>
          <w:szCs w:val="24"/>
          <w:lang w:val="en-US"/>
        </w:rPr>
        <w:t xml:space="preserve">fused </w:t>
      </w:r>
      <w:r w:rsidR="005374A4" w:rsidRPr="007B2E87">
        <w:rPr>
          <w:rFonts w:ascii="Book Antiqua" w:hAnsi="Book Antiqua"/>
          <w:sz w:val="24"/>
          <w:szCs w:val="24"/>
          <w:lang w:val="en-US"/>
        </w:rPr>
        <w:t>and</w:t>
      </w:r>
      <w:r w:rsidR="008E64B8" w:rsidRPr="007B2E87">
        <w:rPr>
          <w:rFonts w:ascii="Book Antiqua" w:hAnsi="Book Antiqua"/>
          <w:sz w:val="24"/>
          <w:szCs w:val="24"/>
          <w:lang w:val="en-US"/>
        </w:rPr>
        <w:t xml:space="preserve"> caries along with</w:t>
      </w:r>
      <w:r w:rsidR="005C0AC4" w:rsidRPr="007B2E87">
        <w:rPr>
          <w:rFonts w:ascii="Book Antiqua" w:hAnsi="Book Antiqua"/>
          <w:sz w:val="24"/>
          <w:szCs w:val="24"/>
          <w:lang w:val="en-US"/>
        </w:rPr>
        <w:t xml:space="preserve"> periapical radiolucency </w:t>
      </w:r>
      <w:r w:rsidR="008E64B8" w:rsidRPr="007B2E87">
        <w:rPr>
          <w:rFonts w:ascii="Book Antiqua" w:hAnsi="Book Antiqua"/>
          <w:sz w:val="24"/>
          <w:szCs w:val="24"/>
          <w:lang w:val="en-US"/>
        </w:rPr>
        <w:t>was observed</w:t>
      </w:r>
      <w:r w:rsidR="005C0AC4" w:rsidRPr="007B2E87">
        <w:rPr>
          <w:rFonts w:ascii="Book Antiqua" w:hAnsi="Book Antiqua"/>
          <w:sz w:val="24"/>
          <w:szCs w:val="24"/>
          <w:lang w:val="en-US"/>
        </w:rPr>
        <w:t xml:space="preserve">. CBCT images facilitated better visualization </w:t>
      </w:r>
      <w:r w:rsidR="00983904" w:rsidRPr="007B2E87">
        <w:rPr>
          <w:rFonts w:ascii="Book Antiqua" w:hAnsi="Book Antiqua"/>
          <w:sz w:val="24"/>
          <w:szCs w:val="24"/>
          <w:lang w:val="en-US"/>
        </w:rPr>
        <w:t>of complex root canal orifice and thereby risk of complications during treatment was eliminated to some extent.</w:t>
      </w:r>
      <w:r w:rsidR="000718AE">
        <w:rPr>
          <w:rFonts w:ascii="Book Antiqua" w:hAnsi="Book Antiqua"/>
          <w:sz w:val="24"/>
          <w:szCs w:val="24"/>
          <w:lang w:val="en-US"/>
        </w:rPr>
        <w:t xml:space="preserve"> </w:t>
      </w:r>
    </w:p>
    <w:p w14:paraId="2DC3523E" w14:textId="3F330EDA" w:rsidR="0035188C" w:rsidRPr="007B2E87" w:rsidRDefault="00B30197" w:rsidP="002D55B9">
      <w:pPr>
        <w:spacing w:after="0" w:line="360" w:lineRule="auto"/>
        <w:ind w:firstLineChars="100" w:firstLine="240"/>
        <w:jc w:val="both"/>
        <w:rPr>
          <w:rFonts w:ascii="Book Antiqua" w:hAnsi="Book Antiqua"/>
          <w:bCs/>
          <w:sz w:val="24"/>
          <w:szCs w:val="24"/>
        </w:rPr>
      </w:pPr>
      <w:r w:rsidRPr="007B2E87">
        <w:rPr>
          <w:rFonts w:ascii="Book Antiqua" w:eastAsiaTheme="minorEastAsia" w:hAnsi="Book Antiqua"/>
          <w:sz w:val="24"/>
          <w:szCs w:val="24"/>
          <w:lang w:val="en-US"/>
        </w:rPr>
        <w:t xml:space="preserve">Apical periodontitis (AP) is a chronic inflammatory disorder of </w:t>
      </w:r>
      <w:proofErr w:type="spellStart"/>
      <w:r w:rsidRPr="007B2E87">
        <w:rPr>
          <w:rFonts w:ascii="Book Antiqua" w:eastAsiaTheme="minorEastAsia" w:hAnsi="Book Antiqua"/>
          <w:sz w:val="24"/>
          <w:szCs w:val="24"/>
          <w:lang w:val="en-US"/>
        </w:rPr>
        <w:t>periradicular</w:t>
      </w:r>
      <w:proofErr w:type="spellEnd"/>
      <w:r w:rsidRPr="007B2E87">
        <w:rPr>
          <w:rFonts w:ascii="Book Antiqua" w:eastAsiaTheme="minorEastAsia" w:hAnsi="Book Antiqua"/>
          <w:sz w:val="24"/>
          <w:szCs w:val="24"/>
          <w:lang w:val="en-US"/>
        </w:rPr>
        <w:t xml:space="preserve"> tissues caused by </w:t>
      </w:r>
      <w:r w:rsidR="009C5008" w:rsidRPr="007B2E87">
        <w:rPr>
          <w:rFonts w:ascii="Book Antiqua" w:eastAsiaTheme="minorEastAsia" w:hAnsi="Book Antiqua"/>
          <w:sz w:val="24"/>
          <w:szCs w:val="24"/>
          <w:lang w:val="en-US"/>
        </w:rPr>
        <w:t>etiological</w:t>
      </w:r>
      <w:r w:rsidRPr="007B2E87">
        <w:rPr>
          <w:rFonts w:ascii="Book Antiqua" w:eastAsiaTheme="minorEastAsia" w:hAnsi="Book Antiqua"/>
          <w:sz w:val="24"/>
          <w:szCs w:val="24"/>
          <w:lang w:val="en-US"/>
        </w:rPr>
        <w:t xml:space="preserve"> agents of endodontic </w:t>
      </w:r>
      <w:proofErr w:type="gramStart"/>
      <w:r w:rsidRPr="007B2E87">
        <w:rPr>
          <w:rFonts w:ascii="Book Antiqua" w:eastAsiaTheme="minorEastAsia" w:hAnsi="Book Antiqua"/>
          <w:sz w:val="24"/>
          <w:szCs w:val="24"/>
          <w:lang w:val="en-US"/>
        </w:rPr>
        <w:t>origin</w:t>
      </w:r>
      <w:r w:rsidR="00114B02" w:rsidRPr="00114B02">
        <w:rPr>
          <w:rFonts w:ascii="Book Antiqua" w:hAnsi="Book Antiqua"/>
          <w:sz w:val="24"/>
          <w:szCs w:val="24"/>
          <w:vertAlign w:val="superscript"/>
        </w:rPr>
        <w:t>[</w:t>
      </w:r>
      <w:proofErr w:type="gramEnd"/>
      <w:r w:rsidR="00F3480D" w:rsidRPr="007B2E87">
        <w:rPr>
          <w:rFonts w:ascii="Book Antiqua" w:hAnsi="Book Antiqua"/>
          <w:sz w:val="24"/>
          <w:szCs w:val="24"/>
          <w:vertAlign w:val="superscript"/>
        </w:rPr>
        <w:t>26</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r w:rsidR="00F3480D" w:rsidRPr="007B2E87">
        <w:rPr>
          <w:rFonts w:ascii="Book Antiqua" w:eastAsiaTheme="minorEastAsia" w:hAnsi="Book Antiqua"/>
          <w:sz w:val="24"/>
          <w:szCs w:val="24"/>
          <w:lang w:val="en-US"/>
        </w:rPr>
        <w:t xml:space="preserve"> </w:t>
      </w:r>
      <w:r w:rsidRPr="007B2E87">
        <w:rPr>
          <w:rFonts w:ascii="Book Antiqua" w:eastAsiaTheme="minorEastAsia" w:hAnsi="Book Antiqua"/>
          <w:sz w:val="24"/>
          <w:szCs w:val="24"/>
          <w:lang w:val="en-US"/>
        </w:rPr>
        <w:lastRenderedPageBreak/>
        <w:t xml:space="preserve">Advanced stage AP is characterized by inflammation and changes of periapical bone </w:t>
      </w:r>
      <w:proofErr w:type="gramStart"/>
      <w:r w:rsidRPr="007B2E87">
        <w:rPr>
          <w:rFonts w:ascii="Book Antiqua" w:eastAsiaTheme="minorEastAsia" w:hAnsi="Book Antiqua"/>
          <w:sz w:val="24"/>
          <w:szCs w:val="24"/>
          <w:lang w:val="en-US"/>
        </w:rPr>
        <w:t>structure</w:t>
      </w:r>
      <w:r w:rsidR="00114B02" w:rsidRPr="00114B02">
        <w:rPr>
          <w:rFonts w:ascii="Book Antiqua" w:hAnsi="Book Antiqua"/>
          <w:sz w:val="24"/>
          <w:szCs w:val="24"/>
          <w:vertAlign w:val="superscript"/>
        </w:rPr>
        <w:t>[</w:t>
      </w:r>
      <w:proofErr w:type="gramEnd"/>
      <w:r w:rsidR="00F3480D" w:rsidRPr="007B2E87">
        <w:rPr>
          <w:rFonts w:ascii="Book Antiqua" w:hAnsi="Book Antiqua"/>
          <w:sz w:val="24"/>
          <w:szCs w:val="24"/>
          <w:vertAlign w:val="superscript"/>
        </w:rPr>
        <w:t>27</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r w:rsidR="000718AE">
        <w:rPr>
          <w:rFonts w:ascii="Book Antiqua" w:hAnsi="Book Antiqua"/>
          <w:bCs/>
          <w:sz w:val="24"/>
          <w:szCs w:val="24"/>
        </w:rPr>
        <w:t xml:space="preserve"> </w:t>
      </w:r>
      <w:r w:rsidR="00822DAD" w:rsidRPr="007B2E87">
        <w:rPr>
          <w:rFonts w:ascii="Book Antiqua" w:eastAsiaTheme="minorEastAsia" w:hAnsi="Book Antiqua"/>
          <w:sz w:val="24"/>
          <w:szCs w:val="24"/>
          <w:lang w:val="en-US"/>
        </w:rPr>
        <w:t>P</w:t>
      </w:r>
      <w:r w:rsidRPr="007B2E87">
        <w:rPr>
          <w:rFonts w:ascii="Book Antiqua" w:eastAsiaTheme="minorEastAsia" w:hAnsi="Book Antiqua"/>
          <w:sz w:val="24"/>
          <w:szCs w:val="24"/>
          <w:lang w:val="en-US"/>
        </w:rPr>
        <w:t xml:space="preserve">eriapical lesions may only become visible on </w:t>
      </w:r>
      <w:r w:rsidR="00822DAD" w:rsidRPr="007B2E87">
        <w:rPr>
          <w:rFonts w:ascii="Book Antiqua" w:eastAsiaTheme="minorEastAsia" w:hAnsi="Book Antiqua"/>
          <w:sz w:val="24"/>
          <w:szCs w:val="24"/>
          <w:lang w:val="en-US"/>
        </w:rPr>
        <w:t xml:space="preserve">intraoral </w:t>
      </w:r>
      <w:r w:rsidRPr="007B2E87">
        <w:rPr>
          <w:rFonts w:ascii="Book Antiqua" w:eastAsiaTheme="minorEastAsia" w:hAnsi="Book Antiqua"/>
          <w:sz w:val="24"/>
          <w:szCs w:val="24"/>
          <w:lang w:val="en-US"/>
        </w:rPr>
        <w:t>radiograp</w:t>
      </w:r>
      <w:r w:rsidR="00822DAD" w:rsidRPr="007B2E87">
        <w:rPr>
          <w:rFonts w:ascii="Book Antiqua" w:eastAsiaTheme="minorEastAsia" w:hAnsi="Book Antiqua"/>
          <w:sz w:val="24"/>
          <w:szCs w:val="24"/>
          <w:lang w:val="en-US"/>
        </w:rPr>
        <w:t xml:space="preserve">hs when </w:t>
      </w:r>
      <w:r w:rsidR="00D62FA4" w:rsidRPr="007B2E87">
        <w:rPr>
          <w:rFonts w:ascii="Book Antiqua" w:eastAsiaTheme="minorEastAsia" w:hAnsi="Book Antiqua"/>
          <w:sz w:val="24"/>
          <w:szCs w:val="24"/>
          <w:lang w:val="en-US"/>
        </w:rPr>
        <w:t>they produce</w:t>
      </w:r>
      <w:r w:rsidRPr="007B2E87">
        <w:rPr>
          <w:rFonts w:ascii="Book Antiqua" w:eastAsiaTheme="minorEastAsia" w:hAnsi="Book Antiqua"/>
          <w:sz w:val="24"/>
          <w:szCs w:val="24"/>
          <w:lang w:val="en-US"/>
        </w:rPr>
        <w:t xml:space="preserve"> nearly 30%</w:t>
      </w:r>
      <w:r w:rsidR="002D55B9">
        <w:rPr>
          <w:rFonts w:ascii="Book Antiqua" w:eastAsia="宋体" w:hAnsi="Book Antiqua" w:hint="eastAsia"/>
          <w:sz w:val="24"/>
          <w:szCs w:val="24"/>
          <w:lang w:val="en-US" w:eastAsia="zh-CN"/>
        </w:rPr>
        <w:t>-</w:t>
      </w:r>
      <w:r w:rsidRPr="007B2E87">
        <w:rPr>
          <w:rFonts w:ascii="Book Antiqua" w:eastAsiaTheme="minorEastAsia" w:hAnsi="Book Antiqua"/>
          <w:sz w:val="24"/>
          <w:szCs w:val="24"/>
          <w:lang w:val="en-US"/>
        </w:rPr>
        <w:t xml:space="preserve">50% of mineral bone </w:t>
      </w:r>
      <w:proofErr w:type="gramStart"/>
      <w:r w:rsidRPr="007B2E87">
        <w:rPr>
          <w:rFonts w:ascii="Book Antiqua" w:eastAsiaTheme="minorEastAsia" w:hAnsi="Book Antiqua"/>
          <w:sz w:val="24"/>
          <w:szCs w:val="24"/>
          <w:lang w:val="en-US"/>
        </w:rPr>
        <w:t>loss</w:t>
      </w:r>
      <w:r w:rsidR="00114B02" w:rsidRPr="00114B02">
        <w:rPr>
          <w:rFonts w:ascii="Book Antiqua" w:hAnsi="Book Antiqua"/>
          <w:sz w:val="24"/>
          <w:szCs w:val="24"/>
          <w:vertAlign w:val="superscript"/>
        </w:rPr>
        <w:t>[</w:t>
      </w:r>
      <w:proofErr w:type="gramEnd"/>
      <w:r w:rsidR="00F3480D" w:rsidRPr="007B2E87">
        <w:rPr>
          <w:rFonts w:ascii="Book Antiqua" w:hAnsi="Book Antiqua"/>
          <w:sz w:val="24"/>
          <w:szCs w:val="24"/>
          <w:vertAlign w:val="superscript"/>
        </w:rPr>
        <w:t>28</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r w:rsidR="00F3480D" w:rsidRPr="007B2E87">
        <w:rPr>
          <w:rFonts w:ascii="Book Antiqua" w:hAnsi="Book Antiqua"/>
          <w:bCs/>
          <w:sz w:val="24"/>
          <w:szCs w:val="24"/>
        </w:rPr>
        <w:t xml:space="preserve"> </w:t>
      </w:r>
      <w:r w:rsidRPr="007B2E87">
        <w:rPr>
          <w:rFonts w:ascii="Book Antiqua" w:hAnsi="Book Antiqua"/>
          <w:sz w:val="24"/>
          <w:szCs w:val="24"/>
        </w:rPr>
        <w:t>In case 5</w:t>
      </w:r>
      <w:r w:rsidR="00593167" w:rsidRPr="007B2E87">
        <w:rPr>
          <w:rFonts w:ascii="Book Antiqua" w:hAnsi="Book Antiqua"/>
          <w:sz w:val="24"/>
          <w:szCs w:val="24"/>
        </w:rPr>
        <w:t>,</w:t>
      </w:r>
      <w:r w:rsidRPr="007B2E87">
        <w:rPr>
          <w:rFonts w:ascii="Book Antiqua" w:hAnsi="Book Antiqua"/>
          <w:sz w:val="24"/>
          <w:szCs w:val="24"/>
        </w:rPr>
        <w:t xml:space="preserve"> </w:t>
      </w:r>
      <w:r w:rsidR="009C5008" w:rsidRPr="007B2E87">
        <w:rPr>
          <w:rFonts w:ascii="Book Antiqua" w:hAnsi="Book Antiqua"/>
          <w:sz w:val="24"/>
          <w:szCs w:val="24"/>
        </w:rPr>
        <w:t>a</w:t>
      </w:r>
      <w:r w:rsidRPr="007B2E87">
        <w:rPr>
          <w:rFonts w:ascii="Book Antiqua" w:hAnsi="Book Antiqua"/>
          <w:sz w:val="24"/>
          <w:szCs w:val="24"/>
        </w:rPr>
        <w:t xml:space="preserve"> periapical radiography was unable to show any periapical radiolucency.</w:t>
      </w:r>
      <w:r w:rsidR="009C5008" w:rsidRPr="007B2E87">
        <w:rPr>
          <w:rFonts w:ascii="Book Antiqua" w:hAnsi="Book Antiqua"/>
          <w:sz w:val="24"/>
          <w:szCs w:val="24"/>
        </w:rPr>
        <w:t xml:space="preserve"> Therefore, a CBCT image was obtained in order to determine the exact etiology of the pain.</w:t>
      </w:r>
      <w:r w:rsidRPr="007B2E87">
        <w:rPr>
          <w:rFonts w:ascii="Book Antiqua" w:hAnsi="Book Antiqua"/>
          <w:sz w:val="24"/>
          <w:szCs w:val="24"/>
        </w:rPr>
        <w:t xml:space="preserve"> </w:t>
      </w:r>
    </w:p>
    <w:p w14:paraId="3936E17A" w14:textId="7E2EE089" w:rsidR="003B1AB8" w:rsidRPr="007B2E87" w:rsidRDefault="00F95A70" w:rsidP="002D55B9">
      <w:pPr>
        <w:pStyle w:val="NormalWeb"/>
        <w:spacing w:before="0" w:beforeAutospacing="0" w:after="0" w:afterAutospacing="0" w:line="360" w:lineRule="auto"/>
        <w:ind w:firstLineChars="100" w:firstLine="240"/>
        <w:jc w:val="both"/>
        <w:rPr>
          <w:rFonts w:ascii="Book Antiqua" w:hAnsi="Book Antiqua"/>
          <w:vertAlign w:val="superscript"/>
        </w:rPr>
      </w:pPr>
      <w:r w:rsidRPr="000949AD">
        <w:rPr>
          <w:rFonts w:ascii="Book Antiqua" w:eastAsia="+mn-ea" w:hAnsi="Book Antiqua"/>
          <w:kern w:val="24"/>
        </w:rPr>
        <w:t>HRF</w:t>
      </w:r>
      <w:r w:rsidR="003B1AB8" w:rsidRPr="007B2E87">
        <w:rPr>
          <w:rFonts w:ascii="Book Antiqua" w:hAnsi="Book Antiqua"/>
        </w:rPr>
        <w:t xml:space="preserve"> is most frequently observed in the maxillary anterior region of male patients due to trauma associated with accidents, sports injuries and fights. </w:t>
      </w:r>
      <w:r w:rsidR="003B1AB8" w:rsidRPr="007B2E87">
        <w:rPr>
          <w:rFonts w:ascii="Book Antiqua" w:hAnsi="Book Antiqua"/>
          <w:kern w:val="24"/>
        </w:rPr>
        <w:t xml:space="preserve">The diagnosis of </w:t>
      </w:r>
      <w:r w:rsidRPr="000949AD">
        <w:rPr>
          <w:rFonts w:ascii="Book Antiqua" w:eastAsia="+mn-ea" w:hAnsi="Book Antiqua"/>
          <w:kern w:val="24"/>
        </w:rPr>
        <w:t>HRF</w:t>
      </w:r>
      <w:r w:rsidR="003B1AB8" w:rsidRPr="007B2E87">
        <w:rPr>
          <w:rFonts w:ascii="Book Antiqua" w:hAnsi="Book Antiqua"/>
          <w:kern w:val="24"/>
        </w:rPr>
        <w:t xml:space="preserve"> is based on the radiographic demonstration of a fracture line or lines and/or mobility of the coronal segment of the tooth. </w:t>
      </w:r>
      <w:r w:rsidR="009C5008" w:rsidRPr="007B2E87">
        <w:rPr>
          <w:rFonts w:ascii="Book Antiqua" w:hAnsi="Book Antiqua"/>
          <w:kern w:val="24"/>
        </w:rPr>
        <w:t>F</w:t>
      </w:r>
      <w:r w:rsidR="003B1AB8" w:rsidRPr="007B2E87">
        <w:rPr>
          <w:rFonts w:ascii="Book Antiqua" w:hAnsi="Book Antiqua"/>
          <w:kern w:val="24"/>
        </w:rPr>
        <w:t xml:space="preserve">racture can be overlooked when the X-ray beam does not pass along the fracture line, in many cases, </w:t>
      </w:r>
      <w:r w:rsidR="003B1AB8" w:rsidRPr="007B2E87">
        <w:rPr>
          <w:rFonts w:ascii="Book Antiqua" w:hAnsi="Book Antiqua"/>
        </w:rPr>
        <w:t>two or three intraoral radiographs taken from different angles are recommended.</w:t>
      </w:r>
      <w:r w:rsidR="003B1AB8" w:rsidRPr="007B2E87">
        <w:rPr>
          <w:rFonts w:ascii="Book Antiqua" w:hAnsi="Book Antiqua"/>
          <w:kern w:val="24"/>
        </w:rPr>
        <w:t xml:space="preserve"> </w:t>
      </w:r>
      <w:r w:rsidR="00593167" w:rsidRPr="007B2E87">
        <w:rPr>
          <w:rFonts w:ascii="Book Antiqua" w:hAnsi="Book Antiqua"/>
        </w:rPr>
        <w:t>T</w:t>
      </w:r>
      <w:r w:rsidR="003B1AB8" w:rsidRPr="007B2E87">
        <w:rPr>
          <w:rFonts w:ascii="Book Antiqua" w:hAnsi="Book Antiqua"/>
        </w:rPr>
        <w:t>he interpretation of root fracture on intraoral radiographs can be problematic</w:t>
      </w:r>
      <w:r w:rsidR="003B1AB8" w:rsidRPr="007B2E87">
        <w:rPr>
          <w:rFonts w:ascii="Book Antiqua" w:hAnsi="Book Antiqua"/>
          <w:kern w:val="24"/>
        </w:rPr>
        <w:t>,</w:t>
      </w:r>
      <w:r w:rsidR="003B1AB8" w:rsidRPr="007B2E87">
        <w:rPr>
          <w:rFonts w:ascii="Book Antiqua" w:hAnsi="Book Antiqua"/>
        </w:rPr>
        <w:t xml:space="preserve"> particularly where displacement of the fragments has not yet occurred due </w:t>
      </w:r>
      <w:r w:rsidR="009C5008" w:rsidRPr="007B2E87">
        <w:rPr>
          <w:rFonts w:ascii="Book Antiqua" w:hAnsi="Book Antiqua"/>
        </w:rPr>
        <w:t xml:space="preserve">to edema or granulation </w:t>
      </w:r>
      <w:proofErr w:type="gramStart"/>
      <w:r w:rsidR="009C5008" w:rsidRPr="007B2E87">
        <w:rPr>
          <w:rFonts w:ascii="Book Antiqua" w:hAnsi="Book Antiqua"/>
        </w:rPr>
        <w:t>tissue</w:t>
      </w:r>
      <w:r w:rsidR="00114B02" w:rsidRPr="00114B02">
        <w:rPr>
          <w:rFonts w:ascii="Book Antiqua" w:hAnsi="Book Antiqua"/>
          <w:vertAlign w:val="superscript"/>
        </w:rPr>
        <w:t>[</w:t>
      </w:r>
      <w:proofErr w:type="gramEnd"/>
      <w:r w:rsidR="00F3480D" w:rsidRPr="007B2E87">
        <w:rPr>
          <w:rFonts w:ascii="Book Antiqua" w:hAnsi="Book Antiqua"/>
          <w:vertAlign w:val="superscript"/>
        </w:rPr>
        <w:t>3,29</w:t>
      </w:r>
      <w:r w:rsidR="00114B02" w:rsidRPr="00114B02">
        <w:rPr>
          <w:rFonts w:ascii="Book Antiqua" w:hAnsi="Book Antiqua"/>
          <w:vertAlign w:val="superscript"/>
        </w:rPr>
        <w:t>]</w:t>
      </w:r>
      <w:r w:rsidR="00F3480D" w:rsidRPr="007B2E87">
        <w:rPr>
          <w:rFonts w:ascii="Book Antiqua" w:hAnsi="Book Antiqua"/>
        </w:rPr>
        <w:t xml:space="preserve">. </w:t>
      </w:r>
      <w:r w:rsidR="002D55B9">
        <w:rPr>
          <w:rFonts w:ascii="Book Antiqua" w:hAnsi="Book Antiqua"/>
        </w:rPr>
        <w:t xml:space="preserve">In case 6, 1 </w:t>
      </w:r>
      <w:proofErr w:type="spellStart"/>
      <w:r w:rsidR="002D55B9">
        <w:rPr>
          <w:rFonts w:ascii="Book Antiqua" w:hAnsi="Book Antiqua"/>
        </w:rPr>
        <w:t>w</w:t>
      </w:r>
      <w:r w:rsidR="009C5008" w:rsidRPr="007B2E87">
        <w:rPr>
          <w:rFonts w:ascii="Book Antiqua" w:hAnsi="Book Antiqua"/>
        </w:rPr>
        <w:t>k</w:t>
      </w:r>
      <w:proofErr w:type="spellEnd"/>
      <w:r w:rsidR="009C5008" w:rsidRPr="007B2E87">
        <w:rPr>
          <w:rFonts w:ascii="Book Antiqua" w:hAnsi="Book Antiqua"/>
        </w:rPr>
        <w:t xml:space="preserve"> after a traumatic accident we were unable to detect a HRF line on two differently angulated periapical radiographs. This m</w:t>
      </w:r>
      <w:r w:rsidR="0020234B" w:rsidRPr="007B2E87">
        <w:rPr>
          <w:rFonts w:ascii="Book Antiqua" w:hAnsi="Book Antiqua"/>
        </w:rPr>
        <w:t>ay be due to angulation of the beam. It is also possible that</w:t>
      </w:r>
      <w:r w:rsidR="009C5008" w:rsidRPr="007B2E87">
        <w:rPr>
          <w:rFonts w:ascii="Book Antiqua" w:hAnsi="Book Antiqua"/>
        </w:rPr>
        <w:t xml:space="preserve"> displacement of the fragments </w:t>
      </w:r>
      <w:r w:rsidR="00B113E7" w:rsidRPr="007B2E87">
        <w:rPr>
          <w:rFonts w:ascii="Book Antiqua" w:hAnsi="Book Antiqua"/>
        </w:rPr>
        <w:t>did not occur at the time of imaging</w:t>
      </w:r>
      <w:r w:rsidR="002A680B" w:rsidRPr="007B2E87">
        <w:rPr>
          <w:rFonts w:ascii="Book Antiqua" w:hAnsi="Book Antiqua"/>
        </w:rPr>
        <w:t>.</w:t>
      </w:r>
    </w:p>
    <w:p w14:paraId="3D7C5217" w14:textId="06DA97E5" w:rsidR="00242E13" w:rsidRPr="002D55B9" w:rsidRDefault="00040A04" w:rsidP="002D55B9">
      <w:pPr>
        <w:autoSpaceDE w:val="0"/>
        <w:autoSpaceDN w:val="0"/>
        <w:adjustRightInd w:val="0"/>
        <w:spacing w:after="0" w:line="360" w:lineRule="auto"/>
        <w:ind w:firstLineChars="98" w:firstLine="235"/>
        <w:jc w:val="both"/>
        <w:rPr>
          <w:rFonts w:ascii="Book Antiqua" w:hAnsi="Book Antiqua"/>
          <w:sz w:val="24"/>
          <w:szCs w:val="24"/>
          <w:lang w:val="en-US"/>
        </w:rPr>
      </w:pPr>
      <w:r w:rsidRPr="002D55B9">
        <w:rPr>
          <w:rFonts w:ascii="Book Antiqua" w:hAnsi="Book Antiqua"/>
          <w:sz w:val="24"/>
          <w:szCs w:val="24"/>
        </w:rPr>
        <w:t>D</w:t>
      </w:r>
      <w:proofErr w:type="spellStart"/>
      <w:r w:rsidRPr="002D55B9">
        <w:rPr>
          <w:rFonts w:ascii="Book Antiqua" w:eastAsia="Times New Roman" w:hAnsi="Book Antiqua"/>
          <w:sz w:val="24"/>
          <w:szCs w:val="24"/>
          <w:lang w:val="en-GB" w:eastAsia="tr-TR"/>
        </w:rPr>
        <w:t>ue</w:t>
      </w:r>
      <w:proofErr w:type="spellEnd"/>
      <w:r w:rsidRPr="002D55B9">
        <w:rPr>
          <w:rFonts w:ascii="Book Antiqua" w:eastAsia="Times New Roman" w:hAnsi="Book Antiqua"/>
          <w:sz w:val="24"/>
          <w:szCs w:val="24"/>
          <w:lang w:val="en-GB" w:eastAsia="tr-TR"/>
        </w:rPr>
        <w:t xml:space="preserve"> to differences technical factors, radiation doses from different CBCT scans can vary between devices.</w:t>
      </w:r>
      <w:r w:rsidRPr="002D55B9">
        <w:rPr>
          <w:rFonts w:ascii="Book Antiqua" w:eastAsia="Times New Roman" w:hAnsi="Book Antiqua"/>
          <w:sz w:val="24"/>
          <w:szCs w:val="24"/>
          <w:vertAlign w:val="superscript"/>
          <w:lang w:val="en-GB" w:eastAsia="tr-TR"/>
        </w:rPr>
        <w:t xml:space="preserve"> </w:t>
      </w:r>
      <w:r w:rsidRPr="002D55B9">
        <w:rPr>
          <w:rFonts w:ascii="Book Antiqua" w:hAnsi="Book Antiqua"/>
          <w:sz w:val="24"/>
          <w:szCs w:val="24"/>
        </w:rPr>
        <w:t>The reported effective doses for one CBCT unit used in the present case series is in the range 28 to 122 µSv</w:t>
      </w:r>
      <w:r w:rsidR="00114B02" w:rsidRPr="00114B02">
        <w:rPr>
          <w:rFonts w:ascii="Book Antiqua" w:hAnsi="Book Antiqua"/>
          <w:sz w:val="24"/>
          <w:szCs w:val="24"/>
          <w:vertAlign w:val="superscript"/>
        </w:rPr>
        <w:t>[</w:t>
      </w:r>
      <w:r w:rsidRPr="002D55B9">
        <w:rPr>
          <w:rFonts w:ascii="Book Antiqua" w:hAnsi="Book Antiqua"/>
          <w:sz w:val="24"/>
          <w:szCs w:val="24"/>
          <w:vertAlign w:val="superscript"/>
        </w:rPr>
        <w:t>30</w:t>
      </w:r>
      <w:r w:rsidR="00114B02" w:rsidRPr="00114B02">
        <w:rPr>
          <w:rFonts w:ascii="Book Antiqua" w:hAnsi="Book Antiqua"/>
          <w:sz w:val="24"/>
          <w:szCs w:val="24"/>
          <w:vertAlign w:val="superscript"/>
        </w:rPr>
        <w:t>]</w:t>
      </w:r>
      <w:r w:rsidRPr="002D55B9">
        <w:rPr>
          <w:rFonts w:ascii="Book Antiqua" w:hAnsi="Book Antiqua"/>
          <w:sz w:val="24"/>
          <w:szCs w:val="24"/>
        </w:rPr>
        <w:t>.</w:t>
      </w:r>
      <w:r w:rsidR="000718AE" w:rsidRPr="002D55B9">
        <w:rPr>
          <w:rFonts w:ascii="Book Antiqua" w:hAnsi="Book Antiqua"/>
          <w:sz w:val="24"/>
          <w:szCs w:val="24"/>
          <w:vertAlign w:val="superscript"/>
        </w:rPr>
        <w:t xml:space="preserve"> </w:t>
      </w:r>
      <w:r w:rsidRPr="002D55B9">
        <w:rPr>
          <w:rFonts w:ascii="Book Antiqua" w:hAnsi="Book Antiqua"/>
          <w:sz w:val="24"/>
          <w:szCs w:val="24"/>
        </w:rPr>
        <w:t xml:space="preserve">This is higher than the effective doses from </w:t>
      </w:r>
      <w:r w:rsidRPr="002D55B9">
        <w:rPr>
          <w:rFonts w:ascii="Book Antiqua" w:eastAsia="AdvTimes" w:hAnsi="Book Antiqua"/>
          <w:sz w:val="24"/>
          <w:szCs w:val="24"/>
        </w:rPr>
        <w:t xml:space="preserve">periapical radiography taken with E-speed film with rectangular collimation (1 to 3 µSv) </w:t>
      </w:r>
      <w:r w:rsidRPr="002D55B9">
        <w:rPr>
          <w:rFonts w:ascii="Book Antiqua" w:hAnsi="Book Antiqua"/>
          <w:sz w:val="24"/>
          <w:szCs w:val="24"/>
        </w:rPr>
        <w:t>and round collimation (1 to 5</w:t>
      </w:r>
      <w:r w:rsidRPr="002D55B9">
        <w:rPr>
          <w:rFonts w:ascii="Book Antiqua" w:eastAsia="AdvTimes" w:hAnsi="Book Antiqua"/>
          <w:sz w:val="24"/>
          <w:szCs w:val="24"/>
        </w:rPr>
        <w:t xml:space="preserve"> µSv</w:t>
      </w:r>
      <w:r w:rsidRPr="002D55B9">
        <w:rPr>
          <w:rFonts w:ascii="Book Antiqua" w:hAnsi="Book Antiqua"/>
          <w:sz w:val="24"/>
          <w:szCs w:val="24"/>
        </w:rPr>
        <w:t>)</w:t>
      </w:r>
      <w:r w:rsidR="00114B02" w:rsidRPr="00114B02">
        <w:rPr>
          <w:rFonts w:ascii="Book Antiqua" w:hAnsi="Book Antiqua"/>
          <w:sz w:val="24"/>
          <w:szCs w:val="24"/>
          <w:vertAlign w:val="superscript"/>
        </w:rPr>
        <w:t>[</w:t>
      </w:r>
      <w:r w:rsidRPr="002D55B9">
        <w:rPr>
          <w:rFonts w:ascii="Book Antiqua" w:hAnsi="Book Antiqua"/>
          <w:sz w:val="24"/>
          <w:szCs w:val="24"/>
          <w:vertAlign w:val="superscript"/>
        </w:rPr>
        <w:t>31</w:t>
      </w:r>
      <w:r w:rsidR="00114B02" w:rsidRPr="00114B02">
        <w:rPr>
          <w:rFonts w:ascii="Book Antiqua" w:hAnsi="Book Antiqua"/>
          <w:sz w:val="24"/>
          <w:szCs w:val="24"/>
          <w:vertAlign w:val="superscript"/>
        </w:rPr>
        <w:t>]</w:t>
      </w:r>
      <w:r w:rsidRPr="002D55B9">
        <w:rPr>
          <w:rFonts w:ascii="Book Antiqua" w:hAnsi="Book Antiqua"/>
          <w:sz w:val="24"/>
          <w:szCs w:val="24"/>
        </w:rPr>
        <w:t>.</w:t>
      </w:r>
      <w:r w:rsidRPr="002D55B9">
        <w:rPr>
          <w:rFonts w:ascii="Book Antiqua" w:hAnsi="Book Antiqua"/>
          <w:sz w:val="24"/>
          <w:szCs w:val="24"/>
          <w:vertAlign w:val="superscript"/>
        </w:rPr>
        <w:t xml:space="preserve"> </w:t>
      </w:r>
      <w:r w:rsidRPr="002D55B9">
        <w:rPr>
          <w:rFonts w:ascii="Book Antiqua" w:eastAsia="Times New Roman" w:hAnsi="Book Antiqua"/>
          <w:sz w:val="24"/>
          <w:szCs w:val="24"/>
          <w:lang w:eastAsia="tr-TR"/>
        </w:rPr>
        <w:t xml:space="preserve">Not only endodontic diagnosis can be detected better using CBCT when compared to periapical radiography, lesions can be assessed in several views. However, </w:t>
      </w:r>
      <w:r w:rsidRPr="002D55B9">
        <w:rPr>
          <w:rFonts w:ascii="Book Antiqua" w:eastAsia="Times New Roman" w:hAnsi="Book Antiqua"/>
          <w:bCs/>
          <w:sz w:val="24"/>
          <w:szCs w:val="24"/>
          <w:lang w:eastAsia="tr-TR"/>
        </w:rPr>
        <w:t>comparative</w:t>
      </w:r>
      <w:r w:rsidRPr="002D55B9">
        <w:rPr>
          <w:rFonts w:ascii="Book Antiqua" w:eastAsia="Times New Roman" w:hAnsi="Book Antiqua"/>
          <w:sz w:val="24"/>
          <w:szCs w:val="24"/>
          <w:lang w:eastAsia="tr-TR"/>
        </w:rPr>
        <w:t xml:space="preserve"> </w:t>
      </w:r>
      <w:r w:rsidRPr="002D55B9">
        <w:rPr>
          <w:rFonts w:ascii="Book Antiqua" w:eastAsia="Times New Roman" w:hAnsi="Book Antiqua"/>
          <w:bCs/>
          <w:sz w:val="24"/>
          <w:szCs w:val="24"/>
          <w:lang w:eastAsia="tr-TR"/>
        </w:rPr>
        <w:t>radiation</w:t>
      </w:r>
      <w:r w:rsidRPr="002D55B9">
        <w:rPr>
          <w:rFonts w:ascii="Book Antiqua" w:eastAsia="Times New Roman" w:hAnsi="Book Antiqua"/>
          <w:sz w:val="24"/>
          <w:szCs w:val="24"/>
          <w:lang w:eastAsia="tr-TR"/>
        </w:rPr>
        <w:t xml:space="preserve"> </w:t>
      </w:r>
      <w:r w:rsidRPr="002D55B9">
        <w:rPr>
          <w:rFonts w:ascii="Book Antiqua" w:eastAsia="Times New Roman" w:hAnsi="Book Antiqua"/>
          <w:sz w:val="24"/>
          <w:szCs w:val="24"/>
          <w:lang w:val="en-GB" w:eastAsia="tr-TR"/>
        </w:rPr>
        <w:t xml:space="preserve">dosages should be weighed against diagnostic benefits in selecting the appropriate imaging modality for specific purposes. </w:t>
      </w:r>
    </w:p>
    <w:p w14:paraId="610437B3" w14:textId="6047E7CD" w:rsidR="003106D9" w:rsidRDefault="00440A03" w:rsidP="002D55B9">
      <w:pPr>
        <w:autoSpaceDE w:val="0"/>
        <w:autoSpaceDN w:val="0"/>
        <w:adjustRightInd w:val="0"/>
        <w:spacing w:after="0" w:line="360" w:lineRule="auto"/>
        <w:ind w:firstLineChars="98" w:firstLine="235"/>
        <w:jc w:val="both"/>
        <w:rPr>
          <w:rFonts w:ascii="Book Antiqua" w:eastAsia="宋体" w:hAnsi="Book Antiqua"/>
          <w:sz w:val="24"/>
          <w:szCs w:val="24"/>
          <w:lang w:eastAsia="zh-CN"/>
        </w:rPr>
      </w:pPr>
      <w:r w:rsidRPr="007B2E87">
        <w:rPr>
          <w:rFonts w:ascii="Book Antiqua" w:hAnsi="Book Antiqua"/>
          <w:sz w:val="24"/>
          <w:szCs w:val="24"/>
          <w:lang w:val="en-US"/>
        </w:rPr>
        <w:t xml:space="preserve">Effective doses with </w:t>
      </w:r>
      <w:r w:rsidR="009C5008" w:rsidRPr="007B2E87">
        <w:rPr>
          <w:rFonts w:ascii="Book Antiqua" w:hAnsi="Book Antiqua"/>
          <w:sz w:val="24"/>
          <w:szCs w:val="24"/>
          <w:lang w:val="en-US"/>
        </w:rPr>
        <w:t xml:space="preserve">CBCT </w:t>
      </w:r>
      <w:r w:rsidR="002A680B" w:rsidRPr="007B2E87">
        <w:rPr>
          <w:rFonts w:ascii="Book Antiqua" w:hAnsi="Book Antiqua"/>
          <w:sz w:val="24"/>
          <w:szCs w:val="24"/>
          <w:lang w:val="en-US"/>
        </w:rPr>
        <w:t>units</w:t>
      </w:r>
      <w:r w:rsidR="009C5008" w:rsidRPr="007B2E87">
        <w:rPr>
          <w:rFonts w:ascii="Book Antiqua" w:hAnsi="Book Antiqua"/>
          <w:sz w:val="24"/>
          <w:szCs w:val="24"/>
          <w:lang w:val="en-US"/>
        </w:rPr>
        <w:t xml:space="preserve"> </w:t>
      </w:r>
      <w:r w:rsidRPr="007B2E87">
        <w:rPr>
          <w:rFonts w:ascii="Book Antiqua" w:hAnsi="Book Antiqua"/>
          <w:sz w:val="24"/>
          <w:szCs w:val="24"/>
          <w:lang w:val="en-US"/>
        </w:rPr>
        <w:t xml:space="preserve">are </w:t>
      </w:r>
      <w:r w:rsidR="001A3024" w:rsidRPr="007B2E87">
        <w:rPr>
          <w:rFonts w:ascii="Book Antiqua" w:hAnsi="Book Antiqua"/>
          <w:sz w:val="24"/>
          <w:szCs w:val="24"/>
          <w:lang w:val="en-US"/>
        </w:rPr>
        <w:t xml:space="preserve">still </w:t>
      </w:r>
      <w:r w:rsidRPr="007B2E87">
        <w:rPr>
          <w:rFonts w:ascii="Book Antiqua" w:hAnsi="Book Antiqua"/>
          <w:sz w:val="24"/>
          <w:szCs w:val="24"/>
          <w:lang w:val="en-US"/>
        </w:rPr>
        <w:t>higher</w:t>
      </w:r>
      <w:r w:rsidR="002A680B" w:rsidRPr="007B2E87">
        <w:rPr>
          <w:rFonts w:ascii="Book Antiqua" w:hAnsi="Book Antiqua"/>
          <w:sz w:val="24"/>
          <w:szCs w:val="24"/>
          <w:lang w:val="en-US"/>
        </w:rPr>
        <w:t xml:space="preserve"> when compared to intraoral imaging. Although, limited FOV which is suggested for endodontic purposes offers less radiation in comparison to large FOV</w:t>
      </w:r>
      <w:r w:rsidR="00E679E5" w:rsidRPr="007B2E87">
        <w:rPr>
          <w:rFonts w:ascii="Book Antiqua" w:hAnsi="Book Antiqua"/>
          <w:sz w:val="24"/>
          <w:szCs w:val="24"/>
          <w:lang w:val="en-US"/>
        </w:rPr>
        <w:t>,</w:t>
      </w:r>
      <w:r w:rsidR="002A680B" w:rsidRPr="007B2E87">
        <w:rPr>
          <w:rFonts w:ascii="Book Antiqua" w:hAnsi="Book Antiqua"/>
          <w:sz w:val="24"/>
          <w:szCs w:val="24"/>
          <w:lang w:val="en-US"/>
        </w:rPr>
        <w:t xml:space="preserve"> clinicians should use caution </w:t>
      </w:r>
      <w:r w:rsidR="002A680B" w:rsidRPr="007B2E87">
        <w:rPr>
          <w:rFonts w:ascii="Book Antiqua" w:hAnsi="Book Antiqua"/>
          <w:sz w:val="24"/>
          <w:szCs w:val="24"/>
          <w:lang w:val="en-US"/>
        </w:rPr>
        <w:lastRenderedPageBreak/>
        <w:t xml:space="preserve">when prescribing CBCT imaging. </w:t>
      </w:r>
      <w:r w:rsidR="003106D9" w:rsidRPr="007B2E87">
        <w:rPr>
          <w:rFonts w:ascii="Book Antiqua" w:hAnsi="Book Antiqua"/>
          <w:sz w:val="24"/>
          <w:szCs w:val="24"/>
          <w:lang w:val="en-US"/>
        </w:rPr>
        <w:t xml:space="preserve">It can be expected that the </w:t>
      </w:r>
      <w:r w:rsidR="003106D9" w:rsidRPr="007B2E87">
        <w:rPr>
          <w:rFonts w:ascii="Book Antiqua" w:eastAsia="AdvTimes" w:hAnsi="Book Antiqua"/>
          <w:sz w:val="24"/>
          <w:szCs w:val="24"/>
          <w:lang w:val="en-US" w:eastAsia="tr-TR"/>
        </w:rPr>
        <w:t>development of units that offer higher-definition dental images with lower effective doses,</w:t>
      </w:r>
      <w:r w:rsidR="003106D9" w:rsidRPr="007B2E87">
        <w:rPr>
          <w:rFonts w:ascii="Book Antiqua" w:hAnsi="Book Antiqua"/>
          <w:sz w:val="24"/>
          <w:szCs w:val="24"/>
          <w:lang w:val="en-US"/>
        </w:rPr>
        <w:t xml:space="preserve"> dose–risk relationships at low radiation levels and patient treatment outcome after CBCT scanning will lead to further refinement of referral criteria and</w:t>
      </w:r>
      <w:r w:rsidR="003106D9" w:rsidRPr="007B2E87">
        <w:rPr>
          <w:rFonts w:ascii="Book Antiqua" w:eastAsia="AdvTimes" w:hAnsi="Book Antiqua"/>
          <w:sz w:val="24"/>
          <w:szCs w:val="24"/>
          <w:lang w:val="en-US" w:eastAsia="tr-TR"/>
        </w:rPr>
        <w:t xml:space="preserve"> this would help clinician to more reliably and frequently refer patients for CBCT examination</w:t>
      </w:r>
      <w:r w:rsidR="00114B02" w:rsidRPr="00114B02">
        <w:rPr>
          <w:rFonts w:ascii="Book Antiqua" w:hAnsi="Book Antiqua"/>
          <w:sz w:val="24"/>
          <w:szCs w:val="24"/>
          <w:vertAlign w:val="superscript"/>
        </w:rPr>
        <w:t>[</w:t>
      </w:r>
      <w:r w:rsidR="00F3480D" w:rsidRPr="007B2E87">
        <w:rPr>
          <w:rFonts w:ascii="Book Antiqua" w:hAnsi="Book Antiqua"/>
          <w:sz w:val="24"/>
          <w:szCs w:val="24"/>
          <w:vertAlign w:val="superscript"/>
        </w:rPr>
        <w:t>5</w:t>
      </w:r>
      <w:r w:rsidR="00114B02" w:rsidRPr="00114B02">
        <w:rPr>
          <w:rFonts w:ascii="Book Antiqua" w:hAnsi="Book Antiqua"/>
          <w:sz w:val="24"/>
          <w:szCs w:val="24"/>
          <w:vertAlign w:val="superscript"/>
        </w:rPr>
        <w:t>]</w:t>
      </w:r>
      <w:r w:rsidR="00F3480D" w:rsidRPr="007B2E87">
        <w:rPr>
          <w:rFonts w:ascii="Book Antiqua" w:hAnsi="Book Antiqua"/>
          <w:sz w:val="24"/>
          <w:szCs w:val="24"/>
        </w:rPr>
        <w:t>.</w:t>
      </w:r>
    </w:p>
    <w:p w14:paraId="56EE7511" w14:textId="77777777" w:rsidR="002D55B9" w:rsidRPr="002D55B9" w:rsidRDefault="002D55B9" w:rsidP="002D55B9">
      <w:pPr>
        <w:autoSpaceDE w:val="0"/>
        <w:autoSpaceDN w:val="0"/>
        <w:adjustRightInd w:val="0"/>
        <w:spacing w:after="0" w:line="360" w:lineRule="auto"/>
        <w:ind w:firstLineChars="98" w:firstLine="235"/>
        <w:jc w:val="both"/>
        <w:rPr>
          <w:rFonts w:ascii="Book Antiqua" w:eastAsia="宋体" w:hAnsi="Book Antiqua"/>
          <w:sz w:val="24"/>
          <w:szCs w:val="24"/>
          <w:vertAlign w:val="superscript"/>
          <w:lang w:val="en-US" w:eastAsia="zh-CN"/>
        </w:rPr>
      </w:pPr>
    </w:p>
    <w:p w14:paraId="39D5A8DB" w14:textId="77777777" w:rsidR="00A45E71" w:rsidRPr="007B2E87" w:rsidRDefault="00A45E71" w:rsidP="00A46474">
      <w:pPr>
        <w:autoSpaceDE w:val="0"/>
        <w:autoSpaceDN w:val="0"/>
        <w:adjustRightInd w:val="0"/>
        <w:spacing w:after="0" w:line="360" w:lineRule="auto"/>
        <w:jc w:val="both"/>
        <w:rPr>
          <w:rFonts w:ascii="Book Antiqua" w:hAnsi="Book Antiqua"/>
          <w:b/>
          <w:sz w:val="24"/>
          <w:szCs w:val="24"/>
        </w:rPr>
      </w:pPr>
      <w:r w:rsidRPr="007B2E87">
        <w:rPr>
          <w:rFonts w:ascii="Book Antiqua" w:hAnsi="Book Antiqua"/>
          <w:b/>
          <w:sz w:val="24"/>
          <w:szCs w:val="24"/>
        </w:rPr>
        <w:t>COMMENTS</w:t>
      </w:r>
    </w:p>
    <w:p w14:paraId="0BF803D2" w14:textId="150DFA93" w:rsidR="005A43F8" w:rsidRPr="002D55B9" w:rsidRDefault="005A43F8" w:rsidP="00A46474">
      <w:pPr>
        <w:spacing w:after="0" w:line="360" w:lineRule="auto"/>
        <w:jc w:val="both"/>
        <w:rPr>
          <w:rFonts w:ascii="Book Antiqua" w:hAnsi="Book Antiqua"/>
          <w:b/>
          <w:i/>
          <w:sz w:val="24"/>
          <w:szCs w:val="24"/>
        </w:rPr>
      </w:pPr>
      <w:r w:rsidRPr="002D55B9">
        <w:rPr>
          <w:rFonts w:ascii="Book Antiqua" w:hAnsi="Book Antiqua"/>
          <w:b/>
          <w:i/>
          <w:sz w:val="24"/>
          <w:szCs w:val="24"/>
        </w:rPr>
        <w:t>Case characteristics</w:t>
      </w:r>
    </w:p>
    <w:p w14:paraId="0D03599B" w14:textId="5A03502C" w:rsidR="0014164F" w:rsidRDefault="000F0BB6" w:rsidP="00A46474">
      <w:pPr>
        <w:spacing w:after="0" w:line="360" w:lineRule="auto"/>
        <w:jc w:val="both"/>
        <w:rPr>
          <w:rFonts w:ascii="Book Antiqua" w:eastAsia="宋体" w:hAnsi="Book Antiqua"/>
          <w:b/>
          <w:sz w:val="24"/>
          <w:szCs w:val="24"/>
          <w:lang w:eastAsia="zh-CN"/>
        </w:rPr>
      </w:pPr>
      <w:r w:rsidRPr="007B2E87">
        <w:rPr>
          <w:rFonts w:ascii="Book Antiqua" w:hAnsi="Book Antiqua"/>
          <w:bCs/>
          <w:sz w:val="24"/>
          <w:szCs w:val="24"/>
          <w:lang w:val="en-US"/>
        </w:rPr>
        <w:t>R</w:t>
      </w:r>
      <w:r w:rsidR="0014164F" w:rsidRPr="007B2E87">
        <w:rPr>
          <w:rFonts w:ascii="Book Antiqua" w:hAnsi="Book Antiqua"/>
          <w:bCs/>
          <w:sz w:val="24"/>
          <w:szCs w:val="24"/>
          <w:lang w:val="en-US"/>
        </w:rPr>
        <w:t>oot resorption, missed extra canal, fusion, oblique root fracture, non-diagnosed periapical pathology and horizontal root fracture.</w:t>
      </w:r>
      <w:r w:rsidR="0014164F" w:rsidRPr="007B2E87">
        <w:rPr>
          <w:rFonts w:ascii="Book Antiqua" w:hAnsi="Book Antiqua"/>
          <w:b/>
          <w:sz w:val="24"/>
          <w:szCs w:val="24"/>
        </w:rPr>
        <w:t xml:space="preserve"> </w:t>
      </w:r>
    </w:p>
    <w:p w14:paraId="5452945F" w14:textId="77777777" w:rsidR="002D55B9" w:rsidRPr="002D55B9" w:rsidRDefault="002D55B9" w:rsidP="00A46474">
      <w:pPr>
        <w:spacing w:after="0" w:line="360" w:lineRule="auto"/>
        <w:jc w:val="both"/>
        <w:rPr>
          <w:rFonts w:ascii="Book Antiqua" w:eastAsia="宋体" w:hAnsi="Book Antiqua"/>
          <w:b/>
          <w:sz w:val="24"/>
          <w:szCs w:val="24"/>
          <w:lang w:eastAsia="zh-CN"/>
        </w:rPr>
      </w:pPr>
    </w:p>
    <w:p w14:paraId="47C81102" w14:textId="7F12D879" w:rsidR="005A43F8" w:rsidRPr="002D55B9" w:rsidRDefault="005A43F8" w:rsidP="00A46474">
      <w:pPr>
        <w:spacing w:after="0" w:line="360" w:lineRule="auto"/>
        <w:jc w:val="both"/>
        <w:rPr>
          <w:rFonts w:ascii="Book Antiqua" w:hAnsi="Book Antiqua" w:cs="宋体"/>
          <w:b/>
          <w:i/>
          <w:sz w:val="24"/>
          <w:szCs w:val="24"/>
        </w:rPr>
      </w:pPr>
      <w:r w:rsidRPr="002D55B9">
        <w:rPr>
          <w:rFonts w:ascii="Book Antiqua" w:hAnsi="Book Antiqua" w:cs="Arial"/>
          <w:b/>
          <w:i/>
          <w:sz w:val="24"/>
          <w:szCs w:val="24"/>
        </w:rPr>
        <w:t>Clinical diagnosis</w:t>
      </w:r>
    </w:p>
    <w:p w14:paraId="614166E5" w14:textId="6D1C1858" w:rsidR="005A43F8" w:rsidRDefault="006A5C86" w:rsidP="00A46474">
      <w:pPr>
        <w:spacing w:after="0" w:line="360" w:lineRule="auto"/>
        <w:jc w:val="both"/>
        <w:rPr>
          <w:rFonts w:ascii="Book Antiqua" w:eastAsia="宋体" w:hAnsi="Book Antiqua" w:cs="Arial"/>
          <w:sz w:val="24"/>
          <w:szCs w:val="24"/>
          <w:lang w:eastAsia="zh-CN"/>
        </w:rPr>
      </w:pPr>
      <w:r w:rsidRPr="007B2E87">
        <w:rPr>
          <w:rFonts w:ascii="Book Antiqua" w:hAnsi="Book Antiqua" w:cs="Arial"/>
          <w:sz w:val="24"/>
          <w:szCs w:val="24"/>
        </w:rPr>
        <w:t>Pain, discomfort</w:t>
      </w:r>
      <w:r w:rsidR="00263F64" w:rsidRPr="007B2E87">
        <w:rPr>
          <w:rFonts w:ascii="Book Antiqua" w:hAnsi="Book Antiqua" w:cs="Arial"/>
          <w:sz w:val="24"/>
          <w:szCs w:val="24"/>
        </w:rPr>
        <w:t xml:space="preserve"> and</w:t>
      </w:r>
      <w:r w:rsidR="0079698A" w:rsidRPr="007B2E87">
        <w:rPr>
          <w:rFonts w:ascii="Book Antiqua" w:hAnsi="Book Antiqua" w:cs="Arial"/>
          <w:sz w:val="24"/>
          <w:szCs w:val="24"/>
        </w:rPr>
        <w:t xml:space="preserve"> sometimes swelling</w:t>
      </w:r>
      <w:r w:rsidR="005A43F8" w:rsidRPr="007B2E87">
        <w:rPr>
          <w:rFonts w:ascii="Book Antiqua" w:hAnsi="Book Antiqua" w:cs="Arial"/>
          <w:sz w:val="24"/>
          <w:szCs w:val="24"/>
        </w:rPr>
        <w:t>.</w:t>
      </w:r>
    </w:p>
    <w:p w14:paraId="1107A39A" w14:textId="77777777" w:rsidR="002D55B9" w:rsidRPr="002D55B9" w:rsidRDefault="002D55B9" w:rsidP="00A46474">
      <w:pPr>
        <w:spacing w:after="0" w:line="360" w:lineRule="auto"/>
        <w:jc w:val="both"/>
        <w:rPr>
          <w:rFonts w:ascii="Book Antiqua" w:eastAsia="宋体" w:hAnsi="Book Antiqua"/>
          <w:i/>
          <w:sz w:val="24"/>
          <w:szCs w:val="24"/>
          <w:lang w:eastAsia="zh-CN"/>
        </w:rPr>
      </w:pPr>
    </w:p>
    <w:p w14:paraId="251551FC" w14:textId="69DEDA28" w:rsidR="005A43F8" w:rsidRPr="002D55B9" w:rsidRDefault="005A43F8" w:rsidP="00A46474">
      <w:pPr>
        <w:spacing w:after="0" w:line="360" w:lineRule="auto"/>
        <w:jc w:val="both"/>
        <w:rPr>
          <w:rFonts w:ascii="Book Antiqua" w:hAnsi="Book Antiqua" w:cs="Arial"/>
          <w:b/>
          <w:i/>
          <w:sz w:val="24"/>
          <w:szCs w:val="24"/>
        </w:rPr>
      </w:pPr>
      <w:r w:rsidRPr="002D55B9">
        <w:rPr>
          <w:rFonts w:ascii="Book Antiqua" w:hAnsi="Book Antiqua" w:cs="Arial"/>
          <w:b/>
          <w:i/>
          <w:sz w:val="24"/>
          <w:szCs w:val="24"/>
        </w:rPr>
        <w:t>Differential diagnosis</w:t>
      </w:r>
    </w:p>
    <w:p w14:paraId="3DF6EE83" w14:textId="7F4C0830" w:rsidR="005A43F8" w:rsidRDefault="0014164F" w:rsidP="00A46474">
      <w:pPr>
        <w:spacing w:after="0" w:line="360" w:lineRule="auto"/>
        <w:jc w:val="both"/>
        <w:rPr>
          <w:rFonts w:ascii="Book Antiqua" w:eastAsia="宋体" w:hAnsi="Book Antiqua" w:cs="Arial"/>
          <w:sz w:val="24"/>
          <w:szCs w:val="24"/>
          <w:lang w:eastAsia="zh-CN"/>
        </w:rPr>
      </w:pPr>
      <w:r w:rsidRPr="007B2E87">
        <w:rPr>
          <w:rFonts w:ascii="Book Antiqua" w:hAnsi="Book Antiqua" w:cs="Arial"/>
          <w:sz w:val="24"/>
          <w:szCs w:val="24"/>
        </w:rPr>
        <w:t>Resor</w:t>
      </w:r>
      <w:r w:rsidR="006A5C86" w:rsidRPr="007B2E87">
        <w:rPr>
          <w:rFonts w:ascii="Book Antiqua" w:hAnsi="Book Antiqua" w:cs="Arial"/>
          <w:sz w:val="24"/>
          <w:szCs w:val="24"/>
        </w:rPr>
        <w:t>p</w:t>
      </w:r>
      <w:r w:rsidRPr="007B2E87">
        <w:rPr>
          <w:rFonts w:ascii="Book Antiqua" w:hAnsi="Book Antiqua" w:cs="Arial"/>
          <w:sz w:val="24"/>
          <w:szCs w:val="24"/>
        </w:rPr>
        <w:t>tion, caries,</w:t>
      </w:r>
      <w:r w:rsidR="000718AE">
        <w:rPr>
          <w:rFonts w:ascii="Book Antiqua" w:hAnsi="Book Antiqua" w:cs="Arial"/>
          <w:sz w:val="24"/>
          <w:szCs w:val="24"/>
        </w:rPr>
        <w:t xml:space="preserve"> </w:t>
      </w:r>
      <w:r w:rsidR="006A5C86" w:rsidRPr="007B2E87">
        <w:rPr>
          <w:rFonts w:ascii="Book Antiqua" w:hAnsi="Book Antiqua" w:cs="Arial"/>
          <w:sz w:val="24"/>
          <w:szCs w:val="24"/>
        </w:rPr>
        <w:t>an</w:t>
      </w:r>
      <w:r w:rsidR="0079698A" w:rsidRPr="007B2E87">
        <w:rPr>
          <w:rFonts w:ascii="Book Antiqua" w:hAnsi="Book Antiqua" w:cs="Arial"/>
          <w:sz w:val="24"/>
          <w:szCs w:val="24"/>
        </w:rPr>
        <w:t>d fractures can be th</w:t>
      </w:r>
      <w:r w:rsidR="006A5C86" w:rsidRPr="007B2E87">
        <w:rPr>
          <w:rFonts w:ascii="Book Antiqua" w:hAnsi="Book Antiqua" w:cs="Arial"/>
          <w:sz w:val="24"/>
          <w:szCs w:val="24"/>
        </w:rPr>
        <w:t>ougt for differential diagnosis.</w:t>
      </w:r>
      <w:r w:rsidR="005A43F8" w:rsidRPr="007B2E87">
        <w:rPr>
          <w:rFonts w:ascii="Book Antiqua" w:hAnsi="Book Antiqua" w:cs="Arial"/>
          <w:sz w:val="24"/>
          <w:szCs w:val="24"/>
        </w:rPr>
        <w:t xml:space="preserve"> </w:t>
      </w:r>
    </w:p>
    <w:p w14:paraId="256429D8" w14:textId="77777777" w:rsidR="002D55B9" w:rsidRPr="002D55B9" w:rsidRDefault="002D55B9" w:rsidP="00A46474">
      <w:pPr>
        <w:spacing w:after="0" w:line="360" w:lineRule="auto"/>
        <w:jc w:val="both"/>
        <w:rPr>
          <w:rFonts w:ascii="Book Antiqua" w:eastAsia="宋体" w:hAnsi="Book Antiqua" w:cs="Arial"/>
          <w:b/>
          <w:sz w:val="24"/>
          <w:szCs w:val="24"/>
          <w:lang w:eastAsia="zh-CN"/>
        </w:rPr>
      </w:pPr>
    </w:p>
    <w:p w14:paraId="74D23C1A" w14:textId="22BC3C9F" w:rsidR="005A43F8" w:rsidRPr="002D55B9" w:rsidRDefault="005A43F8" w:rsidP="00A46474">
      <w:pPr>
        <w:spacing w:after="0" w:line="360" w:lineRule="auto"/>
        <w:jc w:val="both"/>
        <w:rPr>
          <w:rFonts w:ascii="Book Antiqua" w:hAnsi="Book Antiqua" w:cs="Arial"/>
          <w:b/>
          <w:i/>
          <w:sz w:val="24"/>
          <w:szCs w:val="24"/>
        </w:rPr>
      </w:pPr>
      <w:r w:rsidRPr="002D55B9">
        <w:rPr>
          <w:rFonts w:ascii="Book Antiqua" w:hAnsi="Book Antiqua" w:cs="Arial"/>
          <w:b/>
          <w:i/>
          <w:sz w:val="24"/>
          <w:szCs w:val="24"/>
        </w:rPr>
        <w:t>Imaging diagnosis</w:t>
      </w:r>
    </w:p>
    <w:p w14:paraId="4058A942" w14:textId="67986FEE" w:rsidR="005A43F8" w:rsidRDefault="0014164F" w:rsidP="00A46474">
      <w:pPr>
        <w:spacing w:after="0" w:line="360" w:lineRule="auto"/>
        <w:jc w:val="both"/>
        <w:rPr>
          <w:rFonts w:ascii="Book Antiqua" w:eastAsia="宋体" w:hAnsi="Book Antiqua" w:cs="Arial"/>
          <w:sz w:val="24"/>
          <w:szCs w:val="24"/>
          <w:lang w:eastAsia="zh-CN"/>
        </w:rPr>
      </w:pPr>
      <w:r w:rsidRPr="007B2E87">
        <w:rPr>
          <w:rFonts w:ascii="Book Antiqua" w:hAnsi="Book Antiqua" w:cs="Arial"/>
          <w:sz w:val="24"/>
          <w:szCs w:val="24"/>
        </w:rPr>
        <w:t xml:space="preserve">Conventional two dimensional methods and </w:t>
      </w:r>
      <w:r w:rsidR="002D55B9" w:rsidRPr="007B2E87">
        <w:rPr>
          <w:rFonts w:ascii="Book Antiqua" w:hAnsi="Book Antiqua" w:cs="Arial"/>
          <w:sz w:val="24"/>
          <w:szCs w:val="24"/>
        </w:rPr>
        <w:t xml:space="preserve">cone beam computed tomography </w:t>
      </w:r>
      <w:r w:rsidR="002D55B9">
        <w:rPr>
          <w:rFonts w:ascii="Book Antiqua" w:eastAsia="宋体" w:hAnsi="Book Antiqua" w:cs="Arial" w:hint="eastAsia"/>
          <w:sz w:val="24"/>
          <w:szCs w:val="24"/>
          <w:lang w:eastAsia="zh-CN"/>
        </w:rPr>
        <w:t>(</w:t>
      </w:r>
      <w:r w:rsidRPr="007B2E87">
        <w:rPr>
          <w:rFonts w:ascii="Book Antiqua" w:hAnsi="Book Antiqua" w:cs="Arial"/>
          <w:sz w:val="24"/>
          <w:szCs w:val="24"/>
        </w:rPr>
        <w:t>CBCT</w:t>
      </w:r>
      <w:r w:rsidR="002D55B9">
        <w:rPr>
          <w:rFonts w:ascii="Book Antiqua" w:eastAsia="宋体" w:hAnsi="Book Antiqua" w:cs="Arial" w:hint="eastAsia"/>
          <w:sz w:val="24"/>
          <w:szCs w:val="24"/>
          <w:lang w:eastAsia="zh-CN"/>
        </w:rPr>
        <w:t>)</w:t>
      </w:r>
      <w:r w:rsidRPr="007B2E87">
        <w:rPr>
          <w:rFonts w:ascii="Book Antiqua" w:hAnsi="Book Antiqua" w:cs="Arial"/>
          <w:sz w:val="24"/>
          <w:szCs w:val="24"/>
        </w:rPr>
        <w:t xml:space="preserve"> were utilizied.</w:t>
      </w:r>
    </w:p>
    <w:p w14:paraId="2A6E563C" w14:textId="77777777" w:rsidR="002D55B9" w:rsidRPr="002D55B9" w:rsidRDefault="002D55B9" w:rsidP="00A46474">
      <w:pPr>
        <w:spacing w:after="0" w:line="360" w:lineRule="auto"/>
        <w:jc w:val="both"/>
        <w:rPr>
          <w:rFonts w:ascii="Book Antiqua" w:eastAsia="宋体" w:hAnsi="Book Antiqua" w:cs="Arial"/>
          <w:sz w:val="24"/>
          <w:szCs w:val="24"/>
          <w:lang w:eastAsia="zh-CN"/>
        </w:rPr>
      </w:pPr>
    </w:p>
    <w:p w14:paraId="24620D8A" w14:textId="65EF17A8" w:rsidR="005A43F8" w:rsidRPr="002D55B9" w:rsidRDefault="005A43F8" w:rsidP="00A46474">
      <w:pPr>
        <w:spacing w:after="0" w:line="360" w:lineRule="auto"/>
        <w:jc w:val="both"/>
        <w:rPr>
          <w:rFonts w:ascii="Book Antiqua" w:hAnsi="Book Antiqua" w:cs="Arial"/>
          <w:b/>
          <w:i/>
          <w:sz w:val="24"/>
          <w:szCs w:val="24"/>
        </w:rPr>
      </w:pPr>
      <w:r w:rsidRPr="002D55B9">
        <w:rPr>
          <w:rFonts w:ascii="Book Antiqua" w:hAnsi="Book Antiqua" w:cs="Arial"/>
          <w:b/>
          <w:i/>
          <w:sz w:val="24"/>
          <w:szCs w:val="24"/>
        </w:rPr>
        <w:t>Pathological diagnosis</w:t>
      </w:r>
    </w:p>
    <w:p w14:paraId="60AE2253" w14:textId="6DC08BB0" w:rsidR="005A43F8" w:rsidRDefault="0014164F" w:rsidP="00A46474">
      <w:pPr>
        <w:spacing w:after="0" w:line="360" w:lineRule="auto"/>
        <w:jc w:val="both"/>
        <w:rPr>
          <w:rFonts w:ascii="Book Antiqua" w:eastAsia="宋体" w:hAnsi="Book Antiqua" w:cs="Arial"/>
          <w:sz w:val="24"/>
          <w:szCs w:val="24"/>
          <w:lang w:eastAsia="zh-CN"/>
        </w:rPr>
      </w:pPr>
      <w:r w:rsidRPr="007B2E87">
        <w:rPr>
          <w:rFonts w:ascii="Book Antiqua" w:hAnsi="Book Antiqua" w:cs="Arial"/>
          <w:sz w:val="24"/>
          <w:szCs w:val="24"/>
        </w:rPr>
        <w:t>Resorption</w:t>
      </w:r>
      <w:r w:rsidR="00D740DC" w:rsidRPr="007B2E87">
        <w:rPr>
          <w:rFonts w:ascii="Book Antiqua" w:hAnsi="Book Antiqua" w:cs="Arial"/>
          <w:sz w:val="24"/>
          <w:szCs w:val="24"/>
        </w:rPr>
        <w:t>, periapical pathology</w:t>
      </w:r>
      <w:r w:rsidRPr="007B2E87">
        <w:rPr>
          <w:rFonts w:ascii="Book Antiqua" w:hAnsi="Book Antiqua" w:cs="Arial"/>
          <w:sz w:val="24"/>
          <w:szCs w:val="24"/>
        </w:rPr>
        <w:t xml:space="preserve"> and root fracture</w:t>
      </w:r>
      <w:r w:rsidR="005A43F8" w:rsidRPr="007B2E87">
        <w:rPr>
          <w:rFonts w:ascii="Book Antiqua" w:hAnsi="Book Antiqua" w:cs="Arial"/>
          <w:sz w:val="24"/>
          <w:szCs w:val="24"/>
        </w:rPr>
        <w:t xml:space="preserve">. </w:t>
      </w:r>
    </w:p>
    <w:p w14:paraId="206B7C66" w14:textId="77777777" w:rsidR="002D55B9" w:rsidRPr="002D55B9" w:rsidRDefault="002D55B9" w:rsidP="00A46474">
      <w:pPr>
        <w:spacing w:after="0" w:line="360" w:lineRule="auto"/>
        <w:jc w:val="both"/>
        <w:rPr>
          <w:rFonts w:ascii="Book Antiqua" w:eastAsia="宋体" w:hAnsi="Book Antiqua" w:cs="Arial"/>
          <w:sz w:val="24"/>
          <w:szCs w:val="24"/>
          <w:lang w:eastAsia="zh-CN"/>
        </w:rPr>
      </w:pPr>
    </w:p>
    <w:p w14:paraId="1367B707" w14:textId="56900BE7" w:rsidR="005A43F8" w:rsidRPr="002D55B9" w:rsidRDefault="005A43F8" w:rsidP="00A46474">
      <w:pPr>
        <w:spacing w:after="0" w:line="360" w:lineRule="auto"/>
        <w:jc w:val="both"/>
        <w:rPr>
          <w:rFonts w:ascii="Book Antiqua" w:hAnsi="Book Antiqua" w:cs="Arial"/>
          <w:b/>
          <w:i/>
          <w:sz w:val="24"/>
          <w:szCs w:val="24"/>
        </w:rPr>
      </w:pPr>
      <w:r w:rsidRPr="002D55B9">
        <w:rPr>
          <w:rFonts w:ascii="Book Antiqua" w:hAnsi="Book Antiqua" w:cs="Arial"/>
          <w:b/>
          <w:i/>
          <w:sz w:val="24"/>
          <w:szCs w:val="24"/>
        </w:rPr>
        <w:t>Treatment</w:t>
      </w:r>
    </w:p>
    <w:p w14:paraId="0CE5381A" w14:textId="23E415F5" w:rsidR="005A43F8" w:rsidRDefault="0014164F" w:rsidP="00A46474">
      <w:pPr>
        <w:spacing w:after="0" w:line="360" w:lineRule="auto"/>
        <w:jc w:val="both"/>
        <w:rPr>
          <w:rFonts w:ascii="Book Antiqua" w:eastAsia="宋体" w:hAnsi="Book Antiqua" w:cs="Arial"/>
          <w:sz w:val="24"/>
          <w:szCs w:val="24"/>
          <w:lang w:eastAsia="zh-CN"/>
        </w:rPr>
      </w:pPr>
      <w:r w:rsidRPr="007B2E87">
        <w:rPr>
          <w:rFonts w:ascii="Book Antiqua" w:hAnsi="Book Antiqua" w:cs="Arial"/>
          <w:sz w:val="24"/>
          <w:szCs w:val="24"/>
        </w:rPr>
        <w:t>Root canal treatment was the main method of choice</w:t>
      </w:r>
      <w:r w:rsidR="005A43F8" w:rsidRPr="007B2E87">
        <w:rPr>
          <w:rFonts w:ascii="Book Antiqua" w:hAnsi="Book Antiqua" w:cs="Arial"/>
          <w:sz w:val="24"/>
          <w:szCs w:val="24"/>
        </w:rPr>
        <w:t>.</w:t>
      </w:r>
    </w:p>
    <w:p w14:paraId="6F257542" w14:textId="77777777" w:rsidR="002D55B9" w:rsidRPr="002D55B9" w:rsidRDefault="002D55B9" w:rsidP="00A46474">
      <w:pPr>
        <w:spacing w:after="0" w:line="360" w:lineRule="auto"/>
        <w:jc w:val="both"/>
        <w:rPr>
          <w:rFonts w:ascii="Book Antiqua" w:eastAsia="宋体" w:hAnsi="Book Antiqua" w:cs="Arial"/>
          <w:sz w:val="24"/>
          <w:szCs w:val="24"/>
          <w:lang w:eastAsia="zh-CN"/>
        </w:rPr>
      </w:pPr>
    </w:p>
    <w:p w14:paraId="50A5E588" w14:textId="0B1044BD" w:rsidR="005A43F8" w:rsidRPr="002D55B9" w:rsidRDefault="005A43F8" w:rsidP="00A46474">
      <w:pPr>
        <w:spacing w:after="0" w:line="360" w:lineRule="auto"/>
        <w:jc w:val="both"/>
        <w:rPr>
          <w:rFonts w:ascii="Book Antiqua" w:hAnsi="Book Antiqua" w:cs="Arial"/>
          <w:b/>
          <w:i/>
          <w:sz w:val="24"/>
          <w:szCs w:val="24"/>
        </w:rPr>
      </w:pPr>
      <w:r w:rsidRPr="002D55B9">
        <w:rPr>
          <w:rFonts w:ascii="Book Antiqua" w:hAnsi="Book Antiqua"/>
          <w:b/>
          <w:i/>
          <w:sz w:val="24"/>
          <w:szCs w:val="24"/>
        </w:rPr>
        <w:t>Related reports</w:t>
      </w:r>
    </w:p>
    <w:p w14:paraId="07637311" w14:textId="2957BAFB" w:rsidR="005A43F8" w:rsidRDefault="008C0D49" w:rsidP="00A46474">
      <w:pPr>
        <w:spacing w:after="0" w:line="360" w:lineRule="auto"/>
        <w:jc w:val="both"/>
        <w:rPr>
          <w:rFonts w:ascii="Book Antiqua" w:eastAsia="宋体" w:hAnsi="Book Antiqua" w:cs="Arial"/>
          <w:sz w:val="24"/>
          <w:szCs w:val="24"/>
          <w:lang w:eastAsia="zh-CN"/>
        </w:rPr>
      </w:pPr>
      <w:r w:rsidRPr="007B2E87">
        <w:rPr>
          <w:rFonts w:ascii="Book Antiqua" w:hAnsi="Book Antiqua" w:cs="Arial"/>
          <w:sz w:val="24"/>
          <w:szCs w:val="24"/>
        </w:rPr>
        <w:t>This study presents several cases which are useful for a clinician to better understand use of CBCT for clinical diagnosis and treatment planning.</w:t>
      </w:r>
    </w:p>
    <w:p w14:paraId="0A29BF89" w14:textId="77777777" w:rsidR="002D55B9" w:rsidRPr="002D55B9" w:rsidRDefault="002D55B9" w:rsidP="00A46474">
      <w:pPr>
        <w:spacing w:after="0" w:line="360" w:lineRule="auto"/>
        <w:jc w:val="both"/>
        <w:rPr>
          <w:rFonts w:ascii="Book Antiqua" w:eastAsia="宋体" w:hAnsi="Book Antiqua"/>
          <w:sz w:val="24"/>
          <w:szCs w:val="24"/>
          <w:lang w:eastAsia="zh-CN"/>
        </w:rPr>
      </w:pPr>
    </w:p>
    <w:p w14:paraId="0D4212CB" w14:textId="7EA59912" w:rsidR="005A43F8" w:rsidRPr="002D55B9" w:rsidRDefault="005A43F8" w:rsidP="00A46474">
      <w:pPr>
        <w:spacing w:after="0" w:line="360" w:lineRule="auto"/>
        <w:jc w:val="both"/>
        <w:rPr>
          <w:rFonts w:ascii="Book Antiqua" w:hAnsi="Book Antiqua"/>
          <w:b/>
          <w:i/>
          <w:sz w:val="24"/>
          <w:szCs w:val="24"/>
        </w:rPr>
      </w:pPr>
      <w:r w:rsidRPr="002D55B9">
        <w:rPr>
          <w:rFonts w:ascii="Book Antiqua" w:hAnsi="Book Antiqua"/>
          <w:b/>
          <w:i/>
          <w:sz w:val="24"/>
          <w:szCs w:val="24"/>
        </w:rPr>
        <w:lastRenderedPageBreak/>
        <w:t xml:space="preserve">Term explanation </w:t>
      </w:r>
    </w:p>
    <w:p w14:paraId="3AD7B164" w14:textId="32056B9E" w:rsidR="005A43F8" w:rsidRDefault="0014164F" w:rsidP="00A46474">
      <w:pPr>
        <w:spacing w:after="0" w:line="360" w:lineRule="auto"/>
        <w:jc w:val="both"/>
        <w:rPr>
          <w:rFonts w:ascii="Book Antiqua" w:eastAsia="宋体" w:hAnsi="Book Antiqua"/>
          <w:sz w:val="24"/>
          <w:szCs w:val="24"/>
          <w:lang w:eastAsia="zh-CN"/>
        </w:rPr>
      </w:pPr>
      <w:r w:rsidRPr="007B2E87">
        <w:rPr>
          <w:rFonts w:ascii="Book Antiqua" w:hAnsi="Book Antiqua" w:cs="Arial"/>
          <w:sz w:val="24"/>
          <w:szCs w:val="24"/>
        </w:rPr>
        <w:t>CBCT: Cone</w:t>
      </w:r>
      <w:r w:rsidR="002D55B9" w:rsidRPr="007B2E87">
        <w:rPr>
          <w:rFonts w:ascii="Book Antiqua" w:hAnsi="Book Antiqua" w:cs="Arial"/>
          <w:sz w:val="24"/>
          <w:szCs w:val="24"/>
        </w:rPr>
        <w:t xml:space="preserve"> beam computed to</w:t>
      </w:r>
      <w:r w:rsidRPr="007B2E87">
        <w:rPr>
          <w:rFonts w:ascii="Book Antiqua" w:hAnsi="Book Antiqua" w:cs="Arial"/>
          <w:sz w:val="24"/>
          <w:szCs w:val="24"/>
        </w:rPr>
        <w:t xml:space="preserve">mography; MTA: Mineral </w:t>
      </w:r>
      <w:r w:rsidR="002D55B9" w:rsidRPr="007B2E87">
        <w:rPr>
          <w:rFonts w:ascii="Book Antiqua" w:hAnsi="Book Antiqua" w:cs="Arial"/>
          <w:sz w:val="24"/>
          <w:szCs w:val="24"/>
        </w:rPr>
        <w:t>trioxide aggrega</w:t>
      </w:r>
      <w:r w:rsidRPr="007B2E87">
        <w:rPr>
          <w:rFonts w:ascii="Book Antiqua" w:hAnsi="Book Antiqua" w:cs="Arial"/>
          <w:sz w:val="24"/>
          <w:szCs w:val="24"/>
        </w:rPr>
        <w:t>rate</w:t>
      </w:r>
      <w:r w:rsidR="005A43F8" w:rsidRPr="007B2E87">
        <w:rPr>
          <w:rFonts w:ascii="Book Antiqua" w:hAnsi="Book Antiqua"/>
          <w:sz w:val="24"/>
          <w:szCs w:val="24"/>
        </w:rPr>
        <w:t>.</w:t>
      </w:r>
    </w:p>
    <w:p w14:paraId="5E0AFAF7" w14:textId="77777777" w:rsidR="002D55B9" w:rsidRPr="009F622F" w:rsidRDefault="002D55B9" w:rsidP="009F622F">
      <w:pPr>
        <w:spacing w:after="0" w:line="360" w:lineRule="auto"/>
        <w:jc w:val="both"/>
        <w:rPr>
          <w:rFonts w:ascii="Book Antiqua" w:eastAsia="宋体" w:hAnsi="Book Antiqua"/>
          <w:sz w:val="24"/>
          <w:szCs w:val="24"/>
          <w:lang w:eastAsia="zh-CN"/>
        </w:rPr>
      </w:pPr>
    </w:p>
    <w:p w14:paraId="7FBD1347" w14:textId="1B490C9C" w:rsidR="005A43F8" w:rsidRPr="009F622F" w:rsidRDefault="005A43F8" w:rsidP="009F622F">
      <w:pPr>
        <w:spacing w:after="0" w:line="360" w:lineRule="auto"/>
        <w:jc w:val="both"/>
        <w:rPr>
          <w:rFonts w:ascii="Book Antiqua" w:hAnsi="Book Antiqua" w:cs="Arial"/>
          <w:b/>
          <w:i/>
          <w:sz w:val="24"/>
          <w:szCs w:val="24"/>
        </w:rPr>
      </w:pPr>
      <w:r w:rsidRPr="009F622F">
        <w:rPr>
          <w:rFonts w:ascii="Book Antiqua" w:hAnsi="Book Antiqua" w:cs="Arial"/>
          <w:b/>
          <w:i/>
          <w:sz w:val="24"/>
          <w:szCs w:val="24"/>
        </w:rPr>
        <w:t>Experiences and lessons</w:t>
      </w:r>
    </w:p>
    <w:p w14:paraId="139995B7" w14:textId="358BAA24" w:rsidR="005A43F8" w:rsidRPr="009F622F" w:rsidRDefault="0014164F" w:rsidP="009F622F">
      <w:pPr>
        <w:spacing w:after="0" w:line="360" w:lineRule="auto"/>
        <w:jc w:val="both"/>
        <w:rPr>
          <w:rFonts w:ascii="Book Antiqua" w:hAnsi="Book Antiqua"/>
          <w:b/>
          <w:sz w:val="24"/>
          <w:szCs w:val="24"/>
        </w:rPr>
      </w:pPr>
      <w:r w:rsidRPr="009F622F">
        <w:rPr>
          <w:rFonts w:ascii="Book Antiqua" w:hAnsi="Book Antiqua"/>
          <w:sz w:val="24"/>
          <w:szCs w:val="24"/>
          <w:lang w:val="en-US"/>
        </w:rPr>
        <w:t xml:space="preserve">This case series presentation shows the importance of CBCT </w:t>
      </w:r>
      <w:r w:rsidRPr="009F622F">
        <w:rPr>
          <w:rFonts w:ascii="Book Antiqua" w:hAnsi="Book Antiqua"/>
          <w:bCs/>
          <w:sz w:val="24"/>
          <w:szCs w:val="24"/>
          <w:lang w:val="en-US"/>
        </w:rPr>
        <w:t>aided diagnosis and treatment of complex endodontic cases</w:t>
      </w:r>
      <w:r w:rsidR="005A43F8" w:rsidRPr="009F622F">
        <w:rPr>
          <w:rFonts w:ascii="Book Antiqua" w:hAnsi="Book Antiqua" w:cs="Arial"/>
          <w:sz w:val="24"/>
          <w:szCs w:val="24"/>
        </w:rPr>
        <w:t>.</w:t>
      </w:r>
    </w:p>
    <w:p w14:paraId="061137F8" w14:textId="77777777" w:rsidR="005A43F8" w:rsidRPr="009F622F" w:rsidRDefault="005A43F8" w:rsidP="009F622F">
      <w:pPr>
        <w:pStyle w:val="CommentText"/>
        <w:spacing w:after="0" w:line="360" w:lineRule="auto"/>
        <w:jc w:val="both"/>
        <w:rPr>
          <w:rFonts w:ascii="Book Antiqua" w:hAnsi="Book Antiqua"/>
          <w:i/>
          <w:sz w:val="24"/>
          <w:szCs w:val="24"/>
          <w:lang w:val="it-IT"/>
        </w:rPr>
      </w:pPr>
    </w:p>
    <w:p w14:paraId="353516BA" w14:textId="5B274759" w:rsidR="00242E13" w:rsidRPr="009F622F" w:rsidRDefault="002D55B9" w:rsidP="009F622F">
      <w:pPr>
        <w:spacing w:after="0" w:line="360" w:lineRule="auto"/>
        <w:jc w:val="both"/>
        <w:rPr>
          <w:rStyle w:val="element-citation"/>
          <w:rFonts w:ascii="Book Antiqua" w:eastAsia="宋体" w:hAnsi="Book Antiqua"/>
          <w:b/>
          <w:i/>
          <w:sz w:val="24"/>
          <w:szCs w:val="24"/>
          <w:lang w:eastAsia="zh-CN"/>
        </w:rPr>
      </w:pPr>
      <w:r w:rsidRPr="009F622F">
        <w:rPr>
          <w:rStyle w:val="element-citation"/>
          <w:rFonts w:ascii="Book Antiqua" w:eastAsia="宋体" w:hAnsi="Book Antiqua"/>
          <w:b/>
          <w:i/>
          <w:sz w:val="24"/>
          <w:szCs w:val="24"/>
          <w:lang w:eastAsia="zh-CN"/>
        </w:rPr>
        <w:t>Peer-review</w:t>
      </w:r>
    </w:p>
    <w:p w14:paraId="7CA86647" w14:textId="3FDAA0F4" w:rsidR="00242E13" w:rsidRPr="009F622F" w:rsidRDefault="00580246" w:rsidP="009F622F">
      <w:pPr>
        <w:spacing w:after="0" w:line="360" w:lineRule="auto"/>
        <w:jc w:val="both"/>
        <w:rPr>
          <w:rStyle w:val="element-citation"/>
          <w:rFonts w:ascii="Book Antiqua" w:eastAsia="宋体" w:hAnsi="Book Antiqua"/>
          <w:sz w:val="24"/>
          <w:szCs w:val="24"/>
          <w:lang w:eastAsia="zh-CN"/>
        </w:rPr>
      </w:pPr>
      <w:r w:rsidRPr="009F622F">
        <w:rPr>
          <w:rStyle w:val="element-citation"/>
          <w:rFonts w:ascii="Book Antiqua" w:eastAsia="宋体" w:hAnsi="Book Antiqua"/>
          <w:sz w:val="24"/>
          <w:szCs w:val="24"/>
          <w:lang w:eastAsia="zh-CN"/>
        </w:rPr>
        <w:t>This is an good paper.</w:t>
      </w:r>
    </w:p>
    <w:p w14:paraId="3CB9D2D9" w14:textId="77777777" w:rsidR="00580246" w:rsidRPr="009F622F" w:rsidRDefault="00580246" w:rsidP="009F622F">
      <w:pPr>
        <w:spacing w:after="0" w:line="360" w:lineRule="auto"/>
        <w:jc w:val="both"/>
        <w:rPr>
          <w:rStyle w:val="element-citation"/>
          <w:rFonts w:ascii="Book Antiqua" w:eastAsia="宋体" w:hAnsi="Book Antiqua"/>
          <w:b/>
          <w:sz w:val="24"/>
          <w:szCs w:val="24"/>
          <w:lang w:eastAsia="zh-CN"/>
        </w:rPr>
      </w:pPr>
    </w:p>
    <w:p w14:paraId="59364108" w14:textId="77777777" w:rsidR="009F622F" w:rsidRDefault="009F622F">
      <w:pPr>
        <w:spacing w:after="0" w:line="240" w:lineRule="auto"/>
        <w:rPr>
          <w:rStyle w:val="element-citation"/>
          <w:rFonts w:ascii="Book Antiqua" w:hAnsi="Book Antiqua"/>
          <w:b/>
          <w:sz w:val="24"/>
          <w:szCs w:val="24"/>
        </w:rPr>
      </w:pPr>
      <w:r>
        <w:rPr>
          <w:rStyle w:val="element-citation"/>
          <w:rFonts w:ascii="Book Antiqua" w:hAnsi="Book Antiqua"/>
          <w:b/>
          <w:sz w:val="24"/>
          <w:szCs w:val="24"/>
        </w:rPr>
        <w:br w:type="page"/>
      </w:r>
    </w:p>
    <w:p w14:paraId="5DB54E48" w14:textId="603B2CE5" w:rsidR="002A63A6" w:rsidRPr="009F622F" w:rsidRDefault="002D55B9" w:rsidP="009F622F">
      <w:pPr>
        <w:spacing w:after="0" w:line="360" w:lineRule="auto"/>
        <w:jc w:val="both"/>
        <w:rPr>
          <w:rFonts w:ascii="Book Antiqua" w:hAnsi="Book Antiqua"/>
          <w:b/>
          <w:sz w:val="24"/>
          <w:szCs w:val="24"/>
        </w:rPr>
      </w:pPr>
      <w:r w:rsidRPr="009F622F">
        <w:rPr>
          <w:rStyle w:val="element-citation"/>
          <w:rFonts w:ascii="Book Antiqua" w:hAnsi="Book Antiqua"/>
          <w:b/>
          <w:sz w:val="24"/>
          <w:szCs w:val="24"/>
        </w:rPr>
        <w:lastRenderedPageBreak/>
        <w:t>REFERENCES</w:t>
      </w:r>
    </w:p>
    <w:p w14:paraId="020B8A79"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 </w:t>
      </w:r>
      <w:proofErr w:type="spellStart"/>
      <w:r w:rsidRPr="009F622F">
        <w:rPr>
          <w:rFonts w:ascii="Book Antiqua" w:eastAsia="宋体" w:hAnsi="Book Antiqua" w:cs="宋体"/>
          <w:b/>
          <w:bCs/>
          <w:sz w:val="24"/>
          <w:szCs w:val="24"/>
          <w:lang w:val="en-US" w:eastAsia="zh-CN"/>
        </w:rPr>
        <w:t>Kamburo</w:t>
      </w:r>
      <w:r w:rsidRPr="009F622F">
        <w:rPr>
          <w:rFonts w:ascii="Book Antiqua" w:eastAsia="MS Mincho" w:hAnsi="Book Antiqua" w:cs="MS Mincho"/>
          <w:b/>
          <w:bCs/>
          <w:sz w:val="24"/>
          <w:szCs w:val="24"/>
          <w:lang w:val="en-US" w:eastAsia="zh-CN"/>
        </w:rPr>
        <w:t>ğ</w:t>
      </w:r>
      <w:r w:rsidRPr="009F622F">
        <w:rPr>
          <w:rFonts w:ascii="Book Antiqua" w:eastAsia="宋体" w:hAnsi="Book Antiqua" w:cs="宋体"/>
          <w:b/>
          <w:bCs/>
          <w:sz w:val="24"/>
          <w:szCs w:val="24"/>
          <w:lang w:val="en-US" w:eastAsia="zh-CN"/>
        </w:rPr>
        <w:t>lu</w:t>
      </w:r>
      <w:proofErr w:type="spellEnd"/>
      <w:r w:rsidRPr="009F622F">
        <w:rPr>
          <w:rFonts w:ascii="Book Antiqua" w:eastAsia="宋体" w:hAnsi="Book Antiqua" w:cs="宋体"/>
          <w:b/>
          <w:bCs/>
          <w:sz w:val="24"/>
          <w:szCs w:val="24"/>
          <w:lang w:val="en-US" w:eastAsia="zh-CN"/>
        </w:rPr>
        <w:t xml:space="preserve"> K</w:t>
      </w:r>
      <w:r w:rsidRPr="009F622F">
        <w:rPr>
          <w:rFonts w:ascii="Book Antiqua" w:eastAsia="宋体" w:hAnsi="Book Antiqua" w:cs="宋体"/>
          <w:sz w:val="24"/>
          <w:szCs w:val="24"/>
          <w:lang w:val="en-US" w:eastAsia="zh-CN"/>
        </w:rPr>
        <w:t xml:space="preserve">, Barenboim SF, </w:t>
      </w:r>
      <w:proofErr w:type="spellStart"/>
      <w:r w:rsidRPr="009F622F">
        <w:rPr>
          <w:rFonts w:ascii="Book Antiqua" w:eastAsia="宋体" w:hAnsi="Book Antiqua" w:cs="宋体"/>
          <w:sz w:val="24"/>
          <w:szCs w:val="24"/>
          <w:lang w:val="en-US" w:eastAsia="zh-CN"/>
        </w:rPr>
        <w:t>Kaffe</w:t>
      </w:r>
      <w:proofErr w:type="spellEnd"/>
      <w:r w:rsidRPr="009F622F">
        <w:rPr>
          <w:rFonts w:ascii="Book Antiqua" w:eastAsia="宋体" w:hAnsi="Book Antiqua" w:cs="宋体"/>
          <w:sz w:val="24"/>
          <w:szCs w:val="24"/>
          <w:lang w:val="en-US" w:eastAsia="zh-CN"/>
        </w:rPr>
        <w:t xml:space="preserve"> I. Comparison of conventional film with different digital and digitally filtered images in the detection of simulated internal resorption cavities--an ex vivo study in human cadaver jaws. </w:t>
      </w:r>
      <w:r w:rsidRPr="009F622F">
        <w:rPr>
          <w:rFonts w:ascii="Book Antiqua" w:eastAsia="宋体" w:hAnsi="Book Antiqua" w:cs="宋体"/>
          <w:i/>
          <w:iCs/>
          <w:sz w:val="24"/>
          <w:szCs w:val="24"/>
          <w:lang w:val="en-US" w:eastAsia="zh-CN"/>
        </w:rPr>
        <w:t xml:space="preserve">Oral </w:t>
      </w:r>
      <w:proofErr w:type="spellStart"/>
      <w:r w:rsidRPr="009F622F">
        <w:rPr>
          <w:rFonts w:ascii="Book Antiqua" w:eastAsia="宋体" w:hAnsi="Book Antiqua" w:cs="宋体"/>
          <w:i/>
          <w:iCs/>
          <w:sz w:val="24"/>
          <w:szCs w:val="24"/>
          <w:lang w:val="en-US" w:eastAsia="zh-CN"/>
        </w:rPr>
        <w:t>Surg</w:t>
      </w:r>
      <w:proofErr w:type="spellEnd"/>
      <w:r w:rsidRPr="009F622F">
        <w:rPr>
          <w:rFonts w:ascii="Book Antiqua" w:eastAsia="宋体" w:hAnsi="Book Antiqua" w:cs="宋体"/>
          <w:i/>
          <w:iCs/>
          <w:sz w:val="24"/>
          <w:szCs w:val="24"/>
          <w:lang w:val="en-US" w:eastAsia="zh-CN"/>
        </w:rPr>
        <w:t xml:space="preserve"> Oral Med Oral </w:t>
      </w:r>
      <w:proofErr w:type="spellStart"/>
      <w:r w:rsidRPr="009F622F">
        <w:rPr>
          <w:rFonts w:ascii="Book Antiqua" w:eastAsia="宋体" w:hAnsi="Book Antiqua" w:cs="宋体"/>
          <w:i/>
          <w:iCs/>
          <w:sz w:val="24"/>
          <w:szCs w:val="24"/>
          <w:lang w:val="en-US" w:eastAsia="zh-CN"/>
        </w:rPr>
        <w:t>Pathol</w:t>
      </w:r>
      <w:proofErr w:type="spellEnd"/>
      <w:r w:rsidRPr="009F622F">
        <w:rPr>
          <w:rFonts w:ascii="Book Antiqua" w:eastAsia="宋体" w:hAnsi="Book Antiqua" w:cs="宋体"/>
          <w:i/>
          <w:iCs/>
          <w:sz w:val="24"/>
          <w:szCs w:val="24"/>
          <w:lang w:val="en-US" w:eastAsia="zh-CN"/>
        </w:rPr>
        <w:t xml:space="preserve"> Oral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sz w:val="24"/>
          <w:szCs w:val="24"/>
          <w:lang w:val="en-US" w:eastAsia="zh-CN"/>
        </w:rPr>
        <w:t xml:space="preserve"> 2008; </w:t>
      </w:r>
      <w:r w:rsidRPr="009F622F">
        <w:rPr>
          <w:rFonts w:ascii="Book Antiqua" w:eastAsia="宋体" w:hAnsi="Book Antiqua" w:cs="宋体"/>
          <w:b/>
          <w:bCs/>
          <w:sz w:val="24"/>
          <w:szCs w:val="24"/>
          <w:lang w:val="en-US" w:eastAsia="zh-CN"/>
        </w:rPr>
        <w:t>105</w:t>
      </w:r>
      <w:r w:rsidRPr="009F622F">
        <w:rPr>
          <w:rFonts w:ascii="Book Antiqua" w:eastAsia="宋体" w:hAnsi="Book Antiqua" w:cs="宋体"/>
          <w:sz w:val="24"/>
          <w:szCs w:val="24"/>
          <w:lang w:val="en-US" w:eastAsia="zh-CN"/>
        </w:rPr>
        <w:t>: 790-797 [PMID: 17942339 DOI: 10.1016/j.tripleo.2007.05.030]</w:t>
      </w:r>
    </w:p>
    <w:p w14:paraId="0FCC0765" w14:textId="43FEC8E6"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2 </w:t>
      </w:r>
      <w:proofErr w:type="spellStart"/>
      <w:r w:rsidRPr="009F622F">
        <w:rPr>
          <w:rFonts w:ascii="Book Antiqua" w:eastAsia="宋体" w:hAnsi="Book Antiqua" w:cs="宋体"/>
          <w:b/>
          <w:bCs/>
          <w:sz w:val="24"/>
          <w:szCs w:val="24"/>
          <w:lang w:val="en-US" w:eastAsia="zh-CN"/>
        </w:rPr>
        <w:t>Kamburo</w:t>
      </w:r>
      <w:r w:rsidRPr="009F622F">
        <w:rPr>
          <w:rFonts w:ascii="Book Antiqua" w:eastAsia="MS Mincho" w:hAnsi="Book Antiqua" w:cs="MS Mincho"/>
          <w:b/>
          <w:bCs/>
          <w:sz w:val="24"/>
          <w:szCs w:val="24"/>
          <w:lang w:val="en-US" w:eastAsia="zh-CN"/>
        </w:rPr>
        <w:t>ğ</w:t>
      </w:r>
      <w:r w:rsidRPr="009F622F">
        <w:rPr>
          <w:rFonts w:ascii="Book Antiqua" w:eastAsia="宋体" w:hAnsi="Book Antiqua" w:cs="宋体"/>
          <w:b/>
          <w:bCs/>
          <w:sz w:val="24"/>
          <w:szCs w:val="24"/>
          <w:lang w:val="en-US" w:eastAsia="zh-CN"/>
        </w:rPr>
        <w:t>lu</w:t>
      </w:r>
      <w:proofErr w:type="spellEnd"/>
      <w:r w:rsidRPr="009F622F">
        <w:rPr>
          <w:rFonts w:ascii="Book Antiqua" w:eastAsia="宋体" w:hAnsi="Book Antiqua" w:cs="宋体"/>
          <w:b/>
          <w:bCs/>
          <w:sz w:val="24"/>
          <w:szCs w:val="24"/>
          <w:lang w:val="en-US" w:eastAsia="zh-CN"/>
        </w:rPr>
        <w:t xml:space="preserve"> K</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Tsesis</w:t>
      </w:r>
      <w:proofErr w:type="spellEnd"/>
      <w:r w:rsidRPr="009F622F">
        <w:rPr>
          <w:rFonts w:ascii="Book Antiqua" w:eastAsia="宋体" w:hAnsi="Book Antiqua" w:cs="宋体"/>
          <w:sz w:val="24"/>
          <w:szCs w:val="24"/>
          <w:lang w:val="en-US" w:eastAsia="zh-CN"/>
        </w:rPr>
        <w:t xml:space="preserve"> I, </w:t>
      </w:r>
      <w:proofErr w:type="spellStart"/>
      <w:r w:rsidRPr="009F622F">
        <w:rPr>
          <w:rFonts w:ascii="Book Antiqua" w:eastAsia="宋体" w:hAnsi="Book Antiqua" w:cs="宋体"/>
          <w:sz w:val="24"/>
          <w:szCs w:val="24"/>
          <w:lang w:val="en-US" w:eastAsia="zh-CN"/>
        </w:rPr>
        <w:t>Kfir</w:t>
      </w:r>
      <w:proofErr w:type="spellEnd"/>
      <w:r w:rsidRPr="009F622F">
        <w:rPr>
          <w:rFonts w:ascii="Book Antiqua" w:eastAsia="宋体" w:hAnsi="Book Antiqua" w:cs="宋体"/>
          <w:sz w:val="24"/>
          <w:szCs w:val="24"/>
          <w:lang w:val="en-US" w:eastAsia="zh-CN"/>
        </w:rPr>
        <w:t xml:space="preserve"> A, </w:t>
      </w:r>
      <w:proofErr w:type="spellStart"/>
      <w:r w:rsidRPr="009F622F">
        <w:rPr>
          <w:rFonts w:ascii="Book Antiqua" w:eastAsia="宋体" w:hAnsi="Book Antiqua" w:cs="宋体"/>
          <w:sz w:val="24"/>
          <w:szCs w:val="24"/>
          <w:lang w:val="en-US" w:eastAsia="zh-CN"/>
        </w:rPr>
        <w:t>Kaffe</w:t>
      </w:r>
      <w:proofErr w:type="spellEnd"/>
      <w:r w:rsidRPr="009F622F">
        <w:rPr>
          <w:rFonts w:ascii="Book Antiqua" w:eastAsia="宋体" w:hAnsi="Book Antiqua" w:cs="宋体"/>
          <w:sz w:val="24"/>
          <w:szCs w:val="24"/>
          <w:lang w:val="en-US" w:eastAsia="zh-CN"/>
        </w:rPr>
        <w:t xml:space="preserve"> I. Diagnosis of artificially induced external root resorption using conventional intraoral film radiography, CCD, and PSP: an ex vivo study. </w:t>
      </w:r>
      <w:r w:rsidRPr="009F622F">
        <w:rPr>
          <w:rFonts w:ascii="Book Antiqua" w:eastAsia="宋体" w:hAnsi="Book Antiqua" w:cs="宋体"/>
          <w:i/>
          <w:iCs/>
          <w:sz w:val="24"/>
          <w:szCs w:val="24"/>
          <w:lang w:val="en-US" w:eastAsia="zh-CN"/>
        </w:rPr>
        <w:t xml:space="preserve">Oral </w:t>
      </w:r>
      <w:proofErr w:type="spellStart"/>
      <w:r w:rsidRPr="009F622F">
        <w:rPr>
          <w:rFonts w:ascii="Book Antiqua" w:eastAsia="宋体" w:hAnsi="Book Antiqua" w:cs="宋体"/>
          <w:i/>
          <w:iCs/>
          <w:sz w:val="24"/>
          <w:szCs w:val="24"/>
          <w:lang w:val="en-US" w:eastAsia="zh-CN"/>
        </w:rPr>
        <w:t>Surg</w:t>
      </w:r>
      <w:proofErr w:type="spellEnd"/>
      <w:r w:rsidRPr="009F622F">
        <w:rPr>
          <w:rFonts w:ascii="Book Antiqua" w:eastAsia="宋体" w:hAnsi="Book Antiqua" w:cs="宋体"/>
          <w:i/>
          <w:iCs/>
          <w:sz w:val="24"/>
          <w:szCs w:val="24"/>
          <w:lang w:val="en-US" w:eastAsia="zh-CN"/>
        </w:rPr>
        <w:t xml:space="preserve"> Oral Med Oral </w:t>
      </w:r>
      <w:proofErr w:type="spellStart"/>
      <w:r w:rsidRPr="009F622F">
        <w:rPr>
          <w:rFonts w:ascii="Book Antiqua" w:eastAsia="宋体" w:hAnsi="Book Antiqua" w:cs="宋体"/>
          <w:i/>
          <w:iCs/>
          <w:sz w:val="24"/>
          <w:szCs w:val="24"/>
          <w:lang w:val="en-US" w:eastAsia="zh-CN"/>
        </w:rPr>
        <w:t>Pathol</w:t>
      </w:r>
      <w:proofErr w:type="spellEnd"/>
      <w:r w:rsidRPr="009F622F">
        <w:rPr>
          <w:rFonts w:ascii="Book Antiqua" w:eastAsia="宋体" w:hAnsi="Book Antiqua" w:cs="宋体"/>
          <w:i/>
          <w:iCs/>
          <w:sz w:val="24"/>
          <w:szCs w:val="24"/>
          <w:lang w:val="en-US" w:eastAsia="zh-CN"/>
        </w:rPr>
        <w:t xml:space="preserve"> Oral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sz w:val="24"/>
          <w:szCs w:val="24"/>
          <w:lang w:val="en-US" w:eastAsia="zh-CN"/>
        </w:rPr>
        <w:t xml:space="preserve"> 2008; </w:t>
      </w:r>
      <w:r w:rsidRPr="009F622F">
        <w:rPr>
          <w:rFonts w:ascii="Book Antiqua" w:eastAsia="宋体" w:hAnsi="Book Antiqua" w:cs="宋体"/>
          <w:b/>
          <w:bCs/>
          <w:sz w:val="24"/>
          <w:szCs w:val="24"/>
          <w:lang w:val="en-US" w:eastAsia="zh-CN"/>
        </w:rPr>
        <w:t>106</w:t>
      </w:r>
      <w:r w:rsidRPr="009F622F">
        <w:rPr>
          <w:rFonts w:ascii="Book Antiqua" w:eastAsia="宋体" w:hAnsi="Book Antiqua" w:cs="宋体"/>
          <w:sz w:val="24"/>
          <w:szCs w:val="24"/>
          <w:lang w:val="en-US" w:eastAsia="zh-CN"/>
        </w:rPr>
        <w:t>: 885-891 [PMID: 18547837 DOI: 10.1016/j.tripleo.2008.01.005</w:t>
      </w:r>
      <w:r w:rsidRPr="009F622F">
        <w:rPr>
          <w:rFonts w:ascii="Book Antiqua" w:eastAsia="宋体" w:hAnsi="Book Antiqua" w:cs="宋体"/>
          <w:sz w:val="24"/>
          <w:szCs w:val="24"/>
          <w:lang w:val="en-US" w:eastAsia="zh-CN"/>
        </w:rPr>
        <w:sym w:font="Symbol" w:char="F05D"/>
      </w:r>
    </w:p>
    <w:p w14:paraId="21447374" w14:textId="5B16BC1A"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3 </w:t>
      </w:r>
      <w:proofErr w:type="spellStart"/>
      <w:r w:rsidRPr="009F622F">
        <w:rPr>
          <w:rFonts w:ascii="Book Antiqua" w:eastAsia="宋体" w:hAnsi="Book Antiqua" w:cs="宋体"/>
          <w:b/>
          <w:bCs/>
          <w:sz w:val="24"/>
          <w:szCs w:val="24"/>
          <w:lang w:val="en-US" w:eastAsia="zh-CN"/>
        </w:rPr>
        <w:t>Kamburo</w:t>
      </w:r>
      <w:r w:rsidRPr="009F622F">
        <w:rPr>
          <w:rFonts w:ascii="Book Antiqua" w:eastAsia="MS Mincho" w:hAnsi="Book Antiqua" w:cs="MS Mincho"/>
          <w:b/>
          <w:bCs/>
          <w:sz w:val="24"/>
          <w:szCs w:val="24"/>
          <w:lang w:val="en-US" w:eastAsia="zh-CN"/>
        </w:rPr>
        <w:t>ğ</w:t>
      </w:r>
      <w:r w:rsidRPr="009F622F">
        <w:rPr>
          <w:rFonts w:ascii="Book Antiqua" w:eastAsia="宋体" w:hAnsi="Book Antiqua" w:cs="宋体"/>
          <w:b/>
          <w:bCs/>
          <w:sz w:val="24"/>
          <w:szCs w:val="24"/>
          <w:lang w:val="en-US" w:eastAsia="zh-CN"/>
        </w:rPr>
        <w:t>lu</w:t>
      </w:r>
      <w:proofErr w:type="spellEnd"/>
      <w:r w:rsidRPr="009F622F">
        <w:rPr>
          <w:rFonts w:ascii="Book Antiqua" w:eastAsia="宋体" w:hAnsi="Book Antiqua" w:cs="宋体"/>
          <w:b/>
          <w:bCs/>
          <w:sz w:val="24"/>
          <w:szCs w:val="24"/>
          <w:lang w:val="en-US" w:eastAsia="zh-CN"/>
        </w:rPr>
        <w:t xml:space="preserve"> K</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Ilker</w:t>
      </w:r>
      <w:proofErr w:type="spellEnd"/>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Cebeci</w:t>
      </w:r>
      <w:proofErr w:type="spellEnd"/>
      <w:r w:rsidRPr="009F622F">
        <w:rPr>
          <w:rFonts w:ascii="Book Antiqua" w:eastAsia="宋体" w:hAnsi="Book Antiqua" w:cs="宋体"/>
          <w:sz w:val="24"/>
          <w:szCs w:val="24"/>
          <w:lang w:val="en-US" w:eastAsia="zh-CN"/>
        </w:rPr>
        <w:t xml:space="preserve"> AR, </w:t>
      </w:r>
      <w:proofErr w:type="spellStart"/>
      <w:r w:rsidRPr="009F622F">
        <w:rPr>
          <w:rFonts w:ascii="Book Antiqua" w:eastAsia="宋体" w:hAnsi="Book Antiqua" w:cs="宋体"/>
          <w:sz w:val="24"/>
          <w:szCs w:val="24"/>
          <w:lang w:val="en-US" w:eastAsia="zh-CN"/>
        </w:rPr>
        <w:t>Gröndahl</w:t>
      </w:r>
      <w:proofErr w:type="spellEnd"/>
      <w:r w:rsidRPr="009F622F">
        <w:rPr>
          <w:rFonts w:ascii="Book Antiqua" w:eastAsia="宋体" w:hAnsi="Book Antiqua" w:cs="宋体"/>
          <w:sz w:val="24"/>
          <w:szCs w:val="24"/>
          <w:lang w:val="en-US" w:eastAsia="zh-CN"/>
        </w:rPr>
        <w:t xml:space="preserve"> HG. Effectiveness of limited cone-beam computed tomography in the detection of horizontal root fracture. </w:t>
      </w:r>
      <w:r w:rsidRPr="009F622F">
        <w:rPr>
          <w:rFonts w:ascii="Book Antiqua" w:eastAsia="宋体" w:hAnsi="Book Antiqua" w:cs="宋体"/>
          <w:i/>
          <w:iCs/>
          <w:sz w:val="24"/>
          <w:szCs w:val="24"/>
          <w:lang w:val="en-US" w:eastAsia="zh-CN"/>
        </w:rPr>
        <w:t xml:space="preserve">Dent </w:t>
      </w:r>
      <w:proofErr w:type="spellStart"/>
      <w:r w:rsidRPr="009F622F">
        <w:rPr>
          <w:rFonts w:ascii="Book Antiqua" w:eastAsia="宋体" w:hAnsi="Book Antiqua" w:cs="宋体"/>
          <w:i/>
          <w:iCs/>
          <w:sz w:val="24"/>
          <w:szCs w:val="24"/>
          <w:lang w:val="en-US" w:eastAsia="zh-CN"/>
        </w:rPr>
        <w:t>Traumatol</w:t>
      </w:r>
      <w:proofErr w:type="spellEnd"/>
      <w:r w:rsidRPr="009F622F">
        <w:rPr>
          <w:rFonts w:ascii="Book Antiqua" w:eastAsia="宋体" w:hAnsi="Book Antiqua" w:cs="宋体"/>
          <w:sz w:val="24"/>
          <w:szCs w:val="24"/>
          <w:lang w:val="en-US" w:eastAsia="zh-CN"/>
        </w:rPr>
        <w:t xml:space="preserve"> 2009; </w:t>
      </w:r>
      <w:r w:rsidRPr="009F622F">
        <w:rPr>
          <w:rFonts w:ascii="Book Antiqua" w:eastAsia="宋体" w:hAnsi="Book Antiqua" w:cs="宋体"/>
          <w:b/>
          <w:bCs/>
          <w:sz w:val="24"/>
          <w:szCs w:val="24"/>
          <w:lang w:val="en-US" w:eastAsia="zh-CN"/>
        </w:rPr>
        <w:t>25</w:t>
      </w:r>
      <w:r w:rsidRPr="009F622F">
        <w:rPr>
          <w:rFonts w:ascii="Book Antiqua" w:eastAsia="宋体" w:hAnsi="Book Antiqua" w:cs="宋体"/>
          <w:sz w:val="24"/>
          <w:szCs w:val="24"/>
          <w:lang w:val="en-US" w:eastAsia="zh-CN"/>
        </w:rPr>
        <w:t>: 256-261 [PMID: 19583573 DOI: 1</w:t>
      </w:r>
      <w:r w:rsidR="00582E09">
        <w:rPr>
          <w:rFonts w:ascii="Book Antiqua" w:eastAsia="宋体" w:hAnsi="Book Antiqua" w:cs="宋体"/>
          <w:sz w:val="24"/>
          <w:szCs w:val="24"/>
          <w:lang w:val="en-US" w:eastAsia="zh-CN"/>
        </w:rPr>
        <w:t>0.1111/j.1600-9657.2009.00770.x</w:t>
      </w:r>
      <w:r w:rsidRPr="009F622F">
        <w:rPr>
          <w:rFonts w:ascii="Book Antiqua" w:eastAsia="宋体" w:hAnsi="Book Antiqua" w:cs="宋体"/>
          <w:sz w:val="24"/>
          <w:szCs w:val="24"/>
          <w:lang w:val="en-US" w:eastAsia="zh-CN"/>
        </w:rPr>
        <w:sym w:font="Symbol" w:char="F05D"/>
      </w:r>
    </w:p>
    <w:p w14:paraId="5A0DF7BD" w14:textId="60B06EC1"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4 </w:t>
      </w:r>
      <w:proofErr w:type="spellStart"/>
      <w:r w:rsidRPr="009F622F">
        <w:rPr>
          <w:rFonts w:ascii="Book Antiqua" w:eastAsia="宋体" w:hAnsi="Book Antiqua" w:cs="宋体"/>
          <w:b/>
          <w:bCs/>
          <w:sz w:val="24"/>
          <w:szCs w:val="24"/>
          <w:lang w:val="en-US" w:eastAsia="zh-CN"/>
        </w:rPr>
        <w:t>Tsesis</w:t>
      </w:r>
      <w:proofErr w:type="spellEnd"/>
      <w:r w:rsidRPr="009F622F">
        <w:rPr>
          <w:rFonts w:ascii="Book Antiqua" w:eastAsia="宋体" w:hAnsi="Book Antiqua" w:cs="宋体"/>
          <w:b/>
          <w:bCs/>
          <w:sz w:val="24"/>
          <w:szCs w:val="24"/>
          <w:lang w:val="en-US" w:eastAsia="zh-CN"/>
        </w:rPr>
        <w:t xml:space="preserve"> I</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Kamburo</w:t>
      </w:r>
      <w:r w:rsidRPr="009F622F">
        <w:rPr>
          <w:rFonts w:ascii="Book Antiqua" w:eastAsia="MS Mincho" w:hAnsi="Book Antiqua" w:cs="MS Mincho"/>
          <w:sz w:val="24"/>
          <w:szCs w:val="24"/>
          <w:lang w:val="en-US" w:eastAsia="zh-CN"/>
        </w:rPr>
        <w:t>ğ</w:t>
      </w:r>
      <w:r w:rsidRPr="009F622F">
        <w:rPr>
          <w:rFonts w:ascii="Book Antiqua" w:eastAsia="宋体" w:hAnsi="Book Antiqua" w:cs="宋体"/>
          <w:sz w:val="24"/>
          <w:szCs w:val="24"/>
          <w:lang w:val="en-US" w:eastAsia="zh-CN"/>
        </w:rPr>
        <w:t>lu</w:t>
      </w:r>
      <w:proofErr w:type="spellEnd"/>
      <w:r w:rsidRPr="009F622F">
        <w:rPr>
          <w:rFonts w:ascii="Book Antiqua" w:eastAsia="宋体" w:hAnsi="Book Antiqua" w:cs="宋体"/>
          <w:sz w:val="24"/>
          <w:szCs w:val="24"/>
          <w:lang w:val="en-US" w:eastAsia="zh-CN"/>
        </w:rPr>
        <w:t xml:space="preserve"> K, Katz A, </w:t>
      </w:r>
      <w:proofErr w:type="spellStart"/>
      <w:r w:rsidRPr="009F622F">
        <w:rPr>
          <w:rFonts w:ascii="Book Antiqua" w:eastAsia="宋体" w:hAnsi="Book Antiqua" w:cs="宋体"/>
          <w:sz w:val="24"/>
          <w:szCs w:val="24"/>
          <w:lang w:val="en-US" w:eastAsia="zh-CN"/>
        </w:rPr>
        <w:t>Tamse</w:t>
      </w:r>
      <w:proofErr w:type="spellEnd"/>
      <w:r w:rsidRPr="009F622F">
        <w:rPr>
          <w:rFonts w:ascii="Book Antiqua" w:eastAsia="宋体" w:hAnsi="Book Antiqua" w:cs="宋体"/>
          <w:sz w:val="24"/>
          <w:szCs w:val="24"/>
          <w:lang w:val="en-US" w:eastAsia="zh-CN"/>
        </w:rPr>
        <w:t xml:space="preserve"> A, </w:t>
      </w:r>
      <w:proofErr w:type="spellStart"/>
      <w:r w:rsidRPr="009F622F">
        <w:rPr>
          <w:rFonts w:ascii="Book Antiqua" w:eastAsia="宋体" w:hAnsi="Book Antiqua" w:cs="宋体"/>
          <w:sz w:val="24"/>
          <w:szCs w:val="24"/>
          <w:lang w:val="en-US" w:eastAsia="zh-CN"/>
        </w:rPr>
        <w:t>Kaffe</w:t>
      </w:r>
      <w:proofErr w:type="spellEnd"/>
      <w:r w:rsidRPr="009F622F">
        <w:rPr>
          <w:rFonts w:ascii="Book Antiqua" w:eastAsia="宋体" w:hAnsi="Book Antiqua" w:cs="宋体"/>
          <w:sz w:val="24"/>
          <w:szCs w:val="24"/>
          <w:lang w:val="en-US" w:eastAsia="zh-CN"/>
        </w:rPr>
        <w:t xml:space="preserve"> I, </w:t>
      </w:r>
      <w:proofErr w:type="spellStart"/>
      <w:r w:rsidRPr="009F622F">
        <w:rPr>
          <w:rFonts w:ascii="Book Antiqua" w:eastAsia="宋体" w:hAnsi="Book Antiqua" w:cs="宋体"/>
          <w:sz w:val="24"/>
          <w:szCs w:val="24"/>
          <w:lang w:val="en-US" w:eastAsia="zh-CN"/>
        </w:rPr>
        <w:t>Kfir</w:t>
      </w:r>
      <w:proofErr w:type="spellEnd"/>
      <w:r w:rsidRPr="009F622F">
        <w:rPr>
          <w:rFonts w:ascii="Book Antiqua" w:eastAsia="宋体" w:hAnsi="Book Antiqua" w:cs="宋体"/>
          <w:sz w:val="24"/>
          <w:szCs w:val="24"/>
          <w:lang w:val="en-US" w:eastAsia="zh-CN"/>
        </w:rPr>
        <w:t xml:space="preserve"> A. Comparison of digital with conventional radiography in detection of vertical root fractures in </w:t>
      </w:r>
      <w:proofErr w:type="spellStart"/>
      <w:r w:rsidRPr="009F622F">
        <w:rPr>
          <w:rFonts w:ascii="Book Antiqua" w:eastAsia="宋体" w:hAnsi="Book Antiqua" w:cs="宋体"/>
          <w:sz w:val="24"/>
          <w:szCs w:val="24"/>
          <w:lang w:val="en-US" w:eastAsia="zh-CN"/>
        </w:rPr>
        <w:t>endodontically</w:t>
      </w:r>
      <w:proofErr w:type="spellEnd"/>
      <w:r w:rsidRPr="009F622F">
        <w:rPr>
          <w:rFonts w:ascii="Book Antiqua" w:eastAsia="宋体" w:hAnsi="Book Antiqua" w:cs="宋体"/>
          <w:sz w:val="24"/>
          <w:szCs w:val="24"/>
          <w:lang w:val="en-US" w:eastAsia="zh-CN"/>
        </w:rPr>
        <w:t xml:space="preserve"> treated maxillary premolars: an ex vivo study. </w:t>
      </w:r>
      <w:r w:rsidRPr="009F622F">
        <w:rPr>
          <w:rFonts w:ascii="Book Antiqua" w:eastAsia="宋体" w:hAnsi="Book Antiqua" w:cs="宋体"/>
          <w:i/>
          <w:iCs/>
          <w:sz w:val="24"/>
          <w:szCs w:val="24"/>
          <w:lang w:val="en-US" w:eastAsia="zh-CN"/>
        </w:rPr>
        <w:t xml:space="preserve">Oral </w:t>
      </w:r>
      <w:proofErr w:type="spellStart"/>
      <w:r w:rsidRPr="009F622F">
        <w:rPr>
          <w:rFonts w:ascii="Book Antiqua" w:eastAsia="宋体" w:hAnsi="Book Antiqua" w:cs="宋体"/>
          <w:i/>
          <w:iCs/>
          <w:sz w:val="24"/>
          <w:szCs w:val="24"/>
          <w:lang w:val="en-US" w:eastAsia="zh-CN"/>
        </w:rPr>
        <w:t>Surg</w:t>
      </w:r>
      <w:proofErr w:type="spellEnd"/>
      <w:r w:rsidRPr="009F622F">
        <w:rPr>
          <w:rFonts w:ascii="Book Antiqua" w:eastAsia="宋体" w:hAnsi="Book Antiqua" w:cs="宋体"/>
          <w:i/>
          <w:iCs/>
          <w:sz w:val="24"/>
          <w:szCs w:val="24"/>
          <w:lang w:val="en-US" w:eastAsia="zh-CN"/>
        </w:rPr>
        <w:t xml:space="preserve"> Oral Med Oral </w:t>
      </w:r>
      <w:proofErr w:type="spellStart"/>
      <w:r w:rsidRPr="009F622F">
        <w:rPr>
          <w:rFonts w:ascii="Book Antiqua" w:eastAsia="宋体" w:hAnsi="Book Antiqua" w:cs="宋体"/>
          <w:i/>
          <w:iCs/>
          <w:sz w:val="24"/>
          <w:szCs w:val="24"/>
          <w:lang w:val="en-US" w:eastAsia="zh-CN"/>
        </w:rPr>
        <w:t>Pathol</w:t>
      </w:r>
      <w:proofErr w:type="spellEnd"/>
      <w:r w:rsidRPr="009F622F">
        <w:rPr>
          <w:rFonts w:ascii="Book Antiqua" w:eastAsia="宋体" w:hAnsi="Book Antiqua" w:cs="宋体"/>
          <w:i/>
          <w:iCs/>
          <w:sz w:val="24"/>
          <w:szCs w:val="24"/>
          <w:lang w:val="en-US" w:eastAsia="zh-CN"/>
        </w:rPr>
        <w:t xml:space="preserve"> Oral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sz w:val="24"/>
          <w:szCs w:val="24"/>
          <w:lang w:val="en-US" w:eastAsia="zh-CN"/>
        </w:rPr>
        <w:t xml:space="preserve"> 2008; </w:t>
      </w:r>
      <w:r w:rsidRPr="009F622F">
        <w:rPr>
          <w:rFonts w:ascii="Book Antiqua" w:eastAsia="宋体" w:hAnsi="Book Antiqua" w:cs="宋体"/>
          <w:b/>
          <w:bCs/>
          <w:sz w:val="24"/>
          <w:szCs w:val="24"/>
          <w:lang w:val="en-US" w:eastAsia="zh-CN"/>
        </w:rPr>
        <w:t>106</w:t>
      </w:r>
      <w:r w:rsidRPr="009F622F">
        <w:rPr>
          <w:rFonts w:ascii="Book Antiqua" w:eastAsia="宋体" w:hAnsi="Book Antiqua" w:cs="宋体"/>
          <w:sz w:val="24"/>
          <w:szCs w:val="24"/>
          <w:lang w:val="en-US" w:eastAsia="zh-CN"/>
        </w:rPr>
        <w:t>: 124-128 [PMID: 18299217 DOI: 10.1016/j.tripleo.2007.09.007</w:t>
      </w:r>
      <w:r w:rsidRPr="009F622F">
        <w:rPr>
          <w:rFonts w:ascii="Book Antiqua" w:eastAsia="宋体" w:hAnsi="Book Antiqua" w:cs="宋体"/>
          <w:sz w:val="24"/>
          <w:szCs w:val="24"/>
          <w:lang w:val="en-US" w:eastAsia="zh-CN"/>
        </w:rPr>
        <w:sym w:font="Symbol" w:char="F05D"/>
      </w:r>
    </w:p>
    <w:p w14:paraId="64E5FC41" w14:textId="2A7ECD28" w:rsidR="009F622F" w:rsidRPr="009F622F" w:rsidRDefault="00582E09" w:rsidP="009F622F">
      <w:pPr>
        <w:spacing w:after="0" w:line="360" w:lineRule="auto"/>
        <w:jc w:val="both"/>
        <w:rPr>
          <w:rFonts w:ascii="Book Antiqua" w:eastAsia="宋体" w:hAnsi="Book Antiqua" w:cs="宋体"/>
          <w:sz w:val="24"/>
          <w:szCs w:val="24"/>
          <w:lang w:val="en-US" w:eastAsia="zh-CN"/>
        </w:rPr>
      </w:pPr>
      <w:r>
        <w:rPr>
          <w:rFonts w:ascii="Book Antiqua" w:eastAsia="宋体" w:hAnsi="Book Antiqua" w:cs="宋体"/>
          <w:sz w:val="24"/>
          <w:szCs w:val="24"/>
          <w:lang w:val="en-US" w:eastAsia="zh-CN"/>
        </w:rPr>
        <w:t xml:space="preserve">5 </w:t>
      </w:r>
      <w:proofErr w:type="spellStart"/>
      <w:r w:rsidR="009F622F" w:rsidRPr="009F622F">
        <w:rPr>
          <w:rFonts w:ascii="Book Antiqua" w:eastAsia="宋体" w:hAnsi="Book Antiqua" w:cs="宋体"/>
          <w:b/>
          <w:sz w:val="24"/>
          <w:szCs w:val="24"/>
          <w:lang w:val="en-US" w:eastAsia="zh-CN"/>
        </w:rPr>
        <w:t>Pauwels</w:t>
      </w:r>
      <w:proofErr w:type="spellEnd"/>
      <w:r w:rsidR="009F622F" w:rsidRPr="009F622F">
        <w:rPr>
          <w:rFonts w:ascii="Book Antiqua" w:eastAsia="宋体" w:hAnsi="Book Antiqua" w:cs="宋体"/>
          <w:b/>
          <w:sz w:val="24"/>
          <w:szCs w:val="24"/>
          <w:lang w:val="en-US" w:eastAsia="zh-CN"/>
        </w:rPr>
        <w:t xml:space="preserve"> R</w:t>
      </w:r>
      <w:r w:rsidR="009F622F" w:rsidRPr="009F622F">
        <w:rPr>
          <w:rFonts w:ascii="Book Antiqua" w:eastAsia="宋体" w:hAnsi="Book Antiqua" w:cs="宋体"/>
          <w:sz w:val="24"/>
          <w:szCs w:val="24"/>
          <w:lang w:val="en-US" w:eastAsia="zh-CN"/>
        </w:rPr>
        <w:t xml:space="preserve">, Jacobs R, </w:t>
      </w:r>
      <w:proofErr w:type="spellStart"/>
      <w:r w:rsidR="009F622F" w:rsidRPr="009F622F">
        <w:rPr>
          <w:rFonts w:ascii="Book Antiqua" w:eastAsia="宋体" w:hAnsi="Book Antiqua" w:cs="宋体"/>
          <w:sz w:val="24"/>
          <w:szCs w:val="24"/>
          <w:lang w:val="en-US" w:eastAsia="zh-CN"/>
        </w:rPr>
        <w:t>Bosmans</w:t>
      </w:r>
      <w:proofErr w:type="spellEnd"/>
      <w:r w:rsidR="009F622F" w:rsidRPr="009F622F">
        <w:rPr>
          <w:rFonts w:ascii="Book Antiqua" w:eastAsia="宋体" w:hAnsi="Book Antiqua" w:cs="宋体"/>
          <w:sz w:val="24"/>
          <w:szCs w:val="24"/>
          <w:lang w:val="en-US" w:eastAsia="zh-CN"/>
        </w:rPr>
        <w:t xml:space="preserve"> H, Schulze R. Future prospects for dental cone beam CT imaging. </w:t>
      </w:r>
      <w:r w:rsidR="009F622F" w:rsidRPr="009F622F">
        <w:rPr>
          <w:rFonts w:ascii="Book Antiqua" w:eastAsia="宋体" w:hAnsi="Book Antiqua" w:cs="宋体"/>
          <w:i/>
          <w:sz w:val="24"/>
          <w:szCs w:val="24"/>
          <w:lang w:val="en-US" w:eastAsia="zh-CN"/>
        </w:rPr>
        <w:t>Imaging Med</w:t>
      </w:r>
      <w:r w:rsidR="009F622F" w:rsidRPr="009F622F">
        <w:rPr>
          <w:rFonts w:ascii="Book Antiqua" w:eastAsia="宋体" w:hAnsi="Book Antiqua" w:cs="宋体"/>
          <w:sz w:val="24"/>
          <w:szCs w:val="24"/>
          <w:lang w:val="en-US" w:eastAsia="zh-CN"/>
        </w:rPr>
        <w:t xml:space="preserve"> 2012; </w:t>
      </w:r>
      <w:r w:rsidR="009F622F" w:rsidRPr="009F622F">
        <w:rPr>
          <w:rFonts w:ascii="Book Antiqua" w:eastAsia="宋体" w:hAnsi="Book Antiqua" w:cs="宋体"/>
          <w:b/>
          <w:sz w:val="24"/>
          <w:szCs w:val="24"/>
          <w:lang w:val="en-US" w:eastAsia="zh-CN"/>
        </w:rPr>
        <w:t>4</w:t>
      </w:r>
      <w:r w:rsidR="009F622F" w:rsidRPr="009F622F">
        <w:rPr>
          <w:rFonts w:ascii="Book Antiqua" w:eastAsia="宋体" w:hAnsi="Book Antiqua" w:cs="宋体"/>
          <w:sz w:val="24"/>
          <w:szCs w:val="24"/>
          <w:lang w:val="en-US" w:eastAsia="zh-CN"/>
        </w:rPr>
        <w:t>: 551-563 [DOI: 10.2217/iim.12.45]</w:t>
      </w:r>
    </w:p>
    <w:p w14:paraId="660B2759" w14:textId="5D91477A"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6 </w:t>
      </w:r>
      <w:proofErr w:type="spellStart"/>
      <w:r w:rsidRPr="009F622F">
        <w:rPr>
          <w:rFonts w:ascii="Book Antiqua" w:eastAsia="宋体" w:hAnsi="Book Antiqua" w:cs="宋体"/>
          <w:b/>
          <w:bCs/>
          <w:sz w:val="24"/>
          <w:szCs w:val="24"/>
          <w:lang w:val="en-US" w:eastAsia="zh-CN"/>
        </w:rPr>
        <w:t>Scarfe</w:t>
      </w:r>
      <w:proofErr w:type="spellEnd"/>
      <w:r w:rsidRPr="009F622F">
        <w:rPr>
          <w:rFonts w:ascii="Book Antiqua" w:eastAsia="宋体" w:hAnsi="Book Antiqua" w:cs="宋体"/>
          <w:b/>
          <w:bCs/>
          <w:sz w:val="24"/>
          <w:szCs w:val="24"/>
          <w:lang w:val="en-US" w:eastAsia="zh-CN"/>
        </w:rPr>
        <w:t xml:space="preserve"> WC</w:t>
      </w:r>
      <w:r w:rsidRPr="009F622F">
        <w:rPr>
          <w:rFonts w:ascii="Book Antiqua" w:eastAsia="宋体" w:hAnsi="Book Antiqua" w:cs="宋体"/>
          <w:sz w:val="24"/>
          <w:szCs w:val="24"/>
          <w:lang w:val="en-US" w:eastAsia="zh-CN"/>
        </w:rPr>
        <w:t xml:space="preserve">, Li Z, </w:t>
      </w:r>
      <w:proofErr w:type="spellStart"/>
      <w:r w:rsidRPr="009F622F">
        <w:rPr>
          <w:rFonts w:ascii="Book Antiqua" w:eastAsia="宋体" w:hAnsi="Book Antiqua" w:cs="宋体"/>
          <w:sz w:val="24"/>
          <w:szCs w:val="24"/>
          <w:lang w:val="en-US" w:eastAsia="zh-CN"/>
        </w:rPr>
        <w:t>Aboelmaaty</w:t>
      </w:r>
      <w:proofErr w:type="spellEnd"/>
      <w:r w:rsidRPr="009F622F">
        <w:rPr>
          <w:rFonts w:ascii="Book Antiqua" w:eastAsia="宋体" w:hAnsi="Book Antiqua" w:cs="宋体"/>
          <w:sz w:val="24"/>
          <w:szCs w:val="24"/>
          <w:lang w:val="en-US" w:eastAsia="zh-CN"/>
        </w:rPr>
        <w:t xml:space="preserve"> W, Scott SA, Farman AG. Maxillofacial cone beam computed tomography: essence, elements and steps to interpretation. </w:t>
      </w:r>
      <w:proofErr w:type="spellStart"/>
      <w:r w:rsidRPr="009F622F">
        <w:rPr>
          <w:rFonts w:ascii="Book Antiqua" w:eastAsia="宋体" w:hAnsi="Book Antiqua" w:cs="宋体"/>
          <w:i/>
          <w:iCs/>
          <w:sz w:val="24"/>
          <w:szCs w:val="24"/>
          <w:lang w:val="en-US" w:eastAsia="zh-CN"/>
        </w:rPr>
        <w:t>Aust</w:t>
      </w:r>
      <w:proofErr w:type="spellEnd"/>
      <w:r w:rsidRPr="009F622F">
        <w:rPr>
          <w:rFonts w:ascii="Book Antiqua" w:eastAsia="宋体" w:hAnsi="Book Antiqua" w:cs="宋体"/>
          <w:i/>
          <w:iCs/>
          <w:sz w:val="24"/>
          <w:szCs w:val="24"/>
          <w:lang w:val="en-US" w:eastAsia="zh-CN"/>
        </w:rPr>
        <w:t xml:space="preserve"> Dent J</w:t>
      </w:r>
      <w:r w:rsidRPr="009F622F">
        <w:rPr>
          <w:rFonts w:ascii="Book Antiqua" w:eastAsia="宋体" w:hAnsi="Book Antiqua" w:cs="宋体"/>
          <w:sz w:val="24"/>
          <w:szCs w:val="24"/>
          <w:lang w:val="en-US" w:eastAsia="zh-CN"/>
        </w:rPr>
        <w:t xml:space="preserve"> 2012; </w:t>
      </w:r>
      <w:r w:rsidRPr="009F622F">
        <w:rPr>
          <w:rFonts w:ascii="Book Antiqua" w:eastAsia="宋体" w:hAnsi="Book Antiqua" w:cs="宋体"/>
          <w:b/>
          <w:bCs/>
          <w:sz w:val="24"/>
          <w:szCs w:val="24"/>
          <w:lang w:val="en-US" w:eastAsia="zh-CN"/>
        </w:rPr>
        <w:t xml:space="preserve">57 </w:t>
      </w:r>
      <w:proofErr w:type="spellStart"/>
      <w:r w:rsidRPr="009F622F">
        <w:rPr>
          <w:rFonts w:ascii="Book Antiqua" w:eastAsia="宋体" w:hAnsi="Book Antiqua" w:cs="宋体"/>
          <w:bCs/>
          <w:sz w:val="24"/>
          <w:szCs w:val="24"/>
          <w:lang w:val="en-US" w:eastAsia="zh-CN"/>
        </w:rPr>
        <w:t>Suppl</w:t>
      </w:r>
      <w:proofErr w:type="spellEnd"/>
      <w:r w:rsidRPr="009F622F">
        <w:rPr>
          <w:rFonts w:ascii="Book Antiqua" w:eastAsia="宋体" w:hAnsi="Book Antiqua" w:cs="宋体"/>
          <w:bCs/>
          <w:sz w:val="24"/>
          <w:szCs w:val="24"/>
          <w:lang w:val="en-US" w:eastAsia="zh-CN"/>
        </w:rPr>
        <w:t xml:space="preserve"> 1</w:t>
      </w:r>
      <w:r w:rsidRPr="009F622F">
        <w:rPr>
          <w:rFonts w:ascii="Book Antiqua" w:eastAsia="宋体" w:hAnsi="Book Antiqua" w:cs="宋体"/>
          <w:sz w:val="24"/>
          <w:szCs w:val="24"/>
          <w:lang w:val="en-US" w:eastAsia="zh-CN"/>
        </w:rPr>
        <w:t>: 46-60 [PMID: 22376097 DOI: 10.1111/j.1834-7819.2011.01657.x</w:t>
      </w:r>
      <w:r w:rsidRPr="009F622F">
        <w:rPr>
          <w:rFonts w:ascii="Book Antiqua" w:eastAsia="宋体" w:hAnsi="Book Antiqua" w:cs="宋体"/>
          <w:sz w:val="24"/>
          <w:szCs w:val="24"/>
          <w:lang w:val="en-US" w:eastAsia="zh-CN"/>
        </w:rPr>
        <w:sym w:font="Symbol" w:char="F05D"/>
      </w:r>
    </w:p>
    <w:p w14:paraId="54F16416" w14:textId="4D7D8E4E" w:rsidR="009F622F" w:rsidRPr="009F622F" w:rsidRDefault="00582E09" w:rsidP="009F622F">
      <w:pPr>
        <w:spacing w:after="0" w:line="360" w:lineRule="auto"/>
        <w:jc w:val="both"/>
        <w:rPr>
          <w:rFonts w:ascii="Book Antiqua" w:eastAsia="宋体" w:hAnsi="Book Antiqua" w:cs="宋体"/>
          <w:sz w:val="24"/>
          <w:szCs w:val="24"/>
          <w:lang w:val="en-US" w:eastAsia="zh-CN"/>
        </w:rPr>
      </w:pPr>
      <w:r>
        <w:rPr>
          <w:rFonts w:ascii="Book Antiqua" w:eastAsia="宋体" w:hAnsi="Book Antiqua" w:cs="宋体"/>
          <w:sz w:val="24"/>
          <w:szCs w:val="24"/>
          <w:lang w:val="en-US" w:eastAsia="zh-CN"/>
        </w:rPr>
        <w:t xml:space="preserve">7 </w:t>
      </w:r>
      <w:r w:rsidR="009F622F" w:rsidRPr="009F622F">
        <w:rPr>
          <w:rFonts w:ascii="Book Antiqua" w:eastAsia="宋体" w:hAnsi="Book Antiqua" w:cs="宋体"/>
          <w:sz w:val="24"/>
          <w:szCs w:val="24"/>
          <w:lang w:val="en-US" w:eastAsia="zh-CN"/>
        </w:rPr>
        <w:t xml:space="preserve">AAE and AAOMR Joint Position Statement: Use of Cone Beam Computed Tomography in Endodontics 2015 Update. </w:t>
      </w:r>
      <w:r w:rsidR="009F622F" w:rsidRPr="009F622F">
        <w:rPr>
          <w:rFonts w:ascii="Book Antiqua" w:eastAsia="宋体" w:hAnsi="Book Antiqua" w:cs="宋体"/>
          <w:i/>
          <w:iCs/>
          <w:sz w:val="24"/>
          <w:szCs w:val="24"/>
          <w:lang w:val="en-US" w:eastAsia="zh-CN"/>
        </w:rPr>
        <w:t xml:space="preserve">Oral </w:t>
      </w:r>
      <w:proofErr w:type="spellStart"/>
      <w:r w:rsidR="009F622F" w:rsidRPr="009F622F">
        <w:rPr>
          <w:rFonts w:ascii="Book Antiqua" w:eastAsia="宋体" w:hAnsi="Book Antiqua" w:cs="宋体"/>
          <w:i/>
          <w:iCs/>
          <w:sz w:val="24"/>
          <w:szCs w:val="24"/>
          <w:lang w:val="en-US" w:eastAsia="zh-CN"/>
        </w:rPr>
        <w:t>Surg</w:t>
      </w:r>
      <w:proofErr w:type="spellEnd"/>
      <w:r w:rsidR="009F622F" w:rsidRPr="009F622F">
        <w:rPr>
          <w:rFonts w:ascii="Book Antiqua" w:eastAsia="宋体" w:hAnsi="Book Antiqua" w:cs="宋体"/>
          <w:i/>
          <w:iCs/>
          <w:sz w:val="24"/>
          <w:szCs w:val="24"/>
          <w:lang w:val="en-US" w:eastAsia="zh-CN"/>
        </w:rPr>
        <w:t xml:space="preserve"> Oral Med Oral </w:t>
      </w:r>
      <w:proofErr w:type="spellStart"/>
      <w:r w:rsidR="009F622F" w:rsidRPr="009F622F">
        <w:rPr>
          <w:rFonts w:ascii="Book Antiqua" w:eastAsia="宋体" w:hAnsi="Book Antiqua" w:cs="宋体"/>
          <w:i/>
          <w:iCs/>
          <w:sz w:val="24"/>
          <w:szCs w:val="24"/>
          <w:lang w:val="en-US" w:eastAsia="zh-CN"/>
        </w:rPr>
        <w:t>Pathol</w:t>
      </w:r>
      <w:proofErr w:type="spellEnd"/>
      <w:r w:rsidR="009F622F" w:rsidRPr="009F622F">
        <w:rPr>
          <w:rFonts w:ascii="Book Antiqua" w:eastAsia="宋体" w:hAnsi="Book Antiqua" w:cs="宋体"/>
          <w:i/>
          <w:iCs/>
          <w:sz w:val="24"/>
          <w:szCs w:val="24"/>
          <w:lang w:val="en-US" w:eastAsia="zh-CN"/>
        </w:rPr>
        <w:t xml:space="preserve"> Oral </w:t>
      </w:r>
      <w:proofErr w:type="spellStart"/>
      <w:r w:rsidR="009F622F" w:rsidRPr="009F622F">
        <w:rPr>
          <w:rFonts w:ascii="Book Antiqua" w:eastAsia="宋体" w:hAnsi="Book Antiqua" w:cs="宋体"/>
          <w:i/>
          <w:iCs/>
          <w:sz w:val="24"/>
          <w:szCs w:val="24"/>
          <w:lang w:val="en-US" w:eastAsia="zh-CN"/>
        </w:rPr>
        <w:t>Radiol</w:t>
      </w:r>
      <w:proofErr w:type="spellEnd"/>
      <w:r w:rsidR="009F622F" w:rsidRPr="009F622F">
        <w:rPr>
          <w:rFonts w:ascii="Book Antiqua" w:eastAsia="宋体" w:hAnsi="Book Antiqua" w:cs="宋体"/>
          <w:sz w:val="24"/>
          <w:szCs w:val="24"/>
          <w:lang w:val="en-US" w:eastAsia="zh-CN"/>
        </w:rPr>
        <w:t xml:space="preserve"> 2015; </w:t>
      </w:r>
      <w:r w:rsidR="009F622F" w:rsidRPr="009F622F">
        <w:rPr>
          <w:rFonts w:ascii="Book Antiqua" w:eastAsia="宋体" w:hAnsi="Book Antiqua" w:cs="宋体"/>
          <w:b/>
          <w:bCs/>
          <w:sz w:val="24"/>
          <w:szCs w:val="24"/>
          <w:lang w:val="en-US" w:eastAsia="zh-CN"/>
        </w:rPr>
        <w:t>120</w:t>
      </w:r>
      <w:r w:rsidR="009F622F" w:rsidRPr="009F622F">
        <w:rPr>
          <w:rFonts w:ascii="Book Antiqua" w:eastAsia="宋体" w:hAnsi="Book Antiqua" w:cs="宋体"/>
          <w:sz w:val="24"/>
          <w:szCs w:val="24"/>
          <w:lang w:val="en-US" w:eastAsia="zh-CN"/>
        </w:rPr>
        <w:t>: 508-512 [PMID: 26346911 DOI: 10.1016/j.oooo.2015.07.033</w:t>
      </w:r>
      <w:r w:rsidR="009F622F" w:rsidRPr="009F622F">
        <w:rPr>
          <w:rFonts w:ascii="Book Antiqua" w:eastAsia="宋体" w:hAnsi="Book Antiqua" w:cs="宋体"/>
          <w:sz w:val="24"/>
          <w:szCs w:val="24"/>
          <w:lang w:val="en-US" w:eastAsia="zh-CN"/>
        </w:rPr>
        <w:sym w:font="Symbol" w:char="F05D"/>
      </w:r>
    </w:p>
    <w:p w14:paraId="4B998944"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proofErr w:type="gramStart"/>
      <w:r w:rsidRPr="009F622F">
        <w:rPr>
          <w:rFonts w:ascii="Book Antiqua" w:eastAsia="宋体" w:hAnsi="Book Antiqua" w:cs="宋体"/>
          <w:sz w:val="24"/>
          <w:szCs w:val="24"/>
          <w:lang w:val="en-US" w:eastAsia="zh-CN"/>
        </w:rPr>
        <w:t xml:space="preserve">8 </w:t>
      </w:r>
      <w:r w:rsidRPr="009F622F">
        <w:rPr>
          <w:rFonts w:ascii="Book Antiqua" w:eastAsia="宋体" w:hAnsi="Book Antiqua" w:cs="宋体"/>
          <w:b/>
          <w:bCs/>
          <w:sz w:val="24"/>
          <w:szCs w:val="24"/>
          <w:lang w:val="en-US" w:eastAsia="zh-CN"/>
        </w:rPr>
        <w:t>Fuss Z</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Tsesis</w:t>
      </w:r>
      <w:proofErr w:type="spellEnd"/>
      <w:r w:rsidRPr="009F622F">
        <w:rPr>
          <w:rFonts w:ascii="Book Antiqua" w:eastAsia="宋体" w:hAnsi="Book Antiqua" w:cs="宋体"/>
          <w:sz w:val="24"/>
          <w:szCs w:val="24"/>
          <w:lang w:val="en-US" w:eastAsia="zh-CN"/>
        </w:rPr>
        <w:t xml:space="preserve"> I, Lin S. Root resorption--diagnosis, classification and treatment choices based on stimulation factors.</w:t>
      </w:r>
      <w:proofErr w:type="gramEnd"/>
      <w:r w:rsidRPr="009F622F">
        <w:rPr>
          <w:rFonts w:ascii="Book Antiqua" w:eastAsia="宋体" w:hAnsi="Book Antiqua" w:cs="宋体"/>
          <w:sz w:val="24"/>
          <w:szCs w:val="24"/>
          <w:lang w:val="en-US" w:eastAsia="zh-CN"/>
        </w:rPr>
        <w:t xml:space="preserve"> </w:t>
      </w:r>
      <w:r w:rsidRPr="009F622F">
        <w:rPr>
          <w:rFonts w:ascii="Book Antiqua" w:eastAsia="宋体" w:hAnsi="Book Antiqua" w:cs="宋体"/>
          <w:i/>
          <w:iCs/>
          <w:sz w:val="24"/>
          <w:szCs w:val="24"/>
          <w:lang w:val="en-US" w:eastAsia="zh-CN"/>
        </w:rPr>
        <w:t xml:space="preserve">Dent </w:t>
      </w:r>
      <w:proofErr w:type="spellStart"/>
      <w:r w:rsidRPr="009F622F">
        <w:rPr>
          <w:rFonts w:ascii="Book Antiqua" w:eastAsia="宋体" w:hAnsi="Book Antiqua" w:cs="宋体"/>
          <w:i/>
          <w:iCs/>
          <w:sz w:val="24"/>
          <w:szCs w:val="24"/>
          <w:lang w:val="en-US" w:eastAsia="zh-CN"/>
        </w:rPr>
        <w:t>Traumatol</w:t>
      </w:r>
      <w:proofErr w:type="spellEnd"/>
      <w:r w:rsidRPr="009F622F">
        <w:rPr>
          <w:rFonts w:ascii="Book Antiqua" w:eastAsia="宋体" w:hAnsi="Book Antiqua" w:cs="宋体"/>
          <w:sz w:val="24"/>
          <w:szCs w:val="24"/>
          <w:lang w:val="en-US" w:eastAsia="zh-CN"/>
        </w:rPr>
        <w:t xml:space="preserve"> 2003; </w:t>
      </w:r>
      <w:r w:rsidRPr="009F622F">
        <w:rPr>
          <w:rFonts w:ascii="Book Antiqua" w:eastAsia="宋体" w:hAnsi="Book Antiqua" w:cs="宋体"/>
          <w:b/>
          <w:bCs/>
          <w:sz w:val="24"/>
          <w:szCs w:val="24"/>
          <w:lang w:val="en-US" w:eastAsia="zh-CN"/>
        </w:rPr>
        <w:t>19</w:t>
      </w:r>
      <w:r w:rsidRPr="009F622F">
        <w:rPr>
          <w:rFonts w:ascii="Book Antiqua" w:eastAsia="宋体" w:hAnsi="Book Antiqua" w:cs="宋体"/>
          <w:sz w:val="24"/>
          <w:szCs w:val="24"/>
          <w:lang w:val="en-US" w:eastAsia="zh-CN"/>
        </w:rPr>
        <w:t>: 175-182 [PMID: 12848710 DOI: 10.1034/j.1600-9657.2003.00192.x]</w:t>
      </w:r>
    </w:p>
    <w:p w14:paraId="5C33D769" w14:textId="64C91622"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lastRenderedPageBreak/>
        <w:t xml:space="preserve">9 </w:t>
      </w:r>
      <w:r w:rsidRPr="009F622F">
        <w:rPr>
          <w:rFonts w:ascii="Book Antiqua" w:eastAsia="宋体" w:hAnsi="Book Antiqua" w:cs="宋体"/>
          <w:b/>
          <w:bCs/>
          <w:sz w:val="24"/>
          <w:szCs w:val="24"/>
          <w:lang w:val="en-US" w:eastAsia="zh-CN"/>
        </w:rPr>
        <w:t>Patel S</w:t>
      </w:r>
      <w:r w:rsidRPr="009F622F">
        <w:rPr>
          <w:rFonts w:ascii="Book Antiqua" w:eastAsia="宋体" w:hAnsi="Book Antiqua" w:cs="宋体"/>
          <w:sz w:val="24"/>
          <w:szCs w:val="24"/>
          <w:lang w:val="en-US" w:eastAsia="zh-CN"/>
        </w:rPr>
        <w:t xml:space="preserve">, Dawood A, Wilson R, Horner K, </w:t>
      </w:r>
      <w:proofErr w:type="spellStart"/>
      <w:r w:rsidRPr="009F622F">
        <w:rPr>
          <w:rFonts w:ascii="Book Antiqua" w:eastAsia="宋体" w:hAnsi="Book Antiqua" w:cs="宋体"/>
          <w:sz w:val="24"/>
          <w:szCs w:val="24"/>
          <w:lang w:val="en-US" w:eastAsia="zh-CN"/>
        </w:rPr>
        <w:t>Mannocci</w:t>
      </w:r>
      <w:proofErr w:type="spellEnd"/>
      <w:r w:rsidRPr="009F622F">
        <w:rPr>
          <w:rFonts w:ascii="Book Antiqua" w:eastAsia="宋体" w:hAnsi="Book Antiqua" w:cs="宋体"/>
          <w:sz w:val="24"/>
          <w:szCs w:val="24"/>
          <w:lang w:val="en-US" w:eastAsia="zh-CN"/>
        </w:rPr>
        <w:t xml:space="preserve"> F. The detection and management of root resorption lesions using intraoral radiography and cone beam computed tomography - an in vivo investigation. </w:t>
      </w:r>
      <w:proofErr w:type="spellStart"/>
      <w:r w:rsidRPr="009F622F">
        <w:rPr>
          <w:rFonts w:ascii="Book Antiqua" w:eastAsia="宋体" w:hAnsi="Book Antiqua" w:cs="宋体"/>
          <w:i/>
          <w:iCs/>
          <w:sz w:val="24"/>
          <w:szCs w:val="24"/>
          <w:lang w:val="en-US" w:eastAsia="zh-CN"/>
        </w:rPr>
        <w:t>Int</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i/>
          <w:iCs/>
          <w:sz w:val="24"/>
          <w:szCs w:val="24"/>
          <w:lang w:val="en-US" w:eastAsia="zh-CN"/>
        </w:rPr>
        <w:t xml:space="preserve"> J</w:t>
      </w:r>
      <w:r w:rsidRPr="009F622F">
        <w:rPr>
          <w:rFonts w:ascii="Book Antiqua" w:eastAsia="宋体" w:hAnsi="Book Antiqua" w:cs="宋体"/>
          <w:sz w:val="24"/>
          <w:szCs w:val="24"/>
          <w:lang w:val="en-US" w:eastAsia="zh-CN"/>
        </w:rPr>
        <w:t xml:space="preserve"> 2009; </w:t>
      </w:r>
      <w:r w:rsidRPr="009F622F">
        <w:rPr>
          <w:rFonts w:ascii="Book Antiqua" w:eastAsia="宋体" w:hAnsi="Book Antiqua" w:cs="宋体"/>
          <w:b/>
          <w:bCs/>
          <w:sz w:val="24"/>
          <w:szCs w:val="24"/>
          <w:lang w:val="en-US" w:eastAsia="zh-CN"/>
        </w:rPr>
        <w:t>42</w:t>
      </w:r>
      <w:r w:rsidRPr="009F622F">
        <w:rPr>
          <w:rFonts w:ascii="Book Antiqua" w:eastAsia="宋体" w:hAnsi="Book Antiqua" w:cs="宋体"/>
          <w:sz w:val="24"/>
          <w:szCs w:val="24"/>
          <w:lang w:val="en-US" w:eastAsia="zh-CN"/>
        </w:rPr>
        <w:t>: 831-838 [PMID: 19627378 DOI: 10.1111/j.1365-2591.2009.01592.x</w:t>
      </w:r>
      <w:r w:rsidRPr="009F622F">
        <w:rPr>
          <w:rFonts w:ascii="Book Antiqua" w:eastAsia="宋体" w:hAnsi="Book Antiqua" w:cs="宋体"/>
          <w:sz w:val="24"/>
          <w:szCs w:val="24"/>
          <w:lang w:val="en-US" w:eastAsia="zh-CN"/>
        </w:rPr>
        <w:sym w:font="Symbol" w:char="F05D"/>
      </w:r>
    </w:p>
    <w:p w14:paraId="4BDBAB97"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10 </w:t>
      </w:r>
      <w:r w:rsidRPr="009F622F">
        <w:rPr>
          <w:rFonts w:ascii="Book Antiqua" w:eastAsia="宋体" w:hAnsi="Book Antiqua" w:cs="宋体"/>
          <w:b/>
          <w:bCs/>
          <w:sz w:val="24"/>
          <w:szCs w:val="24"/>
          <w:lang w:val="en-US" w:eastAsia="zh-CN"/>
        </w:rPr>
        <w:t>Patel S</w:t>
      </w:r>
      <w:r w:rsidRPr="009F622F">
        <w:rPr>
          <w:rFonts w:ascii="Book Antiqua" w:eastAsia="宋体" w:hAnsi="Book Antiqua" w:cs="宋体"/>
          <w:sz w:val="24"/>
          <w:szCs w:val="24"/>
          <w:lang w:val="en-US" w:eastAsia="zh-CN"/>
        </w:rPr>
        <w:t xml:space="preserve">, Dawood A, Ford TP, </w:t>
      </w:r>
      <w:proofErr w:type="spellStart"/>
      <w:r w:rsidRPr="009F622F">
        <w:rPr>
          <w:rFonts w:ascii="Book Antiqua" w:eastAsia="宋体" w:hAnsi="Book Antiqua" w:cs="宋体"/>
          <w:sz w:val="24"/>
          <w:szCs w:val="24"/>
          <w:lang w:val="en-US" w:eastAsia="zh-CN"/>
        </w:rPr>
        <w:t>Whaites</w:t>
      </w:r>
      <w:proofErr w:type="spellEnd"/>
      <w:r w:rsidRPr="009F622F">
        <w:rPr>
          <w:rFonts w:ascii="Book Antiqua" w:eastAsia="宋体" w:hAnsi="Book Antiqua" w:cs="宋体"/>
          <w:sz w:val="24"/>
          <w:szCs w:val="24"/>
          <w:lang w:val="en-US" w:eastAsia="zh-CN"/>
        </w:rPr>
        <w:t xml:space="preserve"> E. The potential applications of cone beam computed tomography in the management of endodontic problems. </w:t>
      </w:r>
      <w:proofErr w:type="spellStart"/>
      <w:r w:rsidRPr="009F622F">
        <w:rPr>
          <w:rFonts w:ascii="Book Antiqua" w:eastAsia="宋体" w:hAnsi="Book Antiqua" w:cs="宋体"/>
          <w:i/>
          <w:iCs/>
          <w:sz w:val="24"/>
          <w:szCs w:val="24"/>
          <w:lang w:val="en-US" w:eastAsia="zh-CN"/>
        </w:rPr>
        <w:t>Int</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i/>
          <w:iCs/>
          <w:sz w:val="24"/>
          <w:szCs w:val="24"/>
          <w:lang w:val="en-US" w:eastAsia="zh-CN"/>
        </w:rPr>
        <w:t xml:space="preserve"> J</w:t>
      </w:r>
      <w:r w:rsidRPr="009F622F">
        <w:rPr>
          <w:rFonts w:ascii="Book Antiqua" w:eastAsia="宋体" w:hAnsi="Book Antiqua" w:cs="宋体"/>
          <w:sz w:val="24"/>
          <w:szCs w:val="24"/>
          <w:lang w:val="en-US" w:eastAsia="zh-CN"/>
        </w:rPr>
        <w:t xml:space="preserve"> 2007; </w:t>
      </w:r>
      <w:r w:rsidRPr="009F622F">
        <w:rPr>
          <w:rFonts w:ascii="Book Antiqua" w:eastAsia="宋体" w:hAnsi="Book Antiqua" w:cs="宋体"/>
          <w:b/>
          <w:bCs/>
          <w:sz w:val="24"/>
          <w:szCs w:val="24"/>
          <w:lang w:val="en-US" w:eastAsia="zh-CN"/>
        </w:rPr>
        <w:t>40</w:t>
      </w:r>
      <w:r w:rsidRPr="009F622F">
        <w:rPr>
          <w:rFonts w:ascii="Book Antiqua" w:eastAsia="宋体" w:hAnsi="Book Antiqua" w:cs="宋体"/>
          <w:sz w:val="24"/>
          <w:szCs w:val="24"/>
          <w:lang w:val="en-US" w:eastAsia="zh-CN"/>
        </w:rPr>
        <w:t>: 818-830 [PMID: 17697108 DOI: 10.1111/j.1365-2591.2007.01299.x]</w:t>
      </w:r>
    </w:p>
    <w:p w14:paraId="45528E88" w14:textId="1163015A"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11 </w:t>
      </w:r>
      <w:r w:rsidRPr="009F622F">
        <w:rPr>
          <w:rFonts w:ascii="Book Antiqua" w:eastAsia="宋体" w:hAnsi="Book Antiqua" w:cs="宋体"/>
          <w:b/>
          <w:bCs/>
          <w:sz w:val="24"/>
          <w:szCs w:val="24"/>
          <w:lang w:val="en-US" w:eastAsia="zh-CN"/>
        </w:rPr>
        <w:t>Hashiguchi D</w:t>
      </w:r>
      <w:r w:rsidRPr="009F622F">
        <w:rPr>
          <w:rFonts w:ascii="Book Antiqua" w:eastAsia="宋体" w:hAnsi="Book Antiqua" w:cs="宋体"/>
          <w:sz w:val="24"/>
          <w:szCs w:val="24"/>
          <w:lang w:val="en-US" w:eastAsia="zh-CN"/>
        </w:rPr>
        <w:t xml:space="preserve">, Fukushima H, Yasuda H, Masuda W, </w:t>
      </w:r>
      <w:proofErr w:type="spellStart"/>
      <w:r w:rsidRPr="009F622F">
        <w:rPr>
          <w:rFonts w:ascii="Book Antiqua" w:eastAsia="宋体" w:hAnsi="Book Antiqua" w:cs="宋体"/>
          <w:sz w:val="24"/>
          <w:szCs w:val="24"/>
          <w:lang w:val="en-US" w:eastAsia="zh-CN"/>
        </w:rPr>
        <w:t>Tomikawa</w:t>
      </w:r>
      <w:proofErr w:type="spellEnd"/>
      <w:r w:rsidRPr="009F622F">
        <w:rPr>
          <w:rFonts w:ascii="Book Antiqua" w:eastAsia="宋体" w:hAnsi="Book Antiqua" w:cs="宋体"/>
          <w:sz w:val="24"/>
          <w:szCs w:val="24"/>
          <w:lang w:val="en-US" w:eastAsia="zh-CN"/>
        </w:rPr>
        <w:t xml:space="preserve"> M, </w:t>
      </w:r>
      <w:proofErr w:type="spellStart"/>
      <w:r w:rsidRPr="009F622F">
        <w:rPr>
          <w:rFonts w:ascii="Book Antiqua" w:eastAsia="宋体" w:hAnsi="Book Antiqua" w:cs="宋体"/>
          <w:sz w:val="24"/>
          <w:szCs w:val="24"/>
          <w:lang w:val="en-US" w:eastAsia="zh-CN"/>
        </w:rPr>
        <w:t>Morikawa</w:t>
      </w:r>
      <w:proofErr w:type="spellEnd"/>
      <w:r w:rsidRPr="009F622F">
        <w:rPr>
          <w:rFonts w:ascii="Book Antiqua" w:eastAsia="宋体" w:hAnsi="Book Antiqua" w:cs="宋体"/>
          <w:sz w:val="24"/>
          <w:szCs w:val="24"/>
          <w:lang w:val="en-US" w:eastAsia="zh-CN"/>
        </w:rPr>
        <w:t xml:space="preserve"> K, Maki K, Jimi E. Mineral trioxide aggregate inhibits osteoclastic bone resorption. </w:t>
      </w:r>
      <w:r w:rsidRPr="009F622F">
        <w:rPr>
          <w:rFonts w:ascii="Book Antiqua" w:eastAsia="宋体" w:hAnsi="Book Antiqua" w:cs="宋体"/>
          <w:i/>
          <w:iCs/>
          <w:sz w:val="24"/>
          <w:szCs w:val="24"/>
          <w:lang w:val="en-US" w:eastAsia="zh-CN"/>
        </w:rPr>
        <w:t>J Dent Res</w:t>
      </w:r>
      <w:r w:rsidRPr="009F622F">
        <w:rPr>
          <w:rFonts w:ascii="Book Antiqua" w:eastAsia="宋体" w:hAnsi="Book Antiqua" w:cs="宋体"/>
          <w:sz w:val="24"/>
          <w:szCs w:val="24"/>
          <w:lang w:val="en-US" w:eastAsia="zh-CN"/>
        </w:rPr>
        <w:t xml:space="preserve"> 2011; </w:t>
      </w:r>
      <w:r w:rsidRPr="009F622F">
        <w:rPr>
          <w:rFonts w:ascii="Book Antiqua" w:eastAsia="宋体" w:hAnsi="Book Antiqua" w:cs="宋体"/>
          <w:b/>
          <w:bCs/>
          <w:sz w:val="24"/>
          <w:szCs w:val="24"/>
          <w:lang w:val="en-US" w:eastAsia="zh-CN"/>
        </w:rPr>
        <w:t>90</w:t>
      </w:r>
      <w:r w:rsidRPr="009F622F">
        <w:rPr>
          <w:rFonts w:ascii="Book Antiqua" w:eastAsia="宋体" w:hAnsi="Book Antiqua" w:cs="宋体"/>
          <w:sz w:val="24"/>
          <w:szCs w:val="24"/>
          <w:lang w:val="en-US" w:eastAsia="zh-CN"/>
        </w:rPr>
        <w:t>: 912-917 [PMID: 21531916 DOI: 10.1177/0022034511407335</w:t>
      </w:r>
      <w:r w:rsidRPr="009F622F">
        <w:rPr>
          <w:rFonts w:ascii="Book Antiqua" w:eastAsia="宋体" w:hAnsi="Book Antiqua" w:cs="宋体"/>
          <w:sz w:val="24"/>
          <w:szCs w:val="24"/>
          <w:lang w:val="en-US" w:eastAsia="zh-CN"/>
        </w:rPr>
        <w:sym w:font="Symbol" w:char="F05D"/>
      </w:r>
    </w:p>
    <w:p w14:paraId="0B32C69C"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12 </w:t>
      </w:r>
      <w:proofErr w:type="spellStart"/>
      <w:r w:rsidRPr="009F622F">
        <w:rPr>
          <w:rFonts w:ascii="Book Antiqua" w:eastAsia="宋体" w:hAnsi="Book Antiqua" w:cs="宋体"/>
          <w:b/>
          <w:bCs/>
          <w:sz w:val="24"/>
          <w:szCs w:val="24"/>
          <w:lang w:val="en-US" w:eastAsia="zh-CN"/>
        </w:rPr>
        <w:t>Rödig</w:t>
      </w:r>
      <w:proofErr w:type="spellEnd"/>
      <w:r w:rsidRPr="009F622F">
        <w:rPr>
          <w:rFonts w:ascii="Book Antiqua" w:eastAsia="宋体" w:hAnsi="Book Antiqua" w:cs="宋体"/>
          <w:b/>
          <w:bCs/>
          <w:sz w:val="24"/>
          <w:szCs w:val="24"/>
          <w:lang w:val="en-US" w:eastAsia="zh-CN"/>
        </w:rPr>
        <w:t xml:space="preserve"> T</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Hülsmann</w:t>
      </w:r>
      <w:proofErr w:type="spellEnd"/>
      <w:r w:rsidRPr="009F622F">
        <w:rPr>
          <w:rFonts w:ascii="Book Antiqua" w:eastAsia="宋体" w:hAnsi="Book Antiqua" w:cs="宋体"/>
          <w:sz w:val="24"/>
          <w:szCs w:val="24"/>
          <w:lang w:val="en-US" w:eastAsia="zh-CN"/>
        </w:rPr>
        <w:t xml:space="preserve"> M. Diagnosis and root canal treatment of a mandibular second premolar with three root canals. </w:t>
      </w:r>
      <w:proofErr w:type="spellStart"/>
      <w:r w:rsidRPr="009F622F">
        <w:rPr>
          <w:rFonts w:ascii="Book Antiqua" w:eastAsia="宋体" w:hAnsi="Book Antiqua" w:cs="宋体"/>
          <w:i/>
          <w:iCs/>
          <w:sz w:val="24"/>
          <w:szCs w:val="24"/>
          <w:lang w:val="en-US" w:eastAsia="zh-CN"/>
        </w:rPr>
        <w:t>Int</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i/>
          <w:iCs/>
          <w:sz w:val="24"/>
          <w:szCs w:val="24"/>
          <w:lang w:val="en-US" w:eastAsia="zh-CN"/>
        </w:rPr>
        <w:t xml:space="preserve"> J</w:t>
      </w:r>
      <w:r w:rsidRPr="009F622F">
        <w:rPr>
          <w:rFonts w:ascii="Book Antiqua" w:eastAsia="宋体" w:hAnsi="Book Antiqua" w:cs="宋体"/>
          <w:sz w:val="24"/>
          <w:szCs w:val="24"/>
          <w:lang w:val="en-US" w:eastAsia="zh-CN"/>
        </w:rPr>
        <w:t xml:space="preserve"> 2003; </w:t>
      </w:r>
      <w:r w:rsidRPr="009F622F">
        <w:rPr>
          <w:rFonts w:ascii="Book Antiqua" w:eastAsia="宋体" w:hAnsi="Book Antiqua" w:cs="宋体"/>
          <w:b/>
          <w:bCs/>
          <w:sz w:val="24"/>
          <w:szCs w:val="24"/>
          <w:lang w:val="en-US" w:eastAsia="zh-CN"/>
        </w:rPr>
        <w:t>36</w:t>
      </w:r>
      <w:r w:rsidRPr="009F622F">
        <w:rPr>
          <w:rFonts w:ascii="Book Antiqua" w:eastAsia="宋体" w:hAnsi="Book Antiqua" w:cs="宋体"/>
          <w:sz w:val="24"/>
          <w:szCs w:val="24"/>
          <w:lang w:val="en-US" w:eastAsia="zh-CN"/>
        </w:rPr>
        <w:t>: 912-919 [PMID: 14689961 DOI: 10.1111/j.1365-2591.2003.00750.x]</w:t>
      </w:r>
    </w:p>
    <w:p w14:paraId="35FA01EC" w14:textId="1E379BDC"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13 </w:t>
      </w:r>
      <w:proofErr w:type="spellStart"/>
      <w:r w:rsidRPr="009F622F">
        <w:rPr>
          <w:rFonts w:ascii="Book Antiqua" w:eastAsia="宋体" w:hAnsi="Book Antiqua" w:cs="宋体"/>
          <w:b/>
          <w:bCs/>
          <w:sz w:val="24"/>
          <w:szCs w:val="24"/>
          <w:lang w:val="en-US" w:eastAsia="zh-CN"/>
        </w:rPr>
        <w:t>Sikri</w:t>
      </w:r>
      <w:proofErr w:type="spellEnd"/>
      <w:r w:rsidRPr="009F622F">
        <w:rPr>
          <w:rFonts w:ascii="Book Antiqua" w:eastAsia="宋体" w:hAnsi="Book Antiqua" w:cs="宋体"/>
          <w:b/>
          <w:bCs/>
          <w:sz w:val="24"/>
          <w:szCs w:val="24"/>
          <w:lang w:val="en-US" w:eastAsia="zh-CN"/>
        </w:rPr>
        <w:t xml:space="preserve"> VK</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Sikri</w:t>
      </w:r>
      <w:proofErr w:type="spellEnd"/>
      <w:r w:rsidRPr="009F622F">
        <w:rPr>
          <w:rFonts w:ascii="Book Antiqua" w:eastAsia="宋体" w:hAnsi="Book Antiqua" w:cs="宋体"/>
          <w:sz w:val="24"/>
          <w:szCs w:val="24"/>
          <w:lang w:val="en-US" w:eastAsia="zh-CN"/>
        </w:rPr>
        <w:t xml:space="preserve"> P. Mandibular premolars: aberrations in pulp space morphology. </w:t>
      </w:r>
      <w:r w:rsidRPr="009F622F">
        <w:rPr>
          <w:rFonts w:ascii="Book Antiqua" w:eastAsia="宋体" w:hAnsi="Book Antiqua" w:cs="宋体"/>
          <w:i/>
          <w:iCs/>
          <w:sz w:val="24"/>
          <w:szCs w:val="24"/>
          <w:lang w:val="en-US" w:eastAsia="zh-CN"/>
        </w:rPr>
        <w:t>Indian J Dent Res</w:t>
      </w:r>
      <w:r w:rsidRPr="009F622F">
        <w:rPr>
          <w:rFonts w:ascii="Book Antiqua" w:eastAsia="宋体" w:hAnsi="Book Antiqua" w:cs="宋体"/>
          <w:sz w:val="24"/>
          <w:szCs w:val="24"/>
          <w:lang w:val="en-US" w:eastAsia="zh-CN"/>
        </w:rPr>
        <w:t xml:space="preserve"> </w:t>
      </w:r>
      <w:r w:rsidR="00582E09">
        <w:rPr>
          <w:rFonts w:ascii="Book Antiqua" w:eastAsia="宋体" w:hAnsi="Book Antiqua" w:cs="宋体" w:hint="eastAsia"/>
          <w:sz w:val="24"/>
          <w:szCs w:val="24"/>
          <w:lang w:val="en-US" w:eastAsia="zh-CN"/>
        </w:rPr>
        <w:t>1994</w:t>
      </w:r>
      <w:r w:rsidRPr="009F622F">
        <w:rPr>
          <w:rFonts w:ascii="Book Antiqua" w:eastAsia="宋体" w:hAnsi="Book Antiqua" w:cs="宋体"/>
          <w:sz w:val="24"/>
          <w:szCs w:val="24"/>
          <w:lang w:val="en-US" w:eastAsia="zh-CN"/>
        </w:rPr>
        <w:t xml:space="preserve">; </w:t>
      </w:r>
      <w:r w:rsidRPr="009F622F">
        <w:rPr>
          <w:rFonts w:ascii="Book Antiqua" w:eastAsia="宋体" w:hAnsi="Book Antiqua" w:cs="宋体"/>
          <w:b/>
          <w:bCs/>
          <w:sz w:val="24"/>
          <w:szCs w:val="24"/>
          <w:lang w:val="en-US" w:eastAsia="zh-CN"/>
        </w:rPr>
        <w:t>5</w:t>
      </w:r>
      <w:r w:rsidRPr="009F622F">
        <w:rPr>
          <w:rFonts w:ascii="Book Antiqua" w:eastAsia="宋体" w:hAnsi="Book Antiqua" w:cs="宋体"/>
          <w:sz w:val="24"/>
          <w:szCs w:val="24"/>
          <w:lang w:val="en-US" w:eastAsia="zh-CN"/>
        </w:rPr>
        <w:t>: 9-14 [PMID: 9495145]</w:t>
      </w:r>
    </w:p>
    <w:p w14:paraId="53289DDD" w14:textId="7ACDC46F"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14 </w:t>
      </w:r>
      <w:proofErr w:type="spellStart"/>
      <w:r w:rsidRPr="009F622F">
        <w:rPr>
          <w:rFonts w:ascii="Book Antiqua" w:eastAsia="宋体" w:hAnsi="Book Antiqua" w:cs="宋体"/>
          <w:b/>
          <w:bCs/>
          <w:sz w:val="24"/>
          <w:szCs w:val="24"/>
          <w:lang w:val="en-US" w:eastAsia="zh-CN"/>
        </w:rPr>
        <w:t>Mushtaq</w:t>
      </w:r>
      <w:proofErr w:type="spellEnd"/>
      <w:r w:rsidRPr="009F622F">
        <w:rPr>
          <w:rFonts w:ascii="Book Antiqua" w:eastAsia="宋体" w:hAnsi="Book Antiqua" w:cs="宋体"/>
          <w:b/>
          <w:bCs/>
          <w:sz w:val="24"/>
          <w:szCs w:val="24"/>
          <w:lang w:val="en-US" w:eastAsia="zh-CN"/>
        </w:rPr>
        <w:t xml:space="preserve"> M</w:t>
      </w:r>
      <w:r w:rsidRPr="009F622F">
        <w:rPr>
          <w:rFonts w:ascii="Book Antiqua" w:eastAsia="宋体" w:hAnsi="Book Antiqua" w:cs="宋体"/>
          <w:sz w:val="24"/>
          <w:szCs w:val="24"/>
          <w:lang w:val="en-US" w:eastAsia="zh-CN"/>
        </w:rPr>
        <w:t xml:space="preserve">, Farooq R, Rashid A, </w:t>
      </w:r>
      <w:proofErr w:type="spellStart"/>
      <w:r w:rsidRPr="009F622F">
        <w:rPr>
          <w:rFonts w:ascii="Book Antiqua" w:eastAsia="宋体" w:hAnsi="Book Antiqua" w:cs="宋体"/>
          <w:sz w:val="24"/>
          <w:szCs w:val="24"/>
          <w:lang w:val="en-US" w:eastAsia="zh-CN"/>
        </w:rPr>
        <w:t>Robbani</w:t>
      </w:r>
      <w:proofErr w:type="spellEnd"/>
      <w:r w:rsidRPr="009F622F">
        <w:rPr>
          <w:rFonts w:ascii="Book Antiqua" w:eastAsia="宋体" w:hAnsi="Book Antiqua" w:cs="宋体"/>
          <w:sz w:val="24"/>
          <w:szCs w:val="24"/>
          <w:lang w:val="en-US" w:eastAsia="zh-CN"/>
        </w:rPr>
        <w:t xml:space="preserve"> I. Spiral computed tomographic evaluation and endodontic management of a mandibular first molar with three distal canals. </w:t>
      </w:r>
      <w:r w:rsidRPr="009F622F">
        <w:rPr>
          <w:rFonts w:ascii="Book Antiqua" w:eastAsia="宋体" w:hAnsi="Book Antiqua" w:cs="宋体"/>
          <w:i/>
          <w:iCs/>
          <w:sz w:val="24"/>
          <w:szCs w:val="24"/>
          <w:lang w:val="en-US" w:eastAsia="zh-CN"/>
        </w:rPr>
        <w:t xml:space="preserve">J </w:t>
      </w:r>
      <w:proofErr w:type="spellStart"/>
      <w:r w:rsidRPr="009F622F">
        <w:rPr>
          <w:rFonts w:ascii="Book Antiqua" w:eastAsia="宋体" w:hAnsi="Book Antiqua" w:cs="宋体"/>
          <w:i/>
          <w:iCs/>
          <w:sz w:val="24"/>
          <w:szCs w:val="24"/>
          <w:lang w:val="en-US" w:eastAsia="zh-CN"/>
        </w:rPr>
        <w:t>Conserv</w:t>
      </w:r>
      <w:proofErr w:type="spellEnd"/>
      <w:r w:rsidRPr="009F622F">
        <w:rPr>
          <w:rFonts w:ascii="Book Antiqua" w:eastAsia="宋体" w:hAnsi="Book Antiqua" w:cs="宋体"/>
          <w:i/>
          <w:iCs/>
          <w:sz w:val="24"/>
          <w:szCs w:val="24"/>
          <w:lang w:val="en-US" w:eastAsia="zh-CN"/>
        </w:rPr>
        <w:t xml:space="preserve"> Dent</w:t>
      </w:r>
      <w:r w:rsidRPr="009F622F">
        <w:rPr>
          <w:rFonts w:ascii="Book Antiqua" w:eastAsia="宋体" w:hAnsi="Book Antiqua" w:cs="宋体"/>
          <w:sz w:val="24"/>
          <w:szCs w:val="24"/>
          <w:lang w:val="en-US" w:eastAsia="zh-CN"/>
        </w:rPr>
        <w:t xml:space="preserve"> 2011; </w:t>
      </w:r>
      <w:r w:rsidRPr="009F622F">
        <w:rPr>
          <w:rFonts w:ascii="Book Antiqua" w:eastAsia="宋体" w:hAnsi="Book Antiqua" w:cs="宋体"/>
          <w:b/>
          <w:bCs/>
          <w:sz w:val="24"/>
          <w:szCs w:val="24"/>
          <w:lang w:val="en-US" w:eastAsia="zh-CN"/>
        </w:rPr>
        <w:t>14</w:t>
      </w:r>
      <w:r w:rsidRPr="009F622F">
        <w:rPr>
          <w:rFonts w:ascii="Book Antiqua" w:eastAsia="宋体" w:hAnsi="Book Antiqua" w:cs="宋体"/>
          <w:sz w:val="24"/>
          <w:szCs w:val="24"/>
          <w:lang w:val="en-US" w:eastAsia="zh-CN"/>
        </w:rPr>
        <w:t>: 196-198 [PMID: 21814366 DOI: 10.4103/0972-0707.82602</w:t>
      </w:r>
      <w:r w:rsidRPr="009F622F">
        <w:rPr>
          <w:rFonts w:ascii="Book Antiqua" w:eastAsia="宋体" w:hAnsi="Book Antiqua" w:cs="宋体"/>
          <w:sz w:val="24"/>
          <w:szCs w:val="24"/>
          <w:lang w:val="en-US" w:eastAsia="zh-CN"/>
        </w:rPr>
        <w:sym w:font="Symbol" w:char="F05D"/>
      </w:r>
    </w:p>
    <w:p w14:paraId="583D0D09"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proofErr w:type="gramStart"/>
      <w:r w:rsidRPr="009F622F">
        <w:rPr>
          <w:rFonts w:ascii="Book Antiqua" w:eastAsia="宋体" w:hAnsi="Book Antiqua" w:cs="宋体"/>
          <w:sz w:val="24"/>
          <w:szCs w:val="24"/>
          <w:lang w:val="en-US" w:eastAsia="zh-CN"/>
        </w:rPr>
        <w:t xml:space="preserve">15 </w:t>
      </w:r>
      <w:r w:rsidRPr="009F622F">
        <w:rPr>
          <w:rFonts w:ascii="Book Antiqua" w:eastAsia="宋体" w:hAnsi="Book Antiqua" w:cs="宋体"/>
          <w:b/>
          <w:bCs/>
          <w:sz w:val="24"/>
          <w:szCs w:val="24"/>
          <w:lang w:val="en-US" w:eastAsia="zh-CN"/>
        </w:rPr>
        <w:t>Slowey RR</w:t>
      </w:r>
      <w:r w:rsidRPr="009F622F">
        <w:rPr>
          <w:rFonts w:ascii="Book Antiqua" w:eastAsia="宋体" w:hAnsi="Book Antiqua" w:cs="宋体"/>
          <w:sz w:val="24"/>
          <w:szCs w:val="24"/>
          <w:lang w:val="en-US" w:eastAsia="zh-CN"/>
        </w:rPr>
        <w:t>.</w:t>
      </w:r>
      <w:proofErr w:type="gramEnd"/>
      <w:r w:rsidRPr="009F622F">
        <w:rPr>
          <w:rFonts w:ascii="Book Antiqua" w:eastAsia="宋体" w:hAnsi="Book Antiqua" w:cs="宋体"/>
          <w:sz w:val="24"/>
          <w:szCs w:val="24"/>
          <w:lang w:val="en-US" w:eastAsia="zh-CN"/>
        </w:rPr>
        <w:t xml:space="preserve"> </w:t>
      </w:r>
      <w:proofErr w:type="gramStart"/>
      <w:r w:rsidRPr="009F622F">
        <w:rPr>
          <w:rFonts w:ascii="Book Antiqua" w:eastAsia="宋体" w:hAnsi="Book Antiqua" w:cs="宋体"/>
          <w:sz w:val="24"/>
          <w:szCs w:val="24"/>
          <w:lang w:val="en-US" w:eastAsia="zh-CN"/>
        </w:rPr>
        <w:t>Root canal anatomy.</w:t>
      </w:r>
      <w:proofErr w:type="gramEnd"/>
      <w:r w:rsidRPr="009F622F">
        <w:rPr>
          <w:rFonts w:ascii="Book Antiqua" w:eastAsia="宋体" w:hAnsi="Book Antiqua" w:cs="宋体"/>
          <w:sz w:val="24"/>
          <w:szCs w:val="24"/>
          <w:lang w:val="en-US" w:eastAsia="zh-CN"/>
        </w:rPr>
        <w:t xml:space="preserve"> </w:t>
      </w:r>
      <w:proofErr w:type="gramStart"/>
      <w:r w:rsidRPr="009F622F">
        <w:rPr>
          <w:rFonts w:ascii="Book Antiqua" w:eastAsia="宋体" w:hAnsi="Book Antiqua" w:cs="宋体"/>
          <w:sz w:val="24"/>
          <w:szCs w:val="24"/>
          <w:lang w:val="en-US" w:eastAsia="zh-CN"/>
        </w:rPr>
        <w:t>Road map to successful endodontics.</w:t>
      </w:r>
      <w:proofErr w:type="gramEnd"/>
      <w:r w:rsidRPr="009F622F">
        <w:rPr>
          <w:rFonts w:ascii="Book Antiqua" w:eastAsia="宋体" w:hAnsi="Book Antiqua" w:cs="宋体"/>
          <w:sz w:val="24"/>
          <w:szCs w:val="24"/>
          <w:lang w:val="en-US" w:eastAsia="zh-CN"/>
        </w:rPr>
        <w:t xml:space="preserve"> </w:t>
      </w:r>
      <w:r w:rsidRPr="009F622F">
        <w:rPr>
          <w:rFonts w:ascii="Book Antiqua" w:eastAsia="宋体" w:hAnsi="Book Antiqua" w:cs="宋体"/>
          <w:i/>
          <w:iCs/>
          <w:sz w:val="24"/>
          <w:szCs w:val="24"/>
          <w:lang w:val="en-US" w:eastAsia="zh-CN"/>
        </w:rPr>
        <w:t xml:space="preserve">Dent </w:t>
      </w:r>
      <w:proofErr w:type="spellStart"/>
      <w:r w:rsidRPr="009F622F">
        <w:rPr>
          <w:rFonts w:ascii="Book Antiqua" w:eastAsia="宋体" w:hAnsi="Book Antiqua" w:cs="宋体"/>
          <w:i/>
          <w:iCs/>
          <w:sz w:val="24"/>
          <w:szCs w:val="24"/>
          <w:lang w:val="en-US" w:eastAsia="zh-CN"/>
        </w:rPr>
        <w:t>Clin</w:t>
      </w:r>
      <w:proofErr w:type="spellEnd"/>
      <w:r w:rsidRPr="009F622F">
        <w:rPr>
          <w:rFonts w:ascii="Book Antiqua" w:eastAsia="宋体" w:hAnsi="Book Antiqua" w:cs="宋体"/>
          <w:i/>
          <w:iCs/>
          <w:sz w:val="24"/>
          <w:szCs w:val="24"/>
          <w:lang w:val="en-US" w:eastAsia="zh-CN"/>
        </w:rPr>
        <w:t xml:space="preserve"> North Am</w:t>
      </w:r>
      <w:r w:rsidRPr="009F622F">
        <w:rPr>
          <w:rFonts w:ascii="Book Antiqua" w:eastAsia="宋体" w:hAnsi="Book Antiqua" w:cs="宋体"/>
          <w:sz w:val="24"/>
          <w:szCs w:val="24"/>
          <w:lang w:val="en-US" w:eastAsia="zh-CN"/>
        </w:rPr>
        <w:t xml:space="preserve"> 1979; </w:t>
      </w:r>
      <w:r w:rsidRPr="009F622F">
        <w:rPr>
          <w:rFonts w:ascii="Book Antiqua" w:eastAsia="宋体" w:hAnsi="Book Antiqua" w:cs="宋体"/>
          <w:b/>
          <w:bCs/>
          <w:sz w:val="24"/>
          <w:szCs w:val="24"/>
          <w:lang w:val="en-US" w:eastAsia="zh-CN"/>
        </w:rPr>
        <w:t>23</w:t>
      </w:r>
      <w:r w:rsidRPr="009F622F">
        <w:rPr>
          <w:rFonts w:ascii="Book Antiqua" w:eastAsia="宋体" w:hAnsi="Book Antiqua" w:cs="宋体"/>
          <w:sz w:val="24"/>
          <w:szCs w:val="24"/>
          <w:lang w:val="en-US" w:eastAsia="zh-CN"/>
        </w:rPr>
        <w:t>: 555-573 [PMID: 294389]</w:t>
      </w:r>
    </w:p>
    <w:p w14:paraId="392A05BC" w14:textId="453EC534"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16 </w:t>
      </w:r>
      <w:r w:rsidRPr="009F622F">
        <w:rPr>
          <w:rFonts w:ascii="Book Antiqua" w:eastAsia="宋体" w:hAnsi="Book Antiqua" w:cs="宋体"/>
          <w:b/>
          <w:bCs/>
          <w:sz w:val="24"/>
          <w:szCs w:val="24"/>
          <w:lang w:val="en-US" w:eastAsia="zh-CN"/>
        </w:rPr>
        <w:t>Wang P</w:t>
      </w:r>
      <w:r w:rsidRPr="009F622F">
        <w:rPr>
          <w:rFonts w:ascii="Book Antiqua" w:eastAsia="宋体" w:hAnsi="Book Antiqua" w:cs="宋体"/>
          <w:sz w:val="24"/>
          <w:szCs w:val="24"/>
          <w:lang w:val="en-US" w:eastAsia="zh-CN"/>
        </w:rPr>
        <w:t>, He W, Sun H, Lu Q, Ni L. Detection of vertical root fractures in non-</w:t>
      </w:r>
      <w:proofErr w:type="spellStart"/>
      <w:r w:rsidRPr="009F622F">
        <w:rPr>
          <w:rFonts w:ascii="Book Antiqua" w:eastAsia="宋体" w:hAnsi="Book Antiqua" w:cs="宋体"/>
          <w:sz w:val="24"/>
          <w:szCs w:val="24"/>
          <w:lang w:val="en-US" w:eastAsia="zh-CN"/>
        </w:rPr>
        <w:t>endodontically</w:t>
      </w:r>
      <w:proofErr w:type="spellEnd"/>
      <w:r w:rsidRPr="009F622F">
        <w:rPr>
          <w:rFonts w:ascii="Book Antiqua" w:eastAsia="宋体" w:hAnsi="Book Antiqua" w:cs="宋体"/>
          <w:sz w:val="24"/>
          <w:szCs w:val="24"/>
          <w:lang w:val="en-US" w:eastAsia="zh-CN"/>
        </w:rPr>
        <w:t xml:space="preserve"> treated molars using cone-beam computed tomography: a report of four representative cases. </w:t>
      </w:r>
      <w:r w:rsidRPr="009F622F">
        <w:rPr>
          <w:rFonts w:ascii="Book Antiqua" w:eastAsia="宋体" w:hAnsi="Book Antiqua" w:cs="宋体"/>
          <w:i/>
          <w:iCs/>
          <w:sz w:val="24"/>
          <w:szCs w:val="24"/>
          <w:lang w:val="en-US" w:eastAsia="zh-CN"/>
        </w:rPr>
        <w:t xml:space="preserve">Dent </w:t>
      </w:r>
      <w:proofErr w:type="spellStart"/>
      <w:r w:rsidRPr="009F622F">
        <w:rPr>
          <w:rFonts w:ascii="Book Antiqua" w:eastAsia="宋体" w:hAnsi="Book Antiqua" w:cs="宋体"/>
          <w:i/>
          <w:iCs/>
          <w:sz w:val="24"/>
          <w:szCs w:val="24"/>
          <w:lang w:val="en-US" w:eastAsia="zh-CN"/>
        </w:rPr>
        <w:t>Traumatol</w:t>
      </w:r>
      <w:proofErr w:type="spellEnd"/>
      <w:r w:rsidRPr="009F622F">
        <w:rPr>
          <w:rFonts w:ascii="Book Antiqua" w:eastAsia="宋体" w:hAnsi="Book Antiqua" w:cs="宋体"/>
          <w:sz w:val="24"/>
          <w:szCs w:val="24"/>
          <w:lang w:val="en-US" w:eastAsia="zh-CN"/>
        </w:rPr>
        <w:t xml:space="preserve"> 2012; </w:t>
      </w:r>
      <w:r w:rsidRPr="009F622F">
        <w:rPr>
          <w:rFonts w:ascii="Book Antiqua" w:eastAsia="宋体" w:hAnsi="Book Antiqua" w:cs="宋体"/>
          <w:b/>
          <w:bCs/>
          <w:sz w:val="24"/>
          <w:szCs w:val="24"/>
          <w:lang w:val="en-US" w:eastAsia="zh-CN"/>
        </w:rPr>
        <w:t>28</w:t>
      </w:r>
      <w:r w:rsidRPr="009F622F">
        <w:rPr>
          <w:rFonts w:ascii="Book Antiqua" w:eastAsia="宋体" w:hAnsi="Book Antiqua" w:cs="宋体"/>
          <w:sz w:val="24"/>
          <w:szCs w:val="24"/>
          <w:lang w:val="en-US" w:eastAsia="zh-CN"/>
        </w:rPr>
        <w:t>: 329-333 [PMID: 22066856 DOI: 10.1111/j.1600-9657.2011.01072.x</w:t>
      </w:r>
      <w:r w:rsidRPr="009F622F">
        <w:rPr>
          <w:rFonts w:ascii="Book Antiqua" w:eastAsia="宋体" w:hAnsi="Book Antiqua" w:cs="宋体"/>
          <w:sz w:val="24"/>
          <w:szCs w:val="24"/>
          <w:lang w:val="en-US" w:eastAsia="zh-CN"/>
        </w:rPr>
        <w:sym w:font="Symbol" w:char="F05D"/>
      </w:r>
    </w:p>
    <w:p w14:paraId="1C2AD39E" w14:textId="142027F2"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17 </w:t>
      </w:r>
      <w:proofErr w:type="spellStart"/>
      <w:r w:rsidRPr="009F622F">
        <w:rPr>
          <w:rFonts w:ascii="Book Antiqua" w:eastAsia="宋体" w:hAnsi="Book Antiqua" w:cs="宋体"/>
          <w:b/>
          <w:bCs/>
          <w:sz w:val="24"/>
          <w:szCs w:val="24"/>
          <w:lang w:val="en-US" w:eastAsia="zh-CN"/>
        </w:rPr>
        <w:t>Bernardes</w:t>
      </w:r>
      <w:proofErr w:type="spellEnd"/>
      <w:r w:rsidRPr="009F622F">
        <w:rPr>
          <w:rFonts w:ascii="Book Antiqua" w:eastAsia="宋体" w:hAnsi="Book Antiqua" w:cs="宋体"/>
          <w:b/>
          <w:bCs/>
          <w:sz w:val="24"/>
          <w:szCs w:val="24"/>
          <w:lang w:val="en-US" w:eastAsia="zh-CN"/>
        </w:rPr>
        <w:t xml:space="preserve"> RA</w:t>
      </w:r>
      <w:r w:rsidRPr="009F622F">
        <w:rPr>
          <w:rFonts w:ascii="Book Antiqua" w:eastAsia="宋体" w:hAnsi="Book Antiqua" w:cs="宋体"/>
          <w:sz w:val="24"/>
          <w:szCs w:val="24"/>
          <w:lang w:val="en-US" w:eastAsia="zh-CN"/>
        </w:rPr>
        <w:t xml:space="preserve">, de </w:t>
      </w:r>
      <w:proofErr w:type="spellStart"/>
      <w:r w:rsidRPr="009F622F">
        <w:rPr>
          <w:rFonts w:ascii="Book Antiqua" w:eastAsia="宋体" w:hAnsi="Book Antiqua" w:cs="宋体"/>
          <w:sz w:val="24"/>
          <w:szCs w:val="24"/>
          <w:lang w:val="en-US" w:eastAsia="zh-CN"/>
        </w:rPr>
        <w:t>Moraes</w:t>
      </w:r>
      <w:proofErr w:type="spellEnd"/>
      <w:r w:rsidRPr="009F622F">
        <w:rPr>
          <w:rFonts w:ascii="Book Antiqua" w:eastAsia="宋体" w:hAnsi="Book Antiqua" w:cs="宋体"/>
          <w:sz w:val="24"/>
          <w:szCs w:val="24"/>
          <w:lang w:val="en-US" w:eastAsia="zh-CN"/>
        </w:rPr>
        <w:t xml:space="preserve"> IG, </w:t>
      </w:r>
      <w:proofErr w:type="spellStart"/>
      <w:r w:rsidRPr="009F622F">
        <w:rPr>
          <w:rFonts w:ascii="Book Antiqua" w:eastAsia="宋体" w:hAnsi="Book Antiqua" w:cs="宋体"/>
          <w:sz w:val="24"/>
          <w:szCs w:val="24"/>
          <w:lang w:val="en-US" w:eastAsia="zh-CN"/>
        </w:rPr>
        <w:t>Húngaro</w:t>
      </w:r>
      <w:proofErr w:type="spellEnd"/>
      <w:r w:rsidRPr="009F622F">
        <w:rPr>
          <w:rFonts w:ascii="Book Antiqua" w:eastAsia="宋体" w:hAnsi="Book Antiqua" w:cs="宋体"/>
          <w:sz w:val="24"/>
          <w:szCs w:val="24"/>
          <w:lang w:val="en-US" w:eastAsia="zh-CN"/>
        </w:rPr>
        <w:t xml:space="preserve"> Duarte MA, </w:t>
      </w:r>
      <w:proofErr w:type="spellStart"/>
      <w:r w:rsidRPr="009F622F">
        <w:rPr>
          <w:rFonts w:ascii="Book Antiqua" w:eastAsia="宋体" w:hAnsi="Book Antiqua" w:cs="宋体"/>
          <w:sz w:val="24"/>
          <w:szCs w:val="24"/>
          <w:lang w:val="en-US" w:eastAsia="zh-CN"/>
        </w:rPr>
        <w:t>Azevedo</w:t>
      </w:r>
      <w:proofErr w:type="spellEnd"/>
      <w:r w:rsidRPr="009F622F">
        <w:rPr>
          <w:rFonts w:ascii="Book Antiqua" w:eastAsia="宋体" w:hAnsi="Book Antiqua" w:cs="宋体"/>
          <w:sz w:val="24"/>
          <w:szCs w:val="24"/>
          <w:lang w:val="en-US" w:eastAsia="zh-CN"/>
        </w:rPr>
        <w:t xml:space="preserve"> BC, de </w:t>
      </w:r>
      <w:proofErr w:type="spellStart"/>
      <w:r w:rsidRPr="009F622F">
        <w:rPr>
          <w:rFonts w:ascii="Book Antiqua" w:eastAsia="宋体" w:hAnsi="Book Antiqua" w:cs="宋体"/>
          <w:sz w:val="24"/>
          <w:szCs w:val="24"/>
          <w:lang w:val="en-US" w:eastAsia="zh-CN"/>
        </w:rPr>
        <w:t>Azevedo</w:t>
      </w:r>
      <w:proofErr w:type="spellEnd"/>
      <w:r w:rsidRPr="009F622F">
        <w:rPr>
          <w:rFonts w:ascii="Book Antiqua" w:eastAsia="宋体" w:hAnsi="Book Antiqua" w:cs="宋体"/>
          <w:sz w:val="24"/>
          <w:szCs w:val="24"/>
          <w:lang w:val="en-US" w:eastAsia="zh-CN"/>
        </w:rPr>
        <w:t xml:space="preserve"> JR, Bramante CM. Use of cone-beam volumetric tomography in the diagnosis of root fractures. </w:t>
      </w:r>
      <w:r w:rsidRPr="009F622F">
        <w:rPr>
          <w:rFonts w:ascii="Book Antiqua" w:eastAsia="宋体" w:hAnsi="Book Antiqua" w:cs="宋体"/>
          <w:i/>
          <w:iCs/>
          <w:sz w:val="24"/>
          <w:szCs w:val="24"/>
          <w:lang w:val="en-US" w:eastAsia="zh-CN"/>
        </w:rPr>
        <w:t xml:space="preserve">Oral </w:t>
      </w:r>
      <w:proofErr w:type="spellStart"/>
      <w:r w:rsidRPr="009F622F">
        <w:rPr>
          <w:rFonts w:ascii="Book Antiqua" w:eastAsia="宋体" w:hAnsi="Book Antiqua" w:cs="宋体"/>
          <w:i/>
          <w:iCs/>
          <w:sz w:val="24"/>
          <w:szCs w:val="24"/>
          <w:lang w:val="en-US" w:eastAsia="zh-CN"/>
        </w:rPr>
        <w:t>Surg</w:t>
      </w:r>
      <w:proofErr w:type="spellEnd"/>
      <w:r w:rsidRPr="009F622F">
        <w:rPr>
          <w:rFonts w:ascii="Book Antiqua" w:eastAsia="宋体" w:hAnsi="Book Antiqua" w:cs="宋体"/>
          <w:i/>
          <w:iCs/>
          <w:sz w:val="24"/>
          <w:szCs w:val="24"/>
          <w:lang w:val="en-US" w:eastAsia="zh-CN"/>
        </w:rPr>
        <w:t xml:space="preserve"> Oral Med Oral </w:t>
      </w:r>
      <w:proofErr w:type="spellStart"/>
      <w:r w:rsidRPr="009F622F">
        <w:rPr>
          <w:rFonts w:ascii="Book Antiqua" w:eastAsia="宋体" w:hAnsi="Book Antiqua" w:cs="宋体"/>
          <w:i/>
          <w:iCs/>
          <w:sz w:val="24"/>
          <w:szCs w:val="24"/>
          <w:lang w:val="en-US" w:eastAsia="zh-CN"/>
        </w:rPr>
        <w:t>Pathol</w:t>
      </w:r>
      <w:proofErr w:type="spellEnd"/>
      <w:r w:rsidRPr="009F622F">
        <w:rPr>
          <w:rFonts w:ascii="Book Antiqua" w:eastAsia="宋体" w:hAnsi="Book Antiqua" w:cs="宋体"/>
          <w:i/>
          <w:iCs/>
          <w:sz w:val="24"/>
          <w:szCs w:val="24"/>
          <w:lang w:val="en-US" w:eastAsia="zh-CN"/>
        </w:rPr>
        <w:t xml:space="preserve"> Oral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sz w:val="24"/>
          <w:szCs w:val="24"/>
          <w:lang w:val="en-US" w:eastAsia="zh-CN"/>
        </w:rPr>
        <w:t xml:space="preserve"> 2009; </w:t>
      </w:r>
      <w:r w:rsidRPr="009F622F">
        <w:rPr>
          <w:rFonts w:ascii="Book Antiqua" w:eastAsia="宋体" w:hAnsi="Book Antiqua" w:cs="宋体"/>
          <w:b/>
          <w:bCs/>
          <w:sz w:val="24"/>
          <w:szCs w:val="24"/>
          <w:lang w:val="en-US" w:eastAsia="zh-CN"/>
        </w:rPr>
        <w:t>108</w:t>
      </w:r>
      <w:r w:rsidRPr="009F622F">
        <w:rPr>
          <w:rFonts w:ascii="Book Antiqua" w:eastAsia="宋体" w:hAnsi="Book Antiqua" w:cs="宋体"/>
          <w:sz w:val="24"/>
          <w:szCs w:val="24"/>
          <w:lang w:val="en-US" w:eastAsia="zh-CN"/>
        </w:rPr>
        <w:t>: 270-277 [PMID: 19272806 DOI: 10.1016/j.tripleo.2009.01.017</w:t>
      </w:r>
      <w:r w:rsidRPr="009F622F">
        <w:rPr>
          <w:rFonts w:ascii="Book Antiqua" w:eastAsia="宋体" w:hAnsi="Book Antiqua" w:cs="宋体"/>
          <w:sz w:val="24"/>
          <w:szCs w:val="24"/>
          <w:lang w:val="en-US" w:eastAsia="zh-CN"/>
        </w:rPr>
        <w:sym w:font="Symbol" w:char="F05D"/>
      </w:r>
    </w:p>
    <w:p w14:paraId="32051177"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lastRenderedPageBreak/>
        <w:t xml:space="preserve">18 </w:t>
      </w:r>
      <w:proofErr w:type="spellStart"/>
      <w:r w:rsidRPr="009F622F">
        <w:rPr>
          <w:rFonts w:ascii="Book Antiqua" w:eastAsia="宋体" w:hAnsi="Book Antiqua" w:cs="宋体"/>
          <w:b/>
          <w:bCs/>
          <w:sz w:val="24"/>
          <w:szCs w:val="24"/>
          <w:lang w:val="en-US" w:eastAsia="zh-CN"/>
        </w:rPr>
        <w:t>Varshosaz</w:t>
      </w:r>
      <w:proofErr w:type="spellEnd"/>
      <w:r w:rsidRPr="009F622F">
        <w:rPr>
          <w:rFonts w:ascii="Book Antiqua" w:eastAsia="宋体" w:hAnsi="Book Antiqua" w:cs="宋体"/>
          <w:b/>
          <w:bCs/>
          <w:sz w:val="24"/>
          <w:szCs w:val="24"/>
          <w:lang w:val="en-US" w:eastAsia="zh-CN"/>
        </w:rPr>
        <w:t xml:space="preserve"> M</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Tavakoli</w:t>
      </w:r>
      <w:proofErr w:type="spellEnd"/>
      <w:r w:rsidRPr="009F622F">
        <w:rPr>
          <w:rFonts w:ascii="Book Antiqua" w:eastAsia="宋体" w:hAnsi="Book Antiqua" w:cs="宋体"/>
          <w:sz w:val="24"/>
          <w:szCs w:val="24"/>
          <w:lang w:val="en-US" w:eastAsia="zh-CN"/>
        </w:rPr>
        <w:t xml:space="preserve"> MA, </w:t>
      </w:r>
      <w:proofErr w:type="spellStart"/>
      <w:r w:rsidRPr="009F622F">
        <w:rPr>
          <w:rFonts w:ascii="Book Antiqua" w:eastAsia="宋体" w:hAnsi="Book Antiqua" w:cs="宋体"/>
          <w:sz w:val="24"/>
          <w:szCs w:val="24"/>
          <w:lang w:val="en-US" w:eastAsia="zh-CN"/>
        </w:rPr>
        <w:t>Mostafavi</w:t>
      </w:r>
      <w:proofErr w:type="spellEnd"/>
      <w:r w:rsidRPr="009F622F">
        <w:rPr>
          <w:rFonts w:ascii="Book Antiqua" w:eastAsia="宋体" w:hAnsi="Book Antiqua" w:cs="宋体"/>
          <w:sz w:val="24"/>
          <w:szCs w:val="24"/>
          <w:lang w:val="en-US" w:eastAsia="zh-CN"/>
        </w:rPr>
        <w:t xml:space="preserve"> M, </w:t>
      </w:r>
      <w:proofErr w:type="spellStart"/>
      <w:r w:rsidRPr="009F622F">
        <w:rPr>
          <w:rFonts w:ascii="Book Antiqua" w:eastAsia="宋体" w:hAnsi="Book Antiqua" w:cs="宋体"/>
          <w:sz w:val="24"/>
          <w:szCs w:val="24"/>
          <w:lang w:val="en-US" w:eastAsia="zh-CN"/>
        </w:rPr>
        <w:t>Baghban</w:t>
      </w:r>
      <w:proofErr w:type="spellEnd"/>
      <w:r w:rsidRPr="009F622F">
        <w:rPr>
          <w:rFonts w:ascii="Book Antiqua" w:eastAsia="宋体" w:hAnsi="Book Antiqua" w:cs="宋体"/>
          <w:sz w:val="24"/>
          <w:szCs w:val="24"/>
          <w:lang w:val="en-US" w:eastAsia="zh-CN"/>
        </w:rPr>
        <w:t xml:space="preserve"> AA. Comparison of conventional radiography with cone beam computed tomography for detection of vertical root fractures: an in vitro study. </w:t>
      </w:r>
      <w:r w:rsidRPr="009F622F">
        <w:rPr>
          <w:rFonts w:ascii="Book Antiqua" w:eastAsia="宋体" w:hAnsi="Book Antiqua" w:cs="宋体"/>
          <w:i/>
          <w:iCs/>
          <w:sz w:val="24"/>
          <w:szCs w:val="24"/>
          <w:lang w:val="en-US" w:eastAsia="zh-CN"/>
        </w:rPr>
        <w:t xml:space="preserve">J Oral </w:t>
      </w:r>
      <w:proofErr w:type="spellStart"/>
      <w:r w:rsidRPr="009F622F">
        <w:rPr>
          <w:rFonts w:ascii="Book Antiqua" w:eastAsia="宋体" w:hAnsi="Book Antiqua" w:cs="宋体"/>
          <w:i/>
          <w:iCs/>
          <w:sz w:val="24"/>
          <w:szCs w:val="24"/>
          <w:lang w:val="en-US" w:eastAsia="zh-CN"/>
        </w:rPr>
        <w:t>Sci</w:t>
      </w:r>
      <w:proofErr w:type="spellEnd"/>
      <w:r w:rsidRPr="009F622F">
        <w:rPr>
          <w:rFonts w:ascii="Book Antiqua" w:eastAsia="宋体" w:hAnsi="Book Antiqua" w:cs="宋体"/>
          <w:sz w:val="24"/>
          <w:szCs w:val="24"/>
          <w:lang w:val="en-US" w:eastAsia="zh-CN"/>
        </w:rPr>
        <w:t xml:space="preserve"> 2010; </w:t>
      </w:r>
      <w:r w:rsidRPr="009F622F">
        <w:rPr>
          <w:rFonts w:ascii="Book Antiqua" w:eastAsia="宋体" w:hAnsi="Book Antiqua" w:cs="宋体"/>
          <w:b/>
          <w:bCs/>
          <w:sz w:val="24"/>
          <w:szCs w:val="24"/>
          <w:lang w:val="en-US" w:eastAsia="zh-CN"/>
        </w:rPr>
        <w:t>52</w:t>
      </w:r>
      <w:r w:rsidRPr="009F622F">
        <w:rPr>
          <w:rFonts w:ascii="Book Antiqua" w:eastAsia="宋体" w:hAnsi="Book Antiqua" w:cs="宋体"/>
          <w:sz w:val="24"/>
          <w:szCs w:val="24"/>
          <w:lang w:val="en-US" w:eastAsia="zh-CN"/>
        </w:rPr>
        <w:t>: 593-597 [PMID: 21206162 DOI: 10.2334/josnusd.52.593]</w:t>
      </w:r>
    </w:p>
    <w:p w14:paraId="077BDD7F" w14:textId="5D839D78" w:rsidR="009F622F" w:rsidRPr="009F622F" w:rsidRDefault="00582E09" w:rsidP="009F622F">
      <w:pPr>
        <w:spacing w:after="0" w:line="360" w:lineRule="auto"/>
        <w:jc w:val="both"/>
        <w:rPr>
          <w:rFonts w:ascii="Book Antiqua" w:eastAsia="宋体" w:hAnsi="Book Antiqua" w:cs="宋体"/>
          <w:sz w:val="24"/>
          <w:szCs w:val="24"/>
          <w:lang w:val="en-US" w:eastAsia="zh-CN"/>
        </w:rPr>
      </w:pPr>
      <w:r>
        <w:rPr>
          <w:rFonts w:ascii="Book Antiqua" w:eastAsia="宋体" w:hAnsi="Book Antiqua" w:cs="宋体"/>
          <w:sz w:val="24"/>
          <w:szCs w:val="24"/>
          <w:lang w:val="en-US" w:eastAsia="zh-CN"/>
        </w:rPr>
        <w:t xml:space="preserve">19 </w:t>
      </w:r>
      <w:proofErr w:type="spellStart"/>
      <w:r w:rsidR="009F622F" w:rsidRPr="009F622F">
        <w:rPr>
          <w:rFonts w:ascii="Book Antiqua" w:eastAsia="宋体" w:hAnsi="Book Antiqua" w:cs="宋体"/>
          <w:b/>
          <w:sz w:val="24"/>
          <w:szCs w:val="24"/>
          <w:lang w:val="en-US" w:eastAsia="zh-CN"/>
        </w:rPr>
        <w:t>Valizadeh</w:t>
      </w:r>
      <w:proofErr w:type="spellEnd"/>
      <w:r w:rsidR="009F622F" w:rsidRPr="009F622F">
        <w:rPr>
          <w:rFonts w:ascii="Book Antiqua" w:eastAsia="宋体" w:hAnsi="Book Antiqua" w:cs="宋体"/>
          <w:b/>
          <w:sz w:val="24"/>
          <w:szCs w:val="24"/>
          <w:lang w:val="en-US" w:eastAsia="zh-CN"/>
        </w:rPr>
        <w:t xml:space="preserve"> S</w:t>
      </w:r>
      <w:r w:rsidR="009F622F" w:rsidRPr="009F622F">
        <w:rPr>
          <w:rFonts w:ascii="Book Antiqua" w:eastAsia="宋体" w:hAnsi="Book Antiqua" w:cs="宋体"/>
          <w:sz w:val="24"/>
          <w:szCs w:val="24"/>
          <w:lang w:val="en-US" w:eastAsia="zh-CN"/>
        </w:rPr>
        <w:t xml:space="preserve">, </w:t>
      </w:r>
      <w:proofErr w:type="spellStart"/>
      <w:r w:rsidR="009F622F" w:rsidRPr="009F622F">
        <w:rPr>
          <w:rFonts w:ascii="Book Antiqua" w:eastAsia="宋体" w:hAnsi="Book Antiqua" w:cs="宋体"/>
          <w:sz w:val="24"/>
          <w:szCs w:val="24"/>
          <w:lang w:val="en-US" w:eastAsia="zh-CN"/>
        </w:rPr>
        <w:t>Khosaravi</w:t>
      </w:r>
      <w:proofErr w:type="spellEnd"/>
      <w:r w:rsidR="009F622F" w:rsidRPr="009F622F">
        <w:rPr>
          <w:rFonts w:ascii="Book Antiqua" w:eastAsia="宋体" w:hAnsi="Book Antiqua" w:cs="宋体"/>
          <w:sz w:val="24"/>
          <w:szCs w:val="24"/>
          <w:lang w:val="en-US" w:eastAsia="zh-CN"/>
        </w:rPr>
        <w:t xml:space="preserve"> M, </w:t>
      </w:r>
      <w:proofErr w:type="spellStart"/>
      <w:r w:rsidR="009F622F" w:rsidRPr="009F622F">
        <w:rPr>
          <w:rFonts w:ascii="Book Antiqua" w:eastAsia="宋体" w:hAnsi="Book Antiqua" w:cs="宋体"/>
          <w:sz w:val="24"/>
          <w:szCs w:val="24"/>
          <w:lang w:val="en-US" w:eastAsia="zh-CN"/>
        </w:rPr>
        <w:t>Azizi</w:t>
      </w:r>
      <w:proofErr w:type="spellEnd"/>
      <w:r w:rsidR="009F622F" w:rsidRPr="009F622F">
        <w:rPr>
          <w:rFonts w:ascii="Book Antiqua" w:eastAsia="宋体" w:hAnsi="Book Antiqua" w:cs="宋体"/>
          <w:sz w:val="24"/>
          <w:szCs w:val="24"/>
          <w:lang w:val="en-US" w:eastAsia="zh-CN"/>
        </w:rPr>
        <w:t xml:space="preserve"> Z. Diagnostic accuracy of conventional, digital and cone beam computed tomography in vertical root fracture detection. </w:t>
      </w:r>
      <w:r w:rsidR="009F622F" w:rsidRPr="009F622F">
        <w:rPr>
          <w:rFonts w:ascii="Book Antiqua" w:eastAsia="宋体" w:hAnsi="Book Antiqua" w:cs="宋体"/>
          <w:i/>
          <w:sz w:val="24"/>
          <w:szCs w:val="24"/>
          <w:lang w:val="en-US" w:eastAsia="zh-CN"/>
        </w:rPr>
        <w:t xml:space="preserve">Iran </w:t>
      </w:r>
      <w:proofErr w:type="spellStart"/>
      <w:r w:rsidR="009F622F" w:rsidRPr="009F622F">
        <w:rPr>
          <w:rFonts w:ascii="Book Antiqua" w:eastAsia="宋体" w:hAnsi="Book Antiqua" w:cs="宋体"/>
          <w:i/>
          <w:sz w:val="24"/>
          <w:szCs w:val="24"/>
          <w:lang w:val="en-US" w:eastAsia="zh-CN"/>
        </w:rPr>
        <w:t>Endod</w:t>
      </w:r>
      <w:proofErr w:type="spellEnd"/>
      <w:r w:rsidR="009F622F" w:rsidRPr="009F622F">
        <w:rPr>
          <w:rFonts w:ascii="Book Antiqua" w:eastAsia="宋体" w:hAnsi="Book Antiqua" w:cs="宋体"/>
          <w:i/>
          <w:sz w:val="24"/>
          <w:szCs w:val="24"/>
          <w:lang w:val="en-US" w:eastAsia="zh-CN"/>
        </w:rPr>
        <w:t xml:space="preserve"> J </w:t>
      </w:r>
      <w:r w:rsidR="009F622F" w:rsidRPr="009F622F">
        <w:rPr>
          <w:rFonts w:ascii="Book Antiqua" w:eastAsia="宋体" w:hAnsi="Book Antiqua" w:cs="宋体"/>
          <w:sz w:val="24"/>
          <w:szCs w:val="24"/>
          <w:lang w:val="en-US" w:eastAsia="zh-CN"/>
        </w:rPr>
        <w:t xml:space="preserve">2011; </w:t>
      </w:r>
      <w:r w:rsidR="009F622F" w:rsidRPr="009F622F">
        <w:rPr>
          <w:rFonts w:ascii="Book Antiqua" w:eastAsia="宋体" w:hAnsi="Book Antiqua" w:cs="宋体"/>
          <w:b/>
          <w:sz w:val="24"/>
          <w:szCs w:val="24"/>
          <w:lang w:val="en-US" w:eastAsia="zh-CN"/>
        </w:rPr>
        <w:t>6</w:t>
      </w:r>
      <w:r w:rsidR="009F622F" w:rsidRPr="009F622F">
        <w:rPr>
          <w:rFonts w:ascii="Book Antiqua" w:eastAsia="宋体" w:hAnsi="Book Antiqua" w:cs="宋体"/>
          <w:sz w:val="24"/>
          <w:szCs w:val="24"/>
          <w:lang w:val="en-US" w:eastAsia="zh-CN"/>
        </w:rPr>
        <w:t>: 15-20</w:t>
      </w:r>
    </w:p>
    <w:p w14:paraId="35ED0DC1" w14:textId="1D3CF058"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20 </w:t>
      </w:r>
      <w:proofErr w:type="spellStart"/>
      <w:r w:rsidRPr="009F622F">
        <w:rPr>
          <w:rFonts w:ascii="Book Antiqua" w:eastAsia="宋体" w:hAnsi="Book Antiqua" w:cs="宋体"/>
          <w:b/>
          <w:bCs/>
          <w:sz w:val="24"/>
          <w:szCs w:val="24"/>
          <w:lang w:val="en-US" w:eastAsia="zh-CN"/>
        </w:rPr>
        <w:t>Edlund</w:t>
      </w:r>
      <w:proofErr w:type="spellEnd"/>
      <w:r w:rsidRPr="009F622F">
        <w:rPr>
          <w:rFonts w:ascii="Book Antiqua" w:eastAsia="宋体" w:hAnsi="Book Antiqua" w:cs="宋体"/>
          <w:b/>
          <w:bCs/>
          <w:sz w:val="24"/>
          <w:szCs w:val="24"/>
          <w:lang w:val="en-US" w:eastAsia="zh-CN"/>
        </w:rPr>
        <w:t xml:space="preserve"> M</w:t>
      </w:r>
      <w:r w:rsidRPr="009F622F">
        <w:rPr>
          <w:rFonts w:ascii="Book Antiqua" w:eastAsia="宋体" w:hAnsi="Book Antiqua" w:cs="宋体"/>
          <w:sz w:val="24"/>
          <w:szCs w:val="24"/>
          <w:lang w:val="en-US" w:eastAsia="zh-CN"/>
        </w:rPr>
        <w:t xml:space="preserve">, Nair MK, Nair UP. Detection of vertical root fractures by using cone-beam computed tomography: a clinical study. </w:t>
      </w:r>
      <w:r w:rsidRPr="009F622F">
        <w:rPr>
          <w:rFonts w:ascii="Book Antiqua" w:eastAsia="宋体" w:hAnsi="Book Antiqua" w:cs="宋体"/>
          <w:i/>
          <w:iCs/>
          <w:sz w:val="24"/>
          <w:szCs w:val="24"/>
          <w:lang w:val="en-US" w:eastAsia="zh-CN"/>
        </w:rPr>
        <w:t xml:space="preserve">J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sz w:val="24"/>
          <w:szCs w:val="24"/>
          <w:lang w:val="en-US" w:eastAsia="zh-CN"/>
        </w:rPr>
        <w:t xml:space="preserve"> 2011; </w:t>
      </w:r>
      <w:r w:rsidRPr="009F622F">
        <w:rPr>
          <w:rFonts w:ascii="Book Antiqua" w:eastAsia="宋体" w:hAnsi="Book Antiqua" w:cs="宋体"/>
          <w:b/>
          <w:bCs/>
          <w:sz w:val="24"/>
          <w:szCs w:val="24"/>
          <w:lang w:val="en-US" w:eastAsia="zh-CN"/>
        </w:rPr>
        <w:t>37</w:t>
      </w:r>
      <w:r w:rsidRPr="009F622F">
        <w:rPr>
          <w:rFonts w:ascii="Book Antiqua" w:eastAsia="宋体" w:hAnsi="Book Antiqua" w:cs="宋体"/>
          <w:sz w:val="24"/>
          <w:szCs w:val="24"/>
          <w:lang w:val="en-US" w:eastAsia="zh-CN"/>
        </w:rPr>
        <w:t>: 768-772 [PMID: 21787486 DOI: 10.1016/j.joen.2011.02.034</w:t>
      </w:r>
      <w:r w:rsidRPr="009F622F">
        <w:rPr>
          <w:rFonts w:ascii="Book Antiqua" w:eastAsia="宋体" w:hAnsi="Book Antiqua" w:cs="宋体"/>
          <w:sz w:val="24"/>
          <w:szCs w:val="24"/>
          <w:lang w:val="en-US" w:eastAsia="zh-CN"/>
        </w:rPr>
        <w:sym w:font="Symbol" w:char="F05D"/>
      </w:r>
    </w:p>
    <w:p w14:paraId="62357CED" w14:textId="45DD1B16"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21 </w:t>
      </w:r>
      <w:r w:rsidRPr="009F622F">
        <w:rPr>
          <w:rFonts w:ascii="Book Antiqua" w:eastAsia="宋体" w:hAnsi="Book Antiqua" w:cs="宋体"/>
          <w:b/>
          <w:bCs/>
          <w:sz w:val="24"/>
          <w:szCs w:val="24"/>
          <w:lang w:val="en-US" w:eastAsia="zh-CN"/>
        </w:rPr>
        <w:t>Zou X</w:t>
      </w:r>
      <w:r w:rsidRPr="009F622F">
        <w:rPr>
          <w:rFonts w:ascii="Book Antiqua" w:eastAsia="宋体" w:hAnsi="Book Antiqua" w:cs="宋体"/>
          <w:sz w:val="24"/>
          <w:szCs w:val="24"/>
          <w:lang w:val="en-US" w:eastAsia="zh-CN"/>
        </w:rPr>
        <w:t xml:space="preserve">, Liu D, Yue L, Wu M. The ability of cone-beam computerized tomography to detect vertical root fractures in </w:t>
      </w:r>
      <w:proofErr w:type="spellStart"/>
      <w:r w:rsidRPr="009F622F">
        <w:rPr>
          <w:rFonts w:ascii="Book Antiqua" w:eastAsia="宋体" w:hAnsi="Book Antiqua" w:cs="宋体"/>
          <w:sz w:val="24"/>
          <w:szCs w:val="24"/>
          <w:lang w:val="en-US" w:eastAsia="zh-CN"/>
        </w:rPr>
        <w:t>endodontically</w:t>
      </w:r>
      <w:proofErr w:type="spellEnd"/>
      <w:r w:rsidRPr="009F622F">
        <w:rPr>
          <w:rFonts w:ascii="Book Antiqua" w:eastAsia="宋体" w:hAnsi="Book Antiqua" w:cs="宋体"/>
          <w:sz w:val="24"/>
          <w:szCs w:val="24"/>
          <w:lang w:val="en-US" w:eastAsia="zh-CN"/>
        </w:rPr>
        <w:t xml:space="preserve"> treated and </w:t>
      </w:r>
      <w:proofErr w:type="spellStart"/>
      <w:r w:rsidRPr="009F622F">
        <w:rPr>
          <w:rFonts w:ascii="Book Antiqua" w:eastAsia="宋体" w:hAnsi="Book Antiqua" w:cs="宋体"/>
          <w:sz w:val="24"/>
          <w:szCs w:val="24"/>
          <w:lang w:val="en-US" w:eastAsia="zh-CN"/>
        </w:rPr>
        <w:t>nonendodontically</w:t>
      </w:r>
      <w:proofErr w:type="spellEnd"/>
      <w:r w:rsidRPr="009F622F">
        <w:rPr>
          <w:rFonts w:ascii="Book Antiqua" w:eastAsia="宋体" w:hAnsi="Book Antiqua" w:cs="宋体"/>
          <w:sz w:val="24"/>
          <w:szCs w:val="24"/>
          <w:lang w:val="en-US" w:eastAsia="zh-CN"/>
        </w:rPr>
        <w:t xml:space="preserve"> treated teeth: a report of 3 cases. </w:t>
      </w:r>
      <w:r w:rsidRPr="009F622F">
        <w:rPr>
          <w:rFonts w:ascii="Book Antiqua" w:eastAsia="宋体" w:hAnsi="Book Antiqua" w:cs="宋体"/>
          <w:i/>
          <w:iCs/>
          <w:sz w:val="24"/>
          <w:szCs w:val="24"/>
          <w:lang w:val="en-US" w:eastAsia="zh-CN"/>
        </w:rPr>
        <w:t xml:space="preserve">Oral </w:t>
      </w:r>
      <w:proofErr w:type="spellStart"/>
      <w:r w:rsidRPr="009F622F">
        <w:rPr>
          <w:rFonts w:ascii="Book Antiqua" w:eastAsia="宋体" w:hAnsi="Book Antiqua" w:cs="宋体"/>
          <w:i/>
          <w:iCs/>
          <w:sz w:val="24"/>
          <w:szCs w:val="24"/>
          <w:lang w:val="en-US" w:eastAsia="zh-CN"/>
        </w:rPr>
        <w:t>Surg</w:t>
      </w:r>
      <w:proofErr w:type="spellEnd"/>
      <w:r w:rsidRPr="009F622F">
        <w:rPr>
          <w:rFonts w:ascii="Book Antiqua" w:eastAsia="宋体" w:hAnsi="Book Antiqua" w:cs="宋体"/>
          <w:i/>
          <w:iCs/>
          <w:sz w:val="24"/>
          <w:szCs w:val="24"/>
          <w:lang w:val="en-US" w:eastAsia="zh-CN"/>
        </w:rPr>
        <w:t xml:space="preserve"> Oral Med Oral </w:t>
      </w:r>
      <w:proofErr w:type="spellStart"/>
      <w:r w:rsidRPr="009F622F">
        <w:rPr>
          <w:rFonts w:ascii="Book Antiqua" w:eastAsia="宋体" w:hAnsi="Book Antiqua" w:cs="宋体"/>
          <w:i/>
          <w:iCs/>
          <w:sz w:val="24"/>
          <w:szCs w:val="24"/>
          <w:lang w:val="en-US" w:eastAsia="zh-CN"/>
        </w:rPr>
        <w:t>Pathol</w:t>
      </w:r>
      <w:proofErr w:type="spellEnd"/>
      <w:r w:rsidRPr="009F622F">
        <w:rPr>
          <w:rFonts w:ascii="Book Antiqua" w:eastAsia="宋体" w:hAnsi="Book Antiqua" w:cs="宋体"/>
          <w:i/>
          <w:iCs/>
          <w:sz w:val="24"/>
          <w:szCs w:val="24"/>
          <w:lang w:val="en-US" w:eastAsia="zh-CN"/>
        </w:rPr>
        <w:t xml:space="preserve"> Oral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sz w:val="24"/>
          <w:szCs w:val="24"/>
          <w:lang w:val="en-US" w:eastAsia="zh-CN"/>
        </w:rPr>
        <w:t xml:space="preserve"> 2011; </w:t>
      </w:r>
      <w:r w:rsidRPr="009F622F">
        <w:rPr>
          <w:rFonts w:ascii="Book Antiqua" w:eastAsia="宋体" w:hAnsi="Book Antiqua" w:cs="宋体"/>
          <w:b/>
          <w:bCs/>
          <w:sz w:val="24"/>
          <w:szCs w:val="24"/>
          <w:lang w:val="en-US" w:eastAsia="zh-CN"/>
        </w:rPr>
        <w:t>111</w:t>
      </w:r>
      <w:r w:rsidRPr="009F622F">
        <w:rPr>
          <w:rFonts w:ascii="Book Antiqua" w:eastAsia="宋体" w:hAnsi="Book Antiqua" w:cs="宋体"/>
          <w:sz w:val="24"/>
          <w:szCs w:val="24"/>
          <w:lang w:val="en-US" w:eastAsia="zh-CN"/>
        </w:rPr>
        <w:t>: 797-801 [PMID: 21439864 DOI: 10.1016/j.tripleo.2010.12.015</w:t>
      </w:r>
      <w:r w:rsidRPr="009F622F">
        <w:rPr>
          <w:rFonts w:ascii="Book Antiqua" w:eastAsia="宋体" w:hAnsi="Book Antiqua" w:cs="宋体"/>
          <w:sz w:val="24"/>
          <w:szCs w:val="24"/>
          <w:lang w:val="en-US" w:eastAsia="zh-CN"/>
        </w:rPr>
        <w:sym w:font="Symbol" w:char="F05D"/>
      </w:r>
    </w:p>
    <w:p w14:paraId="39068BCE" w14:textId="0B8EC6A9" w:rsidR="009F622F" w:rsidRPr="009F622F" w:rsidRDefault="00582E09" w:rsidP="009F622F">
      <w:pPr>
        <w:spacing w:after="0" w:line="360" w:lineRule="auto"/>
        <w:jc w:val="both"/>
        <w:rPr>
          <w:rFonts w:ascii="Book Antiqua" w:eastAsia="宋体" w:hAnsi="Book Antiqua" w:cs="宋体"/>
          <w:sz w:val="24"/>
          <w:szCs w:val="24"/>
          <w:lang w:val="en-US" w:eastAsia="zh-CN"/>
        </w:rPr>
      </w:pPr>
      <w:proofErr w:type="gramStart"/>
      <w:r>
        <w:rPr>
          <w:rFonts w:ascii="Book Antiqua" w:eastAsia="宋体" w:hAnsi="Book Antiqua" w:cs="宋体"/>
          <w:sz w:val="24"/>
          <w:szCs w:val="24"/>
          <w:lang w:val="en-US" w:eastAsia="zh-CN"/>
        </w:rPr>
        <w:t xml:space="preserve">22 </w:t>
      </w:r>
      <w:r w:rsidR="009F622F" w:rsidRPr="009F622F">
        <w:rPr>
          <w:rFonts w:ascii="Book Antiqua" w:eastAsia="宋体" w:hAnsi="Book Antiqua" w:cs="宋体"/>
          <w:b/>
          <w:sz w:val="24"/>
          <w:szCs w:val="24"/>
          <w:lang w:val="en-US" w:eastAsia="zh-CN"/>
        </w:rPr>
        <w:t>Neville BW</w:t>
      </w:r>
      <w:r w:rsidR="009F622F" w:rsidRPr="009F622F">
        <w:rPr>
          <w:rFonts w:ascii="Book Antiqua" w:eastAsia="宋体" w:hAnsi="Book Antiqua" w:cs="宋体"/>
          <w:sz w:val="24"/>
          <w:szCs w:val="24"/>
          <w:lang w:val="en-US" w:eastAsia="zh-CN"/>
        </w:rPr>
        <w:t xml:space="preserve">, </w:t>
      </w:r>
      <w:proofErr w:type="spellStart"/>
      <w:r w:rsidR="009F622F" w:rsidRPr="009F622F">
        <w:rPr>
          <w:rFonts w:ascii="Book Antiqua" w:eastAsia="宋体" w:hAnsi="Book Antiqua" w:cs="宋体"/>
          <w:sz w:val="24"/>
          <w:szCs w:val="24"/>
          <w:lang w:val="en-US" w:eastAsia="zh-CN"/>
        </w:rPr>
        <w:t>Damm</w:t>
      </w:r>
      <w:proofErr w:type="spellEnd"/>
      <w:r w:rsidR="009F622F" w:rsidRPr="009F622F">
        <w:rPr>
          <w:rFonts w:ascii="Book Antiqua" w:eastAsia="宋体" w:hAnsi="Book Antiqua" w:cs="宋体"/>
          <w:sz w:val="24"/>
          <w:szCs w:val="24"/>
          <w:lang w:val="en-US" w:eastAsia="zh-CN"/>
        </w:rPr>
        <w:t xml:space="preserve"> DD, Allen CM, </w:t>
      </w:r>
      <w:proofErr w:type="spellStart"/>
      <w:r w:rsidR="009F622F" w:rsidRPr="009F622F">
        <w:rPr>
          <w:rFonts w:ascii="Book Antiqua" w:eastAsia="宋体" w:hAnsi="Book Antiqua" w:cs="宋体"/>
          <w:sz w:val="24"/>
          <w:szCs w:val="24"/>
          <w:lang w:val="en-US" w:eastAsia="zh-CN"/>
        </w:rPr>
        <w:t>Bouquot</w:t>
      </w:r>
      <w:proofErr w:type="spellEnd"/>
      <w:r w:rsidR="009F622F" w:rsidRPr="009F622F">
        <w:rPr>
          <w:rFonts w:ascii="Book Antiqua" w:eastAsia="宋体" w:hAnsi="Book Antiqua" w:cs="宋体"/>
          <w:sz w:val="24"/>
          <w:szCs w:val="24"/>
          <w:lang w:val="en-US" w:eastAsia="zh-CN"/>
        </w:rPr>
        <w:t xml:space="preserve"> J. Oral and Maxillofacial Pathology.</w:t>
      </w:r>
      <w:proofErr w:type="gramEnd"/>
      <w:r w:rsidR="009F622F" w:rsidRPr="009F622F">
        <w:rPr>
          <w:rFonts w:ascii="Book Antiqua" w:eastAsia="宋体" w:hAnsi="Book Antiqua" w:cs="宋体"/>
          <w:sz w:val="24"/>
          <w:szCs w:val="24"/>
          <w:lang w:val="en-US" w:eastAsia="zh-CN"/>
        </w:rPr>
        <w:t xml:space="preserve"> 3rd </w:t>
      </w:r>
      <w:r w:rsidR="003C6ED9">
        <w:rPr>
          <w:rFonts w:ascii="Book Antiqua" w:eastAsia="宋体" w:hAnsi="Book Antiqua" w:cs="宋体"/>
          <w:sz w:val="24"/>
          <w:szCs w:val="24"/>
          <w:lang w:val="en-US" w:eastAsia="zh-CN"/>
        </w:rPr>
        <w:t>ed</w:t>
      </w:r>
      <w:bookmarkStart w:id="4" w:name="_GoBack"/>
      <w:bookmarkEnd w:id="4"/>
      <w:r w:rsidR="009F622F" w:rsidRPr="009F622F">
        <w:rPr>
          <w:rFonts w:ascii="Book Antiqua" w:eastAsia="宋体" w:hAnsi="Book Antiqua" w:cs="宋体"/>
          <w:sz w:val="24"/>
          <w:szCs w:val="24"/>
          <w:lang w:val="en-US" w:eastAsia="zh-CN"/>
        </w:rPr>
        <w:t xml:space="preserve">. </w:t>
      </w:r>
      <w:proofErr w:type="gramStart"/>
      <w:r w:rsidR="009F622F" w:rsidRPr="009F622F">
        <w:rPr>
          <w:rFonts w:ascii="Book Antiqua" w:eastAsia="宋体" w:hAnsi="Book Antiqua" w:cs="宋体"/>
          <w:sz w:val="24"/>
          <w:szCs w:val="24"/>
          <w:lang w:val="en-US" w:eastAsia="zh-CN"/>
        </w:rPr>
        <w:t>Abnormalities of teeth.</w:t>
      </w:r>
      <w:proofErr w:type="gramEnd"/>
      <w:r w:rsidR="009F622F" w:rsidRPr="009F622F">
        <w:rPr>
          <w:rFonts w:ascii="Book Antiqua" w:eastAsia="宋体" w:hAnsi="Book Antiqua" w:cs="宋体"/>
          <w:sz w:val="24"/>
          <w:szCs w:val="24"/>
          <w:lang w:val="en-US" w:eastAsia="zh-CN"/>
        </w:rPr>
        <w:t xml:space="preserve"> Philadelphia: Saunders, 1993: 54-11</w:t>
      </w:r>
    </w:p>
    <w:p w14:paraId="4B2E3367" w14:textId="67895600"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23 </w:t>
      </w:r>
      <w:proofErr w:type="spellStart"/>
      <w:r w:rsidRPr="009F622F">
        <w:rPr>
          <w:rFonts w:ascii="Book Antiqua" w:eastAsia="宋体" w:hAnsi="Book Antiqua" w:cs="宋体"/>
          <w:b/>
          <w:bCs/>
          <w:sz w:val="24"/>
          <w:szCs w:val="24"/>
          <w:lang w:val="en-US" w:eastAsia="zh-CN"/>
        </w:rPr>
        <w:t>Acs</w:t>
      </w:r>
      <w:proofErr w:type="spellEnd"/>
      <w:r w:rsidRPr="009F622F">
        <w:rPr>
          <w:rFonts w:ascii="Book Antiqua" w:eastAsia="宋体" w:hAnsi="Book Antiqua" w:cs="宋体"/>
          <w:b/>
          <w:bCs/>
          <w:sz w:val="24"/>
          <w:szCs w:val="24"/>
          <w:lang w:val="en-US" w:eastAsia="zh-CN"/>
        </w:rPr>
        <w:t xml:space="preserve"> G</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Cozzi</w:t>
      </w:r>
      <w:proofErr w:type="spellEnd"/>
      <w:r w:rsidRPr="009F622F">
        <w:rPr>
          <w:rFonts w:ascii="Book Antiqua" w:eastAsia="宋体" w:hAnsi="Book Antiqua" w:cs="宋体"/>
          <w:sz w:val="24"/>
          <w:szCs w:val="24"/>
          <w:lang w:val="en-US" w:eastAsia="zh-CN"/>
        </w:rPr>
        <w:t xml:space="preserve"> E, </w:t>
      </w:r>
      <w:proofErr w:type="spellStart"/>
      <w:r w:rsidRPr="009F622F">
        <w:rPr>
          <w:rFonts w:ascii="Book Antiqua" w:eastAsia="宋体" w:hAnsi="Book Antiqua" w:cs="宋体"/>
          <w:sz w:val="24"/>
          <w:szCs w:val="24"/>
          <w:lang w:val="en-US" w:eastAsia="zh-CN"/>
        </w:rPr>
        <w:t>Pokala</w:t>
      </w:r>
      <w:proofErr w:type="spellEnd"/>
      <w:r w:rsidRPr="009F622F">
        <w:rPr>
          <w:rFonts w:ascii="Book Antiqua" w:eastAsia="宋体" w:hAnsi="Book Antiqua" w:cs="宋体"/>
          <w:sz w:val="24"/>
          <w:szCs w:val="24"/>
          <w:lang w:val="en-US" w:eastAsia="zh-CN"/>
        </w:rPr>
        <w:t xml:space="preserve"> P. Bilateral double primary molars: case report. </w:t>
      </w:r>
      <w:proofErr w:type="spellStart"/>
      <w:r w:rsidRPr="009F622F">
        <w:rPr>
          <w:rFonts w:ascii="Book Antiqua" w:eastAsia="宋体" w:hAnsi="Book Antiqua" w:cs="宋体"/>
          <w:i/>
          <w:iCs/>
          <w:sz w:val="24"/>
          <w:szCs w:val="24"/>
          <w:lang w:val="en-US" w:eastAsia="zh-CN"/>
        </w:rPr>
        <w:t>Pediatr</w:t>
      </w:r>
      <w:proofErr w:type="spellEnd"/>
      <w:r w:rsidRPr="009F622F">
        <w:rPr>
          <w:rFonts w:ascii="Book Antiqua" w:eastAsia="宋体" w:hAnsi="Book Antiqua" w:cs="宋体"/>
          <w:i/>
          <w:iCs/>
          <w:sz w:val="24"/>
          <w:szCs w:val="24"/>
          <w:lang w:val="en-US" w:eastAsia="zh-CN"/>
        </w:rPr>
        <w:t xml:space="preserve"> Dent</w:t>
      </w:r>
      <w:r w:rsidRPr="009F622F">
        <w:rPr>
          <w:rFonts w:ascii="Book Antiqua" w:eastAsia="宋体" w:hAnsi="Book Antiqua" w:cs="宋体"/>
          <w:sz w:val="24"/>
          <w:szCs w:val="24"/>
          <w:lang w:val="en-US" w:eastAsia="zh-CN"/>
        </w:rPr>
        <w:t xml:space="preserve"> </w:t>
      </w:r>
      <w:r w:rsidR="00582E09">
        <w:rPr>
          <w:rFonts w:ascii="Book Antiqua" w:eastAsia="宋体" w:hAnsi="Book Antiqua" w:cs="宋体" w:hint="eastAsia"/>
          <w:sz w:val="24"/>
          <w:szCs w:val="24"/>
          <w:lang w:val="en-US" w:eastAsia="zh-CN"/>
        </w:rPr>
        <w:t>1992</w:t>
      </w:r>
      <w:r w:rsidRPr="009F622F">
        <w:rPr>
          <w:rFonts w:ascii="Book Antiqua" w:eastAsia="宋体" w:hAnsi="Book Antiqua" w:cs="宋体"/>
          <w:sz w:val="24"/>
          <w:szCs w:val="24"/>
          <w:lang w:val="en-US" w:eastAsia="zh-CN"/>
        </w:rPr>
        <w:t xml:space="preserve">; </w:t>
      </w:r>
      <w:r w:rsidRPr="009F622F">
        <w:rPr>
          <w:rFonts w:ascii="Book Antiqua" w:eastAsia="宋体" w:hAnsi="Book Antiqua" w:cs="宋体"/>
          <w:b/>
          <w:bCs/>
          <w:sz w:val="24"/>
          <w:szCs w:val="24"/>
          <w:lang w:val="en-US" w:eastAsia="zh-CN"/>
        </w:rPr>
        <w:t>14</w:t>
      </w:r>
      <w:r w:rsidRPr="009F622F">
        <w:rPr>
          <w:rFonts w:ascii="Book Antiqua" w:eastAsia="宋体" w:hAnsi="Book Antiqua" w:cs="宋体"/>
          <w:sz w:val="24"/>
          <w:szCs w:val="24"/>
          <w:lang w:val="en-US" w:eastAsia="zh-CN"/>
        </w:rPr>
        <w:t>: 115-116 [PMID: 1502119]</w:t>
      </w:r>
    </w:p>
    <w:p w14:paraId="4676E0E4" w14:textId="1AB51E23" w:rsidR="009F622F" w:rsidRPr="009F622F" w:rsidRDefault="009F622F" w:rsidP="009F622F">
      <w:pPr>
        <w:spacing w:after="0" w:line="360" w:lineRule="auto"/>
        <w:jc w:val="both"/>
        <w:rPr>
          <w:rFonts w:ascii="Book Antiqua" w:eastAsia="宋体" w:hAnsi="Book Antiqua" w:cs="宋体"/>
          <w:sz w:val="24"/>
          <w:szCs w:val="24"/>
          <w:lang w:val="en-US" w:eastAsia="zh-CN"/>
        </w:rPr>
      </w:pPr>
      <w:proofErr w:type="gramStart"/>
      <w:r w:rsidRPr="009F622F">
        <w:rPr>
          <w:rFonts w:ascii="Book Antiqua" w:eastAsia="宋体" w:hAnsi="Book Antiqua" w:cs="宋体"/>
          <w:sz w:val="24"/>
          <w:szCs w:val="24"/>
          <w:lang w:val="en-US" w:eastAsia="zh-CN"/>
        </w:rPr>
        <w:t xml:space="preserve">24 </w:t>
      </w:r>
      <w:r w:rsidRPr="009F622F">
        <w:rPr>
          <w:rFonts w:ascii="Book Antiqua" w:eastAsia="宋体" w:hAnsi="Book Antiqua" w:cs="宋体"/>
          <w:b/>
          <w:bCs/>
          <w:sz w:val="24"/>
          <w:szCs w:val="24"/>
          <w:lang w:val="en-US" w:eastAsia="zh-CN"/>
        </w:rPr>
        <w:t>Hernandez-</w:t>
      </w:r>
      <w:proofErr w:type="spellStart"/>
      <w:r w:rsidRPr="009F622F">
        <w:rPr>
          <w:rFonts w:ascii="Book Antiqua" w:eastAsia="宋体" w:hAnsi="Book Antiqua" w:cs="宋体"/>
          <w:b/>
          <w:bCs/>
          <w:sz w:val="24"/>
          <w:szCs w:val="24"/>
          <w:lang w:val="en-US" w:eastAsia="zh-CN"/>
        </w:rPr>
        <w:t>Guisado</w:t>
      </w:r>
      <w:proofErr w:type="spellEnd"/>
      <w:r w:rsidRPr="009F622F">
        <w:rPr>
          <w:rFonts w:ascii="Book Antiqua" w:eastAsia="宋体" w:hAnsi="Book Antiqua" w:cs="宋体"/>
          <w:b/>
          <w:bCs/>
          <w:sz w:val="24"/>
          <w:szCs w:val="24"/>
          <w:lang w:val="en-US" w:eastAsia="zh-CN"/>
        </w:rPr>
        <w:t xml:space="preserve"> JM</w:t>
      </w:r>
      <w:r w:rsidRPr="009F622F">
        <w:rPr>
          <w:rFonts w:ascii="Book Antiqua" w:eastAsia="宋体" w:hAnsi="Book Antiqua" w:cs="宋体"/>
          <w:sz w:val="24"/>
          <w:szCs w:val="24"/>
          <w:lang w:val="en-US" w:eastAsia="zh-CN"/>
        </w:rPr>
        <w:t>, Torres-</w:t>
      </w:r>
      <w:proofErr w:type="spellStart"/>
      <w:r w:rsidRPr="009F622F">
        <w:rPr>
          <w:rFonts w:ascii="Book Antiqua" w:eastAsia="宋体" w:hAnsi="Book Antiqua" w:cs="宋体"/>
          <w:sz w:val="24"/>
          <w:szCs w:val="24"/>
          <w:lang w:val="en-US" w:eastAsia="zh-CN"/>
        </w:rPr>
        <w:t>Lagares</w:t>
      </w:r>
      <w:proofErr w:type="spellEnd"/>
      <w:r w:rsidRPr="009F622F">
        <w:rPr>
          <w:rFonts w:ascii="Book Antiqua" w:eastAsia="宋体" w:hAnsi="Book Antiqua" w:cs="宋体"/>
          <w:sz w:val="24"/>
          <w:szCs w:val="24"/>
          <w:lang w:val="en-US" w:eastAsia="zh-CN"/>
        </w:rPr>
        <w:t xml:space="preserve"> D, </w:t>
      </w:r>
      <w:proofErr w:type="spellStart"/>
      <w:r w:rsidRPr="009F622F">
        <w:rPr>
          <w:rFonts w:ascii="Book Antiqua" w:eastAsia="宋体" w:hAnsi="Book Antiqua" w:cs="宋体"/>
          <w:sz w:val="24"/>
          <w:szCs w:val="24"/>
          <w:lang w:val="en-US" w:eastAsia="zh-CN"/>
        </w:rPr>
        <w:t>Infante-Cossio</w:t>
      </w:r>
      <w:proofErr w:type="spellEnd"/>
      <w:r w:rsidRPr="009F622F">
        <w:rPr>
          <w:rFonts w:ascii="Book Antiqua" w:eastAsia="宋体" w:hAnsi="Book Antiqua" w:cs="宋体"/>
          <w:sz w:val="24"/>
          <w:szCs w:val="24"/>
          <w:lang w:val="en-US" w:eastAsia="zh-CN"/>
        </w:rPr>
        <w:t xml:space="preserve"> P, Gutierrez-Perez JL.</w:t>
      </w:r>
      <w:proofErr w:type="gramEnd"/>
      <w:r w:rsidRPr="009F622F">
        <w:rPr>
          <w:rFonts w:ascii="Book Antiqua" w:eastAsia="宋体" w:hAnsi="Book Antiqua" w:cs="宋体"/>
          <w:sz w:val="24"/>
          <w:szCs w:val="24"/>
          <w:lang w:val="en-US" w:eastAsia="zh-CN"/>
        </w:rPr>
        <w:t xml:space="preserve"> Dental </w:t>
      </w:r>
      <w:proofErr w:type="spellStart"/>
      <w:r w:rsidRPr="009F622F">
        <w:rPr>
          <w:rFonts w:ascii="Book Antiqua" w:eastAsia="宋体" w:hAnsi="Book Antiqua" w:cs="宋体"/>
          <w:sz w:val="24"/>
          <w:szCs w:val="24"/>
          <w:lang w:val="en-US" w:eastAsia="zh-CN"/>
        </w:rPr>
        <w:t>gemination</w:t>
      </w:r>
      <w:proofErr w:type="spellEnd"/>
      <w:r w:rsidRPr="009F622F">
        <w:rPr>
          <w:rFonts w:ascii="Book Antiqua" w:eastAsia="宋体" w:hAnsi="Book Antiqua" w:cs="宋体"/>
          <w:sz w:val="24"/>
          <w:szCs w:val="24"/>
          <w:lang w:val="en-US" w:eastAsia="zh-CN"/>
        </w:rPr>
        <w:t xml:space="preserve">: report of case. </w:t>
      </w:r>
      <w:r w:rsidRPr="009F622F">
        <w:rPr>
          <w:rFonts w:ascii="Book Antiqua" w:eastAsia="宋体" w:hAnsi="Book Antiqua" w:cs="宋体"/>
          <w:i/>
          <w:iCs/>
          <w:sz w:val="24"/>
          <w:szCs w:val="24"/>
          <w:lang w:val="en-US" w:eastAsia="zh-CN"/>
        </w:rPr>
        <w:t>Med Oral</w:t>
      </w:r>
      <w:r w:rsidRPr="009F622F">
        <w:rPr>
          <w:rFonts w:ascii="Book Antiqua" w:eastAsia="宋体" w:hAnsi="Book Antiqua" w:cs="宋体"/>
          <w:sz w:val="24"/>
          <w:szCs w:val="24"/>
          <w:lang w:val="en-US" w:eastAsia="zh-CN"/>
        </w:rPr>
        <w:t xml:space="preserve"> </w:t>
      </w:r>
      <w:r w:rsidR="00582E09">
        <w:rPr>
          <w:rFonts w:ascii="Book Antiqua" w:eastAsia="宋体" w:hAnsi="Book Antiqua" w:cs="宋体" w:hint="eastAsia"/>
          <w:sz w:val="24"/>
          <w:szCs w:val="24"/>
          <w:lang w:val="en-US" w:eastAsia="zh-CN"/>
        </w:rPr>
        <w:t>2002</w:t>
      </w:r>
      <w:r w:rsidRPr="009F622F">
        <w:rPr>
          <w:rFonts w:ascii="Book Antiqua" w:eastAsia="宋体" w:hAnsi="Book Antiqua" w:cs="宋体"/>
          <w:sz w:val="24"/>
          <w:szCs w:val="24"/>
          <w:lang w:val="en-US" w:eastAsia="zh-CN"/>
        </w:rPr>
        <w:t xml:space="preserve">; </w:t>
      </w:r>
      <w:r w:rsidRPr="009F622F">
        <w:rPr>
          <w:rFonts w:ascii="Book Antiqua" w:eastAsia="宋体" w:hAnsi="Book Antiqua" w:cs="宋体"/>
          <w:b/>
          <w:bCs/>
          <w:sz w:val="24"/>
          <w:szCs w:val="24"/>
          <w:lang w:val="en-US" w:eastAsia="zh-CN"/>
        </w:rPr>
        <w:t>7</w:t>
      </w:r>
      <w:r w:rsidRPr="009F622F">
        <w:rPr>
          <w:rFonts w:ascii="Book Antiqua" w:eastAsia="宋体" w:hAnsi="Book Antiqua" w:cs="宋体"/>
          <w:sz w:val="24"/>
          <w:szCs w:val="24"/>
          <w:lang w:val="en-US" w:eastAsia="zh-CN"/>
        </w:rPr>
        <w:t>: 231-236 [PMID: 11984505]</w:t>
      </w:r>
    </w:p>
    <w:p w14:paraId="599E68F0"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25 </w:t>
      </w:r>
      <w:proofErr w:type="spellStart"/>
      <w:r w:rsidRPr="009F622F">
        <w:rPr>
          <w:rFonts w:ascii="Book Antiqua" w:eastAsia="宋体" w:hAnsi="Book Antiqua" w:cs="宋体"/>
          <w:b/>
          <w:bCs/>
          <w:sz w:val="24"/>
          <w:szCs w:val="24"/>
          <w:lang w:val="en-US" w:eastAsia="zh-CN"/>
        </w:rPr>
        <w:t>Tsesis</w:t>
      </w:r>
      <w:proofErr w:type="spellEnd"/>
      <w:r w:rsidRPr="009F622F">
        <w:rPr>
          <w:rFonts w:ascii="Book Antiqua" w:eastAsia="宋体" w:hAnsi="Book Antiqua" w:cs="宋体"/>
          <w:b/>
          <w:bCs/>
          <w:sz w:val="24"/>
          <w:szCs w:val="24"/>
          <w:lang w:val="en-US" w:eastAsia="zh-CN"/>
        </w:rPr>
        <w:t xml:space="preserve"> I</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Steinbock</w:t>
      </w:r>
      <w:proofErr w:type="spellEnd"/>
      <w:r w:rsidRPr="009F622F">
        <w:rPr>
          <w:rFonts w:ascii="Book Antiqua" w:eastAsia="宋体" w:hAnsi="Book Antiqua" w:cs="宋体"/>
          <w:sz w:val="24"/>
          <w:szCs w:val="24"/>
          <w:lang w:val="en-US" w:eastAsia="zh-CN"/>
        </w:rPr>
        <w:t xml:space="preserve"> N, Rosenberg E, Kaufman AY. Endodontic treatment of developmental anomalies in posterior teeth: treatment of geminated/fused teeth--report of two cases. </w:t>
      </w:r>
      <w:proofErr w:type="spellStart"/>
      <w:r w:rsidRPr="009F622F">
        <w:rPr>
          <w:rFonts w:ascii="Book Antiqua" w:eastAsia="宋体" w:hAnsi="Book Antiqua" w:cs="宋体"/>
          <w:i/>
          <w:iCs/>
          <w:sz w:val="24"/>
          <w:szCs w:val="24"/>
          <w:lang w:val="en-US" w:eastAsia="zh-CN"/>
        </w:rPr>
        <w:t>Int</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i/>
          <w:iCs/>
          <w:sz w:val="24"/>
          <w:szCs w:val="24"/>
          <w:lang w:val="en-US" w:eastAsia="zh-CN"/>
        </w:rPr>
        <w:t xml:space="preserve"> J</w:t>
      </w:r>
      <w:r w:rsidRPr="009F622F">
        <w:rPr>
          <w:rFonts w:ascii="Book Antiqua" w:eastAsia="宋体" w:hAnsi="Book Antiqua" w:cs="宋体"/>
          <w:sz w:val="24"/>
          <w:szCs w:val="24"/>
          <w:lang w:val="en-US" w:eastAsia="zh-CN"/>
        </w:rPr>
        <w:t xml:space="preserve"> 2003; </w:t>
      </w:r>
      <w:r w:rsidRPr="009F622F">
        <w:rPr>
          <w:rFonts w:ascii="Book Antiqua" w:eastAsia="宋体" w:hAnsi="Book Antiqua" w:cs="宋体"/>
          <w:b/>
          <w:bCs/>
          <w:sz w:val="24"/>
          <w:szCs w:val="24"/>
          <w:lang w:val="en-US" w:eastAsia="zh-CN"/>
        </w:rPr>
        <w:t>36</w:t>
      </w:r>
      <w:r w:rsidRPr="009F622F">
        <w:rPr>
          <w:rFonts w:ascii="Book Antiqua" w:eastAsia="宋体" w:hAnsi="Book Antiqua" w:cs="宋体"/>
          <w:sz w:val="24"/>
          <w:szCs w:val="24"/>
          <w:lang w:val="en-US" w:eastAsia="zh-CN"/>
        </w:rPr>
        <w:t>: 372-379 [PMID: 12752652 DOI: 10.1046/j.1365-2591.2003.00666.x]</w:t>
      </w:r>
    </w:p>
    <w:p w14:paraId="2D2C9E6C"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proofErr w:type="gramStart"/>
      <w:r w:rsidRPr="009F622F">
        <w:rPr>
          <w:rFonts w:ascii="Book Antiqua" w:eastAsia="宋体" w:hAnsi="Book Antiqua" w:cs="宋体"/>
          <w:sz w:val="24"/>
          <w:szCs w:val="24"/>
          <w:lang w:val="en-US" w:eastAsia="zh-CN"/>
        </w:rPr>
        <w:t xml:space="preserve">26 </w:t>
      </w:r>
      <w:r w:rsidRPr="009F622F">
        <w:rPr>
          <w:rFonts w:ascii="Book Antiqua" w:eastAsia="宋体" w:hAnsi="Book Antiqua" w:cs="宋体"/>
          <w:b/>
          <w:bCs/>
          <w:sz w:val="24"/>
          <w:szCs w:val="24"/>
          <w:lang w:val="en-US" w:eastAsia="zh-CN"/>
        </w:rPr>
        <w:t>Nair PN</w:t>
      </w:r>
      <w:r w:rsidRPr="009F622F">
        <w:rPr>
          <w:rFonts w:ascii="Book Antiqua" w:eastAsia="宋体" w:hAnsi="Book Antiqua" w:cs="宋体"/>
          <w:sz w:val="24"/>
          <w:szCs w:val="24"/>
          <w:lang w:val="en-US" w:eastAsia="zh-CN"/>
        </w:rPr>
        <w:t>.</w:t>
      </w:r>
      <w:proofErr w:type="gramEnd"/>
      <w:r w:rsidRPr="009F622F">
        <w:rPr>
          <w:rFonts w:ascii="Book Antiqua" w:eastAsia="宋体" w:hAnsi="Book Antiqua" w:cs="宋体"/>
          <w:sz w:val="24"/>
          <w:szCs w:val="24"/>
          <w:lang w:val="en-US" w:eastAsia="zh-CN"/>
        </w:rPr>
        <w:t xml:space="preserve"> </w:t>
      </w:r>
      <w:proofErr w:type="gramStart"/>
      <w:r w:rsidRPr="009F622F">
        <w:rPr>
          <w:rFonts w:ascii="Book Antiqua" w:eastAsia="宋体" w:hAnsi="Book Antiqua" w:cs="宋体"/>
          <w:sz w:val="24"/>
          <w:szCs w:val="24"/>
          <w:lang w:val="en-US" w:eastAsia="zh-CN"/>
        </w:rPr>
        <w:t>Pathogenesis of apical periodontitis and the causes of endodontic failures.</w:t>
      </w:r>
      <w:proofErr w:type="gramEnd"/>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i/>
          <w:iCs/>
          <w:sz w:val="24"/>
          <w:szCs w:val="24"/>
          <w:lang w:val="en-US" w:eastAsia="zh-CN"/>
        </w:rPr>
        <w:t>Crit</w:t>
      </w:r>
      <w:proofErr w:type="spellEnd"/>
      <w:r w:rsidRPr="009F622F">
        <w:rPr>
          <w:rFonts w:ascii="Book Antiqua" w:eastAsia="宋体" w:hAnsi="Book Antiqua" w:cs="宋体"/>
          <w:i/>
          <w:iCs/>
          <w:sz w:val="24"/>
          <w:szCs w:val="24"/>
          <w:lang w:val="en-US" w:eastAsia="zh-CN"/>
        </w:rPr>
        <w:t xml:space="preserve"> Rev Oral </w:t>
      </w:r>
      <w:proofErr w:type="spellStart"/>
      <w:r w:rsidRPr="009F622F">
        <w:rPr>
          <w:rFonts w:ascii="Book Antiqua" w:eastAsia="宋体" w:hAnsi="Book Antiqua" w:cs="宋体"/>
          <w:i/>
          <w:iCs/>
          <w:sz w:val="24"/>
          <w:szCs w:val="24"/>
          <w:lang w:val="en-US" w:eastAsia="zh-CN"/>
        </w:rPr>
        <w:t>Biol</w:t>
      </w:r>
      <w:proofErr w:type="spellEnd"/>
      <w:r w:rsidRPr="009F622F">
        <w:rPr>
          <w:rFonts w:ascii="Book Antiqua" w:eastAsia="宋体" w:hAnsi="Book Antiqua" w:cs="宋体"/>
          <w:i/>
          <w:iCs/>
          <w:sz w:val="24"/>
          <w:szCs w:val="24"/>
          <w:lang w:val="en-US" w:eastAsia="zh-CN"/>
        </w:rPr>
        <w:t xml:space="preserve"> Med</w:t>
      </w:r>
      <w:r w:rsidRPr="009F622F">
        <w:rPr>
          <w:rFonts w:ascii="Book Antiqua" w:eastAsia="宋体" w:hAnsi="Book Antiqua" w:cs="宋体"/>
          <w:sz w:val="24"/>
          <w:szCs w:val="24"/>
          <w:lang w:val="en-US" w:eastAsia="zh-CN"/>
        </w:rPr>
        <w:t xml:space="preserve"> 2004; </w:t>
      </w:r>
      <w:r w:rsidRPr="009F622F">
        <w:rPr>
          <w:rFonts w:ascii="Book Antiqua" w:eastAsia="宋体" w:hAnsi="Book Antiqua" w:cs="宋体"/>
          <w:b/>
          <w:bCs/>
          <w:sz w:val="24"/>
          <w:szCs w:val="24"/>
          <w:lang w:val="en-US" w:eastAsia="zh-CN"/>
        </w:rPr>
        <w:t>15</w:t>
      </w:r>
      <w:r w:rsidRPr="009F622F">
        <w:rPr>
          <w:rFonts w:ascii="Book Antiqua" w:eastAsia="宋体" w:hAnsi="Book Antiqua" w:cs="宋体"/>
          <w:sz w:val="24"/>
          <w:szCs w:val="24"/>
          <w:lang w:val="en-US" w:eastAsia="zh-CN"/>
        </w:rPr>
        <w:t>: 348-381 [PMID: 15574679 DOI: 10.1177/154411130401500604]</w:t>
      </w:r>
    </w:p>
    <w:p w14:paraId="23C669E8"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27 </w:t>
      </w:r>
      <w:r w:rsidRPr="009F622F">
        <w:rPr>
          <w:rFonts w:ascii="Book Antiqua" w:eastAsia="宋体" w:hAnsi="Book Antiqua" w:cs="宋体"/>
          <w:b/>
          <w:bCs/>
          <w:sz w:val="24"/>
          <w:szCs w:val="24"/>
          <w:lang w:val="en-US" w:eastAsia="zh-CN"/>
        </w:rPr>
        <w:t>Nair PN</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Sjögren</w:t>
      </w:r>
      <w:proofErr w:type="spellEnd"/>
      <w:r w:rsidRPr="009F622F">
        <w:rPr>
          <w:rFonts w:ascii="Book Antiqua" w:eastAsia="宋体" w:hAnsi="Book Antiqua" w:cs="宋体"/>
          <w:sz w:val="24"/>
          <w:szCs w:val="24"/>
          <w:lang w:val="en-US" w:eastAsia="zh-CN"/>
        </w:rPr>
        <w:t xml:space="preserve"> U, </w:t>
      </w:r>
      <w:proofErr w:type="spellStart"/>
      <w:r w:rsidRPr="009F622F">
        <w:rPr>
          <w:rFonts w:ascii="Book Antiqua" w:eastAsia="宋体" w:hAnsi="Book Antiqua" w:cs="宋体"/>
          <w:sz w:val="24"/>
          <w:szCs w:val="24"/>
          <w:lang w:val="en-US" w:eastAsia="zh-CN"/>
        </w:rPr>
        <w:t>Figdor</w:t>
      </w:r>
      <w:proofErr w:type="spellEnd"/>
      <w:r w:rsidRPr="009F622F">
        <w:rPr>
          <w:rFonts w:ascii="Book Antiqua" w:eastAsia="宋体" w:hAnsi="Book Antiqua" w:cs="宋体"/>
          <w:sz w:val="24"/>
          <w:szCs w:val="24"/>
          <w:lang w:val="en-US" w:eastAsia="zh-CN"/>
        </w:rPr>
        <w:t xml:space="preserve"> D, Sundqvist G. Persistent periapical </w:t>
      </w:r>
      <w:proofErr w:type="spellStart"/>
      <w:r w:rsidRPr="009F622F">
        <w:rPr>
          <w:rFonts w:ascii="Book Antiqua" w:eastAsia="宋体" w:hAnsi="Book Antiqua" w:cs="宋体"/>
          <w:sz w:val="24"/>
          <w:szCs w:val="24"/>
          <w:lang w:val="en-US" w:eastAsia="zh-CN"/>
        </w:rPr>
        <w:t>radiolucencies</w:t>
      </w:r>
      <w:proofErr w:type="spellEnd"/>
      <w:r w:rsidRPr="009F622F">
        <w:rPr>
          <w:rFonts w:ascii="Book Antiqua" w:eastAsia="宋体" w:hAnsi="Book Antiqua" w:cs="宋体"/>
          <w:sz w:val="24"/>
          <w:szCs w:val="24"/>
          <w:lang w:val="en-US" w:eastAsia="zh-CN"/>
        </w:rPr>
        <w:t xml:space="preserve"> of root-filled human teeth, failed endodontic treatments, and </w:t>
      </w:r>
      <w:r w:rsidRPr="009F622F">
        <w:rPr>
          <w:rFonts w:ascii="Book Antiqua" w:eastAsia="宋体" w:hAnsi="Book Antiqua" w:cs="宋体"/>
          <w:sz w:val="24"/>
          <w:szCs w:val="24"/>
          <w:lang w:val="en-US" w:eastAsia="zh-CN"/>
        </w:rPr>
        <w:lastRenderedPageBreak/>
        <w:t xml:space="preserve">periapical scars. </w:t>
      </w:r>
      <w:r w:rsidRPr="009F622F">
        <w:rPr>
          <w:rFonts w:ascii="Book Antiqua" w:eastAsia="宋体" w:hAnsi="Book Antiqua" w:cs="宋体"/>
          <w:i/>
          <w:iCs/>
          <w:sz w:val="24"/>
          <w:szCs w:val="24"/>
          <w:lang w:val="en-US" w:eastAsia="zh-CN"/>
        </w:rPr>
        <w:t xml:space="preserve">Oral </w:t>
      </w:r>
      <w:proofErr w:type="spellStart"/>
      <w:r w:rsidRPr="009F622F">
        <w:rPr>
          <w:rFonts w:ascii="Book Antiqua" w:eastAsia="宋体" w:hAnsi="Book Antiqua" w:cs="宋体"/>
          <w:i/>
          <w:iCs/>
          <w:sz w:val="24"/>
          <w:szCs w:val="24"/>
          <w:lang w:val="en-US" w:eastAsia="zh-CN"/>
        </w:rPr>
        <w:t>Surg</w:t>
      </w:r>
      <w:proofErr w:type="spellEnd"/>
      <w:r w:rsidRPr="009F622F">
        <w:rPr>
          <w:rFonts w:ascii="Book Antiqua" w:eastAsia="宋体" w:hAnsi="Book Antiqua" w:cs="宋体"/>
          <w:i/>
          <w:iCs/>
          <w:sz w:val="24"/>
          <w:szCs w:val="24"/>
          <w:lang w:val="en-US" w:eastAsia="zh-CN"/>
        </w:rPr>
        <w:t xml:space="preserve"> Oral Med Oral </w:t>
      </w:r>
      <w:proofErr w:type="spellStart"/>
      <w:r w:rsidRPr="009F622F">
        <w:rPr>
          <w:rFonts w:ascii="Book Antiqua" w:eastAsia="宋体" w:hAnsi="Book Antiqua" w:cs="宋体"/>
          <w:i/>
          <w:iCs/>
          <w:sz w:val="24"/>
          <w:szCs w:val="24"/>
          <w:lang w:val="en-US" w:eastAsia="zh-CN"/>
        </w:rPr>
        <w:t>Pathol</w:t>
      </w:r>
      <w:proofErr w:type="spellEnd"/>
      <w:r w:rsidRPr="009F622F">
        <w:rPr>
          <w:rFonts w:ascii="Book Antiqua" w:eastAsia="宋体" w:hAnsi="Book Antiqua" w:cs="宋体"/>
          <w:i/>
          <w:iCs/>
          <w:sz w:val="24"/>
          <w:szCs w:val="24"/>
          <w:lang w:val="en-US" w:eastAsia="zh-CN"/>
        </w:rPr>
        <w:t xml:space="preserve"> Oral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Endod</w:t>
      </w:r>
      <w:proofErr w:type="spellEnd"/>
      <w:r w:rsidRPr="009F622F">
        <w:rPr>
          <w:rFonts w:ascii="Book Antiqua" w:eastAsia="宋体" w:hAnsi="Book Antiqua" w:cs="宋体"/>
          <w:sz w:val="24"/>
          <w:szCs w:val="24"/>
          <w:lang w:val="en-US" w:eastAsia="zh-CN"/>
        </w:rPr>
        <w:t xml:space="preserve"> 1999; </w:t>
      </w:r>
      <w:r w:rsidRPr="009F622F">
        <w:rPr>
          <w:rFonts w:ascii="Book Antiqua" w:eastAsia="宋体" w:hAnsi="Book Antiqua" w:cs="宋体"/>
          <w:b/>
          <w:bCs/>
          <w:sz w:val="24"/>
          <w:szCs w:val="24"/>
          <w:lang w:val="en-US" w:eastAsia="zh-CN"/>
        </w:rPr>
        <w:t>87</w:t>
      </w:r>
      <w:r w:rsidRPr="009F622F">
        <w:rPr>
          <w:rFonts w:ascii="Book Antiqua" w:eastAsia="宋体" w:hAnsi="Book Antiqua" w:cs="宋体"/>
          <w:sz w:val="24"/>
          <w:szCs w:val="24"/>
          <w:lang w:val="en-US" w:eastAsia="zh-CN"/>
        </w:rPr>
        <w:t>: 617-627 [PMID: 10348524 DOI: 10.1016/S1079-2104(99)70145-9]</w:t>
      </w:r>
    </w:p>
    <w:p w14:paraId="0DD9A680" w14:textId="05EAF13A" w:rsidR="009F622F" w:rsidRPr="009F622F" w:rsidRDefault="00582E09" w:rsidP="009F622F">
      <w:pPr>
        <w:spacing w:after="0" w:line="360" w:lineRule="auto"/>
        <w:jc w:val="both"/>
        <w:rPr>
          <w:rFonts w:ascii="Book Antiqua" w:eastAsia="宋体" w:hAnsi="Book Antiqua" w:cs="宋体"/>
          <w:sz w:val="24"/>
          <w:szCs w:val="24"/>
          <w:lang w:val="en-US" w:eastAsia="zh-CN"/>
        </w:rPr>
      </w:pPr>
      <w:proofErr w:type="gramStart"/>
      <w:r>
        <w:rPr>
          <w:rFonts w:ascii="Book Antiqua" w:eastAsia="宋体" w:hAnsi="Book Antiqua" w:cs="宋体"/>
          <w:sz w:val="24"/>
          <w:szCs w:val="24"/>
          <w:lang w:val="en-US" w:eastAsia="zh-CN"/>
        </w:rPr>
        <w:t xml:space="preserve">28 </w:t>
      </w:r>
      <w:r w:rsidR="009F622F" w:rsidRPr="009F622F">
        <w:rPr>
          <w:rFonts w:ascii="Book Antiqua" w:eastAsia="宋体" w:hAnsi="Book Antiqua" w:cs="宋体"/>
          <w:b/>
          <w:sz w:val="24"/>
          <w:szCs w:val="24"/>
          <w:lang w:val="en-US" w:eastAsia="zh-CN"/>
        </w:rPr>
        <w:t>Bender IB</w:t>
      </w:r>
      <w:r w:rsidR="009F622F" w:rsidRPr="009F622F">
        <w:rPr>
          <w:rFonts w:ascii="Book Antiqua" w:eastAsia="宋体" w:hAnsi="Book Antiqua" w:cs="宋体"/>
          <w:sz w:val="24"/>
          <w:szCs w:val="24"/>
          <w:lang w:val="en-US" w:eastAsia="zh-CN"/>
        </w:rPr>
        <w:t xml:space="preserve">, Seltzer S. </w:t>
      </w:r>
      <w:proofErr w:type="spellStart"/>
      <w:r w:rsidR="009F622F" w:rsidRPr="009F622F">
        <w:rPr>
          <w:rFonts w:ascii="Book Antiqua" w:eastAsia="宋体" w:hAnsi="Book Antiqua" w:cs="宋体"/>
          <w:sz w:val="24"/>
          <w:szCs w:val="24"/>
          <w:lang w:val="en-US" w:eastAsia="zh-CN"/>
        </w:rPr>
        <w:t>Roentgenographic</w:t>
      </w:r>
      <w:proofErr w:type="spellEnd"/>
      <w:r w:rsidR="009F622F" w:rsidRPr="009F622F">
        <w:rPr>
          <w:rFonts w:ascii="Book Antiqua" w:eastAsia="宋体" w:hAnsi="Book Antiqua" w:cs="宋体"/>
          <w:sz w:val="24"/>
          <w:szCs w:val="24"/>
          <w:lang w:val="en-US" w:eastAsia="zh-CN"/>
        </w:rPr>
        <w:t xml:space="preserve"> and direct observation of experimental lesions in bone.</w:t>
      </w:r>
      <w:proofErr w:type="gramEnd"/>
      <w:r w:rsidR="009F622F" w:rsidRPr="009F622F">
        <w:rPr>
          <w:rFonts w:ascii="Book Antiqua" w:eastAsia="宋体" w:hAnsi="Book Antiqua" w:cs="宋体"/>
          <w:sz w:val="24"/>
          <w:szCs w:val="24"/>
          <w:lang w:val="en-US" w:eastAsia="zh-CN"/>
        </w:rPr>
        <w:t xml:space="preserve"> Part I. </w:t>
      </w:r>
      <w:r w:rsidR="009F622F" w:rsidRPr="009F622F">
        <w:rPr>
          <w:rFonts w:ascii="Book Antiqua" w:eastAsia="宋体" w:hAnsi="Book Antiqua" w:cs="宋体"/>
          <w:i/>
          <w:sz w:val="24"/>
          <w:szCs w:val="24"/>
          <w:lang w:val="en-US" w:eastAsia="zh-CN"/>
        </w:rPr>
        <w:t xml:space="preserve">J American Dent </w:t>
      </w:r>
      <w:proofErr w:type="spellStart"/>
      <w:r w:rsidR="009F622F" w:rsidRPr="009F622F">
        <w:rPr>
          <w:rFonts w:ascii="Book Antiqua" w:eastAsia="宋体" w:hAnsi="Book Antiqua" w:cs="宋体"/>
          <w:i/>
          <w:sz w:val="24"/>
          <w:szCs w:val="24"/>
          <w:lang w:val="en-US" w:eastAsia="zh-CN"/>
        </w:rPr>
        <w:t>Assoc</w:t>
      </w:r>
      <w:proofErr w:type="spellEnd"/>
      <w:r w:rsidR="009F622F" w:rsidRPr="009F622F">
        <w:rPr>
          <w:rFonts w:ascii="Book Antiqua" w:eastAsia="宋体" w:hAnsi="Book Antiqua" w:cs="宋体"/>
          <w:i/>
          <w:sz w:val="24"/>
          <w:szCs w:val="24"/>
          <w:lang w:val="en-US" w:eastAsia="zh-CN"/>
        </w:rPr>
        <w:t xml:space="preserve"> </w:t>
      </w:r>
      <w:r w:rsidR="009F622F" w:rsidRPr="009F622F">
        <w:rPr>
          <w:rFonts w:ascii="Book Antiqua" w:eastAsia="宋体" w:hAnsi="Book Antiqua" w:cs="宋体"/>
          <w:sz w:val="24"/>
          <w:szCs w:val="24"/>
          <w:lang w:val="en-US" w:eastAsia="zh-CN"/>
        </w:rPr>
        <w:t xml:space="preserve">1961; </w:t>
      </w:r>
      <w:r w:rsidR="009F622F" w:rsidRPr="009F622F">
        <w:rPr>
          <w:rFonts w:ascii="Book Antiqua" w:eastAsia="宋体" w:hAnsi="Book Antiqua" w:cs="宋体"/>
          <w:b/>
          <w:sz w:val="24"/>
          <w:szCs w:val="24"/>
          <w:lang w:val="en-US" w:eastAsia="zh-CN"/>
        </w:rPr>
        <w:t>62</w:t>
      </w:r>
      <w:r w:rsidR="009F622F" w:rsidRPr="009F622F">
        <w:rPr>
          <w:rFonts w:ascii="Book Antiqua" w:eastAsia="宋体" w:hAnsi="Book Antiqua" w:cs="宋体"/>
          <w:sz w:val="24"/>
          <w:szCs w:val="24"/>
          <w:lang w:val="en-US" w:eastAsia="zh-CN"/>
        </w:rPr>
        <w:t>: 152-160 [DOI: 10.14219/jada.archive.1961.0127]</w:t>
      </w:r>
    </w:p>
    <w:p w14:paraId="71D53F55" w14:textId="2134DF31"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29 </w:t>
      </w:r>
      <w:proofErr w:type="spellStart"/>
      <w:r w:rsidRPr="009F622F">
        <w:rPr>
          <w:rFonts w:ascii="Book Antiqua" w:eastAsia="宋体" w:hAnsi="Book Antiqua" w:cs="宋体"/>
          <w:b/>
          <w:bCs/>
          <w:sz w:val="24"/>
          <w:szCs w:val="24"/>
          <w:lang w:val="en-US" w:eastAsia="zh-CN"/>
        </w:rPr>
        <w:t>Kamburoglu</w:t>
      </w:r>
      <w:proofErr w:type="spellEnd"/>
      <w:r w:rsidRPr="009F622F">
        <w:rPr>
          <w:rFonts w:ascii="Book Antiqua" w:eastAsia="宋体" w:hAnsi="Book Antiqua" w:cs="宋体"/>
          <w:b/>
          <w:bCs/>
          <w:sz w:val="24"/>
          <w:szCs w:val="24"/>
          <w:lang w:val="en-US" w:eastAsia="zh-CN"/>
        </w:rPr>
        <w:t xml:space="preserve"> K</w:t>
      </w:r>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sz w:val="24"/>
          <w:szCs w:val="24"/>
          <w:lang w:val="en-US" w:eastAsia="zh-CN"/>
        </w:rPr>
        <w:t>Onder</w:t>
      </w:r>
      <w:proofErr w:type="spellEnd"/>
      <w:r w:rsidRPr="009F622F">
        <w:rPr>
          <w:rFonts w:ascii="Book Antiqua" w:eastAsia="宋体" w:hAnsi="Book Antiqua" w:cs="宋体"/>
          <w:sz w:val="24"/>
          <w:szCs w:val="24"/>
          <w:lang w:val="en-US" w:eastAsia="zh-CN"/>
        </w:rPr>
        <w:t xml:space="preserve"> B, Murat S, </w:t>
      </w:r>
      <w:proofErr w:type="spellStart"/>
      <w:r w:rsidRPr="009F622F">
        <w:rPr>
          <w:rFonts w:ascii="Book Antiqua" w:eastAsia="宋体" w:hAnsi="Book Antiqua" w:cs="宋体"/>
          <w:sz w:val="24"/>
          <w:szCs w:val="24"/>
          <w:lang w:val="en-US" w:eastAsia="zh-CN"/>
        </w:rPr>
        <w:t>Avsever</w:t>
      </w:r>
      <w:proofErr w:type="spellEnd"/>
      <w:r w:rsidRPr="009F622F">
        <w:rPr>
          <w:rFonts w:ascii="Book Antiqua" w:eastAsia="宋体" w:hAnsi="Book Antiqua" w:cs="宋体"/>
          <w:sz w:val="24"/>
          <w:szCs w:val="24"/>
          <w:lang w:val="en-US" w:eastAsia="zh-CN"/>
        </w:rPr>
        <w:t xml:space="preserve"> H, </w:t>
      </w:r>
      <w:proofErr w:type="spellStart"/>
      <w:r w:rsidRPr="009F622F">
        <w:rPr>
          <w:rFonts w:ascii="Book Antiqua" w:eastAsia="宋体" w:hAnsi="Book Antiqua" w:cs="宋体"/>
          <w:sz w:val="24"/>
          <w:szCs w:val="24"/>
          <w:lang w:val="en-US" w:eastAsia="zh-CN"/>
        </w:rPr>
        <w:t>Yüksel</w:t>
      </w:r>
      <w:proofErr w:type="spellEnd"/>
      <w:r w:rsidRPr="009F622F">
        <w:rPr>
          <w:rFonts w:ascii="Book Antiqua" w:eastAsia="宋体" w:hAnsi="Book Antiqua" w:cs="宋体"/>
          <w:sz w:val="24"/>
          <w:szCs w:val="24"/>
          <w:lang w:val="en-US" w:eastAsia="zh-CN"/>
        </w:rPr>
        <w:t xml:space="preserve"> S, </w:t>
      </w:r>
      <w:proofErr w:type="spellStart"/>
      <w:r w:rsidRPr="009F622F">
        <w:rPr>
          <w:rFonts w:ascii="Book Antiqua" w:eastAsia="宋体" w:hAnsi="Book Antiqua" w:cs="宋体"/>
          <w:sz w:val="24"/>
          <w:szCs w:val="24"/>
          <w:lang w:val="en-US" w:eastAsia="zh-CN"/>
        </w:rPr>
        <w:t>Paksoy</w:t>
      </w:r>
      <w:proofErr w:type="spellEnd"/>
      <w:r w:rsidRPr="009F622F">
        <w:rPr>
          <w:rFonts w:ascii="Book Antiqua" w:eastAsia="宋体" w:hAnsi="Book Antiqua" w:cs="宋体"/>
          <w:sz w:val="24"/>
          <w:szCs w:val="24"/>
          <w:lang w:val="en-US" w:eastAsia="zh-CN"/>
        </w:rPr>
        <w:t xml:space="preserve"> CS. Radiographic detection of artificially created horizontal root fracture using different cone beam CT units with small fields of view. </w:t>
      </w:r>
      <w:proofErr w:type="spellStart"/>
      <w:r w:rsidRPr="009F622F">
        <w:rPr>
          <w:rFonts w:ascii="Book Antiqua" w:eastAsia="宋体" w:hAnsi="Book Antiqua" w:cs="宋体"/>
          <w:i/>
          <w:iCs/>
          <w:sz w:val="24"/>
          <w:szCs w:val="24"/>
          <w:lang w:val="en-US" w:eastAsia="zh-CN"/>
        </w:rPr>
        <w:t>Dentomaxillofac</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sz w:val="24"/>
          <w:szCs w:val="24"/>
          <w:lang w:val="en-US" w:eastAsia="zh-CN"/>
        </w:rPr>
        <w:t xml:space="preserve"> 2013; </w:t>
      </w:r>
      <w:r w:rsidRPr="009F622F">
        <w:rPr>
          <w:rFonts w:ascii="Book Antiqua" w:eastAsia="宋体" w:hAnsi="Book Antiqua" w:cs="宋体"/>
          <w:b/>
          <w:bCs/>
          <w:sz w:val="24"/>
          <w:szCs w:val="24"/>
          <w:lang w:val="en-US" w:eastAsia="zh-CN"/>
        </w:rPr>
        <w:t>42</w:t>
      </w:r>
      <w:r w:rsidRPr="009F622F">
        <w:rPr>
          <w:rFonts w:ascii="Book Antiqua" w:eastAsia="宋体" w:hAnsi="Book Antiqua" w:cs="宋体"/>
          <w:sz w:val="24"/>
          <w:szCs w:val="24"/>
          <w:lang w:val="en-US" w:eastAsia="zh-CN"/>
        </w:rPr>
        <w:t>: 20120261 [PMID: 23420851 DOI: 10.1259/dmfr.20120261</w:t>
      </w:r>
      <w:r w:rsidRPr="009F622F">
        <w:rPr>
          <w:rFonts w:ascii="Book Antiqua" w:eastAsia="宋体" w:hAnsi="Book Antiqua" w:cs="宋体"/>
          <w:sz w:val="24"/>
          <w:szCs w:val="24"/>
          <w:lang w:val="en-US" w:eastAsia="zh-CN"/>
        </w:rPr>
        <w:sym w:font="Symbol" w:char="F05D"/>
      </w:r>
    </w:p>
    <w:p w14:paraId="1CEBA0FC" w14:textId="494EB897" w:rsidR="009F622F" w:rsidRPr="009F622F" w:rsidRDefault="00582E09" w:rsidP="009F622F">
      <w:pPr>
        <w:spacing w:after="0" w:line="360" w:lineRule="auto"/>
        <w:jc w:val="both"/>
        <w:rPr>
          <w:rFonts w:ascii="Book Antiqua" w:eastAsia="宋体" w:hAnsi="Book Antiqua" w:cs="宋体"/>
          <w:sz w:val="24"/>
          <w:szCs w:val="24"/>
          <w:lang w:val="en-US" w:eastAsia="zh-CN"/>
        </w:rPr>
      </w:pPr>
      <w:r>
        <w:rPr>
          <w:rFonts w:ascii="Book Antiqua" w:eastAsia="宋体" w:hAnsi="Book Antiqua" w:cs="宋体"/>
          <w:sz w:val="24"/>
          <w:szCs w:val="24"/>
          <w:lang w:val="en-US" w:eastAsia="zh-CN"/>
        </w:rPr>
        <w:t xml:space="preserve">30 </w:t>
      </w:r>
      <w:proofErr w:type="spellStart"/>
      <w:r w:rsidR="009F622F" w:rsidRPr="009F622F">
        <w:rPr>
          <w:rFonts w:ascii="Book Antiqua" w:eastAsia="宋体" w:hAnsi="Book Antiqua" w:cs="宋体"/>
          <w:b/>
          <w:sz w:val="24"/>
          <w:szCs w:val="24"/>
          <w:lang w:val="en-US" w:eastAsia="zh-CN"/>
        </w:rPr>
        <w:t>Pauwels</w:t>
      </w:r>
      <w:proofErr w:type="spellEnd"/>
      <w:r w:rsidR="009F622F" w:rsidRPr="009F622F">
        <w:rPr>
          <w:rFonts w:ascii="Book Antiqua" w:eastAsia="宋体" w:hAnsi="Book Antiqua" w:cs="宋体"/>
          <w:b/>
          <w:sz w:val="24"/>
          <w:szCs w:val="24"/>
          <w:lang w:val="en-US" w:eastAsia="zh-CN"/>
        </w:rPr>
        <w:t xml:space="preserve"> R</w:t>
      </w:r>
      <w:r w:rsidR="009F622F" w:rsidRPr="009F622F">
        <w:rPr>
          <w:rFonts w:ascii="Book Antiqua" w:eastAsia="宋体" w:hAnsi="Book Antiqua" w:cs="宋体"/>
          <w:sz w:val="24"/>
          <w:szCs w:val="24"/>
          <w:lang w:val="en-US" w:eastAsia="zh-CN"/>
        </w:rPr>
        <w:t xml:space="preserve">, </w:t>
      </w:r>
      <w:proofErr w:type="spellStart"/>
      <w:r w:rsidR="009F622F" w:rsidRPr="009F622F">
        <w:rPr>
          <w:rFonts w:ascii="Book Antiqua" w:eastAsia="宋体" w:hAnsi="Book Antiqua" w:cs="宋体"/>
          <w:sz w:val="24"/>
          <w:szCs w:val="24"/>
          <w:lang w:val="en-US" w:eastAsia="zh-CN"/>
        </w:rPr>
        <w:t>Beinsberger</w:t>
      </w:r>
      <w:proofErr w:type="spellEnd"/>
      <w:r w:rsidR="009F622F" w:rsidRPr="009F622F">
        <w:rPr>
          <w:rFonts w:ascii="Book Antiqua" w:eastAsia="宋体" w:hAnsi="Book Antiqua" w:cs="宋体"/>
          <w:sz w:val="24"/>
          <w:szCs w:val="24"/>
          <w:lang w:val="en-US" w:eastAsia="zh-CN"/>
        </w:rPr>
        <w:t xml:space="preserve"> J, </w:t>
      </w:r>
      <w:proofErr w:type="spellStart"/>
      <w:r w:rsidR="009F622F" w:rsidRPr="009F622F">
        <w:rPr>
          <w:rFonts w:ascii="Book Antiqua" w:eastAsia="宋体" w:hAnsi="Book Antiqua" w:cs="宋体"/>
          <w:sz w:val="24"/>
          <w:szCs w:val="24"/>
          <w:lang w:val="en-US" w:eastAsia="zh-CN"/>
        </w:rPr>
        <w:t>Collaert</w:t>
      </w:r>
      <w:proofErr w:type="spellEnd"/>
      <w:r w:rsidR="009F622F" w:rsidRPr="009F622F">
        <w:rPr>
          <w:rFonts w:ascii="Book Antiqua" w:eastAsia="宋体" w:hAnsi="Book Antiqua" w:cs="宋体"/>
          <w:sz w:val="24"/>
          <w:szCs w:val="24"/>
          <w:lang w:val="en-US" w:eastAsia="zh-CN"/>
        </w:rPr>
        <w:t xml:space="preserve"> B, </w:t>
      </w:r>
      <w:proofErr w:type="spellStart"/>
      <w:r w:rsidR="009F622F" w:rsidRPr="009F622F">
        <w:rPr>
          <w:rFonts w:ascii="Book Antiqua" w:eastAsia="宋体" w:hAnsi="Book Antiqua" w:cs="宋体"/>
          <w:sz w:val="24"/>
          <w:szCs w:val="24"/>
          <w:lang w:val="en-US" w:eastAsia="zh-CN"/>
        </w:rPr>
        <w:t>Theodorakou</w:t>
      </w:r>
      <w:proofErr w:type="spellEnd"/>
      <w:r w:rsidR="009F622F" w:rsidRPr="009F622F">
        <w:rPr>
          <w:rFonts w:ascii="Book Antiqua" w:eastAsia="宋体" w:hAnsi="Book Antiqua" w:cs="宋体"/>
          <w:sz w:val="24"/>
          <w:szCs w:val="24"/>
          <w:lang w:val="en-US" w:eastAsia="zh-CN"/>
        </w:rPr>
        <w:t xml:space="preserve"> C, Rogers J, Walker A, </w:t>
      </w:r>
      <w:proofErr w:type="spellStart"/>
      <w:r w:rsidR="009F622F" w:rsidRPr="009F622F">
        <w:rPr>
          <w:rFonts w:ascii="Book Antiqua" w:eastAsia="宋体" w:hAnsi="Book Antiqua" w:cs="宋体"/>
          <w:sz w:val="24"/>
          <w:szCs w:val="24"/>
          <w:lang w:val="en-US" w:eastAsia="zh-CN"/>
        </w:rPr>
        <w:t>Cockmartin</w:t>
      </w:r>
      <w:proofErr w:type="spellEnd"/>
      <w:r w:rsidR="009F622F" w:rsidRPr="009F622F">
        <w:rPr>
          <w:rFonts w:ascii="Book Antiqua" w:eastAsia="宋体" w:hAnsi="Book Antiqua" w:cs="宋体"/>
          <w:sz w:val="24"/>
          <w:szCs w:val="24"/>
          <w:lang w:val="en-US" w:eastAsia="zh-CN"/>
        </w:rPr>
        <w:t xml:space="preserve"> L, </w:t>
      </w:r>
      <w:proofErr w:type="spellStart"/>
      <w:r w:rsidR="009F622F" w:rsidRPr="009F622F">
        <w:rPr>
          <w:rFonts w:ascii="Book Antiqua" w:eastAsia="宋体" w:hAnsi="Book Antiqua" w:cs="宋体"/>
          <w:sz w:val="24"/>
          <w:szCs w:val="24"/>
          <w:lang w:val="en-US" w:eastAsia="zh-CN"/>
        </w:rPr>
        <w:t>Bosmans</w:t>
      </w:r>
      <w:proofErr w:type="spellEnd"/>
      <w:r w:rsidR="009F622F" w:rsidRPr="009F622F">
        <w:rPr>
          <w:rFonts w:ascii="Book Antiqua" w:eastAsia="宋体" w:hAnsi="Book Antiqua" w:cs="宋体"/>
          <w:sz w:val="24"/>
          <w:szCs w:val="24"/>
          <w:lang w:val="en-US" w:eastAsia="zh-CN"/>
        </w:rPr>
        <w:t xml:space="preserve"> H, Jacobs R, </w:t>
      </w:r>
      <w:proofErr w:type="spellStart"/>
      <w:r w:rsidR="009F622F" w:rsidRPr="009F622F">
        <w:rPr>
          <w:rFonts w:ascii="Book Antiqua" w:eastAsia="宋体" w:hAnsi="Book Antiqua" w:cs="宋体"/>
          <w:sz w:val="24"/>
          <w:szCs w:val="24"/>
          <w:lang w:val="en-US" w:eastAsia="zh-CN"/>
        </w:rPr>
        <w:t>Bogaerts</w:t>
      </w:r>
      <w:proofErr w:type="spellEnd"/>
      <w:r w:rsidR="009F622F" w:rsidRPr="009F622F">
        <w:rPr>
          <w:rFonts w:ascii="Book Antiqua" w:eastAsia="宋体" w:hAnsi="Book Antiqua" w:cs="宋体"/>
          <w:sz w:val="24"/>
          <w:szCs w:val="24"/>
          <w:lang w:val="en-US" w:eastAsia="zh-CN"/>
        </w:rPr>
        <w:t xml:space="preserve"> R, Horner K; SEDENTEXCT Project Consortium. Effective dose range for dental cone beam computed tomography scanners. </w:t>
      </w:r>
      <w:proofErr w:type="spellStart"/>
      <w:r w:rsidR="009F622F" w:rsidRPr="009F622F">
        <w:rPr>
          <w:rFonts w:ascii="Book Antiqua" w:eastAsia="宋体" w:hAnsi="Book Antiqua" w:cs="宋体"/>
          <w:i/>
          <w:sz w:val="24"/>
          <w:szCs w:val="24"/>
          <w:lang w:val="en-US" w:eastAsia="zh-CN"/>
        </w:rPr>
        <w:t>Eur</w:t>
      </w:r>
      <w:proofErr w:type="spellEnd"/>
      <w:r w:rsidR="009F622F" w:rsidRPr="009F622F">
        <w:rPr>
          <w:rFonts w:ascii="Book Antiqua" w:eastAsia="宋体" w:hAnsi="Book Antiqua" w:cs="宋体"/>
          <w:i/>
          <w:sz w:val="24"/>
          <w:szCs w:val="24"/>
          <w:lang w:val="en-US" w:eastAsia="zh-CN"/>
        </w:rPr>
        <w:t xml:space="preserve"> J </w:t>
      </w:r>
      <w:proofErr w:type="spellStart"/>
      <w:r w:rsidR="009F622F" w:rsidRPr="009F622F">
        <w:rPr>
          <w:rFonts w:ascii="Book Antiqua" w:eastAsia="宋体" w:hAnsi="Book Antiqua" w:cs="宋体"/>
          <w:i/>
          <w:sz w:val="24"/>
          <w:szCs w:val="24"/>
          <w:lang w:val="en-US" w:eastAsia="zh-CN"/>
        </w:rPr>
        <w:t>Radiol</w:t>
      </w:r>
      <w:proofErr w:type="spellEnd"/>
      <w:r w:rsidR="009F622F" w:rsidRPr="009F622F">
        <w:rPr>
          <w:rFonts w:ascii="Book Antiqua" w:eastAsia="宋体" w:hAnsi="Book Antiqua" w:cs="宋体"/>
          <w:sz w:val="24"/>
          <w:szCs w:val="24"/>
          <w:lang w:val="en-US" w:eastAsia="zh-CN"/>
        </w:rPr>
        <w:t xml:space="preserve"> 2012; </w:t>
      </w:r>
      <w:r w:rsidR="009F622F" w:rsidRPr="009F622F">
        <w:rPr>
          <w:rFonts w:ascii="Book Antiqua" w:eastAsia="宋体" w:hAnsi="Book Antiqua" w:cs="宋体"/>
          <w:b/>
          <w:sz w:val="24"/>
          <w:szCs w:val="24"/>
          <w:lang w:val="en-US" w:eastAsia="zh-CN"/>
        </w:rPr>
        <w:t>81</w:t>
      </w:r>
      <w:r w:rsidR="009F622F" w:rsidRPr="009F622F">
        <w:rPr>
          <w:rFonts w:ascii="Book Antiqua" w:eastAsia="宋体" w:hAnsi="Book Antiqua" w:cs="宋体"/>
          <w:sz w:val="24"/>
          <w:szCs w:val="24"/>
          <w:lang w:val="en-US" w:eastAsia="zh-CN"/>
        </w:rPr>
        <w:t>: 267-271 [DOI: 10.1016/j.ejrad.2010.11.028]</w:t>
      </w:r>
    </w:p>
    <w:p w14:paraId="168B95D4" w14:textId="77777777" w:rsidR="009F622F" w:rsidRPr="009F622F" w:rsidRDefault="009F622F" w:rsidP="009F622F">
      <w:pPr>
        <w:spacing w:after="0" w:line="360" w:lineRule="auto"/>
        <w:jc w:val="both"/>
        <w:rPr>
          <w:rFonts w:ascii="Book Antiqua" w:eastAsia="宋体" w:hAnsi="Book Antiqua" w:cs="宋体"/>
          <w:sz w:val="24"/>
          <w:szCs w:val="24"/>
          <w:lang w:val="en-US" w:eastAsia="zh-CN"/>
        </w:rPr>
      </w:pPr>
      <w:r w:rsidRPr="009F622F">
        <w:rPr>
          <w:rFonts w:ascii="Book Antiqua" w:eastAsia="宋体" w:hAnsi="Book Antiqua" w:cs="宋体"/>
          <w:sz w:val="24"/>
          <w:szCs w:val="24"/>
          <w:lang w:val="en-US" w:eastAsia="zh-CN"/>
        </w:rPr>
        <w:t xml:space="preserve">31 </w:t>
      </w:r>
      <w:proofErr w:type="spellStart"/>
      <w:r w:rsidRPr="009F622F">
        <w:rPr>
          <w:rFonts w:ascii="Book Antiqua" w:eastAsia="宋体" w:hAnsi="Book Antiqua" w:cs="宋体"/>
          <w:b/>
          <w:bCs/>
          <w:sz w:val="24"/>
          <w:szCs w:val="24"/>
          <w:lang w:val="en-US" w:eastAsia="zh-CN"/>
        </w:rPr>
        <w:t>Gijbels</w:t>
      </w:r>
      <w:proofErr w:type="spellEnd"/>
      <w:r w:rsidRPr="009F622F">
        <w:rPr>
          <w:rFonts w:ascii="Book Antiqua" w:eastAsia="宋体" w:hAnsi="Book Antiqua" w:cs="宋体"/>
          <w:b/>
          <w:bCs/>
          <w:sz w:val="24"/>
          <w:szCs w:val="24"/>
          <w:lang w:val="en-US" w:eastAsia="zh-CN"/>
        </w:rPr>
        <w:t xml:space="preserve"> F</w:t>
      </w:r>
      <w:r w:rsidRPr="009F622F">
        <w:rPr>
          <w:rFonts w:ascii="Book Antiqua" w:eastAsia="宋体" w:hAnsi="Book Antiqua" w:cs="宋体"/>
          <w:sz w:val="24"/>
          <w:szCs w:val="24"/>
          <w:lang w:val="en-US" w:eastAsia="zh-CN"/>
        </w:rPr>
        <w:t xml:space="preserve">, Jacobs R, </w:t>
      </w:r>
      <w:proofErr w:type="spellStart"/>
      <w:r w:rsidRPr="009F622F">
        <w:rPr>
          <w:rFonts w:ascii="Book Antiqua" w:eastAsia="宋体" w:hAnsi="Book Antiqua" w:cs="宋体"/>
          <w:sz w:val="24"/>
          <w:szCs w:val="24"/>
          <w:lang w:val="en-US" w:eastAsia="zh-CN"/>
        </w:rPr>
        <w:t>Sanderink</w:t>
      </w:r>
      <w:proofErr w:type="spellEnd"/>
      <w:r w:rsidRPr="009F622F">
        <w:rPr>
          <w:rFonts w:ascii="Book Antiqua" w:eastAsia="宋体" w:hAnsi="Book Antiqua" w:cs="宋体"/>
          <w:sz w:val="24"/>
          <w:szCs w:val="24"/>
          <w:lang w:val="en-US" w:eastAsia="zh-CN"/>
        </w:rPr>
        <w:t xml:space="preserve"> G, De </w:t>
      </w:r>
      <w:proofErr w:type="spellStart"/>
      <w:r w:rsidRPr="009F622F">
        <w:rPr>
          <w:rFonts w:ascii="Book Antiqua" w:eastAsia="宋体" w:hAnsi="Book Antiqua" w:cs="宋体"/>
          <w:sz w:val="24"/>
          <w:szCs w:val="24"/>
          <w:lang w:val="en-US" w:eastAsia="zh-CN"/>
        </w:rPr>
        <w:t>Smet</w:t>
      </w:r>
      <w:proofErr w:type="spellEnd"/>
      <w:r w:rsidRPr="009F622F">
        <w:rPr>
          <w:rFonts w:ascii="Book Antiqua" w:eastAsia="宋体" w:hAnsi="Book Antiqua" w:cs="宋体"/>
          <w:sz w:val="24"/>
          <w:szCs w:val="24"/>
          <w:lang w:val="en-US" w:eastAsia="zh-CN"/>
        </w:rPr>
        <w:t xml:space="preserve"> E, Nowak B, Van Dam J, Van </w:t>
      </w:r>
      <w:proofErr w:type="spellStart"/>
      <w:r w:rsidRPr="009F622F">
        <w:rPr>
          <w:rFonts w:ascii="Book Antiqua" w:eastAsia="宋体" w:hAnsi="Book Antiqua" w:cs="宋体"/>
          <w:sz w:val="24"/>
          <w:szCs w:val="24"/>
          <w:lang w:val="en-US" w:eastAsia="zh-CN"/>
        </w:rPr>
        <w:t>Steenberghe</w:t>
      </w:r>
      <w:proofErr w:type="spellEnd"/>
      <w:r w:rsidRPr="009F622F">
        <w:rPr>
          <w:rFonts w:ascii="Book Antiqua" w:eastAsia="宋体" w:hAnsi="Book Antiqua" w:cs="宋体"/>
          <w:sz w:val="24"/>
          <w:szCs w:val="24"/>
          <w:lang w:val="en-US" w:eastAsia="zh-CN"/>
        </w:rPr>
        <w:t xml:space="preserve"> D. </w:t>
      </w:r>
      <w:proofErr w:type="gramStart"/>
      <w:r w:rsidRPr="009F622F">
        <w:rPr>
          <w:rFonts w:ascii="Book Antiqua" w:eastAsia="宋体" w:hAnsi="Book Antiqua" w:cs="宋体"/>
          <w:sz w:val="24"/>
          <w:szCs w:val="24"/>
          <w:lang w:val="en-US" w:eastAsia="zh-CN"/>
        </w:rPr>
        <w:t xml:space="preserve">A comparison of the effective dose from </w:t>
      </w:r>
      <w:proofErr w:type="spellStart"/>
      <w:r w:rsidRPr="009F622F">
        <w:rPr>
          <w:rFonts w:ascii="Book Antiqua" w:eastAsia="宋体" w:hAnsi="Book Antiqua" w:cs="宋体"/>
          <w:sz w:val="24"/>
          <w:szCs w:val="24"/>
          <w:lang w:val="en-US" w:eastAsia="zh-CN"/>
        </w:rPr>
        <w:t>scanography</w:t>
      </w:r>
      <w:proofErr w:type="spellEnd"/>
      <w:r w:rsidRPr="009F622F">
        <w:rPr>
          <w:rFonts w:ascii="Book Antiqua" w:eastAsia="宋体" w:hAnsi="Book Antiqua" w:cs="宋体"/>
          <w:sz w:val="24"/>
          <w:szCs w:val="24"/>
          <w:lang w:val="en-US" w:eastAsia="zh-CN"/>
        </w:rPr>
        <w:t xml:space="preserve"> with periapical radiography.</w:t>
      </w:r>
      <w:proofErr w:type="gramEnd"/>
      <w:r w:rsidRPr="009F622F">
        <w:rPr>
          <w:rFonts w:ascii="Book Antiqua" w:eastAsia="宋体" w:hAnsi="Book Antiqua" w:cs="宋体"/>
          <w:sz w:val="24"/>
          <w:szCs w:val="24"/>
          <w:lang w:val="en-US" w:eastAsia="zh-CN"/>
        </w:rPr>
        <w:t xml:space="preserve"> </w:t>
      </w:r>
      <w:proofErr w:type="spellStart"/>
      <w:r w:rsidRPr="009F622F">
        <w:rPr>
          <w:rFonts w:ascii="Book Antiqua" w:eastAsia="宋体" w:hAnsi="Book Antiqua" w:cs="宋体"/>
          <w:i/>
          <w:iCs/>
          <w:sz w:val="24"/>
          <w:szCs w:val="24"/>
          <w:lang w:val="en-US" w:eastAsia="zh-CN"/>
        </w:rPr>
        <w:t>Dentomaxillofac</w:t>
      </w:r>
      <w:proofErr w:type="spellEnd"/>
      <w:r w:rsidRPr="009F622F">
        <w:rPr>
          <w:rFonts w:ascii="Book Antiqua" w:eastAsia="宋体" w:hAnsi="Book Antiqua" w:cs="宋体"/>
          <w:i/>
          <w:iCs/>
          <w:sz w:val="24"/>
          <w:szCs w:val="24"/>
          <w:lang w:val="en-US" w:eastAsia="zh-CN"/>
        </w:rPr>
        <w:t xml:space="preserve"> </w:t>
      </w:r>
      <w:proofErr w:type="spellStart"/>
      <w:r w:rsidRPr="009F622F">
        <w:rPr>
          <w:rFonts w:ascii="Book Antiqua" w:eastAsia="宋体" w:hAnsi="Book Antiqua" w:cs="宋体"/>
          <w:i/>
          <w:iCs/>
          <w:sz w:val="24"/>
          <w:szCs w:val="24"/>
          <w:lang w:val="en-US" w:eastAsia="zh-CN"/>
        </w:rPr>
        <w:t>Radiol</w:t>
      </w:r>
      <w:proofErr w:type="spellEnd"/>
      <w:r w:rsidRPr="009F622F">
        <w:rPr>
          <w:rFonts w:ascii="Book Antiqua" w:eastAsia="宋体" w:hAnsi="Book Antiqua" w:cs="宋体"/>
          <w:sz w:val="24"/>
          <w:szCs w:val="24"/>
          <w:lang w:val="en-US" w:eastAsia="zh-CN"/>
        </w:rPr>
        <w:t xml:space="preserve"> 2002; </w:t>
      </w:r>
      <w:r w:rsidRPr="009F622F">
        <w:rPr>
          <w:rFonts w:ascii="Book Antiqua" w:eastAsia="宋体" w:hAnsi="Book Antiqua" w:cs="宋体"/>
          <w:b/>
          <w:bCs/>
          <w:sz w:val="24"/>
          <w:szCs w:val="24"/>
          <w:lang w:val="en-US" w:eastAsia="zh-CN"/>
        </w:rPr>
        <w:t>31</w:t>
      </w:r>
      <w:r w:rsidRPr="009F622F">
        <w:rPr>
          <w:rFonts w:ascii="Book Antiqua" w:eastAsia="宋体" w:hAnsi="Book Antiqua" w:cs="宋体"/>
          <w:sz w:val="24"/>
          <w:szCs w:val="24"/>
          <w:lang w:val="en-US" w:eastAsia="zh-CN"/>
        </w:rPr>
        <w:t>: 159-163 [PMID: 12058262 DOI: 10.1038/sj.dmfr.4600683]</w:t>
      </w:r>
    </w:p>
    <w:p w14:paraId="0F8908B9" w14:textId="77777777" w:rsidR="002A63A6" w:rsidRPr="009F622F" w:rsidRDefault="002A63A6" w:rsidP="009F622F">
      <w:pPr>
        <w:pStyle w:val="title1"/>
        <w:spacing w:line="360" w:lineRule="auto"/>
        <w:jc w:val="both"/>
        <w:rPr>
          <w:rFonts w:ascii="Book Antiqua" w:hAnsi="Book Antiqua"/>
          <w:b/>
          <w:sz w:val="24"/>
          <w:szCs w:val="24"/>
        </w:rPr>
      </w:pPr>
    </w:p>
    <w:p w14:paraId="172053DD" w14:textId="27417DD9" w:rsidR="002A63A6" w:rsidRPr="00582E09" w:rsidRDefault="002D55B9" w:rsidP="00582E09">
      <w:pPr>
        <w:pStyle w:val="title1"/>
        <w:spacing w:line="360" w:lineRule="auto"/>
        <w:jc w:val="right"/>
        <w:rPr>
          <w:rFonts w:ascii="Book Antiqua" w:hAnsi="Book Antiqua"/>
          <w:b/>
          <w:sz w:val="24"/>
          <w:szCs w:val="24"/>
        </w:rPr>
      </w:pPr>
      <w:r w:rsidRPr="00582E09">
        <w:rPr>
          <w:rFonts w:ascii="Book Antiqua" w:hAnsi="Book Antiqua"/>
          <w:b/>
          <w:sz w:val="24"/>
          <w:szCs w:val="24"/>
        </w:rPr>
        <w:t xml:space="preserve">P-Reviewer: </w:t>
      </w:r>
      <w:r w:rsidRPr="00582E09">
        <w:rPr>
          <w:rFonts w:ascii="Book Antiqua" w:hAnsi="Book Antiqua"/>
          <w:color w:val="000000"/>
          <w:sz w:val="24"/>
          <w:szCs w:val="24"/>
        </w:rPr>
        <w:t>Ferreira</w:t>
      </w:r>
      <w:r w:rsidRPr="00582E09">
        <w:rPr>
          <w:rFonts w:ascii="Book Antiqua" w:eastAsia="宋体" w:hAnsi="Book Antiqua"/>
          <w:color w:val="000000"/>
          <w:sz w:val="24"/>
          <w:szCs w:val="24"/>
          <w:lang w:eastAsia="zh-CN"/>
        </w:rPr>
        <w:t xml:space="preserve"> MM, </w:t>
      </w:r>
      <w:proofErr w:type="spellStart"/>
      <w:r w:rsidRPr="00582E09">
        <w:rPr>
          <w:rFonts w:ascii="Book Antiqua" w:hAnsi="Book Antiqua"/>
          <w:color w:val="000000"/>
          <w:sz w:val="24"/>
          <w:szCs w:val="24"/>
        </w:rPr>
        <w:t>Schoenhagen</w:t>
      </w:r>
      <w:proofErr w:type="spellEnd"/>
      <w:r w:rsidRPr="00582E09">
        <w:rPr>
          <w:rFonts w:ascii="Book Antiqua" w:eastAsia="宋体" w:hAnsi="Book Antiqua"/>
          <w:color w:val="000000"/>
          <w:sz w:val="24"/>
          <w:szCs w:val="24"/>
          <w:lang w:eastAsia="zh-CN"/>
        </w:rPr>
        <w:t xml:space="preserve"> P, </w:t>
      </w:r>
      <w:proofErr w:type="spellStart"/>
      <w:r w:rsidRPr="00582E09">
        <w:rPr>
          <w:rFonts w:ascii="Book Antiqua" w:hAnsi="Book Antiqua"/>
          <w:color w:val="000000"/>
          <w:sz w:val="24"/>
          <w:szCs w:val="24"/>
        </w:rPr>
        <w:t>Sener</w:t>
      </w:r>
      <w:proofErr w:type="spellEnd"/>
      <w:r w:rsidRPr="00582E09">
        <w:rPr>
          <w:rFonts w:ascii="Book Antiqua" w:eastAsia="宋体" w:hAnsi="Book Antiqua"/>
          <w:color w:val="000000"/>
          <w:sz w:val="24"/>
          <w:szCs w:val="24"/>
          <w:lang w:eastAsia="zh-CN"/>
        </w:rPr>
        <w:t xml:space="preserve"> RN, </w:t>
      </w:r>
      <w:proofErr w:type="spellStart"/>
      <w:r w:rsidRPr="00582E09">
        <w:rPr>
          <w:rFonts w:ascii="Book Antiqua" w:hAnsi="Book Antiqua"/>
          <w:color w:val="000000"/>
          <w:sz w:val="24"/>
          <w:szCs w:val="24"/>
        </w:rPr>
        <w:t>Tsalafoutas</w:t>
      </w:r>
      <w:proofErr w:type="spellEnd"/>
      <w:r w:rsidRPr="00582E09">
        <w:rPr>
          <w:rFonts w:ascii="Book Antiqua" w:eastAsia="宋体" w:hAnsi="Book Antiqua"/>
          <w:color w:val="000000"/>
          <w:sz w:val="24"/>
          <w:szCs w:val="24"/>
          <w:lang w:eastAsia="zh-CN"/>
        </w:rPr>
        <w:t xml:space="preserve"> IA </w:t>
      </w:r>
      <w:r w:rsidRPr="00582E09">
        <w:rPr>
          <w:rFonts w:ascii="Book Antiqua" w:hAnsi="Book Antiqua"/>
          <w:b/>
          <w:sz w:val="24"/>
          <w:szCs w:val="24"/>
        </w:rPr>
        <w:t xml:space="preserve">S-Editor: </w:t>
      </w:r>
      <w:r w:rsidRPr="00582E09">
        <w:rPr>
          <w:rFonts w:ascii="Book Antiqua" w:hAnsi="Book Antiqua"/>
          <w:sz w:val="24"/>
          <w:szCs w:val="24"/>
        </w:rPr>
        <w:t>Ji FF</w:t>
      </w:r>
      <w:r w:rsidRPr="00582E09">
        <w:rPr>
          <w:rFonts w:ascii="Book Antiqua" w:hAnsi="Book Antiqua"/>
          <w:b/>
          <w:sz w:val="24"/>
          <w:szCs w:val="24"/>
        </w:rPr>
        <w:t xml:space="preserve"> L-Editor: E-Editor:</w:t>
      </w:r>
    </w:p>
    <w:p w14:paraId="7A11E7A8" w14:textId="48A1E7B8" w:rsidR="004C42A7" w:rsidRDefault="004C42A7">
      <w:pPr>
        <w:spacing w:after="0" w:line="240" w:lineRule="auto"/>
        <w:rPr>
          <w:rFonts w:ascii="Book Antiqua" w:eastAsia="Times New Roman" w:hAnsi="Book Antiqua"/>
          <w:b/>
          <w:sz w:val="24"/>
          <w:szCs w:val="24"/>
          <w:lang w:val="en-US"/>
        </w:rPr>
      </w:pPr>
      <w:r>
        <w:rPr>
          <w:rFonts w:ascii="Book Antiqua" w:hAnsi="Book Antiqua"/>
          <w:b/>
          <w:sz w:val="24"/>
          <w:szCs w:val="24"/>
        </w:rPr>
        <w:br w:type="page"/>
      </w:r>
    </w:p>
    <w:p w14:paraId="06434854" w14:textId="205E6277" w:rsidR="00205D53" w:rsidRPr="007B2E87" w:rsidRDefault="004C42A7" w:rsidP="00A46474">
      <w:pPr>
        <w:pStyle w:val="title1"/>
        <w:spacing w:line="360" w:lineRule="auto"/>
        <w:jc w:val="both"/>
        <w:rPr>
          <w:rFonts w:ascii="Book Antiqua" w:hAnsi="Book Antiqua"/>
          <w:b/>
          <w:sz w:val="24"/>
          <w:szCs w:val="24"/>
        </w:rPr>
      </w:pPr>
      <w:r w:rsidRPr="00A45E71">
        <w:rPr>
          <w:rFonts w:ascii="Book Antiqua" w:hAnsi="Book Antiqua"/>
          <w:noProof/>
          <w:sz w:val="24"/>
          <w:szCs w:val="24"/>
        </w:rPr>
        <w:lastRenderedPageBreak/>
        <w:drawing>
          <wp:inline distT="0" distB="0" distL="0" distR="0" wp14:anchorId="5FF43596" wp14:editId="4C8CDEFE">
            <wp:extent cx="5270500" cy="3704590"/>
            <wp:effectExtent l="0" t="0" r="6350" b="0"/>
            <wp:docPr id="1" name="Picture 1" descr="C:\Users\dtkivo\Desktop\KAMBUROGLU K2015\kıvanc-scientific laptop\CASE SERIESendo\RDEgiden\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tkivo\Desktop\KAMBUROGLU K2015\kıvanc-scientific laptop\CASE SERIESendo\RDEgiden\figure 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3704590"/>
                    </a:xfrm>
                    <a:prstGeom prst="rect">
                      <a:avLst/>
                    </a:prstGeom>
                    <a:noFill/>
                    <a:ln>
                      <a:noFill/>
                    </a:ln>
                  </pic:spPr>
                </pic:pic>
              </a:graphicData>
            </a:graphic>
          </wp:inline>
        </w:drawing>
      </w:r>
    </w:p>
    <w:p w14:paraId="5B07A882" w14:textId="0478D27E" w:rsidR="00D44180" w:rsidRPr="008358B6" w:rsidRDefault="002B555C" w:rsidP="00A46474">
      <w:pPr>
        <w:pStyle w:val="title1"/>
        <w:spacing w:line="360" w:lineRule="auto"/>
        <w:jc w:val="both"/>
        <w:rPr>
          <w:rFonts w:ascii="Book Antiqua" w:eastAsia="宋体" w:hAnsi="Book Antiqua"/>
          <w:sz w:val="24"/>
          <w:szCs w:val="24"/>
          <w:lang w:eastAsia="zh-CN"/>
        </w:rPr>
      </w:pPr>
      <w:r w:rsidRPr="007B2E87">
        <w:rPr>
          <w:rFonts w:ascii="Book Antiqua" w:hAnsi="Book Antiqua"/>
          <w:b/>
          <w:sz w:val="24"/>
          <w:szCs w:val="24"/>
        </w:rPr>
        <w:t>Figure 1</w:t>
      </w:r>
      <w:r w:rsidR="00BA5014" w:rsidRPr="007B2E87">
        <w:rPr>
          <w:rFonts w:ascii="Book Antiqua" w:hAnsi="Book Antiqua"/>
          <w:bCs/>
          <w:sz w:val="24"/>
          <w:szCs w:val="24"/>
        </w:rPr>
        <w:t xml:space="preserve"> </w:t>
      </w:r>
      <w:r w:rsidR="00BA5014" w:rsidRPr="007B2E87">
        <w:rPr>
          <w:rFonts w:ascii="Book Antiqua" w:hAnsi="Book Antiqua"/>
          <w:b/>
          <w:bCs/>
          <w:sz w:val="24"/>
          <w:szCs w:val="24"/>
        </w:rPr>
        <w:t>Radiological assessment of maxillary left second molar.</w:t>
      </w:r>
      <w:r w:rsidR="004C42A7" w:rsidRPr="008358B6">
        <w:rPr>
          <w:rFonts w:ascii="Book Antiqua" w:hAnsi="Book Antiqua"/>
          <w:sz w:val="24"/>
          <w:szCs w:val="24"/>
        </w:rPr>
        <w:t xml:space="preserve"> A</w:t>
      </w:r>
      <w:r w:rsidRPr="008358B6">
        <w:rPr>
          <w:rFonts w:ascii="Book Antiqua" w:hAnsi="Book Antiqua"/>
          <w:sz w:val="24"/>
          <w:szCs w:val="24"/>
        </w:rPr>
        <w:t>:</w:t>
      </w:r>
      <w:r w:rsidR="00D44180" w:rsidRPr="008358B6">
        <w:rPr>
          <w:rFonts w:ascii="Book Antiqua" w:hAnsi="Book Antiqua"/>
          <w:sz w:val="24"/>
          <w:szCs w:val="24"/>
        </w:rPr>
        <w:t xml:space="preserve"> Periapical radiography o</w:t>
      </w:r>
      <w:r w:rsidR="00405845" w:rsidRPr="008358B6">
        <w:rPr>
          <w:rFonts w:ascii="Book Antiqua" w:hAnsi="Book Antiqua"/>
          <w:sz w:val="24"/>
          <w:szCs w:val="24"/>
        </w:rPr>
        <w:t xml:space="preserve">f </w:t>
      </w:r>
      <w:r w:rsidRPr="008358B6">
        <w:rPr>
          <w:rFonts w:ascii="Book Antiqua" w:hAnsi="Book Antiqua"/>
          <w:sz w:val="24"/>
          <w:szCs w:val="24"/>
        </w:rPr>
        <w:t xml:space="preserve">the left </w:t>
      </w:r>
      <w:r w:rsidR="00405845" w:rsidRPr="008358B6">
        <w:rPr>
          <w:rFonts w:ascii="Book Antiqua" w:hAnsi="Book Antiqua"/>
          <w:sz w:val="24"/>
          <w:szCs w:val="24"/>
        </w:rPr>
        <w:t>maxillar</w:t>
      </w:r>
      <w:r w:rsidRPr="008358B6">
        <w:rPr>
          <w:rFonts w:ascii="Book Antiqua" w:hAnsi="Book Antiqua"/>
          <w:sz w:val="24"/>
          <w:szCs w:val="24"/>
        </w:rPr>
        <w:t>y</w:t>
      </w:r>
      <w:r w:rsidR="00405845" w:rsidRPr="008358B6">
        <w:rPr>
          <w:rFonts w:ascii="Book Antiqua" w:hAnsi="Book Antiqua"/>
          <w:sz w:val="24"/>
          <w:szCs w:val="24"/>
        </w:rPr>
        <w:t xml:space="preserve"> second molar too</w:t>
      </w:r>
      <w:r w:rsidR="00D44180" w:rsidRPr="008358B6">
        <w:rPr>
          <w:rFonts w:ascii="Book Antiqua" w:hAnsi="Book Antiqua"/>
          <w:sz w:val="24"/>
          <w:szCs w:val="24"/>
        </w:rPr>
        <w:t>th</w:t>
      </w:r>
      <w:r w:rsidRPr="008358B6">
        <w:rPr>
          <w:rFonts w:ascii="Book Antiqua" w:hAnsi="Book Antiqua"/>
          <w:sz w:val="24"/>
          <w:szCs w:val="24"/>
        </w:rPr>
        <w:t xml:space="preserve"> taken with </w:t>
      </w:r>
      <w:r w:rsidRPr="008358B6">
        <w:rPr>
          <w:rFonts w:ascii="Book Antiqua" w:hAnsi="Book Antiqua"/>
          <w:sz w:val="24"/>
          <w:szCs w:val="24"/>
          <w:lang w:val="tr-TR" w:eastAsia="tr-TR"/>
        </w:rPr>
        <w:t>an X-ray generator, Evolution X3000 2C/1 New Life (New Life Radiology, Grugliasco, TO, Italy) oper</w:t>
      </w:r>
      <w:r w:rsidR="00A36AE3" w:rsidRPr="008358B6">
        <w:rPr>
          <w:rFonts w:ascii="Book Antiqua" w:hAnsi="Book Antiqua"/>
          <w:sz w:val="24"/>
          <w:szCs w:val="24"/>
          <w:lang w:val="tr-TR" w:eastAsia="tr-TR"/>
        </w:rPr>
        <w:t>ated at 70 kVp, 8 mA and 0.3 s</w:t>
      </w:r>
      <w:r w:rsidR="00540EA7" w:rsidRPr="008358B6">
        <w:rPr>
          <w:rFonts w:ascii="Book Antiqua" w:hAnsi="Book Antiqua"/>
          <w:sz w:val="24"/>
          <w:szCs w:val="24"/>
          <w:lang w:val="tr-TR" w:eastAsia="tr-TR"/>
        </w:rPr>
        <w:t>. u</w:t>
      </w:r>
      <w:r w:rsidRPr="008358B6">
        <w:rPr>
          <w:rFonts w:ascii="Book Antiqua" w:hAnsi="Book Antiqua"/>
          <w:sz w:val="24"/>
          <w:szCs w:val="24"/>
          <w:lang w:eastAsia="tr-TR"/>
        </w:rPr>
        <w:t>sing Kodak Insight F Speed Film</w:t>
      </w:r>
      <w:r w:rsidR="00540EA7" w:rsidRPr="008358B6">
        <w:rPr>
          <w:rFonts w:ascii="Book Antiqua" w:hAnsi="Book Antiqua"/>
          <w:sz w:val="24"/>
          <w:szCs w:val="24"/>
          <w:lang w:eastAsia="tr-TR"/>
        </w:rPr>
        <w:t xml:space="preserve"> (Kodak, Rochester, NY</w:t>
      </w:r>
      <w:r w:rsidR="002F7380" w:rsidRPr="008358B6">
        <w:rPr>
          <w:rFonts w:ascii="Book Antiqua" w:hAnsi="Book Antiqua"/>
          <w:sz w:val="24"/>
          <w:szCs w:val="24"/>
          <w:lang w:eastAsia="tr-TR"/>
        </w:rPr>
        <w:t>, U</w:t>
      </w:r>
      <w:r w:rsidR="00A36AE3" w:rsidRPr="008358B6">
        <w:rPr>
          <w:rFonts w:ascii="Book Antiqua" w:eastAsia="宋体" w:hAnsi="Book Antiqua" w:hint="eastAsia"/>
          <w:sz w:val="24"/>
          <w:szCs w:val="24"/>
          <w:lang w:eastAsia="zh-CN"/>
        </w:rPr>
        <w:t xml:space="preserve">nited </w:t>
      </w:r>
      <w:r w:rsidR="002F7380" w:rsidRPr="008358B6">
        <w:rPr>
          <w:rFonts w:ascii="Book Antiqua" w:hAnsi="Book Antiqua"/>
          <w:sz w:val="24"/>
          <w:szCs w:val="24"/>
          <w:lang w:eastAsia="tr-TR"/>
        </w:rPr>
        <w:t>S</w:t>
      </w:r>
      <w:r w:rsidR="00A36AE3" w:rsidRPr="008358B6">
        <w:rPr>
          <w:rFonts w:ascii="Book Antiqua" w:eastAsia="宋体" w:hAnsi="Book Antiqua" w:hint="eastAsia"/>
          <w:sz w:val="24"/>
          <w:szCs w:val="24"/>
          <w:lang w:eastAsia="zh-CN"/>
        </w:rPr>
        <w:t>tates</w:t>
      </w:r>
      <w:r w:rsidR="002F7380" w:rsidRPr="008358B6">
        <w:rPr>
          <w:rFonts w:ascii="Book Antiqua" w:hAnsi="Book Antiqua"/>
          <w:sz w:val="24"/>
          <w:szCs w:val="24"/>
          <w:lang w:eastAsia="tr-TR"/>
        </w:rPr>
        <w:t xml:space="preserve">) </w:t>
      </w:r>
      <w:r w:rsidRPr="008358B6">
        <w:rPr>
          <w:rFonts w:ascii="Book Antiqua" w:hAnsi="Book Antiqua"/>
          <w:sz w:val="24"/>
          <w:szCs w:val="24"/>
        </w:rPr>
        <w:t>shows no apparent pathology; C</w:t>
      </w:r>
      <w:r w:rsidR="00405845" w:rsidRPr="008358B6">
        <w:rPr>
          <w:rFonts w:ascii="Book Antiqua" w:hAnsi="Book Antiqua"/>
          <w:sz w:val="24"/>
          <w:szCs w:val="24"/>
        </w:rPr>
        <w:t>ross sectional</w:t>
      </w:r>
      <w:r w:rsidR="000D7108" w:rsidRPr="008358B6">
        <w:rPr>
          <w:rFonts w:ascii="Book Antiqua" w:hAnsi="Book Antiqua"/>
          <w:sz w:val="24"/>
          <w:szCs w:val="24"/>
        </w:rPr>
        <w:t xml:space="preserve"> </w:t>
      </w:r>
      <w:r w:rsidR="00A36AE3" w:rsidRPr="008358B6">
        <w:rPr>
          <w:rFonts w:ascii="Book Antiqua" w:eastAsia="宋体" w:hAnsi="Book Antiqua" w:hint="eastAsia"/>
          <w:sz w:val="24"/>
          <w:szCs w:val="24"/>
          <w:lang w:eastAsia="zh-CN"/>
        </w:rPr>
        <w:t xml:space="preserve">(B) </w:t>
      </w:r>
      <w:r w:rsidR="000D7108" w:rsidRPr="008358B6">
        <w:rPr>
          <w:rFonts w:ascii="Book Antiqua" w:hAnsi="Book Antiqua"/>
          <w:sz w:val="24"/>
          <w:szCs w:val="24"/>
        </w:rPr>
        <w:t xml:space="preserve">and </w:t>
      </w:r>
      <w:r w:rsidR="00A36AE3" w:rsidRPr="008358B6">
        <w:rPr>
          <w:rFonts w:ascii="Book Antiqua" w:hAnsi="Book Antiqua"/>
          <w:sz w:val="24"/>
          <w:szCs w:val="24"/>
        </w:rPr>
        <w:t>s</w:t>
      </w:r>
      <w:r w:rsidR="000D7108" w:rsidRPr="008358B6">
        <w:rPr>
          <w:rFonts w:ascii="Book Antiqua" w:hAnsi="Book Antiqua"/>
          <w:sz w:val="24"/>
          <w:szCs w:val="24"/>
        </w:rPr>
        <w:t>agittal</w:t>
      </w:r>
      <w:r w:rsidR="00405845" w:rsidRPr="008358B6">
        <w:rPr>
          <w:rFonts w:ascii="Book Antiqua" w:hAnsi="Book Antiqua"/>
          <w:sz w:val="24"/>
          <w:szCs w:val="24"/>
        </w:rPr>
        <w:t xml:space="preserve"> </w:t>
      </w:r>
      <w:r w:rsidRPr="008358B6">
        <w:rPr>
          <w:rFonts w:ascii="Book Antiqua" w:hAnsi="Book Antiqua"/>
          <w:sz w:val="24"/>
          <w:szCs w:val="24"/>
        </w:rPr>
        <w:t xml:space="preserve">CBCT </w:t>
      </w:r>
      <w:r w:rsidR="00A36AE3" w:rsidRPr="008358B6">
        <w:rPr>
          <w:rFonts w:ascii="Book Antiqua" w:eastAsia="宋体" w:hAnsi="Book Antiqua" w:hint="eastAsia"/>
          <w:sz w:val="24"/>
          <w:szCs w:val="24"/>
          <w:lang w:eastAsia="zh-CN"/>
        </w:rPr>
        <w:t xml:space="preserve">(C) </w:t>
      </w:r>
      <w:r w:rsidR="00405845" w:rsidRPr="008358B6">
        <w:rPr>
          <w:rFonts w:ascii="Book Antiqua" w:hAnsi="Book Antiqua"/>
          <w:sz w:val="24"/>
          <w:szCs w:val="24"/>
        </w:rPr>
        <w:t>image</w:t>
      </w:r>
      <w:r w:rsidRPr="008358B6">
        <w:rPr>
          <w:rFonts w:ascii="Book Antiqua" w:hAnsi="Book Antiqua"/>
          <w:sz w:val="24"/>
          <w:szCs w:val="24"/>
        </w:rPr>
        <w:t>s</w:t>
      </w:r>
      <w:r w:rsidR="00405845" w:rsidRPr="008358B6">
        <w:rPr>
          <w:rFonts w:ascii="Book Antiqua" w:hAnsi="Book Antiqua"/>
          <w:sz w:val="24"/>
          <w:szCs w:val="24"/>
        </w:rPr>
        <w:t xml:space="preserve"> of</w:t>
      </w:r>
      <w:r w:rsidRPr="008358B6">
        <w:rPr>
          <w:rFonts w:ascii="Book Antiqua" w:hAnsi="Book Antiqua"/>
          <w:sz w:val="24"/>
          <w:szCs w:val="24"/>
        </w:rPr>
        <w:t xml:space="preserve"> the same tooth obtained by</w:t>
      </w:r>
      <w:r w:rsidRPr="008358B6">
        <w:rPr>
          <w:rFonts w:ascii="Book Antiqua" w:hAnsi="Book Antiqua"/>
          <w:bCs/>
          <w:sz w:val="24"/>
          <w:szCs w:val="24"/>
        </w:rPr>
        <w:t xml:space="preserve"> </w:t>
      </w:r>
      <w:proofErr w:type="spellStart"/>
      <w:r w:rsidRPr="008358B6">
        <w:rPr>
          <w:rFonts w:ascii="Book Antiqua" w:hAnsi="Book Antiqua"/>
          <w:bCs/>
          <w:sz w:val="24"/>
          <w:szCs w:val="24"/>
        </w:rPr>
        <w:t>Planmeca</w:t>
      </w:r>
      <w:proofErr w:type="spellEnd"/>
      <w:r w:rsidRPr="008358B6">
        <w:rPr>
          <w:rFonts w:ascii="Book Antiqua" w:hAnsi="Book Antiqua"/>
          <w:bCs/>
          <w:sz w:val="24"/>
          <w:szCs w:val="24"/>
        </w:rPr>
        <w:t xml:space="preserve"> </w:t>
      </w:r>
      <w:proofErr w:type="spellStart"/>
      <w:r w:rsidRPr="008358B6">
        <w:rPr>
          <w:rFonts w:ascii="Book Antiqua" w:hAnsi="Book Antiqua"/>
          <w:bCs/>
          <w:sz w:val="24"/>
          <w:szCs w:val="24"/>
        </w:rPr>
        <w:t>ProMax</w:t>
      </w:r>
      <w:proofErr w:type="spellEnd"/>
      <w:r w:rsidRPr="008358B6">
        <w:rPr>
          <w:rFonts w:ascii="Book Antiqua" w:hAnsi="Book Antiqua"/>
          <w:bCs/>
          <w:sz w:val="24"/>
          <w:szCs w:val="24"/>
        </w:rPr>
        <w:t xml:space="preserve"> 3D Max CBCT unit (</w:t>
      </w:r>
      <w:proofErr w:type="spellStart"/>
      <w:r w:rsidRPr="008358B6">
        <w:rPr>
          <w:rFonts w:ascii="Book Antiqua" w:hAnsi="Book Antiqua"/>
          <w:bCs/>
          <w:sz w:val="24"/>
          <w:szCs w:val="24"/>
        </w:rPr>
        <w:t>Planmeca</w:t>
      </w:r>
      <w:proofErr w:type="spellEnd"/>
      <w:r w:rsidRPr="008358B6">
        <w:rPr>
          <w:rFonts w:ascii="Book Antiqua" w:hAnsi="Book Antiqua"/>
          <w:bCs/>
          <w:sz w:val="24"/>
          <w:szCs w:val="24"/>
        </w:rPr>
        <w:t xml:space="preserve"> Oy, Helsinki, Finland)</w:t>
      </w:r>
      <w:r w:rsidRPr="008358B6">
        <w:rPr>
          <w:rFonts w:ascii="Book Antiqua" w:hAnsi="Book Antiqua"/>
          <w:sz w:val="24"/>
          <w:szCs w:val="24"/>
        </w:rPr>
        <w:t xml:space="preserve"> with </w:t>
      </w:r>
      <w:r w:rsidRPr="008358B6">
        <w:rPr>
          <w:rFonts w:ascii="Book Antiqua" w:hAnsi="Book Antiqua"/>
          <w:bCs/>
          <w:sz w:val="24"/>
          <w:szCs w:val="24"/>
        </w:rPr>
        <w:t>a</w:t>
      </w:r>
      <w:r w:rsidRPr="008358B6">
        <w:rPr>
          <w:rFonts w:ascii="Book Antiqua" w:hAnsi="Book Antiqua"/>
          <w:kern w:val="24"/>
          <w:sz w:val="24"/>
          <w:szCs w:val="24"/>
        </w:rPr>
        <w:t xml:space="preserve"> flat panel sensor, operating at 96 </w:t>
      </w:r>
      <w:proofErr w:type="spellStart"/>
      <w:r w:rsidRPr="008358B6">
        <w:rPr>
          <w:rFonts w:ascii="Book Antiqua" w:hAnsi="Book Antiqua"/>
          <w:kern w:val="24"/>
          <w:sz w:val="24"/>
          <w:szCs w:val="24"/>
        </w:rPr>
        <w:t>kVp</w:t>
      </w:r>
      <w:proofErr w:type="spellEnd"/>
      <w:r w:rsidRPr="008358B6">
        <w:rPr>
          <w:rFonts w:ascii="Book Antiqua" w:hAnsi="Book Antiqua"/>
          <w:kern w:val="24"/>
          <w:sz w:val="24"/>
          <w:szCs w:val="24"/>
        </w:rPr>
        <w:t xml:space="preserve">, 8.0 mA, using </w:t>
      </w:r>
      <w:r w:rsidRPr="008358B6">
        <w:rPr>
          <w:rFonts w:ascii="Book Antiqua" w:hAnsi="Book Antiqua"/>
          <w:sz w:val="24"/>
          <w:szCs w:val="24"/>
        </w:rPr>
        <w:t>High Definition, 0.15</w:t>
      </w:r>
      <w:r w:rsidR="00F527ED" w:rsidRPr="008358B6">
        <w:rPr>
          <w:rFonts w:ascii="Book Antiqua" w:eastAsia="宋体" w:hAnsi="Book Antiqua" w:hint="eastAsia"/>
          <w:sz w:val="24"/>
          <w:szCs w:val="24"/>
          <w:lang w:eastAsia="zh-CN"/>
        </w:rPr>
        <w:t xml:space="preserve"> </w:t>
      </w:r>
      <w:r w:rsidRPr="008358B6">
        <w:rPr>
          <w:rFonts w:ascii="Book Antiqua" w:hAnsi="Book Antiqua"/>
          <w:sz w:val="24"/>
          <w:szCs w:val="24"/>
        </w:rPr>
        <w:t>mm</w:t>
      </w:r>
      <w:r w:rsidRPr="008358B6">
        <w:rPr>
          <w:rFonts w:ascii="Book Antiqua" w:hAnsi="Book Antiqua"/>
          <w:sz w:val="24"/>
          <w:szCs w:val="24"/>
          <w:vertAlign w:val="superscript"/>
        </w:rPr>
        <w:t>3</w:t>
      </w:r>
      <w:r w:rsidRPr="008358B6">
        <w:rPr>
          <w:rFonts w:ascii="Book Antiqua" w:hAnsi="Book Antiqua"/>
          <w:sz w:val="24"/>
          <w:szCs w:val="24"/>
        </w:rPr>
        <w:t xml:space="preserve"> voxel size</w:t>
      </w:r>
      <w:r w:rsidRPr="008358B6">
        <w:rPr>
          <w:rFonts w:ascii="Book Antiqua" w:hAnsi="Book Antiqua"/>
          <w:kern w:val="24"/>
          <w:sz w:val="24"/>
          <w:szCs w:val="24"/>
        </w:rPr>
        <w:t xml:space="preserve">, and a 55 mm </w:t>
      </w:r>
      <w:r w:rsidR="00F527ED" w:rsidRPr="008358B6">
        <w:rPr>
          <w:rFonts w:ascii="Book Antiqua" w:hAnsi="Book Antiqua"/>
          <w:color w:val="000000"/>
          <w:sz w:val="24"/>
          <w:szCs w:val="24"/>
        </w:rPr>
        <w:t>×</w:t>
      </w:r>
      <w:r w:rsidRPr="008358B6">
        <w:rPr>
          <w:rFonts w:ascii="Book Antiqua" w:hAnsi="Book Antiqua"/>
          <w:kern w:val="24"/>
          <w:sz w:val="24"/>
          <w:szCs w:val="24"/>
        </w:rPr>
        <w:t xml:space="preserve"> 50 mm </w:t>
      </w:r>
      <w:r w:rsidR="008358B6">
        <w:rPr>
          <w:rFonts w:ascii="Book Antiqua" w:hAnsi="Book Antiqua"/>
          <w:kern w:val="24"/>
          <w:sz w:val="24"/>
          <w:szCs w:val="24"/>
        </w:rPr>
        <w:t>FOV</w:t>
      </w:r>
      <w:r w:rsidRPr="008358B6">
        <w:rPr>
          <w:rFonts w:ascii="Book Antiqua" w:hAnsi="Book Antiqua"/>
          <w:kern w:val="24"/>
          <w:sz w:val="24"/>
          <w:szCs w:val="24"/>
        </w:rPr>
        <w:t xml:space="preserve">. </w:t>
      </w:r>
      <w:r w:rsidRPr="008358B6">
        <w:rPr>
          <w:rFonts w:ascii="Book Antiqua" w:hAnsi="Book Antiqua"/>
          <w:sz w:val="24"/>
          <w:szCs w:val="24"/>
          <w:lang w:eastAsia="tr-TR"/>
        </w:rPr>
        <w:t xml:space="preserve">The exposure time </w:t>
      </w:r>
      <w:r w:rsidR="000D7108" w:rsidRPr="008358B6">
        <w:rPr>
          <w:rFonts w:ascii="Book Antiqua" w:hAnsi="Book Antiqua"/>
          <w:sz w:val="24"/>
          <w:szCs w:val="24"/>
          <w:lang w:eastAsia="tr-TR"/>
        </w:rPr>
        <w:t>was</w:t>
      </w:r>
      <w:r w:rsidRPr="008358B6">
        <w:rPr>
          <w:rFonts w:ascii="Book Antiqua" w:hAnsi="Book Antiqua"/>
          <w:sz w:val="24"/>
          <w:szCs w:val="24"/>
          <w:lang w:eastAsia="tr-TR"/>
        </w:rPr>
        <w:t xml:space="preserve"> </w:t>
      </w:r>
      <w:r w:rsidRPr="008358B6">
        <w:rPr>
          <w:rFonts w:ascii="Book Antiqua" w:hAnsi="Book Antiqua"/>
          <w:sz w:val="24"/>
          <w:szCs w:val="24"/>
        </w:rPr>
        <w:t>15.405</w:t>
      </w:r>
      <w:r w:rsidR="00F527ED" w:rsidRPr="008358B6">
        <w:rPr>
          <w:rFonts w:ascii="Book Antiqua" w:eastAsia="宋体" w:hAnsi="Book Antiqua" w:hint="eastAsia"/>
          <w:sz w:val="24"/>
          <w:szCs w:val="24"/>
          <w:lang w:eastAsia="zh-CN"/>
        </w:rPr>
        <w:t xml:space="preserve"> </w:t>
      </w:r>
      <w:r w:rsidRPr="008358B6">
        <w:rPr>
          <w:rFonts w:ascii="Book Antiqua" w:hAnsi="Book Antiqua"/>
          <w:sz w:val="24"/>
          <w:szCs w:val="24"/>
        </w:rPr>
        <w:t xml:space="preserve">s and the </w:t>
      </w:r>
      <w:r w:rsidR="008358B6" w:rsidRPr="008358B6">
        <w:rPr>
          <w:rFonts w:ascii="Book Antiqua" w:hAnsi="Book Antiqua"/>
          <w:sz w:val="24"/>
          <w:szCs w:val="24"/>
        </w:rPr>
        <w:t>DAP</w:t>
      </w:r>
      <w:r w:rsidR="008358B6" w:rsidRPr="008358B6">
        <w:rPr>
          <w:rFonts w:ascii="Book Antiqua" w:hAnsi="Book Antiqua"/>
          <w:sz w:val="24"/>
          <w:szCs w:val="24"/>
          <w:lang w:eastAsia="tr-TR"/>
        </w:rPr>
        <w:t xml:space="preserve"> </w:t>
      </w:r>
      <w:r w:rsidR="00F527ED" w:rsidRPr="008358B6">
        <w:rPr>
          <w:rFonts w:ascii="Book Antiqua" w:hAnsi="Book Antiqua"/>
          <w:sz w:val="24"/>
          <w:szCs w:val="24"/>
          <w:lang w:eastAsia="tr-TR"/>
        </w:rPr>
        <w:t>(</w:t>
      </w:r>
      <w:proofErr w:type="spellStart"/>
      <w:r w:rsidR="00F527ED" w:rsidRPr="008358B6">
        <w:rPr>
          <w:rFonts w:ascii="Book Antiqua" w:hAnsi="Book Antiqua"/>
          <w:sz w:val="24"/>
          <w:szCs w:val="24"/>
          <w:lang w:eastAsia="tr-TR"/>
        </w:rPr>
        <w:t>mGy</w:t>
      </w:r>
      <w:proofErr w:type="spellEnd"/>
      <w:r w:rsidRPr="008358B6">
        <w:rPr>
          <w:rFonts w:ascii="Book Antiqua" w:hAnsi="Book Antiqua"/>
          <w:sz w:val="24"/>
          <w:szCs w:val="24"/>
          <w:lang w:eastAsia="tr-TR"/>
        </w:rPr>
        <w:t>*cm</w:t>
      </w:r>
      <w:r w:rsidRPr="008358B6">
        <w:rPr>
          <w:rFonts w:ascii="Book Antiqua" w:hAnsi="Book Antiqua"/>
          <w:sz w:val="24"/>
          <w:szCs w:val="24"/>
          <w:vertAlign w:val="superscript"/>
          <w:lang w:eastAsia="tr-TR"/>
        </w:rPr>
        <w:t>2</w:t>
      </w:r>
      <w:r w:rsidRPr="008358B6">
        <w:rPr>
          <w:rFonts w:ascii="Book Antiqua" w:hAnsi="Book Antiqua"/>
          <w:sz w:val="24"/>
          <w:szCs w:val="24"/>
          <w:lang w:eastAsia="tr-TR"/>
        </w:rPr>
        <w:t>)</w:t>
      </w:r>
      <w:r w:rsidRPr="008358B6">
        <w:rPr>
          <w:rFonts w:ascii="Book Antiqua" w:hAnsi="Book Antiqua"/>
          <w:sz w:val="24"/>
          <w:szCs w:val="24"/>
        </w:rPr>
        <w:t xml:space="preserve"> value was 513</w:t>
      </w:r>
      <w:r w:rsidR="00F527ED" w:rsidRPr="008358B6">
        <w:rPr>
          <w:rFonts w:ascii="Book Antiqua" w:hAnsi="Book Antiqua"/>
          <w:sz w:val="24"/>
          <w:szCs w:val="24"/>
          <w:lang w:eastAsia="tr-TR"/>
        </w:rPr>
        <w:t xml:space="preserve"> </w:t>
      </w:r>
      <w:proofErr w:type="spellStart"/>
      <w:r w:rsidR="00F527ED" w:rsidRPr="008358B6">
        <w:rPr>
          <w:rFonts w:ascii="Book Antiqua" w:hAnsi="Book Antiqua"/>
          <w:sz w:val="24"/>
          <w:szCs w:val="24"/>
          <w:lang w:eastAsia="tr-TR"/>
        </w:rPr>
        <w:t>mGy</w:t>
      </w:r>
      <w:proofErr w:type="spellEnd"/>
      <w:r w:rsidRPr="008358B6">
        <w:rPr>
          <w:rFonts w:ascii="Book Antiqua" w:hAnsi="Book Antiqua"/>
          <w:sz w:val="24"/>
          <w:szCs w:val="24"/>
          <w:lang w:eastAsia="tr-TR"/>
        </w:rPr>
        <w:t>*cm</w:t>
      </w:r>
      <w:r w:rsidRPr="008358B6">
        <w:rPr>
          <w:rFonts w:ascii="Book Antiqua" w:hAnsi="Book Antiqua"/>
          <w:sz w:val="24"/>
          <w:szCs w:val="24"/>
          <w:vertAlign w:val="superscript"/>
          <w:lang w:eastAsia="tr-TR"/>
        </w:rPr>
        <w:t>2</w:t>
      </w:r>
      <w:r w:rsidR="000D7108" w:rsidRPr="008358B6">
        <w:rPr>
          <w:rFonts w:ascii="Book Antiqua" w:hAnsi="Book Antiqua"/>
          <w:sz w:val="24"/>
          <w:szCs w:val="24"/>
        </w:rPr>
        <w:t>. Arrows show e</w:t>
      </w:r>
      <w:r w:rsidR="004F3722" w:rsidRPr="008358B6">
        <w:rPr>
          <w:rFonts w:ascii="Book Antiqua" w:hAnsi="Book Antiqua"/>
          <w:sz w:val="24"/>
          <w:szCs w:val="24"/>
        </w:rPr>
        <w:t xml:space="preserve">xternal resorption of the </w:t>
      </w:r>
      <w:proofErr w:type="spellStart"/>
      <w:r w:rsidR="004F3722" w:rsidRPr="008358B6">
        <w:rPr>
          <w:rFonts w:ascii="Book Antiqua" w:hAnsi="Book Antiqua"/>
          <w:sz w:val="24"/>
          <w:szCs w:val="24"/>
        </w:rPr>
        <w:t>bucco</w:t>
      </w:r>
      <w:r w:rsidR="000D7108" w:rsidRPr="008358B6">
        <w:rPr>
          <w:rFonts w:ascii="Book Antiqua" w:hAnsi="Book Antiqua"/>
          <w:sz w:val="24"/>
          <w:szCs w:val="24"/>
        </w:rPr>
        <w:t>distal</w:t>
      </w:r>
      <w:proofErr w:type="spellEnd"/>
      <w:r w:rsidR="000D7108" w:rsidRPr="008358B6">
        <w:rPr>
          <w:rFonts w:ascii="Book Antiqua" w:hAnsi="Book Antiqua"/>
          <w:sz w:val="24"/>
          <w:szCs w:val="24"/>
        </w:rPr>
        <w:t xml:space="preserve"> root apparently</w:t>
      </w:r>
      <w:r w:rsidR="00F527ED" w:rsidRPr="008358B6">
        <w:rPr>
          <w:rFonts w:ascii="Book Antiqua" w:eastAsia="宋体" w:hAnsi="Book Antiqua" w:hint="eastAsia"/>
          <w:sz w:val="24"/>
          <w:szCs w:val="24"/>
          <w:lang w:eastAsia="zh-CN"/>
        </w:rPr>
        <w:t>;</w:t>
      </w:r>
      <w:r w:rsidR="000D7108" w:rsidRPr="008358B6">
        <w:rPr>
          <w:rFonts w:ascii="Book Antiqua" w:hAnsi="Book Antiqua"/>
          <w:sz w:val="24"/>
          <w:szCs w:val="24"/>
        </w:rPr>
        <w:t xml:space="preserve"> </w:t>
      </w:r>
      <w:r w:rsidR="00F527ED" w:rsidRPr="008358B6">
        <w:rPr>
          <w:rFonts w:ascii="Book Antiqua" w:hAnsi="Book Antiqua"/>
          <w:sz w:val="24"/>
          <w:szCs w:val="24"/>
        </w:rPr>
        <w:t>D</w:t>
      </w:r>
      <w:r w:rsidR="001B2380" w:rsidRPr="008358B6">
        <w:rPr>
          <w:rFonts w:ascii="Book Antiqua" w:hAnsi="Book Antiqua"/>
          <w:sz w:val="24"/>
          <w:szCs w:val="24"/>
        </w:rPr>
        <w:t>: Follow up periapical radiography taken 1 year after root canal treatment showed no sign of pathology.</w:t>
      </w:r>
      <w:r w:rsidR="00405845" w:rsidRPr="008358B6">
        <w:rPr>
          <w:rFonts w:ascii="Book Antiqua" w:hAnsi="Book Antiqua"/>
          <w:sz w:val="24"/>
          <w:szCs w:val="24"/>
        </w:rPr>
        <w:t xml:space="preserve"> </w:t>
      </w:r>
      <w:r w:rsidR="008358B6" w:rsidRPr="007B2E87">
        <w:rPr>
          <w:rFonts w:ascii="Book Antiqua" w:hAnsi="Book Antiqua" w:cs="Arial"/>
          <w:sz w:val="24"/>
          <w:szCs w:val="24"/>
        </w:rPr>
        <w:t>CBCT: Cone beam computed tomography;</w:t>
      </w:r>
      <w:r w:rsidR="008358B6" w:rsidRPr="008358B6">
        <w:rPr>
          <w:rFonts w:ascii="Book Antiqua" w:hAnsi="Book Antiqua"/>
          <w:kern w:val="24"/>
          <w:sz w:val="24"/>
          <w:szCs w:val="24"/>
        </w:rPr>
        <w:t xml:space="preserve"> FOV</w:t>
      </w:r>
      <w:r w:rsidR="008358B6">
        <w:rPr>
          <w:rFonts w:ascii="Book Antiqua" w:eastAsia="宋体" w:hAnsi="Book Antiqua" w:hint="eastAsia"/>
          <w:kern w:val="24"/>
          <w:sz w:val="24"/>
          <w:szCs w:val="24"/>
          <w:lang w:eastAsia="zh-CN"/>
        </w:rPr>
        <w:t>:</w:t>
      </w:r>
      <w:r w:rsidR="008358B6" w:rsidRPr="008358B6">
        <w:rPr>
          <w:rFonts w:ascii="Book Antiqua" w:hAnsi="Book Antiqua"/>
          <w:kern w:val="24"/>
          <w:sz w:val="24"/>
          <w:szCs w:val="24"/>
        </w:rPr>
        <w:t xml:space="preserve"> Field of view</w:t>
      </w:r>
      <w:r w:rsidR="008358B6">
        <w:rPr>
          <w:rFonts w:ascii="Book Antiqua" w:eastAsia="宋体" w:hAnsi="Book Antiqua" w:hint="eastAsia"/>
          <w:kern w:val="24"/>
          <w:sz w:val="24"/>
          <w:szCs w:val="24"/>
          <w:lang w:eastAsia="zh-CN"/>
        </w:rPr>
        <w:t xml:space="preserve">; </w:t>
      </w:r>
      <w:r w:rsidR="008358B6" w:rsidRPr="008358B6">
        <w:rPr>
          <w:rFonts w:ascii="Book Antiqua" w:hAnsi="Book Antiqua"/>
          <w:sz w:val="24"/>
          <w:szCs w:val="24"/>
        </w:rPr>
        <w:t>DAP</w:t>
      </w:r>
      <w:r w:rsidR="008358B6">
        <w:rPr>
          <w:rFonts w:ascii="Book Antiqua" w:eastAsia="宋体" w:hAnsi="Book Antiqua" w:hint="eastAsia"/>
          <w:sz w:val="24"/>
          <w:szCs w:val="24"/>
          <w:lang w:eastAsia="zh-CN"/>
        </w:rPr>
        <w:t xml:space="preserve">: </w:t>
      </w:r>
      <w:r w:rsidR="008358B6" w:rsidRPr="008358B6">
        <w:rPr>
          <w:rFonts w:ascii="Book Antiqua" w:hAnsi="Book Antiqua"/>
          <w:sz w:val="24"/>
          <w:szCs w:val="24"/>
          <w:lang w:eastAsia="tr-TR"/>
        </w:rPr>
        <w:t>Dose area product</w:t>
      </w:r>
      <w:r w:rsidR="008358B6">
        <w:rPr>
          <w:rFonts w:ascii="Book Antiqua" w:eastAsia="宋体" w:hAnsi="Book Antiqua" w:hint="eastAsia"/>
          <w:sz w:val="24"/>
          <w:szCs w:val="24"/>
          <w:lang w:eastAsia="zh-CN"/>
        </w:rPr>
        <w:t>.</w:t>
      </w:r>
    </w:p>
    <w:p w14:paraId="6911D82E" w14:textId="2A2FED6A" w:rsidR="008358B6" w:rsidRDefault="008358B6">
      <w:pPr>
        <w:spacing w:after="0" w:line="240" w:lineRule="auto"/>
        <w:rPr>
          <w:rFonts w:ascii="Book Antiqua" w:eastAsia="宋体" w:hAnsi="Book Antiqua"/>
          <w:sz w:val="24"/>
          <w:szCs w:val="24"/>
          <w:lang w:val="en-US" w:eastAsia="zh-CN"/>
        </w:rPr>
      </w:pPr>
      <w:r>
        <w:rPr>
          <w:rFonts w:ascii="Book Antiqua" w:eastAsia="宋体" w:hAnsi="Book Antiqua"/>
          <w:sz w:val="24"/>
          <w:szCs w:val="24"/>
          <w:lang w:eastAsia="zh-CN"/>
        </w:rPr>
        <w:br w:type="page"/>
      </w:r>
    </w:p>
    <w:p w14:paraId="0BB3B37C" w14:textId="0A75BE28" w:rsidR="00F527ED" w:rsidRPr="00F527ED" w:rsidRDefault="008358B6" w:rsidP="00A46474">
      <w:pPr>
        <w:pStyle w:val="title1"/>
        <w:spacing w:line="360" w:lineRule="auto"/>
        <w:jc w:val="both"/>
        <w:rPr>
          <w:rFonts w:ascii="Book Antiqua" w:eastAsia="宋体" w:hAnsi="Book Antiqua"/>
          <w:sz w:val="24"/>
          <w:szCs w:val="24"/>
          <w:lang w:eastAsia="zh-CN"/>
        </w:rPr>
      </w:pPr>
      <w:r w:rsidRPr="00A45E71">
        <w:rPr>
          <w:rFonts w:ascii="Book Antiqua" w:hAnsi="Book Antiqua"/>
          <w:noProof/>
          <w:sz w:val="24"/>
          <w:szCs w:val="24"/>
        </w:rPr>
        <w:lastRenderedPageBreak/>
        <w:drawing>
          <wp:inline distT="0" distB="0" distL="0" distR="0" wp14:anchorId="620CB455" wp14:editId="320FD850">
            <wp:extent cx="5270500" cy="2930525"/>
            <wp:effectExtent l="0" t="0" r="6350" b="3175"/>
            <wp:docPr id="2" name="Picture 2" descr="C:\Users\dtkivo\Desktop\KAMBUROGLU K2015\kıvanc-scientific laptop\CASE SERIESendo\RDEgiden\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tkivo\Desktop\KAMBUROGLU K2015\kıvanc-scientific laptop\CASE SERIESendo\RDEgiden\figure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2930525"/>
                    </a:xfrm>
                    <a:prstGeom prst="rect">
                      <a:avLst/>
                    </a:prstGeom>
                    <a:noFill/>
                    <a:ln>
                      <a:noFill/>
                    </a:ln>
                  </pic:spPr>
                </pic:pic>
              </a:graphicData>
            </a:graphic>
          </wp:inline>
        </w:drawing>
      </w:r>
    </w:p>
    <w:p w14:paraId="4FD85C17" w14:textId="32C05F93" w:rsidR="00AC623F" w:rsidRDefault="002856BE" w:rsidP="00A46474">
      <w:pPr>
        <w:spacing w:after="0" w:line="360" w:lineRule="auto"/>
        <w:jc w:val="both"/>
        <w:rPr>
          <w:rFonts w:ascii="Book Antiqua" w:eastAsia="宋体" w:hAnsi="Book Antiqua"/>
          <w:kern w:val="24"/>
          <w:sz w:val="24"/>
          <w:szCs w:val="24"/>
          <w:lang w:eastAsia="zh-CN"/>
        </w:rPr>
      </w:pPr>
      <w:r w:rsidRPr="007B2E87">
        <w:rPr>
          <w:rFonts w:ascii="Book Antiqua" w:hAnsi="Book Antiqua"/>
          <w:b/>
          <w:sz w:val="24"/>
          <w:szCs w:val="24"/>
        </w:rPr>
        <w:t>Figure 2</w:t>
      </w:r>
      <w:r w:rsidR="00BA5014" w:rsidRPr="007B2E87">
        <w:rPr>
          <w:rFonts w:ascii="Book Antiqua" w:hAnsi="Book Antiqua"/>
          <w:bCs/>
          <w:sz w:val="24"/>
          <w:szCs w:val="24"/>
        </w:rPr>
        <w:t xml:space="preserve"> </w:t>
      </w:r>
      <w:r w:rsidR="00BA5014" w:rsidRPr="007B2E87">
        <w:rPr>
          <w:rFonts w:ascii="Book Antiqua" w:hAnsi="Book Antiqua"/>
          <w:b/>
          <w:bCs/>
          <w:sz w:val="24"/>
          <w:szCs w:val="24"/>
        </w:rPr>
        <w:t>Radiological assessment of</w:t>
      </w:r>
      <w:r w:rsidR="00BA5014" w:rsidRPr="007B2E87">
        <w:rPr>
          <w:rFonts w:ascii="Book Antiqua" w:hAnsi="Book Antiqua"/>
          <w:b/>
          <w:sz w:val="24"/>
          <w:szCs w:val="24"/>
        </w:rPr>
        <w:t xml:space="preserve"> mandibular 1</w:t>
      </w:r>
      <w:r w:rsidR="00BA5014" w:rsidRPr="008358B6">
        <w:rPr>
          <w:rFonts w:ascii="Book Antiqua" w:hAnsi="Book Antiqua"/>
          <w:b/>
          <w:sz w:val="24"/>
          <w:szCs w:val="24"/>
          <w:vertAlign w:val="superscript"/>
        </w:rPr>
        <w:t xml:space="preserve">st </w:t>
      </w:r>
      <w:r w:rsidR="00BA5014" w:rsidRPr="007B2E87">
        <w:rPr>
          <w:rFonts w:ascii="Book Antiqua" w:hAnsi="Book Antiqua"/>
          <w:b/>
          <w:sz w:val="24"/>
          <w:szCs w:val="24"/>
        </w:rPr>
        <w:t xml:space="preserve">premolar tooth. </w:t>
      </w:r>
      <w:r w:rsidR="008358B6" w:rsidRPr="008358B6">
        <w:rPr>
          <w:rFonts w:ascii="Book Antiqua" w:hAnsi="Book Antiqua"/>
          <w:sz w:val="24"/>
          <w:szCs w:val="24"/>
        </w:rPr>
        <w:t>A</w:t>
      </w:r>
      <w:r w:rsidRPr="008358B6">
        <w:rPr>
          <w:rFonts w:ascii="Book Antiqua" w:hAnsi="Book Antiqua"/>
          <w:sz w:val="24"/>
          <w:szCs w:val="24"/>
        </w:rPr>
        <w:t xml:space="preserve">: </w:t>
      </w:r>
      <w:r w:rsidRPr="008358B6">
        <w:rPr>
          <w:rFonts w:ascii="Book Antiqua" w:hAnsi="Book Antiqua"/>
          <w:sz w:val="24"/>
          <w:szCs w:val="24"/>
          <w:lang w:val="en-US"/>
        </w:rPr>
        <w:t>Periapical radiography of the right mandibular 1</w:t>
      </w:r>
      <w:r w:rsidRPr="008358B6">
        <w:rPr>
          <w:rFonts w:ascii="Book Antiqua" w:hAnsi="Book Antiqua"/>
          <w:sz w:val="24"/>
          <w:szCs w:val="24"/>
          <w:vertAlign w:val="superscript"/>
          <w:lang w:val="en-US"/>
        </w:rPr>
        <w:t>st</w:t>
      </w:r>
      <w:r w:rsidRPr="008358B6">
        <w:rPr>
          <w:rFonts w:ascii="Book Antiqua" w:hAnsi="Book Antiqua"/>
          <w:sz w:val="24"/>
          <w:szCs w:val="24"/>
          <w:lang w:val="en-US"/>
        </w:rPr>
        <w:t xml:space="preserve"> premolar tooth showed a radiolucency at the</w:t>
      </w:r>
      <w:r w:rsidR="000718AE" w:rsidRPr="008358B6">
        <w:rPr>
          <w:rFonts w:ascii="Book Antiqua" w:hAnsi="Book Antiqua"/>
          <w:sz w:val="24"/>
          <w:szCs w:val="24"/>
          <w:lang w:val="en-US"/>
        </w:rPr>
        <w:t xml:space="preserve"> </w:t>
      </w:r>
      <w:r w:rsidRPr="008358B6">
        <w:rPr>
          <w:rFonts w:ascii="Book Antiqua" w:hAnsi="Book Antiqua"/>
          <w:sz w:val="24"/>
          <w:szCs w:val="24"/>
          <w:lang w:val="en-US"/>
        </w:rPr>
        <w:t>periapical region.</w:t>
      </w:r>
      <w:r w:rsidR="00261258" w:rsidRPr="008358B6">
        <w:rPr>
          <w:rFonts w:ascii="Book Antiqua" w:hAnsi="Book Antiqua"/>
          <w:sz w:val="24"/>
          <w:szCs w:val="24"/>
          <w:lang w:val="en-US"/>
        </w:rPr>
        <w:t xml:space="preserve"> The root canal treatment seemed to be properly conducted</w:t>
      </w:r>
      <w:r w:rsidR="008358B6" w:rsidRPr="008358B6">
        <w:rPr>
          <w:rFonts w:ascii="Book Antiqua" w:eastAsia="宋体" w:hAnsi="Book Antiqua" w:hint="eastAsia"/>
          <w:sz w:val="24"/>
          <w:szCs w:val="24"/>
          <w:lang w:val="en-US" w:eastAsia="zh-CN"/>
        </w:rPr>
        <w:t xml:space="preserve">; </w:t>
      </w:r>
      <w:r w:rsidR="00CE3E1B" w:rsidRPr="008358B6">
        <w:rPr>
          <w:rFonts w:ascii="Book Antiqua" w:hAnsi="Book Antiqua"/>
          <w:sz w:val="24"/>
          <w:szCs w:val="24"/>
        </w:rPr>
        <w:t xml:space="preserve">Panoramic </w:t>
      </w:r>
      <w:r w:rsidR="008358B6" w:rsidRPr="008358B6">
        <w:rPr>
          <w:rFonts w:ascii="Book Antiqua" w:hAnsi="Book Antiqua"/>
          <w:sz w:val="24"/>
          <w:szCs w:val="24"/>
        </w:rPr>
        <w:t>(upper) and axial (low</w:t>
      </w:r>
      <w:r w:rsidR="00CE3E1B" w:rsidRPr="008358B6">
        <w:rPr>
          <w:rFonts w:ascii="Book Antiqua" w:hAnsi="Book Antiqua"/>
          <w:sz w:val="24"/>
          <w:szCs w:val="24"/>
        </w:rPr>
        <w:t xml:space="preserve">er) CBCT images </w:t>
      </w:r>
      <w:r w:rsidR="008358B6" w:rsidRPr="008358B6">
        <w:rPr>
          <w:rFonts w:ascii="Book Antiqua" w:eastAsia="宋体" w:hAnsi="Book Antiqua" w:hint="eastAsia"/>
          <w:sz w:val="24"/>
          <w:szCs w:val="24"/>
          <w:lang w:eastAsia="zh-CN"/>
        </w:rPr>
        <w:t xml:space="preserve">(B) </w:t>
      </w:r>
      <w:r w:rsidR="00CE3E1B" w:rsidRPr="008358B6">
        <w:rPr>
          <w:rFonts w:ascii="Book Antiqua" w:hAnsi="Book Antiqua"/>
          <w:sz w:val="24"/>
          <w:szCs w:val="24"/>
        </w:rPr>
        <w:t xml:space="preserve">and </w:t>
      </w:r>
      <w:r w:rsidR="008358B6" w:rsidRPr="008358B6">
        <w:rPr>
          <w:rFonts w:ascii="Book Antiqua" w:eastAsia="宋体" w:hAnsi="Book Antiqua" w:hint="eastAsia"/>
          <w:sz w:val="24"/>
          <w:szCs w:val="24"/>
          <w:lang w:eastAsia="zh-CN"/>
        </w:rPr>
        <w:t>(C)</w:t>
      </w:r>
      <w:r w:rsidR="00CE3E1B" w:rsidRPr="008358B6">
        <w:rPr>
          <w:rFonts w:ascii="Book Antiqua" w:hAnsi="Book Antiqua"/>
          <w:sz w:val="24"/>
          <w:szCs w:val="24"/>
        </w:rPr>
        <w:t xml:space="preserve"> </w:t>
      </w:r>
      <w:r w:rsidR="008358B6" w:rsidRPr="008358B6">
        <w:rPr>
          <w:rFonts w:ascii="Book Antiqua" w:hAnsi="Book Antiqua"/>
          <w:sz w:val="24"/>
          <w:szCs w:val="24"/>
        </w:rPr>
        <w:t>c</w:t>
      </w:r>
      <w:r w:rsidR="00CE3E1B" w:rsidRPr="008358B6">
        <w:rPr>
          <w:rFonts w:ascii="Book Antiqua" w:hAnsi="Book Antiqua"/>
          <w:sz w:val="24"/>
          <w:szCs w:val="24"/>
        </w:rPr>
        <w:t>ros-sectional CBCT images of the same tooth obtained by</w:t>
      </w:r>
      <w:r w:rsidR="00CE3E1B" w:rsidRPr="008358B6">
        <w:rPr>
          <w:rFonts w:ascii="Book Antiqua" w:hAnsi="Book Antiqua"/>
          <w:bCs/>
          <w:sz w:val="24"/>
          <w:szCs w:val="24"/>
        </w:rPr>
        <w:t xml:space="preserve"> Planmeca ProMax 3D Max CBCT unit (Planmeca Oy, Helsinki, Finland)</w:t>
      </w:r>
      <w:r w:rsidR="00CE3E1B" w:rsidRPr="008358B6">
        <w:rPr>
          <w:rFonts w:ascii="Book Antiqua" w:hAnsi="Book Antiqua"/>
          <w:sz w:val="24"/>
          <w:szCs w:val="24"/>
        </w:rPr>
        <w:t xml:space="preserve"> with </w:t>
      </w:r>
      <w:r w:rsidR="00CE3E1B" w:rsidRPr="008358B6">
        <w:rPr>
          <w:rFonts w:ascii="Book Antiqua" w:hAnsi="Book Antiqua"/>
          <w:bCs/>
          <w:sz w:val="24"/>
          <w:szCs w:val="24"/>
        </w:rPr>
        <w:t>a</w:t>
      </w:r>
      <w:r w:rsidR="00CE3E1B" w:rsidRPr="008358B6">
        <w:rPr>
          <w:rFonts w:ascii="Book Antiqua" w:hAnsi="Book Antiqua"/>
          <w:kern w:val="24"/>
          <w:sz w:val="24"/>
          <w:szCs w:val="24"/>
        </w:rPr>
        <w:t xml:space="preserve"> flat panel sensor, operating at 96 kVp, 8.0 mA, using </w:t>
      </w:r>
      <w:r w:rsidR="00CE3E1B" w:rsidRPr="008358B6">
        <w:rPr>
          <w:rFonts w:ascii="Book Antiqua" w:hAnsi="Book Antiqua"/>
          <w:sz w:val="24"/>
          <w:szCs w:val="24"/>
        </w:rPr>
        <w:t>High Definition, 0.15</w:t>
      </w:r>
      <w:r w:rsidR="008358B6" w:rsidRPr="008358B6">
        <w:rPr>
          <w:rFonts w:ascii="Book Antiqua" w:eastAsia="宋体" w:hAnsi="Book Antiqua" w:hint="eastAsia"/>
          <w:sz w:val="24"/>
          <w:szCs w:val="24"/>
          <w:lang w:eastAsia="zh-CN"/>
        </w:rPr>
        <w:t xml:space="preserve"> </w:t>
      </w:r>
      <w:r w:rsidR="00CE3E1B" w:rsidRPr="008358B6">
        <w:rPr>
          <w:rFonts w:ascii="Book Antiqua" w:hAnsi="Book Antiqua"/>
          <w:sz w:val="24"/>
          <w:szCs w:val="24"/>
        </w:rPr>
        <w:t>mm</w:t>
      </w:r>
      <w:r w:rsidR="00CE3E1B" w:rsidRPr="008358B6">
        <w:rPr>
          <w:rFonts w:ascii="Book Antiqua" w:hAnsi="Book Antiqua"/>
          <w:sz w:val="24"/>
          <w:szCs w:val="24"/>
          <w:vertAlign w:val="superscript"/>
        </w:rPr>
        <w:t>3</w:t>
      </w:r>
      <w:r w:rsidR="00CE3E1B" w:rsidRPr="008358B6">
        <w:rPr>
          <w:rFonts w:ascii="Book Antiqua" w:hAnsi="Book Antiqua"/>
          <w:sz w:val="24"/>
          <w:szCs w:val="24"/>
        </w:rPr>
        <w:t xml:space="preserve"> voxel size</w:t>
      </w:r>
      <w:r w:rsidR="00CE3E1B" w:rsidRPr="008358B6">
        <w:rPr>
          <w:rFonts w:ascii="Book Antiqua" w:hAnsi="Book Antiqua"/>
          <w:kern w:val="24"/>
          <w:sz w:val="24"/>
          <w:szCs w:val="24"/>
        </w:rPr>
        <w:t xml:space="preserve">, and a 55 mm </w:t>
      </w:r>
      <w:r w:rsidR="008358B6" w:rsidRPr="008358B6">
        <w:rPr>
          <w:rFonts w:ascii="Book Antiqua" w:hAnsi="Book Antiqua"/>
          <w:color w:val="000000"/>
          <w:sz w:val="24"/>
          <w:szCs w:val="24"/>
        </w:rPr>
        <w:t>×</w:t>
      </w:r>
      <w:r w:rsidR="00CE3E1B" w:rsidRPr="008358B6">
        <w:rPr>
          <w:rFonts w:ascii="Book Antiqua" w:hAnsi="Book Antiqua"/>
          <w:kern w:val="24"/>
          <w:sz w:val="24"/>
          <w:szCs w:val="24"/>
        </w:rPr>
        <w:t xml:space="preserve"> 50 mm </w:t>
      </w:r>
      <w:r w:rsidR="008358B6" w:rsidRPr="008358B6">
        <w:rPr>
          <w:rFonts w:ascii="Book Antiqua" w:hAnsi="Book Antiqua"/>
          <w:kern w:val="24"/>
          <w:sz w:val="24"/>
          <w:szCs w:val="24"/>
        </w:rPr>
        <w:t>FOV</w:t>
      </w:r>
      <w:r w:rsidR="00CE3E1B" w:rsidRPr="008358B6">
        <w:rPr>
          <w:rFonts w:ascii="Book Antiqua" w:hAnsi="Book Antiqua"/>
          <w:kern w:val="24"/>
          <w:sz w:val="24"/>
          <w:szCs w:val="24"/>
        </w:rPr>
        <w:t xml:space="preserve"> shows an unfilled root canal related to periapical radiolucency</w:t>
      </w:r>
      <w:r w:rsidR="008358B6" w:rsidRPr="008358B6">
        <w:rPr>
          <w:rFonts w:ascii="Book Antiqua" w:eastAsia="宋体" w:hAnsi="Book Antiqua" w:hint="eastAsia"/>
          <w:kern w:val="24"/>
          <w:sz w:val="24"/>
          <w:szCs w:val="24"/>
          <w:lang w:eastAsia="zh-CN"/>
        </w:rPr>
        <w:t xml:space="preserve">; D: </w:t>
      </w:r>
      <w:r w:rsidR="00CE3E1B" w:rsidRPr="008358B6">
        <w:rPr>
          <w:rFonts w:ascii="Book Antiqua" w:hAnsi="Book Antiqua"/>
          <w:kern w:val="24"/>
          <w:sz w:val="24"/>
          <w:szCs w:val="24"/>
        </w:rPr>
        <w:t xml:space="preserve">Periapical radiography of the same tooth </w:t>
      </w:r>
      <w:r w:rsidR="009F15AA" w:rsidRPr="008358B6">
        <w:rPr>
          <w:rFonts w:ascii="Book Antiqua" w:hAnsi="Book Antiqua"/>
          <w:kern w:val="24"/>
          <w:sz w:val="24"/>
          <w:szCs w:val="24"/>
        </w:rPr>
        <w:t>taken</w:t>
      </w:r>
      <w:r w:rsidR="00794954" w:rsidRPr="008358B6">
        <w:rPr>
          <w:rFonts w:ascii="Book Antiqua" w:hAnsi="Book Antiqua"/>
          <w:kern w:val="24"/>
          <w:sz w:val="24"/>
          <w:szCs w:val="24"/>
        </w:rPr>
        <w:t xml:space="preserve"> </w:t>
      </w:r>
      <w:r w:rsidR="00CE3E1B" w:rsidRPr="008358B6">
        <w:rPr>
          <w:rFonts w:ascii="Book Antiqua" w:hAnsi="Book Antiqua"/>
          <w:kern w:val="24"/>
          <w:sz w:val="24"/>
          <w:szCs w:val="24"/>
        </w:rPr>
        <w:t>after treatment</w:t>
      </w:r>
      <w:r w:rsidR="00723BB4" w:rsidRPr="008358B6">
        <w:rPr>
          <w:rFonts w:ascii="Book Antiqua" w:hAnsi="Book Antiqua"/>
          <w:kern w:val="24"/>
          <w:sz w:val="24"/>
          <w:szCs w:val="24"/>
        </w:rPr>
        <w:t>.</w:t>
      </w:r>
      <w:r w:rsidR="000718AE" w:rsidRPr="008358B6">
        <w:rPr>
          <w:rFonts w:ascii="Book Antiqua" w:hAnsi="Book Antiqua"/>
          <w:kern w:val="24"/>
          <w:sz w:val="24"/>
          <w:szCs w:val="24"/>
        </w:rPr>
        <w:t xml:space="preserve"> </w:t>
      </w:r>
      <w:r w:rsidR="008358B6" w:rsidRPr="007B2E87">
        <w:rPr>
          <w:rFonts w:ascii="Book Antiqua" w:hAnsi="Book Antiqua" w:cs="Arial"/>
          <w:sz w:val="24"/>
          <w:szCs w:val="24"/>
        </w:rPr>
        <w:t>CBCT: Cone beam computed tomography;</w:t>
      </w:r>
      <w:r w:rsidR="008358B6" w:rsidRPr="008358B6">
        <w:rPr>
          <w:rFonts w:ascii="Book Antiqua" w:hAnsi="Book Antiqua"/>
          <w:kern w:val="24"/>
          <w:sz w:val="24"/>
          <w:szCs w:val="24"/>
        </w:rPr>
        <w:t xml:space="preserve"> FOV</w:t>
      </w:r>
      <w:r w:rsidR="008358B6">
        <w:rPr>
          <w:rFonts w:ascii="Book Antiqua" w:eastAsia="宋体" w:hAnsi="Book Antiqua" w:hint="eastAsia"/>
          <w:kern w:val="24"/>
          <w:sz w:val="24"/>
          <w:szCs w:val="24"/>
          <w:lang w:eastAsia="zh-CN"/>
        </w:rPr>
        <w:t>:</w:t>
      </w:r>
      <w:r w:rsidR="008358B6" w:rsidRPr="008358B6">
        <w:rPr>
          <w:rFonts w:ascii="Book Antiqua" w:hAnsi="Book Antiqua"/>
          <w:kern w:val="24"/>
          <w:sz w:val="24"/>
          <w:szCs w:val="24"/>
        </w:rPr>
        <w:t xml:space="preserve"> Field of view</w:t>
      </w:r>
      <w:r w:rsidR="008358B6">
        <w:rPr>
          <w:rFonts w:ascii="Book Antiqua" w:eastAsia="宋体" w:hAnsi="Book Antiqua" w:hint="eastAsia"/>
          <w:kern w:val="24"/>
          <w:sz w:val="24"/>
          <w:szCs w:val="24"/>
          <w:lang w:eastAsia="zh-CN"/>
        </w:rPr>
        <w:t>.</w:t>
      </w:r>
    </w:p>
    <w:p w14:paraId="37221D07" w14:textId="191F4F90" w:rsidR="008358B6" w:rsidRDefault="008358B6">
      <w:pPr>
        <w:spacing w:after="0" w:line="240" w:lineRule="auto"/>
        <w:rPr>
          <w:rFonts w:ascii="Book Antiqua" w:eastAsia="宋体" w:hAnsi="Book Antiqua"/>
          <w:kern w:val="24"/>
          <w:sz w:val="24"/>
          <w:szCs w:val="24"/>
          <w:lang w:eastAsia="zh-CN"/>
        </w:rPr>
      </w:pPr>
      <w:r>
        <w:rPr>
          <w:rFonts w:ascii="Book Antiqua" w:eastAsia="宋体" w:hAnsi="Book Antiqua"/>
          <w:kern w:val="24"/>
          <w:sz w:val="24"/>
          <w:szCs w:val="24"/>
          <w:lang w:eastAsia="zh-CN"/>
        </w:rPr>
        <w:br w:type="page"/>
      </w:r>
    </w:p>
    <w:p w14:paraId="613C13E3" w14:textId="6B2D07AB" w:rsidR="008358B6" w:rsidRPr="008358B6" w:rsidRDefault="008358B6" w:rsidP="00A46474">
      <w:pPr>
        <w:spacing w:after="0" w:line="360" w:lineRule="auto"/>
        <w:jc w:val="both"/>
        <w:rPr>
          <w:rFonts w:ascii="Book Antiqua" w:eastAsia="宋体" w:hAnsi="Book Antiqua"/>
          <w:kern w:val="24"/>
          <w:sz w:val="24"/>
          <w:szCs w:val="24"/>
          <w:lang w:eastAsia="zh-CN"/>
        </w:rPr>
      </w:pPr>
      <w:r w:rsidRPr="00A45E71">
        <w:rPr>
          <w:rFonts w:ascii="Book Antiqua" w:hAnsi="Book Antiqua"/>
          <w:noProof/>
          <w:sz w:val="24"/>
          <w:szCs w:val="24"/>
          <w:lang w:val="en-US"/>
        </w:rPr>
        <w:lastRenderedPageBreak/>
        <w:drawing>
          <wp:inline distT="0" distB="0" distL="0" distR="0" wp14:anchorId="398C19CA" wp14:editId="7282B441">
            <wp:extent cx="5270500" cy="2853690"/>
            <wp:effectExtent l="0" t="0" r="6350" b="3810"/>
            <wp:docPr id="3" name="Picture 3" descr="C:\Users\dtkivo\Desktop\KAMBUROGLU K2015\kıvanc-scientific laptop\CASE SERIESendo\RDEgiden\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tkivo\Desktop\KAMBUROGLU K2015\kıvanc-scientific laptop\CASE SERIESendo\RDEgiden\figure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2853690"/>
                    </a:xfrm>
                    <a:prstGeom prst="rect">
                      <a:avLst/>
                    </a:prstGeom>
                    <a:noFill/>
                    <a:ln>
                      <a:noFill/>
                    </a:ln>
                  </pic:spPr>
                </pic:pic>
              </a:graphicData>
            </a:graphic>
          </wp:inline>
        </w:drawing>
      </w:r>
    </w:p>
    <w:p w14:paraId="3A51C888" w14:textId="71FFED23" w:rsidR="00D402D3" w:rsidRPr="008358B6" w:rsidRDefault="00D402D3" w:rsidP="00A46474">
      <w:pPr>
        <w:spacing w:after="0" w:line="360" w:lineRule="auto"/>
        <w:jc w:val="both"/>
        <w:rPr>
          <w:rFonts w:ascii="Book Antiqua" w:eastAsia="宋体" w:hAnsi="Book Antiqua"/>
          <w:sz w:val="24"/>
          <w:szCs w:val="24"/>
          <w:lang w:eastAsia="zh-CN"/>
        </w:rPr>
      </w:pPr>
      <w:r w:rsidRPr="007B2E87">
        <w:rPr>
          <w:rFonts w:ascii="Book Antiqua" w:hAnsi="Book Antiqua"/>
          <w:b/>
          <w:sz w:val="24"/>
          <w:szCs w:val="24"/>
        </w:rPr>
        <w:t>Figure 3</w:t>
      </w:r>
      <w:r w:rsidR="00BA5014" w:rsidRPr="007B2E87">
        <w:rPr>
          <w:rFonts w:ascii="Book Antiqua" w:hAnsi="Book Antiqua"/>
          <w:b/>
          <w:bCs/>
          <w:sz w:val="24"/>
          <w:szCs w:val="24"/>
        </w:rPr>
        <w:t xml:space="preserve"> Radiological assessment of</w:t>
      </w:r>
      <w:r w:rsidR="00BA5014" w:rsidRPr="007B2E87">
        <w:rPr>
          <w:rFonts w:ascii="Book Antiqua" w:hAnsi="Book Antiqua"/>
          <w:b/>
          <w:sz w:val="24"/>
          <w:szCs w:val="24"/>
        </w:rPr>
        <w:t xml:space="preserve"> left 1</w:t>
      </w:r>
      <w:r w:rsidR="00BA5014" w:rsidRPr="008358B6">
        <w:rPr>
          <w:rFonts w:ascii="Book Antiqua" w:hAnsi="Book Antiqua"/>
          <w:b/>
          <w:sz w:val="24"/>
          <w:szCs w:val="24"/>
          <w:vertAlign w:val="superscript"/>
        </w:rPr>
        <w:t>st</w:t>
      </w:r>
      <w:r w:rsidR="00BA5014" w:rsidRPr="007B2E87">
        <w:rPr>
          <w:rFonts w:ascii="Book Antiqua" w:hAnsi="Book Antiqua"/>
          <w:b/>
          <w:sz w:val="24"/>
          <w:szCs w:val="24"/>
        </w:rPr>
        <w:t xml:space="preserve"> maxillary molar tooth tooth. </w:t>
      </w:r>
      <w:r w:rsidR="008358B6" w:rsidRPr="008358B6">
        <w:rPr>
          <w:rFonts w:ascii="Book Antiqua" w:eastAsia="宋体" w:hAnsi="Book Antiqua" w:hint="eastAsia"/>
          <w:sz w:val="24"/>
          <w:szCs w:val="24"/>
          <w:lang w:eastAsia="zh-CN"/>
        </w:rPr>
        <w:t>A</w:t>
      </w:r>
      <w:r w:rsidRPr="008358B6">
        <w:rPr>
          <w:rFonts w:ascii="Book Antiqua" w:hAnsi="Book Antiqua"/>
          <w:sz w:val="24"/>
          <w:szCs w:val="24"/>
        </w:rPr>
        <w:t xml:space="preserve">: </w:t>
      </w:r>
      <w:r w:rsidR="00E71CBA" w:rsidRPr="008358B6">
        <w:rPr>
          <w:rFonts w:ascii="Book Antiqua" w:hAnsi="Book Antiqua"/>
          <w:sz w:val="24"/>
          <w:szCs w:val="24"/>
        </w:rPr>
        <w:t xml:space="preserve">Cropped panoramic </w:t>
      </w:r>
      <w:r w:rsidR="005C0425" w:rsidRPr="008358B6">
        <w:rPr>
          <w:rFonts w:ascii="Book Antiqua" w:hAnsi="Book Antiqua"/>
          <w:sz w:val="24"/>
          <w:szCs w:val="24"/>
        </w:rPr>
        <w:t>radiography showed a car</w:t>
      </w:r>
      <w:r w:rsidR="00E71CBA" w:rsidRPr="008358B6">
        <w:rPr>
          <w:rFonts w:ascii="Book Antiqua" w:hAnsi="Book Antiqua"/>
          <w:sz w:val="24"/>
          <w:szCs w:val="24"/>
        </w:rPr>
        <w:t>ies lesion in the left 1</w:t>
      </w:r>
      <w:r w:rsidR="00E71CBA" w:rsidRPr="008358B6">
        <w:rPr>
          <w:rFonts w:ascii="Book Antiqua" w:hAnsi="Book Antiqua"/>
          <w:sz w:val="24"/>
          <w:szCs w:val="24"/>
          <w:vertAlign w:val="superscript"/>
        </w:rPr>
        <w:t>st</w:t>
      </w:r>
      <w:r w:rsidR="00E71CBA" w:rsidRPr="008358B6">
        <w:rPr>
          <w:rFonts w:ascii="Book Antiqua" w:hAnsi="Book Antiqua"/>
          <w:sz w:val="24"/>
          <w:szCs w:val="24"/>
        </w:rPr>
        <w:t xml:space="preserve"> maxillary molar tooth</w:t>
      </w:r>
      <w:r w:rsidR="008358B6" w:rsidRPr="008358B6">
        <w:rPr>
          <w:rFonts w:ascii="Book Antiqua" w:eastAsia="宋体" w:hAnsi="Book Antiqua" w:hint="eastAsia"/>
          <w:sz w:val="24"/>
          <w:szCs w:val="24"/>
          <w:lang w:eastAsia="zh-CN"/>
        </w:rPr>
        <w:t>; B</w:t>
      </w:r>
      <w:r w:rsidR="00844800" w:rsidRPr="008358B6">
        <w:rPr>
          <w:rFonts w:ascii="Book Antiqua" w:hAnsi="Book Antiqua"/>
          <w:sz w:val="24"/>
          <w:szCs w:val="24"/>
        </w:rPr>
        <w:t xml:space="preserve">: </w:t>
      </w:r>
      <w:r w:rsidR="005A5664" w:rsidRPr="008358B6">
        <w:rPr>
          <w:rFonts w:ascii="Book Antiqua" w:hAnsi="Book Antiqua"/>
          <w:sz w:val="24"/>
          <w:szCs w:val="24"/>
        </w:rPr>
        <w:t>Cross-sectional CBCT images revealed an oblique radiolucent root fracture line in the middle third of the buccodistal root of maxillary 1</w:t>
      </w:r>
      <w:r w:rsidR="005A5664" w:rsidRPr="008358B6">
        <w:rPr>
          <w:rFonts w:ascii="Book Antiqua" w:hAnsi="Book Antiqua"/>
          <w:sz w:val="24"/>
          <w:szCs w:val="24"/>
          <w:vertAlign w:val="superscript"/>
        </w:rPr>
        <w:t xml:space="preserve">st </w:t>
      </w:r>
      <w:r w:rsidR="005A5664" w:rsidRPr="008358B6">
        <w:rPr>
          <w:rFonts w:ascii="Book Antiqua" w:hAnsi="Book Antiqua"/>
          <w:sz w:val="24"/>
          <w:szCs w:val="24"/>
        </w:rPr>
        <w:t>molar tooth</w:t>
      </w:r>
      <w:r w:rsidR="008358B6" w:rsidRPr="008358B6">
        <w:rPr>
          <w:rFonts w:ascii="Book Antiqua" w:eastAsia="宋体" w:hAnsi="Book Antiqua" w:hint="eastAsia"/>
          <w:sz w:val="24"/>
          <w:szCs w:val="24"/>
          <w:lang w:eastAsia="zh-CN"/>
        </w:rPr>
        <w:t>; C</w:t>
      </w:r>
      <w:r w:rsidR="00844800" w:rsidRPr="008358B6">
        <w:rPr>
          <w:rFonts w:ascii="Book Antiqua" w:hAnsi="Book Antiqua"/>
          <w:sz w:val="24"/>
          <w:szCs w:val="24"/>
        </w:rPr>
        <w:t xml:space="preserve">: </w:t>
      </w:r>
      <w:r w:rsidR="005A5664" w:rsidRPr="008358B6">
        <w:rPr>
          <w:rFonts w:ascii="Book Antiqua" w:hAnsi="Book Antiqua"/>
          <w:sz w:val="24"/>
          <w:szCs w:val="24"/>
        </w:rPr>
        <w:t xml:space="preserve">Sagittal CBCT images showed no resorption or fracture at 1 year follow up. </w:t>
      </w:r>
      <w:r w:rsidR="005034A0" w:rsidRPr="008358B6">
        <w:rPr>
          <w:rFonts w:ascii="Book Antiqua" w:hAnsi="Book Antiqua"/>
          <w:sz w:val="24"/>
          <w:szCs w:val="24"/>
        </w:rPr>
        <w:t xml:space="preserve">The same periapical and CBCT units </w:t>
      </w:r>
      <w:r w:rsidR="00C50AB8" w:rsidRPr="008358B6">
        <w:rPr>
          <w:rFonts w:ascii="Book Antiqua" w:hAnsi="Book Antiqua"/>
          <w:sz w:val="24"/>
          <w:szCs w:val="24"/>
        </w:rPr>
        <w:t xml:space="preserve">and settings </w:t>
      </w:r>
      <w:r w:rsidR="005034A0" w:rsidRPr="008358B6">
        <w:rPr>
          <w:rFonts w:ascii="Book Antiqua" w:hAnsi="Book Antiqua"/>
          <w:sz w:val="24"/>
          <w:szCs w:val="24"/>
        </w:rPr>
        <w:t xml:space="preserve">with Case 1 and Case </w:t>
      </w:r>
      <w:r w:rsidR="00056B43" w:rsidRPr="008358B6">
        <w:rPr>
          <w:rFonts w:ascii="Book Antiqua" w:hAnsi="Book Antiqua"/>
          <w:sz w:val="24"/>
          <w:szCs w:val="24"/>
        </w:rPr>
        <w:t xml:space="preserve">2 </w:t>
      </w:r>
      <w:r w:rsidR="005034A0" w:rsidRPr="008358B6">
        <w:rPr>
          <w:rFonts w:ascii="Book Antiqua" w:hAnsi="Book Antiqua"/>
          <w:sz w:val="24"/>
          <w:szCs w:val="24"/>
        </w:rPr>
        <w:t>were used.</w:t>
      </w:r>
      <w:r w:rsidR="008358B6" w:rsidRPr="008358B6">
        <w:rPr>
          <w:rFonts w:ascii="Book Antiqua" w:hAnsi="Book Antiqua" w:cs="Arial"/>
          <w:sz w:val="24"/>
          <w:szCs w:val="24"/>
        </w:rPr>
        <w:t xml:space="preserve"> </w:t>
      </w:r>
      <w:r w:rsidR="008358B6" w:rsidRPr="007B2E87">
        <w:rPr>
          <w:rFonts w:ascii="Book Antiqua" w:hAnsi="Book Antiqua" w:cs="Arial"/>
          <w:sz w:val="24"/>
          <w:szCs w:val="24"/>
        </w:rPr>
        <w:t>CBCT: Cone beam computed tomography</w:t>
      </w:r>
      <w:r w:rsidR="008358B6">
        <w:rPr>
          <w:rFonts w:ascii="Book Antiqua" w:eastAsia="宋体" w:hAnsi="Book Antiqua" w:cs="Arial" w:hint="eastAsia"/>
          <w:sz w:val="24"/>
          <w:szCs w:val="24"/>
          <w:lang w:eastAsia="zh-CN"/>
        </w:rPr>
        <w:t>.</w:t>
      </w:r>
    </w:p>
    <w:p w14:paraId="57A7CAA5" w14:textId="02393D8C" w:rsidR="008358B6" w:rsidRDefault="008358B6">
      <w:pPr>
        <w:spacing w:after="0" w:line="240" w:lineRule="auto"/>
        <w:rPr>
          <w:rFonts w:ascii="Book Antiqua" w:eastAsia="宋体" w:hAnsi="Book Antiqua"/>
          <w:sz w:val="24"/>
          <w:szCs w:val="24"/>
          <w:lang w:eastAsia="zh-CN"/>
        </w:rPr>
      </w:pPr>
      <w:r>
        <w:rPr>
          <w:rFonts w:ascii="Book Antiqua" w:eastAsia="宋体" w:hAnsi="Book Antiqua"/>
          <w:sz w:val="24"/>
          <w:szCs w:val="24"/>
          <w:lang w:eastAsia="zh-CN"/>
        </w:rPr>
        <w:br w:type="page"/>
      </w:r>
    </w:p>
    <w:p w14:paraId="68FAD1A3" w14:textId="6C54C8FB" w:rsidR="008358B6" w:rsidRPr="008358B6" w:rsidRDefault="008358B6" w:rsidP="00A46474">
      <w:pPr>
        <w:spacing w:after="0" w:line="360" w:lineRule="auto"/>
        <w:jc w:val="both"/>
        <w:rPr>
          <w:rFonts w:ascii="Book Antiqua" w:eastAsia="宋体" w:hAnsi="Book Antiqua"/>
          <w:sz w:val="24"/>
          <w:szCs w:val="24"/>
          <w:lang w:eastAsia="zh-CN"/>
        </w:rPr>
      </w:pPr>
      <w:r w:rsidRPr="00A45E71">
        <w:rPr>
          <w:rFonts w:ascii="Book Antiqua" w:hAnsi="Book Antiqua"/>
          <w:noProof/>
          <w:sz w:val="24"/>
          <w:szCs w:val="24"/>
          <w:lang w:val="en-US"/>
        </w:rPr>
        <w:lastRenderedPageBreak/>
        <w:drawing>
          <wp:inline distT="0" distB="0" distL="0" distR="0" wp14:anchorId="0BAF2A31" wp14:editId="08DD069F">
            <wp:extent cx="5270500" cy="2959735"/>
            <wp:effectExtent l="0" t="0" r="6350" b="0"/>
            <wp:docPr id="4" name="Picture 4" descr="C:\Users\dtkivo\Desktop\KAMBUROGLU K2015\kıvanc-scientific laptop\CASE SERIESendo\RDEgiden\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tkivo\Desktop\KAMBUROGLU K2015\kıvanc-scientific laptop\CASE SERIESendo\RDEgiden\figure 4.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2959735"/>
                    </a:xfrm>
                    <a:prstGeom prst="rect">
                      <a:avLst/>
                    </a:prstGeom>
                    <a:noFill/>
                    <a:ln>
                      <a:noFill/>
                    </a:ln>
                  </pic:spPr>
                </pic:pic>
              </a:graphicData>
            </a:graphic>
          </wp:inline>
        </w:drawing>
      </w:r>
    </w:p>
    <w:p w14:paraId="6E86CBA4" w14:textId="62DD6B6B" w:rsidR="007F6B49" w:rsidRDefault="00683798" w:rsidP="00A46474">
      <w:pPr>
        <w:spacing w:after="0" w:line="360" w:lineRule="auto"/>
        <w:jc w:val="both"/>
        <w:rPr>
          <w:rFonts w:ascii="Book Antiqua" w:eastAsia="宋体" w:hAnsi="Book Antiqua"/>
          <w:sz w:val="24"/>
          <w:szCs w:val="24"/>
          <w:lang w:eastAsia="zh-CN"/>
        </w:rPr>
      </w:pPr>
      <w:r w:rsidRPr="007B2E87">
        <w:rPr>
          <w:rFonts w:ascii="Book Antiqua" w:hAnsi="Book Antiqua"/>
          <w:b/>
          <w:sz w:val="24"/>
          <w:szCs w:val="24"/>
          <w:lang w:val="en-US"/>
        </w:rPr>
        <w:t>Figure 4</w:t>
      </w:r>
      <w:r w:rsidR="00BA5014" w:rsidRPr="007B2E87">
        <w:rPr>
          <w:rFonts w:ascii="Book Antiqua" w:hAnsi="Book Antiqua"/>
          <w:b/>
          <w:bCs/>
          <w:sz w:val="24"/>
          <w:szCs w:val="24"/>
        </w:rPr>
        <w:t xml:space="preserve"> Radiological assessment of</w:t>
      </w:r>
      <w:r w:rsidR="00BA5014" w:rsidRPr="007B2E87">
        <w:rPr>
          <w:rFonts w:ascii="Book Antiqua" w:hAnsi="Book Antiqua"/>
          <w:b/>
          <w:sz w:val="24"/>
          <w:szCs w:val="24"/>
        </w:rPr>
        <w:t xml:space="preserve"> </w:t>
      </w:r>
      <w:r w:rsidR="00BA5014" w:rsidRPr="007B2E87">
        <w:rPr>
          <w:rFonts w:ascii="Book Antiqua" w:hAnsi="Book Antiqua"/>
          <w:b/>
          <w:sz w:val="24"/>
          <w:szCs w:val="24"/>
          <w:lang w:val="en-US"/>
        </w:rPr>
        <w:t>right mandibular 2</w:t>
      </w:r>
      <w:r w:rsidR="00BA5014" w:rsidRPr="007B2E87">
        <w:rPr>
          <w:rFonts w:ascii="Book Antiqua" w:hAnsi="Book Antiqua"/>
          <w:b/>
          <w:sz w:val="24"/>
          <w:szCs w:val="24"/>
          <w:vertAlign w:val="superscript"/>
          <w:lang w:val="en-US"/>
        </w:rPr>
        <w:t>nd</w:t>
      </w:r>
      <w:r w:rsidR="00BA5014" w:rsidRPr="007B2E87">
        <w:rPr>
          <w:rFonts w:ascii="Book Antiqua" w:hAnsi="Book Antiqua"/>
          <w:b/>
          <w:sz w:val="24"/>
          <w:szCs w:val="24"/>
          <w:lang w:val="en-US"/>
        </w:rPr>
        <w:t xml:space="preserve"> molar tooth. </w:t>
      </w:r>
      <w:r w:rsidR="008358B6" w:rsidRPr="008358B6">
        <w:rPr>
          <w:rFonts w:ascii="Book Antiqua" w:eastAsia="宋体" w:hAnsi="Book Antiqua" w:hint="eastAsia"/>
          <w:sz w:val="24"/>
          <w:szCs w:val="24"/>
          <w:lang w:val="en-US" w:eastAsia="zh-CN"/>
        </w:rPr>
        <w:t>A</w:t>
      </w:r>
      <w:r w:rsidRPr="008358B6">
        <w:rPr>
          <w:rFonts w:ascii="Book Antiqua" w:hAnsi="Book Antiqua"/>
          <w:sz w:val="24"/>
          <w:szCs w:val="24"/>
          <w:lang w:val="en-US"/>
        </w:rPr>
        <w:t xml:space="preserve">: </w:t>
      </w:r>
      <w:r w:rsidRPr="008358B6">
        <w:rPr>
          <w:rFonts w:ascii="Book Antiqua" w:hAnsi="Book Antiqua"/>
          <w:sz w:val="24"/>
          <w:szCs w:val="24"/>
        </w:rPr>
        <w:t xml:space="preserve">On periapical </w:t>
      </w:r>
      <w:r w:rsidRPr="008358B6">
        <w:rPr>
          <w:rFonts w:ascii="Book Antiqua" w:hAnsi="Book Antiqua"/>
          <w:sz w:val="24"/>
          <w:szCs w:val="24"/>
          <w:lang w:val="en-US"/>
        </w:rPr>
        <w:t>radiography, presence of caries and a periapical lesion was detected in a fused right mandibular 2</w:t>
      </w:r>
      <w:r w:rsidRPr="008358B6">
        <w:rPr>
          <w:rFonts w:ascii="Book Antiqua" w:hAnsi="Book Antiqua"/>
          <w:sz w:val="24"/>
          <w:szCs w:val="24"/>
          <w:vertAlign w:val="superscript"/>
          <w:lang w:val="en-US"/>
        </w:rPr>
        <w:t>nd</w:t>
      </w:r>
      <w:r w:rsidRPr="008358B6">
        <w:rPr>
          <w:rFonts w:ascii="Book Antiqua" w:hAnsi="Book Antiqua"/>
          <w:sz w:val="24"/>
          <w:szCs w:val="24"/>
          <w:lang w:val="en-US"/>
        </w:rPr>
        <w:t xml:space="preserve"> molar tooth</w:t>
      </w:r>
      <w:r w:rsidR="008358B6" w:rsidRPr="008358B6">
        <w:rPr>
          <w:rFonts w:ascii="Book Antiqua" w:eastAsia="宋体" w:hAnsi="Book Antiqua" w:hint="eastAsia"/>
          <w:sz w:val="24"/>
          <w:szCs w:val="24"/>
          <w:lang w:val="en-US" w:eastAsia="zh-CN"/>
        </w:rPr>
        <w:t>; B</w:t>
      </w:r>
      <w:r w:rsidR="00B16FA5" w:rsidRPr="008358B6">
        <w:rPr>
          <w:rFonts w:ascii="Book Antiqua" w:hAnsi="Book Antiqua"/>
          <w:sz w:val="24"/>
          <w:szCs w:val="24"/>
        </w:rPr>
        <w:t>:</w:t>
      </w:r>
      <w:r w:rsidRPr="008358B6">
        <w:rPr>
          <w:rFonts w:ascii="Book Antiqua" w:hAnsi="Book Antiqua"/>
          <w:sz w:val="24"/>
          <w:szCs w:val="24"/>
        </w:rPr>
        <w:t xml:space="preserve"> The contrary left mandibular second molar </w:t>
      </w:r>
      <w:r w:rsidR="00B16FA5" w:rsidRPr="008358B6">
        <w:rPr>
          <w:rFonts w:ascii="Book Antiqua" w:hAnsi="Book Antiqua"/>
          <w:sz w:val="24"/>
          <w:szCs w:val="24"/>
        </w:rPr>
        <w:t>was</w:t>
      </w:r>
      <w:r w:rsidRPr="008358B6">
        <w:rPr>
          <w:rFonts w:ascii="Book Antiqua" w:hAnsi="Book Antiqua"/>
          <w:sz w:val="24"/>
          <w:szCs w:val="24"/>
        </w:rPr>
        <w:t xml:space="preserve"> normal in shape on panoramic radiography</w:t>
      </w:r>
      <w:r w:rsidR="008358B6" w:rsidRPr="008358B6">
        <w:rPr>
          <w:rFonts w:ascii="Book Antiqua" w:eastAsia="宋体" w:hAnsi="Book Antiqua" w:hint="eastAsia"/>
          <w:sz w:val="24"/>
          <w:szCs w:val="24"/>
          <w:lang w:eastAsia="zh-CN"/>
        </w:rPr>
        <w:t>;</w:t>
      </w:r>
      <w:r w:rsidRPr="008358B6">
        <w:rPr>
          <w:rFonts w:ascii="Book Antiqua" w:hAnsi="Book Antiqua"/>
          <w:sz w:val="24"/>
          <w:szCs w:val="24"/>
        </w:rPr>
        <w:t xml:space="preserve"> </w:t>
      </w:r>
      <w:r w:rsidRPr="008358B6">
        <w:rPr>
          <w:rFonts w:ascii="Book Antiqua" w:hAnsi="Book Antiqua"/>
          <w:sz w:val="24"/>
          <w:szCs w:val="24"/>
          <w:lang w:val="en-US"/>
        </w:rPr>
        <w:t xml:space="preserve">Panoramic </w:t>
      </w:r>
      <w:r w:rsidR="00B16FA5" w:rsidRPr="008358B6">
        <w:rPr>
          <w:rFonts w:ascii="Book Antiqua" w:hAnsi="Book Antiqua"/>
          <w:sz w:val="24"/>
          <w:szCs w:val="24"/>
          <w:lang w:val="en-US"/>
        </w:rPr>
        <w:t xml:space="preserve">CBCT </w:t>
      </w:r>
      <w:r w:rsidR="008358B6" w:rsidRPr="008358B6">
        <w:rPr>
          <w:rFonts w:ascii="Book Antiqua" w:eastAsia="宋体" w:hAnsi="Book Antiqua" w:hint="eastAsia"/>
          <w:sz w:val="24"/>
          <w:szCs w:val="24"/>
          <w:lang w:val="en-US" w:eastAsia="zh-CN"/>
        </w:rPr>
        <w:t xml:space="preserve">(C) </w:t>
      </w:r>
      <w:r w:rsidRPr="008358B6">
        <w:rPr>
          <w:rFonts w:ascii="Book Antiqua" w:hAnsi="Book Antiqua"/>
          <w:sz w:val="24"/>
          <w:szCs w:val="24"/>
          <w:lang w:val="en-US"/>
        </w:rPr>
        <w:t xml:space="preserve">and </w:t>
      </w:r>
      <w:r w:rsidR="008358B6" w:rsidRPr="008358B6">
        <w:rPr>
          <w:rFonts w:ascii="Book Antiqua" w:hAnsi="Book Antiqua"/>
          <w:sz w:val="24"/>
          <w:szCs w:val="24"/>
          <w:lang w:val="en-US"/>
        </w:rPr>
        <w:t>a</w:t>
      </w:r>
      <w:r w:rsidRPr="008358B6">
        <w:rPr>
          <w:rFonts w:ascii="Book Antiqua" w:hAnsi="Book Antiqua"/>
          <w:sz w:val="24"/>
          <w:szCs w:val="24"/>
          <w:lang w:val="en-US"/>
        </w:rPr>
        <w:t>xial CBCT</w:t>
      </w:r>
      <w:r w:rsidR="008358B6" w:rsidRPr="008358B6">
        <w:rPr>
          <w:rFonts w:ascii="Book Antiqua" w:eastAsia="宋体" w:hAnsi="Book Antiqua" w:hint="eastAsia"/>
          <w:sz w:val="24"/>
          <w:szCs w:val="24"/>
          <w:lang w:val="en-US" w:eastAsia="zh-CN"/>
        </w:rPr>
        <w:t xml:space="preserve"> (D)</w:t>
      </w:r>
      <w:r w:rsidR="008358B6" w:rsidRPr="008358B6">
        <w:rPr>
          <w:rFonts w:ascii="Book Antiqua" w:hAnsi="Book Antiqua"/>
          <w:sz w:val="24"/>
          <w:szCs w:val="24"/>
          <w:lang w:val="en-US"/>
        </w:rPr>
        <w:t xml:space="preserve"> images</w:t>
      </w:r>
      <w:r w:rsidR="008358B6" w:rsidRPr="008358B6">
        <w:rPr>
          <w:rFonts w:ascii="Book Antiqua" w:eastAsia="宋体" w:hAnsi="Book Antiqua" w:hint="eastAsia"/>
          <w:sz w:val="24"/>
          <w:szCs w:val="24"/>
          <w:lang w:val="en-US" w:eastAsia="zh-CN"/>
        </w:rPr>
        <w:t xml:space="preserve"> </w:t>
      </w:r>
      <w:r w:rsidRPr="008358B6">
        <w:rPr>
          <w:rFonts w:ascii="Book Antiqua" w:hAnsi="Book Antiqua"/>
          <w:sz w:val="24"/>
          <w:szCs w:val="24"/>
          <w:lang w:val="en-US"/>
        </w:rPr>
        <w:t>showed that mandibular 2</w:t>
      </w:r>
      <w:r w:rsidRPr="008358B6">
        <w:rPr>
          <w:rFonts w:ascii="Book Antiqua" w:hAnsi="Book Antiqua"/>
          <w:sz w:val="24"/>
          <w:szCs w:val="24"/>
          <w:vertAlign w:val="superscript"/>
          <w:lang w:val="en-US"/>
        </w:rPr>
        <w:t>nd</w:t>
      </w:r>
      <w:r w:rsidRPr="008358B6">
        <w:rPr>
          <w:rFonts w:ascii="Book Antiqua" w:hAnsi="Book Antiqua"/>
          <w:sz w:val="24"/>
          <w:szCs w:val="24"/>
          <w:lang w:val="en-US"/>
        </w:rPr>
        <w:t xml:space="preserve"> and 3</w:t>
      </w:r>
      <w:r w:rsidRPr="008358B6">
        <w:rPr>
          <w:rFonts w:ascii="Book Antiqua" w:hAnsi="Book Antiqua"/>
          <w:sz w:val="24"/>
          <w:szCs w:val="24"/>
          <w:vertAlign w:val="superscript"/>
          <w:lang w:val="en-US"/>
        </w:rPr>
        <w:t>rd</w:t>
      </w:r>
      <w:r w:rsidR="00B16FA5" w:rsidRPr="008358B6">
        <w:rPr>
          <w:rFonts w:ascii="Book Antiqua" w:hAnsi="Book Antiqua"/>
          <w:sz w:val="24"/>
          <w:szCs w:val="24"/>
          <w:lang w:val="en-US"/>
        </w:rPr>
        <w:t xml:space="preserve"> molars were fused</w:t>
      </w:r>
      <w:r w:rsidR="008358B6" w:rsidRPr="008358B6">
        <w:rPr>
          <w:rFonts w:ascii="Book Antiqua" w:eastAsia="宋体" w:hAnsi="Book Antiqua" w:hint="eastAsia"/>
          <w:sz w:val="24"/>
          <w:szCs w:val="24"/>
          <w:lang w:val="en-US" w:eastAsia="zh-CN"/>
        </w:rPr>
        <w:t>; E</w:t>
      </w:r>
      <w:r w:rsidR="00B16FA5" w:rsidRPr="008358B6">
        <w:rPr>
          <w:rFonts w:ascii="Book Antiqua" w:hAnsi="Book Antiqua"/>
          <w:sz w:val="24"/>
          <w:szCs w:val="24"/>
        </w:rPr>
        <w:t>: The tooth was re-evaluated six months later with periapical radiography</w:t>
      </w:r>
      <w:r w:rsidR="007F3A29" w:rsidRPr="008358B6">
        <w:rPr>
          <w:rFonts w:ascii="Book Antiqua" w:hAnsi="Book Antiqua"/>
          <w:sz w:val="24"/>
          <w:szCs w:val="24"/>
        </w:rPr>
        <w:t>.</w:t>
      </w:r>
      <w:r w:rsidR="00056B43" w:rsidRPr="008358B6">
        <w:rPr>
          <w:rFonts w:ascii="Book Antiqua" w:hAnsi="Book Antiqua"/>
          <w:sz w:val="24"/>
          <w:szCs w:val="24"/>
        </w:rPr>
        <w:t xml:space="preserve"> The same periapical and CBCT units </w:t>
      </w:r>
      <w:r w:rsidR="00F775F4" w:rsidRPr="008358B6">
        <w:rPr>
          <w:rFonts w:ascii="Book Antiqua" w:hAnsi="Book Antiqua"/>
          <w:sz w:val="24"/>
          <w:szCs w:val="24"/>
        </w:rPr>
        <w:t xml:space="preserve">and settings </w:t>
      </w:r>
      <w:r w:rsidR="00056B43" w:rsidRPr="008358B6">
        <w:rPr>
          <w:rFonts w:ascii="Book Antiqua" w:hAnsi="Book Antiqua"/>
          <w:sz w:val="24"/>
          <w:szCs w:val="24"/>
        </w:rPr>
        <w:t>with Case 1, 2, and 3 were used.</w:t>
      </w:r>
      <w:r w:rsidR="008358B6" w:rsidRPr="008358B6">
        <w:rPr>
          <w:rFonts w:ascii="Book Antiqua" w:hAnsi="Book Antiqua" w:cs="Arial"/>
          <w:sz w:val="24"/>
          <w:szCs w:val="24"/>
        </w:rPr>
        <w:t xml:space="preserve"> </w:t>
      </w:r>
      <w:r w:rsidR="008358B6" w:rsidRPr="007B2E87">
        <w:rPr>
          <w:rFonts w:ascii="Book Antiqua" w:hAnsi="Book Antiqua" w:cs="Arial"/>
          <w:sz w:val="24"/>
          <w:szCs w:val="24"/>
        </w:rPr>
        <w:t>CBCT: Cone beam computed tomography</w:t>
      </w:r>
      <w:r w:rsidR="008358B6">
        <w:rPr>
          <w:rFonts w:ascii="Book Antiqua" w:eastAsia="宋体" w:hAnsi="Book Antiqua" w:cs="Arial" w:hint="eastAsia"/>
          <w:sz w:val="24"/>
          <w:szCs w:val="24"/>
          <w:lang w:eastAsia="zh-CN"/>
        </w:rPr>
        <w:t>.</w:t>
      </w:r>
    </w:p>
    <w:p w14:paraId="59167287" w14:textId="636ED078" w:rsidR="008358B6" w:rsidRDefault="008358B6">
      <w:pPr>
        <w:spacing w:after="0" w:line="240" w:lineRule="auto"/>
        <w:rPr>
          <w:rFonts w:ascii="Book Antiqua" w:eastAsia="宋体" w:hAnsi="Book Antiqua"/>
          <w:sz w:val="24"/>
          <w:szCs w:val="24"/>
          <w:lang w:eastAsia="zh-CN"/>
        </w:rPr>
      </w:pPr>
      <w:r>
        <w:rPr>
          <w:rFonts w:ascii="Book Antiqua" w:eastAsia="宋体" w:hAnsi="Book Antiqua"/>
          <w:sz w:val="24"/>
          <w:szCs w:val="24"/>
          <w:lang w:eastAsia="zh-CN"/>
        </w:rPr>
        <w:br w:type="page"/>
      </w:r>
    </w:p>
    <w:p w14:paraId="2D407B50" w14:textId="418DB173" w:rsidR="008358B6" w:rsidRPr="008358B6" w:rsidRDefault="008358B6" w:rsidP="00A46474">
      <w:pPr>
        <w:spacing w:after="0" w:line="360" w:lineRule="auto"/>
        <w:jc w:val="both"/>
        <w:rPr>
          <w:rFonts w:ascii="Book Antiqua" w:eastAsia="宋体" w:hAnsi="Book Antiqua"/>
          <w:sz w:val="24"/>
          <w:szCs w:val="24"/>
          <w:lang w:eastAsia="zh-CN"/>
        </w:rPr>
      </w:pPr>
      <w:r w:rsidRPr="00A45E71">
        <w:rPr>
          <w:rFonts w:ascii="Book Antiqua" w:hAnsi="Book Antiqua"/>
          <w:b/>
          <w:noProof/>
          <w:sz w:val="24"/>
          <w:szCs w:val="24"/>
          <w:lang w:val="en-US"/>
        </w:rPr>
        <w:lastRenderedPageBreak/>
        <w:drawing>
          <wp:inline distT="0" distB="0" distL="0" distR="0" wp14:anchorId="73DD4D2F" wp14:editId="78E18A08">
            <wp:extent cx="5270500" cy="5326380"/>
            <wp:effectExtent l="0" t="0" r="6350" b="7620"/>
            <wp:docPr id="6" name="Picture 6" descr="C:\Users\dtkivo\Desktop\KAMBUROGLU K2015\kıvanc-scientific laptop\CASE SERIESendo\RDEgiden\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tkivo\Desktop\KAMBUROGLU K2015\kıvanc-scientific laptop\CASE SERIESendo\RDEgiden\figure 5.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5326380"/>
                    </a:xfrm>
                    <a:prstGeom prst="rect">
                      <a:avLst/>
                    </a:prstGeom>
                    <a:noFill/>
                    <a:ln>
                      <a:noFill/>
                    </a:ln>
                  </pic:spPr>
                </pic:pic>
              </a:graphicData>
            </a:graphic>
          </wp:inline>
        </w:drawing>
      </w:r>
    </w:p>
    <w:p w14:paraId="443F424C" w14:textId="4AAB28BD" w:rsidR="008B2E83" w:rsidRPr="00BE7576" w:rsidRDefault="007F3A29" w:rsidP="00A46474">
      <w:pPr>
        <w:spacing w:after="0" w:line="360" w:lineRule="auto"/>
        <w:jc w:val="both"/>
        <w:rPr>
          <w:rFonts w:ascii="Book Antiqua" w:eastAsia="宋体" w:hAnsi="Book Antiqua" w:cs="Arial"/>
          <w:sz w:val="24"/>
          <w:szCs w:val="24"/>
          <w:lang w:eastAsia="zh-CN"/>
        </w:rPr>
      </w:pPr>
      <w:r w:rsidRPr="007B2E87">
        <w:rPr>
          <w:rFonts w:ascii="Book Antiqua" w:hAnsi="Book Antiqua"/>
          <w:b/>
          <w:sz w:val="24"/>
          <w:szCs w:val="24"/>
        </w:rPr>
        <w:t>Figure 5</w:t>
      </w:r>
      <w:r w:rsidR="00BA5014" w:rsidRPr="007B2E87">
        <w:rPr>
          <w:rFonts w:ascii="Book Antiqua" w:hAnsi="Book Antiqua"/>
          <w:b/>
          <w:bCs/>
          <w:sz w:val="24"/>
          <w:szCs w:val="24"/>
        </w:rPr>
        <w:t xml:space="preserve"> Clinical and radiological assessment of</w:t>
      </w:r>
      <w:r w:rsidR="00BA5014" w:rsidRPr="007B2E87">
        <w:rPr>
          <w:rFonts w:ascii="Book Antiqua" w:hAnsi="Book Antiqua"/>
          <w:b/>
          <w:sz w:val="24"/>
          <w:szCs w:val="24"/>
        </w:rPr>
        <w:t xml:space="preserve"> maxillary </w:t>
      </w:r>
      <w:r w:rsidR="00BA5014" w:rsidRPr="007B2E87">
        <w:rPr>
          <w:rFonts w:ascii="Book Antiqua" w:hAnsi="Book Antiqua"/>
          <w:b/>
          <w:sz w:val="24"/>
          <w:szCs w:val="24"/>
          <w:lang w:val="en-US"/>
        </w:rPr>
        <w:t>canine tooth.</w:t>
      </w:r>
      <w:r w:rsidR="00BA5014" w:rsidRPr="007B2E87">
        <w:rPr>
          <w:rFonts w:ascii="Book Antiqua" w:hAnsi="Book Antiqua"/>
          <w:b/>
          <w:sz w:val="24"/>
          <w:szCs w:val="24"/>
        </w:rPr>
        <w:t xml:space="preserve"> </w:t>
      </w:r>
      <w:r w:rsidR="008358B6" w:rsidRPr="00BE7576">
        <w:rPr>
          <w:rFonts w:ascii="Book Antiqua" w:eastAsia="宋体" w:hAnsi="Book Antiqua" w:hint="eastAsia"/>
          <w:sz w:val="24"/>
          <w:szCs w:val="24"/>
          <w:lang w:eastAsia="zh-CN"/>
        </w:rPr>
        <w:t>A</w:t>
      </w:r>
      <w:r w:rsidRPr="00BE7576">
        <w:rPr>
          <w:rFonts w:ascii="Book Antiqua" w:hAnsi="Book Antiqua"/>
          <w:sz w:val="24"/>
          <w:szCs w:val="24"/>
        </w:rPr>
        <w:t xml:space="preserve">: Clinical </w:t>
      </w:r>
      <w:r w:rsidR="00B4633E" w:rsidRPr="00BE7576">
        <w:rPr>
          <w:rFonts w:ascii="Book Antiqua" w:hAnsi="Book Antiqua"/>
          <w:sz w:val="24"/>
          <w:szCs w:val="24"/>
        </w:rPr>
        <w:t>appearance</w:t>
      </w:r>
      <w:r w:rsidRPr="00BE7576">
        <w:rPr>
          <w:rFonts w:ascii="Book Antiqua" w:hAnsi="Book Antiqua"/>
          <w:sz w:val="24"/>
          <w:szCs w:val="24"/>
        </w:rPr>
        <w:t xml:space="preserve"> of the canine tooth</w:t>
      </w:r>
      <w:r w:rsidR="008358B6" w:rsidRPr="00BE7576">
        <w:rPr>
          <w:rFonts w:ascii="Book Antiqua" w:eastAsia="宋体" w:hAnsi="Book Antiqua" w:hint="eastAsia"/>
          <w:sz w:val="24"/>
          <w:szCs w:val="24"/>
          <w:lang w:eastAsia="zh-CN"/>
        </w:rPr>
        <w:t>; B</w:t>
      </w:r>
      <w:r w:rsidR="00B4633E" w:rsidRPr="00BE7576">
        <w:rPr>
          <w:rFonts w:ascii="Book Antiqua" w:hAnsi="Book Antiqua"/>
          <w:sz w:val="24"/>
          <w:szCs w:val="24"/>
        </w:rPr>
        <w:t xml:space="preserve">: </w:t>
      </w:r>
      <w:r w:rsidRPr="00BE7576">
        <w:rPr>
          <w:rFonts w:ascii="Book Antiqua" w:hAnsi="Book Antiqua"/>
          <w:sz w:val="24"/>
          <w:szCs w:val="24"/>
        </w:rPr>
        <w:t xml:space="preserve">Periapical radiographic findings showed </w:t>
      </w:r>
      <w:r w:rsidR="00B4633E" w:rsidRPr="00BE7576">
        <w:rPr>
          <w:rFonts w:ascii="Book Antiqua" w:hAnsi="Book Antiqua"/>
          <w:sz w:val="24"/>
          <w:szCs w:val="24"/>
        </w:rPr>
        <w:t>no</w:t>
      </w:r>
      <w:r w:rsidRPr="00BE7576">
        <w:rPr>
          <w:rFonts w:ascii="Book Antiqua" w:hAnsi="Book Antiqua"/>
          <w:sz w:val="24"/>
          <w:szCs w:val="24"/>
        </w:rPr>
        <w:t xml:space="preserve"> periapical pathology or carious lesion</w:t>
      </w:r>
      <w:r w:rsidR="008358B6" w:rsidRPr="00BE7576">
        <w:rPr>
          <w:rFonts w:ascii="Book Antiqua" w:eastAsia="宋体" w:hAnsi="Book Antiqua" w:hint="eastAsia"/>
          <w:sz w:val="24"/>
          <w:szCs w:val="24"/>
          <w:lang w:eastAsia="zh-CN"/>
        </w:rPr>
        <w:t>; C</w:t>
      </w:r>
      <w:r w:rsidR="00B4633E" w:rsidRPr="00BE7576">
        <w:rPr>
          <w:rFonts w:ascii="Book Antiqua" w:hAnsi="Book Antiqua"/>
          <w:sz w:val="24"/>
          <w:szCs w:val="24"/>
        </w:rPr>
        <w:t xml:space="preserve">: </w:t>
      </w:r>
      <w:r w:rsidRPr="00BE7576">
        <w:rPr>
          <w:rFonts w:ascii="Book Antiqua" w:hAnsi="Book Antiqua"/>
          <w:sz w:val="24"/>
          <w:szCs w:val="24"/>
        </w:rPr>
        <w:t>Sagittal CBCT images showed a periapical radiolucency</w:t>
      </w:r>
      <w:r w:rsidR="008358B6" w:rsidRPr="00BE7576">
        <w:rPr>
          <w:rFonts w:ascii="Book Antiqua" w:eastAsia="宋体" w:hAnsi="Book Antiqua" w:hint="eastAsia"/>
          <w:sz w:val="24"/>
          <w:szCs w:val="24"/>
          <w:lang w:eastAsia="zh-CN"/>
        </w:rPr>
        <w:t>; D</w:t>
      </w:r>
      <w:r w:rsidR="00B4633E" w:rsidRPr="00BE7576">
        <w:rPr>
          <w:rFonts w:ascii="Book Antiqua" w:hAnsi="Book Antiqua"/>
          <w:sz w:val="24"/>
          <w:szCs w:val="24"/>
        </w:rPr>
        <w:t xml:space="preserve">: Periapcial radiography of the treated tooth. </w:t>
      </w:r>
      <w:r w:rsidR="00AE4B10" w:rsidRPr="00BE7576">
        <w:rPr>
          <w:rFonts w:ascii="Book Antiqua" w:hAnsi="Book Antiqua"/>
          <w:sz w:val="24"/>
          <w:szCs w:val="24"/>
        </w:rPr>
        <w:t>The same periapical and CBCT units and settings with Case 1, 2, 3 and 4 were used.</w:t>
      </w:r>
      <w:r w:rsidR="008358B6" w:rsidRPr="00BE7576">
        <w:rPr>
          <w:rFonts w:ascii="Book Antiqua" w:hAnsi="Book Antiqua" w:cs="Arial"/>
          <w:sz w:val="24"/>
          <w:szCs w:val="24"/>
        </w:rPr>
        <w:t xml:space="preserve"> CBCT: Cone beam computed tomography</w:t>
      </w:r>
      <w:r w:rsidR="008358B6" w:rsidRPr="00BE7576">
        <w:rPr>
          <w:rFonts w:ascii="Book Antiqua" w:eastAsia="宋体" w:hAnsi="Book Antiqua" w:cs="Arial" w:hint="eastAsia"/>
          <w:sz w:val="24"/>
          <w:szCs w:val="24"/>
          <w:lang w:eastAsia="zh-CN"/>
        </w:rPr>
        <w:t>.</w:t>
      </w:r>
    </w:p>
    <w:p w14:paraId="2346BB18" w14:textId="4E813AD0" w:rsidR="00E435B3" w:rsidRDefault="00E435B3">
      <w:pPr>
        <w:spacing w:after="0" w:line="240" w:lineRule="auto"/>
        <w:rPr>
          <w:rFonts w:ascii="Book Antiqua" w:hAnsi="Book Antiqua"/>
          <w:sz w:val="24"/>
          <w:szCs w:val="24"/>
        </w:rPr>
      </w:pPr>
      <w:r>
        <w:rPr>
          <w:rFonts w:ascii="Book Antiqua" w:hAnsi="Book Antiqua"/>
          <w:sz w:val="24"/>
          <w:szCs w:val="24"/>
        </w:rPr>
        <w:br w:type="page"/>
      </w:r>
    </w:p>
    <w:p w14:paraId="4EBA1587" w14:textId="6BE0D9D8" w:rsidR="008358B6" w:rsidRPr="007B2E87" w:rsidRDefault="00AA4999" w:rsidP="00A46474">
      <w:pPr>
        <w:spacing w:after="0" w:line="360" w:lineRule="auto"/>
        <w:jc w:val="both"/>
        <w:rPr>
          <w:rFonts w:ascii="Book Antiqua" w:hAnsi="Book Antiqua"/>
          <w:sz w:val="24"/>
          <w:szCs w:val="24"/>
        </w:rPr>
      </w:pPr>
      <w:r w:rsidRPr="00A45E71">
        <w:rPr>
          <w:rFonts w:ascii="Book Antiqua" w:hAnsi="Book Antiqua"/>
          <w:b/>
          <w:noProof/>
          <w:sz w:val="24"/>
          <w:szCs w:val="24"/>
          <w:lang w:val="en-US"/>
        </w:rPr>
        <w:lastRenderedPageBreak/>
        <w:drawing>
          <wp:inline distT="0" distB="0" distL="0" distR="0" wp14:anchorId="2C1235FF" wp14:editId="24B3E414">
            <wp:extent cx="5270500" cy="2774950"/>
            <wp:effectExtent l="0" t="0" r="6350" b="6350"/>
            <wp:docPr id="7" name="Picture 7" descr="C:\Users\dtkivo\Desktop\KAMBUROGLU K2015\kıvanc-scientific laptop\CASE SERIESendo\RDEgiden\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tkivo\Desktop\KAMBUROGLU K2015\kıvanc-scientific laptop\CASE SERIESendo\RDEgiden\figure 6.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2774950"/>
                    </a:xfrm>
                    <a:prstGeom prst="rect">
                      <a:avLst/>
                    </a:prstGeom>
                    <a:noFill/>
                    <a:ln>
                      <a:noFill/>
                    </a:ln>
                  </pic:spPr>
                </pic:pic>
              </a:graphicData>
            </a:graphic>
          </wp:inline>
        </w:drawing>
      </w:r>
    </w:p>
    <w:p w14:paraId="49DF30DB" w14:textId="2FF3BD36" w:rsidR="00EC2B19" w:rsidRPr="007B2E87" w:rsidRDefault="00E72CBA" w:rsidP="00A46474">
      <w:pPr>
        <w:spacing w:after="0" w:line="360" w:lineRule="auto"/>
        <w:jc w:val="both"/>
        <w:rPr>
          <w:rFonts w:ascii="Book Antiqua" w:hAnsi="Book Antiqua"/>
          <w:sz w:val="24"/>
          <w:szCs w:val="24"/>
        </w:rPr>
      </w:pPr>
      <w:r w:rsidRPr="007B2E87">
        <w:rPr>
          <w:rFonts w:ascii="Book Antiqua" w:eastAsia="+mn-ea" w:hAnsi="Book Antiqua"/>
          <w:b/>
          <w:kern w:val="24"/>
          <w:sz w:val="24"/>
          <w:szCs w:val="24"/>
        </w:rPr>
        <w:t>Figure 6</w:t>
      </w:r>
      <w:r w:rsidR="00BA5014" w:rsidRPr="007B2E87">
        <w:rPr>
          <w:rFonts w:ascii="Book Antiqua" w:hAnsi="Book Antiqua"/>
          <w:b/>
          <w:bCs/>
          <w:sz w:val="24"/>
          <w:szCs w:val="24"/>
        </w:rPr>
        <w:t xml:space="preserve"> Clinical and radiological assessment of</w:t>
      </w:r>
      <w:r w:rsidR="00BA5014" w:rsidRPr="007B2E87">
        <w:rPr>
          <w:rFonts w:ascii="Book Antiqua" w:hAnsi="Book Antiqua"/>
          <w:b/>
          <w:sz w:val="24"/>
          <w:szCs w:val="24"/>
        </w:rPr>
        <w:t xml:space="preserve"> maxillary </w:t>
      </w:r>
      <w:r w:rsidR="00BA5014" w:rsidRPr="007B2E87">
        <w:rPr>
          <w:rFonts w:ascii="Book Antiqua" w:hAnsi="Book Antiqua"/>
          <w:b/>
          <w:sz w:val="24"/>
          <w:szCs w:val="24"/>
          <w:lang w:val="en-US"/>
        </w:rPr>
        <w:t xml:space="preserve">anterior teeth. </w:t>
      </w:r>
      <w:r w:rsidR="00AA4999" w:rsidRPr="00F949CE">
        <w:rPr>
          <w:rFonts w:ascii="Book Antiqua" w:eastAsia="宋体" w:hAnsi="Book Antiqua" w:hint="eastAsia"/>
          <w:sz w:val="24"/>
          <w:szCs w:val="24"/>
          <w:lang w:val="en-US" w:eastAsia="zh-CN"/>
        </w:rPr>
        <w:t>A</w:t>
      </w:r>
      <w:r w:rsidRPr="00F949CE">
        <w:rPr>
          <w:rFonts w:ascii="Book Antiqua" w:eastAsia="+mn-ea" w:hAnsi="Book Antiqua"/>
          <w:kern w:val="24"/>
          <w:sz w:val="24"/>
          <w:szCs w:val="24"/>
        </w:rPr>
        <w:t xml:space="preserve">: </w:t>
      </w:r>
      <w:r w:rsidRPr="00F949CE">
        <w:rPr>
          <w:rFonts w:ascii="Book Antiqua" w:hAnsi="Book Antiqua"/>
          <w:sz w:val="24"/>
          <w:szCs w:val="24"/>
        </w:rPr>
        <w:t>Clinical intraoral appearance of the patient</w:t>
      </w:r>
      <w:r w:rsidR="00AA4999" w:rsidRPr="00F949CE">
        <w:rPr>
          <w:rFonts w:ascii="Book Antiqua" w:eastAsia="宋体" w:hAnsi="Book Antiqua" w:hint="eastAsia"/>
          <w:sz w:val="24"/>
          <w:szCs w:val="24"/>
          <w:lang w:eastAsia="zh-CN"/>
        </w:rPr>
        <w:t>;</w:t>
      </w:r>
      <w:r w:rsidR="00AA4999" w:rsidRPr="00F949CE">
        <w:rPr>
          <w:rFonts w:ascii="Book Antiqua" w:hAnsi="Book Antiqua"/>
          <w:sz w:val="24"/>
          <w:szCs w:val="24"/>
        </w:rPr>
        <w:t xml:space="preserve"> B and C</w:t>
      </w:r>
      <w:r w:rsidRPr="00F949CE">
        <w:rPr>
          <w:rFonts w:ascii="Book Antiqua" w:hAnsi="Book Antiqua"/>
          <w:sz w:val="24"/>
          <w:szCs w:val="24"/>
        </w:rPr>
        <w:t>:</w:t>
      </w:r>
      <w:r w:rsidRPr="00F949CE">
        <w:rPr>
          <w:rFonts w:ascii="Book Antiqua" w:eastAsia="+mn-ea" w:hAnsi="Book Antiqua"/>
          <w:kern w:val="24"/>
          <w:sz w:val="24"/>
          <w:szCs w:val="24"/>
        </w:rPr>
        <w:t xml:space="preserve"> Intraoral radiographs taken from two different angels showed periapical radiolucencies in canine and incisors but they were unable to show a suspected </w:t>
      </w:r>
      <w:r w:rsidR="00AA4999" w:rsidRPr="00F949CE">
        <w:rPr>
          <w:rFonts w:ascii="Book Antiqua" w:eastAsia="+mn-ea" w:hAnsi="Book Antiqua"/>
          <w:kern w:val="24"/>
          <w:sz w:val="24"/>
          <w:szCs w:val="24"/>
        </w:rPr>
        <w:t>horizontal root fracture</w:t>
      </w:r>
      <w:r w:rsidRPr="00F949CE">
        <w:rPr>
          <w:rFonts w:ascii="Book Antiqua" w:eastAsia="+mn-ea" w:hAnsi="Book Antiqua"/>
          <w:kern w:val="24"/>
          <w:sz w:val="24"/>
          <w:szCs w:val="24"/>
        </w:rPr>
        <w:t xml:space="preserve"> (HRF)</w:t>
      </w:r>
      <w:r w:rsidR="00AA4999" w:rsidRPr="00F949CE">
        <w:rPr>
          <w:rFonts w:ascii="Book Antiqua" w:eastAsia="宋体" w:hAnsi="Book Antiqua" w:hint="eastAsia"/>
          <w:kern w:val="24"/>
          <w:sz w:val="24"/>
          <w:szCs w:val="24"/>
          <w:lang w:eastAsia="zh-CN"/>
        </w:rPr>
        <w:t>; D</w:t>
      </w:r>
      <w:r w:rsidRPr="00F949CE">
        <w:rPr>
          <w:rFonts w:ascii="Book Antiqua" w:eastAsia="+mn-ea" w:hAnsi="Book Antiqua"/>
          <w:kern w:val="24"/>
          <w:sz w:val="24"/>
          <w:szCs w:val="24"/>
        </w:rPr>
        <w:t xml:space="preserve">: With CBCT </w:t>
      </w:r>
      <w:r w:rsidRPr="00F949CE">
        <w:rPr>
          <w:rFonts w:ascii="Book Antiqua" w:hAnsi="Book Antiqua"/>
          <w:sz w:val="24"/>
          <w:szCs w:val="24"/>
        </w:rPr>
        <w:t xml:space="preserve">Kodak 9000 3D </w:t>
      </w:r>
      <w:r w:rsidRPr="00F949CE">
        <w:rPr>
          <w:rFonts w:ascii="Book Antiqua" w:eastAsia="Times New Roman" w:hAnsi="Book Antiqua"/>
          <w:kern w:val="24"/>
          <w:sz w:val="24"/>
          <w:szCs w:val="24"/>
        </w:rPr>
        <w:t>(Eastman Kodak Co, Rochester, NY, U</w:t>
      </w:r>
      <w:r w:rsidR="00AA4999" w:rsidRPr="00F949CE">
        <w:rPr>
          <w:rFonts w:ascii="Book Antiqua" w:eastAsia="宋体" w:hAnsi="Book Antiqua" w:hint="eastAsia"/>
          <w:kern w:val="24"/>
          <w:sz w:val="24"/>
          <w:szCs w:val="24"/>
          <w:lang w:eastAsia="zh-CN"/>
        </w:rPr>
        <w:t xml:space="preserve">nited </w:t>
      </w:r>
      <w:r w:rsidRPr="00F949CE">
        <w:rPr>
          <w:rFonts w:ascii="Book Antiqua" w:eastAsia="Times New Roman" w:hAnsi="Book Antiqua"/>
          <w:kern w:val="24"/>
          <w:sz w:val="24"/>
          <w:szCs w:val="24"/>
        </w:rPr>
        <w:t>S</w:t>
      </w:r>
      <w:r w:rsidR="00AA4999" w:rsidRPr="00F949CE">
        <w:rPr>
          <w:rFonts w:ascii="Book Antiqua" w:eastAsia="宋体" w:hAnsi="Book Antiqua" w:hint="eastAsia"/>
          <w:kern w:val="24"/>
          <w:sz w:val="24"/>
          <w:szCs w:val="24"/>
          <w:lang w:eastAsia="zh-CN"/>
        </w:rPr>
        <w:t>tates</w:t>
      </w:r>
      <w:r w:rsidRPr="00F949CE">
        <w:rPr>
          <w:rFonts w:ascii="Book Antiqua" w:eastAsia="Times New Roman" w:hAnsi="Book Antiqua"/>
          <w:kern w:val="24"/>
          <w:sz w:val="24"/>
          <w:szCs w:val="24"/>
        </w:rPr>
        <w:t>) CMOS sensor with optical fiber</w:t>
      </w:r>
      <w:r w:rsidRPr="00F949CE">
        <w:rPr>
          <w:rFonts w:ascii="Book Antiqua" w:eastAsia="Times New Roman" w:hAnsi="Book Antiqua"/>
          <w:sz w:val="24"/>
          <w:szCs w:val="24"/>
        </w:rPr>
        <w:t>, offer</w:t>
      </w:r>
      <w:r w:rsidRPr="00F949CE">
        <w:rPr>
          <w:rFonts w:ascii="Book Antiqua" w:hAnsi="Book Antiqua"/>
          <w:sz w:val="24"/>
          <w:szCs w:val="24"/>
        </w:rPr>
        <w:t xml:space="preserve">ing a single 5 cm </w:t>
      </w:r>
      <w:r w:rsidR="00AA4999" w:rsidRPr="00F949CE">
        <w:rPr>
          <w:rFonts w:ascii="Book Antiqua" w:hAnsi="Book Antiqua"/>
          <w:color w:val="000000"/>
          <w:sz w:val="24"/>
          <w:szCs w:val="24"/>
        </w:rPr>
        <w:t>×</w:t>
      </w:r>
      <w:r w:rsidRPr="00F949CE">
        <w:rPr>
          <w:rFonts w:ascii="Book Antiqua" w:hAnsi="Book Antiqua"/>
          <w:sz w:val="24"/>
          <w:szCs w:val="24"/>
        </w:rPr>
        <w:t xml:space="preserve"> 3.8 cm FOV </w:t>
      </w:r>
      <w:r w:rsidRPr="00F949CE">
        <w:rPr>
          <w:rFonts w:ascii="Book Antiqua" w:eastAsia="+mn-ea" w:hAnsi="Book Antiqua"/>
          <w:kern w:val="24"/>
          <w:sz w:val="24"/>
          <w:szCs w:val="24"/>
        </w:rPr>
        <w:t>at 0.076</w:t>
      </w:r>
      <w:r w:rsidR="00AA4999" w:rsidRPr="00F949CE">
        <w:rPr>
          <w:rFonts w:ascii="Book Antiqua" w:eastAsia="宋体" w:hAnsi="Book Antiqua" w:hint="eastAsia"/>
          <w:kern w:val="24"/>
          <w:sz w:val="24"/>
          <w:szCs w:val="24"/>
          <w:lang w:eastAsia="zh-CN"/>
        </w:rPr>
        <w:t xml:space="preserve"> </w:t>
      </w:r>
      <w:r w:rsidRPr="00F949CE">
        <w:rPr>
          <w:rFonts w:ascii="Book Antiqua" w:eastAsia="+mn-ea" w:hAnsi="Book Antiqua"/>
          <w:kern w:val="24"/>
          <w:sz w:val="24"/>
          <w:szCs w:val="24"/>
        </w:rPr>
        <w:t>mm a HRF of central incisor along with alveolar bone fracture was detected in cross-sectional views</w:t>
      </w:r>
      <w:r w:rsidR="00AA4999" w:rsidRPr="00F949CE">
        <w:rPr>
          <w:rFonts w:ascii="Book Antiqua" w:eastAsia="宋体" w:hAnsi="Book Antiqua" w:hint="eastAsia"/>
          <w:kern w:val="24"/>
          <w:sz w:val="24"/>
          <w:szCs w:val="24"/>
          <w:lang w:eastAsia="zh-CN"/>
        </w:rPr>
        <w:t xml:space="preserve">; </w:t>
      </w:r>
      <w:r w:rsidR="00AA4999" w:rsidRPr="00F949CE">
        <w:rPr>
          <w:rFonts w:ascii="Book Antiqua" w:eastAsia="宋体" w:hAnsi="Book Antiqua"/>
          <w:kern w:val="24"/>
          <w:sz w:val="24"/>
          <w:szCs w:val="24"/>
          <w:lang w:eastAsia="zh-CN"/>
        </w:rPr>
        <w:t>E</w:t>
      </w:r>
      <w:r w:rsidR="00EC2B19" w:rsidRPr="00F949CE">
        <w:rPr>
          <w:rFonts w:ascii="Book Antiqua" w:eastAsia="+mn-ea" w:hAnsi="Book Antiqua"/>
          <w:kern w:val="24"/>
          <w:sz w:val="24"/>
          <w:szCs w:val="24"/>
        </w:rPr>
        <w:t>: Intraoral appearance of the patient after splinting of</w:t>
      </w:r>
      <w:r w:rsidR="000718AE" w:rsidRPr="00F949CE">
        <w:rPr>
          <w:rFonts w:ascii="Book Antiqua" w:eastAsia="+mn-ea" w:hAnsi="Book Antiqua"/>
          <w:kern w:val="24"/>
          <w:sz w:val="24"/>
          <w:szCs w:val="24"/>
        </w:rPr>
        <w:t xml:space="preserve"> </w:t>
      </w:r>
      <w:r w:rsidR="00EC2B19" w:rsidRPr="00F949CE">
        <w:rPr>
          <w:rFonts w:ascii="Book Antiqua" w:eastAsia="+mn-ea" w:hAnsi="Book Antiqua"/>
          <w:kern w:val="24"/>
          <w:sz w:val="24"/>
          <w:szCs w:val="24"/>
        </w:rPr>
        <w:t xml:space="preserve">canine and incisors </w:t>
      </w:r>
      <w:r w:rsidR="00AA4999" w:rsidRPr="00F949CE">
        <w:rPr>
          <w:rFonts w:ascii="Book Antiqua" w:eastAsia="宋体" w:hAnsi="Book Antiqua" w:hint="eastAsia"/>
          <w:kern w:val="24"/>
          <w:sz w:val="24"/>
          <w:szCs w:val="24"/>
          <w:lang w:eastAsia="zh-CN"/>
        </w:rPr>
        <w:t>(F)</w:t>
      </w:r>
      <w:r w:rsidR="000718AE" w:rsidRPr="00F949CE">
        <w:rPr>
          <w:rFonts w:ascii="Book Antiqua" w:eastAsia="+mn-ea" w:hAnsi="Book Antiqua"/>
          <w:kern w:val="24"/>
          <w:sz w:val="24"/>
          <w:szCs w:val="24"/>
        </w:rPr>
        <w:t xml:space="preserve"> </w:t>
      </w:r>
      <w:r w:rsidR="00AA4999" w:rsidRPr="00F949CE">
        <w:rPr>
          <w:rFonts w:ascii="Book Antiqua" w:eastAsia="+mn-ea" w:hAnsi="Book Antiqua"/>
          <w:kern w:val="24"/>
          <w:sz w:val="24"/>
          <w:szCs w:val="24"/>
        </w:rPr>
        <w:t>p</w:t>
      </w:r>
      <w:r w:rsidR="00EC2B19" w:rsidRPr="00F949CE">
        <w:rPr>
          <w:rFonts w:ascii="Book Antiqua" w:eastAsia="+mn-ea" w:hAnsi="Book Antiqua"/>
          <w:kern w:val="24"/>
          <w:sz w:val="24"/>
          <w:szCs w:val="24"/>
        </w:rPr>
        <w:t>eriapical radiography showing treatment of canine and incisors</w:t>
      </w:r>
      <w:r w:rsidR="00EC2B19" w:rsidRPr="00F949CE">
        <w:rPr>
          <w:rFonts w:ascii="Book Antiqua" w:hAnsi="Book Antiqua"/>
          <w:sz w:val="24"/>
          <w:szCs w:val="24"/>
        </w:rPr>
        <w:t xml:space="preserve"> with guta percha and AH Plus. </w:t>
      </w:r>
      <w:r w:rsidR="00F949CE" w:rsidRPr="00BE7576">
        <w:rPr>
          <w:rFonts w:ascii="Book Antiqua" w:hAnsi="Book Antiqua" w:cs="Arial"/>
          <w:sz w:val="24"/>
          <w:szCs w:val="24"/>
        </w:rPr>
        <w:t>CBCT: Cone beam computed tomography</w:t>
      </w:r>
      <w:r w:rsidR="00F949CE" w:rsidRPr="00BE7576">
        <w:rPr>
          <w:rFonts w:ascii="Book Antiqua" w:eastAsia="宋体" w:hAnsi="Book Antiqua" w:cs="Arial" w:hint="eastAsia"/>
          <w:sz w:val="24"/>
          <w:szCs w:val="24"/>
          <w:lang w:eastAsia="zh-CN"/>
        </w:rPr>
        <w:t>.</w:t>
      </w:r>
    </w:p>
    <w:p w14:paraId="312F0567" w14:textId="77777777" w:rsidR="00F8797E" w:rsidRPr="007B2E87" w:rsidRDefault="00F8797E" w:rsidP="00A46474">
      <w:pPr>
        <w:spacing w:after="0" w:line="360" w:lineRule="auto"/>
        <w:jc w:val="both"/>
        <w:rPr>
          <w:rFonts w:ascii="Book Antiqua" w:hAnsi="Book Antiqua"/>
          <w:sz w:val="24"/>
          <w:szCs w:val="24"/>
        </w:rPr>
      </w:pPr>
    </w:p>
    <w:p w14:paraId="73EF0EDD" w14:textId="77777777" w:rsidR="00F8797E" w:rsidRPr="007B2E87" w:rsidRDefault="00F8797E" w:rsidP="00A46474">
      <w:pPr>
        <w:spacing w:after="0" w:line="360" w:lineRule="auto"/>
        <w:jc w:val="both"/>
        <w:rPr>
          <w:rFonts w:ascii="Book Antiqua" w:hAnsi="Book Antiqua"/>
          <w:sz w:val="24"/>
          <w:szCs w:val="24"/>
        </w:rPr>
      </w:pPr>
    </w:p>
    <w:sectPr w:rsidR="00F8797E" w:rsidRPr="007B2E87" w:rsidSect="00876EB1">
      <w:footerReference w:type="default" r:id="rId15"/>
      <w:pgSz w:w="11900" w:h="16840"/>
      <w:pgMar w:top="1440" w:right="1800" w:bottom="1440" w:left="1800" w:header="706" w:footer="706"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3B3FC7" w14:textId="77777777" w:rsidR="004F1016" w:rsidRDefault="004F1016" w:rsidP="00876EB1">
      <w:pPr>
        <w:spacing w:after="0" w:line="240" w:lineRule="auto"/>
      </w:pPr>
      <w:r>
        <w:separator/>
      </w:r>
    </w:p>
  </w:endnote>
  <w:endnote w:type="continuationSeparator" w:id="0">
    <w:p w14:paraId="65135228" w14:textId="77777777" w:rsidR="004F1016" w:rsidRDefault="004F1016" w:rsidP="00876E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宋体">
    <w:altName w:val="宋体"/>
    <w:charset w:val="50"/>
    <w:family w:val="auto"/>
    <w:pitch w:val="variable"/>
    <w:sig w:usb0="00000001" w:usb1="080E0000" w:usb2="00000010" w:usb3="00000000" w:csb0="00040000"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Arial">
    <w:panose1 w:val="020B0604020202020204"/>
    <w:charset w:val="00"/>
    <w:family w:val="auto"/>
    <w:pitch w:val="variable"/>
    <w:sig w:usb0="E0002AFF" w:usb1="C0007843" w:usb2="00000009" w:usb3="00000000" w:csb0="000001FF" w:csb1="00000000"/>
  </w:font>
  <w:font w:name="AdvTimes">
    <w:altName w:val="MS Mincho"/>
    <w:panose1 w:val="00000000000000000000"/>
    <w:charset w:val="80"/>
    <w:family w:val="auto"/>
    <w:notTrueType/>
    <w:pitch w:val="default"/>
    <w:sig w:usb0="00000000" w:usb1="08070000" w:usb2="00000010" w:usb3="00000000" w:csb0="00020000" w:csb1="00000000"/>
  </w:font>
  <w:font w:name="AGaramond-Regular">
    <w:altName w:val="Times New Roman"/>
    <w:panose1 w:val="00000000000000000000"/>
    <w:charset w:val="00"/>
    <w:family w:val="roman"/>
    <w:notTrueType/>
    <w:pitch w:val="default"/>
    <w:sig w:usb0="00000003" w:usb1="00000000" w:usb2="00000000" w:usb3="00000000" w:csb0="00000001" w:csb1="00000000"/>
  </w:font>
  <w:font w:name="+mn-ea">
    <w:altName w:val="Times New Roman"/>
    <w:panose1 w:val="00000000000000000000"/>
    <w:charset w:val="00"/>
    <w:family w:val="roman"/>
    <w:notTrueType/>
    <w:pitch w:val="default"/>
  </w:font>
  <w:font w:name="MS Mincho">
    <w:altName w:val="ＭＳ 明朝"/>
    <w:charset w:val="80"/>
    <w:family w:val="modern"/>
    <w:pitch w:val="fixed"/>
    <w:sig w:usb0="E00002FF" w:usb1="6AC7FDFB" w:usb2="00000012" w:usb3="00000000" w:csb0="0002009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611810"/>
      <w:docPartObj>
        <w:docPartGallery w:val="Page Numbers (Bottom of Page)"/>
        <w:docPartUnique/>
      </w:docPartObj>
    </w:sdtPr>
    <w:sdtEndPr>
      <w:rPr>
        <w:noProof/>
      </w:rPr>
    </w:sdtEndPr>
    <w:sdtContent>
      <w:p w14:paraId="32749977" w14:textId="77777777" w:rsidR="00876EB1" w:rsidRDefault="00244795">
        <w:pPr>
          <w:pStyle w:val="Footer"/>
          <w:jc w:val="center"/>
        </w:pPr>
        <w:r>
          <w:fldChar w:fldCharType="begin"/>
        </w:r>
        <w:r w:rsidR="00876EB1">
          <w:instrText xml:space="preserve"> PAGE   \* MERGEFORMAT </w:instrText>
        </w:r>
        <w:r>
          <w:fldChar w:fldCharType="separate"/>
        </w:r>
        <w:r w:rsidR="003C6ED9">
          <w:rPr>
            <w:noProof/>
          </w:rPr>
          <w:t>23</w:t>
        </w:r>
        <w:r>
          <w:rPr>
            <w:noProof/>
          </w:rPr>
          <w:fldChar w:fldCharType="end"/>
        </w:r>
      </w:p>
    </w:sdtContent>
  </w:sdt>
  <w:p w14:paraId="3E303C0D" w14:textId="77777777" w:rsidR="00876EB1" w:rsidRDefault="00876EB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BFB6FC" w14:textId="77777777" w:rsidR="004F1016" w:rsidRDefault="004F1016" w:rsidP="00876EB1">
      <w:pPr>
        <w:spacing w:after="0" w:line="240" w:lineRule="auto"/>
      </w:pPr>
      <w:r>
        <w:separator/>
      </w:r>
    </w:p>
  </w:footnote>
  <w:footnote w:type="continuationSeparator" w:id="0">
    <w:p w14:paraId="60DE9491" w14:textId="77777777" w:rsidR="004F1016" w:rsidRDefault="004F1016" w:rsidP="00876EB1">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A74FDB"/>
    <w:multiLevelType w:val="hybridMultilevel"/>
    <w:tmpl w:val="0DEA24EE"/>
    <w:lvl w:ilvl="0" w:tplc="4E9048F6">
      <w:start w:val="1"/>
      <w:numFmt w:val="decimal"/>
      <w:lvlText w:val="%1."/>
      <w:lvlJc w:val="left"/>
      <w:pPr>
        <w:tabs>
          <w:tab w:val="num" w:pos="360"/>
        </w:tabs>
        <w:ind w:left="360" w:hanging="360"/>
      </w:pPr>
      <w:rPr>
        <w:rFonts w:hint="default"/>
        <w:b/>
        <w:sz w:val="24"/>
        <w:szCs w:val="24"/>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
    <w:nsid w:val="371F63C0"/>
    <w:multiLevelType w:val="hybridMultilevel"/>
    <w:tmpl w:val="0E681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7AC67B4"/>
    <w:multiLevelType w:val="hybridMultilevel"/>
    <w:tmpl w:val="CFB85BF0"/>
    <w:lvl w:ilvl="0" w:tplc="9FBED56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48CC0ABF"/>
    <w:multiLevelType w:val="hybridMultilevel"/>
    <w:tmpl w:val="C4D4B60A"/>
    <w:lvl w:ilvl="0" w:tplc="1E54BBE0">
      <w:start w:val="1"/>
      <w:numFmt w:val="decimal"/>
      <w:lvlText w:val="%1-"/>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58E74EEF"/>
    <w:multiLevelType w:val="hybridMultilevel"/>
    <w:tmpl w:val="4698C9A2"/>
    <w:lvl w:ilvl="0" w:tplc="8C122AE6">
      <w:start w:val="32"/>
      <w:numFmt w:val="decimal"/>
      <w:lvlText w:val="%1-"/>
      <w:lvlJc w:val="left"/>
      <w:pPr>
        <w:ind w:left="720" w:hanging="360"/>
      </w:pPr>
      <w:rPr>
        <w:rFonts w:asciiTheme="minorHAnsi" w:hAnsiTheme="minorHAnsi" w:cstheme="minorBidi"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7C046802"/>
    <w:multiLevelType w:val="hybridMultilevel"/>
    <w:tmpl w:val="A1CECC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num>
  <w:num w:numId="3">
    <w:abstractNumId w:val="0"/>
  </w:num>
  <w:num w:numId="4">
    <w:abstractNumId w:val="2"/>
  </w:num>
  <w:num w:numId="5">
    <w:abstractNumId w:val="5"/>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4"/>
  <w:bordersDoNotSurroundHeader/>
  <w:bordersDoNotSurroundFooter/>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40C4"/>
    <w:rsid w:val="00012A42"/>
    <w:rsid w:val="00031579"/>
    <w:rsid w:val="00040A04"/>
    <w:rsid w:val="00056B43"/>
    <w:rsid w:val="000718AE"/>
    <w:rsid w:val="000949AD"/>
    <w:rsid w:val="000A14A2"/>
    <w:rsid w:val="000B4BC5"/>
    <w:rsid w:val="000B55AC"/>
    <w:rsid w:val="000D3D7C"/>
    <w:rsid w:val="000D7108"/>
    <w:rsid w:val="000F02B3"/>
    <w:rsid w:val="000F0BB6"/>
    <w:rsid w:val="001024F9"/>
    <w:rsid w:val="001072BE"/>
    <w:rsid w:val="0011272F"/>
    <w:rsid w:val="00114B02"/>
    <w:rsid w:val="0011754E"/>
    <w:rsid w:val="0012009D"/>
    <w:rsid w:val="00130C24"/>
    <w:rsid w:val="0014164F"/>
    <w:rsid w:val="00147E7B"/>
    <w:rsid w:val="0015143E"/>
    <w:rsid w:val="001641DF"/>
    <w:rsid w:val="00164B89"/>
    <w:rsid w:val="001748C4"/>
    <w:rsid w:val="00190BC6"/>
    <w:rsid w:val="001958F2"/>
    <w:rsid w:val="00195B7F"/>
    <w:rsid w:val="001A3024"/>
    <w:rsid w:val="001B2380"/>
    <w:rsid w:val="001C24E9"/>
    <w:rsid w:val="001D2703"/>
    <w:rsid w:val="001D3432"/>
    <w:rsid w:val="001D58C6"/>
    <w:rsid w:val="001E676C"/>
    <w:rsid w:val="001F539E"/>
    <w:rsid w:val="0020234B"/>
    <w:rsid w:val="00205D53"/>
    <w:rsid w:val="00205D93"/>
    <w:rsid w:val="0021630E"/>
    <w:rsid w:val="0022769C"/>
    <w:rsid w:val="00233B14"/>
    <w:rsid w:val="00240534"/>
    <w:rsid w:val="00242E13"/>
    <w:rsid w:val="00244795"/>
    <w:rsid w:val="00251C11"/>
    <w:rsid w:val="00255817"/>
    <w:rsid w:val="00261258"/>
    <w:rsid w:val="00263F64"/>
    <w:rsid w:val="002720BE"/>
    <w:rsid w:val="00274297"/>
    <w:rsid w:val="00284489"/>
    <w:rsid w:val="002856BE"/>
    <w:rsid w:val="002A37B3"/>
    <w:rsid w:val="002A63A6"/>
    <w:rsid w:val="002A680B"/>
    <w:rsid w:val="002A6956"/>
    <w:rsid w:val="002B187C"/>
    <w:rsid w:val="002B555C"/>
    <w:rsid w:val="002C5357"/>
    <w:rsid w:val="002C7919"/>
    <w:rsid w:val="002C7954"/>
    <w:rsid w:val="002D4CEC"/>
    <w:rsid w:val="002D55B9"/>
    <w:rsid w:val="002E6569"/>
    <w:rsid w:val="002F3D7B"/>
    <w:rsid w:val="002F63EA"/>
    <w:rsid w:val="002F7380"/>
    <w:rsid w:val="003106D9"/>
    <w:rsid w:val="0031302E"/>
    <w:rsid w:val="003347C6"/>
    <w:rsid w:val="00334BF7"/>
    <w:rsid w:val="00343076"/>
    <w:rsid w:val="00344EE3"/>
    <w:rsid w:val="0035188C"/>
    <w:rsid w:val="0035590A"/>
    <w:rsid w:val="00365D4B"/>
    <w:rsid w:val="00381869"/>
    <w:rsid w:val="003866DE"/>
    <w:rsid w:val="00387932"/>
    <w:rsid w:val="00394F6D"/>
    <w:rsid w:val="003B1AB8"/>
    <w:rsid w:val="003B5EB4"/>
    <w:rsid w:val="003C6ED9"/>
    <w:rsid w:val="003E01B6"/>
    <w:rsid w:val="00404D0E"/>
    <w:rsid w:val="00405845"/>
    <w:rsid w:val="00406856"/>
    <w:rsid w:val="00422B70"/>
    <w:rsid w:val="00435E78"/>
    <w:rsid w:val="00440A03"/>
    <w:rsid w:val="00441F5A"/>
    <w:rsid w:val="00443662"/>
    <w:rsid w:val="004505E1"/>
    <w:rsid w:val="0045069D"/>
    <w:rsid w:val="00470ECA"/>
    <w:rsid w:val="00475487"/>
    <w:rsid w:val="004A66A9"/>
    <w:rsid w:val="004A6AB1"/>
    <w:rsid w:val="004C26E5"/>
    <w:rsid w:val="004C29C8"/>
    <w:rsid w:val="004C2F81"/>
    <w:rsid w:val="004C42A7"/>
    <w:rsid w:val="004D3A96"/>
    <w:rsid w:val="004F08BA"/>
    <w:rsid w:val="004F1016"/>
    <w:rsid w:val="004F3722"/>
    <w:rsid w:val="004F63D5"/>
    <w:rsid w:val="004F68D4"/>
    <w:rsid w:val="004F6F13"/>
    <w:rsid w:val="00502C04"/>
    <w:rsid w:val="005034A0"/>
    <w:rsid w:val="00505E85"/>
    <w:rsid w:val="00526CA9"/>
    <w:rsid w:val="005304D4"/>
    <w:rsid w:val="0053617E"/>
    <w:rsid w:val="0053619C"/>
    <w:rsid w:val="005374A4"/>
    <w:rsid w:val="00540EA7"/>
    <w:rsid w:val="00543778"/>
    <w:rsid w:val="005457E4"/>
    <w:rsid w:val="00555B6A"/>
    <w:rsid w:val="005571FC"/>
    <w:rsid w:val="005712B5"/>
    <w:rsid w:val="00580246"/>
    <w:rsid w:val="00582E09"/>
    <w:rsid w:val="00593167"/>
    <w:rsid w:val="00594A94"/>
    <w:rsid w:val="00595308"/>
    <w:rsid w:val="00596D47"/>
    <w:rsid w:val="005A36F4"/>
    <w:rsid w:val="005A43F8"/>
    <w:rsid w:val="005A5664"/>
    <w:rsid w:val="005C0425"/>
    <w:rsid w:val="005C0AC4"/>
    <w:rsid w:val="005D3E8C"/>
    <w:rsid w:val="005D400A"/>
    <w:rsid w:val="005E133E"/>
    <w:rsid w:val="005F25C5"/>
    <w:rsid w:val="005F70DF"/>
    <w:rsid w:val="0060251E"/>
    <w:rsid w:val="00616396"/>
    <w:rsid w:val="006236CD"/>
    <w:rsid w:val="006317A6"/>
    <w:rsid w:val="006333A4"/>
    <w:rsid w:val="00636A09"/>
    <w:rsid w:val="00683798"/>
    <w:rsid w:val="00693A67"/>
    <w:rsid w:val="006955E3"/>
    <w:rsid w:val="006A0923"/>
    <w:rsid w:val="006A2848"/>
    <w:rsid w:val="006A5C86"/>
    <w:rsid w:val="006B10BE"/>
    <w:rsid w:val="006D0CED"/>
    <w:rsid w:val="006D0E99"/>
    <w:rsid w:val="006E2A14"/>
    <w:rsid w:val="006E46BD"/>
    <w:rsid w:val="006F2DAE"/>
    <w:rsid w:val="00714C6B"/>
    <w:rsid w:val="00723BB4"/>
    <w:rsid w:val="00730C9E"/>
    <w:rsid w:val="0073515E"/>
    <w:rsid w:val="00737901"/>
    <w:rsid w:val="007400EB"/>
    <w:rsid w:val="007478A9"/>
    <w:rsid w:val="00755784"/>
    <w:rsid w:val="00760A06"/>
    <w:rsid w:val="00767ABA"/>
    <w:rsid w:val="00794954"/>
    <w:rsid w:val="00795C04"/>
    <w:rsid w:val="007960F0"/>
    <w:rsid w:val="0079698A"/>
    <w:rsid w:val="007A118E"/>
    <w:rsid w:val="007B2E87"/>
    <w:rsid w:val="007B6792"/>
    <w:rsid w:val="007C490D"/>
    <w:rsid w:val="007D6571"/>
    <w:rsid w:val="007E7241"/>
    <w:rsid w:val="007F32FB"/>
    <w:rsid w:val="007F3A29"/>
    <w:rsid w:val="007F6B49"/>
    <w:rsid w:val="007F79E7"/>
    <w:rsid w:val="008109B3"/>
    <w:rsid w:val="00817455"/>
    <w:rsid w:val="00822DAD"/>
    <w:rsid w:val="008306ED"/>
    <w:rsid w:val="00834BD9"/>
    <w:rsid w:val="008358B6"/>
    <w:rsid w:val="00844800"/>
    <w:rsid w:val="008565FF"/>
    <w:rsid w:val="00863D83"/>
    <w:rsid w:val="00867678"/>
    <w:rsid w:val="00876EB1"/>
    <w:rsid w:val="008772E3"/>
    <w:rsid w:val="008A0C71"/>
    <w:rsid w:val="008A1FE4"/>
    <w:rsid w:val="008A582A"/>
    <w:rsid w:val="008B2E83"/>
    <w:rsid w:val="008B77C6"/>
    <w:rsid w:val="008C0D49"/>
    <w:rsid w:val="008C28D0"/>
    <w:rsid w:val="008C2CBF"/>
    <w:rsid w:val="008D17C9"/>
    <w:rsid w:val="008D5C87"/>
    <w:rsid w:val="008E64B8"/>
    <w:rsid w:val="00900C87"/>
    <w:rsid w:val="00904F8E"/>
    <w:rsid w:val="00935F24"/>
    <w:rsid w:val="00941606"/>
    <w:rsid w:val="00942957"/>
    <w:rsid w:val="00943500"/>
    <w:rsid w:val="00954301"/>
    <w:rsid w:val="0096439F"/>
    <w:rsid w:val="00983904"/>
    <w:rsid w:val="00987B64"/>
    <w:rsid w:val="00992A09"/>
    <w:rsid w:val="009A0D62"/>
    <w:rsid w:val="009A2713"/>
    <w:rsid w:val="009A2D38"/>
    <w:rsid w:val="009A3362"/>
    <w:rsid w:val="009A4FCC"/>
    <w:rsid w:val="009B1514"/>
    <w:rsid w:val="009B3172"/>
    <w:rsid w:val="009B7487"/>
    <w:rsid w:val="009C5008"/>
    <w:rsid w:val="009C5E87"/>
    <w:rsid w:val="009D1EA7"/>
    <w:rsid w:val="009D3E87"/>
    <w:rsid w:val="009E744E"/>
    <w:rsid w:val="009F15AA"/>
    <w:rsid w:val="009F622F"/>
    <w:rsid w:val="00A00850"/>
    <w:rsid w:val="00A00FDA"/>
    <w:rsid w:val="00A055AD"/>
    <w:rsid w:val="00A07311"/>
    <w:rsid w:val="00A13042"/>
    <w:rsid w:val="00A211C4"/>
    <w:rsid w:val="00A26566"/>
    <w:rsid w:val="00A36AE3"/>
    <w:rsid w:val="00A4222C"/>
    <w:rsid w:val="00A45E71"/>
    <w:rsid w:val="00A46474"/>
    <w:rsid w:val="00A510EE"/>
    <w:rsid w:val="00A63D37"/>
    <w:rsid w:val="00A6518A"/>
    <w:rsid w:val="00A749D2"/>
    <w:rsid w:val="00AA17DF"/>
    <w:rsid w:val="00AA4999"/>
    <w:rsid w:val="00AB334F"/>
    <w:rsid w:val="00AC623F"/>
    <w:rsid w:val="00AE27DB"/>
    <w:rsid w:val="00AE4B10"/>
    <w:rsid w:val="00AF352F"/>
    <w:rsid w:val="00AF6FF3"/>
    <w:rsid w:val="00B04B57"/>
    <w:rsid w:val="00B113E7"/>
    <w:rsid w:val="00B15FD9"/>
    <w:rsid w:val="00B16FA5"/>
    <w:rsid w:val="00B30197"/>
    <w:rsid w:val="00B418D7"/>
    <w:rsid w:val="00B4633E"/>
    <w:rsid w:val="00B53241"/>
    <w:rsid w:val="00B53399"/>
    <w:rsid w:val="00B834E6"/>
    <w:rsid w:val="00B91FE7"/>
    <w:rsid w:val="00BA198A"/>
    <w:rsid w:val="00BA5014"/>
    <w:rsid w:val="00BB0B80"/>
    <w:rsid w:val="00BC1B72"/>
    <w:rsid w:val="00BC6C5B"/>
    <w:rsid w:val="00BD7756"/>
    <w:rsid w:val="00BE0371"/>
    <w:rsid w:val="00BE60F3"/>
    <w:rsid w:val="00BE7576"/>
    <w:rsid w:val="00BF02B9"/>
    <w:rsid w:val="00C022EF"/>
    <w:rsid w:val="00C25844"/>
    <w:rsid w:val="00C45C03"/>
    <w:rsid w:val="00C508CE"/>
    <w:rsid w:val="00C50AB8"/>
    <w:rsid w:val="00C5103E"/>
    <w:rsid w:val="00C55F0C"/>
    <w:rsid w:val="00C9558D"/>
    <w:rsid w:val="00CA3AF7"/>
    <w:rsid w:val="00CA6333"/>
    <w:rsid w:val="00CB47A0"/>
    <w:rsid w:val="00CC568A"/>
    <w:rsid w:val="00CD2C80"/>
    <w:rsid w:val="00CE3E1B"/>
    <w:rsid w:val="00CE46CF"/>
    <w:rsid w:val="00CF171C"/>
    <w:rsid w:val="00D04ED3"/>
    <w:rsid w:val="00D402D3"/>
    <w:rsid w:val="00D44180"/>
    <w:rsid w:val="00D45154"/>
    <w:rsid w:val="00D62FA4"/>
    <w:rsid w:val="00D740DC"/>
    <w:rsid w:val="00D80127"/>
    <w:rsid w:val="00D86A4C"/>
    <w:rsid w:val="00DC1068"/>
    <w:rsid w:val="00DC2789"/>
    <w:rsid w:val="00DC59B6"/>
    <w:rsid w:val="00DD042F"/>
    <w:rsid w:val="00DE5DAD"/>
    <w:rsid w:val="00DE68A6"/>
    <w:rsid w:val="00E435B3"/>
    <w:rsid w:val="00E444A1"/>
    <w:rsid w:val="00E60F9A"/>
    <w:rsid w:val="00E6378E"/>
    <w:rsid w:val="00E679E5"/>
    <w:rsid w:val="00E71CBA"/>
    <w:rsid w:val="00E72467"/>
    <w:rsid w:val="00E72CBA"/>
    <w:rsid w:val="00E80020"/>
    <w:rsid w:val="00E96C8D"/>
    <w:rsid w:val="00EA2C67"/>
    <w:rsid w:val="00EB1BD8"/>
    <w:rsid w:val="00EC2B19"/>
    <w:rsid w:val="00ED42D7"/>
    <w:rsid w:val="00EF37FD"/>
    <w:rsid w:val="00F0546D"/>
    <w:rsid w:val="00F101AD"/>
    <w:rsid w:val="00F108DB"/>
    <w:rsid w:val="00F10A6B"/>
    <w:rsid w:val="00F13565"/>
    <w:rsid w:val="00F201FF"/>
    <w:rsid w:val="00F20E18"/>
    <w:rsid w:val="00F2243C"/>
    <w:rsid w:val="00F26DE0"/>
    <w:rsid w:val="00F3480D"/>
    <w:rsid w:val="00F40918"/>
    <w:rsid w:val="00F527ED"/>
    <w:rsid w:val="00F558DA"/>
    <w:rsid w:val="00F63671"/>
    <w:rsid w:val="00F63C59"/>
    <w:rsid w:val="00F775F4"/>
    <w:rsid w:val="00F8797E"/>
    <w:rsid w:val="00F93506"/>
    <w:rsid w:val="00F949CE"/>
    <w:rsid w:val="00F95A70"/>
    <w:rsid w:val="00F97DEE"/>
    <w:rsid w:val="00FA55CF"/>
    <w:rsid w:val="00FB2685"/>
    <w:rsid w:val="00FC0420"/>
    <w:rsid w:val="00FC0BB4"/>
    <w:rsid w:val="00FC11C1"/>
    <w:rsid w:val="00FC4677"/>
    <w:rsid w:val="00FE02A1"/>
    <w:rsid w:val="00FE3F81"/>
    <w:rsid w:val="00FE40C4"/>
    <w:rsid w:val="00FF1426"/>
    <w:rsid w:val="00FF4C04"/>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7251A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tr-T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40C4"/>
    <w:pPr>
      <w:spacing w:after="200" w:line="276" w:lineRule="auto"/>
    </w:pPr>
    <w:rPr>
      <w:rFonts w:ascii="Calibri" w:eastAsia="Calibri" w:hAnsi="Calibri"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vdeA">
    <w:name w:val="Gövde A"/>
    <w:rsid w:val="00FE40C4"/>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eastAsia="tr-TR"/>
    </w:rPr>
  </w:style>
  <w:style w:type="character" w:customStyle="1" w:styleId="apple-converted-space">
    <w:name w:val="apple-converted-space"/>
    <w:basedOn w:val="DefaultParagraphFont"/>
    <w:rsid w:val="00FE40C4"/>
  </w:style>
  <w:style w:type="paragraph" w:styleId="ListParagraph">
    <w:name w:val="List Paragraph"/>
    <w:basedOn w:val="Normal"/>
    <w:uiPriority w:val="34"/>
    <w:qFormat/>
    <w:rsid w:val="00AC623F"/>
    <w:pPr>
      <w:ind w:left="720"/>
      <w:contextualSpacing/>
    </w:pPr>
  </w:style>
  <w:style w:type="character" w:customStyle="1" w:styleId="element-citation">
    <w:name w:val="element-citation"/>
    <w:basedOn w:val="DefaultParagraphFont"/>
    <w:rsid w:val="00AC623F"/>
  </w:style>
  <w:style w:type="paragraph" w:customStyle="1" w:styleId="title1">
    <w:name w:val="title1"/>
    <w:basedOn w:val="Normal"/>
    <w:rsid w:val="00AC623F"/>
    <w:pPr>
      <w:spacing w:after="0" w:line="240" w:lineRule="auto"/>
    </w:pPr>
    <w:rPr>
      <w:rFonts w:ascii="Times New Roman" w:eastAsia="Times New Roman" w:hAnsi="Times New Roman"/>
      <w:sz w:val="27"/>
      <w:szCs w:val="27"/>
      <w:lang w:val="en-US"/>
    </w:rPr>
  </w:style>
  <w:style w:type="character" w:customStyle="1" w:styleId="jrnl">
    <w:name w:val="jrnl"/>
    <w:rsid w:val="00AC623F"/>
  </w:style>
  <w:style w:type="character" w:styleId="Hyperlink">
    <w:name w:val="Hyperlink"/>
    <w:uiPriority w:val="99"/>
    <w:semiHidden/>
    <w:unhideWhenUsed/>
    <w:rsid w:val="00767ABA"/>
    <w:rPr>
      <w:color w:val="0000FF"/>
      <w:u w:val="single"/>
    </w:rPr>
  </w:style>
  <w:style w:type="character" w:customStyle="1" w:styleId="ref-journal">
    <w:name w:val="ref-journal"/>
    <w:basedOn w:val="DefaultParagraphFont"/>
    <w:rsid w:val="009A4FCC"/>
  </w:style>
  <w:style w:type="character" w:customStyle="1" w:styleId="ref-vol">
    <w:name w:val="ref-vol"/>
    <w:basedOn w:val="DefaultParagraphFont"/>
    <w:rsid w:val="009A4FCC"/>
  </w:style>
  <w:style w:type="character" w:customStyle="1" w:styleId="nowrap">
    <w:name w:val="nowrap"/>
    <w:basedOn w:val="DefaultParagraphFont"/>
    <w:rsid w:val="009A4FCC"/>
  </w:style>
  <w:style w:type="character" w:styleId="Emphasis">
    <w:name w:val="Emphasis"/>
    <w:basedOn w:val="DefaultParagraphFont"/>
    <w:uiPriority w:val="20"/>
    <w:qFormat/>
    <w:rsid w:val="00693A67"/>
    <w:rPr>
      <w:b/>
      <w:bCs/>
      <w:i w:val="0"/>
      <w:iCs w:val="0"/>
    </w:rPr>
  </w:style>
  <w:style w:type="character" w:customStyle="1" w:styleId="st1">
    <w:name w:val="st1"/>
    <w:basedOn w:val="DefaultParagraphFont"/>
    <w:rsid w:val="00693A67"/>
  </w:style>
  <w:style w:type="paragraph" w:styleId="NormalWeb">
    <w:name w:val="Normal (Web)"/>
    <w:basedOn w:val="Normal"/>
    <w:uiPriority w:val="99"/>
    <w:unhideWhenUsed/>
    <w:rsid w:val="00435E78"/>
    <w:pPr>
      <w:spacing w:before="100" w:beforeAutospacing="1" w:after="100" w:afterAutospacing="1" w:line="240" w:lineRule="auto"/>
    </w:pPr>
    <w:rPr>
      <w:rFonts w:ascii="Times New Roman" w:eastAsia="Times New Roman" w:hAnsi="Times New Roman"/>
      <w:sz w:val="24"/>
      <w:szCs w:val="24"/>
      <w:lang w:val="en-US"/>
    </w:rPr>
  </w:style>
  <w:style w:type="paragraph" w:styleId="Header">
    <w:name w:val="header"/>
    <w:basedOn w:val="Normal"/>
    <w:link w:val="HeaderChar"/>
    <w:uiPriority w:val="99"/>
    <w:unhideWhenUsed/>
    <w:rsid w:val="00876E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6EB1"/>
    <w:rPr>
      <w:rFonts w:ascii="Calibri" w:eastAsia="Calibri" w:hAnsi="Calibri" w:cs="Times New Roman"/>
      <w:sz w:val="22"/>
      <w:szCs w:val="22"/>
    </w:rPr>
  </w:style>
  <w:style w:type="paragraph" w:styleId="Footer">
    <w:name w:val="footer"/>
    <w:basedOn w:val="Normal"/>
    <w:link w:val="FooterChar"/>
    <w:uiPriority w:val="99"/>
    <w:unhideWhenUsed/>
    <w:rsid w:val="00876E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6EB1"/>
    <w:rPr>
      <w:rFonts w:ascii="Calibri" w:eastAsia="Calibri" w:hAnsi="Calibri" w:cs="Times New Roman"/>
      <w:sz w:val="22"/>
      <w:szCs w:val="22"/>
    </w:rPr>
  </w:style>
  <w:style w:type="paragraph" w:styleId="BalloonText">
    <w:name w:val="Balloon Text"/>
    <w:basedOn w:val="Normal"/>
    <w:link w:val="BalloonTextChar"/>
    <w:uiPriority w:val="99"/>
    <w:semiHidden/>
    <w:unhideWhenUsed/>
    <w:rsid w:val="005571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71FC"/>
    <w:rPr>
      <w:rFonts w:ascii="Tahoma" w:eastAsia="Calibri" w:hAnsi="Tahoma" w:cs="Tahoma"/>
      <w:sz w:val="16"/>
      <w:szCs w:val="16"/>
    </w:rPr>
  </w:style>
  <w:style w:type="character" w:styleId="CommentReference">
    <w:name w:val="annotation reference"/>
    <w:basedOn w:val="DefaultParagraphFont"/>
    <w:uiPriority w:val="99"/>
    <w:semiHidden/>
    <w:unhideWhenUsed/>
    <w:rsid w:val="00A45E71"/>
    <w:rPr>
      <w:sz w:val="21"/>
      <w:szCs w:val="21"/>
    </w:rPr>
  </w:style>
  <w:style w:type="paragraph" w:styleId="CommentText">
    <w:name w:val="annotation text"/>
    <w:basedOn w:val="Normal"/>
    <w:link w:val="CommentTextChar"/>
    <w:uiPriority w:val="99"/>
    <w:unhideWhenUsed/>
    <w:rsid w:val="00A45E71"/>
  </w:style>
  <w:style w:type="character" w:customStyle="1" w:styleId="CommentTextChar">
    <w:name w:val="Comment Text Char"/>
    <w:basedOn w:val="DefaultParagraphFont"/>
    <w:link w:val="CommentText"/>
    <w:uiPriority w:val="99"/>
    <w:rsid w:val="00A45E71"/>
    <w:rPr>
      <w:rFonts w:ascii="Calibri" w:eastAsia="Calibri" w:hAnsi="Calibri" w:cs="Times New Roman"/>
      <w:sz w:val="22"/>
      <w:szCs w:val="22"/>
    </w:rPr>
  </w:style>
  <w:style w:type="paragraph" w:styleId="CommentSubject">
    <w:name w:val="annotation subject"/>
    <w:basedOn w:val="CommentText"/>
    <w:next w:val="CommentText"/>
    <w:link w:val="CommentSubjectChar"/>
    <w:uiPriority w:val="99"/>
    <w:semiHidden/>
    <w:unhideWhenUsed/>
    <w:rsid w:val="00A45E71"/>
    <w:rPr>
      <w:b/>
      <w:bCs/>
    </w:rPr>
  </w:style>
  <w:style w:type="character" w:customStyle="1" w:styleId="CommentSubjectChar">
    <w:name w:val="Comment Subject Char"/>
    <w:basedOn w:val="CommentTextChar"/>
    <w:link w:val="CommentSubject"/>
    <w:uiPriority w:val="99"/>
    <w:semiHidden/>
    <w:rsid w:val="00A45E71"/>
    <w:rPr>
      <w:rFonts w:ascii="Calibri" w:eastAsia="Calibri" w:hAnsi="Calibri" w:cs="Times New Roman"/>
      <w:b/>
      <w:bCs/>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tr-T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40C4"/>
    <w:pPr>
      <w:spacing w:after="200" w:line="276" w:lineRule="auto"/>
    </w:pPr>
    <w:rPr>
      <w:rFonts w:ascii="Calibri" w:eastAsia="Calibri" w:hAnsi="Calibri"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vdeA">
    <w:name w:val="Gövde A"/>
    <w:rsid w:val="00FE40C4"/>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eastAsia="tr-TR"/>
    </w:rPr>
  </w:style>
  <w:style w:type="character" w:customStyle="1" w:styleId="apple-converted-space">
    <w:name w:val="apple-converted-space"/>
    <w:basedOn w:val="DefaultParagraphFont"/>
    <w:rsid w:val="00FE40C4"/>
  </w:style>
  <w:style w:type="paragraph" w:styleId="ListParagraph">
    <w:name w:val="List Paragraph"/>
    <w:basedOn w:val="Normal"/>
    <w:uiPriority w:val="34"/>
    <w:qFormat/>
    <w:rsid w:val="00AC623F"/>
    <w:pPr>
      <w:ind w:left="720"/>
      <w:contextualSpacing/>
    </w:pPr>
  </w:style>
  <w:style w:type="character" w:customStyle="1" w:styleId="element-citation">
    <w:name w:val="element-citation"/>
    <w:basedOn w:val="DefaultParagraphFont"/>
    <w:rsid w:val="00AC623F"/>
  </w:style>
  <w:style w:type="paragraph" w:customStyle="1" w:styleId="title1">
    <w:name w:val="title1"/>
    <w:basedOn w:val="Normal"/>
    <w:rsid w:val="00AC623F"/>
    <w:pPr>
      <w:spacing w:after="0" w:line="240" w:lineRule="auto"/>
    </w:pPr>
    <w:rPr>
      <w:rFonts w:ascii="Times New Roman" w:eastAsia="Times New Roman" w:hAnsi="Times New Roman"/>
      <w:sz w:val="27"/>
      <w:szCs w:val="27"/>
      <w:lang w:val="en-US"/>
    </w:rPr>
  </w:style>
  <w:style w:type="character" w:customStyle="1" w:styleId="jrnl">
    <w:name w:val="jrnl"/>
    <w:rsid w:val="00AC623F"/>
  </w:style>
  <w:style w:type="character" w:styleId="Hyperlink">
    <w:name w:val="Hyperlink"/>
    <w:uiPriority w:val="99"/>
    <w:semiHidden/>
    <w:unhideWhenUsed/>
    <w:rsid w:val="00767ABA"/>
    <w:rPr>
      <w:color w:val="0000FF"/>
      <w:u w:val="single"/>
    </w:rPr>
  </w:style>
  <w:style w:type="character" w:customStyle="1" w:styleId="ref-journal">
    <w:name w:val="ref-journal"/>
    <w:basedOn w:val="DefaultParagraphFont"/>
    <w:rsid w:val="009A4FCC"/>
  </w:style>
  <w:style w:type="character" w:customStyle="1" w:styleId="ref-vol">
    <w:name w:val="ref-vol"/>
    <w:basedOn w:val="DefaultParagraphFont"/>
    <w:rsid w:val="009A4FCC"/>
  </w:style>
  <w:style w:type="character" w:customStyle="1" w:styleId="nowrap">
    <w:name w:val="nowrap"/>
    <w:basedOn w:val="DefaultParagraphFont"/>
    <w:rsid w:val="009A4FCC"/>
  </w:style>
  <w:style w:type="character" w:styleId="Emphasis">
    <w:name w:val="Emphasis"/>
    <w:basedOn w:val="DefaultParagraphFont"/>
    <w:uiPriority w:val="20"/>
    <w:qFormat/>
    <w:rsid w:val="00693A67"/>
    <w:rPr>
      <w:b/>
      <w:bCs/>
      <w:i w:val="0"/>
      <w:iCs w:val="0"/>
    </w:rPr>
  </w:style>
  <w:style w:type="character" w:customStyle="1" w:styleId="st1">
    <w:name w:val="st1"/>
    <w:basedOn w:val="DefaultParagraphFont"/>
    <w:rsid w:val="00693A67"/>
  </w:style>
  <w:style w:type="paragraph" w:styleId="NormalWeb">
    <w:name w:val="Normal (Web)"/>
    <w:basedOn w:val="Normal"/>
    <w:uiPriority w:val="99"/>
    <w:unhideWhenUsed/>
    <w:rsid w:val="00435E78"/>
    <w:pPr>
      <w:spacing w:before="100" w:beforeAutospacing="1" w:after="100" w:afterAutospacing="1" w:line="240" w:lineRule="auto"/>
    </w:pPr>
    <w:rPr>
      <w:rFonts w:ascii="Times New Roman" w:eastAsia="Times New Roman" w:hAnsi="Times New Roman"/>
      <w:sz w:val="24"/>
      <w:szCs w:val="24"/>
      <w:lang w:val="en-US"/>
    </w:rPr>
  </w:style>
  <w:style w:type="paragraph" w:styleId="Header">
    <w:name w:val="header"/>
    <w:basedOn w:val="Normal"/>
    <w:link w:val="HeaderChar"/>
    <w:uiPriority w:val="99"/>
    <w:unhideWhenUsed/>
    <w:rsid w:val="00876E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6EB1"/>
    <w:rPr>
      <w:rFonts w:ascii="Calibri" w:eastAsia="Calibri" w:hAnsi="Calibri" w:cs="Times New Roman"/>
      <w:sz w:val="22"/>
      <w:szCs w:val="22"/>
    </w:rPr>
  </w:style>
  <w:style w:type="paragraph" w:styleId="Footer">
    <w:name w:val="footer"/>
    <w:basedOn w:val="Normal"/>
    <w:link w:val="FooterChar"/>
    <w:uiPriority w:val="99"/>
    <w:unhideWhenUsed/>
    <w:rsid w:val="00876E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6EB1"/>
    <w:rPr>
      <w:rFonts w:ascii="Calibri" w:eastAsia="Calibri" w:hAnsi="Calibri" w:cs="Times New Roman"/>
      <w:sz w:val="22"/>
      <w:szCs w:val="22"/>
    </w:rPr>
  </w:style>
  <w:style w:type="paragraph" w:styleId="BalloonText">
    <w:name w:val="Balloon Text"/>
    <w:basedOn w:val="Normal"/>
    <w:link w:val="BalloonTextChar"/>
    <w:uiPriority w:val="99"/>
    <w:semiHidden/>
    <w:unhideWhenUsed/>
    <w:rsid w:val="005571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71FC"/>
    <w:rPr>
      <w:rFonts w:ascii="Tahoma" w:eastAsia="Calibri" w:hAnsi="Tahoma" w:cs="Tahoma"/>
      <w:sz w:val="16"/>
      <w:szCs w:val="16"/>
    </w:rPr>
  </w:style>
  <w:style w:type="character" w:styleId="CommentReference">
    <w:name w:val="annotation reference"/>
    <w:basedOn w:val="DefaultParagraphFont"/>
    <w:uiPriority w:val="99"/>
    <w:semiHidden/>
    <w:unhideWhenUsed/>
    <w:rsid w:val="00A45E71"/>
    <w:rPr>
      <w:sz w:val="21"/>
      <w:szCs w:val="21"/>
    </w:rPr>
  </w:style>
  <w:style w:type="paragraph" w:styleId="CommentText">
    <w:name w:val="annotation text"/>
    <w:basedOn w:val="Normal"/>
    <w:link w:val="CommentTextChar"/>
    <w:uiPriority w:val="99"/>
    <w:unhideWhenUsed/>
    <w:rsid w:val="00A45E71"/>
  </w:style>
  <w:style w:type="character" w:customStyle="1" w:styleId="CommentTextChar">
    <w:name w:val="Comment Text Char"/>
    <w:basedOn w:val="DefaultParagraphFont"/>
    <w:link w:val="CommentText"/>
    <w:uiPriority w:val="99"/>
    <w:rsid w:val="00A45E71"/>
    <w:rPr>
      <w:rFonts w:ascii="Calibri" w:eastAsia="Calibri" w:hAnsi="Calibri" w:cs="Times New Roman"/>
      <w:sz w:val="22"/>
      <w:szCs w:val="22"/>
    </w:rPr>
  </w:style>
  <w:style w:type="paragraph" w:styleId="CommentSubject">
    <w:name w:val="annotation subject"/>
    <w:basedOn w:val="CommentText"/>
    <w:next w:val="CommentText"/>
    <w:link w:val="CommentSubjectChar"/>
    <w:uiPriority w:val="99"/>
    <w:semiHidden/>
    <w:unhideWhenUsed/>
    <w:rsid w:val="00A45E71"/>
    <w:rPr>
      <w:b/>
      <w:bCs/>
    </w:rPr>
  </w:style>
  <w:style w:type="character" w:customStyle="1" w:styleId="CommentSubjectChar">
    <w:name w:val="Comment Subject Char"/>
    <w:basedOn w:val="CommentTextChar"/>
    <w:link w:val="CommentSubject"/>
    <w:uiPriority w:val="99"/>
    <w:semiHidden/>
    <w:rsid w:val="00A45E71"/>
    <w:rPr>
      <w:rFonts w:ascii="Calibri" w:eastAsia="Calibri" w:hAnsi="Calibri" w:cs="Times New Roman"/>
      <w:b/>
      <w:b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783030">
      <w:bodyDiv w:val="1"/>
      <w:marLeft w:val="0"/>
      <w:marRight w:val="0"/>
      <w:marTop w:val="0"/>
      <w:marBottom w:val="0"/>
      <w:divBdr>
        <w:top w:val="none" w:sz="0" w:space="0" w:color="auto"/>
        <w:left w:val="none" w:sz="0" w:space="0" w:color="auto"/>
        <w:bottom w:val="none" w:sz="0" w:space="0" w:color="auto"/>
        <w:right w:val="none" w:sz="0" w:space="0" w:color="auto"/>
      </w:divBdr>
      <w:divsChild>
        <w:div w:id="1803888542">
          <w:marLeft w:val="0"/>
          <w:marRight w:val="0"/>
          <w:marTop w:val="0"/>
          <w:marBottom w:val="0"/>
          <w:divBdr>
            <w:top w:val="none" w:sz="0" w:space="0" w:color="auto"/>
            <w:left w:val="none" w:sz="0" w:space="0" w:color="auto"/>
            <w:bottom w:val="none" w:sz="0" w:space="0" w:color="auto"/>
            <w:right w:val="none" w:sz="0" w:space="0" w:color="auto"/>
          </w:divBdr>
          <w:divsChild>
            <w:div w:id="259067822">
              <w:marLeft w:val="0"/>
              <w:marRight w:val="0"/>
              <w:marTop w:val="0"/>
              <w:marBottom w:val="0"/>
              <w:divBdr>
                <w:top w:val="none" w:sz="0" w:space="0" w:color="auto"/>
                <w:left w:val="none" w:sz="0" w:space="0" w:color="auto"/>
                <w:bottom w:val="none" w:sz="0" w:space="0" w:color="auto"/>
                <w:right w:val="none" w:sz="0" w:space="0" w:color="auto"/>
              </w:divBdr>
            </w:div>
            <w:div w:id="302081757">
              <w:marLeft w:val="0"/>
              <w:marRight w:val="0"/>
              <w:marTop w:val="0"/>
              <w:marBottom w:val="0"/>
              <w:divBdr>
                <w:top w:val="none" w:sz="0" w:space="0" w:color="auto"/>
                <w:left w:val="none" w:sz="0" w:space="0" w:color="auto"/>
                <w:bottom w:val="none" w:sz="0" w:space="0" w:color="auto"/>
                <w:right w:val="none" w:sz="0" w:space="0" w:color="auto"/>
              </w:divBdr>
            </w:div>
            <w:div w:id="1190724140">
              <w:marLeft w:val="0"/>
              <w:marRight w:val="0"/>
              <w:marTop w:val="0"/>
              <w:marBottom w:val="0"/>
              <w:divBdr>
                <w:top w:val="none" w:sz="0" w:space="0" w:color="auto"/>
                <w:left w:val="none" w:sz="0" w:space="0" w:color="auto"/>
                <w:bottom w:val="none" w:sz="0" w:space="0" w:color="auto"/>
                <w:right w:val="none" w:sz="0" w:space="0" w:color="auto"/>
              </w:divBdr>
            </w:div>
            <w:div w:id="1781601943">
              <w:marLeft w:val="0"/>
              <w:marRight w:val="0"/>
              <w:marTop w:val="0"/>
              <w:marBottom w:val="0"/>
              <w:divBdr>
                <w:top w:val="none" w:sz="0" w:space="0" w:color="auto"/>
                <w:left w:val="none" w:sz="0" w:space="0" w:color="auto"/>
                <w:bottom w:val="none" w:sz="0" w:space="0" w:color="auto"/>
                <w:right w:val="none" w:sz="0" w:space="0" w:color="auto"/>
              </w:divBdr>
            </w:div>
            <w:div w:id="967973643">
              <w:marLeft w:val="0"/>
              <w:marRight w:val="0"/>
              <w:marTop w:val="0"/>
              <w:marBottom w:val="0"/>
              <w:divBdr>
                <w:top w:val="none" w:sz="0" w:space="0" w:color="auto"/>
                <w:left w:val="none" w:sz="0" w:space="0" w:color="auto"/>
                <w:bottom w:val="none" w:sz="0" w:space="0" w:color="auto"/>
                <w:right w:val="none" w:sz="0" w:space="0" w:color="auto"/>
              </w:divBdr>
            </w:div>
            <w:div w:id="399257334">
              <w:marLeft w:val="0"/>
              <w:marRight w:val="0"/>
              <w:marTop w:val="0"/>
              <w:marBottom w:val="0"/>
              <w:divBdr>
                <w:top w:val="none" w:sz="0" w:space="0" w:color="auto"/>
                <w:left w:val="none" w:sz="0" w:space="0" w:color="auto"/>
                <w:bottom w:val="none" w:sz="0" w:space="0" w:color="auto"/>
                <w:right w:val="none" w:sz="0" w:space="0" w:color="auto"/>
              </w:divBdr>
            </w:div>
            <w:div w:id="773936101">
              <w:marLeft w:val="0"/>
              <w:marRight w:val="0"/>
              <w:marTop w:val="0"/>
              <w:marBottom w:val="0"/>
              <w:divBdr>
                <w:top w:val="none" w:sz="0" w:space="0" w:color="auto"/>
                <w:left w:val="none" w:sz="0" w:space="0" w:color="auto"/>
                <w:bottom w:val="none" w:sz="0" w:space="0" w:color="auto"/>
                <w:right w:val="none" w:sz="0" w:space="0" w:color="auto"/>
              </w:divBdr>
            </w:div>
            <w:div w:id="212271646">
              <w:marLeft w:val="0"/>
              <w:marRight w:val="0"/>
              <w:marTop w:val="0"/>
              <w:marBottom w:val="0"/>
              <w:divBdr>
                <w:top w:val="none" w:sz="0" w:space="0" w:color="auto"/>
                <w:left w:val="none" w:sz="0" w:space="0" w:color="auto"/>
                <w:bottom w:val="none" w:sz="0" w:space="0" w:color="auto"/>
                <w:right w:val="none" w:sz="0" w:space="0" w:color="auto"/>
              </w:divBdr>
            </w:div>
            <w:div w:id="873661960">
              <w:marLeft w:val="0"/>
              <w:marRight w:val="0"/>
              <w:marTop w:val="0"/>
              <w:marBottom w:val="0"/>
              <w:divBdr>
                <w:top w:val="none" w:sz="0" w:space="0" w:color="auto"/>
                <w:left w:val="none" w:sz="0" w:space="0" w:color="auto"/>
                <w:bottom w:val="none" w:sz="0" w:space="0" w:color="auto"/>
                <w:right w:val="none" w:sz="0" w:space="0" w:color="auto"/>
              </w:divBdr>
            </w:div>
            <w:div w:id="1700932531">
              <w:marLeft w:val="0"/>
              <w:marRight w:val="0"/>
              <w:marTop w:val="0"/>
              <w:marBottom w:val="0"/>
              <w:divBdr>
                <w:top w:val="none" w:sz="0" w:space="0" w:color="auto"/>
                <w:left w:val="none" w:sz="0" w:space="0" w:color="auto"/>
                <w:bottom w:val="none" w:sz="0" w:space="0" w:color="auto"/>
                <w:right w:val="none" w:sz="0" w:space="0" w:color="auto"/>
              </w:divBdr>
            </w:div>
            <w:div w:id="285744925">
              <w:marLeft w:val="0"/>
              <w:marRight w:val="0"/>
              <w:marTop w:val="0"/>
              <w:marBottom w:val="0"/>
              <w:divBdr>
                <w:top w:val="none" w:sz="0" w:space="0" w:color="auto"/>
                <w:left w:val="none" w:sz="0" w:space="0" w:color="auto"/>
                <w:bottom w:val="none" w:sz="0" w:space="0" w:color="auto"/>
                <w:right w:val="none" w:sz="0" w:space="0" w:color="auto"/>
              </w:divBdr>
            </w:div>
            <w:div w:id="1014839032">
              <w:marLeft w:val="0"/>
              <w:marRight w:val="0"/>
              <w:marTop w:val="0"/>
              <w:marBottom w:val="0"/>
              <w:divBdr>
                <w:top w:val="none" w:sz="0" w:space="0" w:color="auto"/>
                <w:left w:val="none" w:sz="0" w:space="0" w:color="auto"/>
                <w:bottom w:val="none" w:sz="0" w:space="0" w:color="auto"/>
                <w:right w:val="none" w:sz="0" w:space="0" w:color="auto"/>
              </w:divBdr>
            </w:div>
            <w:div w:id="1879735508">
              <w:marLeft w:val="0"/>
              <w:marRight w:val="0"/>
              <w:marTop w:val="0"/>
              <w:marBottom w:val="0"/>
              <w:divBdr>
                <w:top w:val="none" w:sz="0" w:space="0" w:color="auto"/>
                <w:left w:val="none" w:sz="0" w:space="0" w:color="auto"/>
                <w:bottom w:val="none" w:sz="0" w:space="0" w:color="auto"/>
                <w:right w:val="none" w:sz="0" w:space="0" w:color="auto"/>
              </w:divBdr>
            </w:div>
            <w:div w:id="1955400602">
              <w:marLeft w:val="0"/>
              <w:marRight w:val="0"/>
              <w:marTop w:val="0"/>
              <w:marBottom w:val="0"/>
              <w:divBdr>
                <w:top w:val="none" w:sz="0" w:space="0" w:color="auto"/>
                <w:left w:val="none" w:sz="0" w:space="0" w:color="auto"/>
                <w:bottom w:val="none" w:sz="0" w:space="0" w:color="auto"/>
                <w:right w:val="none" w:sz="0" w:space="0" w:color="auto"/>
              </w:divBdr>
            </w:div>
            <w:div w:id="644238727">
              <w:marLeft w:val="0"/>
              <w:marRight w:val="0"/>
              <w:marTop w:val="0"/>
              <w:marBottom w:val="0"/>
              <w:divBdr>
                <w:top w:val="none" w:sz="0" w:space="0" w:color="auto"/>
                <w:left w:val="none" w:sz="0" w:space="0" w:color="auto"/>
                <w:bottom w:val="none" w:sz="0" w:space="0" w:color="auto"/>
                <w:right w:val="none" w:sz="0" w:space="0" w:color="auto"/>
              </w:divBdr>
            </w:div>
            <w:div w:id="1610116653">
              <w:marLeft w:val="0"/>
              <w:marRight w:val="0"/>
              <w:marTop w:val="0"/>
              <w:marBottom w:val="0"/>
              <w:divBdr>
                <w:top w:val="none" w:sz="0" w:space="0" w:color="auto"/>
                <w:left w:val="none" w:sz="0" w:space="0" w:color="auto"/>
                <w:bottom w:val="none" w:sz="0" w:space="0" w:color="auto"/>
                <w:right w:val="none" w:sz="0" w:space="0" w:color="auto"/>
              </w:divBdr>
            </w:div>
            <w:div w:id="1558587499">
              <w:marLeft w:val="0"/>
              <w:marRight w:val="0"/>
              <w:marTop w:val="0"/>
              <w:marBottom w:val="0"/>
              <w:divBdr>
                <w:top w:val="none" w:sz="0" w:space="0" w:color="auto"/>
                <w:left w:val="none" w:sz="0" w:space="0" w:color="auto"/>
                <w:bottom w:val="none" w:sz="0" w:space="0" w:color="auto"/>
                <w:right w:val="none" w:sz="0" w:space="0" w:color="auto"/>
              </w:divBdr>
            </w:div>
            <w:div w:id="860514309">
              <w:marLeft w:val="0"/>
              <w:marRight w:val="0"/>
              <w:marTop w:val="0"/>
              <w:marBottom w:val="0"/>
              <w:divBdr>
                <w:top w:val="none" w:sz="0" w:space="0" w:color="auto"/>
                <w:left w:val="none" w:sz="0" w:space="0" w:color="auto"/>
                <w:bottom w:val="none" w:sz="0" w:space="0" w:color="auto"/>
                <w:right w:val="none" w:sz="0" w:space="0" w:color="auto"/>
              </w:divBdr>
            </w:div>
            <w:div w:id="515652797">
              <w:marLeft w:val="0"/>
              <w:marRight w:val="0"/>
              <w:marTop w:val="0"/>
              <w:marBottom w:val="0"/>
              <w:divBdr>
                <w:top w:val="none" w:sz="0" w:space="0" w:color="auto"/>
                <w:left w:val="none" w:sz="0" w:space="0" w:color="auto"/>
                <w:bottom w:val="none" w:sz="0" w:space="0" w:color="auto"/>
                <w:right w:val="none" w:sz="0" w:space="0" w:color="auto"/>
              </w:divBdr>
            </w:div>
            <w:div w:id="1224636883">
              <w:marLeft w:val="0"/>
              <w:marRight w:val="0"/>
              <w:marTop w:val="0"/>
              <w:marBottom w:val="0"/>
              <w:divBdr>
                <w:top w:val="none" w:sz="0" w:space="0" w:color="auto"/>
                <w:left w:val="none" w:sz="0" w:space="0" w:color="auto"/>
                <w:bottom w:val="none" w:sz="0" w:space="0" w:color="auto"/>
                <w:right w:val="none" w:sz="0" w:space="0" w:color="auto"/>
              </w:divBdr>
            </w:div>
            <w:div w:id="1370448729">
              <w:marLeft w:val="0"/>
              <w:marRight w:val="0"/>
              <w:marTop w:val="0"/>
              <w:marBottom w:val="0"/>
              <w:divBdr>
                <w:top w:val="none" w:sz="0" w:space="0" w:color="auto"/>
                <w:left w:val="none" w:sz="0" w:space="0" w:color="auto"/>
                <w:bottom w:val="none" w:sz="0" w:space="0" w:color="auto"/>
                <w:right w:val="none" w:sz="0" w:space="0" w:color="auto"/>
              </w:divBdr>
            </w:div>
            <w:div w:id="42994830">
              <w:marLeft w:val="0"/>
              <w:marRight w:val="0"/>
              <w:marTop w:val="0"/>
              <w:marBottom w:val="0"/>
              <w:divBdr>
                <w:top w:val="none" w:sz="0" w:space="0" w:color="auto"/>
                <w:left w:val="none" w:sz="0" w:space="0" w:color="auto"/>
                <w:bottom w:val="none" w:sz="0" w:space="0" w:color="auto"/>
                <w:right w:val="none" w:sz="0" w:space="0" w:color="auto"/>
              </w:divBdr>
            </w:div>
            <w:div w:id="1072698472">
              <w:marLeft w:val="0"/>
              <w:marRight w:val="0"/>
              <w:marTop w:val="0"/>
              <w:marBottom w:val="0"/>
              <w:divBdr>
                <w:top w:val="none" w:sz="0" w:space="0" w:color="auto"/>
                <w:left w:val="none" w:sz="0" w:space="0" w:color="auto"/>
                <w:bottom w:val="none" w:sz="0" w:space="0" w:color="auto"/>
                <w:right w:val="none" w:sz="0" w:space="0" w:color="auto"/>
              </w:divBdr>
            </w:div>
            <w:div w:id="1907884034">
              <w:marLeft w:val="0"/>
              <w:marRight w:val="0"/>
              <w:marTop w:val="0"/>
              <w:marBottom w:val="0"/>
              <w:divBdr>
                <w:top w:val="none" w:sz="0" w:space="0" w:color="auto"/>
                <w:left w:val="none" w:sz="0" w:space="0" w:color="auto"/>
                <w:bottom w:val="none" w:sz="0" w:space="0" w:color="auto"/>
                <w:right w:val="none" w:sz="0" w:space="0" w:color="auto"/>
              </w:divBdr>
            </w:div>
            <w:div w:id="1658457419">
              <w:marLeft w:val="0"/>
              <w:marRight w:val="0"/>
              <w:marTop w:val="0"/>
              <w:marBottom w:val="0"/>
              <w:divBdr>
                <w:top w:val="none" w:sz="0" w:space="0" w:color="auto"/>
                <w:left w:val="none" w:sz="0" w:space="0" w:color="auto"/>
                <w:bottom w:val="none" w:sz="0" w:space="0" w:color="auto"/>
                <w:right w:val="none" w:sz="0" w:space="0" w:color="auto"/>
              </w:divBdr>
            </w:div>
            <w:div w:id="11107418">
              <w:marLeft w:val="0"/>
              <w:marRight w:val="0"/>
              <w:marTop w:val="0"/>
              <w:marBottom w:val="0"/>
              <w:divBdr>
                <w:top w:val="none" w:sz="0" w:space="0" w:color="auto"/>
                <w:left w:val="none" w:sz="0" w:space="0" w:color="auto"/>
                <w:bottom w:val="none" w:sz="0" w:space="0" w:color="auto"/>
                <w:right w:val="none" w:sz="0" w:space="0" w:color="auto"/>
              </w:divBdr>
            </w:div>
            <w:div w:id="680937422">
              <w:marLeft w:val="0"/>
              <w:marRight w:val="0"/>
              <w:marTop w:val="0"/>
              <w:marBottom w:val="0"/>
              <w:divBdr>
                <w:top w:val="none" w:sz="0" w:space="0" w:color="auto"/>
                <w:left w:val="none" w:sz="0" w:space="0" w:color="auto"/>
                <w:bottom w:val="none" w:sz="0" w:space="0" w:color="auto"/>
                <w:right w:val="none" w:sz="0" w:space="0" w:color="auto"/>
              </w:divBdr>
            </w:div>
            <w:div w:id="1235117240">
              <w:marLeft w:val="0"/>
              <w:marRight w:val="0"/>
              <w:marTop w:val="0"/>
              <w:marBottom w:val="0"/>
              <w:divBdr>
                <w:top w:val="none" w:sz="0" w:space="0" w:color="auto"/>
                <w:left w:val="none" w:sz="0" w:space="0" w:color="auto"/>
                <w:bottom w:val="none" w:sz="0" w:space="0" w:color="auto"/>
                <w:right w:val="none" w:sz="0" w:space="0" w:color="auto"/>
              </w:divBdr>
            </w:div>
            <w:div w:id="521212509">
              <w:marLeft w:val="0"/>
              <w:marRight w:val="0"/>
              <w:marTop w:val="0"/>
              <w:marBottom w:val="0"/>
              <w:divBdr>
                <w:top w:val="none" w:sz="0" w:space="0" w:color="auto"/>
                <w:left w:val="none" w:sz="0" w:space="0" w:color="auto"/>
                <w:bottom w:val="none" w:sz="0" w:space="0" w:color="auto"/>
                <w:right w:val="none" w:sz="0" w:space="0" w:color="auto"/>
              </w:divBdr>
            </w:div>
            <w:div w:id="1981573698">
              <w:marLeft w:val="0"/>
              <w:marRight w:val="0"/>
              <w:marTop w:val="0"/>
              <w:marBottom w:val="0"/>
              <w:divBdr>
                <w:top w:val="none" w:sz="0" w:space="0" w:color="auto"/>
                <w:left w:val="none" w:sz="0" w:space="0" w:color="auto"/>
                <w:bottom w:val="none" w:sz="0" w:space="0" w:color="auto"/>
                <w:right w:val="none" w:sz="0" w:space="0" w:color="auto"/>
              </w:divBdr>
            </w:div>
            <w:div w:id="23023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6495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 Id="rId10"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1BBEC3-5A7D-A64F-BAFE-0854CC2C7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5000</Words>
  <Characters>28502</Characters>
  <Application>Microsoft Macintosh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33436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Funda Yılmaz</dc:creator>
  <cp:lastModifiedBy>Na Ma</cp:lastModifiedBy>
  <cp:revision>2</cp:revision>
  <dcterms:created xsi:type="dcterms:W3CDTF">2016-05-08T01:05:00Z</dcterms:created>
  <dcterms:modified xsi:type="dcterms:W3CDTF">2016-05-08T01:05:00Z</dcterms:modified>
</cp:coreProperties>
</file>