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B5" w:rsidRPr="00261AE8" w:rsidRDefault="002C0A3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1AE8">
        <w:rPr>
          <w:rFonts w:ascii="Book Antiqua" w:hAnsi="Book Antiqua"/>
          <w:b/>
          <w:lang w:eastAsia="zh-CN"/>
        </w:rPr>
        <w:t xml:space="preserve">Name of </w:t>
      </w:r>
      <w:r w:rsidR="00FA6BB5" w:rsidRPr="00261AE8">
        <w:rPr>
          <w:rFonts w:ascii="Book Antiqua" w:hAnsi="Book Antiqua"/>
          <w:b/>
        </w:rPr>
        <w:t>Journal:</w:t>
      </w:r>
      <w:r w:rsidR="00B54072" w:rsidRPr="00261AE8">
        <w:rPr>
          <w:rFonts w:ascii="Book Antiqua" w:hAnsi="Book Antiqua"/>
          <w:b/>
        </w:rPr>
        <w:t xml:space="preserve"> </w:t>
      </w:r>
      <w:r w:rsidR="00FA6BB5" w:rsidRPr="00261AE8">
        <w:rPr>
          <w:rFonts w:ascii="Book Antiqua" w:hAnsi="Book Antiqua"/>
          <w:b/>
          <w:i/>
        </w:rPr>
        <w:t>World Journal of Cardiology</w:t>
      </w:r>
    </w:p>
    <w:p w:rsidR="002C0A35" w:rsidRPr="00261AE8" w:rsidRDefault="002C0A3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61AE8">
        <w:rPr>
          <w:rFonts w:ascii="Book Antiqua" w:hAnsi="Book Antiqua"/>
          <w:b/>
          <w:lang w:eastAsia="zh-CN"/>
        </w:rPr>
        <w:t>ESPS Manuscript NO: 25460</w:t>
      </w:r>
    </w:p>
    <w:p w:rsidR="002C0A35" w:rsidRPr="00261AE8" w:rsidRDefault="00FA6BB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61AE8">
        <w:rPr>
          <w:rFonts w:ascii="Book Antiqua" w:hAnsi="Book Antiqua"/>
          <w:b/>
        </w:rPr>
        <w:t>Manuscript Type:</w:t>
      </w:r>
      <w:r w:rsidR="00B54072" w:rsidRPr="00261AE8">
        <w:rPr>
          <w:rFonts w:ascii="Book Antiqua" w:hAnsi="Book Antiqua"/>
          <w:b/>
        </w:rPr>
        <w:t xml:space="preserve"> </w:t>
      </w:r>
      <w:r w:rsidR="00B54072" w:rsidRPr="00261AE8">
        <w:rPr>
          <w:rFonts w:ascii="Book Antiqua" w:hAnsi="Book Antiqua"/>
          <w:b/>
          <w:lang w:eastAsia="zh-CN"/>
        </w:rPr>
        <w:t>Original Artic</w:t>
      </w:r>
      <w:r w:rsidR="000D173E" w:rsidRPr="00261AE8">
        <w:rPr>
          <w:rFonts w:ascii="Book Antiqua" w:hAnsi="Book Antiqua"/>
          <w:b/>
          <w:lang w:eastAsia="zh-CN"/>
        </w:rPr>
        <w:t>le</w:t>
      </w:r>
    </w:p>
    <w:p w:rsidR="00FA6BB5" w:rsidRDefault="002C0A3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261AE8">
        <w:rPr>
          <w:rFonts w:ascii="Book Antiqua" w:hAnsi="Book Antiqua"/>
          <w:b/>
          <w:i/>
        </w:rPr>
        <w:t>Basic Study</w:t>
      </w:r>
    </w:p>
    <w:p w:rsidR="004D12C5" w:rsidRPr="00261AE8" w:rsidRDefault="004D12C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:rsidR="00F82B18" w:rsidRPr="00261AE8" w:rsidRDefault="006656A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61AE8">
        <w:rPr>
          <w:rFonts w:ascii="Book Antiqua" w:hAnsi="Book Antiqua"/>
          <w:b/>
        </w:rPr>
        <w:t>Impaired n</w:t>
      </w:r>
      <w:r w:rsidR="00F82B18" w:rsidRPr="00261AE8">
        <w:rPr>
          <w:rFonts w:ascii="Book Antiqua" w:hAnsi="Book Antiqua"/>
          <w:b/>
        </w:rPr>
        <w:t xml:space="preserve">orepinephrine regulation of monocyte </w:t>
      </w:r>
      <w:r w:rsidRPr="00261AE8">
        <w:rPr>
          <w:rFonts w:ascii="Book Antiqua" w:hAnsi="Book Antiqua"/>
          <w:b/>
        </w:rPr>
        <w:t>inflammatory cytokine</w:t>
      </w:r>
      <w:r w:rsidR="00F82B18" w:rsidRPr="00261AE8">
        <w:rPr>
          <w:rFonts w:ascii="Book Antiqua" w:hAnsi="Book Antiqua"/>
          <w:b/>
        </w:rPr>
        <w:t xml:space="preserve"> balance </w:t>
      </w:r>
      <w:r w:rsidRPr="00261AE8">
        <w:rPr>
          <w:rFonts w:ascii="Book Antiqua" w:hAnsi="Book Antiqua"/>
          <w:b/>
        </w:rPr>
        <w:t>in</w:t>
      </w:r>
      <w:r w:rsidR="002C0A35" w:rsidRPr="00261AE8">
        <w:rPr>
          <w:rFonts w:ascii="Book Antiqua" w:hAnsi="Book Antiqua"/>
          <w:b/>
        </w:rPr>
        <w:t xml:space="preserve"> heart failure</w:t>
      </w:r>
    </w:p>
    <w:p w:rsidR="00CB67AB" w:rsidRPr="00261AE8" w:rsidRDefault="00CB67AB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:rsidR="00FA6BB5" w:rsidRPr="00261AE8" w:rsidRDefault="00FA6BB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Ng </w:t>
      </w:r>
      <w:r w:rsidR="002C0A35" w:rsidRPr="00261AE8">
        <w:rPr>
          <w:rFonts w:ascii="Book Antiqua" w:hAnsi="Book Antiqua"/>
          <w:lang w:eastAsia="zh-CN"/>
        </w:rPr>
        <w:t xml:space="preserve">TMH </w:t>
      </w:r>
      <w:r w:rsidRPr="00261AE8">
        <w:rPr>
          <w:rFonts w:ascii="Book Antiqua" w:hAnsi="Book Antiqua"/>
          <w:i/>
        </w:rPr>
        <w:t>et al</w:t>
      </w:r>
      <w:r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Norepinephrine regulation of monocytes in heart failure</w:t>
      </w:r>
    </w:p>
    <w:p w:rsidR="00CB67AB" w:rsidRPr="00261AE8" w:rsidRDefault="00CB67AB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:rsidR="00F82B18" w:rsidRPr="00261AE8" w:rsidRDefault="00FA6BB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1AE8">
        <w:rPr>
          <w:rFonts w:ascii="Book Antiqua" w:hAnsi="Book Antiqua"/>
          <w:b/>
        </w:rPr>
        <w:t xml:space="preserve">Tien </w:t>
      </w:r>
      <w:r w:rsidR="002C0A35" w:rsidRPr="00261AE8">
        <w:rPr>
          <w:rFonts w:ascii="Book Antiqua" w:hAnsi="Book Antiqua"/>
          <w:b/>
        </w:rPr>
        <w:t>M</w:t>
      </w:r>
      <w:r w:rsidRPr="00261AE8">
        <w:rPr>
          <w:rFonts w:ascii="Book Antiqua" w:hAnsi="Book Antiqua"/>
          <w:b/>
        </w:rPr>
        <w:t>H Ng</w:t>
      </w:r>
      <w:r w:rsidR="002C0A35" w:rsidRPr="00261AE8">
        <w:rPr>
          <w:rFonts w:ascii="Book Antiqua" w:hAnsi="Book Antiqua"/>
          <w:b/>
          <w:lang w:eastAsia="zh-CN"/>
        </w:rPr>
        <w:t>,</w:t>
      </w:r>
      <w:r w:rsidR="00F82B18" w:rsidRPr="00261AE8">
        <w:rPr>
          <w:rFonts w:ascii="Book Antiqua" w:hAnsi="Book Antiqua"/>
          <w:b/>
        </w:rPr>
        <w:t xml:space="preserve"> Myron L </w:t>
      </w:r>
      <w:proofErr w:type="spellStart"/>
      <w:r w:rsidR="00F82B18" w:rsidRPr="00261AE8">
        <w:rPr>
          <w:rFonts w:ascii="Book Antiqua" w:hAnsi="Book Antiqua"/>
          <w:b/>
        </w:rPr>
        <w:t>Toews</w:t>
      </w:r>
      <w:proofErr w:type="spellEnd"/>
    </w:p>
    <w:p w:rsidR="00F82B18" w:rsidRPr="00261AE8" w:rsidRDefault="00F82B18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C0A35" w:rsidRPr="00261AE8" w:rsidRDefault="00FA6BB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>Tien MH Ng,</w:t>
      </w:r>
      <w:r w:rsidR="002C0A35" w:rsidRPr="00261AE8">
        <w:rPr>
          <w:rFonts w:ascii="Book Antiqua" w:hAnsi="Book Antiqua"/>
          <w:b/>
        </w:rPr>
        <w:t xml:space="preserve"> Myron L </w:t>
      </w:r>
      <w:proofErr w:type="spellStart"/>
      <w:r w:rsidR="002C0A35" w:rsidRPr="00261AE8">
        <w:rPr>
          <w:rFonts w:ascii="Book Antiqua" w:hAnsi="Book Antiqua"/>
          <w:b/>
        </w:rPr>
        <w:t>Toews</w:t>
      </w:r>
      <w:proofErr w:type="spellEnd"/>
      <w:r w:rsidR="002C0A35" w:rsidRPr="00261AE8">
        <w:rPr>
          <w:rFonts w:ascii="Book Antiqua" w:hAnsi="Book Antiqua"/>
          <w:b/>
          <w:lang w:eastAsia="zh-CN"/>
        </w:rPr>
        <w:t>,</w:t>
      </w:r>
      <w:r w:rsidR="002C0A35" w:rsidRPr="00261AE8">
        <w:rPr>
          <w:rFonts w:ascii="Book Antiqua" w:hAnsi="Book Antiqua"/>
          <w:b/>
        </w:rPr>
        <w:t xml:space="preserve"> </w:t>
      </w:r>
      <w:r w:rsidR="00071001" w:rsidRPr="00261AE8">
        <w:rPr>
          <w:rFonts w:ascii="Book Antiqua" w:hAnsi="Book Antiqua"/>
        </w:rPr>
        <w:t xml:space="preserve">University of Southern California, Los Angeles, </w:t>
      </w:r>
      <w:r w:rsidR="009437F0" w:rsidRPr="00261AE8">
        <w:rPr>
          <w:rFonts w:ascii="Book Antiqua" w:hAnsi="Book Antiqua"/>
          <w:lang w:val="es-ES_tradnl"/>
        </w:rPr>
        <w:t>CA 90089-9121</w:t>
      </w:r>
      <w:r w:rsidR="00071001" w:rsidRPr="00261AE8">
        <w:rPr>
          <w:rFonts w:ascii="Book Antiqua" w:hAnsi="Book Antiqua"/>
        </w:rPr>
        <w:t>, U</w:t>
      </w:r>
      <w:r w:rsidR="002C0A35" w:rsidRPr="00261AE8">
        <w:rPr>
          <w:rFonts w:ascii="Book Antiqua" w:hAnsi="Book Antiqua"/>
          <w:lang w:eastAsia="zh-CN"/>
        </w:rPr>
        <w:t>nited States</w:t>
      </w:r>
    </w:p>
    <w:p w:rsidR="002C0A35" w:rsidRPr="00261AE8" w:rsidRDefault="002C0A3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FA6BB5" w:rsidRPr="00261AE8" w:rsidRDefault="002C0A3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Tien MH Ng, </w:t>
      </w:r>
      <w:r w:rsidR="00FA6BB5" w:rsidRPr="00261AE8">
        <w:rPr>
          <w:rFonts w:ascii="Book Antiqua" w:hAnsi="Book Antiqua"/>
        </w:rPr>
        <w:t xml:space="preserve">University of Nebraska Medical Center, Omaha, </w:t>
      </w:r>
      <w:r w:rsidR="00116C1C" w:rsidRPr="00261AE8">
        <w:rPr>
          <w:rFonts w:ascii="Book Antiqua" w:hAnsi="Book Antiqua"/>
        </w:rPr>
        <w:t>NE 68198</w:t>
      </w:r>
      <w:r w:rsidR="00FA6BB5" w:rsidRPr="00261AE8">
        <w:rPr>
          <w:rFonts w:ascii="Book Antiqua" w:hAnsi="Book Antiqua"/>
        </w:rPr>
        <w:t xml:space="preserve">, </w:t>
      </w:r>
      <w:r w:rsidRPr="00261AE8">
        <w:rPr>
          <w:rFonts w:ascii="Book Antiqua" w:hAnsi="Book Antiqua"/>
        </w:rPr>
        <w:t>U</w:t>
      </w:r>
      <w:r w:rsidRPr="00261AE8">
        <w:rPr>
          <w:rFonts w:ascii="Book Antiqua" w:hAnsi="Book Antiqua"/>
          <w:lang w:eastAsia="zh-CN"/>
        </w:rPr>
        <w:t>nited States</w:t>
      </w:r>
    </w:p>
    <w:p w:rsidR="00FA6BB5" w:rsidRPr="00261AE8" w:rsidRDefault="00FA6BB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FA6BB5" w:rsidRDefault="00FA6BB5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 xml:space="preserve">Author </w:t>
      </w:r>
      <w:r w:rsidR="002E4BB2" w:rsidRPr="00261AE8">
        <w:rPr>
          <w:rFonts w:ascii="Book Antiqua" w:hAnsi="Book Antiqua"/>
          <w:b/>
        </w:rPr>
        <w:t>c</w:t>
      </w:r>
      <w:r w:rsidRPr="00261AE8">
        <w:rPr>
          <w:rFonts w:ascii="Book Antiqua" w:hAnsi="Book Antiqua"/>
          <w:b/>
        </w:rPr>
        <w:t>ontributions</w:t>
      </w:r>
      <w:r w:rsidR="002C0A35" w:rsidRPr="00261AE8">
        <w:rPr>
          <w:rFonts w:ascii="Book Antiqua" w:hAnsi="Book Antiqua"/>
          <w:b/>
          <w:lang w:eastAsia="zh-CN"/>
        </w:rPr>
        <w:t xml:space="preserve">: </w:t>
      </w:r>
      <w:r w:rsidR="00D87D71" w:rsidRPr="00261AE8">
        <w:rPr>
          <w:rFonts w:ascii="Book Antiqua" w:hAnsi="Book Antiqua"/>
        </w:rPr>
        <w:t xml:space="preserve">Ng </w:t>
      </w:r>
      <w:r w:rsidR="002C0A35" w:rsidRPr="00261AE8">
        <w:rPr>
          <w:rFonts w:ascii="Book Antiqua" w:hAnsi="Book Antiqua"/>
          <w:lang w:eastAsia="zh-CN"/>
        </w:rPr>
        <w:t xml:space="preserve">TMH </w:t>
      </w:r>
      <w:r w:rsidR="00D87D71" w:rsidRPr="00261AE8">
        <w:rPr>
          <w:rFonts w:ascii="Book Antiqua" w:hAnsi="Book Antiqua"/>
        </w:rPr>
        <w:t>was involved in the design, conduct of the study, statistical analysis, and authorship of the manuscript</w:t>
      </w:r>
      <w:r w:rsidR="002C0A35" w:rsidRPr="00261AE8">
        <w:rPr>
          <w:rFonts w:ascii="Book Antiqua" w:hAnsi="Book Antiqua"/>
          <w:lang w:eastAsia="zh-CN"/>
        </w:rPr>
        <w:t>;</w:t>
      </w:r>
      <w:r w:rsidR="00D87D71" w:rsidRPr="00261AE8">
        <w:rPr>
          <w:rFonts w:ascii="Book Antiqua" w:hAnsi="Book Antiqua"/>
        </w:rPr>
        <w:t xml:space="preserve"> </w:t>
      </w:r>
      <w:proofErr w:type="spellStart"/>
      <w:r w:rsidR="00D87D71" w:rsidRPr="00261AE8">
        <w:rPr>
          <w:rFonts w:ascii="Book Antiqua" w:hAnsi="Book Antiqua"/>
        </w:rPr>
        <w:t>Toews</w:t>
      </w:r>
      <w:proofErr w:type="spellEnd"/>
      <w:r w:rsidR="00D87D71" w:rsidRPr="00261AE8">
        <w:rPr>
          <w:rFonts w:ascii="Book Antiqua" w:hAnsi="Book Antiqua"/>
        </w:rPr>
        <w:t xml:space="preserve"> </w:t>
      </w:r>
      <w:r w:rsidR="002C0A35" w:rsidRPr="00261AE8">
        <w:rPr>
          <w:rFonts w:ascii="Book Antiqua" w:hAnsi="Book Antiqua"/>
          <w:lang w:eastAsia="zh-CN"/>
        </w:rPr>
        <w:t xml:space="preserve">ML </w:t>
      </w:r>
      <w:r w:rsidR="00D87D71" w:rsidRPr="00261AE8">
        <w:rPr>
          <w:rFonts w:ascii="Book Antiqua" w:hAnsi="Book Antiqua"/>
        </w:rPr>
        <w:t>was involved in the design and assays related to the study.</w:t>
      </w:r>
      <w:r w:rsidR="00B54072" w:rsidRPr="00261AE8">
        <w:rPr>
          <w:rFonts w:ascii="Book Antiqua" w:hAnsi="Book Antiqua"/>
        </w:rPr>
        <w:t xml:space="preserve"> </w:t>
      </w:r>
    </w:p>
    <w:p w:rsidR="00DF4E42" w:rsidRDefault="00DF4E42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DF4E42" w:rsidRPr="002C0A35" w:rsidRDefault="00DF4E42" w:rsidP="00DF4E4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D2007">
        <w:rPr>
          <w:rFonts w:ascii="Book Antiqua" w:hAnsi="Book Antiqua"/>
          <w:b/>
        </w:rPr>
        <w:t>Supported by</w:t>
      </w:r>
      <w:r w:rsidRPr="002C0A35">
        <w:rPr>
          <w:rFonts w:ascii="Book Antiqua" w:hAnsi="Book Antiqua"/>
        </w:rPr>
        <w:t xml:space="preserve"> the American College of Clinical Pharmacy Research Institute.</w:t>
      </w:r>
    </w:p>
    <w:p w:rsidR="00D87D71" w:rsidRPr="00261AE8" w:rsidRDefault="00D87D7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9F210A" w:rsidRDefault="009F210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 xml:space="preserve">Institutional </w:t>
      </w:r>
      <w:r w:rsidR="002E4BB2" w:rsidRPr="00261AE8">
        <w:rPr>
          <w:rFonts w:ascii="Book Antiqua" w:hAnsi="Book Antiqua"/>
          <w:b/>
        </w:rPr>
        <w:t>review board statement</w:t>
      </w:r>
      <w:r w:rsidR="002E4BB2" w:rsidRPr="00261AE8">
        <w:rPr>
          <w:rFonts w:ascii="Book Antiqua" w:hAnsi="Book Antiqua"/>
          <w:b/>
          <w:lang w:eastAsia="zh-CN"/>
        </w:rPr>
        <w:t xml:space="preserve">: </w:t>
      </w:r>
      <w:r w:rsidR="00D87D71" w:rsidRPr="00261AE8">
        <w:rPr>
          <w:rFonts w:ascii="Book Antiqua" w:hAnsi="Book Antiqua"/>
        </w:rPr>
        <w:t>Study was approved by the University of Nebraska Medical Center Institutional Review Board.</w:t>
      </w:r>
    </w:p>
    <w:p w:rsidR="00A13EB6" w:rsidRDefault="00A13EB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A13EB6" w:rsidRDefault="00A13EB6" w:rsidP="00A13EB6">
      <w:pPr>
        <w:adjustRightInd w:val="0"/>
        <w:snapToGrid w:val="0"/>
        <w:spacing w:line="360" w:lineRule="auto"/>
        <w:jc w:val="both"/>
        <w:rPr>
          <w:rStyle w:val="indent1"/>
          <w:lang w:eastAsia="zh-CN"/>
        </w:rPr>
      </w:pPr>
      <w:r w:rsidRPr="00211522">
        <w:rPr>
          <w:rFonts w:ascii="Book Antiqua" w:hAnsi="Book Antiqua"/>
          <w:b/>
        </w:rPr>
        <w:t>Informed consent</w:t>
      </w:r>
      <w:r>
        <w:rPr>
          <w:rFonts w:ascii="Book Antiqua" w:hAnsi="Book Antiqua" w:hint="eastAsia"/>
          <w:b/>
        </w:rPr>
        <w:t xml:space="preserve"> </w:t>
      </w:r>
      <w:r w:rsidRPr="008743FE">
        <w:rPr>
          <w:rFonts w:ascii="Book Antiqua" w:hAnsi="Book Antiqua"/>
          <w:b/>
          <w:color w:val="000000"/>
        </w:rPr>
        <w:t>statement</w:t>
      </w:r>
      <w:r w:rsidRPr="00211522">
        <w:rPr>
          <w:rFonts w:ascii="Book Antiqua" w:hAnsi="Book Antiqua"/>
          <w:b/>
        </w:rPr>
        <w:t>:</w:t>
      </w:r>
      <w:r w:rsidRPr="00211522">
        <w:rPr>
          <w:rFonts w:ascii="Book Antiqua" w:hAnsi="Book Antiqua"/>
        </w:rPr>
        <w:t xml:space="preserve"> </w:t>
      </w:r>
      <w:r w:rsidRPr="00A13EB6">
        <w:rPr>
          <w:rFonts w:ascii="Book Antiqua" w:hAnsi="Book Antiqua"/>
        </w:rPr>
        <w:t>The protocol was approved by the Institutional Review Board of the university.</w:t>
      </w:r>
      <w:r>
        <w:rPr>
          <w:rFonts w:ascii="Book Antiqua" w:hAnsi="Book Antiqua"/>
        </w:rPr>
        <w:t xml:space="preserve"> </w:t>
      </w:r>
      <w:r w:rsidRPr="00A13EB6">
        <w:rPr>
          <w:rFonts w:ascii="Book Antiqua" w:hAnsi="Book Antiqua"/>
        </w:rPr>
        <w:t>All human subjects gave signed informed consent for their participation.</w:t>
      </w:r>
    </w:p>
    <w:p w:rsidR="00A13EB6" w:rsidRPr="00261AE8" w:rsidRDefault="00A13EB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7F75BB" w:rsidRDefault="00B54072" w:rsidP="00B5407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0" w:name="OLE_LINK222"/>
      <w:bookmarkStart w:id="1" w:name="OLE_LINK223"/>
      <w:bookmarkStart w:id="2" w:name="OLE_LINK170"/>
      <w:bookmarkStart w:id="3" w:name="OLE_LINK171"/>
      <w:bookmarkStart w:id="4" w:name="OLE_LINK216"/>
      <w:r w:rsidRPr="00261AE8">
        <w:rPr>
          <w:rFonts w:ascii="Book Antiqua" w:hAnsi="Book Antiqua"/>
          <w:b/>
          <w:color w:val="000000"/>
        </w:rPr>
        <w:lastRenderedPageBreak/>
        <w:t>Conflict-of-interest statement:</w:t>
      </w:r>
      <w:bookmarkEnd w:id="0"/>
      <w:bookmarkEnd w:id="1"/>
      <w:bookmarkEnd w:id="2"/>
      <w:bookmarkEnd w:id="3"/>
      <w:bookmarkEnd w:id="4"/>
      <w:r w:rsidRPr="00261AE8">
        <w:rPr>
          <w:rFonts w:ascii="Book Antiqua" w:hAnsi="Book Antiqua"/>
          <w:b/>
          <w:color w:val="000000"/>
          <w:lang w:eastAsia="zh-CN"/>
        </w:rPr>
        <w:t xml:space="preserve"> </w:t>
      </w:r>
      <w:r w:rsidR="007F75BB" w:rsidRPr="00261AE8">
        <w:rPr>
          <w:rFonts w:ascii="Book Antiqua" w:hAnsi="Book Antiqua"/>
        </w:rPr>
        <w:t>The authors report no conflicts of interest related to the study.</w:t>
      </w:r>
    </w:p>
    <w:p w:rsidR="00A13EB6" w:rsidRDefault="00A13EB6" w:rsidP="00B5407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0B45F7" w:rsidRPr="009B25EF" w:rsidRDefault="000B45F7" w:rsidP="000B45F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bookmarkStart w:id="5" w:name="OLE_LINK249"/>
      <w:bookmarkStart w:id="6" w:name="OLE_LINK250"/>
      <w:r w:rsidRPr="008743FE">
        <w:rPr>
          <w:rFonts w:ascii="Book Antiqua" w:hAnsi="Book Antiqua"/>
          <w:b/>
          <w:color w:val="000000"/>
        </w:rPr>
        <w:t>Data sharing statement:</w:t>
      </w:r>
      <w:r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Pr="009B25EF">
        <w:rPr>
          <w:rFonts w:ascii="Book Antiqua" w:hAnsi="Book Antiqua" w:hint="eastAsia"/>
          <w:color w:val="000000"/>
          <w:lang w:eastAsia="zh-CN"/>
        </w:rPr>
        <w:t>No additional data are available.</w:t>
      </w:r>
    </w:p>
    <w:bookmarkEnd w:id="5"/>
    <w:bookmarkEnd w:id="6"/>
    <w:p w:rsidR="00B54072" w:rsidRPr="00261AE8" w:rsidRDefault="00B54072" w:rsidP="00B5407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B54072" w:rsidRPr="00261AE8" w:rsidRDefault="00B54072" w:rsidP="00B54072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bookmarkStart w:id="7" w:name="OLE_LINK111"/>
      <w:bookmarkStart w:id="8" w:name="OLE_LINK112"/>
      <w:bookmarkStart w:id="9" w:name="OLE_LINK54"/>
      <w:bookmarkStart w:id="10" w:name="OLE_LINK70"/>
      <w:bookmarkStart w:id="11" w:name="OLE_LINK123"/>
      <w:bookmarkStart w:id="12" w:name="OLE_LINK183"/>
      <w:r w:rsidRPr="00261AE8">
        <w:rPr>
          <w:rFonts w:ascii="Book Antiqua" w:hAnsi="Book Antiqua"/>
          <w:b/>
          <w:color w:val="000000"/>
        </w:rPr>
        <w:t xml:space="preserve">Open-Access: </w:t>
      </w:r>
      <w:r w:rsidRPr="00261AE8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261AE8">
          <w:rPr>
            <w:rStyle w:val="Hyperlink"/>
            <w:rFonts w:ascii="Book Antiqua" w:hAnsi="Book Antiqua"/>
          </w:rPr>
          <w:t>http://creativecommons.org/licenses/by-nc/4.0/</w:t>
        </w:r>
      </w:hyperlink>
      <w:bookmarkEnd w:id="7"/>
      <w:bookmarkEnd w:id="8"/>
    </w:p>
    <w:bookmarkEnd w:id="9"/>
    <w:bookmarkEnd w:id="10"/>
    <w:bookmarkEnd w:id="11"/>
    <w:bookmarkEnd w:id="12"/>
    <w:p w:rsidR="00B54072" w:rsidRPr="00261AE8" w:rsidRDefault="00B54072" w:rsidP="00B5407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B54072" w:rsidRPr="00261AE8" w:rsidRDefault="00B54072" w:rsidP="00B54072">
      <w:pPr>
        <w:spacing w:line="360" w:lineRule="auto"/>
        <w:ind w:right="120"/>
        <w:rPr>
          <w:rFonts w:ascii="Book Antiqua" w:hAnsi="Book Antiqua"/>
          <w:color w:val="000000"/>
          <w:lang w:eastAsia="zh-CN"/>
        </w:rPr>
      </w:pPr>
      <w:bookmarkStart w:id="13" w:name="OLE_LINK219"/>
      <w:r w:rsidRPr="00261AE8">
        <w:rPr>
          <w:rFonts w:ascii="Book Antiqua" w:hAnsi="Book Antiqua"/>
          <w:b/>
          <w:color w:val="000000"/>
        </w:rPr>
        <w:t>Manuscript source:</w:t>
      </w:r>
      <w:r w:rsidRPr="00261AE8">
        <w:rPr>
          <w:rFonts w:ascii="Book Antiqua" w:hAnsi="Book Antiqua"/>
          <w:color w:val="000000"/>
        </w:rPr>
        <w:t xml:space="preserve"> Invited manuscript</w:t>
      </w:r>
      <w:bookmarkEnd w:id="13"/>
    </w:p>
    <w:p w:rsidR="009F210A" w:rsidRPr="00261AE8" w:rsidRDefault="009F210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7F75BB" w:rsidRPr="00261AE8" w:rsidRDefault="009F210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_tradnl" w:eastAsia="zh-CN"/>
        </w:rPr>
      </w:pPr>
      <w:r w:rsidRPr="00261AE8">
        <w:rPr>
          <w:rFonts w:ascii="Book Antiqua" w:hAnsi="Book Antiqua"/>
          <w:b/>
        </w:rPr>
        <w:t>Correspondence</w:t>
      </w:r>
      <w:r w:rsidR="009437F0" w:rsidRPr="00261AE8">
        <w:rPr>
          <w:rFonts w:ascii="Book Antiqua" w:hAnsi="Book Antiqua"/>
          <w:b/>
          <w:lang w:eastAsia="zh-CN"/>
        </w:rPr>
        <w:t xml:space="preserve"> to: </w:t>
      </w:r>
      <w:r w:rsidR="009437F0" w:rsidRPr="00261AE8">
        <w:rPr>
          <w:rFonts w:ascii="Book Antiqua" w:hAnsi="Book Antiqua"/>
          <w:b/>
        </w:rPr>
        <w:t>Tien M</w:t>
      </w:r>
      <w:r w:rsidR="007F75BB" w:rsidRPr="00261AE8">
        <w:rPr>
          <w:rFonts w:ascii="Book Antiqua" w:hAnsi="Book Antiqua"/>
          <w:b/>
        </w:rPr>
        <w:t xml:space="preserve">H Ng, </w:t>
      </w:r>
      <w:proofErr w:type="spellStart"/>
      <w:r w:rsidR="007F75BB" w:rsidRPr="00261AE8">
        <w:rPr>
          <w:rFonts w:ascii="Book Antiqua" w:hAnsi="Book Antiqua"/>
          <w:b/>
        </w:rPr>
        <w:t>Pharm.D</w:t>
      </w:r>
      <w:proofErr w:type="spellEnd"/>
      <w:r w:rsidR="007F75BB" w:rsidRPr="00261AE8">
        <w:rPr>
          <w:rFonts w:ascii="Book Antiqua" w:hAnsi="Book Antiqua"/>
          <w:b/>
        </w:rPr>
        <w:t xml:space="preserve">., </w:t>
      </w:r>
      <w:r w:rsidR="00107F19" w:rsidRPr="00261AE8">
        <w:rPr>
          <w:rFonts w:ascii="Book Antiqua" w:hAnsi="Book Antiqua"/>
          <w:b/>
        </w:rPr>
        <w:t xml:space="preserve">FHFSA, </w:t>
      </w:r>
      <w:r w:rsidR="007F75BB" w:rsidRPr="00261AE8">
        <w:rPr>
          <w:rFonts w:ascii="Book Antiqua" w:hAnsi="Book Antiqua"/>
          <w:b/>
        </w:rPr>
        <w:t>FCCP, BCPS AQ Cardiology</w:t>
      </w:r>
      <w:r w:rsidR="009437F0" w:rsidRPr="00261AE8">
        <w:rPr>
          <w:rFonts w:ascii="Book Antiqua" w:hAnsi="Book Antiqua"/>
          <w:b/>
          <w:lang w:eastAsia="zh-CN"/>
        </w:rPr>
        <w:t xml:space="preserve">, </w:t>
      </w:r>
      <w:r w:rsidR="007F75BB" w:rsidRPr="00261AE8">
        <w:rPr>
          <w:rFonts w:ascii="Book Antiqua" w:hAnsi="Book Antiqua"/>
          <w:b/>
        </w:rPr>
        <w:t>Associate Professor</w:t>
      </w:r>
      <w:r w:rsidR="007F75BB" w:rsidRPr="00261AE8">
        <w:rPr>
          <w:rFonts w:ascii="Book Antiqua" w:hAnsi="Book Antiqua"/>
        </w:rPr>
        <w:t xml:space="preserve"> of Clinical Pharmacy and Medicine</w:t>
      </w:r>
      <w:r w:rsidR="009437F0" w:rsidRPr="00261AE8">
        <w:rPr>
          <w:rFonts w:ascii="Book Antiqua" w:hAnsi="Book Antiqua"/>
          <w:lang w:eastAsia="zh-CN"/>
        </w:rPr>
        <w:t xml:space="preserve">, </w:t>
      </w:r>
      <w:r w:rsidR="007F75BB" w:rsidRPr="00261AE8">
        <w:rPr>
          <w:rFonts w:ascii="Book Antiqua" w:hAnsi="Book Antiqua"/>
        </w:rPr>
        <w:t>University of Southern California</w:t>
      </w:r>
      <w:r w:rsidR="009437F0" w:rsidRPr="00261AE8">
        <w:rPr>
          <w:rFonts w:ascii="Book Antiqua" w:hAnsi="Book Antiqua"/>
          <w:lang w:eastAsia="zh-CN"/>
        </w:rPr>
        <w:t>,</w:t>
      </w:r>
      <w:r w:rsidR="009437F0" w:rsidRPr="00261AE8">
        <w:rPr>
          <w:rFonts w:ascii="Book Antiqua" w:hAnsi="Book Antiqua"/>
        </w:rPr>
        <w:t xml:space="preserve"> School of Pharmacy</w:t>
      </w:r>
      <w:r w:rsidR="009437F0" w:rsidRPr="00261AE8">
        <w:rPr>
          <w:rFonts w:ascii="Book Antiqua" w:hAnsi="Book Antiqua"/>
          <w:lang w:eastAsia="zh-CN"/>
        </w:rPr>
        <w:t xml:space="preserve">, </w:t>
      </w:r>
      <w:r w:rsidR="007F75BB" w:rsidRPr="00261AE8">
        <w:rPr>
          <w:rFonts w:ascii="Book Antiqua" w:hAnsi="Book Antiqua"/>
          <w:lang w:val="es-ES_tradnl"/>
        </w:rPr>
        <w:t>1985 Zonal Ave</w:t>
      </w:r>
      <w:r w:rsidR="009437F0" w:rsidRPr="00261AE8">
        <w:rPr>
          <w:rFonts w:ascii="Book Antiqua" w:hAnsi="Book Antiqua"/>
          <w:lang w:val="es-ES_tradnl" w:eastAsia="zh-CN"/>
        </w:rPr>
        <w:t xml:space="preserve">, </w:t>
      </w:r>
      <w:r w:rsidR="007F75BB" w:rsidRPr="00261AE8">
        <w:rPr>
          <w:rFonts w:ascii="Book Antiqua" w:hAnsi="Book Antiqua"/>
          <w:lang w:val="es-ES_tradnl"/>
        </w:rPr>
        <w:t>Los Angeles, CA 90089-9121</w:t>
      </w:r>
      <w:r w:rsidR="009437F0" w:rsidRPr="00261AE8">
        <w:rPr>
          <w:rFonts w:ascii="Book Antiqua" w:hAnsi="Book Antiqua"/>
          <w:lang w:val="es-ES_tradnl" w:eastAsia="zh-CN"/>
        </w:rPr>
        <w:t xml:space="preserve">, </w:t>
      </w:r>
      <w:r w:rsidR="009437F0" w:rsidRPr="00261AE8">
        <w:rPr>
          <w:rFonts w:ascii="Book Antiqua" w:hAnsi="Book Antiqua"/>
        </w:rPr>
        <w:t>U</w:t>
      </w:r>
      <w:r w:rsidR="009437F0" w:rsidRPr="00261AE8">
        <w:rPr>
          <w:rFonts w:ascii="Book Antiqua" w:hAnsi="Book Antiqua"/>
          <w:lang w:eastAsia="zh-CN"/>
        </w:rPr>
        <w:t xml:space="preserve">nited States. </w:t>
      </w:r>
      <w:r w:rsidR="009437F0" w:rsidRPr="00261AE8">
        <w:rPr>
          <w:rFonts w:ascii="Book Antiqua" w:hAnsi="Book Antiqua"/>
        </w:rPr>
        <w:t>tienng@usc.edu</w:t>
      </w:r>
    </w:p>
    <w:p w:rsidR="007F75BB" w:rsidRPr="00261AE8" w:rsidRDefault="009437F0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  <w:lang w:eastAsia="zh-CN"/>
        </w:rPr>
        <w:t>Telephone:</w:t>
      </w:r>
      <w:r w:rsidRPr="00261AE8">
        <w:rPr>
          <w:rFonts w:ascii="Book Antiqua" w:hAnsi="Book Antiqua"/>
          <w:lang w:eastAsia="zh-CN"/>
        </w:rPr>
        <w:t xml:space="preserve"> +1-</w:t>
      </w:r>
      <w:r w:rsidRPr="00261AE8">
        <w:rPr>
          <w:rFonts w:ascii="Book Antiqua" w:hAnsi="Book Antiqua"/>
        </w:rPr>
        <w:t>323-4421840</w:t>
      </w:r>
    </w:p>
    <w:p w:rsidR="007F75BB" w:rsidRPr="00261AE8" w:rsidRDefault="009437F0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  <w:lang w:eastAsia="zh-CN"/>
        </w:rPr>
        <w:t>Fax:</w:t>
      </w:r>
      <w:r w:rsidRPr="00261AE8">
        <w:rPr>
          <w:rFonts w:ascii="Book Antiqua" w:hAnsi="Book Antiqua"/>
          <w:lang w:eastAsia="zh-CN"/>
        </w:rPr>
        <w:t xml:space="preserve"> +1-</w:t>
      </w:r>
      <w:r w:rsidRPr="00261AE8">
        <w:rPr>
          <w:rFonts w:ascii="Book Antiqua" w:hAnsi="Book Antiqua"/>
        </w:rPr>
        <w:t>323-4421681</w:t>
      </w:r>
    </w:p>
    <w:p w:rsidR="009F210A" w:rsidRPr="00261AE8" w:rsidRDefault="009F210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B54072" w:rsidRPr="00261AE8" w:rsidRDefault="00B54072" w:rsidP="00B54072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bookmarkStart w:id="14" w:name="OLE_LINK140"/>
      <w:bookmarkStart w:id="15" w:name="OLE_LINK7"/>
      <w:bookmarkStart w:id="16" w:name="OLE_LINK8"/>
      <w:bookmarkStart w:id="17" w:name="OLE_LINK16"/>
      <w:bookmarkStart w:id="18" w:name="OLE_LINK36"/>
      <w:bookmarkStart w:id="19" w:name="OLE_LINK38"/>
      <w:bookmarkStart w:id="20" w:name="OLE_LINK47"/>
      <w:bookmarkStart w:id="21" w:name="OLE_LINK55"/>
      <w:bookmarkStart w:id="22" w:name="OLE_LINK77"/>
      <w:bookmarkStart w:id="23" w:name="OLE_LINK80"/>
      <w:bookmarkStart w:id="24" w:name="OLE_LINK83"/>
      <w:bookmarkStart w:id="25" w:name="OLE_LINK85"/>
      <w:bookmarkStart w:id="26" w:name="OLE_LINK153"/>
      <w:bookmarkStart w:id="27" w:name="OLE_LINK156"/>
      <w:bookmarkStart w:id="28" w:name="OLE_LINK224"/>
      <w:bookmarkStart w:id="29" w:name="OLE_LINK229"/>
      <w:bookmarkStart w:id="30" w:name="OLE_LINK230"/>
      <w:r w:rsidRPr="00261AE8">
        <w:rPr>
          <w:rFonts w:ascii="Book Antiqua" w:hAnsi="Book Antiqua"/>
          <w:b/>
        </w:rPr>
        <w:t xml:space="preserve">Received: </w:t>
      </w:r>
      <w:r w:rsidRPr="00261AE8">
        <w:rPr>
          <w:rFonts w:ascii="Book Antiqua" w:hAnsi="Book Antiqua"/>
          <w:lang w:eastAsia="zh-CN"/>
        </w:rPr>
        <w:t>March 10</w:t>
      </w:r>
      <w:r w:rsidRPr="00261AE8">
        <w:rPr>
          <w:rFonts w:ascii="Book Antiqua" w:hAnsi="Book Antiqua"/>
        </w:rPr>
        <w:t>, 2016</w:t>
      </w:r>
    </w:p>
    <w:p w:rsidR="00B54072" w:rsidRPr="00261AE8" w:rsidRDefault="00B54072" w:rsidP="00B54072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Peer-review started: </w:t>
      </w:r>
      <w:r w:rsidRPr="00261AE8">
        <w:rPr>
          <w:rFonts w:ascii="Book Antiqua" w:hAnsi="Book Antiqua"/>
          <w:lang w:eastAsia="zh-CN"/>
        </w:rPr>
        <w:t>March 15</w:t>
      </w:r>
      <w:r w:rsidRPr="00261AE8">
        <w:rPr>
          <w:rFonts w:ascii="Book Antiqua" w:hAnsi="Book Antiqua"/>
        </w:rPr>
        <w:t>, 2016</w:t>
      </w:r>
    </w:p>
    <w:p w:rsidR="00B54072" w:rsidRPr="00261AE8" w:rsidRDefault="00B54072" w:rsidP="00B54072">
      <w:pPr>
        <w:widowControl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>First decision:</w:t>
      </w:r>
      <w:r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  <w:lang w:eastAsia="zh-CN"/>
        </w:rPr>
        <w:t>April 20, 2016</w:t>
      </w:r>
    </w:p>
    <w:p w:rsidR="00B54072" w:rsidRPr="00261AE8" w:rsidRDefault="00B54072" w:rsidP="00B54072">
      <w:pPr>
        <w:widowControl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>Revised:</w:t>
      </w:r>
      <w:r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  <w:lang w:eastAsia="zh-CN"/>
        </w:rPr>
        <w:t>July 27, 2016</w:t>
      </w:r>
    </w:p>
    <w:p w:rsidR="00B54072" w:rsidRPr="006854DF" w:rsidRDefault="00B54072" w:rsidP="006854DF">
      <w:pPr>
        <w:rPr>
          <w:rFonts w:ascii="Book Antiqua" w:hAnsi="Book Antiqua"/>
          <w:iCs/>
        </w:rPr>
      </w:pPr>
      <w:r w:rsidRPr="00261AE8">
        <w:rPr>
          <w:rFonts w:ascii="Book Antiqua" w:hAnsi="Book Antiqua"/>
          <w:b/>
        </w:rPr>
        <w:t>Accepted:</w:t>
      </w:r>
      <w:r w:rsidR="006854DF">
        <w:rPr>
          <w:rFonts w:ascii="Book Antiqua" w:hAnsi="Book Antiqua"/>
          <w:b/>
        </w:rPr>
        <w:t xml:space="preserve"> </w:t>
      </w:r>
      <w:r w:rsidR="006854DF">
        <w:rPr>
          <w:rStyle w:val="Emphasis"/>
        </w:rPr>
        <w:t>August 17</w:t>
      </w:r>
      <w:r w:rsidR="006854DF" w:rsidRPr="00235CD4">
        <w:rPr>
          <w:rStyle w:val="Emphasis"/>
        </w:rPr>
        <w:t>,</w:t>
      </w:r>
      <w:r w:rsidR="006854DF">
        <w:rPr>
          <w:rStyle w:val="Emphasis"/>
        </w:rPr>
        <w:t xml:space="preserve"> 2016</w:t>
      </w:r>
    </w:p>
    <w:p w:rsidR="00B54072" w:rsidRPr="00261AE8" w:rsidRDefault="00B54072" w:rsidP="00B54072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>Article in press:</w:t>
      </w:r>
    </w:p>
    <w:p w:rsidR="00B54072" w:rsidRPr="00261AE8" w:rsidRDefault="00B54072" w:rsidP="00B54072">
      <w:pPr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>Published online:</w:t>
      </w:r>
      <w:bookmarkEnd w:id="14"/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B54072" w:rsidRPr="00261AE8" w:rsidRDefault="00B54072" w:rsidP="00B54072">
      <w:pPr>
        <w:spacing w:line="360" w:lineRule="auto"/>
        <w:jc w:val="right"/>
        <w:rPr>
          <w:rFonts w:ascii="Book Antiqua" w:hAnsi="Book Antiqua"/>
          <w:color w:val="000000"/>
        </w:rPr>
      </w:pPr>
    </w:p>
    <w:bookmarkEnd w:id="29"/>
    <w:bookmarkEnd w:id="30"/>
    <w:p w:rsidR="007F75BB" w:rsidRPr="00261AE8" w:rsidRDefault="007F75BB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E4BB2" w:rsidRPr="00261AE8" w:rsidRDefault="002E4BB2">
      <w:pPr>
        <w:rPr>
          <w:rFonts w:ascii="Book Antiqua" w:hAnsi="Book Antiqua"/>
          <w:b/>
        </w:rPr>
      </w:pPr>
      <w:r w:rsidRPr="00261AE8">
        <w:rPr>
          <w:rFonts w:ascii="Book Antiqua" w:hAnsi="Book Antiqua"/>
          <w:b/>
        </w:rPr>
        <w:br w:type="page"/>
      </w:r>
    </w:p>
    <w:p w:rsidR="009F210A" w:rsidRPr="00261AE8" w:rsidRDefault="009F210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1AE8">
        <w:rPr>
          <w:rFonts w:ascii="Book Antiqua" w:hAnsi="Book Antiqua"/>
          <w:b/>
        </w:rPr>
        <w:lastRenderedPageBreak/>
        <w:t>Abstract</w:t>
      </w:r>
    </w:p>
    <w:p w:rsidR="00087B0F" w:rsidRPr="00261AE8" w:rsidRDefault="00D15DEF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>AIM</w:t>
      </w:r>
      <w:r w:rsidR="00087B0F" w:rsidRPr="00261AE8">
        <w:rPr>
          <w:rFonts w:ascii="Book Antiqua" w:hAnsi="Book Antiqua"/>
          <w:b/>
        </w:rPr>
        <w:t>:</w:t>
      </w:r>
      <w:r w:rsidR="00B54072" w:rsidRPr="00261AE8">
        <w:rPr>
          <w:rFonts w:ascii="Book Antiqua" w:hAnsi="Book Antiqua"/>
        </w:rPr>
        <w:t xml:space="preserve"> </w:t>
      </w:r>
      <w:r w:rsidR="00695891" w:rsidRPr="00261AE8">
        <w:rPr>
          <w:rFonts w:ascii="Book Antiqua" w:hAnsi="Book Antiqua"/>
          <w:lang w:eastAsia="zh-CN"/>
        </w:rPr>
        <w:t>To e</w:t>
      </w:r>
      <w:r w:rsidR="007866E8" w:rsidRPr="00261AE8">
        <w:rPr>
          <w:rFonts w:ascii="Book Antiqua" w:hAnsi="Book Antiqua"/>
        </w:rPr>
        <w:t xml:space="preserve">valuate </w:t>
      </w:r>
      <w:r w:rsidR="00232F12" w:rsidRPr="00261AE8">
        <w:rPr>
          <w:rFonts w:ascii="Book Antiqua" w:hAnsi="Book Antiqua"/>
        </w:rPr>
        <w:t>the effect</w:t>
      </w:r>
      <w:r w:rsidR="00087B0F" w:rsidRPr="00261AE8">
        <w:rPr>
          <w:rFonts w:ascii="Book Antiqua" w:hAnsi="Book Antiqua"/>
        </w:rPr>
        <w:t xml:space="preserve"> of norepinephrine on </w:t>
      </w:r>
      <w:r w:rsidR="00232F12" w:rsidRPr="00261AE8">
        <w:rPr>
          <w:rFonts w:ascii="Book Antiqua" w:hAnsi="Book Antiqua"/>
        </w:rPr>
        <w:t xml:space="preserve">inflammatory </w:t>
      </w:r>
      <w:r w:rsidR="00087B0F" w:rsidRPr="00261AE8">
        <w:rPr>
          <w:rFonts w:ascii="Book Antiqua" w:hAnsi="Book Antiqua"/>
        </w:rPr>
        <w:t xml:space="preserve">cytokine expression in </w:t>
      </w:r>
      <w:r w:rsidR="00232F12" w:rsidRPr="00261AE8">
        <w:rPr>
          <w:rFonts w:ascii="Book Antiqua" w:hAnsi="Book Antiqua"/>
          <w:i/>
        </w:rPr>
        <w:t>ex vivo</w:t>
      </w:r>
      <w:r w:rsidR="00232F12" w:rsidRPr="00261AE8">
        <w:rPr>
          <w:rFonts w:ascii="Book Antiqua" w:hAnsi="Book Antiqua"/>
        </w:rPr>
        <w:t xml:space="preserve"> </w:t>
      </w:r>
      <w:r w:rsidR="005B22B0" w:rsidRPr="00261AE8">
        <w:rPr>
          <w:rFonts w:ascii="Book Antiqua" w:hAnsi="Book Antiqua"/>
        </w:rPr>
        <w:t xml:space="preserve">human monocytes and </w:t>
      </w:r>
      <w:proofErr w:type="spellStart"/>
      <w:r w:rsidR="00087B0F" w:rsidRPr="00261AE8">
        <w:rPr>
          <w:rFonts w:ascii="Book Antiqua" w:hAnsi="Book Antiqua"/>
        </w:rPr>
        <w:t>monocytic</w:t>
      </w:r>
      <w:proofErr w:type="spellEnd"/>
      <w:r w:rsidR="00087B0F" w:rsidRPr="00261AE8">
        <w:rPr>
          <w:rFonts w:ascii="Book Antiqua" w:hAnsi="Book Antiqua"/>
        </w:rPr>
        <w:t xml:space="preserve"> THP-1 cells.</w:t>
      </w:r>
      <w:r w:rsidR="00B54072" w:rsidRPr="00261AE8">
        <w:rPr>
          <w:rFonts w:ascii="Book Antiqua" w:hAnsi="Book Antiqua"/>
        </w:rPr>
        <w:t xml:space="preserve"> </w:t>
      </w:r>
    </w:p>
    <w:p w:rsidR="00695891" w:rsidRPr="00261AE8" w:rsidRDefault="0069589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087B0F" w:rsidRPr="00261AE8" w:rsidRDefault="00D15DEF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>METHODS</w:t>
      </w:r>
      <w:r w:rsidR="00087B0F" w:rsidRPr="00261AE8">
        <w:rPr>
          <w:rFonts w:ascii="Book Antiqua" w:hAnsi="Book Antiqua"/>
          <w:b/>
        </w:rPr>
        <w:t>:</w:t>
      </w:r>
      <w:r w:rsidR="00B54072" w:rsidRPr="00261AE8">
        <w:rPr>
          <w:rFonts w:ascii="Book Antiqua" w:hAnsi="Book Antiqua"/>
        </w:rPr>
        <w:t xml:space="preserve"> </w:t>
      </w:r>
      <w:r w:rsidR="005B22B0" w:rsidRPr="00261AE8">
        <w:rPr>
          <w:rFonts w:ascii="Book Antiqua" w:hAnsi="Book Antiqua"/>
        </w:rPr>
        <w:t xml:space="preserve">For human monocyte studies, cells were isolated from 12 </w:t>
      </w:r>
      <w:r w:rsidR="00CC0B32" w:rsidRPr="00261AE8">
        <w:rPr>
          <w:rFonts w:ascii="Book Antiqua" w:hAnsi="Book Antiqua"/>
        </w:rPr>
        <w:t xml:space="preserve">chronic </w:t>
      </w:r>
      <w:r w:rsidR="00792DCA" w:rsidRPr="00261AE8">
        <w:rPr>
          <w:rFonts w:ascii="Book Antiqua" w:hAnsi="Book Antiqua"/>
        </w:rPr>
        <w:t>heart failure (</w:t>
      </w:r>
      <w:r w:rsidR="005B22B0" w:rsidRPr="00261AE8">
        <w:rPr>
          <w:rFonts w:ascii="Book Antiqua" w:hAnsi="Book Antiqua"/>
        </w:rPr>
        <w:t>HF</w:t>
      </w:r>
      <w:r w:rsidR="00792DCA" w:rsidRPr="00261AE8">
        <w:rPr>
          <w:rFonts w:ascii="Book Antiqua" w:hAnsi="Book Antiqua"/>
        </w:rPr>
        <w:t>)</w:t>
      </w:r>
      <w:r w:rsidR="005B22B0" w:rsidRPr="00261AE8">
        <w:rPr>
          <w:rFonts w:ascii="Book Antiqua" w:hAnsi="Book Antiqua"/>
        </w:rPr>
        <w:t xml:space="preserve"> (66</w:t>
      </w:r>
      <w:r w:rsidR="00F23F90" w:rsidRPr="00261AE8">
        <w:rPr>
          <w:rFonts w:ascii="Book Antiqua" w:hAnsi="Book Antiqua"/>
        </w:rPr>
        <w:t xml:space="preserve"> ± </w:t>
      </w:r>
      <w:r w:rsidR="005B22B0" w:rsidRPr="00261AE8">
        <w:rPr>
          <w:rFonts w:ascii="Book Antiqua" w:hAnsi="Book Antiqua"/>
        </w:rPr>
        <w:t xml:space="preserve">12 </w:t>
      </w:r>
      <w:r w:rsidR="00F23F90" w:rsidRPr="00261AE8">
        <w:rPr>
          <w:rFonts w:ascii="Book Antiqua" w:hAnsi="Book Antiqua"/>
          <w:lang w:eastAsia="zh-CN"/>
        </w:rPr>
        <w:t>years</w:t>
      </w:r>
      <w:r w:rsidR="005B22B0" w:rsidRPr="00261AE8">
        <w:rPr>
          <w:rFonts w:ascii="Book Antiqua" w:hAnsi="Book Antiqua"/>
        </w:rPr>
        <w:t>, N</w:t>
      </w:r>
      <w:r w:rsidR="00CC0B32" w:rsidRPr="00261AE8">
        <w:rPr>
          <w:rFonts w:ascii="Book Antiqua" w:hAnsi="Book Antiqua"/>
        </w:rPr>
        <w:t xml:space="preserve">ew </w:t>
      </w:r>
      <w:r w:rsidR="005B22B0" w:rsidRPr="00261AE8">
        <w:rPr>
          <w:rFonts w:ascii="Book Antiqua" w:hAnsi="Book Antiqua"/>
        </w:rPr>
        <w:t>Y</w:t>
      </w:r>
      <w:r w:rsidR="00CC0B32" w:rsidRPr="00261AE8">
        <w:rPr>
          <w:rFonts w:ascii="Book Antiqua" w:hAnsi="Book Antiqua"/>
        </w:rPr>
        <w:t xml:space="preserve">ork </w:t>
      </w:r>
      <w:r w:rsidR="005B22B0" w:rsidRPr="00261AE8">
        <w:rPr>
          <w:rFonts w:ascii="Book Antiqua" w:hAnsi="Book Antiqua"/>
        </w:rPr>
        <w:t>H</w:t>
      </w:r>
      <w:r w:rsidR="00CC0B32" w:rsidRPr="00261AE8">
        <w:rPr>
          <w:rFonts w:ascii="Book Antiqua" w:hAnsi="Book Antiqua"/>
        </w:rPr>
        <w:t xml:space="preserve">eart </w:t>
      </w:r>
      <w:r w:rsidR="005B22B0" w:rsidRPr="00261AE8">
        <w:rPr>
          <w:rFonts w:ascii="Book Antiqua" w:hAnsi="Book Antiqua"/>
        </w:rPr>
        <w:t>A</w:t>
      </w:r>
      <w:r w:rsidR="00CC0B32" w:rsidRPr="00261AE8">
        <w:rPr>
          <w:rFonts w:ascii="Book Antiqua" w:hAnsi="Book Antiqua"/>
        </w:rPr>
        <w:t xml:space="preserve">ssociation functional class </w:t>
      </w:r>
      <w:r w:rsidR="001E3F19" w:rsidRPr="00261AE8">
        <w:rPr>
          <w:rFonts w:ascii="Book Antiqua" w:hAnsi="Book Antiqua"/>
        </w:rPr>
        <w:t>III-IV</w:t>
      </w:r>
      <w:r w:rsidR="005B22B0" w:rsidRPr="00261AE8">
        <w:rPr>
          <w:rFonts w:ascii="Book Antiqua" w:hAnsi="Book Antiqua"/>
        </w:rPr>
        <w:t xml:space="preserve">, </w:t>
      </w:r>
      <w:r w:rsidR="00CC0B32" w:rsidRPr="00261AE8">
        <w:rPr>
          <w:rFonts w:ascii="Book Antiqua" w:hAnsi="Book Antiqua"/>
        </w:rPr>
        <w:t>left ventricular ejection fraction</w:t>
      </w:r>
      <w:r w:rsidR="005B22B0" w:rsidRPr="00261AE8">
        <w:rPr>
          <w:rFonts w:ascii="Book Antiqua" w:hAnsi="Book Antiqua"/>
        </w:rPr>
        <w:t xml:space="preserve"> 2</w:t>
      </w:r>
      <w:r w:rsidR="00CC0B32" w:rsidRPr="00261AE8">
        <w:rPr>
          <w:rFonts w:ascii="Book Antiqua" w:hAnsi="Book Antiqua"/>
        </w:rPr>
        <w:t>2</w:t>
      </w:r>
      <w:r w:rsidR="00F23F90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CC0B32" w:rsidRPr="00261AE8">
        <w:rPr>
          <w:rFonts w:ascii="Book Antiqua" w:hAnsi="Book Antiqua"/>
        </w:rPr>
        <w:t>9</w:t>
      </w:r>
      <w:r w:rsidR="005B22B0" w:rsidRPr="00261AE8">
        <w:rPr>
          <w:rFonts w:ascii="Book Antiqua" w:hAnsi="Book Antiqua"/>
        </w:rPr>
        <w:t xml:space="preserve">%) and 14 healthy </w:t>
      </w:r>
      <w:r w:rsidR="00EC10A3" w:rsidRPr="00261AE8">
        <w:rPr>
          <w:rFonts w:ascii="Book Antiqua" w:hAnsi="Book Antiqua"/>
        </w:rPr>
        <w:t>subjects (66</w:t>
      </w:r>
      <w:r w:rsidR="00F23F90" w:rsidRPr="00261AE8">
        <w:rPr>
          <w:rFonts w:ascii="Book Antiqua" w:hAnsi="Book Antiqua"/>
        </w:rPr>
        <w:t xml:space="preserve"> ± </w:t>
      </w:r>
      <w:r w:rsidR="00EC10A3" w:rsidRPr="00261AE8">
        <w:rPr>
          <w:rFonts w:ascii="Book Antiqua" w:hAnsi="Book Antiqua"/>
        </w:rPr>
        <w:t xml:space="preserve">12 </w:t>
      </w:r>
      <w:r w:rsidR="00F23F90" w:rsidRPr="00261AE8">
        <w:rPr>
          <w:rFonts w:ascii="Book Antiqua" w:hAnsi="Book Antiqua"/>
        </w:rPr>
        <w:t>years)</w:t>
      </w:r>
      <w:r w:rsidR="00EC10A3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EC10A3" w:rsidRPr="00261AE8">
        <w:rPr>
          <w:rFonts w:ascii="Book Antiqua" w:hAnsi="Book Antiqua"/>
        </w:rPr>
        <w:t>M</w:t>
      </w:r>
      <w:r w:rsidR="005B22B0" w:rsidRPr="00261AE8">
        <w:rPr>
          <w:rFonts w:ascii="Book Antiqua" w:hAnsi="Book Antiqua"/>
        </w:rPr>
        <w:t>onocytes (1×10</w:t>
      </w:r>
      <w:r w:rsidR="005B22B0" w:rsidRPr="00261AE8">
        <w:rPr>
          <w:rFonts w:ascii="Book Antiqua" w:hAnsi="Book Antiqua"/>
          <w:vertAlign w:val="superscript"/>
        </w:rPr>
        <w:t>6</w:t>
      </w:r>
      <w:r w:rsidR="005B22B0" w:rsidRPr="00261AE8">
        <w:rPr>
          <w:rFonts w:ascii="Book Antiqua" w:hAnsi="Book Antiqua"/>
        </w:rPr>
        <w:t xml:space="preserve">/mL) were incubated with </w:t>
      </w:r>
      <w:r w:rsidR="00CC0B32" w:rsidRPr="00261AE8">
        <w:rPr>
          <w:rFonts w:ascii="Book Antiqua" w:hAnsi="Book Antiqua"/>
        </w:rPr>
        <w:t>lipopolysaccharide (</w:t>
      </w:r>
      <w:r w:rsidR="005B22B0" w:rsidRPr="00261AE8">
        <w:rPr>
          <w:rFonts w:ascii="Book Antiqua" w:hAnsi="Book Antiqua"/>
        </w:rPr>
        <w:t>LPS</w:t>
      </w:r>
      <w:r w:rsidR="00CC0B32" w:rsidRPr="00261AE8">
        <w:rPr>
          <w:rFonts w:ascii="Book Antiqua" w:hAnsi="Book Antiqua"/>
        </w:rPr>
        <w:t>)</w:t>
      </w:r>
      <w:r w:rsidR="005B22B0" w:rsidRPr="00261AE8">
        <w:rPr>
          <w:rFonts w:ascii="Book Antiqua" w:hAnsi="Book Antiqua"/>
        </w:rPr>
        <w:t xml:space="preserve"> 100ng/mL, LPS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5B22B0" w:rsidRPr="00261AE8">
        <w:rPr>
          <w:rFonts w:ascii="Book Antiqua" w:hAnsi="Book Antiqua"/>
        </w:rPr>
        <w:t>+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CC0B32" w:rsidRPr="00261AE8">
        <w:rPr>
          <w:rFonts w:ascii="Book Antiqua" w:hAnsi="Book Antiqua"/>
        </w:rPr>
        <w:t>norepinephrine (</w:t>
      </w:r>
      <w:r w:rsidR="005B22B0" w:rsidRPr="00261AE8">
        <w:rPr>
          <w:rFonts w:ascii="Book Antiqua" w:hAnsi="Book Antiqua"/>
        </w:rPr>
        <w:t>NE</w:t>
      </w:r>
      <w:r w:rsidR="00CC0B32" w:rsidRPr="00261AE8">
        <w:rPr>
          <w:rFonts w:ascii="Book Antiqua" w:hAnsi="Book Antiqua"/>
        </w:rPr>
        <w:t>)</w:t>
      </w:r>
      <w:r w:rsidR="005B22B0" w:rsidRPr="00261AE8">
        <w:rPr>
          <w:rFonts w:ascii="Book Antiqua" w:hAnsi="Book Antiqua"/>
        </w:rPr>
        <w:t xml:space="preserve"> 10</w:t>
      </w:r>
      <w:r w:rsidR="00F23F90" w:rsidRPr="00261AE8">
        <w:rPr>
          <w:rFonts w:ascii="Book Antiqua" w:hAnsi="Book Antiqua"/>
          <w:vertAlign w:val="superscript"/>
          <w:lang w:eastAsia="zh-CN"/>
        </w:rPr>
        <w:t>-</w:t>
      </w:r>
      <w:r w:rsidR="005B22B0" w:rsidRPr="00261AE8">
        <w:rPr>
          <w:rFonts w:ascii="Book Antiqua" w:hAnsi="Book Antiqua"/>
          <w:vertAlign w:val="superscript"/>
        </w:rPr>
        <w:t>6</w:t>
      </w:r>
      <w:r w:rsidR="005B22B0" w:rsidRPr="00261AE8">
        <w:rPr>
          <w:rFonts w:ascii="Book Antiqua" w:hAnsi="Book Antiqua"/>
        </w:rPr>
        <w:t xml:space="preserve"> M or neither (control) for 4 </w:t>
      </w:r>
      <w:r w:rsidR="00F23F90" w:rsidRPr="00261AE8">
        <w:rPr>
          <w:rFonts w:ascii="Book Antiqua" w:hAnsi="Book Antiqua"/>
        </w:rPr>
        <w:t>h</w:t>
      </w:r>
      <w:r w:rsidR="005B22B0" w:rsidRPr="00261AE8">
        <w:rPr>
          <w:rFonts w:ascii="Book Antiqua" w:hAnsi="Book Antiqua"/>
        </w:rPr>
        <w:t xml:space="preserve">. </w:t>
      </w:r>
      <w:r w:rsidR="00EC10A3" w:rsidRPr="00261AE8">
        <w:rPr>
          <w:rFonts w:ascii="Book Antiqua" w:hAnsi="Book Antiqua"/>
        </w:rPr>
        <w:t>T</w:t>
      </w:r>
      <w:r w:rsidR="00232F12" w:rsidRPr="00261AE8">
        <w:rPr>
          <w:rFonts w:ascii="Book Antiqua" w:hAnsi="Book Antiqua"/>
        </w:rPr>
        <w:t>umor necrosis factor-alpha (TNF</w:t>
      </w:r>
      <w:r w:rsidR="007A5F4D" w:rsidRPr="00261AE8">
        <w:rPr>
          <w:rFonts w:ascii="Book Antiqua" w:hAnsi="Book Antiqua"/>
        </w:rPr>
        <w:t>α</w:t>
      </w:r>
      <w:r w:rsidR="00232F12" w:rsidRPr="00261AE8">
        <w:rPr>
          <w:rFonts w:ascii="Book Antiqua" w:hAnsi="Book Antiqua"/>
        </w:rPr>
        <w:t>)</w:t>
      </w:r>
      <w:r w:rsidR="005B22B0" w:rsidRPr="00261AE8">
        <w:rPr>
          <w:rFonts w:ascii="Book Antiqua" w:hAnsi="Book Antiqua"/>
        </w:rPr>
        <w:t xml:space="preserve"> and </w:t>
      </w:r>
      <w:r w:rsidR="00232F12" w:rsidRPr="00261AE8">
        <w:rPr>
          <w:rFonts w:ascii="Book Antiqua" w:hAnsi="Book Antiqua"/>
        </w:rPr>
        <w:t>interleukin-10 (IL-10)</w:t>
      </w:r>
      <w:r w:rsidR="005B22B0" w:rsidRPr="00261AE8">
        <w:rPr>
          <w:rFonts w:ascii="Book Antiqua" w:hAnsi="Book Antiqua"/>
        </w:rPr>
        <w:t xml:space="preserve"> production were determined by ELISA.</w:t>
      </w:r>
      <w:r w:rsidR="00B54072" w:rsidRPr="00261AE8">
        <w:rPr>
          <w:rFonts w:ascii="Book Antiqua" w:hAnsi="Book Antiqua"/>
        </w:rPr>
        <w:t xml:space="preserve"> </w:t>
      </w:r>
      <w:r w:rsidR="00EC10A3" w:rsidRPr="00261AE8">
        <w:rPr>
          <w:rFonts w:ascii="Book Antiqua" w:hAnsi="Book Antiqua"/>
        </w:rPr>
        <w:t>R</w:t>
      </w:r>
      <w:r w:rsidR="005B22B0" w:rsidRPr="00261AE8">
        <w:rPr>
          <w:rFonts w:ascii="Book Antiqua" w:hAnsi="Book Antiqua"/>
        </w:rPr>
        <w:t>elative contribution of α- and β-adrenergic receptor subtypes on immunomodulatory activity of NE</w:t>
      </w:r>
      <w:r w:rsidR="00EC10A3" w:rsidRPr="00261AE8">
        <w:rPr>
          <w:rFonts w:ascii="Book Antiqua" w:hAnsi="Book Antiqua"/>
        </w:rPr>
        <w:t xml:space="preserve"> was assessed </w:t>
      </w:r>
      <w:r w:rsidR="003E53DA" w:rsidRPr="00261AE8">
        <w:rPr>
          <w:rFonts w:ascii="Book Antiqua" w:hAnsi="Book Antiqua"/>
        </w:rPr>
        <w:t>in</w:t>
      </w:r>
      <w:r w:rsidR="00087B0F" w:rsidRPr="00261AE8">
        <w:rPr>
          <w:rFonts w:ascii="Book Antiqua" w:hAnsi="Book Antiqua"/>
        </w:rPr>
        <w:t xml:space="preserve"> LPS-stimulated THP-1 cells incubated with NE, the α-selective agonist phenylephrine (PE)</w:t>
      </w:r>
      <w:r w:rsidR="001E3F19" w:rsidRPr="00261AE8">
        <w:rPr>
          <w:rFonts w:ascii="Book Antiqua" w:hAnsi="Book Antiqua"/>
        </w:rPr>
        <w:t xml:space="preserve">, and </w:t>
      </w:r>
      <w:r w:rsidR="00087B0F" w:rsidRPr="00261AE8">
        <w:rPr>
          <w:rFonts w:ascii="Book Antiqua" w:hAnsi="Book Antiqua"/>
        </w:rPr>
        <w:t>the β-selective agonist isoproterenol (IPN</w:t>
      </w:r>
      <w:r w:rsidR="00EC10A3" w:rsidRPr="00261AE8">
        <w:rPr>
          <w:rFonts w:ascii="Book Antiqua" w:hAnsi="Book Antiqua"/>
        </w:rPr>
        <w:t>)</w:t>
      </w:r>
      <w:r w:rsidR="005B22B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1E3F19" w:rsidRPr="00261AE8">
        <w:rPr>
          <w:rFonts w:ascii="Book Antiqua" w:hAnsi="Book Antiqua"/>
        </w:rPr>
        <w:t xml:space="preserve">NE-pretreated </w:t>
      </w:r>
      <w:r w:rsidR="005B22B0" w:rsidRPr="00261AE8">
        <w:rPr>
          <w:rFonts w:ascii="Book Antiqua" w:hAnsi="Book Antiqua"/>
        </w:rPr>
        <w:t>THP-1 cells</w:t>
      </w:r>
      <w:r w:rsidR="00087B0F" w:rsidRPr="00261AE8">
        <w:rPr>
          <w:rFonts w:ascii="Book Antiqua" w:hAnsi="Book Antiqua"/>
        </w:rPr>
        <w:t xml:space="preserve"> were also co-incubated </w:t>
      </w:r>
      <w:r w:rsidR="001E3F19" w:rsidRPr="00261AE8">
        <w:rPr>
          <w:rFonts w:ascii="Book Antiqua" w:hAnsi="Book Antiqua"/>
        </w:rPr>
        <w:t xml:space="preserve">with </w:t>
      </w:r>
      <w:r w:rsidR="00087B0F" w:rsidRPr="00261AE8">
        <w:rPr>
          <w:rFonts w:ascii="Book Antiqua" w:hAnsi="Book Antiqua"/>
        </w:rPr>
        <w:t xml:space="preserve">the β-selective antagonist propranolol (PROP), α2-selective antagonist </w:t>
      </w:r>
      <w:proofErr w:type="spellStart"/>
      <w:r w:rsidR="00087B0F" w:rsidRPr="00261AE8">
        <w:rPr>
          <w:rFonts w:ascii="Book Antiqua" w:hAnsi="Book Antiqua"/>
        </w:rPr>
        <w:t>yohimbine</w:t>
      </w:r>
      <w:proofErr w:type="spellEnd"/>
      <w:r w:rsidR="00087B0F" w:rsidRPr="00261AE8">
        <w:rPr>
          <w:rFonts w:ascii="Book Antiqua" w:hAnsi="Book Antiqua"/>
        </w:rPr>
        <w:t xml:space="preserve"> (YOH) or the α1-selective antagonist prazosin (PRAZ).</w:t>
      </w:r>
      <w:r w:rsidR="00B54072" w:rsidRPr="00261AE8">
        <w:rPr>
          <w:rFonts w:ascii="Book Antiqua" w:hAnsi="Book Antiqua"/>
        </w:rPr>
        <w:t xml:space="preserve"> </w:t>
      </w:r>
    </w:p>
    <w:p w:rsidR="00F23F90" w:rsidRPr="00261AE8" w:rsidRDefault="00F23F90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087B0F" w:rsidRDefault="00D15DEF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>RESULTS</w:t>
      </w:r>
      <w:r w:rsidR="00087B0F" w:rsidRPr="00261AE8">
        <w:rPr>
          <w:rFonts w:ascii="Book Antiqua" w:hAnsi="Book Antiqua"/>
          <w:b/>
        </w:rPr>
        <w:t>:</w:t>
      </w:r>
      <w:r w:rsidR="00B54072" w:rsidRPr="00261AE8">
        <w:rPr>
          <w:rFonts w:ascii="Book Antiqua" w:hAnsi="Book Antiqua"/>
        </w:rPr>
        <w:t xml:space="preserve"> </w:t>
      </w:r>
      <w:r w:rsidR="005B22B0" w:rsidRPr="00261AE8">
        <w:rPr>
          <w:rFonts w:ascii="Book Antiqua" w:hAnsi="Book Antiqua"/>
        </w:rPr>
        <w:t xml:space="preserve">Basal </w:t>
      </w:r>
      <w:r w:rsidR="007A5F4D" w:rsidRPr="00261AE8">
        <w:rPr>
          <w:rFonts w:ascii="Book Antiqua" w:hAnsi="Book Antiqua"/>
        </w:rPr>
        <w:t>TNFα</w:t>
      </w:r>
      <w:r w:rsidR="005B22B0" w:rsidRPr="00261AE8">
        <w:rPr>
          <w:rFonts w:ascii="Book Antiqua" w:hAnsi="Book Antiqua"/>
        </w:rPr>
        <w:t xml:space="preserve"> concentrations were higher in HF </w:t>
      </w:r>
      <w:r w:rsidR="008B58D8" w:rsidRPr="00261AE8">
        <w:rPr>
          <w:rFonts w:ascii="Book Antiqua" w:hAnsi="Book Antiqua"/>
        </w:rPr>
        <w:t>versus</w:t>
      </w:r>
      <w:r w:rsidR="005B22B0" w:rsidRPr="00261AE8">
        <w:rPr>
          <w:rFonts w:ascii="Book Antiqua" w:hAnsi="Book Antiqua"/>
        </w:rPr>
        <w:t xml:space="preserve"> healthy subject</w:t>
      </w:r>
      <w:r w:rsidR="00940F4D" w:rsidRPr="00261AE8">
        <w:rPr>
          <w:rFonts w:ascii="Book Antiqua" w:hAnsi="Book Antiqua"/>
        </w:rPr>
        <w:t>s</w:t>
      </w:r>
      <w:r w:rsidR="008B58D8" w:rsidRPr="00261AE8">
        <w:rPr>
          <w:rFonts w:ascii="Book Antiqua" w:hAnsi="Book Antiqua"/>
        </w:rPr>
        <w:t xml:space="preserve"> </w:t>
      </w:r>
      <w:r w:rsidR="005B22B0" w:rsidRPr="00261AE8">
        <w:rPr>
          <w:rFonts w:ascii="Book Antiqua" w:hAnsi="Book Antiqua"/>
        </w:rPr>
        <w:t>(6.3</w:t>
      </w:r>
      <w:r w:rsidR="00F23F90" w:rsidRPr="00261AE8">
        <w:rPr>
          <w:rFonts w:ascii="Book Antiqua" w:hAnsi="Book Antiqua"/>
        </w:rPr>
        <w:t xml:space="preserve"> ± </w:t>
      </w:r>
      <w:r w:rsidR="005B22B0" w:rsidRPr="00261AE8">
        <w:rPr>
          <w:rFonts w:ascii="Book Antiqua" w:hAnsi="Book Antiqua"/>
        </w:rPr>
        <w:t xml:space="preserve">3.3 </w:t>
      </w:r>
      <w:proofErr w:type="spellStart"/>
      <w:r w:rsidR="00F23F90" w:rsidRPr="00261AE8">
        <w:rPr>
          <w:rFonts w:ascii="Book Antiqua" w:hAnsi="Book Antiqua"/>
        </w:rPr>
        <w:t>pg</w:t>
      </w:r>
      <w:proofErr w:type="spellEnd"/>
      <w:r w:rsidR="00F23F90" w:rsidRPr="00261AE8">
        <w:rPr>
          <w:rFonts w:ascii="Book Antiqua" w:hAnsi="Book Antiqua"/>
        </w:rPr>
        <w:t xml:space="preserve">/mL </w:t>
      </w:r>
      <w:r w:rsidR="00F23F90" w:rsidRPr="00261AE8">
        <w:rPr>
          <w:rFonts w:ascii="Book Antiqua" w:hAnsi="Book Antiqua"/>
          <w:i/>
        </w:rPr>
        <w:t xml:space="preserve">vs </w:t>
      </w:r>
      <w:r w:rsidR="005B22B0" w:rsidRPr="00261AE8">
        <w:rPr>
          <w:rFonts w:ascii="Book Antiqua" w:hAnsi="Book Antiqua"/>
        </w:rPr>
        <w:t>2.5</w:t>
      </w:r>
      <w:r w:rsidR="00F23F90" w:rsidRPr="00261AE8">
        <w:rPr>
          <w:rFonts w:ascii="Book Antiqua" w:hAnsi="Book Antiqua"/>
        </w:rPr>
        <w:t xml:space="preserve"> ± </w:t>
      </w:r>
      <w:r w:rsidR="005B22B0" w:rsidRPr="00261AE8">
        <w:rPr>
          <w:rFonts w:ascii="Book Antiqua" w:hAnsi="Book Antiqua"/>
        </w:rPr>
        <w:t xml:space="preserve">2.6 </w:t>
      </w:r>
      <w:proofErr w:type="spellStart"/>
      <w:r w:rsidR="005B22B0" w:rsidRPr="00261AE8">
        <w:rPr>
          <w:rFonts w:ascii="Book Antiqua" w:hAnsi="Book Antiqua"/>
        </w:rPr>
        <w:t>pg</w:t>
      </w:r>
      <w:proofErr w:type="spellEnd"/>
      <w:r w:rsidR="005B22B0" w:rsidRPr="00261AE8">
        <w:rPr>
          <w:rFonts w:ascii="Book Antiqua" w:hAnsi="Book Antiqua"/>
        </w:rPr>
        <w:t xml:space="preserve">/mL, </w:t>
      </w:r>
      <w:r w:rsidR="00F23F90" w:rsidRPr="00261AE8">
        <w:rPr>
          <w:rFonts w:ascii="Book Antiqua" w:hAnsi="Book Antiqua"/>
          <w:i/>
        </w:rPr>
        <w:t xml:space="preserve">P = </w:t>
      </w:r>
      <w:r w:rsidR="005B22B0" w:rsidRPr="00261AE8">
        <w:rPr>
          <w:rFonts w:ascii="Book Antiqua" w:hAnsi="Book Antiqua"/>
        </w:rPr>
        <w:t>0.004)</w:t>
      </w:r>
      <w:r w:rsidR="00DD25BF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940F4D" w:rsidRPr="00261AE8">
        <w:rPr>
          <w:rFonts w:ascii="Book Antiqua" w:hAnsi="Book Antiqua"/>
        </w:rPr>
        <w:t>Norepinephrine’s effect</w:t>
      </w:r>
      <w:r w:rsidR="005B22B0" w:rsidRPr="00261AE8">
        <w:rPr>
          <w:rFonts w:ascii="Book Antiqua" w:hAnsi="Book Antiqua"/>
        </w:rPr>
        <w:t xml:space="preserve"> </w:t>
      </w:r>
      <w:r w:rsidR="00940F4D" w:rsidRPr="00261AE8">
        <w:rPr>
          <w:rFonts w:ascii="Book Antiqua" w:hAnsi="Book Antiqua"/>
        </w:rPr>
        <w:t>on</w:t>
      </w:r>
      <w:r w:rsidR="005B22B0" w:rsidRPr="00261AE8">
        <w:rPr>
          <w:rFonts w:ascii="Book Antiqua" w:hAnsi="Book Antiqua"/>
        </w:rPr>
        <w:t xml:space="preserve"> TNF</w:t>
      </w:r>
      <w:r w:rsidR="00940F4D" w:rsidRPr="00261AE8">
        <w:rPr>
          <w:rFonts w:ascii="Book Antiqua" w:hAnsi="Book Antiqua"/>
        </w:rPr>
        <w:t>α</w:t>
      </w:r>
      <w:r w:rsidR="005B22B0" w:rsidRPr="00261AE8">
        <w:rPr>
          <w:rFonts w:ascii="Book Antiqua" w:hAnsi="Book Antiqua"/>
        </w:rPr>
        <w:t xml:space="preserve"> production was </w:t>
      </w:r>
      <w:r w:rsidR="00940F4D" w:rsidRPr="00261AE8">
        <w:rPr>
          <w:rFonts w:ascii="Book Antiqua" w:hAnsi="Book Antiqua"/>
        </w:rPr>
        <w:t>reduced</w:t>
      </w:r>
      <w:r w:rsidR="005B22B0" w:rsidRPr="00261AE8">
        <w:rPr>
          <w:rFonts w:ascii="Book Antiqua" w:hAnsi="Book Antiqua"/>
        </w:rPr>
        <w:t xml:space="preserve"> in HF (−41</w:t>
      </w:r>
      <w:r w:rsidR="00F23F90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5B22B0" w:rsidRPr="00261AE8">
        <w:rPr>
          <w:rFonts w:ascii="Book Antiqua" w:hAnsi="Book Antiqua"/>
        </w:rPr>
        <w:t>17</w:t>
      </w:r>
      <w:r w:rsidR="002D0739" w:rsidRPr="00261AE8">
        <w:rPr>
          <w:rFonts w:ascii="Book Antiqua" w:hAnsi="Book Antiqua"/>
        </w:rPr>
        <w:t>%</w:t>
      </w:r>
      <w:r w:rsidR="005B22B0" w:rsidRPr="00261AE8">
        <w:rPr>
          <w:rFonts w:ascii="Book Antiqua" w:hAnsi="Book Antiqua"/>
        </w:rPr>
        <w:t xml:space="preserve"> HF </w:t>
      </w:r>
      <w:r w:rsidR="00F23F90" w:rsidRPr="00261AE8">
        <w:rPr>
          <w:rFonts w:ascii="Book Antiqua" w:hAnsi="Book Antiqua"/>
          <w:i/>
        </w:rPr>
        <w:t xml:space="preserve">vs </w:t>
      </w:r>
      <w:r w:rsidR="005B22B0" w:rsidRPr="00261AE8">
        <w:rPr>
          <w:rFonts w:ascii="Book Antiqua" w:hAnsi="Book Antiqua"/>
        </w:rPr>
        <w:t>−57</w:t>
      </w:r>
      <w:r w:rsidR="00F23F90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5B22B0" w:rsidRPr="00261AE8">
        <w:rPr>
          <w:rFonts w:ascii="Book Antiqua" w:hAnsi="Book Antiqua"/>
        </w:rPr>
        <w:t>9% health</w:t>
      </w:r>
      <w:r w:rsidR="00940F4D" w:rsidRPr="00261AE8">
        <w:rPr>
          <w:rFonts w:ascii="Book Antiqua" w:hAnsi="Book Antiqua"/>
        </w:rPr>
        <w:t>y</w:t>
      </w:r>
      <w:r w:rsidR="005B22B0" w:rsidRPr="00261AE8">
        <w:rPr>
          <w:rFonts w:ascii="Book Antiqua" w:hAnsi="Book Antiqua"/>
        </w:rPr>
        <w:t xml:space="preserve">, </w:t>
      </w:r>
      <w:r w:rsidR="00F23F90" w:rsidRPr="00261AE8">
        <w:rPr>
          <w:rFonts w:ascii="Book Antiqua" w:hAnsi="Book Antiqua"/>
          <w:i/>
        </w:rPr>
        <w:t xml:space="preserve">P = </w:t>
      </w:r>
      <w:r w:rsidR="005B22B0" w:rsidRPr="00261AE8">
        <w:rPr>
          <w:rFonts w:ascii="Book Antiqua" w:hAnsi="Book Antiqua"/>
        </w:rPr>
        <w:t>0.01)</w:t>
      </w:r>
      <w:r w:rsidR="00DD25BF" w:rsidRPr="00261AE8">
        <w:rPr>
          <w:rFonts w:ascii="Book Antiqua" w:hAnsi="Book Antiqua"/>
        </w:rPr>
        <w:t>, and proportionately with NYHA FC</w:t>
      </w:r>
      <w:r w:rsidR="005B22B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940F4D" w:rsidRPr="00261AE8">
        <w:rPr>
          <w:rFonts w:ascii="Book Antiqua" w:hAnsi="Book Antiqua"/>
        </w:rPr>
        <w:t xml:space="preserve">Increases in </w:t>
      </w:r>
      <w:r w:rsidR="005B22B0" w:rsidRPr="00261AE8">
        <w:rPr>
          <w:rFonts w:ascii="Book Antiqua" w:hAnsi="Book Antiqua"/>
        </w:rPr>
        <w:t xml:space="preserve">IL-10 production by NE was also </w:t>
      </w:r>
      <w:r w:rsidR="00940F4D" w:rsidRPr="00261AE8">
        <w:rPr>
          <w:rFonts w:ascii="Book Antiqua" w:hAnsi="Book Antiqua"/>
        </w:rPr>
        <w:t>attenuated</w:t>
      </w:r>
      <w:r w:rsidR="005B22B0" w:rsidRPr="00261AE8">
        <w:rPr>
          <w:rFonts w:ascii="Book Antiqua" w:hAnsi="Book Antiqua"/>
        </w:rPr>
        <w:t xml:space="preserve"> in HF (16</w:t>
      </w:r>
      <w:r w:rsidR="00F23F90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5B22B0" w:rsidRPr="00261AE8">
        <w:rPr>
          <w:rFonts w:ascii="Book Antiqua" w:hAnsi="Book Antiqua"/>
        </w:rPr>
        <w:t>18</w:t>
      </w:r>
      <w:r w:rsidR="002D0739" w:rsidRPr="00261AE8">
        <w:rPr>
          <w:rFonts w:ascii="Book Antiqua" w:hAnsi="Book Antiqua"/>
        </w:rPr>
        <w:t>%</w:t>
      </w:r>
      <w:r w:rsidR="005B22B0" w:rsidRPr="00261AE8">
        <w:rPr>
          <w:rFonts w:ascii="Book Antiqua" w:hAnsi="Book Antiqua"/>
        </w:rPr>
        <w:t xml:space="preserve"> HF </w:t>
      </w:r>
      <w:r w:rsidR="00F23F90" w:rsidRPr="00261AE8">
        <w:rPr>
          <w:rFonts w:ascii="Book Antiqua" w:hAnsi="Book Antiqua"/>
          <w:i/>
        </w:rPr>
        <w:t xml:space="preserve">vs </w:t>
      </w:r>
      <w:r w:rsidR="005B22B0" w:rsidRPr="00261AE8">
        <w:rPr>
          <w:rFonts w:ascii="Book Antiqua" w:hAnsi="Book Antiqua"/>
        </w:rPr>
        <w:t>38</w:t>
      </w:r>
      <w:r w:rsidR="00F23F90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5B22B0" w:rsidRPr="00261AE8">
        <w:rPr>
          <w:rFonts w:ascii="Book Antiqua" w:hAnsi="Book Antiqua"/>
        </w:rPr>
        <w:t>23% health</w:t>
      </w:r>
      <w:r w:rsidR="00940F4D" w:rsidRPr="00261AE8">
        <w:rPr>
          <w:rFonts w:ascii="Book Antiqua" w:hAnsi="Book Antiqua"/>
        </w:rPr>
        <w:t>y</w:t>
      </w:r>
      <w:r w:rsidR="005B22B0" w:rsidRPr="00261AE8">
        <w:rPr>
          <w:rFonts w:ascii="Book Antiqua" w:hAnsi="Book Antiqua"/>
        </w:rPr>
        <w:t xml:space="preserve">, </w:t>
      </w:r>
      <w:r w:rsidR="00F23F90" w:rsidRPr="00261AE8">
        <w:rPr>
          <w:rFonts w:ascii="Book Antiqua" w:hAnsi="Book Antiqua"/>
          <w:i/>
        </w:rPr>
        <w:t xml:space="preserve">P = </w:t>
      </w:r>
      <w:r w:rsidR="005B22B0" w:rsidRPr="00261AE8">
        <w:rPr>
          <w:rFonts w:ascii="Book Antiqua" w:hAnsi="Book Antiqua"/>
        </w:rPr>
        <w:t>0.012).</w:t>
      </w:r>
      <w:r w:rsidR="00B54072" w:rsidRPr="00261AE8">
        <w:rPr>
          <w:rFonts w:ascii="Book Antiqua" w:hAnsi="Book Antiqua"/>
        </w:rPr>
        <w:t xml:space="preserve"> </w:t>
      </w:r>
      <w:r w:rsidR="00DD25BF" w:rsidRPr="00261AE8">
        <w:rPr>
          <w:rFonts w:ascii="Book Antiqua" w:hAnsi="Book Antiqua"/>
        </w:rPr>
        <w:t xml:space="preserve">In THP-1 cells, </w:t>
      </w:r>
      <w:r w:rsidR="00087B0F" w:rsidRPr="00261AE8">
        <w:rPr>
          <w:rFonts w:ascii="Book Antiqua" w:hAnsi="Book Antiqua"/>
        </w:rPr>
        <w:t xml:space="preserve">NE and IPN, but not PE, induced a dose-dependent suppression of </w:t>
      </w:r>
      <w:r w:rsidR="007A5F4D" w:rsidRPr="00261AE8">
        <w:rPr>
          <w:rFonts w:ascii="Book Antiqua" w:hAnsi="Book Antiqua"/>
        </w:rPr>
        <w:t>TNFα</w:t>
      </w:r>
      <w:r w:rsidR="00087B0F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087B0F" w:rsidRPr="00261AE8">
        <w:rPr>
          <w:rFonts w:ascii="Book Antiqua" w:hAnsi="Book Antiqua"/>
        </w:rPr>
        <w:t xml:space="preserve">Co-incubation with NE and antagonists revealed a dose-dependent inhibition of the NE suppression of </w:t>
      </w:r>
      <w:r w:rsidR="007A5F4D" w:rsidRPr="00261AE8">
        <w:rPr>
          <w:rFonts w:ascii="Book Antiqua" w:hAnsi="Book Antiqua"/>
        </w:rPr>
        <w:t>TNFα</w:t>
      </w:r>
      <w:r w:rsidR="00087B0F" w:rsidRPr="00261AE8">
        <w:rPr>
          <w:rFonts w:ascii="Book Antiqua" w:hAnsi="Book Antiqua"/>
        </w:rPr>
        <w:t xml:space="preserve"> </w:t>
      </w:r>
      <w:r w:rsidR="00DD25BF" w:rsidRPr="00261AE8">
        <w:rPr>
          <w:rFonts w:ascii="Book Antiqua" w:hAnsi="Book Antiqua"/>
        </w:rPr>
        <w:t>by PROP, but not by YOH or PRAZ</w:t>
      </w:r>
      <w:r w:rsidR="00087B0F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087B0F" w:rsidRPr="00261AE8">
        <w:rPr>
          <w:rFonts w:ascii="Book Antiqua" w:hAnsi="Book Antiqua"/>
        </w:rPr>
        <w:t>Dose-dependent increases in IL-10 production were seen with NE and IPN, but not with PE.</w:t>
      </w:r>
      <w:r w:rsidR="00B54072" w:rsidRPr="00261AE8">
        <w:rPr>
          <w:rFonts w:ascii="Book Antiqua" w:hAnsi="Book Antiqua"/>
        </w:rPr>
        <w:t xml:space="preserve"> </w:t>
      </w:r>
      <w:r w:rsidR="00087B0F" w:rsidRPr="00261AE8">
        <w:rPr>
          <w:rFonts w:ascii="Book Antiqua" w:hAnsi="Book Antiqua"/>
        </w:rPr>
        <w:t>This effect was also antagonized by PROP but not by YOH or PRAZ.</w:t>
      </w:r>
      <w:r w:rsidR="00B54072" w:rsidRPr="00261AE8">
        <w:rPr>
          <w:rFonts w:ascii="Book Antiqua" w:hAnsi="Book Antiqua"/>
        </w:rPr>
        <w:t xml:space="preserve"> </w:t>
      </w:r>
      <w:r w:rsidR="00087B0F" w:rsidRPr="00261AE8">
        <w:rPr>
          <w:rFonts w:ascii="Book Antiqua" w:hAnsi="Book Antiqua"/>
        </w:rPr>
        <w:t>Pretreatment of cells with IPN attenuated the effects of NE and IPN, but did not induce a response to PE.</w:t>
      </w:r>
    </w:p>
    <w:p w:rsidR="006854DF" w:rsidRPr="00261AE8" w:rsidRDefault="006854DF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1" w:name="_GoBack"/>
      <w:bookmarkEnd w:id="31"/>
    </w:p>
    <w:p w:rsidR="009F210A" w:rsidRPr="00261AE8" w:rsidRDefault="00D15DEF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lastRenderedPageBreak/>
        <w:t>CONCLUSION</w:t>
      </w:r>
      <w:r w:rsidR="00087B0F" w:rsidRPr="00261AE8">
        <w:rPr>
          <w:rFonts w:ascii="Book Antiqua" w:hAnsi="Book Antiqua"/>
          <w:b/>
        </w:rPr>
        <w:t>:</w:t>
      </w:r>
      <w:r w:rsidR="00B54072" w:rsidRPr="00261AE8">
        <w:rPr>
          <w:rFonts w:ascii="Book Antiqua" w:hAnsi="Book Antiqua"/>
        </w:rPr>
        <w:t xml:space="preserve"> </w:t>
      </w:r>
      <w:r w:rsidR="00A64A9E" w:rsidRPr="00261AE8">
        <w:rPr>
          <w:rFonts w:ascii="Book Antiqua" w:hAnsi="Book Antiqua"/>
        </w:rPr>
        <w:t xml:space="preserve">NE </w:t>
      </w:r>
      <w:r w:rsidR="005B22B0" w:rsidRPr="00261AE8">
        <w:rPr>
          <w:rFonts w:ascii="Book Antiqua" w:hAnsi="Book Antiqua"/>
        </w:rPr>
        <w:t xml:space="preserve">regulation of </w:t>
      </w:r>
      <w:r w:rsidR="00B067C4" w:rsidRPr="00261AE8">
        <w:rPr>
          <w:rFonts w:ascii="Book Antiqua" w:hAnsi="Book Antiqua"/>
        </w:rPr>
        <w:t xml:space="preserve">monocyte </w:t>
      </w:r>
      <w:r w:rsidR="005B22B0" w:rsidRPr="00261AE8">
        <w:rPr>
          <w:rFonts w:ascii="Book Antiqua" w:hAnsi="Book Antiqua"/>
        </w:rPr>
        <w:t xml:space="preserve">inflammatory cytokine </w:t>
      </w:r>
      <w:r w:rsidR="00C3259A" w:rsidRPr="00261AE8">
        <w:rPr>
          <w:rFonts w:ascii="Book Antiqua" w:hAnsi="Book Antiqua"/>
        </w:rPr>
        <w:t>production</w:t>
      </w:r>
      <w:r w:rsidR="005B22B0" w:rsidRPr="00261AE8">
        <w:rPr>
          <w:rFonts w:ascii="Book Antiqua" w:hAnsi="Book Antiqua"/>
        </w:rPr>
        <w:t xml:space="preserve"> </w:t>
      </w:r>
      <w:r w:rsidR="00B067C4" w:rsidRPr="00261AE8">
        <w:rPr>
          <w:rFonts w:ascii="Book Antiqua" w:hAnsi="Book Antiqua"/>
        </w:rPr>
        <w:t>may</w:t>
      </w:r>
      <w:r w:rsidR="005B22B0" w:rsidRPr="00261AE8">
        <w:rPr>
          <w:rFonts w:ascii="Book Antiqua" w:hAnsi="Book Antiqua"/>
        </w:rPr>
        <w:t xml:space="preserve"> be reduced in moderate</w:t>
      </w:r>
      <w:r w:rsidR="00B067C4" w:rsidRPr="00261AE8">
        <w:rPr>
          <w:rFonts w:ascii="Book Antiqua" w:hAnsi="Book Antiqua"/>
        </w:rPr>
        <w:t>-</w:t>
      </w:r>
      <w:r w:rsidR="005B22B0" w:rsidRPr="00261AE8">
        <w:rPr>
          <w:rFonts w:ascii="Book Antiqua" w:hAnsi="Book Antiqua"/>
        </w:rPr>
        <w:t>severe HF</w:t>
      </w:r>
      <w:r w:rsidR="00A64A9E" w:rsidRPr="00261AE8">
        <w:rPr>
          <w:rFonts w:ascii="Book Antiqua" w:hAnsi="Book Antiqua"/>
        </w:rPr>
        <w:t xml:space="preserve">, and may be mediated through </w:t>
      </w:r>
      <w:r w:rsidR="00087B0F" w:rsidRPr="00261AE8">
        <w:rPr>
          <w:rFonts w:ascii="Book Antiqua" w:hAnsi="Book Antiqua"/>
        </w:rPr>
        <w:t>β-</w:t>
      </w:r>
      <w:r w:rsidR="00A64A9E" w:rsidRPr="00261AE8">
        <w:rPr>
          <w:rFonts w:ascii="Book Antiqua" w:hAnsi="Book Antiqua"/>
        </w:rPr>
        <w:t xml:space="preserve">adrenergic </w:t>
      </w:r>
      <w:r w:rsidR="00087B0F" w:rsidRPr="00261AE8">
        <w:rPr>
          <w:rFonts w:ascii="Book Antiqua" w:hAnsi="Book Antiqua"/>
        </w:rPr>
        <w:t>r</w:t>
      </w:r>
      <w:r w:rsidR="00A64A9E" w:rsidRPr="00261AE8">
        <w:rPr>
          <w:rFonts w:ascii="Book Antiqua" w:hAnsi="Book Antiqua"/>
        </w:rPr>
        <w:t>eceptors</w:t>
      </w:r>
      <w:r w:rsidR="00087B0F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</w:p>
    <w:p w:rsidR="00111091" w:rsidRPr="00261AE8" w:rsidRDefault="0011109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9F210A" w:rsidRPr="00261AE8" w:rsidRDefault="009F210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Key </w:t>
      </w:r>
      <w:r w:rsidR="00F23F90" w:rsidRPr="00261AE8">
        <w:rPr>
          <w:rFonts w:ascii="Book Antiqua" w:hAnsi="Book Antiqua"/>
          <w:b/>
        </w:rPr>
        <w:t>w</w:t>
      </w:r>
      <w:r w:rsidRPr="00261AE8">
        <w:rPr>
          <w:rFonts w:ascii="Book Antiqua" w:hAnsi="Book Antiqua"/>
          <w:b/>
        </w:rPr>
        <w:t>ords</w:t>
      </w:r>
      <w:r w:rsidR="00F23F90" w:rsidRPr="00261AE8">
        <w:rPr>
          <w:rFonts w:ascii="Book Antiqua" w:hAnsi="Book Antiqua"/>
          <w:b/>
          <w:lang w:eastAsia="zh-CN"/>
        </w:rPr>
        <w:t xml:space="preserve">: </w:t>
      </w:r>
      <w:r w:rsidR="00111091" w:rsidRPr="00261AE8">
        <w:rPr>
          <w:rFonts w:ascii="Book Antiqua" w:hAnsi="Book Antiqua"/>
        </w:rPr>
        <w:t>Monocytes</w:t>
      </w:r>
      <w:r w:rsidR="00F23F90" w:rsidRPr="00261AE8">
        <w:rPr>
          <w:rFonts w:ascii="Book Antiqua" w:hAnsi="Book Antiqua"/>
          <w:lang w:eastAsia="zh-CN"/>
        </w:rPr>
        <w:t>;</w:t>
      </w:r>
      <w:r w:rsidR="00111091" w:rsidRPr="00261AE8">
        <w:rPr>
          <w:rFonts w:ascii="Book Antiqua" w:hAnsi="Book Antiqua"/>
        </w:rPr>
        <w:t xml:space="preserve"> </w:t>
      </w:r>
      <w:r w:rsidR="00F23F90" w:rsidRPr="00261AE8">
        <w:rPr>
          <w:rFonts w:ascii="Book Antiqua" w:hAnsi="Book Antiqua"/>
        </w:rPr>
        <w:t>C</w:t>
      </w:r>
      <w:r w:rsidR="00111091" w:rsidRPr="00261AE8">
        <w:rPr>
          <w:rFonts w:ascii="Book Antiqua" w:hAnsi="Book Antiqua"/>
        </w:rPr>
        <w:t>ytokines</w:t>
      </w:r>
      <w:r w:rsidR="00F23F90" w:rsidRPr="00261AE8">
        <w:rPr>
          <w:rFonts w:ascii="Book Antiqua" w:hAnsi="Book Antiqua"/>
          <w:lang w:eastAsia="zh-CN"/>
        </w:rPr>
        <w:t>;</w:t>
      </w:r>
      <w:r w:rsidR="00111091" w:rsidRPr="00261AE8">
        <w:rPr>
          <w:rFonts w:ascii="Book Antiqua" w:hAnsi="Book Antiqua"/>
        </w:rPr>
        <w:t xml:space="preserve"> </w:t>
      </w:r>
      <w:r w:rsidR="00F23F90" w:rsidRPr="00261AE8">
        <w:rPr>
          <w:rFonts w:ascii="Book Antiqua" w:hAnsi="Book Antiqua"/>
        </w:rPr>
        <w:t>H</w:t>
      </w:r>
      <w:r w:rsidR="00111091" w:rsidRPr="00261AE8">
        <w:rPr>
          <w:rFonts w:ascii="Book Antiqua" w:hAnsi="Book Antiqua"/>
        </w:rPr>
        <w:t>eart failure</w:t>
      </w:r>
      <w:r w:rsidR="00F23F90" w:rsidRPr="00261AE8">
        <w:rPr>
          <w:rFonts w:ascii="Book Antiqua" w:hAnsi="Book Antiqua"/>
          <w:lang w:eastAsia="zh-CN"/>
        </w:rPr>
        <w:t>;</w:t>
      </w:r>
      <w:r w:rsidR="00EF0BDF" w:rsidRPr="00261AE8">
        <w:rPr>
          <w:rFonts w:ascii="Book Antiqua" w:hAnsi="Book Antiqua"/>
        </w:rPr>
        <w:t xml:space="preserve"> </w:t>
      </w:r>
      <w:r w:rsidR="00F23F90" w:rsidRPr="00261AE8">
        <w:rPr>
          <w:rFonts w:ascii="Book Antiqua" w:hAnsi="Book Antiqua"/>
        </w:rPr>
        <w:t>I</w:t>
      </w:r>
      <w:r w:rsidR="00EF0BDF" w:rsidRPr="00261AE8">
        <w:rPr>
          <w:rFonts w:ascii="Book Antiqua" w:hAnsi="Book Antiqua"/>
        </w:rPr>
        <w:t>nflammation</w:t>
      </w:r>
    </w:p>
    <w:p w:rsidR="00111091" w:rsidRPr="00261AE8" w:rsidRDefault="0011109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F23F90" w:rsidRPr="00261AE8" w:rsidRDefault="00F23F90" w:rsidP="00F23F90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</w:rPr>
      </w:pPr>
      <w:bookmarkStart w:id="32" w:name="OLE_LINK148"/>
      <w:bookmarkStart w:id="33" w:name="OLE_LINK149"/>
      <w:bookmarkStart w:id="34" w:name="OLE_LINK200"/>
      <w:bookmarkStart w:id="35" w:name="OLE_LINK288"/>
      <w:bookmarkStart w:id="36" w:name="OLE_LINK1864"/>
      <w:bookmarkStart w:id="37" w:name="OLE_LINK382"/>
      <w:bookmarkStart w:id="38" w:name="OLE_LINK306"/>
      <w:bookmarkStart w:id="39" w:name="OLE_LINK569"/>
      <w:bookmarkStart w:id="40" w:name="OLE_LINK682"/>
      <w:bookmarkStart w:id="41" w:name="OLE_LINK78"/>
      <w:bookmarkStart w:id="42" w:name="OLE_LINK79"/>
      <w:bookmarkStart w:id="43" w:name="OLE_LINK86"/>
      <w:bookmarkStart w:id="44" w:name="OLE_LINK99"/>
      <w:bookmarkStart w:id="45" w:name="OLE_LINK217"/>
      <w:bookmarkStart w:id="46" w:name="OLE_LINK245"/>
      <w:bookmarkStart w:id="47" w:name="OLE_LINK246"/>
      <w:r w:rsidRPr="00261AE8">
        <w:rPr>
          <w:rFonts w:ascii="Book Antiqua" w:hAnsi="Book Antiqua" w:cs="Tahoma"/>
          <w:b/>
          <w:color w:val="000000"/>
          <w:kern w:val="2"/>
          <w:lang w:eastAsia="ja-JP"/>
        </w:rPr>
        <w:t>© The Author(s) 201</w:t>
      </w:r>
      <w:r w:rsidRPr="00261AE8">
        <w:rPr>
          <w:rFonts w:ascii="Book Antiqua" w:hAnsi="Book Antiqua" w:cs="Tahoma"/>
          <w:b/>
          <w:color w:val="000000"/>
          <w:kern w:val="2"/>
        </w:rPr>
        <w:t>6</w:t>
      </w:r>
      <w:r w:rsidRPr="00261AE8">
        <w:rPr>
          <w:rFonts w:ascii="Book Antiqua" w:hAnsi="Book Antiqua" w:cs="Tahoma"/>
          <w:b/>
          <w:color w:val="000000"/>
          <w:kern w:val="2"/>
          <w:lang w:eastAsia="ja-JP"/>
        </w:rPr>
        <w:t>.</w:t>
      </w:r>
      <w:r w:rsidRPr="00261AE8">
        <w:rPr>
          <w:rFonts w:ascii="Book Antiqua" w:hAnsi="Book Antiqua" w:cs="Tahoma"/>
          <w:color w:val="000000"/>
          <w:kern w:val="2"/>
          <w:lang w:eastAsia="ja-JP"/>
        </w:rPr>
        <w:t xml:space="preserve"> Published by </w:t>
      </w:r>
      <w:proofErr w:type="spellStart"/>
      <w:r w:rsidRPr="00261AE8">
        <w:rPr>
          <w:rFonts w:ascii="Book Antiqua" w:hAnsi="Book Antiqua" w:cs="Tahoma"/>
          <w:color w:val="000000"/>
          <w:kern w:val="2"/>
          <w:lang w:eastAsia="ja-JP"/>
        </w:rPr>
        <w:t>Baishideng</w:t>
      </w:r>
      <w:proofErr w:type="spellEnd"/>
      <w:r w:rsidRPr="00261AE8">
        <w:rPr>
          <w:rFonts w:ascii="Book Antiqua" w:hAnsi="Book Antiqua" w:cs="Tahoma"/>
          <w:color w:val="000000"/>
          <w:kern w:val="2"/>
          <w:lang w:eastAsia="ja-JP"/>
        </w:rPr>
        <w:t xml:space="preserve"> Publishing Group Inc. All rights reserved.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bookmarkEnd w:id="41"/>
    <w:bookmarkEnd w:id="42"/>
    <w:bookmarkEnd w:id="43"/>
    <w:bookmarkEnd w:id="44"/>
    <w:bookmarkEnd w:id="45"/>
    <w:bookmarkEnd w:id="46"/>
    <w:bookmarkEnd w:id="47"/>
    <w:p w:rsidR="00F23F90" w:rsidRPr="00261AE8" w:rsidRDefault="00F23F90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E90338" w:rsidRPr="00261AE8" w:rsidRDefault="00E90338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Core </w:t>
      </w:r>
      <w:r w:rsidR="00F23F90" w:rsidRPr="00261AE8">
        <w:rPr>
          <w:rFonts w:ascii="Book Antiqua" w:hAnsi="Book Antiqua"/>
          <w:b/>
        </w:rPr>
        <w:t>t</w:t>
      </w:r>
      <w:r w:rsidRPr="00261AE8">
        <w:rPr>
          <w:rFonts w:ascii="Book Antiqua" w:hAnsi="Book Antiqua"/>
          <w:b/>
        </w:rPr>
        <w:t>ip</w:t>
      </w:r>
      <w:r w:rsidR="00F23F90" w:rsidRPr="00261AE8">
        <w:rPr>
          <w:rFonts w:ascii="Book Antiqua" w:hAnsi="Book Antiqua"/>
          <w:b/>
          <w:lang w:eastAsia="zh-CN"/>
        </w:rPr>
        <w:t xml:space="preserve">: </w:t>
      </w:r>
      <w:r w:rsidR="007B70D1" w:rsidRPr="00261AE8">
        <w:rPr>
          <w:rFonts w:ascii="Book Antiqua" w:hAnsi="Book Antiqua"/>
        </w:rPr>
        <w:t xml:space="preserve">In evaluating the relationship between sympathetic activation and inflammatory cytokine production in heart failure, we demonstrated that </w:t>
      </w:r>
      <w:r w:rsidR="00F23F90" w:rsidRPr="00261AE8">
        <w:rPr>
          <w:rFonts w:ascii="Book Antiqua" w:hAnsi="Book Antiqua"/>
        </w:rPr>
        <w:t>norepinephrine</w:t>
      </w:r>
      <w:r w:rsidR="007B70D1" w:rsidRPr="00261AE8">
        <w:rPr>
          <w:rFonts w:ascii="Book Antiqua" w:hAnsi="Book Antiqua"/>
        </w:rPr>
        <w:t xml:space="preserve"> </w:t>
      </w:r>
      <w:r w:rsidR="00F23F90" w:rsidRPr="00261AE8">
        <w:rPr>
          <w:rFonts w:ascii="Book Antiqua" w:hAnsi="Book Antiqua"/>
          <w:lang w:eastAsia="zh-CN"/>
        </w:rPr>
        <w:t xml:space="preserve">(NE) </w:t>
      </w:r>
      <w:r w:rsidR="007B70D1" w:rsidRPr="00261AE8">
        <w:rPr>
          <w:rFonts w:ascii="Book Antiqua" w:hAnsi="Book Antiqua"/>
        </w:rPr>
        <w:t xml:space="preserve">has reduced ability to suppress the production of the </w:t>
      </w:r>
      <w:proofErr w:type="spellStart"/>
      <w:r w:rsidR="007B70D1" w:rsidRPr="00261AE8">
        <w:rPr>
          <w:rFonts w:ascii="Book Antiqua" w:hAnsi="Book Antiqua"/>
        </w:rPr>
        <w:t>proinflammatory</w:t>
      </w:r>
      <w:proofErr w:type="spellEnd"/>
      <w:r w:rsidR="007B70D1" w:rsidRPr="00261AE8">
        <w:rPr>
          <w:rFonts w:ascii="Book Antiqua" w:hAnsi="Book Antiqua"/>
        </w:rPr>
        <w:t xml:space="preserve"> cytokine </w:t>
      </w:r>
      <w:r w:rsidR="00F23F90" w:rsidRPr="00261AE8">
        <w:rPr>
          <w:rFonts w:ascii="Book Antiqua" w:hAnsi="Book Antiqua"/>
        </w:rPr>
        <w:t>tumor necrosis factor-alpha</w:t>
      </w:r>
      <w:r w:rsidR="007B70D1" w:rsidRPr="00261AE8">
        <w:rPr>
          <w:rFonts w:ascii="Book Antiqua" w:hAnsi="Book Antiqua"/>
        </w:rPr>
        <w:t xml:space="preserve">, and increase anti-inflammatory </w:t>
      </w:r>
      <w:r w:rsidR="00F23F90" w:rsidRPr="00261AE8">
        <w:rPr>
          <w:rFonts w:ascii="Book Antiqua" w:hAnsi="Book Antiqua"/>
        </w:rPr>
        <w:t>interleukin-10</w:t>
      </w:r>
      <w:r w:rsidR="007B70D1" w:rsidRPr="00261AE8">
        <w:rPr>
          <w:rFonts w:ascii="Book Antiqua" w:hAnsi="Book Antiqua"/>
        </w:rPr>
        <w:t xml:space="preserve">, in human isolated monocytes from heart failure compared to healthy </w:t>
      </w:r>
      <w:r w:rsidR="0001113E" w:rsidRPr="00261AE8">
        <w:rPr>
          <w:rFonts w:ascii="Book Antiqua" w:hAnsi="Book Antiqua"/>
        </w:rPr>
        <w:t>subjects</w:t>
      </w:r>
      <w:r w:rsidR="007B70D1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7B70D1" w:rsidRPr="00261AE8">
        <w:rPr>
          <w:rFonts w:ascii="Book Antiqua" w:hAnsi="Book Antiqua"/>
        </w:rPr>
        <w:t xml:space="preserve">It appears to be mediated through beta-adrenergic, and not alpha-adrenergic, receptors based on </w:t>
      </w:r>
      <w:proofErr w:type="spellStart"/>
      <w:r w:rsidR="007B70D1" w:rsidRPr="00261AE8">
        <w:rPr>
          <w:rFonts w:ascii="Book Antiqua" w:hAnsi="Book Antiqua"/>
        </w:rPr>
        <w:t>monocytic</w:t>
      </w:r>
      <w:proofErr w:type="spellEnd"/>
      <w:r w:rsidR="007B70D1" w:rsidRPr="00261AE8">
        <w:rPr>
          <w:rFonts w:ascii="Book Antiqua" w:hAnsi="Book Antiqua"/>
        </w:rPr>
        <w:t xml:space="preserve"> THP-1 cells dose-response experiments.</w:t>
      </w:r>
      <w:r w:rsidR="00B54072" w:rsidRPr="00261AE8">
        <w:rPr>
          <w:rFonts w:ascii="Book Antiqua" w:hAnsi="Book Antiqua"/>
        </w:rPr>
        <w:t xml:space="preserve"> </w:t>
      </w:r>
      <w:r w:rsidR="00727145" w:rsidRPr="00261AE8">
        <w:rPr>
          <w:rFonts w:ascii="Book Antiqua" w:hAnsi="Book Antiqua"/>
        </w:rPr>
        <w:t>This suggests that the diminished immunomodulatory activity of NE in heart failure is primarily due to altered beta-adrenergic receptor function, and may represent a</w:t>
      </w:r>
      <w:r w:rsidR="00BA5AF6" w:rsidRPr="00261AE8">
        <w:rPr>
          <w:rFonts w:ascii="Book Antiqua" w:hAnsi="Book Antiqua"/>
        </w:rPr>
        <w:t>n immunologic</w:t>
      </w:r>
      <w:r w:rsidR="00727145" w:rsidRPr="00261AE8">
        <w:rPr>
          <w:rFonts w:ascii="Book Antiqua" w:hAnsi="Book Antiqua"/>
        </w:rPr>
        <w:t xml:space="preserve"> mechanism for the positive effects of beta-adrenergic blocking agents.</w:t>
      </w:r>
    </w:p>
    <w:p w:rsidR="00111091" w:rsidRPr="00261AE8" w:rsidRDefault="0011109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F23F90" w:rsidRPr="00261AE8" w:rsidRDefault="00A11DA3" w:rsidP="00F23F90">
      <w:pPr>
        <w:pStyle w:val="ListParagraph"/>
        <w:spacing w:line="360" w:lineRule="auto"/>
        <w:ind w:left="0"/>
        <w:jc w:val="both"/>
        <w:rPr>
          <w:rFonts w:ascii="Book Antiqua" w:hAnsi="Book Antiqua" w:cs="Arial"/>
          <w:i/>
          <w:iCs/>
          <w:color w:val="000000"/>
        </w:rPr>
      </w:pPr>
      <w:r w:rsidRPr="00261AE8">
        <w:rPr>
          <w:rFonts w:ascii="Book Antiqua" w:hAnsi="Book Antiqua"/>
        </w:rPr>
        <w:t>Ng TM</w:t>
      </w:r>
      <w:r w:rsidR="00F23F90" w:rsidRPr="00261AE8">
        <w:rPr>
          <w:rFonts w:ascii="Book Antiqua" w:hAnsi="Book Antiqua"/>
          <w:lang w:eastAsia="zh-CN"/>
        </w:rPr>
        <w:t>H</w:t>
      </w:r>
      <w:r w:rsidR="00F23F90" w:rsidRPr="00261AE8">
        <w:rPr>
          <w:rFonts w:ascii="Book Antiqua" w:hAnsi="Book Antiqua"/>
        </w:rPr>
        <w:t xml:space="preserve">, </w:t>
      </w:r>
      <w:proofErr w:type="spellStart"/>
      <w:r w:rsidR="00F23F90" w:rsidRPr="00261AE8">
        <w:rPr>
          <w:rFonts w:ascii="Book Antiqua" w:hAnsi="Book Antiqua"/>
        </w:rPr>
        <w:t>Toews</w:t>
      </w:r>
      <w:proofErr w:type="spellEnd"/>
      <w:r w:rsidR="00F23F90" w:rsidRPr="00261AE8">
        <w:rPr>
          <w:rFonts w:ascii="Book Antiqua" w:hAnsi="Book Antiqua"/>
        </w:rPr>
        <w:t xml:space="preserve"> ML</w:t>
      </w:r>
      <w:r w:rsidR="00F23F90" w:rsidRPr="00261AE8">
        <w:rPr>
          <w:rFonts w:ascii="Book Antiqua" w:hAnsi="Book Antiqua"/>
          <w:lang w:eastAsia="zh-CN"/>
        </w:rPr>
        <w:t xml:space="preserve">. </w:t>
      </w:r>
      <w:r w:rsidR="006656AA" w:rsidRPr="00261AE8">
        <w:rPr>
          <w:rFonts w:ascii="Book Antiqua" w:hAnsi="Book Antiqua"/>
        </w:rPr>
        <w:t>Impaired norepinephrine regulation of monocyte inflammatory cytokine balance in heart failure.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F23F90" w:rsidRPr="00261AE8">
        <w:rPr>
          <w:rFonts w:ascii="Book Antiqua" w:hAnsi="Book Antiqua" w:cs="Arial"/>
          <w:i/>
          <w:iCs/>
          <w:color w:val="000000"/>
        </w:rPr>
        <w:t xml:space="preserve">World J </w:t>
      </w:r>
      <w:proofErr w:type="spellStart"/>
      <w:r w:rsidR="00F23F90" w:rsidRPr="00261AE8">
        <w:rPr>
          <w:rFonts w:ascii="Book Antiqua" w:hAnsi="Book Antiqua" w:cs="Arial"/>
          <w:i/>
          <w:iCs/>
          <w:color w:val="000000"/>
        </w:rPr>
        <w:t>Cardiol</w:t>
      </w:r>
      <w:proofErr w:type="spellEnd"/>
      <w:r w:rsidR="00F23F90" w:rsidRPr="00261AE8">
        <w:rPr>
          <w:rFonts w:ascii="Book Antiqua" w:hAnsi="Book Antiqua" w:cs="Arial"/>
          <w:i/>
          <w:iCs/>
          <w:color w:val="000000"/>
        </w:rPr>
        <w:t xml:space="preserve"> </w:t>
      </w:r>
      <w:r w:rsidR="00F23F90" w:rsidRPr="00261AE8">
        <w:rPr>
          <w:rFonts w:ascii="Book Antiqua" w:hAnsi="Book Antiqua"/>
        </w:rPr>
        <w:t>2016; In press</w:t>
      </w:r>
    </w:p>
    <w:p w:rsidR="00111091" w:rsidRPr="00261AE8" w:rsidRDefault="0011109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br w:type="page"/>
      </w:r>
    </w:p>
    <w:p w:rsidR="00111091" w:rsidRPr="00261AE8" w:rsidRDefault="0011109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1AE8">
        <w:rPr>
          <w:rFonts w:ascii="Book Antiqua" w:hAnsi="Book Antiqua"/>
          <w:b/>
        </w:rPr>
        <w:lastRenderedPageBreak/>
        <w:t>INTRODUCTION</w:t>
      </w:r>
    </w:p>
    <w:p w:rsidR="00073B2B" w:rsidRPr="00261AE8" w:rsidRDefault="001241DD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The importance of inflammatory cytokines to the pathophysiology of heart failure has been recognized </w:t>
      </w:r>
      <w:r w:rsidR="007A5F4D" w:rsidRPr="00261AE8">
        <w:rPr>
          <w:rFonts w:ascii="Book Antiqua" w:hAnsi="Book Antiqua"/>
        </w:rPr>
        <w:t>for many</w:t>
      </w:r>
      <w:r w:rsidRPr="00261AE8">
        <w:rPr>
          <w:rFonts w:ascii="Book Antiqua" w:hAnsi="Book Antiqua"/>
        </w:rPr>
        <w:t xml:space="preserve"> years</w:t>
      </w:r>
      <w:r w:rsidR="00E030B3" w:rsidRPr="00261AE8">
        <w:rPr>
          <w:rFonts w:ascii="Book Antiqua" w:hAnsi="Book Antiqua"/>
        </w:rPr>
        <w:fldChar w:fldCharType="begin"/>
      </w:r>
      <w:r w:rsidR="009E35FE" w:rsidRPr="00261AE8">
        <w:rPr>
          <w:rFonts w:ascii="Book Antiqua" w:hAnsi="Book Antiqua"/>
        </w:rPr>
        <w:instrText xml:space="preserve"> ADDIN EN.CITE &lt;EndNote&gt;&lt;Cite&gt;&lt;Author&gt;Mann&lt;/Author&gt;&lt;Year&gt;1994&lt;/Year&gt;&lt;RecNum&gt;2&lt;/RecNum&gt;&lt;DisplayText&gt;&lt;style face="superscript"&gt;[1]&lt;/style&gt;&lt;/DisplayText&gt;&lt;record&gt;&lt;rec-number&gt;2&lt;/rec-number&gt;&lt;foreign-keys&gt;&lt;key app="EN" db-id="2sdw22xfzp9vtne05xsx5avrf2vszxefxpd0"&gt;2&lt;/key&gt;&lt;/foreign-keys&gt;&lt;ref-type name="Journal Article"&gt;17&lt;/ref-type&gt;&lt;contributors&gt;&lt;authors&gt;&lt;author&gt;Mann, D. L.&lt;/author&gt;&lt;author&gt;Young, J. B.&lt;/author&gt;&lt;/authors&gt;&lt;/contributors&gt;&lt;auth-address&gt;Department of Medicine, Veterans Administration Medical Center, Houston 77030.&lt;/auth-address&gt;&lt;titles&gt;&lt;title&gt;Basic mechanisms in congestive heart failure. Recognizing the role of proinflammatory cytokines&lt;/title&gt;&lt;secondary-title&gt;Chest&lt;/secondary-title&gt;&lt;/titles&gt;&lt;periodical&gt;&lt;full-title&gt;Chest&lt;/full-title&gt;&lt;/periodical&gt;&lt;pages&gt;897-904&lt;/pages&gt;&lt;volume&gt;105&lt;/volume&gt;&lt;number&gt;3&lt;/number&gt;&lt;edition&gt;1994/03/01&lt;/edition&gt;&lt;keywords&gt;&lt;keyword&gt;Heart Failure/*physiopathology&lt;/keyword&gt;&lt;keyword&gt;Humans&lt;/keyword&gt;&lt;keyword&gt;Interleukin-1/*physiology&lt;/keyword&gt;&lt;keyword&gt;Interleukin-6/*physiology&lt;/keyword&gt;&lt;keyword&gt;Receptors, Interleukin/physiology&lt;/keyword&gt;&lt;keyword&gt;Receptors, Interleukin-1/physiology&lt;/keyword&gt;&lt;keyword&gt;Receptors, Interleukin-6&lt;/keyword&gt;&lt;keyword&gt;Tumor Necrosis Factor-alpha/*physiology&lt;/keyword&gt;&lt;/keywords&gt;&lt;dates&gt;&lt;year&gt;1994&lt;/year&gt;&lt;pub-dates&gt;&lt;date&gt;Mar&lt;/date&gt;&lt;/pub-dates&gt;&lt;/dates&gt;&lt;isbn&gt;0012-3692 (Print)&lt;/isbn&gt;&lt;accession-num&gt;8131560&lt;/accession-num&gt;&lt;urls&gt;&lt;related-urls&gt;&lt;url&gt;http://www.ncbi.nlm.nih.gov/entrez/query.fcgi?cmd=Retrieve&amp;amp;db=PubMed&amp;amp;dopt=Citation&amp;amp;list_uids=8131560&lt;/url&gt;&lt;/related-urls&gt;&lt;/urls&gt;&lt;language&gt;eng&lt;/language&gt;&lt;/record&gt;&lt;/Cite&gt;&lt;/EndNote&gt;</w:instrText>
      </w:r>
      <w:r w:rsidR="00E030B3" w:rsidRPr="00261AE8">
        <w:rPr>
          <w:rFonts w:ascii="Book Antiqua" w:hAnsi="Book Antiqua"/>
        </w:rPr>
        <w:fldChar w:fldCharType="separate"/>
      </w:r>
      <w:r w:rsidR="009E35FE" w:rsidRPr="00261AE8">
        <w:rPr>
          <w:rFonts w:ascii="Book Antiqua" w:hAnsi="Book Antiqua"/>
          <w:noProof/>
          <w:vertAlign w:val="superscript"/>
        </w:rPr>
        <w:t>[</w:t>
      </w:r>
      <w:hyperlink w:anchor="_ENREF_1" w:tooltip="Mann, 1994 #2" w:history="1">
        <w:r w:rsidR="009E35FE" w:rsidRPr="00261AE8">
          <w:rPr>
            <w:rFonts w:ascii="Book Antiqua" w:hAnsi="Book Antiqua"/>
            <w:noProof/>
            <w:vertAlign w:val="superscript"/>
          </w:rPr>
          <w:t>1</w:t>
        </w:r>
      </w:hyperlink>
      <w:r w:rsidR="009E35FE" w:rsidRPr="00261AE8">
        <w:rPr>
          <w:rFonts w:ascii="Book Antiqua" w:hAnsi="Book Antiqua"/>
          <w:noProof/>
          <w:vertAlign w:val="superscript"/>
        </w:rPr>
        <w:t>]</w:t>
      </w:r>
      <w:r w:rsidR="00E030B3" w:rsidRPr="00261AE8">
        <w:rPr>
          <w:rFonts w:ascii="Book Antiqua" w:hAnsi="Book Antiqua"/>
        </w:rPr>
        <w:fldChar w:fldCharType="end"/>
      </w:r>
      <w:r w:rsidR="0007789E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ED13B1" w:rsidRPr="00261AE8">
        <w:rPr>
          <w:rFonts w:ascii="Book Antiqua" w:hAnsi="Book Antiqua"/>
        </w:rPr>
        <w:t xml:space="preserve">Much of the focus has been on </w:t>
      </w:r>
      <w:proofErr w:type="spellStart"/>
      <w:r w:rsidR="00ED13B1" w:rsidRPr="00261AE8">
        <w:rPr>
          <w:rFonts w:ascii="Book Antiqua" w:hAnsi="Book Antiqua"/>
        </w:rPr>
        <w:t>proinflammatory</w:t>
      </w:r>
      <w:proofErr w:type="spellEnd"/>
      <w:r w:rsidR="00ED13B1" w:rsidRPr="00261AE8">
        <w:rPr>
          <w:rFonts w:ascii="Book Antiqua" w:hAnsi="Book Antiqua"/>
        </w:rPr>
        <w:t xml:space="preserve"> tumor necrosis factor-alpha (</w:t>
      </w:r>
      <w:r w:rsidR="007A5F4D" w:rsidRPr="00261AE8">
        <w:rPr>
          <w:rFonts w:ascii="Book Antiqua" w:hAnsi="Book Antiqua"/>
        </w:rPr>
        <w:t>TNFα</w:t>
      </w:r>
      <w:r w:rsidR="00ED13B1" w:rsidRPr="00261AE8">
        <w:rPr>
          <w:rFonts w:ascii="Book Antiqua" w:hAnsi="Book Antiqua"/>
        </w:rPr>
        <w:t xml:space="preserve">) which has been shown to be </w:t>
      </w:r>
      <w:proofErr w:type="spellStart"/>
      <w:r w:rsidR="00ED13B1" w:rsidRPr="00261AE8">
        <w:rPr>
          <w:rFonts w:ascii="Book Antiqua" w:hAnsi="Book Antiqua"/>
        </w:rPr>
        <w:t>cardiodepressant</w:t>
      </w:r>
      <w:proofErr w:type="spellEnd"/>
      <w:r w:rsidR="00ED13B1" w:rsidRPr="00261AE8">
        <w:rPr>
          <w:rFonts w:ascii="Book Antiqua" w:hAnsi="Book Antiqua"/>
        </w:rPr>
        <w:t>, contributes to exercise intolerance, and modulates apoptosis, oxidative stress and endothelial dysfunction</w:t>
      </w:r>
      <w:r w:rsidR="0007789E" w:rsidRPr="00261AE8">
        <w:rPr>
          <w:rFonts w:ascii="Book Antiqua" w:hAnsi="Book Antiqua"/>
        </w:rPr>
        <w:fldChar w:fldCharType="begin">
          <w:fldData xml:space="preserve">PEVuZE5vdGU+PENpdGU+PEF1dGhvcj5Ub3JyZS1BbWlvbmU8L0F1dGhvcj48WWVhcj4xOTk2PC9Z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==
</w:fldData>
        </w:fldChar>
      </w:r>
      <w:r w:rsidR="0007789E" w:rsidRPr="00261AE8">
        <w:rPr>
          <w:rFonts w:ascii="Book Antiqua" w:hAnsi="Book Antiqua"/>
        </w:rPr>
        <w:instrText xml:space="preserve"> ADDIN EN.CITE </w:instrText>
      </w:r>
      <w:r w:rsidR="0007789E" w:rsidRPr="00261AE8">
        <w:rPr>
          <w:rFonts w:ascii="Book Antiqua" w:hAnsi="Book Antiqua"/>
        </w:rPr>
        <w:fldChar w:fldCharType="begin">
          <w:fldData xml:space="preserve">PEVuZE5vdGU+PENpdGU+PEF1dGhvcj5Ub3JyZS1BbWlvbmU8L0F1dGhvcj48WWVhcj4xOTk2PC9Z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==
</w:fldData>
        </w:fldChar>
      </w:r>
      <w:r w:rsidR="0007789E" w:rsidRPr="00261AE8">
        <w:rPr>
          <w:rFonts w:ascii="Book Antiqua" w:hAnsi="Book Antiqua"/>
        </w:rPr>
        <w:instrText xml:space="preserve"> ADDIN EN.CITE.DATA </w:instrText>
      </w:r>
      <w:r w:rsidR="0007789E" w:rsidRPr="00261AE8">
        <w:rPr>
          <w:rFonts w:ascii="Book Antiqua" w:hAnsi="Book Antiqua"/>
        </w:rPr>
      </w:r>
      <w:r w:rsidR="0007789E" w:rsidRPr="00261AE8">
        <w:rPr>
          <w:rFonts w:ascii="Book Antiqua" w:hAnsi="Book Antiqua"/>
        </w:rPr>
        <w:fldChar w:fldCharType="end"/>
      </w:r>
      <w:r w:rsidR="0007789E" w:rsidRPr="00261AE8">
        <w:rPr>
          <w:rFonts w:ascii="Book Antiqua" w:hAnsi="Book Antiqua"/>
        </w:rPr>
      </w:r>
      <w:r w:rsidR="0007789E" w:rsidRPr="00261AE8">
        <w:rPr>
          <w:rFonts w:ascii="Book Antiqua" w:hAnsi="Book Antiqua"/>
        </w:rPr>
        <w:fldChar w:fldCharType="separate"/>
      </w:r>
      <w:r w:rsidR="0007789E" w:rsidRPr="00261AE8">
        <w:rPr>
          <w:rFonts w:ascii="Book Antiqua" w:hAnsi="Book Antiqua"/>
          <w:noProof/>
          <w:vertAlign w:val="superscript"/>
        </w:rPr>
        <w:t>[</w:t>
      </w:r>
      <w:hyperlink w:anchor="_ENREF_2" w:tooltip="Torre-Amione, 1996 #1" w:history="1">
        <w:r w:rsidR="0007789E" w:rsidRPr="00261AE8">
          <w:rPr>
            <w:rFonts w:ascii="Book Antiqua" w:hAnsi="Book Antiqua"/>
            <w:noProof/>
            <w:vertAlign w:val="superscript"/>
          </w:rPr>
          <w:t>2</w:t>
        </w:r>
      </w:hyperlink>
      <w:r w:rsidR="0007789E" w:rsidRPr="00261AE8">
        <w:rPr>
          <w:rFonts w:ascii="Book Antiqua" w:hAnsi="Book Antiqua"/>
          <w:noProof/>
          <w:vertAlign w:val="superscript"/>
        </w:rPr>
        <w:t>,</w:t>
      </w:r>
      <w:hyperlink w:anchor="_ENREF_3" w:tooltip="Packer, 1995 #4" w:history="1">
        <w:r w:rsidR="0007789E" w:rsidRPr="00261AE8">
          <w:rPr>
            <w:rFonts w:ascii="Book Antiqua" w:hAnsi="Book Antiqua"/>
            <w:noProof/>
            <w:vertAlign w:val="superscript"/>
          </w:rPr>
          <w:t>3</w:t>
        </w:r>
      </w:hyperlink>
      <w:r w:rsidR="0007789E" w:rsidRPr="00261AE8">
        <w:rPr>
          <w:rFonts w:ascii="Book Antiqua" w:hAnsi="Book Antiqua"/>
          <w:noProof/>
          <w:vertAlign w:val="superscript"/>
        </w:rPr>
        <w:t>]</w:t>
      </w:r>
      <w:r w:rsidR="0007789E" w:rsidRPr="00261AE8">
        <w:rPr>
          <w:rFonts w:ascii="Book Antiqua" w:hAnsi="Book Antiqua"/>
        </w:rPr>
        <w:fldChar w:fldCharType="end"/>
      </w:r>
      <w:r w:rsidR="00ED13B1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ED13B1" w:rsidRPr="00261AE8">
        <w:rPr>
          <w:rFonts w:ascii="Book Antiqua" w:hAnsi="Book Antiqua"/>
        </w:rPr>
        <w:t>Interleukin-10 (IL-10) antagonizes the inflammatory effects of TNF</w:t>
      </w:r>
      <w:r w:rsidR="00ED13B1" w:rsidRPr="00261AE8">
        <w:rPr>
          <w:rFonts w:ascii="Book Antiqua" w:hAnsi="Book Antiqua"/>
        </w:rPr>
        <w:sym w:font="Symbol" w:char="F061"/>
      </w:r>
      <w:r w:rsidR="00ED13B1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073B2B" w:rsidRPr="00261AE8">
        <w:rPr>
          <w:rFonts w:ascii="Book Antiqua" w:hAnsi="Book Antiqua"/>
        </w:rPr>
        <w:t>Both TNF</w:t>
      </w:r>
      <w:r w:rsidR="00073B2B" w:rsidRPr="00261AE8">
        <w:rPr>
          <w:rFonts w:ascii="Book Antiqua" w:hAnsi="Book Antiqua"/>
        </w:rPr>
        <w:sym w:font="Symbol" w:char="F061"/>
      </w:r>
      <w:r w:rsidR="00073B2B" w:rsidRPr="00261AE8">
        <w:rPr>
          <w:rFonts w:ascii="Book Antiqua" w:hAnsi="Book Antiqua"/>
        </w:rPr>
        <w:t xml:space="preserve"> and IL-10 plasma levels are elevated in heart failure patients, although the increase in IL-10 is proportionately less, supporting the notion of a </w:t>
      </w:r>
      <w:proofErr w:type="spellStart"/>
      <w:r w:rsidR="00073B2B" w:rsidRPr="00261AE8">
        <w:rPr>
          <w:rFonts w:ascii="Book Antiqua" w:hAnsi="Book Antiqua"/>
        </w:rPr>
        <w:t>proinflammatory</w:t>
      </w:r>
      <w:proofErr w:type="spellEnd"/>
      <w:r w:rsidR="00073B2B" w:rsidRPr="00261AE8">
        <w:rPr>
          <w:rFonts w:ascii="Book Antiqua" w:hAnsi="Book Antiqua"/>
        </w:rPr>
        <w:t xml:space="preserve"> state</w:t>
      </w:r>
      <w:r w:rsidR="0007789E" w:rsidRPr="00261AE8">
        <w:rPr>
          <w:rFonts w:ascii="Book Antiqua" w:hAnsi="Book Antiqua"/>
        </w:rPr>
        <w:fldChar w:fldCharType="begin"/>
      </w:r>
      <w:r w:rsidR="0007789E" w:rsidRPr="00261AE8">
        <w:rPr>
          <w:rFonts w:ascii="Book Antiqua" w:hAnsi="Book Antiqua"/>
        </w:rPr>
        <w:instrText xml:space="preserve"> ADDIN EN.CITE &lt;EndNote&gt;&lt;Cite&gt;&lt;Author&gt;Yamaoka&lt;/Author&gt;&lt;Year&gt;1999&lt;/Year&gt;&lt;RecNum&gt;6&lt;/RecNum&gt;&lt;DisplayText&gt;&lt;style face="superscript"&gt;[4]&lt;/style&gt;&lt;/DisplayText&gt;&lt;record&gt;&lt;rec-number&gt;6&lt;/rec-number&gt;&lt;foreign-keys&gt;&lt;key app="EN" db-id="2sdw22xfzp9vtne05xsx5avrf2vszxefxpd0"&gt;6&lt;/key&gt;&lt;/foreign-keys&gt;&lt;ref-type name="Journal Article"&gt;17&lt;/ref-type&gt;&lt;contributors&gt;&lt;authors&gt;&lt;author&gt;Yamaoka, M.&lt;/author&gt;&lt;author&gt;Yamaguchi, S.&lt;/author&gt;&lt;author&gt;Okuyama, M.&lt;/author&gt;&lt;author&gt;Tomoike, H.&lt;/author&gt;&lt;/authors&gt;&lt;/contributors&gt;&lt;auth-address&gt;The First Department of Internal Medicine, Yamagata University School of Medicine, Japan.&lt;/auth-address&gt;&lt;titles&gt;&lt;title&gt;Anti-inflammatory cytokine profile in human heart failure: behavior of interleukin-10 in association with tumor necrosis factor-alpha&lt;/title&gt;&lt;secondary-title&gt;Jpn Circ J&lt;/secondary-title&gt;&lt;/titles&gt;&lt;periodical&gt;&lt;full-title&gt;Jpn Circ J&lt;/full-title&gt;&lt;/periodical&gt;&lt;pages&gt;951-6&lt;/pages&gt;&lt;volume&gt;63&lt;/volume&gt;&lt;number&gt;12&lt;/number&gt;&lt;edition&gt;1999/12/30&lt;/edition&gt;&lt;keywords&gt;&lt;keyword&gt;Adult&lt;/keyword&gt;&lt;keyword&gt;Aged&lt;/keyword&gt;&lt;keyword&gt;Down-Regulation&lt;/keyword&gt;&lt;keyword&gt;Female&lt;/keyword&gt;&lt;keyword&gt;Heart Failure/blood/etiology/*physiopathology&lt;/keyword&gt;&lt;keyword&gt;Humans&lt;/keyword&gt;&lt;keyword&gt;Interleukin-10/blood/*physiology&lt;/keyword&gt;&lt;keyword&gt;Leukocytes, Mononuclear/physiology&lt;/keyword&gt;&lt;keyword&gt;Lipopolysaccharides/pharmacology&lt;/keyword&gt;&lt;keyword&gt;Male&lt;/keyword&gt;&lt;keyword&gt;Middle Aged&lt;/keyword&gt;&lt;keyword&gt;Receptors, Interleukin/physiology&lt;/keyword&gt;&lt;keyword&gt;Receptors, Interleukin-10&lt;/keyword&gt;&lt;keyword&gt;Tumor Necrosis Factor-alpha/analysis/*physiology&lt;/keyword&gt;&lt;/keywords&gt;&lt;dates&gt;&lt;year&gt;1999&lt;/year&gt;&lt;pub-dates&gt;&lt;date&gt;Dec&lt;/date&gt;&lt;/pub-dates&gt;&lt;/dates&gt;&lt;isbn&gt;0047-1828 (Print)&lt;/isbn&gt;&lt;accession-num&gt;10614840&lt;/accession-num&gt;&lt;urls&gt;&lt;related-urls&gt;&lt;url&gt;http://www.ncbi.nlm.nih.gov/entrez/query.fcgi?cmd=Retrieve&amp;amp;db=PubMed&amp;amp;dopt=Citation&amp;amp;list_uids=10614840&lt;/url&gt;&lt;/related-urls&gt;&lt;/urls&gt;&lt;language&gt;eng&lt;/language&gt;&lt;/record&gt;&lt;/Cite&gt;&lt;/EndNote&gt;</w:instrText>
      </w:r>
      <w:r w:rsidR="0007789E" w:rsidRPr="00261AE8">
        <w:rPr>
          <w:rFonts w:ascii="Book Antiqua" w:hAnsi="Book Antiqua"/>
        </w:rPr>
        <w:fldChar w:fldCharType="separate"/>
      </w:r>
      <w:r w:rsidR="0007789E" w:rsidRPr="00261AE8">
        <w:rPr>
          <w:rFonts w:ascii="Book Antiqua" w:hAnsi="Book Antiqua"/>
          <w:noProof/>
          <w:vertAlign w:val="superscript"/>
        </w:rPr>
        <w:t>[</w:t>
      </w:r>
      <w:hyperlink w:anchor="_ENREF_4" w:tooltip="Yamaoka, 1999 #6" w:history="1">
        <w:r w:rsidR="0007789E" w:rsidRPr="00261AE8">
          <w:rPr>
            <w:rFonts w:ascii="Book Antiqua" w:hAnsi="Book Antiqua"/>
            <w:noProof/>
            <w:vertAlign w:val="superscript"/>
          </w:rPr>
          <w:t>4</w:t>
        </w:r>
      </w:hyperlink>
      <w:r w:rsidR="0007789E" w:rsidRPr="00261AE8">
        <w:rPr>
          <w:rFonts w:ascii="Book Antiqua" w:hAnsi="Book Antiqua"/>
          <w:noProof/>
          <w:vertAlign w:val="superscript"/>
        </w:rPr>
        <w:t>]</w:t>
      </w:r>
      <w:r w:rsidR="0007789E" w:rsidRPr="00261AE8">
        <w:rPr>
          <w:rFonts w:ascii="Book Antiqua" w:hAnsi="Book Antiqua"/>
        </w:rPr>
        <w:fldChar w:fldCharType="end"/>
      </w:r>
      <w:r w:rsidR="00073B2B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</w:p>
    <w:p w:rsidR="00803104" w:rsidRPr="00261AE8" w:rsidRDefault="00803104" w:rsidP="0007789E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>P</w:t>
      </w:r>
      <w:r w:rsidR="001241DD" w:rsidRPr="00261AE8">
        <w:rPr>
          <w:rFonts w:ascii="Book Antiqua" w:hAnsi="Book Antiqua"/>
        </w:rPr>
        <w:t>ro- and anti-inflammatory cytokine production is regulated by the adrenergic nervous system.</w:t>
      </w:r>
      <w:r w:rsidR="00B54072" w:rsidRPr="00261AE8">
        <w:rPr>
          <w:rFonts w:ascii="Book Antiqua" w:hAnsi="Book Antiqua"/>
        </w:rPr>
        <w:t xml:space="preserve"> </w:t>
      </w:r>
      <w:r w:rsidR="001241DD" w:rsidRPr="00261AE8">
        <w:rPr>
          <w:rFonts w:ascii="Book Antiqua" w:hAnsi="Book Antiqua"/>
        </w:rPr>
        <w:t xml:space="preserve">Previous studies have demonstrated that </w:t>
      </w:r>
      <w:r w:rsidR="001241DD" w:rsidRPr="00261AE8">
        <w:rPr>
          <w:rFonts w:ascii="Book Antiqua" w:hAnsi="Book Antiqua"/>
        </w:rPr>
        <w:sym w:font="Symbol" w:char="F062"/>
      </w:r>
      <w:r w:rsidR="001241DD" w:rsidRPr="00261AE8">
        <w:rPr>
          <w:rFonts w:ascii="Book Antiqua" w:hAnsi="Book Antiqua"/>
          <w:vertAlign w:val="subscript"/>
        </w:rPr>
        <w:t>2</w:t>
      </w:r>
      <w:r w:rsidR="001241DD" w:rsidRPr="00261AE8">
        <w:rPr>
          <w:rFonts w:ascii="Book Antiqua" w:hAnsi="Book Antiqua"/>
        </w:rPr>
        <w:t xml:space="preserve">-, but not </w:t>
      </w:r>
      <w:r w:rsidR="001241DD" w:rsidRPr="00261AE8">
        <w:rPr>
          <w:rFonts w:ascii="Book Antiqua" w:hAnsi="Book Antiqua"/>
        </w:rPr>
        <w:sym w:font="Symbol" w:char="F062"/>
      </w:r>
      <w:r w:rsidR="001241DD" w:rsidRPr="00261AE8">
        <w:rPr>
          <w:rFonts w:ascii="Book Antiqua" w:hAnsi="Book Antiqua"/>
          <w:vertAlign w:val="subscript"/>
        </w:rPr>
        <w:t>1</w:t>
      </w:r>
      <w:r w:rsidR="001241DD" w:rsidRPr="00261AE8">
        <w:rPr>
          <w:rFonts w:ascii="Book Antiqua" w:hAnsi="Book Antiqua"/>
        </w:rPr>
        <w:t>-, receptor agonists attenuate TNF</w:t>
      </w:r>
      <w:r w:rsidR="001241DD" w:rsidRPr="00261AE8">
        <w:rPr>
          <w:rFonts w:ascii="Book Antiqua" w:hAnsi="Book Antiqua"/>
        </w:rPr>
        <w:sym w:font="Symbol" w:char="F061"/>
      </w:r>
      <w:r w:rsidR="001241DD" w:rsidRPr="00261AE8">
        <w:rPr>
          <w:rFonts w:ascii="Book Antiqua" w:hAnsi="Book Antiqua"/>
        </w:rPr>
        <w:t xml:space="preserve"> expression, while increasing anti</w:t>
      </w:r>
      <w:r w:rsidR="004F4A13" w:rsidRPr="00261AE8">
        <w:rPr>
          <w:rFonts w:ascii="Book Antiqua" w:hAnsi="Book Antiqua"/>
        </w:rPr>
        <w:t>-</w:t>
      </w:r>
      <w:r w:rsidR="001241DD" w:rsidRPr="00261AE8">
        <w:rPr>
          <w:rFonts w:ascii="Book Antiqua" w:hAnsi="Book Antiqua"/>
        </w:rPr>
        <w:t>inflammatory interleukin-IL-10 production</w:t>
      </w:r>
      <w:r w:rsidR="00E701B2" w:rsidRPr="00261AE8">
        <w:rPr>
          <w:rFonts w:ascii="Book Antiqua" w:hAnsi="Book Antiqua"/>
        </w:rPr>
        <w:fldChar w:fldCharType="begin">
          <w:fldData xml:space="preserve">PEVuZE5vdGU+PENpdGU+PEF1dGhvcj5TZXZlcm48L0F1dGhvcj48WWVhcj4xOTkyPC9ZZWFyPjxS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</w:fldData>
        </w:fldChar>
      </w:r>
      <w:r w:rsidR="009E35FE" w:rsidRPr="00261AE8">
        <w:rPr>
          <w:rFonts w:ascii="Book Antiqua" w:hAnsi="Book Antiqua"/>
        </w:rPr>
        <w:instrText xml:space="preserve"> ADDIN EN.CITE </w:instrText>
      </w:r>
      <w:r w:rsidR="009E35FE" w:rsidRPr="00261AE8">
        <w:rPr>
          <w:rFonts w:ascii="Book Antiqua" w:hAnsi="Book Antiqua"/>
        </w:rPr>
        <w:fldChar w:fldCharType="begin">
          <w:fldData xml:space="preserve">PEVuZE5vdGU+PENpdGU+PEF1dGhvcj5TZXZlcm48L0F1dGhvcj48WWVhcj4xOTkyPC9ZZWFyPjxS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</w:fldData>
        </w:fldChar>
      </w:r>
      <w:r w:rsidR="009E35FE" w:rsidRPr="00261AE8">
        <w:rPr>
          <w:rFonts w:ascii="Book Antiqua" w:hAnsi="Book Antiqua"/>
        </w:rPr>
        <w:instrText xml:space="preserve"> ADDIN EN.CITE.DATA </w:instrText>
      </w:r>
      <w:r w:rsidR="009E35FE" w:rsidRPr="00261AE8">
        <w:rPr>
          <w:rFonts w:ascii="Book Antiqua" w:hAnsi="Book Antiqua"/>
        </w:rPr>
      </w:r>
      <w:r w:rsidR="009E35FE" w:rsidRPr="00261AE8">
        <w:rPr>
          <w:rFonts w:ascii="Book Antiqua" w:hAnsi="Book Antiqua"/>
        </w:rPr>
        <w:fldChar w:fldCharType="end"/>
      </w:r>
      <w:r w:rsidR="00E701B2" w:rsidRPr="00261AE8">
        <w:rPr>
          <w:rFonts w:ascii="Book Antiqua" w:hAnsi="Book Antiqua"/>
        </w:rPr>
      </w:r>
      <w:r w:rsidR="00E701B2" w:rsidRPr="00261AE8">
        <w:rPr>
          <w:rFonts w:ascii="Book Antiqua" w:hAnsi="Book Antiqua"/>
        </w:rPr>
        <w:fldChar w:fldCharType="separate"/>
      </w:r>
      <w:r w:rsidR="009E35FE" w:rsidRPr="00261AE8">
        <w:rPr>
          <w:rFonts w:ascii="Book Antiqua" w:hAnsi="Book Antiqua"/>
          <w:noProof/>
          <w:vertAlign w:val="superscript"/>
        </w:rPr>
        <w:t>[</w:t>
      </w:r>
      <w:hyperlink w:anchor="_ENREF_5" w:tooltip="Severn, 1992 #13" w:history="1">
        <w:r w:rsidR="009E35FE" w:rsidRPr="00261AE8">
          <w:rPr>
            <w:rFonts w:ascii="Book Antiqua" w:hAnsi="Book Antiqua"/>
            <w:noProof/>
            <w:vertAlign w:val="superscript"/>
          </w:rPr>
          <w:t>5</w:t>
        </w:r>
      </w:hyperlink>
      <w:r w:rsidR="0007789E" w:rsidRPr="00261AE8">
        <w:rPr>
          <w:rFonts w:ascii="Book Antiqua" w:hAnsi="Book Antiqua"/>
          <w:noProof/>
          <w:vertAlign w:val="superscript"/>
        </w:rPr>
        <w:t>,</w:t>
      </w:r>
      <w:hyperlink w:anchor="_ENREF_6" w:tooltip="Guirao, 1997 #10" w:history="1">
        <w:r w:rsidR="009E35FE" w:rsidRPr="00261AE8">
          <w:rPr>
            <w:rFonts w:ascii="Book Antiqua" w:hAnsi="Book Antiqua"/>
            <w:noProof/>
            <w:vertAlign w:val="superscript"/>
          </w:rPr>
          <w:t>6</w:t>
        </w:r>
      </w:hyperlink>
      <w:r w:rsidR="009E35FE" w:rsidRPr="00261AE8">
        <w:rPr>
          <w:rFonts w:ascii="Book Antiqua" w:hAnsi="Book Antiqua"/>
          <w:noProof/>
          <w:vertAlign w:val="superscript"/>
        </w:rPr>
        <w:t>]</w:t>
      </w:r>
      <w:r w:rsidR="00E701B2" w:rsidRPr="00261AE8">
        <w:rPr>
          <w:rFonts w:ascii="Book Antiqua" w:hAnsi="Book Antiqua"/>
        </w:rPr>
        <w:fldChar w:fldCharType="end"/>
      </w:r>
      <w:r w:rsidR="0007789E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1241DD" w:rsidRPr="00261AE8">
        <w:rPr>
          <w:rFonts w:ascii="Book Antiqua" w:hAnsi="Book Antiqua"/>
        </w:rPr>
        <w:t xml:space="preserve">Conversely, </w:t>
      </w:r>
      <w:r w:rsidR="001241DD" w:rsidRPr="00261AE8">
        <w:rPr>
          <w:rFonts w:ascii="Book Antiqua" w:hAnsi="Book Antiqua"/>
        </w:rPr>
        <w:sym w:font="Symbol" w:char="F061"/>
      </w:r>
      <w:r w:rsidR="001241DD" w:rsidRPr="00261AE8">
        <w:rPr>
          <w:rFonts w:ascii="Book Antiqua" w:hAnsi="Book Antiqua"/>
          <w:vertAlign w:val="subscript"/>
        </w:rPr>
        <w:t>1,2</w:t>
      </w:r>
      <w:r w:rsidR="001241DD" w:rsidRPr="00261AE8">
        <w:rPr>
          <w:rFonts w:ascii="Book Antiqua" w:hAnsi="Book Antiqua"/>
        </w:rPr>
        <w:t>-adrenergic stimulation results in increased expression of TNF</w:t>
      </w:r>
      <w:r w:rsidR="001241DD" w:rsidRPr="00261AE8">
        <w:rPr>
          <w:rFonts w:ascii="Book Antiqua" w:hAnsi="Book Antiqua"/>
        </w:rPr>
        <w:sym w:font="Symbol" w:char="F061"/>
      </w:r>
      <w:r w:rsidR="001241DD" w:rsidRPr="00261AE8">
        <w:rPr>
          <w:rFonts w:ascii="Book Antiqua" w:hAnsi="Book Antiqua"/>
        </w:rPr>
        <w:t xml:space="preserve"> and reduction in IL-10</w:t>
      </w:r>
      <w:r w:rsidR="00E030B3" w:rsidRPr="00261AE8">
        <w:rPr>
          <w:rFonts w:ascii="Book Antiqua" w:hAnsi="Book Antiqua"/>
        </w:rPr>
        <w:fldChar w:fldCharType="begin">
          <w:fldData xml:space="preserve">PEVuZE5vdGU+PENpdGU+PEF1dGhvcj5TcGVuZ2xlcjwvQXV0aG9yPjxZZWFyPjE5OTA8L1llYXI+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</w:fldData>
        </w:fldChar>
      </w:r>
      <w:r w:rsidR="009E35FE" w:rsidRPr="00261AE8">
        <w:rPr>
          <w:rFonts w:ascii="Book Antiqua" w:hAnsi="Book Antiqua"/>
        </w:rPr>
        <w:instrText xml:space="preserve"> ADDIN EN.CITE </w:instrText>
      </w:r>
      <w:r w:rsidR="009E35FE" w:rsidRPr="00261AE8">
        <w:rPr>
          <w:rFonts w:ascii="Book Antiqua" w:hAnsi="Book Antiqua"/>
        </w:rPr>
        <w:fldChar w:fldCharType="begin">
          <w:fldData xml:space="preserve">PEVuZE5vdGU+PENpdGU+PEF1dGhvcj5TcGVuZ2xlcjwvQXV0aG9yPjxZZWFyPjE5OTA8L1llYXI+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</w:fldData>
        </w:fldChar>
      </w:r>
      <w:r w:rsidR="009E35FE" w:rsidRPr="00261AE8">
        <w:rPr>
          <w:rFonts w:ascii="Book Antiqua" w:hAnsi="Book Antiqua"/>
        </w:rPr>
        <w:instrText xml:space="preserve"> ADDIN EN.CITE.DATA </w:instrText>
      </w:r>
      <w:r w:rsidR="009E35FE" w:rsidRPr="00261AE8">
        <w:rPr>
          <w:rFonts w:ascii="Book Antiqua" w:hAnsi="Book Antiqua"/>
        </w:rPr>
      </w:r>
      <w:r w:rsidR="009E35FE" w:rsidRPr="00261AE8">
        <w:rPr>
          <w:rFonts w:ascii="Book Antiqua" w:hAnsi="Book Antiqua"/>
        </w:rPr>
        <w:fldChar w:fldCharType="end"/>
      </w:r>
      <w:r w:rsidR="00E030B3" w:rsidRPr="00261AE8">
        <w:rPr>
          <w:rFonts w:ascii="Book Antiqua" w:hAnsi="Book Antiqua"/>
        </w:rPr>
      </w:r>
      <w:r w:rsidR="00E030B3" w:rsidRPr="00261AE8">
        <w:rPr>
          <w:rFonts w:ascii="Book Antiqua" w:hAnsi="Book Antiqua"/>
        </w:rPr>
        <w:fldChar w:fldCharType="separate"/>
      </w:r>
      <w:r w:rsidR="009E35FE" w:rsidRPr="00261AE8">
        <w:rPr>
          <w:rFonts w:ascii="Book Antiqua" w:hAnsi="Book Antiqua"/>
          <w:noProof/>
          <w:vertAlign w:val="superscript"/>
        </w:rPr>
        <w:t>[</w:t>
      </w:r>
      <w:hyperlink w:anchor="_ENREF_7" w:tooltip="Spengler, 1990 #12" w:history="1">
        <w:r w:rsidR="009E35FE" w:rsidRPr="00261AE8">
          <w:rPr>
            <w:rFonts w:ascii="Book Antiqua" w:hAnsi="Book Antiqua"/>
            <w:noProof/>
            <w:vertAlign w:val="superscript"/>
          </w:rPr>
          <w:t>7</w:t>
        </w:r>
      </w:hyperlink>
      <w:r w:rsidR="009E35FE" w:rsidRPr="00261AE8">
        <w:rPr>
          <w:rFonts w:ascii="Book Antiqua" w:hAnsi="Book Antiqua"/>
          <w:noProof/>
          <w:vertAlign w:val="superscript"/>
        </w:rPr>
        <w:t>]</w:t>
      </w:r>
      <w:r w:rsidR="00E030B3" w:rsidRPr="00261AE8">
        <w:rPr>
          <w:rFonts w:ascii="Book Antiqua" w:hAnsi="Book Antiqua"/>
        </w:rPr>
        <w:fldChar w:fldCharType="end"/>
      </w:r>
      <w:r w:rsidR="0007789E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1241DD" w:rsidRPr="00261AE8">
        <w:rPr>
          <w:rFonts w:ascii="Book Antiqua" w:hAnsi="Book Antiqua"/>
        </w:rPr>
        <w:t>Under normal physiolo</w:t>
      </w:r>
      <w:r w:rsidR="00652726" w:rsidRPr="00261AE8">
        <w:rPr>
          <w:rFonts w:ascii="Book Antiqua" w:hAnsi="Book Antiqua"/>
        </w:rPr>
        <w:t>gic conditions, norepinephrine</w:t>
      </w:r>
      <w:r w:rsidR="001241DD" w:rsidRPr="00261AE8">
        <w:rPr>
          <w:rFonts w:ascii="Book Antiqua" w:hAnsi="Book Antiqua"/>
        </w:rPr>
        <w:t xml:space="preserve">, an </w:t>
      </w:r>
      <w:r w:rsidR="001241DD" w:rsidRPr="00261AE8">
        <w:rPr>
          <w:rFonts w:ascii="Book Antiqua" w:hAnsi="Book Antiqua"/>
        </w:rPr>
        <w:sym w:font="Symbol" w:char="F061"/>
      </w:r>
      <w:r w:rsidR="001241DD" w:rsidRPr="00261AE8">
        <w:rPr>
          <w:rFonts w:ascii="Book Antiqua" w:hAnsi="Book Antiqua"/>
        </w:rPr>
        <w:t xml:space="preserve">- and </w:t>
      </w:r>
      <w:r w:rsidR="001241DD" w:rsidRPr="00261AE8">
        <w:rPr>
          <w:rFonts w:ascii="Book Antiqua" w:hAnsi="Book Antiqua"/>
        </w:rPr>
        <w:sym w:font="Symbol" w:char="F062"/>
      </w:r>
      <w:r w:rsidR="001241DD" w:rsidRPr="00261AE8">
        <w:rPr>
          <w:rFonts w:ascii="Book Antiqua" w:hAnsi="Book Antiqua"/>
        </w:rPr>
        <w:t>-agonist, reduces TNF</w:t>
      </w:r>
      <w:r w:rsidR="001241DD" w:rsidRPr="00261AE8">
        <w:rPr>
          <w:rFonts w:ascii="Book Antiqua" w:hAnsi="Book Antiqua"/>
        </w:rPr>
        <w:sym w:font="Symbol" w:char="F061"/>
      </w:r>
      <w:r w:rsidR="001241DD" w:rsidRPr="00261AE8">
        <w:rPr>
          <w:rFonts w:ascii="Book Antiqua" w:hAnsi="Book Antiqua"/>
        </w:rPr>
        <w:t xml:space="preserve"> and enhances IL-10 expression in monocytes exposed to lipopolysaccharide (LPS) and other stimuli</w:t>
      </w:r>
      <w:r w:rsidR="0007789E" w:rsidRPr="00261AE8">
        <w:rPr>
          <w:rFonts w:ascii="Book Antiqua" w:hAnsi="Book Antiqua"/>
        </w:rPr>
        <w:fldChar w:fldCharType="begin"/>
      </w:r>
      <w:r w:rsidR="0007789E" w:rsidRPr="00261AE8">
        <w:rPr>
          <w:rFonts w:ascii="Book Antiqua" w:hAnsi="Book Antiqua"/>
        </w:rPr>
        <w:instrText xml:space="preserve"> ADDIN EN.CITE &lt;EndNote&gt;&lt;Cite&gt;&lt;Author&gt;Chelmicka-Schorr&lt;/Author&gt;&lt;Year&gt;1992&lt;/Year&gt;&lt;RecNum&gt;16&lt;/RecNum&gt;&lt;DisplayText&gt;&lt;style face="superscript"&gt;[8]&lt;/style&gt;&lt;/DisplayText&gt;&lt;record&gt;&lt;rec-number&gt;16&lt;/rec-number&gt;&lt;foreign-keys&gt;&lt;key app="EN" db-id="2sdw22xfzp9vtne05xsx5avrf2vszxefxpd0"&gt;16&lt;/key&gt;&lt;/foreign-keys&gt;&lt;ref-type name="Journal Article"&gt;17&lt;/ref-type&gt;&lt;contributors&gt;&lt;authors&gt;&lt;author&gt;Chelmicka-Schorr, E.&lt;/author&gt;&lt;author&gt;Kwasniewski, M. N.&lt;/author&gt;&lt;author&gt;Czlonkowska, A.&lt;/author&gt;&lt;/authors&gt;&lt;/contributors&gt;&lt;auth-address&gt;Department of Neurology, University of Chicago, Illinois 60637.&lt;/auth-address&gt;&lt;titles&gt;&lt;title&gt;Sympathetic nervous system and macrophage function&lt;/title&gt;&lt;secondary-title&gt;Ann N Y Acad Sci&lt;/secondary-title&gt;&lt;/titles&gt;&lt;periodical&gt;&lt;full-title&gt;Ann N Y Acad Sci&lt;/full-title&gt;&lt;/periodical&gt;&lt;pages&gt;40-5&lt;/pages&gt;&lt;volume&gt;650&lt;/volume&gt;&lt;edition&gt;1992/04/15&lt;/edition&gt;&lt;keywords&gt;&lt;keyword&gt;Adrenergic beta-Antagonists/pharmacology&lt;/keyword&gt;&lt;keyword&gt;Animals&lt;/keyword&gt;&lt;keyword&gt;Bucladesine/pharmacology&lt;/keyword&gt;&lt;keyword&gt;Isoproterenol/pharmacology&lt;/keyword&gt;&lt;keyword&gt;Macrophages/*physiology&lt;/keyword&gt;&lt;keyword&gt;Mice&lt;/keyword&gt;&lt;keyword&gt;Neuroimmunomodulation&lt;/keyword&gt;&lt;keyword&gt;Rats&lt;/keyword&gt;&lt;keyword&gt;Sympathetic Nervous System/*physiology&lt;/keyword&gt;&lt;keyword&gt;Tumor Necrosis Factor-alpha/metabolism&lt;/keyword&gt;&lt;/keywords&gt;&lt;dates&gt;&lt;year&gt;1992&lt;/year&gt;&lt;pub-dates&gt;&lt;date&gt;Apr 15&lt;/date&gt;&lt;/pub-dates&gt;&lt;/dates&gt;&lt;isbn&gt;0077-8923 (Print)&lt;/isbn&gt;&lt;accession-num&gt;1351378&lt;/accession-num&gt;&lt;urls&gt;&lt;related-urls&gt;&lt;url&gt;http://www.ncbi.nlm.nih.gov/entrez/query.fcgi?cmd=Retrieve&amp;amp;db=PubMed&amp;amp;dopt=Citation&amp;amp;list_uids=1351378&lt;/url&gt;&lt;/related-urls&gt;&lt;/urls&gt;&lt;language&gt;eng&lt;/language&gt;&lt;/record&gt;&lt;/Cite&gt;&lt;/EndNote&gt;</w:instrText>
      </w:r>
      <w:r w:rsidR="0007789E" w:rsidRPr="00261AE8">
        <w:rPr>
          <w:rFonts w:ascii="Book Antiqua" w:hAnsi="Book Antiqua"/>
        </w:rPr>
        <w:fldChar w:fldCharType="separate"/>
      </w:r>
      <w:r w:rsidR="0007789E" w:rsidRPr="00261AE8">
        <w:rPr>
          <w:rFonts w:ascii="Book Antiqua" w:hAnsi="Book Antiqua"/>
          <w:noProof/>
          <w:vertAlign w:val="superscript"/>
        </w:rPr>
        <w:t>[</w:t>
      </w:r>
      <w:hyperlink w:anchor="_ENREF_8" w:tooltip="Chelmicka-Schorr, 1992 #16" w:history="1">
        <w:r w:rsidR="0007789E" w:rsidRPr="00261AE8">
          <w:rPr>
            <w:rFonts w:ascii="Book Antiqua" w:hAnsi="Book Antiqua"/>
            <w:noProof/>
            <w:vertAlign w:val="superscript"/>
          </w:rPr>
          <w:t>8</w:t>
        </w:r>
      </w:hyperlink>
      <w:r w:rsidR="0007789E" w:rsidRPr="00261AE8">
        <w:rPr>
          <w:rFonts w:ascii="Book Antiqua" w:hAnsi="Book Antiqua"/>
          <w:noProof/>
          <w:vertAlign w:val="superscript"/>
        </w:rPr>
        <w:t>]</w:t>
      </w:r>
      <w:r w:rsidR="0007789E" w:rsidRPr="00261AE8">
        <w:rPr>
          <w:rFonts w:ascii="Book Antiqua" w:hAnsi="Book Antiqua"/>
        </w:rPr>
        <w:fldChar w:fldCharType="end"/>
      </w:r>
      <w:r w:rsidR="001241DD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However, i</w:t>
      </w:r>
      <w:r w:rsidR="001241DD" w:rsidRPr="00261AE8">
        <w:rPr>
          <w:rFonts w:ascii="Book Antiqua" w:hAnsi="Book Antiqua"/>
        </w:rPr>
        <w:t xml:space="preserve">n heart failure a paradox exists as both </w:t>
      </w:r>
      <w:proofErr w:type="spellStart"/>
      <w:r w:rsidR="001241DD" w:rsidRPr="00261AE8">
        <w:rPr>
          <w:rFonts w:ascii="Book Antiqua" w:hAnsi="Book Antiqua"/>
        </w:rPr>
        <w:t>catecholamines</w:t>
      </w:r>
      <w:proofErr w:type="spellEnd"/>
      <w:r w:rsidR="001241DD" w:rsidRPr="00261AE8">
        <w:rPr>
          <w:rFonts w:ascii="Book Antiqua" w:hAnsi="Book Antiqua"/>
        </w:rPr>
        <w:t xml:space="preserve"> and TNF</w:t>
      </w:r>
      <w:r w:rsidR="001241DD" w:rsidRPr="00261AE8">
        <w:rPr>
          <w:rFonts w:ascii="Book Antiqua" w:hAnsi="Book Antiqua"/>
        </w:rPr>
        <w:sym w:font="Symbol" w:char="F061"/>
      </w:r>
      <w:r w:rsidR="001241DD" w:rsidRPr="00261AE8">
        <w:rPr>
          <w:rFonts w:ascii="Book Antiqua" w:hAnsi="Book Antiqua"/>
        </w:rPr>
        <w:t xml:space="preserve"> are elevated, which suggests that this negative feedback mechanism may be impaired.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The mechanism for the diminished immunomodulatory response to norepinephrine in heart failure is also unknown</w:t>
      </w:r>
      <w:r w:rsidR="00412A9E" w:rsidRPr="00261AE8">
        <w:rPr>
          <w:rFonts w:ascii="Book Antiqua" w:hAnsi="Book Antiqua"/>
        </w:rPr>
        <w:t xml:space="preserve"> but could </w:t>
      </w:r>
      <w:r w:rsidR="00CF6BFA" w:rsidRPr="00261AE8">
        <w:rPr>
          <w:rFonts w:ascii="Book Antiqua" w:hAnsi="Book Antiqua"/>
        </w:rPr>
        <w:t>occur</w:t>
      </w:r>
      <w:r w:rsidR="00412A9E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secondary to the altered adrenergic expression and function known to </w:t>
      </w:r>
      <w:r w:rsidR="00412A9E" w:rsidRPr="00261AE8">
        <w:rPr>
          <w:rFonts w:ascii="Book Antiqua" w:hAnsi="Book Antiqua"/>
        </w:rPr>
        <w:t>exist</w:t>
      </w:r>
      <w:r w:rsidRPr="00261AE8">
        <w:rPr>
          <w:rFonts w:ascii="Book Antiqua" w:hAnsi="Book Antiqua"/>
        </w:rPr>
        <w:t xml:space="preserve"> in the failing heart.</w:t>
      </w:r>
      <w:r w:rsidR="00B54072" w:rsidRPr="00261AE8">
        <w:rPr>
          <w:rFonts w:ascii="Book Antiqua" w:hAnsi="Book Antiqua"/>
        </w:rPr>
        <w:t xml:space="preserve"> </w:t>
      </w:r>
    </w:p>
    <w:p w:rsidR="00C95368" w:rsidRPr="00261AE8" w:rsidRDefault="001241DD" w:rsidP="0007789E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The </w:t>
      </w:r>
      <w:r w:rsidR="00BA79B7" w:rsidRPr="00261AE8">
        <w:rPr>
          <w:rFonts w:ascii="Book Antiqua" w:hAnsi="Book Antiqua"/>
        </w:rPr>
        <w:t>s</w:t>
      </w:r>
      <w:r w:rsidRPr="00261AE8">
        <w:rPr>
          <w:rFonts w:ascii="Book Antiqua" w:hAnsi="Book Antiqua"/>
        </w:rPr>
        <w:t xml:space="preserve">tudy </w:t>
      </w:r>
      <w:r w:rsidR="00BA79B7" w:rsidRPr="00261AE8">
        <w:rPr>
          <w:rFonts w:ascii="Book Antiqua" w:hAnsi="Book Antiqua"/>
        </w:rPr>
        <w:t xml:space="preserve">purpose </w:t>
      </w:r>
      <w:r w:rsidRPr="00261AE8">
        <w:rPr>
          <w:rFonts w:ascii="Book Antiqua" w:hAnsi="Book Antiqua"/>
        </w:rPr>
        <w:t xml:space="preserve">was to </w:t>
      </w:r>
      <w:r w:rsidR="00BA79B7" w:rsidRPr="00261AE8">
        <w:rPr>
          <w:rFonts w:ascii="Book Antiqua" w:hAnsi="Book Antiqua"/>
        </w:rPr>
        <w:t>evaluate</w:t>
      </w:r>
      <w:r w:rsidRPr="00261AE8">
        <w:rPr>
          <w:rFonts w:ascii="Book Antiqua" w:hAnsi="Book Antiqua"/>
        </w:rPr>
        <w:t xml:space="preserve"> whether attenuation of TNF</w:t>
      </w:r>
      <w:r w:rsidRPr="00261AE8">
        <w:rPr>
          <w:rFonts w:ascii="Book Antiqua" w:hAnsi="Book Antiqua"/>
        </w:rPr>
        <w:sym w:font="Symbol" w:char="F061"/>
      </w:r>
      <w:r w:rsidRPr="00261AE8">
        <w:rPr>
          <w:rFonts w:ascii="Book Antiqua" w:hAnsi="Book Antiqua"/>
        </w:rPr>
        <w:t xml:space="preserve"> production and augmentation of IL-10 production by </w:t>
      </w:r>
      <w:r w:rsidR="00BA79B7" w:rsidRPr="00261AE8">
        <w:rPr>
          <w:rFonts w:ascii="Book Antiqua" w:hAnsi="Book Antiqua"/>
        </w:rPr>
        <w:t xml:space="preserve">the adrenergic agonist </w:t>
      </w:r>
      <w:r w:rsidR="00652726" w:rsidRPr="00261AE8">
        <w:rPr>
          <w:rFonts w:ascii="Book Antiqua" w:hAnsi="Book Antiqua"/>
        </w:rPr>
        <w:t>norepinephrine</w:t>
      </w:r>
      <w:r w:rsidRPr="00261AE8">
        <w:rPr>
          <w:rFonts w:ascii="Book Antiqua" w:hAnsi="Book Antiqua"/>
        </w:rPr>
        <w:t xml:space="preserve"> </w:t>
      </w:r>
      <w:r w:rsidR="00A9018C" w:rsidRPr="00261AE8">
        <w:rPr>
          <w:rFonts w:ascii="Book Antiqua" w:hAnsi="Book Antiqua"/>
        </w:rPr>
        <w:t>i</w:t>
      </w:r>
      <w:r w:rsidR="00652726" w:rsidRPr="00261AE8">
        <w:rPr>
          <w:rFonts w:ascii="Book Antiqua" w:hAnsi="Book Antiqua"/>
        </w:rPr>
        <w:t xml:space="preserve">s </w:t>
      </w:r>
      <w:r w:rsidR="007D7DAA" w:rsidRPr="00261AE8">
        <w:rPr>
          <w:rFonts w:ascii="Book Antiqua" w:hAnsi="Book Antiqua"/>
        </w:rPr>
        <w:t>altered</w:t>
      </w:r>
      <w:r w:rsidR="00652726" w:rsidRPr="00261AE8">
        <w:rPr>
          <w:rFonts w:ascii="Book Antiqua" w:hAnsi="Book Antiqua"/>
        </w:rPr>
        <w:t xml:space="preserve"> in chronic heart failure</w:t>
      </w:r>
      <w:r w:rsidRPr="00261AE8">
        <w:rPr>
          <w:rFonts w:ascii="Book Antiqua" w:hAnsi="Book Antiqua"/>
        </w:rPr>
        <w:t xml:space="preserve"> compared to healthy, age-matched controls</w:t>
      </w:r>
      <w:r w:rsidR="009A4C24" w:rsidRPr="00261AE8">
        <w:rPr>
          <w:rFonts w:ascii="Book Antiqua" w:hAnsi="Book Antiqua"/>
        </w:rPr>
        <w:t xml:space="preserve"> utilizing the model of LPS-stimulated monocytes</w:t>
      </w:r>
      <w:r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803104" w:rsidRPr="00261AE8">
        <w:rPr>
          <w:rFonts w:ascii="Book Antiqua" w:hAnsi="Book Antiqua"/>
        </w:rPr>
        <w:t>In addition, p</w:t>
      </w:r>
      <w:r w:rsidR="00C95368" w:rsidRPr="00261AE8">
        <w:rPr>
          <w:rFonts w:ascii="Book Antiqua" w:hAnsi="Book Antiqua"/>
        </w:rPr>
        <w:t xml:space="preserve">reliminary experiments were undertaken to determine the relative contribution of α- and β-adrenergic receptor subtypes on the immunomodulatory activity of </w:t>
      </w:r>
      <w:r w:rsidR="00652726" w:rsidRPr="00261AE8">
        <w:rPr>
          <w:rFonts w:ascii="Book Antiqua" w:hAnsi="Book Antiqua"/>
        </w:rPr>
        <w:t>norepinephrine</w:t>
      </w:r>
      <w:r w:rsidR="00C95368" w:rsidRPr="00261AE8">
        <w:rPr>
          <w:rFonts w:ascii="Book Antiqua" w:hAnsi="Book Antiqua"/>
        </w:rPr>
        <w:t xml:space="preserve"> in </w:t>
      </w:r>
      <w:proofErr w:type="spellStart"/>
      <w:r w:rsidR="00C95368" w:rsidRPr="00261AE8">
        <w:rPr>
          <w:rFonts w:ascii="Book Antiqua" w:hAnsi="Book Antiqua"/>
        </w:rPr>
        <w:t>monocytic</w:t>
      </w:r>
      <w:proofErr w:type="spellEnd"/>
      <w:r w:rsidR="00C95368" w:rsidRPr="00261AE8">
        <w:rPr>
          <w:rFonts w:ascii="Book Antiqua" w:hAnsi="Book Antiqua"/>
        </w:rPr>
        <w:t xml:space="preserve"> THP-1 cells.</w:t>
      </w:r>
    </w:p>
    <w:p w:rsidR="001241DD" w:rsidRPr="00261AE8" w:rsidRDefault="001241DD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07789E" w:rsidRPr="00261AE8" w:rsidRDefault="0007789E" w:rsidP="0007789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61AE8">
        <w:rPr>
          <w:rFonts w:ascii="Book Antiqua" w:hAnsi="Book Antiqua"/>
          <w:b/>
          <w:color w:val="000000"/>
        </w:rPr>
        <w:t>MATERIALS AND METHODS</w:t>
      </w:r>
    </w:p>
    <w:p w:rsidR="00BD417E" w:rsidRPr="00261AE8" w:rsidRDefault="00BD417E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1AE8">
        <w:rPr>
          <w:rFonts w:ascii="Book Antiqua" w:hAnsi="Book Antiqua"/>
          <w:b/>
          <w:i/>
        </w:rPr>
        <w:lastRenderedPageBreak/>
        <w:t>Isolated human monocytes</w:t>
      </w:r>
    </w:p>
    <w:p w:rsidR="0041213A" w:rsidRPr="00261AE8" w:rsidRDefault="00665444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>Heart failure subjects were recruited from the cardiology clinics and the University Hospital at the University of Nebraska Medical Center.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Subjects, male or female, were eligible for inclusion if they had</w:t>
      </w:r>
      <w:r w:rsidR="00536FE3" w:rsidRPr="00261AE8">
        <w:rPr>
          <w:rFonts w:ascii="Book Antiqua" w:hAnsi="Book Antiqua"/>
        </w:rPr>
        <w:t>:</w:t>
      </w:r>
      <w:r w:rsidRPr="00261AE8">
        <w:rPr>
          <w:rFonts w:ascii="Book Antiqua" w:hAnsi="Book Antiqua"/>
        </w:rPr>
        <w:t xml:space="preserve"> clinical heart failure (LVEF &lt; 40% on 2D-ECHO or MUGA within last 3 </w:t>
      </w:r>
      <w:proofErr w:type="spellStart"/>
      <w:r w:rsidR="0007789E" w:rsidRPr="00261AE8">
        <w:rPr>
          <w:rFonts w:ascii="Book Antiqua" w:hAnsi="Book Antiqua"/>
        </w:rPr>
        <w:t>mo</w:t>
      </w:r>
      <w:proofErr w:type="spellEnd"/>
      <w:r w:rsidRPr="00261AE8">
        <w:rPr>
          <w:rFonts w:ascii="Book Antiqua" w:hAnsi="Book Antiqua"/>
        </w:rPr>
        <w:t>), New York Heart Association Functional Class (</w:t>
      </w:r>
      <w:r w:rsidR="00536FE3" w:rsidRPr="00261AE8">
        <w:rPr>
          <w:rFonts w:ascii="Book Antiqua" w:hAnsi="Book Antiqua"/>
        </w:rPr>
        <w:t xml:space="preserve">NYHA FC) III-IV heart failure, </w:t>
      </w:r>
      <w:r w:rsidR="00480AE0" w:rsidRPr="00261AE8">
        <w:rPr>
          <w:rFonts w:ascii="Book Antiqua" w:hAnsi="Book Antiqua"/>
        </w:rPr>
        <w:t xml:space="preserve">and </w:t>
      </w:r>
      <w:r w:rsidR="00536FE3" w:rsidRPr="00261AE8">
        <w:rPr>
          <w:rFonts w:ascii="Book Antiqua" w:hAnsi="Book Antiqua"/>
        </w:rPr>
        <w:t xml:space="preserve">were </w:t>
      </w:r>
      <w:r w:rsidRPr="00261AE8">
        <w:rPr>
          <w:rFonts w:ascii="Book Antiqua" w:hAnsi="Book Antiqua"/>
        </w:rPr>
        <w:t>over 30 years of age.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Exclusion criteria included: </w:t>
      </w:r>
      <w:r w:rsidR="0007789E" w:rsidRPr="00261AE8">
        <w:rPr>
          <w:rFonts w:ascii="Book Antiqua" w:hAnsi="Book Antiqua"/>
        </w:rPr>
        <w:t>P</w:t>
      </w:r>
      <w:r w:rsidRPr="00261AE8">
        <w:rPr>
          <w:rFonts w:ascii="Book Antiqua" w:hAnsi="Book Antiqua"/>
        </w:rPr>
        <w:t xml:space="preserve">rimary restrictive or </w:t>
      </w:r>
      <w:proofErr w:type="spellStart"/>
      <w:r w:rsidRPr="00261AE8">
        <w:rPr>
          <w:rFonts w:ascii="Book Antiqua" w:hAnsi="Book Antiqua"/>
        </w:rPr>
        <w:t>valvular</w:t>
      </w:r>
      <w:proofErr w:type="spellEnd"/>
      <w:r w:rsidRPr="00261AE8">
        <w:rPr>
          <w:rFonts w:ascii="Book Antiqua" w:hAnsi="Book Antiqua"/>
        </w:rPr>
        <w:t xml:space="preserve"> heart failure, acute viral illness or bacterial infection, history of autoimmune disease, concurrent therapy with systemic norepinephrine, known anemia (</w:t>
      </w:r>
      <w:proofErr w:type="spellStart"/>
      <w:r w:rsidRPr="00261AE8">
        <w:rPr>
          <w:rFonts w:ascii="Book Antiqua" w:hAnsi="Book Antiqua"/>
        </w:rPr>
        <w:t>Hgb</w:t>
      </w:r>
      <w:proofErr w:type="spellEnd"/>
      <w:r w:rsidRPr="00261AE8">
        <w:rPr>
          <w:rFonts w:ascii="Book Antiqua" w:hAnsi="Book Antiqua"/>
        </w:rPr>
        <w:t xml:space="preserve"> &lt; 10 mg/</w:t>
      </w:r>
      <w:proofErr w:type="spellStart"/>
      <w:r w:rsidRPr="00261AE8">
        <w:rPr>
          <w:rFonts w:ascii="Book Antiqua" w:hAnsi="Book Antiqua"/>
        </w:rPr>
        <w:t>dL</w:t>
      </w:r>
      <w:proofErr w:type="spellEnd"/>
      <w:r w:rsidRPr="00261AE8">
        <w:rPr>
          <w:rFonts w:ascii="Book Antiqua" w:hAnsi="Book Antiqua"/>
        </w:rPr>
        <w:t>) or other contraindication to giving blood.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Healthy subjects over the age of 30 were recruited from the University of Nebraska Medical Center through a posting on the university Intranet.</w:t>
      </w:r>
      <w:r w:rsidR="00B54072" w:rsidRPr="00261AE8">
        <w:rPr>
          <w:rFonts w:ascii="Book Antiqua" w:hAnsi="Book Antiqua"/>
        </w:rPr>
        <w:t xml:space="preserve"> </w:t>
      </w:r>
      <w:r w:rsidR="00F96D62" w:rsidRPr="00261AE8">
        <w:rPr>
          <w:rFonts w:ascii="Book Antiqua" w:hAnsi="Book Antiqua"/>
        </w:rPr>
        <w:t>All human subjects gave informed consent for their participation.</w:t>
      </w:r>
      <w:r w:rsidR="00B54072" w:rsidRPr="00261AE8">
        <w:rPr>
          <w:rFonts w:ascii="Book Antiqua" w:hAnsi="Book Antiqua"/>
        </w:rPr>
        <w:t xml:space="preserve"> </w:t>
      </w:r>
      <w:r w:rsidR="00480AE0" w:rsidRPr="00261AE8">
        <w:rPr>
          <w:rFonts w:ascii="Book Antiqua" w:hAnsi="Book Antiqua"/>
        </w:rPr>
        <w:t>The protocol was approved by the Institutional Review Board of the university.</w:t>
      </w:r>
      <w:r w:rsidR="00B54072" w:rsidRPr="00261AE8">
        <w:rPr>
          <w:rFonts w:ascii="Book Antiqua" w:hAnsi="Book Antiqua"/>
        </w:rPr>
        <w:t xml:space="preserve"> </w:t>
      </w:r>
    </w:p>
    <w:p w:rsidR="00847830" w:rsidRPr="00261AE8" w:rsidRDefault="000620F4" w:rsidP="0007789E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Monocyte isolation was performed </w:t>
      </w:r>
      <w:r w:rsidR="00236C6F" w:rsidRPr="00261AE8">
        <w:rPr>
          <w:rFonts w:ascii="Book Antiqua" w:hAnsi="Book Antiqua"/>
        </w:rPr>
        <w:t>following a</w:t>
      </w:r>
      <w:r w:rsidR="00847830" w:rsidRPr="00261AE8">
        <w:rPr>
          <w:rFonts w:ascii="Book Antiqua" w:hAnsi="Book Antiqua"/>
        </w:rPr>
        <w:t xml:space="preserve"> standard </w:t>
      </w:r>
      <w:proofErr w:type="spellStart"/>
      <w:r w:rsidR="00847830" w:rsidRPr="00261AE8">
        <w:rPr>
          <w:rFonts w:ascii="Book Antiqua" w:hAnsi="Book Antiqua"/>
        </w:rPr>
        <w:t>Nycodenz</w:t>
      </w:r>
      <w:proofErr w:type="spellEnd"/>
      <w:r w:rsidR="00847830" w:rsidRPr="00261AE8">
        <w:rPr>
          <w:rFonts w:ascii="Book Antiqua" w:hAnsi="Book Antiqua"/>
        </w:rPr>
        <w:t xml:space="preserve"> </w:t>
      </w:r>
      <w:r w:rsidR="00236C6F" w:rsidRPr="00261AE8">
        <w:rPr>
          <w:rFonts w:ascii="Book Antiqua" w:hAnsi="Book Antiqua"/>
        </w:rPr>
        <w:t>protocol</w:t>
      </w:r>
      <w:r w:rsidR="00E030B3" w:rsidRPr="00261AE8">
        <w:rPr>
          <w:rFonts w:ascii="Book Antiqua" w:hAnsi="Book Antiqua"/>
        </w:rPr>
        <w:fldChar w:fldCharType="begin"/>
      </w:r>
      <w:r w:rsidR="009E35FE" w:rsidRPr="00261AE8">
        <w:rPr>
          <w:rFonts w:ascii="Book Antiqua" w:hAnsi="Book Antiqua"/>
        </w:rPr>
        <w:instrText xml:space="preserve"> ADDIN EN.CITE &lt;EndNote&gt;&lt;Cite&gt;&lt;Author&gt;Boyum&lt;/Author&gt;&lt;Year&gt;1983&lt;/Year&gt;&lt;RecNum&gt;29&lt;/RecNum&gt;&lt;DisplayText&gt;&lt;style face="superscript"&gt;[9]&lt;/style&gt;&lt;/DisplayText&gt;&lt;record&gt;&lt;rec-number&gt;29&lt;/rec-number&gt;&lt;foreign-keys&gt;&lt;key app="EN" db-id="2sdw22xfzp9vtne05xsx5avrf2vszxefxpd0"&gt;29&lt;/key&gt;&lt;/foreign-keys&gt;&lt;ref-type name="Journal Article"&gt;17&lt;/ref-type&gt;&lt;contributors&gt;&lt;authors&gt;&lt;author&gt;Boyum, A.&lt;/author&gt;&lt;/authors&gt;&lt;/contributors&gt;&lt;titles&gt;&lt;title&gt;Isolation of human blood monocytes with Nycodenz, a new non-ionic iodinated gradient medium&lt;/title&gt;&lt;secondary-title&gt;Scand J Immunol&lt;/secondary-title&gt;&lt;/titles&gt;&lt;periodical&gt;&lt;full-title&gt;Scand J Immunol&lt;/full-title&gt;&lt;/periodical&gt;&lt;pages&gt;429-36&lt;/pages&gt;&lt;volume&gt;17&lt;/volume&gt;&lt;number&gt;5&lt;/number&gt;&lt;edition&gt;1983/05/01&lt;/edition&gt;&lt;keywords&gt;&lt;keyword&gt;Blood Coagulation&lt;/keyword&gt;&lt;keyword&gt;Blood Platelets&lt;/keyword&gt;&lt;keyword&gt;Cell Separation/*methods&lt;/keyword&gt;&lt;keyword&gt;Centrifugation, Density Gradient&lt;/keyword&gt;&lt;keyword&gt;Edetic Acid/pharmacology&lt;/keyword&gt;&lt;keyword&gt;Humans&lt;/keyword&gt;&lt;keyword&gt;Iodobenzoates/*pharmacology&lt;/keyword&gt;&lt;keyword&gt;Iohexol&lt;/keyword&gt;&lt;keyword&gt;Leukocyte Count&lt;/keyword&gt;&lt;keyword&gt;*Monocytes&lt;/keyword&gt;&lt;keyword&gt;Osmolar Concentration&lt;/keyword&gt;&lt;keyword&gt;Phagocytosis/drug effects&lt;/keyword&gt;&lt;keyword&gt;Sodium Chloride/pharmacology&lt;/keyword&gt;&lt;keyword&gt;Triiodobenzoic Acids/*pharmacology&lt;/keyword&gt;&lt;/keywords&gt;&lt;dates&gt;&lt;year&gt;1983&lt;/year&gt;&lt;pub-dates&gt;&lt;date&gt;May&lt;/date&gt;&lt;/pub-dates&gt;&lt;/dates&gt;&lt;isbn&gt;0300-9475 (Print)&lt;/isbn&gt;&lt;accession-num&gt;6407099&lt;/accession-num&gt;&lt;urls&gt;&lt;related-urls&gt;&lt;url&gt;http://www.ncbi.nlm.nih.gov/entrez/query.fcgi?cmd=Retrieve&amp;amp;db=PubMed&amp;amp;dopt=Citation&amp;amp;list_uids=6407099&lt;/url&gt;&lt;/related-urls&gt;&lt;/urls&gt;&lt;language&gt;eng&lt;/language&gt;&lt;/record&gt;&lt;/Cite&gt;&lt;/EndNote&gt;</w:instrText>
      </w:r>
      <w:r w:rsidR="00E030B3" w:rsidRPr="00261AE8">
        <w:rPr>
          <w:rFonts w:ascii="Book Antiqua" w:hAnsi="Book Antiqua"/>
        </w:rPr>
        <w:fldChar w:fldCharType="separate"/>
      </w:r>
      <w:r w:rsidR="009E35FE" w:rsidRPr="00261AE8">
        <w:rPr>
          <w:rFonts w:ascii="Book Antiqua" w:hAnsi="Book Antiqua"/>
          <w:noProof/>
          <w:vertAlign w:val="superscript"/>
        </w:rPr>
        <w:t>[</w:t>
      </w:r>
      <w:hyperlink w:anchor="_ENREF_9" w:tooltip="Boyum, 1983 #29" w:history="1">
        <w:r w:rsidR="009E35FE" w:rsidRPr="00261AE8">
          <w:rPr>
            <w:rFonts w:ascii="Book Antiqua" w:hAnsi="Book Antiqua"/>
            <w:noProof/>
            <w:vertAlign w:val="superscript"/>
          </w:rPr>
          <w:t>9</w:t>
        </w:r>
      </w:hyperlink>
      <w:r w:rsidR="009E35FE" w:rsidRPr="00261AE8">
        <w:rPr>
          <w:rFonts w:ascii="Book Antiqua" w:hAnsi="Book Antiqua"/>
          <w:noProof/>
          <w:vertAlign w:val="superscript"/>
        </w:rPr>
        <w:t>]</w:t>
      </w:r>
      <w:r w:rsidR="00E030B3" w:rsidRPr="00261AE8">
        <w:rPr>
          <w:rFonts w:ascii="Book Antiqua" w:hAnsi="Book Antiqua"/>
        </w:rPr>
        <w:fldChar w:fldCharType="end"/>
      </w:r>
      <w:r w:rsidR="00E02937" w:rsidRPr="00261AE8">
        <w:rPr>
          <w:rFonts w:ascii="Book Antiqua" w:hAnsi="Book Antiqua"/>
        </w:rPr>
        <w:t>, from 12</w:t>
      </w:r>
      <w:r w:rsidR="00652726" w:rsidRPr="00261AE8">
        <w:rPr>
          <w:rFonts w:ascii="Book Antiqua" w:hAnsi="Book Antiqua"/>
        </w:rPr>
        <w:t xml:space="preserve"> heart failure</w:t>
      </w:r>
      <w:r w:rsidR="00847830" w:rsidRPr="00261AE8">
        <w:rPr>
          <w:rFonts w:ascii="Book Antiqua" w:hAnsi="Book Antiqua"/>
        </w:rPr>
        <w:t xml:space="preserve"> </w:t>
      </w:r>
      <w:r w:rsidR="00CC7946" w:rsidRPr="00261AE8">
        <w:rPr>
          <w:rFonts w:ascii="Book Antiqua" w:hAnsi="Book Antiqua"/>
        </w:rPr>
        <w:t>[</w:t>
      </w:r>
      <w:r w:rsidR="00236C6F" w:rsidRPr="00261AE8">
        <w:rPr>
          <w:rFonts w:ascii="Book Antiqua" w:hAnsi="Book Antiqua"/>
        </w:rPr>
        <w:t xml:space="preserve">age </w:t>
      </w:r>
      <w:r w:rsidR="00847830" w:rsidRPr="00261AE8">
        <w:rPr>
          <w:rFonts w:ascii="Book Antiqua" w:hAnsi="Book Antiqua"/>
        </w:rPr>
        <w:t>66</w:t>
      </w:r>
      <w:r w:rsidR="00A13EB6">
        <w:rPr>
          <w:rFonts w:ascii="Book Antiqua" w:hAnsi="Book Antiqua"/>
        </w:rPr>
        <w:t xml:space="preserve"> </w:t>
      </w:r>
      <w:r w:rsidR="00E6157B" w:rsidRPr="00261AE8">
        <w:rPr>
          <w:rFonts w:ascii="Book Antiqua" w:hAnsi="Book Antiqua"/>
        </w:rPr>
        <w:t>±</w:t>
      </w:r>
      <w:r w:rsidR="00A13EB6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>12 y</w:t>
      </w:r>
      <w:r w:rsidR="00236C6F" w:rsidRPr="00261AE8">
        <w:rPr>
          <w:rFonts w:ascii="Book Antiqua" w:hAnsi="Book Antiqua"/>
        </w:rPr>
        <w:t>ears old</w:t>
      </w:r>
      <w:r w:rsidR="00847830" w:rsidRPr="00261AE8">
        <w:rPr>
          <w:rFonts w:ascii="Book Antiqua" w:hAnsi="Book Antiqua"/>
        </w:rPr>
        <w:t>, N</w:t>
      </w:r>
      <w:r w:rsidR="00652726" w:rsidRPr="00261AE8">
        <w:rPr>
          <w:rFonts w:ascii="Book Antiqua" w:hAnsi="Book Antiqua"/>
        </w:rPr>
        <w:t xml:space="preserve">ew </w:t>
      </w:r>
      <w:r w:rsidR="00847830" w:rsidRPr="00261AE8">
        <w:rPr>
          <w:rFonts w:ascii="Book Antiqua" w:hAnsi="Book Antiqua"/>
        </w:rPr>
        <w:t>Y</w:t>
      </w:r>
      <w:r w:rsidR="00652726" w:rsidRPr="00261AE8">
        <w:rPr>
          <w:rFonts w:ascii="Book Antiqua" w:hAnsi="Book Antiqua"/>
        </w:rPr>
        <w:t xml:space="preserve">ork </w:t>
      </w:r>
      <w:r w:rsidR="00847830" w:rsidRPr="00261AE8">
        <w:rPr>
          <w:rFonts w:ascii="Book Antiqua" w:hAnsi="Book Antiqua"/>
        </w:rPr>
        <w:t>H</w:t>
      </w:r>
      <w:r w:rsidR="00652726" w:rsidRPr="00261AE8">
        <w:rPr>
          <w:rFonts w:ascii="Book Antiqua" w:hAnsi="Book Antiqua"/>
        </w:rPr>
        <w:t xml:space="preserve">eart </w:t>
      </w:r>
      <w:r w:rsidR="00847830" w:rsidRPr="00261AE8">
        <w:rPr>
          <w:rFonts w:ascii="Book Antiqua" w:hAnsi="Book Antiqua"/>
        </w:rPr>
        <w:t>A</w:t>
      </w:r>
      <w:r w:rsidR="00652726" w:rsidRPr="00261AE8">
        <w:rPr>
          <w:rFonts w:ascii="Book Antiqua" w:hAnsi="Book Antiqua"/>
        </w:rPr>
        <w:t>ssociation</w:t>
      </w:r>
      <w:r w:rsidR="00847830" w:rsidRPr="00261AE8">
        <w:rPr>
          <w:rFonts w:ascii="Book Antiqua" w:hAnsi="Book Antiqua"/>
        </w:rPr>
        <w:t xml:space="preserve"> F</w:t>
      </w:r>
      <w:r w:rsidR="00652726" w:rsidRPr="00261AE8">
        <w:rPr>
          <w:rFonts w:ascii="Book Antiqua" w:hAnsi="Book Antiqua"/>
        </w:rPr>
        <w:t xml:space="preserve">unctional </w:t>
      </w:r>
      <w:r w:rsidR="00847830" w:rsidRPr="00261AE8">
        <w:rPr>
          <w:rFonts w:ascii="Book Antiqua" w:hAnsi="Book Antiqua"/>
        </w:rPr>
        <w:t>C</w:t>
      </w:r>
      <w:r w:rsidR="00652726" w:rsidRPr="00261AE8">
        <w:rPr>
          <w:rFonts w:ascii="Book Antiqua" w:hAnsi="Book Antiqua"/>
        </w:rPr>
        <w:t>lass</w:t>
      </w:r>
      <w:r w:rsidR="00847830" w:rsidRPr="00261AE8">
        <w:rPr>
          <w:rFonts w:ascii="Book Antiqua" w:hAnsi="Book Antiqua"/>
        </w:rPr>
        <w:t xml:space="preserve"> </w:t>
      </w:r>
      <w:r w:rsidR="006F231A" w:rsidRPr="00261AE8">
        <w:rPr>
          <w:rFonts w:ascii="Book Antiqua" w:hAnsi="Book Antiqua"/>
        </w:rPr>
        <w:t xml:space="preserve">(NYHA FC) </w:t>
      </w:r>
      <w:r w:rsidR="00847830" w:rsidRPr="00261AE8">
        <w:rPr>
          <w:rFonts w:ascii="Book Antiqua" w:hAnsi="Book Antiqua"/>
        </w:rPr>
        <w:t xml:space="preserve">6 III, 6 IV, </w:t>
      </w:r>
      <w:r w:rsidR="00236C6F" w:rsidRPr="00261AE8">
        <w:rPr>
          <w:rFonts w:ascii="Book Antiqua" w:hAnsi="Book Antiqua"/>
        </w:rPr>
        <w:t xml:space="preserve">mean </w:t>
      </w:r>
      <w:r w:rsidR="00652726" w:rsidRPr="00261AE8">
        <w:rPr>
          <w:rFonts w:ascii="Book Antiqua" w:hAnsi="Book Antiqua"/>
        </w:rPr>
        <w:t>left ventricular ejection fraction</w:t>
      </w:r>
      <w:r w:rsidR="00847830" w:rsidRPr="00261AE8">
        <w:rPr>
          <w:rFonts w:ascii="Book Antiqua" w:hAnsi="Book Antiqua"/>
        </w:rPr>
        <w:t xml:space="preserve"> 20</w:t>
      </w:r>
      <w:r w:rsidR="0007789E" w:rsidRPr="00261AE8">
        <w:rPr>
          <w:rFonts w:ascii="Book Antiqua" w:hAnsi="Book Antiqua"/>
          <w:lang w:eastAsia="zh-CN"/>
        </w:rPr>
        <w:t>%</w:t>
      </w:r>
      <w:r w:rsidR="00A13EB6">
        <w:rPr>
          <w:rFonts w:ascii="Book Antiqua" w:hAnsi="Book Antiqua"/>
        </w:rPr>
        <w:t xml:space="preserve"> </w:t>
      </w:r>
      <w:r w:rsidR="00E6157B" w:rsidRPr="00261AE8">
        <w:rPr>
          <w:rFonts w:ascii="Book Antiqua" w:hAnsi="Book Antiqua"/>
        </w:rPr>
        <w:t>±</w:t>
      </w:r>
      <w:r w:rsidR="00A13EB6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>10%</w:t>
      </w:r>
      <w:r w:rsidR="00CC7946" w:rsidRPr="00261AE8">
        <w:rPr>
          <w:rFonts w:ascii="Book Antiqua" w:hAnsi="Book Antiqua"/>
        </w:rPr>
        <w:t>]</w:t>
      </w:r>
      <w:r w:rsidR="00847830" w:rsidRPr="00261AE8">
        <w:rPr>
          <w:rFonts w:ascii="Book Antiqua" w:hAnsi="Book Antiqua"/>
        </w:rPr>
        <w:t xml:space="preserve"> and 14 healthy </w:t>
      </w:r>
      <w:r w:rsidR="00E43AD6" w:rsidRPr="00261AE8">
        <w:rPr>
          <w:rFonts w:ascii="Book Antiqua" w:hAnsi="Book Antiqua"/>
        </w:rPr>
        <w:t>subjects</w:t>
      </w:r>
      <w:r w:rsidR="00847830" w:rsidRPr="00261AE8">
        <w:rPr>
          <w:rFonts w:ascii="Book Antiqua" w:hAnsi="Book Antiqua"/>
        </w:rPr>
        <w:t xml:space="preserve"> (</w:t>
      </w:r>
      <w:r w:rsidR="00236C6F" w:rsidRPr="00261AE8">
        <w:rPr>
          <w:rFonts w:ascii="Book Antiqua" w:hAnsi="Book Antiqua"/>
        </w:rPr>
        <w:t xml:space="preserve">age </w:t>
      </w:r>
      <w:r w:rsidR="00847830" w:rsidRPr="00261AE8">
        <w:rPr>
          <w:rFonts w:ascii="Book Antiqua" w:hAnsi="Book Antiqua"/>
        </w:rPr>
        <w:t>66</w:t>
      </w:r>
      <w:r w:rsidR="00A13EB6">
        <w:rPr>
          <w:rFonts w:ascii="Book Antiqua" w:hAnsi="Book Antiqua"/>
        </w:rPr>
        <w:t xml:space="preserve"> </w:t>
      </w:r>
      <w:r w:rsidR="00E6157B" w:rsidRPr="00261AE8">
        <w:rPr>
          <w:rFonts w:ascii="Book Antiqua" w:hAnsi="Book Antiqua"/>
        </w:rPr>
        <w:t>±</w:t>
      </w:r>
      <w:r w:rsidR="00A13EB6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>12 y</w:t>
      </w:r>
      <w:r w:rsidR="00236C6F" w:rsidRPr="00261AE8">
        <w:rPr>
          <w:rFonts w:ascii="Book Antiqua" w:hAnsi="Book Antiqua"/>
        </w:rPr>
        <w:t>ears</w:t>
      </w:r>
      <w:r w:rsidR="00847830" w:rsidRPr="00261AE8">
        <w:rPr>
          <w:rFonts w:ascii="Book Antiqua" w:hAnsi="Book Antiqua"/>
        </w:rPr>
        <w:t>).</w:t>
      </w:r>
      <w:r w:rsidR="00B54072" w:rsidRPr="00261AE8">
        <w:rPr>
          <w:rFonts w:ascii="Book Antiqua" w:hAnsi="Book Antiqua"/>
        </w:rPr>
        <w:t xml:space="preserve"> </w:t>
      </w:r>
      <w:r w:rsidR="00E02937" w:rsidRPr="00261AE8">
        <w:rPr>
          <w:rFonts w:ascii="Book Antiqua" w:hAnsi="Book Antiqua"/>
        </w:rPr>
        <w:t>Aliquoted (1 x 10</w:t>
      </w:r>
      <w:r w:rsidR="00E02937" w:rsidRPr="00261AE8">
        <w:rPr>
          <w:rFonts w:ascii="Book Antiqua" w:hAnsi="Book Antiqua"/>
          <w:vertAlign w:val="superscript"/>
        </w:rPr>
        <w:t>6</w:t>
      </w:r>
      <w:r w:rsidR="00E02937" w:rsidRPr="00261AE8">
        <w:rPr>
          <w:rFonts w:ascii="Book Antiqua" w:hAnsi="Book Antiqua"/>
        </w:rPr>
        <w:t xml:space="preserve">/mL) </w:t>
      </w:r>
      <w:r w:rsidR="00847830" w:rsidRPr="00261AE8">
        <w:rPr>
          <w:rFonts w:ascii="Book Antiqua" w:hAnsi="Book Antiqua"/>
        </w:rPr>
        <w:t>monocytes were incubated with LPS 100</w:t>
      </w:r>
      <w:r w:rsidR="0007789E" w:rsidRPr="00261AE8">
        <w:rPr>
          <w:rFonts w:ascii="Book Antiqua" w:hAnsi="Book Antiqua"/>
          <w:lang w:eastAsia="zh-CN"/>
        </w:rPr>
        <w:t xml:space="preserve"> </w:t>
      </w:r>
      <w:r w:rsidR="00847830" w:rsidRPr="00261AE8">
        <w:rPr>
          <w:rFonts w:ascii="Book Antiqua" w:hAnsi="Book Antiqua"/>
        </w:rPr>
        <w:t xml:space="preserve">ng/mL, </w:t>
      </w:r>
      <w:proofErr w:type="spellStart"/>
      <w:r w:rsidR="00847830" w:rsidRPr="00261AE8">
        <w:rPr>
          <w:rFonts w:ascii="Book Antiqua" w:hAnsi="Book Antiqua"/>
        </w:rPr>
        <w:t>LPS+</w:t>
      </w:r>
      <w:r w:rsidR="00652726" w:rsidRPr="00261AE8">
        <w:rPr>
          <w:rFonts w:ascii="Book Antiqua" w:hAnsi="Book Antiqua"/>
        </w:rPr>
        <w:t>norepinephrine</w:t>
      </w:r>
      <w:proofErr w:type="spellEnd"/>
      <w:r w:rsidR="00847830" w:rsidRPr="00261AE8">
        <w:rPr>
          <w:rFonts w:ascii="Book Antiqua" w:hAnsi="Book Antiqua"/>
        </w:rPr>
        <w:t xml:space="preserve"> 10</w:t>
      </w:r>
      <w:r w:rsidR="00847830" w:rsidRPr="00261AE8">
        <w:rPr>
          <w:rFonts w:ascii="Book Antiqua" w:hAnsi="Book Antiqua"/>
          <w:vertAlign w:val="superscript"/>
        </w:rPr>
        <w:t xml:space="preserve">-6 </w:t>
      </w:r>
      <w:r w:rsidR="00847830" w:rsidRPr="00261AE8">
        <w:rPr>
          <w:rFonts w:ascii="Book Antiqua" w:hAnsi="Book Antiqua"/>
        </w:rPr>
        <w:t>M or neither (</w:t>
      </w:r>
      <w:r w:rsidR="003C3961" w:rsidRPr="00261AE8">
        <w:rPr>
          <w:rFonts w:ascii="Book Antiqua" w:hAnsi="Book Antiqua"/>
        </w:rPr>
        <w:t xml:space="preserve">negative </w:t>
      </w:r>
      <w:r w:rsidR="00847830" w:rsidRPr="00261AE8">
        <w:rPr>
          <w:rFonts w:ascii="Book Antiqua" w:hAnsi="Book Antiqua"/>
        </w:rPr>
        <w:t>control) for 4 h</w:t>
      </w:r>
      <w:r w:rsidR="002841B8" w:rsidRPr="00261AE8">
        <w:rPr>
          <w:rFonts w:ascii="Book Antiqua" w:hAnsi="Book Antiqua"/>
        </w:rPr>
        <w:t xml:space="preserve"> (all reagents from Sigma Chemical Co.</w:t>
      </w:r>
      <w:r w:rsidR="00903780" w:rsidRPr="00261AE8">
        <w:rPr>
          <w:rFonts w:ascii="Book Antiqua" w:hAnsi="Book Antiqua"/>
        </w:rPr>
        <w:t>, Westbury, NY</w:t>
      </w:r>
      <w:r w:rsidR="002841B8" w:rsidRPr="00261AE8">
        <w:rPr>
          <w:rFonts w:ascii="Book Antiqua" w:hAnsi="Book Antiqua"/>
        </w:rPr>
        <w:t>)</w:t>
      </w:r>
      <w:r w:rsidR="0084783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BD417E" w:rsidRPr="00261AE8">
        <w:rPr>
          <w:rFonts w:ascii="Book Antiqua" w:hAnsi="Book Antiqua"/>
        </w:rPr>
        <w:t>Previous work demonstrated maximal stimulation of cytokines using the specified reagent concentrations and incubation time.</w:t>
      </w:r>
      <w:r w:rsidR="00B54072" w:rsidRPr="00261AE8">
        <w:rPr>
          <w:rFonts w:ascii="Book Antiqua" w:hAnsi="Book Antiqua"/>
        </w:rPr>
        <w:t xml:space="preserve"> </w:t>
      </w:r>
      <w:r w:rsidR="003416DA" w:rsidRPr="00261AE8">
        <w:rPr>
          <w:rStyle w:val="indent1"/>
          <w:rFonts w:ascii="Book Antiqua" w:hAnsi="Book Antiqua"/>
        </w:rPr>
        <w:t>TNF</w:t>
      </w:r>
      <w:r w:rsidR="003416DA" w:rsidRPr="00261AE8">
        <w:rPr>
          <w:rStyle w:val="indent1"/>
          <w:rFonts w:ascii="Book Antiqua" w:hAnsi="Book Antiqua"/>
        </w:rPr>
        <w:sym w:font="Symbol" w:char="F061"/>
      </w:r>
      <w:r w:rsidR="003416DA" w:rsidRPr="00261AE8">
        <w:rPr>
          <w:rStyle w:val="indent1"/>
          <w:rFonts w:ascii="Book Antiqua" w:hAnsi="Book Antiqua"/>
        </w:rPr>
        <w:t xml:space="preserve"> and IL-10 production were determined by assaying the supernatant using commercially available </w:t>
      </w:r>
      <w:r w:rsidR="003416DA" w:rsidRPr="00261AE8">
        <w:rPr>
          <w:rFonts w:ascii="Book Antiqua" w:hAnsi="Book Antiqua"/>
        </w:rPr>
        <w:t xml:space="preserve">enzyme-linked immunoassay </w:t>
      </w:r>
      <w:r w:rsidR="0043336B" w:rsidRPr="00261AE8">
        <w:rPr>
          <w:rFonts w:ascii="Book Antiqua" w:hAnsi="Book Antiqua"/>
        </w:rPr>
        <w:t xml:space="preserve">(ELISA) </w:t>
      </w:r>
      <w:r w:rsidR="003416DA" w:rsidRPr="00261AE8">
        <w:rPr>
          <w:rFonts w:ascii="Book Antiqua" w:hAnsi="Book Antiqua"/>
        </w:rPr>
        <w:t xml:space="preserve">kits </w:t>
      </w:r>
      <w:r w:rsidR="003416DA" w:rsidRPr="00261AE8">
        <w:rPr>
          <w:rStyle w:val="indent1"/>
          <w:rFonts w:ascii="Book Antiqua" w:hAnsi="Book Antiqua"/>
        </w:rPr>
        <w:t>(R&amp;D Systems, Minneapolis, MN).</w:t>
      </w:r>
      <w:r w:rsidR="00B54072" w:rsidRPr="00261AE8">
        <w:rPr>
          <w:rStyle w:val="indent1"/>
          <w:rFonts w:ascii="Book Antiqua" w:hAnsi="Book Antiqua"/>
        </w:rPr>
        <w:t xml:space="preserve"> </w:t>
      </w:r>
    </w:p>
    <w:p w:rsidR="00BD417E" w:rsidRPr="00261AE8" w:rsidRDefault="00BD417E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:rsidR="00BD417E" w:rsidRPr="00261AE8" w:rsidRDefault="00BD417E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1AE8">
        <w:rPr>
          <w:rFonts w:ascii="Book Antiqua" w:hAnsi="Book Antiqua"/>
          <w:b/>
          <w:i/>
        </w:rPr>
        <w:t>THP-1 cells</w:t>
      </w:r>
    </w:p>
    <w:p w:rsidR="00C95368" w:rsidRPr="00261AE8" w:rsidRDefault="004A5FC9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>THP-1 cells were cultured and assayed in a supplemented RPMI media</w:t>
      </w:r>
      <w:r w:rsidR="008150C1" w:rsidRPr="00261AE8">
        <w:rPr>
          <w:rFonts w:ascii="Book Antiqua" w:hAnsi="Book Antiqua"/>
        </w:rPr>
        <w:t xml:space="preserve"> (ATCC, Manassas, VA)</w:t>
      </w:r>
      <w:r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D11E59" w:rsidRPr="00261AE8">
        <w:rPr>
          <w:rFonts w:ascii="Book Antiqua" w:hAnsi="Book Antiqua"/>
        </w:rPr>
        <w:t xml:space="preserve">Cells were aliquoted into 1 </w:t>
      </w:r>
      <w:r w:rsidR="00E6157B" w:rsidRPr="00261AE8">
        <w:rPr>
          <w:rFonts w:ascii="Book Antiqua" w:hAnsi="Book Antiqua"/>
        </w:rPr>
        <w:t>×</w:t>
      </w:r>
      <w:r w:rsidR="00D11E59" w:rsidRPr="00261AE8">
        <w:rPr>
          <w:rFonts w:ascii="Book Antiqua" w:hAnsi="Book Antiqua"/>
        </w:rPr>
        <w:t xml:space="preserve"> 10</w:t>
      </w:r>
      <w:r w:rsidR="00D11E59" w:rsidRPr="00261AE8">
        <w:rPr>
          <w:rFonts w:ascii="Book Antiqua" w:hAnsi="Book Antiqua"/>
          <w:vertAlign w:val="superscript"/>
        </w:rPr>
        <w:t>6</w:t>
      </w:r>
      <w:r w:rsidR="00D11E59" w:rsidRPr="00261AE8">
        <w:rPr>
          <w:rFonts w:ascii="Book Antiqua" w:hAnsi="Book Antiqua"/>
        </w:rPr>
        <w:t xml:space="preserve"> cells/mL samples for experiments.</w:t>
      </w:r>
      <w:r w:rsidR="00B54072" w:rsidRPr="00261AE8">
        <w:rPr>
          <w:rFonts w:ascii="Book Antiqua" w:hAnsi="Book Antiqua"/>
        </w:rPr>
        <w:t xml:space="preserve"> </w:t>
      </w:r>
      <w:r w:rsidR="00786647" w:rsidRPr="00261AE8">
        <w:rPr>
          <w:rFonts w:ascii="Book Antiqua" w:hAnsi="Book Antiqua"/>
        </w:rPr>
        <w:t>Dose</w:t>
      </w:r>
      <w:r w:rsidRPr="00261AE8">
        <w:rPr>
          <w:rFonts w:ascii="Book Antiqua" w:hAnsi="Book Antiqua"/>
        </w:rPr>
        <w:t>-response curves were determined for TNF</w:t>
      </w:r>
      <w:r w:rsidRPr="00261AE8">
        <w:rPr>
          <w:rFonts w:ascii="Book Antiqua" w:hAnsi="Book Antiqua"/>
          <w:lang w:val="el-GR"/>
        </w:rPr>
        <w:t>α</w:t>
      </w:r>
      <w:r w:rsidRPr="00261AE8">
        <w:rPr>
          <w:rFonts w:ascii="Book Antiqua" w:hAnsi="Book Antiqua"/>
        </w:rPr>
        <w:t xml:space="preserve"> and IL-10 production in LPS-stimulated (100</w:t>
      </w:r>
      <w:r w:rsidR="00E6157B" w:rsidRPr="00261AE8">
        <w:rPr>
          <w:rFonts w:ascii="Book Antiqua" w:hAnsi="Book Antiqua"/>
          <w:lang w:eastAsia="zh-CN"/>
        </w:rPr>
        <w:t xml:space="preserve"> </w:t>
      </w:r>
      <w:r w:rsidRPr="00261AE8">
        <w:rPr>
          <w:rFonts w:ascii="Book Antiqua" w:hAnsi="Book Antiqua"/>
        </w:rPr>
        <w:t>ng/mL) THP-1 cell</w:t>
      </w:r>
      <w:r w:rsidR="001F6EF3" w:rsidRPr="00261AE8">
        <w:rPr>
          <w:rFonts w:ascii="Book Antiqua" w:hAnsi="Book Antiqua"/>
        </w:rPr>
        <w:t xml:space="preserve"> samples</w:t>
      </w:r>
      <w:r w:rsidRPr="00261AE8">
        <w:rPr>
          <w:rFonts w:ascii="Book Antiqua" w:hAnsi="Book Antiqua"/>
        </w:rPr>
        <w:t xml:space="preserve"> incubated with </w:t>
      </w:r>
      <w:r w:rsidR="00652726" w:rsidRPr="00261AE8">
        <w:rPr>
          <w:rFonts w:ascii="Book Antiqua" w:hAnsi="Book Antiqua"/>
        </w:rPr>
        <w:t>norepinephrine</w:t>
      </w:r>
      <w:r w:rsidR="00A77993" w:rsidRPr="00261AE8">
        <w:rPr>
          <w:rFonts w:ascii="Book Antiqua" w:hAnsi="Book Antiqua"/>
        </w:rPr>
        <w:t xml:space="preserve"> (10</w:t>
      </w:r>
      <w:r w:rsidR="00A77993" w:rsidRPr="00261AE8">
        <w:rPr>
          <w:rFonts w:ascii="Book Antiqua" w:hAnsi="Book Antiqua"/>
          <w:vertAlign w:val="superscript"/>
        </w:rPr>
        <w:t>-5</w:t>
      </w:r>
      <w:r w:rsidR="00A77993" w:rsidRPr="00261AE8">
        <w:rPr>
          <w:rFonts w:ascii="Book Antiqua" w:hAnsi="Book Antiqua"/>
        </w:rPr>
        <w:t xml:space="preserve"> to 10</w:t>
      </w:r>
      <w:r w:rsidR="00A77993" w:rsidRPr="00261AE8">
        <w:rPr>
          <w:rFonts w:ascii="Book Antiqua" w:hAnsi="Book Antiqua"/>
          <w:vertAlign w:val="superscript"/>
        </w:rPr>
        <w:t>-10</w:t>
      </w:r>
      <w:r w:rsidR="00A77993" w:rsidRPr="00261AE8">
        <w:rPr>
          <w:rFonts w:ascii="Book Antiqua" w:hAnsi="Book Antiqua"/>
        </w:rPr>
        <w:t xml:space="preserve"> M)</w:t>
      </w:r>
      <w:r w:rsidRPr="00261AE8">
        <w:rPr>
          <w:rFonts w:ascii="Book Antiqua" w:hAnsi="Book Antiqua"/>
        </w:rPr>
        <w:t xml:space="preserve">, the </w:t>
      </w:r>
      <w:r w:rsidRPr="00261AE8">
        <w:rPr>
          <w:rFonts w:ascii="Book Antiqua" w:hAnsi="Book Antiqua"/>
          <w:lang w:val="el-GR"/>
        </w:rPr>
        <w:t>α</w:t>
      </w:r>
      <w:r w:rsidRPr="00261AE8">
        <w:rPr>
          <w:rFonts w:ascii="Book Antiqua" w:hAnsi="Book Antiqua"/>
        </w:rPr>
        <w:t xml:space="preserve">-selective agonist phenylephrine (PE) </w:t>
      </w:r>
      <w:r w:rsidR="00A77993" w:rsidRPr="00261AE8">
        <w:rPr>
          <w:rFonts w:ascii="Book Antiqua" w:hAnsi="Book Antiqua"/>
        </w:rPr>
        <w:t>(10</w:t>
      </w:r>
      <w:r w:rsidR="00A77993" w:rsidRPr="00261AE8">
        <w:rPr>
          <w:rFonts w:ascii="Book Antiqua" w:hAnsi="Book Antiqua"/>
          <w:vertAlign w:val="superscript"/>
        </w:rPr>
        <w:t>-6</w:t>
      </w:r>
      <w:r w:rsidR="00A77993" w:rsidRPr="00261AE8">
        <w:rPr>
          <w:rFonts w:ascii="Book Antiqua" w:hAnsi="Book Antiqua"/>
        </w:rPr>
        <w:t xml:space="preserve"> to 10</w:t>
      </w:r>
      <w:r w:rsidR="00A77993" w:rsidRPr="00261AE8">
        <w:rPr>
          <w:rFonts w:ascii="Book Antiqua" w:hAnsi="Book Antiqua"/>
          <w:vertAlign w:val="superscript"/>
        </w:rPr>
        <w:t>-10</w:t>
      </w:r>
      <w:r w:rsidR="00A77993" w:rsidRPr="00261AE8">
        <w:rPr>
          <w:rFonts w:ascii="Book Antiqua" w:hAnsi="Book Antiqua"/>
        </w:rPr>
        <w:t xml:space="preserve"> M) </w:t>
      </w:r>
      <w:r w:rsidRPr="00261AE8">
        <w:rPr>
          <w:rFonts w:ascii="Book Antiqua" w:hAnsi="Book Antiqua"/>
        </w:rPr>
        <w:t xml:space="preserve">and the β-selective </w:t>
      </w:r>
      <w:r w:rsidRPr="00261AE8">
        <w:rPr>
          <w:rFonts w:ascii="Book Antiqua" w:hAnsi="Book Antiqua"/>
        </w:rPr>
        <w:lastRenderedPageBreak/>
        <w:t>agonist isoproterenol (IPN)</w:t>
      </w:r>
      <w:r w:rsidR="00A77993" w:rsidRPr="00261AE8">
        <w:rPr>
          <w:rFonts w:ascii="Book Antiqua" w:hAnsi="Book Antiqua"/>
        </w:rPr>
        <w:t xml:space="preserve"> (10</w:t>
      </w:r>
      <w:r w:rsidR="00A77993" w:rsidRPr="00261AE8">
        <w:rPr>
          <w:rFonts w:ascii="Book Antiqua" w:hAnsi="Book Antiqua"/>
          <w:vertAlign w:val="superscript"/>
        </w:rPr>
        <w:t>-5</w:t>
      </w:r>
      <w:r w:rsidR="00A77993" w:rsidRPr="00261AE8">
        <w:rPr>
          <w:rFonts w:ascii="Book Antiqua" w:hAnsi="Book Antiqua"/>
        </w:rPr>
        <w:t xml:space="preserve"> to 10</w:t>
      </w:r>
      <w:r w:rsidR="00A77993" w:rsidRPr="00261AE8">
        <w:rPr>
          <w:rFonts w:ascii="Book Antiqua" w:hAnsi="Book Antiqua"/>
          <w:vertAlign w:val="superscript"/>
        </w:rPr>
        <w:t>-10</w:t>
      </w:r>
      <w:r w:rsidR="00A77993" w:rsidRPr="00261AE8">
        <w:rPr>
          <w:rFonts w:ascii="Book Antiqua" w:hAnsi="Book Antiqua"/>
        </w:rPr>
        <w:t xml:space="preserve"> M)</w:t>
      </w:r>
      <w:r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LPS-stimulated THP-1 cells were also co-incubated with a fixed concentration of </w:t>
      </w:r>
      <w:r w:rsidR="00652726" w:rsidRPr="00261AE8">
        <w:rPr>
          <w:rFonts w:ascii="Book Antiqua" w:hAnsi="Book Antiqua"/>
        </w:rPr>
        <w:t>norepinephrine</w:t>
      </w:r>
      <w:r w:rsidRPr="00261AE8">
        <w:rPr>
          <w:rFonts w:ascii="Book Antiqua" w:hAnsi="Book Antiqua"/>
        </w:rPr>
        <w:t xml:space="preserve"> 10</w:t>
      </w:r>
      <w:r w:rsidRPr="00261AE8">
        <w:rPr>
          <w:rFonts w:ascii="Book Antiqua" w:hAnsi="Book Antiqua"/>
          <w:vertAlign w:val="superscript"/>
        </w:rPr>
        <w:t>-6</w:t>
      </w:r>
      <w:r w:rsidRPr="00261AE8">
        <w:rPr>
          <w:rFonts w:ascii="Book Antiqua" w:hAnsi="Book Antiqua"/>
        </w:rPr>
        <w:t xml:space="preserve"> M, </w:t>
      </w:r>
      <w:r w:rsidR="00CC7946" w:rsidRPr="00261AE8">
        <w:rPr>
          <w:rFonts w:ascii="Book Antiqua" w:hAnsi="Book Antiqua"/>
        </w:rPr>
        <w:t xml:space="preserve">which </w:t>
      </w:r>
      <w:r w:rsidRPr="00261AE8">
        <w:rPr>
          <w:rFonts w:ascii="Book Antiqua" w:hAnsi="Book Antiqua"/>
        </w:rPr>
        <w:t xml:space="preserve">provided maximal effect in agonist experiments, and the </w:t>
      </w:r>
      <w:r w:rsidRPr="00261AE8">
        <w:rPr>
          <w:rFonts w:ascii="Book Antiqua" w:hAnsi="Book Antiqua"/>
          <w:lang w:val="el-GR"/>
        </w:rPr>
        <w:t>β</w:t>
      </w:r>
      <w:r w:rsidRPr="00261AE8">
        <w:rPr>
          <w:rFonts w:ascii="Book Antiqua" w:hAnsi="Book Antiqua"/>
        </w:rPr>
        <w:t>-selective antagonist propranolol (PROP)</w:t>
      </w:r>
      <w:r w:rsidR="00A77993" w:rsidRPr="00261AE8">
        <w:rPr>
          <w:rFonts w:ascii="Book Antiqua" w:hAnsi="Book Antiqua"/>
        </w:rPr>
        <w:t xml:space="preserve"> (10</w:t>
      </w:r>
      <w:r w:rsidR="00A77993" w:rsidRPr="00261AE8">
        <w:rPr>
          <w:rFonts w:ascii="Book Antiqua" w:hAnsi="Book Antiqua"/>
          <w:vertAlign w:val="superscript"/>
        </w:rPr>
        <w:t>-5</w:t>
      </w:r>
      <w:r w:rsidR="00A77993" w:rsidRPr="00261AE8">
        <w:rPr>
          <w:rFonts w:ascii="Book Antiqua" w:hAnsi="Book Antiqua"/>
        </w:rPr>
        <w:t xml:space="preserve"> to 10</w:t>
      </w:r>
      <w:r w:rsidR="00A77993" w:rsidRPr="00261AE8">
        <w:rPr>
          <w:rFonts w:ascii="Book Antiqua" w:hAnsi="Book Antiqua"/>
          <w:vertAlign w:val="superscript"/>
        </w:rPr>
        <w:t>-10</w:t>
      </w:r>
      <w:r w:rsidR="00A77993" w:rsidRPr="00261AE8">
        <w:rPr>
          <w:rFonts w:ascii="Book Antiqua" w:hAnsi="Book Antiqua"/>
        </w:rPr>
        <w:t xml:space="preserve"> M)</w:t>
      </w:r>
      <w:r w:rsidRPr="00261AE8">
        <w:rPr>
          <w:rFonts w:ascii="Book Antiqua" w:hAnsi="Book Antiqua"/>
        </w:rPr>
        <w:t xml:space="preserve">, </w:t>
      </w:r>
      <w:r w:rsidRPr="00261AE8">
        <w:rPr>
          <w:rFonts w:ascii="Book Antiqua" w:hAnsi="Book Antiqua"/>
          <w:lang w:val="el-GR"/>
        </w:rPr>
        <w:t>α</w:t>
      </w:r>
      <w:r w:rsidRPr="00261AE8">
        <w:rPr>
          <w:rFonts w:ascii="Book Antiqua" w:hAnsi="Book Antiqua"/>
        </w:rPr>
        <w:t xml:space="preserve">2-selective antagonist </w:t>
      </w:r>
      <w:proofErr w:type="spellStart"/>
      <w:r w:rsidRPr="00261AE8">
        <w:rPr>
          <w:rFonts w:ascii="Book Antiqua" w:hAnsi="Book Antiqua"/>
        </w:rPr>
        <w:t>yohimbine</w:t>
      </w:r>
      <w:proofErr w:type="spellEnd"/>
      <w:r w:rsidRPr="00261AE8">
        <w:rPr>
          <w:rFonts w:ascii="Book Antiqua" w:hAnsi="Book Antiqua"/>
        </w:rPr>
        <w:t xml:space="preserve"> (YOH) </w:t>
      </w:r>
      <w:r w:rsidR="00A77993" w:rsidRPr="00261AE8">
        <w:rPr>
          <w:rFonts w:ascii="Book Antiqua" w:hAnsi="Book Antiqua"/>
        </w:rPr>
        <w:t>(10</w:t>
      </w:r>
      <w:r w:rsidR="00A77993" w:rsidRPr="00261AE8">
        <w:rPr>
          <w:rFonts w:ascii="Book Antiqua" w:hAnsi="Book Antiqua"/>
          <w:vertAlign w:val="superscript"/>
        </w:rPr>
        <w:t>-6</w:t>
      </w:r>
      <w:r w:rsidR="00A77993" w:rsidRPr="00261AE8">
        <w:rPr>
          <w:rFonts w:ascii="Book Antiqua" w:hAnsi="Book Antiqua"/>
        </w:rPr>
        <w:t xml:space="preserve"> to 10</w:t>
      </w:r>
      <w:r w:rsidR="00A77993" w:rsidRPr="00261AE8">
        <w:rPr>
          <w:rFonts w:ascii="Book Antiqua" w:hAnsi="Book Antiqua"/>
          <w:vertAlign w:val="superscript"/>
        </w:rPr>
        <w:t>-10</w:t>
      </w:r>
      <w:r w:rsidR="00A77993" w:rsidRPr="00261AE8">
        <w:rPr>
          <w:rFonts w:ascii="Book Antiqua" w:hAnsi="Book Antiqua"/>
        </w:rPr>
        <w:t xml:space="preserve"> M) </w:t>
      </w:r>
      <w:r w:rsidRPr="00261AE8">
        <w:rPr>
          <w:rFonts w:ascii="Book Antiqua" w:hAnsi="Book Antiqua"/>
        </w:rPr>
        <w:t>or the α1-selective antagonist prazosin (PRAZ)</w:t>
      </w:r>
      <w:r w:rsidR="00A77993" w:rsidRPr="00261AE8">
        <w:rPr>
          <w:rFonts w:ascii="Book Antiqua" w:hAnsi="Book Antiqua"/>
        </w:rPr>
        <w:t xml:space="preserve"> (10</w:t>
      </w:r>
      <w:r w:rsidR="00A77993" w:rsidRPr="00261AE8">
        <w:rPr>
          <w:rFonts w:ascii="Book Antiqua" w:hAnsi="Book Antiqua"/>
          <w:vertAlign w:val="superscript"/>
        </w:rPr>
        <w:t>-6</w:t>
      </w:r>
      <w:r w:rsidR="00A77993" w:rsidRPr="00261AE8">
        <w:rPr>
          <w:rFonts w:ascii="Book Antiqua" w:hAnsi="Book Antiqua"/>
        </w:rPr>
        <w:t xml:space="preserve"> to 10</w:t>
      </w:r>
      <w:r w:rsidR="00A77993" w:rsidRPr="00261AE8">
        <w:rPr>
          <w:rFonts w:ascii="Book Antiqua" w:hAnsi="Book Antiqua"/>
          <w:vertAlign w:val="superscript"/>
        </w:rPr>
        <w:t>-10</w:t>
      </w:r>
      <w:r w:rsidR="00A77993" w:rsidRPr="00261AE8">
        <w:rPr>
          <w:rFonts w:ascii="Book Antiqua" w:hAnsi="Book Antiqua"/>
        </w:rPr>
        <w:t xml:space="preserve"> M)</w:t>
      </w:r>
      <w:r w:rsidRPr="00261AE8">
        <w:rPr>
          <w:rFonts w:ascii="Book Antiqua" w:hAnsi="Book Antiqua"/>
        </w:rPr>
        <w:t>, for generation of dose-response curves.</w:t>
      </w:r>
      <w:r w:rsidR="00B54072" w:rsidRPr="00261AE8">
        <w:rPr>
          <w:rFonts w:ascii="Book Antiqua" w:hAnsi="Book Antiqua"/>
        </w:rPr>
        <w:t xml:space="preserve"> </w:t>
      </w:r>
      <w:r w:rsidR="0043336B" w:rsidRPr="00261AE8">
        <w:rPr>
          <w:rFonts w:ascii="Book Antiqua" w:hAnsi="Book Antiqua"/>
        </w:rPr>
        <w:t>TNF</w:t>
      </w:r>
      <w:r w:rsidR="0043336B" w:rsidRPr="00261AE8">
        <w:rPr>
          <w:rFonts w:ascii="Book Antiqua" w:hAnsi="Book Antiqua"/>
        </w:rPr>
        <w:sym w:font="Symbol" w:char="F061"/>
      </w:r>
      <w:r w:rsidR="0043336B" w:rsidRPr="00261AE8">
        <w:rPr>
          <w:rFonts w:ascii="Book Antiqua" w:hAnsi="Book Antiqua"/>
        </w:rPr>
        <w:t xml:space="preserve"> and IL-10 production was assessed </w:t>
      </w:r>
      <w:r w:rsidR="00CC7946" w:rsidRPr="00261AE8">
        <w:rPr>
          <w:rFonts w:ascii="Book Antiqua" w:hAnsi="Book Antiqua"/>
        </w:rPr>
        <w:t>as described above</w:t>
      </w:r>
      <w:r w:rsidR="0043336B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381AA5" w:rsidRPr="00261AE8">
        <w:rPr>
          <w:rFonts w:ascii="Book Antiqua" w:hAnsi="Book Antiqua"/>
        </w:rPr>
        <w:t>S</w:t>
      </w:r>
      <w:r w:rsidR="0043336B" w:rsidRPr="00261AE8">
        <w:rPr>
          <w:rFonts w:ascii="Book Antiqua" w:hAnsi="Book Antiqua"/>
        </w:rPr>
        <w:t>ample</w:t>
      </w:r>
      <w:r w:rsidR="00381AA5" w:rsidRPr="00261AE8">
        <w:rPr>
          <w:rFonts w:ascii="Book Antiqua" w:hAnsi="Book Antiqua"/>
        </w:rPr>
        <w:t>s</w:t>
      </w:r>
      <w:r w:rsidR="0043336B" w:rsidRPr="00261AE8">
        <w:rPr>
          <w:rFonts w:ascii="Book Antiqua" w:hAnsi="Book Antiqua"/>
        </w:rPr>
        <w:t xml:space="preserve"> w</w:t>
      </w:r>
      <w:r w:rsidR="00381AA5" w:rsidRPr="00261AE8">
        <w:rPr>
          <w:rFonts w:ascii="Book Antiqua" w:hAnsi="Book Antiqua"/>
        </w:rPr>
        <w:t>ere</w:t>
      </w:r>
      <w:r w:rsidR="0043336B" w:rsidRPr="00261AE8">
        <w:rPr>
          <w:rFonts w:ascii="Book Antiqua" w:hAnsi="Book Antiqua"/>
        </w:rPr>
        <w:t xml:space="preserve"> assayed in duplicate.</w:t>
      </w:r>
    </w:p>
    <w:p w:rsidR="00BD417E" w:rsidRPr="00261AE8" w:rsidRDefault="00BD417E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4A5FC9" w:rsidRPr="00261AE8" w:rsidRDefault="004A5FC9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1AE8">
        <w:rPr>
          <w:rFonts w:ascii="Book Antiqua" w:hAnsi="Book Antiqua"/>
          <w:b/>
          <w:i/>
        </w:rPr>
        <w:t>Statistical analysis</w:t>
      </w:r>
    </w:p>
    <w:p w:rsidR="004A5FC9" w:rsidRPr="00261AE8" w:rsidRDefault="0068551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>To control for inherent inter</w:t>
      </w:r>
      <w:r w:rsidR="000969DD" w:rsidRPr="00261AE8">
        <w:rPr>
          <w:rFonts w:ascii="Book Antiqua" w:hAnsi="Book Antiqua"/>
        </w:rPr>
        <w:t>-</w:t>
      </w:r>
      <w:r w:rsidRPr="00261AE8">
        <w:rPr>
          <w:rFonts w:ascii="Book Antiqua" w:hAnsi="Book Antiqua"/>
        </w:rPr>
        <w:t>subject differences in constitutive production of cytokines, changes in TNF</w:t>
      </w:r>
      <w:r w:rsidRPr="00261AE8">
        <w:rPr>
          <w:rFonts w:ascii="Book Antiqua" w:hAnsi="Book Antiqua"/>
        </w:rPr>
        <w:sym w:font="Symbol" w:char="F061"/>
      </w:r>
      <w:r w:rsidR="00D22ABC" w:rsidRPr="00261AE8">
        <w:rPr>
          <w:rFonts w:ascii="Book Antiqua" w:hAnsi="Book Antiqua"/>
        </w:rPr>
        <w:t xml:space="preserve"> and IL-10 concentrations are</w:t>
      </w:r>
      <w:r w:rsidRPr="00261AE8">
        <w:rPr>
          <w:rFonts w:ascii="Book Antiqua" w:hAnsi="Book Antiqua"/>
        </w:rPr>
        <w:t xml:space="preserve"> expressed as percent reduction by </w:t>
      </w:r>
      <w:r w:rsidR="00D64E06" w:rsidRPr="00261AE8">
        <w:rPr>
          <w:rFonts w:ascii="Book Antiqua" w:hAnsi="Book Antiqua"/>
        </w:rPr>
        <w:t>norepinephrine</w:t>
      </w:r>
      <w:r w:rsidR="00E6157B" w:rsidRPr="00261AE8">
        <w:rPr>
          <w:rFonts w:ascii="Book Antiqua" w:hAnsi="Book Antiqua"/>
          <w:lang w:eastAsia="zh-CN"/>
        </w:rPr>
        <w:t xml:space="preserve"> </w:t>
      </w:r>
      <w:r w:rsidR="00D64E06" w:rsidRPr="00261AE8">
        <w:rPr>
          <w:rFonts w:ascii="Book Antiqua" w:hAnsi="Book Antiqua"/>
        </w:rPr>
        <w:t>+</w:t>
      </w:r>
      <w:r w:rsidR="00E6157B" w:rsidRPr="00261AE8">
        <w:rPr>
          <w:rFonts w:ascii="Book Antiqua" w:hAnsi="Book Antiqua"/>
          <w:lang w:eastAsia="zh-CN"/>
        </w:rPr>
        <w:t xml:space="preserve"> </w:t>
      </w:r>
      <w:r w:rsidRPr="00261AE8">
        <w:rPr>
          <w:rFonts w:ascii="Book Antiqua" w:hAnsi="Book Antiqua"/>
        </w:rPr>
        <w:t xml:space="preserve">LPS compared to LPS </w:t>
      </w:r>
      <w:r w:rsidR="00F82438" w:rsidRPr="00261AE8">
        <w:rPr>
          <w:rFonts w:ascii="Book Antiqua" w:hAnsi="Book Antiqua"/>
        </w:rPr>
        <w:t xml:space="preserve">only </w:t>
      </w:r>
      <w:r w:rsidRPr="00261AE8">
        <w:rPr>
          <w:rFonts w:ascii="Book Antiqua" w:hAnsi="Book Antiqua"/>
        </w:rPr>
        <w:t>for each sample.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Comparison of percent reduction in TNF</w:t>
      </w:r>
      <w:r w:rsidRPr="00261AE8">
        <w:rPr>
          <w:rFonts w:ascii="Book Antiqua" w:hAnsi="Book Antiqua"/>
        </w:rPr>
        <w:sym w:font="Symbol" w:char="F061"/>
      </w:r>
      <w:r w:rsidRPr="00261AE8">
        <w:rPr>
          <w:rFonts w:ascii="Book Antiqua" w:hAnsi="Book Antiqua"/>
        </w:rPr>
        <w:t xml:space="preserve"> and IL-10 concentrations from isolated monocytes of </w:t>
      </w:r>
      <w:r w:rsidR="00AA0392" w:rsidRPr="00261AE8">
        <w:rPr>
          <w:rFonts w:ascii="Book Antiqua" w:hAnsi="Book Antiqua"/>
        </w:rPr>
        <w:t>controls</w:t>
      </w:r>
      <w:r w:rsidRPr="00261AE8">
        <w:rPr>
          <w:rFonts w:ascii="Book Antiqua" w:hAnsi="Book Antiqua"/>
        </w:rPr>
        <w:t xml:space="preserve"> and heart failure subjects w</w:t>
      </w:r>
      <w:r w:rsidR="00D22ABC" w:rsidRPr="00261AE8">
        <w:rPr>
          <w:rFonts w:ascii="Book Antiqua" w:hAnsi="Book Antiqua"/>
        </w:rPr>
        <w:t>as</w:t>
      </w:r>
      <w:r w:rsidRPr="00261AE8">
        <w:rPr>
          <w:rFonts w:ascii="Book Antiqua" w:hAnsi="Book Antiqua"/>
        </w:rPr>
        <w:t xml:space="preserve"> </w:t>
      </w:r>
      <w:r w:rsidR="003367C1" w:rsidRPr="00261AE8">
        <w:rPr>
          <w:rFonts w:ascii="Book Antiqua" w:hAnsi="Book Antiqua"/>
        </w:rPr>
        <w:t>performed</w:t>
      </w:r>
      <w:r w:rsidRPr="00261AE8">
        <w:rPr>
          <w:rFonts w:ascii="Book Antiqua" w:hAnsi="Book Antiqua"/>
        </w:rPr>
        <w:t xml:space="preserve"> by</w:t>
      </w:r>
      <w:r w:rsidR="00CC7946" w:rsidRPr="00261AE8">
        <w:rPr>
          <w:rFonts w:ascii="Book Antiqua" w:hAnsi="Book Antiqua"/>
        </w:rPr>
        <w:t xml:space="preserve"> an</w:t>
      </w:r>
      <w:r w:rsidRPr="00261AE8">
        <w:rPr>
          <w:rFonts w:ascii="Book Antiqua" w:hAnsi="Book Antiqua"/>
        </w:rPr>
        <w:t xml:space="preserve"> independent </w:t>
      </w:r>
      <w:r w:rsidR="003367C1" w:rsidRPr="00261AE8">
        <w:rPr>
          <w:rFonts w:ascii="Book Antiqua" w:hAnsi="Book Antiqua"/>
        </w:rPr>
        <w:t xml:space="preserve">two </w:t>
      </w:r>
      <w:r w:rsidRPr="00261AE8">
        <w:rPr>
          <w:rFonts w:ascii="Book Antiqua" w:hAnsi="Book Antiqua"/>
        </w:rPr>
        <w:t xml:space="preserve">sample </w:t>
      </w:r>
      <w:r w:rsidRPr="00AF0CAF">
        <w:rPr>
          <w:rFonts w:ascii="Book Antiqua" w:hAnsi="Book Antiqua"/>
          <w:i/>
        </w:rPr>
        <w:t>t</w:t>
      </w:r>
      <w:r w:rsidRPr="00261AE8">
        <w:rPr>
          <w:rFonts w:ascii="Book Antiqua" w:hAnsi="Book Antiqua"/>
        </w:rPr>
        <w:t>-test</w:t>
      </w:r>
      <w:r w:rsidR="003367C1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S</w:t>
      </w:r>
      <w:r w:rsidR="00D22ABC" w:rsidRPr="00261AE8">
        <w:rPr>
          <w:rFonts w:ascii="Book Antiqua" w:hAnsi="Book Antiqua"/>
        </w:rPr>
        <w:t>ignificance was</w:t>
      </w:r>
      <w:r w:rsidRPr="00261AE8">
        <w:rPr>
          <w:rFonts w:ascii="Book Antiqua" w:hAnsi="Book Antiqua"/>
        </w:rPr>
        <w:t xml:space="preserve"> set at </w:t>
      </w:r>
      <w:r w:rsidR="00E6157B" w:rsidRPr="00261AE8">
        <w:rPr>
          <w:rFonts w:ascii="Book Antiqua" w:hAnsi="Book Antiqua"/>
          <w:i/>
        </w:rPr>
        <w:t>P</w:t>
      </w:r>
      <w:r w:rsidR="00E6157B" w:rsidRPr="00261AE8">
        <w:rPr>
          <w:rFonts w:ascii="Book Antiqua" w:hAnsi="Book Antiqua"/>
          <w:lang w:eastAsia="zh-CN"/>
        </w:rPr>
        <w:t xml:space="preserve"> </w:t>
      </w:r>
      <w:r w:rsidRPr="00261AE8">
        <w:rPr>
          <w:rFonts w:ascii="Book Antiqua" w:hAnsi="Book Antiqua"/>
        </w:rPr>
        <w:t>&lt;</w:t>
      </w:r>
      <w:r w:rsidR="00E6157B" w:rsidRPr="00261AE8">
        <w:rPr>
          <w:rFonts w:ascii="Book Antiqua" w:hAnsi="Book Antiqua"/>
          <w:lang w:eastAsia="zh-CN"/>
        </w:rPr>
        <w:t xml:space="preserve"> </w:t>
      </w:r>
      <w:r w:rsidRPr="00261AE8">
        <w:rPr>
          <w:rFonts w:ascii="Book Antiqua" w:hAnsi="Book Antiqua"/>
        </w:rPr>
        <w:t>0.05.</w:t>
      </w:r>
      <w:r w:rsidR="00B54072" w:rsidRPr="00261AE8">
        <w:rPr>
          <w:rFonts w:ascii="Book Antiqua" w:hAnsi="Book Antiqua"/>
        </w:rPr>
        <w:t xml:space="preserve"> </w:t>
      </w:r>
      <w:r w:rsidR="004443D6" w:rsidRPr="00261AE8">
        <w:rPr>
          <w:rFonts w:ascii="Book Antiqua" w:hAnsi="Book Antiqua"/>
        </w:rPr>
        <w:t>Results are reported as mean</w:t>
      </w:r>
      <w:r w:rsidR="00F23F90" w:rsidRPr="00261AE8">
        <w:rPr>
          <w:rFonts w:ascii="Book Antiqua" w:hAnsi="Book Antiqua"/>
        </w:rPr>
        <w:t xml:space="preserve"> ± </w:t>
      </w:r>
      <w:r w:rsidR="00AF0CAF">
        <w:rPr>
          <w:rFonts w:ascii="Book Antiqua" w:hAnsi="Book Antiqua" w:hint="eastAsia"/>
          <w:lang w:eastAsia="zh-CN"/>
        </w:rPr>
        <w:t>SD</w:t>
      </w:r>
      <w:r w:rsidR="004443D6" w:rsidRPr="00261AE8">
        <w:rPr>
          <w:rFonts w:ascii="Book Antiqua" w:hAnsi="Book Antiqua"/>
        </w:rPr>
        <w:t xml:space="preserve">. </w:t>
      </w:r>
      <w:r w:rsidRPr="00261AE8">
        <w:rPr>
          <w:rFonts w:ascii="Book Antiqua" w:hAnsi="Book Antiqua"/>
        </w:rPr>
        <w:t xml:space="preserve">Comparative effects on cytokine production in THP-1 cells between the different </w:t>
      </w:r>
      <w:r w:rsidRPr="00261AE8">
        <w:rPr>
          <w:rFonts w:ascii="Book Antiqua" w:hAnsi="Book Antiqua"/>
        </w:rPr>
        <w:sym w:font="Symbol" w:char="F061"/>
      </w:r>
      <w:r w:rsidRPr="00261AE8">
        <w:rPr>
          <w:rFonts w:ascii="Book Antiqua" w:hAnsi="Book Antiqua"/>
        </w:rPr>
        <w:t xml:space="preserve">- and </w:t>
      </w:r>
      <w:r w:rsidRPr="00261AE8">
        <w:rPr>
          <w:rFonts w:ascii="Book Antiqua" w:hAnsi="Book Antiqua"/>
        </w:rPr>
        <w:sym w:font="Symbol" w:char="F062"/>
      </w:r>
      <w:r w:rsidRPr="00261AE8">
        <w:rPr>
          <w:rFonts w:ascii="Book Antiqua" w:hAnsi="Book Antiqua"/>
        </w:rPr>
        <w:t xml:space="preserve">-adrenergic reagents was </w:t>
      </w:r>
      <w:r w:rsidR="004443D6" w:rsidRPr="00261AE8">
        <w:rPr>
          <w:rFonts w:ascii="Book Antiqua" w:hAnsi="Book Antiqua"/>
        </w:rPr>
        <w:t xml:space="preserve">assessed </w:t>
      </w:r>
      <w:r w:rsidR="004443D6" w:rsidRPr="00AF0CAF">
        <w:rPr>
          <w:rFonts w:ascii="Book Antiqua" w:hAnsi="Book Antiqua"/>
          <w:i/>
        </w:rPr>
        <w:t>via</w:t>
      </w:r>
      <w:r w:rsidR="004443D6" w:rsidRPr="00261AE8">
        <w:rPr>
          <w:rFonts w:ascii="Book Antiqua" w:hAnsi="Book Antiqua"/>
        </w:rPr>
        <w:t xml:space="preserve"> visual inspection of the dose-response curves as this was a preliminary study</w:t>
      </w:r>
      <w:r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065EF8" w:rsidRPr="00261AE8">
        <w:rPr>
          <w:rFonts w:ascii="Book Antiqua" w:hAnsi="Book Antiqua"/>
        </w:rPr>
        <w:t xml:space="preserve">The statistical methods of this study were reviewed by Mimi Lou, MS </w:t>
      </w:r>
      <w:r w:rsidR="00984429" w:rsidRPr="00261AE8">
        <w:rPr>
          <w:rFonts w:ascii="Book Antiqua" w:hAnsi="Book Antiqua"/>
        </w:rPr>
        <w:t xml:space="preserve">(biostatistician) </w:t>
      </w:r>
      <w:r w:rsidR="00065EF8" w:rsidRPr="00261AE8">
        <w:rPr>
          <w:rFonts w:ascii="Book Antiqua" w:hAnsi="Book Antiqua"/>
        </w:rPr>
        <w:t>from the University of Southern California</w:t>
      </w:r>
      <w:r w:rsidR="00A84D3A" w:rsidRPr="00261AE8">
        <w:rPr>
          <w:rFonts w:ascii="Book Antiqua" w:hAnsi="Book Antiqua"/>
        </w:rPr>
        <w:t xml:space="preserve"> School of Pharmacy</w:t>
      </w:r>
      <w:r w:rsidR="00065EF8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</w:p>
    <w:p w:rsidR="00685511" w:rsidRPr="00261AE8" w:rsidRDefault="0068551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C95368" w:rsidRPr="00261AE8" w:rsidRDefault="00C95368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1AE8">
        <w:rPr>
          <w:rFonts w:ascii="Book Antiqua" w:hAnsi="Book Antiqua"/>
          <w:b/>
        </w:rPr>
        <w:t>R</w:t>
      </w:r>
      <w:r w:rsidR="00F46D71" w:rsidRPr="00261AE8">
        <w:rPr>
          <w:rFonts w:ascii="Book Antiqua" w:hAnsi="Book Antiqua"/>
          <w:b/>
        </w:rPr>
        <w:t>ESULTS</w:t>
      </w:r>
    </w:p>
    <w:p w:rsidR="00A01C59" w:rsidRPr="00261AE8" w:rsidRDefault="00A01C59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1AE8">
        <w:rPr>
          <w:rFonts w:ascii="Book Antiqua" w:hAnsi="Book Antiqua"/>
          <w:b/>
          <w:i/>
        </w:rPr>
        <w:t>Isolated human monocytes</w:t>
      </w:r>
    </w:p>
    <w:p w:rsidR="00847830" w:rsidRPr="00261AE8" w:rsidRDefault="00FC662A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>Study subject characteristics are described in Table 1.</w:t>
      </w:r>
      <w:r w:rsidR="00B54072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>Basal TNF</w:t>
      </w:r>
      <w:r w:rsidR="00847830" w:rsidRPr="00261AE8">
        <w:rPr>
          <w:rFonts w:ascii="Book Antiqua" w:hAnsi="Book Antiqua"/>
        </w:rPr>
        <w:sym w:font="Symbol" w:char="F061"/>
      </w:r>
      <w:r w:rsidR="00847830" w:rsidRPr="00261AE8">
        <w:rPr>
          <w:rFonts w:ascii="Book Antiqua" w:hAnsi="Book Antiqua"/>
        </w:rPr>
        <w:t xml:space="preserve"> concentrations </w:t>
      </w:r>
      <w:r w:rsidR="00F569BF" w:rsidRPr="00261AE8">
        <w:rPr>
          <w:rFonts w:ascii="Book Antiqua" w:hAnsi="Book Antiqua"/>
        </w:rPr>
        <w:t xml:space="preserve">(supernatant) </w:t>
      </w:r>
      <w:r w:rsidR="00847830" w:rsidRPr="00261AE8">
        <w:rPr>
          <w:rFonts w:ascii="Book Antiqua" w:hAnsi="Book Antiqua"/>
        </w:rPr>
        <w:t xml:space="preserve">were higher in </w:t>
      </w:r>
      <w:r w:rsidR="00652726" w:rsidRPr="00261AE8">
        <w:rPr>
          <w:rFonts w:ascii="Book Antiqua" w:hAnsi="Book Antiqua"/>
        </w:rPr>
        <w:t>heart failure</w:t>
      </w:r>
      <w:r w:rsidR="00847830" w:rsidRPr="00261AE8">
        <w:rPr>
          <w:rFonts w:ascii="Book Antiqua" w:hAnsi="Book Antiqua"/>
        </w:rPr>
        <w:t xml:space="preserve"> than healthy </w:t>
      </w:r>
      <w:r w:rsidR="00350D2E" w:rsidRPr="00261AE8">
        <w:rPr>
          <w:rFonts w:ascii="Book Antiqua" w:hAnsi="Book Antiqua"/>
        </w:rPr>
        <w:t>subjects</w:t>
      </w:r>
      <w:r w:rsidR="00847830" w:rsidRPr="00261AE8">
        <w:rPr>
          <w:rFonts w:ascii="Book Antiqua" w:hAnsi="Book Antiqua"/>
        </w:rPr>
        <w:t xml:space="preserve"> (6.3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 xml:space="preserve">3.3 </w:t>
      </w:r>
      <w:proofErr w:type="spellStart"/>
      <w:r w:rsidR="00E6157B" w:rsidRPr="00261AE8">
        <w:rPr>
          <w:rFonts w:ascii="Book Antiqua" w:hAnsi="Book Antiqua"/>
        </w:rPr>
        <w:t>pg</w:t>
      </w:r>
      <w:proofErr w:type="spellEnd"/>
      <w:r w:rsidR="00E6157B" w:rsidRPr="00261AE8">
        <w:rPr>
          <w:rFonts w:ascii="Book Antiqua" w:hAnsi="Book Antiqua"/>
        </w:rPr>
        <w:t>/mL</w:t>
      </w:r>
      <w:r w:rsidR="00E6157B" w:rsidRPr="00261AE8">
        <w:rPr>
          <w:rFonts w:ascii="Book Antiqua" w:hAnsi="Book Antiqua"/>
          <w:i/>
        </w:rPr>
        <w:t xml:space="preserve"> </w:t>
      </w:r>
      <w:r w:rsidR="00F23F90" w:rsidRPr="00261AE8">
        <w:rPr>
          <w:rFonts w:ascii="Book Antiqua" w:hAnsi="Book Antiqua"/>
          <w:i/>
        </w:rPr>
        <w:t xml:space="preserve">vs </w:t>
      </w:r>
      <w:r w:rsidR="00847830" w:rsidRPr="00261AE8">
        <w:rPr>
          <w:rFonts w:ascii="Book Antiqua" w:hAnsi="Book Antiqua"/>
        </w:rPr>
        <w:t>2.5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 xml:space="preserve">2.6 </w:t>
      </w:r>
      <w:proofErr w:type="spellStart"/>
      <w:r w:rsidR="00847830" w:rsidRPr="00261AE8">
        <w:rPr>
          <w:rFonts w:ascii="Book Antiqua" w:hAnsi="Book Antiqua"/>
        </w:rPr>
        <w:t>pg</w:t>
      </w:r>
      <w:proofErr w:type="spellEnd"/>
      <w:r w:rsidR="00847830" w:rsidRPr="00261AE8">
        <w:rPr>
          <w:rFonts w:ascii="Book Antiqua" w:hAnsi="Book Antiqua"/>
        </w:rPr>
        <w:t xml:space="preserve">/mL, </w:t>
      </w:r>
      <w:r w:rsidR="00F23F90" w:rsidRPr="00261AE8">
        <w:rPr>
          <w:rFonts w:ascii="Book Antiqua" w:hAnsi="Book Antiqua"/>
          <w:i/>
        </w:rPr>
        <w:t xml:space="preserve">P = </w:t>
      </w:r>
      <w:r w:rsidR="00847830" w:rsidRPr="00261AE8">
        <w:rPr>
          <w:rFonts w:ascii="Book Antiqua" w:hAnsi="Book Antiqua"/>
        </w:rPr>
        <w:t>0.004).</w:t>
      </w:r>
      <w:r w:rsidR="00B54072" w:rsidRPr="00261AE8">
        <w:rPr>
          <w:rFonts w:ascii="Book Antiqua" w:hAnsi="Book Antiqua"/>
        </w:rPr>
        <w:t xml:space="preserve"> </w:t>
      </w:r>
      <w:r w:rsidR="00BE6449" w:rsidRPr="00261AE8">
        <w:rPr>
          <w:rFonts w:ascii="Book Antiqua" w:hAnsi="Book Antiqua"/>
        </w:rPr>
        <w:t xml:space="preserve">Norepinephrine reduction of </w:t>
      </w:r>
      <w:r w:rsidR="00847830" w:rsidRPr="00261AE8">
        <w:rPr>
          <w:rFonts w:ascii="Book Antiqua" w:hAnsi="Book Antiqua"/>
        </w:rPr>
        <w:t>TNF</w:t>
      </w:r>
      <w:r w:rsidR="00847830" w:rsidRPr="00261AE8">
        <w:rPr>
          <w:rFonts w:ascii="Book Antiqua" w:hAnsi="Book Antiqua"/>
        </w:rPr>
        <w:sym w:font="Symbol" w:char="F061"/>
      </w:r>
      <w:r w:rsidR="00847830" w:rsidRPr="00261AE8">
        <w:rPr>
          <w:rFonts w:ascii="Book Antiqua" w:hAnsi="Book Antiqua"/>
        </w:rPr>
        <w:t xml:space="preserve"> production was </w:t>
      </w:r>
      <w:r w:rsidR="0061597F" w:rsidRPr="00261AE8">
        <w:rPr>
          <w:rFonts w:ascii="Book Antiqua" w:hAnsi="Book Antiqua"/>
        </w:rPr>
        <w:t xml:space="preserve">significantly </w:t>
      </w:r>
      <w:r w:rsidR="00924EBA" w:rsidRPr="00261AE8">
        <w:rPr>
          <w:rFonts w:ascii="Book Antiqua" w:hAnsi="Book Antiqua"/>
        </w:rPr>
        <w:t>reduced</w:t>
      </w:r>
      <w:r w:rsidR="00847830" w:rsidRPr="00261AE8">
        <w:rPr>
          <w:rFonts w:ascii="Book Antiqua" w:hAnsi="Book Antiqua"/>
        </w:rPr>
        <w:t xml:space="preserve"> in </w:t>
      </w:r>
      <w:r w:rsidR="00BE6449" w:rsidRPr="00261AE8">
        <w:rPr>
          <w:rFonts w:ascii="Book Antiqua" w:hAnsi="Book Antiqua"/>
        </w:rPr>
        <w:t xml:space="preserve">monocytes from </w:t>
      </w:r>
      <w:r w:rsidR="00652726" w:rsidRPr="00261AE8">
        <w:rPr>
          <w:rFonts w:ascii="Book Antiqua" w:hAnsi="Book Antiqua"/>
        </w:rPr>
        <w:t>heart failure</w:t>
      </w:r>
      <w:r w:rsidR="00847830" w:rsidRPr="00261AE8">
        <w:rPr>
          <w:rFonts w:ascii="Book Antiqua" w:hAnsi="Book Antiqua"/>
        </w:rPr>
        <w:t xml:space="preserve"> </w:t>
      </w:r>
      <w:r w:rsidR="00BE6449" w:rsidRPr="00261AE8">
        <w:rPr>
          <w:rFonts w:ascii="Book Antiqua" w:hAnsi="Book Antiqua"/>
        </w:rPr>
        <w:t xml:space="preserve">subjects </w:t>
      </w:r>
      <w:r w:rsidR="00847830" w:rsidRPr="00261AE8">
        <w:rPr>
          <w:rFonts w:ascii="Book Antiqua" w:hAnsi="Book Antiqua"/>
        </w:rPr>
        <w:t>(-41</w:t>
      </w:r>
      <w:r w:rsidR="00E6157B" w:rsidRPr="00261AE8">
        <w:rPr>
          <w:rFonts w:ascii="Book Antiqua" w:hAnsi="Book Antiqua"/>
          <w:lang w:eastAsia="zh-CN"/>
        </w:rPr>
        <w:t>%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>17</w:t>
      </w:r>
      <w:r w:rsidR="00BE6449" w:rsidRPr="00261AE8">
        <w:rPr>
          <w:rFonts w:ascii="Book Antiqua" w:hAnsi="Book Antiqua"/>
        </w:rPr>
        <w:t>%</w:t>
      </w:r>
      <w:r w:rsidR="00847830" w:rsidRPr="00261AE8">
        <w:rPr>
          <w:rFonts w:ascii="Book Antiqua" w:hAnsi="Book Antiqua"/>
        </w:rPr>
        <w:t xml:space="preserve"> HF </w:t>
      </w:r>
      <w:r w:rsidR="00F23F90" w:rsidRPr="00261AE8">
        <w:rPr>
          <w:rFonts w:ascii="Book Antiqua" w:hAnsi="Book Antiqua"/>
          <w:i/>
        </w:rPr>
        <w:t xml:space="preserve">vs </w:t>
      </w:r>
      <w:r w:rsidR="00847830" w:rsidRPr="00261AE8">
        <w:rPr>
          <w:rFonts w:ascii="Book Antiqua" w:hAnsi="Book Antiqua"/>
        </w:rPr>
        <w:t>-57</w:t>
      </w:r>
      <w:r w:rsidR="00E6157B" w:rsidRPr="00261AE8">
        <w:rPr>
          <w:rFonts w:ascii="Book Antiqua" w:hAnsi="Book Antiqua"/>
          <w:lang w:eastAsia="zh-CN"/>
        </w:rPr>
        <w:t>%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 xml:space="preserve">9% </w:t>
      </w:r>
      <w:r w:rsidR="00BE6449" w:rsidRPr="00261AE8">
        <w:rPr>
          <w:rFonts w:ascii="Book Antiqua" w:hAnsi="Book Antiqua"/>
        </w:rPr>
        <w:t>healthy</w:t>
      </w:r>
      <w:r w:rsidR="00847830" w:rsidRPr="00261AE8">
        <w:rPr>
          <w:rFonts w:ascii="Book Antiqua" w:hAnsi="Book Antiqua"/>
        </w:rPr>
        <w:t xml:space="preserve">, </w:t>
      </w:r>
      <w:r w:rsidR="00F23F90" w:rsidRPr="00261AE8">
        <w:rPr>
          <w:rFonts w:ascii="Book Antiqua" w:hAnsi="Book Antiqua"/>
          <w:i/>
        </w:rPr>
        <w:t xml:space="preserve">P = </w:t>
      </w:r>
      <w:r w:rsidR="00847830" w:rsidRPr="00261AE8">
        <w:rPr>
          <w:rFonts w:ascii="Book Antiqua" w:hAnsi="Book Antiqua"/>
        </w:rPr>
        <w:t>0.01).</w:t>
      </w:r>
      <w:r w:rsidR="00B54072" w:rsidRPr="00261AE8">
        <w:rPr>
          <w:rFonts w:ascii="Book Antiqua" w:hAnsi="Book Antiqua"/>
        </w:rPr>
        <w:t xml:space="preserve"> </w:t>
      </w:r>
      <w:r w:rsidR="00924EBA" w:rsidRPr="00261AE8">
        <w:rPr>
          <w:rFonts w:ascii="Book Antiqua" w:hAnsi="Book Antiqua"/>
        </w:rPr>
        <w:t>Norepinephrine-induced i</w:t>
      </w:r>
      <w:r w:rsidR="005532EA" w:rsidRPr="00261AE8">
        <w:rPr>
          <w:rFonts w:ascii="Book Antiqua" w:hAnsi="Book Antiqua"/>
        </w:rPr>
        <w:t xml:space="preserve">ncreases in </w:t>
      </w:r>
      <w:r w:rsidR="0061597F" w:rsidRPr="00261AE8">
        <w:rPr>
          <w:rFonts w:ascii="Book Antiqua" w:hAnsi="Book Antiqua"/>
        </w:rPr>
        <w:t xml:space="preserve">monocyte </w:t>
      </w:r>
      <w:r w:rsidR="00847830" w:rsidRPr="00261AE8">
        <w:rPr>
          <w:rFonts w:ascii="Book Antiqua" w:hAnsi="Book Antiqua"/>
        </w:rPr>
        <w:t xml:space="preserve">IL-10 production was also reduced in </w:t>
      </w:r>
      <w:r w:rsidR="00652726" w:rsidRPr="00261AE8">
        <w:rPr>
          <w:rFonts w:ascii="Book Antiqua" w:hAnsi="Book Antiqua"/>
        </w:rPr>
        <w:t>heart failure</w:t>
      </w:r>
      <w:r w:rsidR="00847830" w:rsidRPr="00261AE8">
        <w:rPr>
          <w:rFonts w:ascii="Book Antiqua" w:hAnsi="Book Antiqua"/>
        </w:rPr>
        <w:t xml:space="preserve"> (16</w:t>
      </w:r>
      <w:r w:rsidR="00E6157B" w:rsidRPr="00261AE8">
        <w:rPr>
          <w:rFonts w:ascii="Book Antiqua" w:hAnsi="Book Antiqua"/>
          <w:lang w:eastAsia="zh-CN"/>
        </w:rPr>
        <w:t>%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>18</w:t>
      </w:r>
      <w:r w:rsidR="005532EA" w:rsidRPr="00261AE8">
        <w:rPr>
          <w:rFonts w:ascii="Book Antiqua" w:hAnsi="Book Antiqua"/>
        </w:rPr>
        <w:t>%</w:t>
      </w:r>
      <w:r w:rsidR="00847830" w:rsidRPr="00261AE8">
        <w:rPr>
          <w:rFonts w:ascii="Book Antiqua" w:hAnsi="Book Antiqua"/>
        </w:rPr>
        <w:t xml:space="preserve"> HF </w:t>
      </w:r>
      <w:r w:rsidR="00F23F90" w:rsidRPr="00261AE8">
        <w:rPr>
          <w:rFonts w:ascii="Book Antiqua" w:hAnsi="Book Antiqua"/>
          <w:i/>
        </w:rPr>
        <w:t xml:space="preserve">vs </w:t>
      </w:r>
      <w:r w:rsidR="00847830" w:rsidRPr="00261AE8">
        <w:rPr>
          <w:rFonts w:ascii="Book Antiqua" w:hAnsi="Book Antiqua"/>
        </w:rPr>
        <w:t>38</w:t>
      </w:r>
      <w:r w:rsidR="00E6157B" w:rsidRPr="00261AE8">
        <w:rPr>
          <w:rFonts w:ascii="Book Antiqua" w:hAnsi="Book Antiqua"/>
          <w:lang w:eastAsia="zh-CN"/>
        </w:rPr>
        <w:t>%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 xml:space="preserve">23% </w:t>
      </w:r>
      <w:r w:rsidR="005532EA" w:rsidRPr="00261AE8">
        <w:rPr>
          <w:rFonts w:ascii="Book Antiqua" w:hAnsi="Book Antiqua"/>
        </w:rPr>
        <w:t>healthy</w:t>
      </w:r>
      <w:r w:rsidR="00847830" w:rsidRPr="00261AE8">
        <w:rPr>
          <w:rFonts w:ascii="Book Antiqua" w:hAnsi="Book Antiqua"/>
        </w:rPr>
        <w:t xml:space="preserve">, </w:t>
      </w:r>
      <w:r w:rsidR="00F23F90" w:rsidRPr="00261AE8">
        <w:rPr>
          <w:rFonts w:ascii="Book Antiqua" w:hAnsi="Book Antiqua"/>
          <w:i/>
        </w:rPr>
        <w:t xml:space="preserve">P = </w:t>
      </w:r>
      <w:r w:rsidR="00847830" w:rsidRPr="00261AE8">
        <w:rPr>
          <w:rFonts w:ascii="Book Antiqua" w:hAnsi="Book Antiqua"/>
        </w:rPr>
        <w:t>0.012).</w:t>
      </w:r>
      <w:r w:rsidR="00B54072" w:rsidRPr="00261AE8">
        <w:rPr>
          <w:rFonts w:ascii="Book Antiqua" w:hAnsi="Book Antiqua"/>
        </w:rPr>
        <w:t xml:space="preserve"> </w:t>
      </w:r>
      <w:r w:rsidR="002C71EB" w:rsidRPr="00261AE8">
        <w:rPr>
          <w:rFonts w:ascii="Book Antiqua" w:hAnsi="Book Antiqua"/>
        </w:rPr>
        <w:t>The</w:t>
      </w:r>
      <w:r w:rsidR="00CF3582" w:rsidRPr="00261AE8">
        <w:rPr>
          <w:rFonts w:ascii="Book Antiqua" w:hAnsi="Book Antiqua"/>
        </w:rPr>
        <w:t xml:space="preserve"> diminished response </w:t>
      </w:r>
      <w:r w:rsidR="002C71EB" w:rsidRPr="00261AE8">
        <w:rPr>
          <w:rFonts w:ascii="Book Antiqua" w:hAnsi="Book Antiqua"/>
        </w:rPr>
        <w:t xml:space="preserve">to </w:t>
      </w:r>
      <w:r w:rsidR="00652726"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 xml:space="preserve"> </w:t>
      </w:r>
      <w:r w:rsidR="002B41BD" w:rsidRPr="00261AE8">
        <w:rPr>
          <w:rFonts w:ascii="Book Antiqua" w:hAnsi="Book Antiqua"/>
        </w:rPr>
        <w:t>appeared</w:t>
      </w:r>
      <w:r w:rsidR="00CF3582" w:rsidRPr="00261AE8">
        <w:rPr>
          <w:rFonts w:ascii="Book Antiqua" w:hAnsi="Book Antiqua"/>
        </w:rPr>
        <w:t xml:space="preserve"> related to severity of HF</w:t>
      </w:r>
      <w:r w:rsidR="002C71EB" w:rsidRPr="00261AE8">
        <w:rPr>
          <w:rFonts w:ascii="Book Antiqua" w:hAnsi="Book Antiqua"/>
        </w:rPr>
        <w:t xml:space="preserve">, with a </w:t>
      </w:r>
      <w:r w:rsidR="002C71EB" w:rsidRPr="00261AE8">
        <w:rPr>
          <w:rFonts w:ascii="Book Antiqua" w:hAnsi="Book Antiqua"/>
        </w:rPr>
        <w:lastRenderedPageBreak/>
        <w:t xml:space="preserve">greater </w:t>
      </w:r>
      <w:r w:rsidR="00CF3582" w:rsidRPr="00261AE8">
        <w:rPr>
          <w:rFonts w:ascii="Book Antiqua" w:hAnsi="Book Antiqua"/>
        </w:rPr>
        <w:t>diminution</w:t>
      </w:r>
      <w:r w:rsidR="002C71EB" w:rsidRPr="00261AE8">
        <w:rPr>
          <w:rFonts w:ascii="Book Antiqua" w:hAnsi="Book Antiqua"/>
        </w:rPr>
        <w:t xml:space="preserve"> </w:t>
      </w:r>
      <w:r w:rsidR="00CF3582" w:rsidRPr="00261AE8">
        <w:rPr>
          <w:rFonts w:ascii="Book Antiqua" w:hAnsi="Book Antiqua"/>
        </w:rPr>
        <w:t>for both TNF</w:t>
      </w:r>
      <w:r w:rsidR="00CF3582" w:rsidRPr="00261AE8">
        <w:rPr>
          <w:rFonts w:ascii="Book Antiqua" w:hAnsi="Book Antiqua"/>
        </w:rPr>
        <w:sym w:font="Symbol" w:char="F061"/>
      </w:r>
      <w:r w:rsidR="00CF3582" w:rsidRPr="00261AE8">
        <w:rPr>
          <w:rFonts w:ascii="Book Antiqua" w:hAnsi="Book Antiqua"/>
        </w:rPr>
        <w:t xml:space="preserve"> and IL-10 </w:t>
      </w:r>
      <w:r w:rsidR="002C71EB" w:rsidRPr="00261AE8">
        <w:rPr>
          <w:rFonts w:ascii="Book Antiqua" w:hAnsi="Book Antiqua"/>
        </w:rPr>
        <w:t xml:space="preserve">in </w:t>
      </w:r>
      <w:r w:rsidR="00847830" w:rsidRPr="00261AE8">
        <w:rPr>
          <w:rFonts w:ascii="Book Antiqua" w:hAnsi="Book Antiqua"/>
        </w:rPr>
        <w:t xml:space="preserve">NYHA FC IV </w:t>
      </w:r>
      <w:r w:rsidR="00CF3582" w:rsidRPr="00261AE8">
        <w:rPr>
          <w:rFonts w:ascii="Book Antiqua" w:hAnsi="Book Antiqua"/>
        </w:rPr>
        <w:t xml:space="preserve">versus </w:t>
      </w:r>
      <w:r w:rsidR="00847830" w:rsidRPr="00261AE8">
        <w:rPr>
          <w:rFonts w:ascii="Book Antiqua" w:hAnsi="Book Antiqua"/>
        </w:rPr>
        <w:t xml:space="preserve">NYHA FC III and </w:t>
      </w:r>
      <w:r w:rsidR="00E50E98" w:rsidRPr="00261AE8">
        <w:rPr>
          <w:rFonts w:ascii="Book Antiqua" w:hAnsi="Book Antiqua"/>
        </w:rPr>
        <w:t>controls</w:t>
      </w:r>
      <w:r w:rsidR="00847830" w:rsidRPr="00261AE8">
        <w:rPr>
          <w:rFonts w:ascii="Book Antiqua" w:hAnsi="Book Antiqua"/>
        </w:rPr>
        <w:t xml:space="preserve"> (</w:t>
      </w:r>
      <w:r w:rsidR="00CC7946" w:rsidRPr="00261AE8">
        <w:rPr>
          <w:rFonts w:ascii="Book Antiqua" w:hAnsi="Book Antiqua"/>
        </w:rPr>
        <w:t>F</w:t>
      </w:r>
      <w:r w:rsidR="00847830" w:rsidRPr="00261AE8">
        <w:rPr>
          <w:rFonts w:ascii="Book Antiqua" w:hAnsi="Book Antiqua"/>
        </w:rPr>
        <w:t>igure</w:t>
      </w:r>
      <w:r w:rsidR="001715EE" w:rsidRPr="00261AE8">
        <w:rPr>
          <w:rFonts w:ascii="Book Antiqua" w:hAnsi="Book Antiqua"/>
        </w:rPr>
        <w:t xml:space="preserve"> 1</w:t>
      </w:r>
      <w:r w:rsidR="00847830" w:rsidRPr="00261AE8">
        <w:rPr>
          <w:rFonts w:ascii="Book Antiqua" w:hAnsi="Book Antiqua"/>
        </w:rPr>
        <w:t>).</w:t>
      </w:r>
      <w:r w:rsidR="00B54072" w:rsidRPr="00261AE8">
        <w:rPr>
          <w:rFonts w:ascii="Book Antiqua" w:hAnsi="Book Antiqua"/>
        </w:rPr>
        <w:t xml:space="preserve"> </w:t>
      </w:r>
      <w:r w:rsidR="00015353" w:rsidRPr="00261AE8">
        <w:rPr>
          <w:rFonts w:ascii="Book Antiqua" w:hAnsi="Book Antiqua"/>
        </w:rPr>
        <w:t>A</w:t>
      </w:r>
      <w:r w:rsidR="00847830" w:rsidRPr="00261AE8">
        <w:rPr>
          <w:rFonts w:ascii="Book Antiqua" w:hAnsi="Book Antiqua"/>
        </w:rPr>
        <w:t xml:space="preserve"> </w:t>
      </w:r>
      <w:r w:rsidR="00015353" w:rsidRPr="00261AE8">
        <w:rPr>
          <w:rFonts w:ascii="Book Antiqua" w:hAnsi="Book Antiqua"/>
        </w:rPr>
        <w:t>signal for</w:t>
      </w:r>
      <w:r w:rsidR="00847830" w:rsidRPr="00261AE8">
        <w:rPr>
          <w:rFonts w:ascii="Book Antiqua" w:hAnsi="Book Antiqua"/>
        </w:rPr>
        <w:t xml:space="preserve"> reduced IL-10 respons</w:t>
      </w:r>
      <w:r w:rsidR="00015353" w:rsidRPr="00261AE8">
        <w:rPr>
          <w:rFonts w:ascii="Book Antiqua" w:hAnsi="Book Antiqua"/>
        </w:rPr>
        <w:t>e</w:t>
      </w:r>
      <w:r w:rsidR="0061597F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 xml:space="preserve">in patients with </w:t>
      </w:r>
      <w:r w:rsidR="00652726" w:rsidRPr="00261AE8">
        <w:rPr>
          <w:rFonts w:ascii="Book Antiqua" w:hAnsi="Book Antiqua"/>
        </w:rPr>
        <w:t>left ventricular ejection fraction</w:t>
      </w:r>
      <w:r w:rsidR="0061597F" w:rsidRPr="00261AE8">
        <w:rPr>
          <w:rFonts w:ascii="Book Antiqua" w:hAnsi="Book Antiqua"/>
        </w:rPr>
        <w:t>s</w:t>
      </w:r>
      <w:r w:rsidR="00847830" w:rsidRPr="00261AE8">
        <w:rPr>
          <w:rFonts w:ascii="Book Antiqua" w:hAnsi="Book Antiqua"/>
        </w:rPr>
        <w:t xml:space="preserve"> </w:t>
      </w:r>
      <w:r w:rsidR="00E6157B" w:rsidRPr="00261AE8">
        <w:rPr>
          <w:rFonts w:ascii="Book Antiqua" w:hAnsi="Book Antiqua"/>
        </w:rPr>
        <w:t>≤</w:t>
      </w:r>
      <w:r w:rsidR="00E6157B" w:rsidRPr="00261AE8">
        <w:rPr>
          <w:rFonts w:ascii="Book Antiqua" w:hAnsi="Book Antiqua"/>
          <w:lang w:eastAsia="zh-CN"/>
        </w:rPr>
        <w:t xml:space="preserve"> </w:t>
      </w:r>
      <w:r w:rsidR="00847830" w:rsidRPr="00261AE8">
        <w:rPr>
          <w:rFonts w:ascii="Book Antiqua" w:hAnsi="Book Antiqua"/>
        </w:rPr>
        <w:t xml:space="preserve">20% when compared to those with </w:t>
      </w:r>
      <w:r w:rsidR="00652726" w:rsidRPr="00261AE8">
        <w:rPr>
          <w:rFonts w:ascii="Book Antiqua" w:hAnsi="Book Antiqua"/>
        </w:rPr>
        <w:t>left ventricular ejection fraction</w:t>
      </w:r>
      <w:r w:rsidR="0061597F" w:rsidRPr="00261AE8">
        <w:rPr>
          <w:rFonts w:ascii="Book Antiqua" w:hAnsi="Book Antiqua"/>
        </w:rPr>
        <w:t>s</w:t>
      </w:r>
      <w:r w:rsidR="00652726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>&gt;</w:t>
      </w:r>
      <w:r w:rsidR="00E6157B" w:rsidRPr="00261AE8">
        <w:rPr>
          <w:rFonts w:ascii="Book Antiqua" w:hAnsi="Book Antiqua"/>
          <w:lang w:eastAsia="zh-CN"/>
        </w:rPr>
        <w:t xml:space="preserve"> </w:t>
      </w:r>
      <w:r w:rsidR="00847830" w:rsidRPr="00261AE8">
        <w:rPr>
          <w:rFonts w:ascii="Book Antiqua" w:hAnsi="Book Antiqua"/>
        </w:rPr>
        <w:t>20% (7</w:t>
      </w:r>
      <w:r w:rsidR="00E6157B" w:rsidRPr="00261AE8">
        <w:rPr>
          <w:rFonts w:ascii="Book Antiqua" w:hAnsi="Book Antiqua"/>
          <w:lang w:eastAsia="zh-CN"/>
        </w:rPr>
        <w:t>%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 xml:space="preserve">12 </w:t>
      </w:r>
      <w:r w:rsidR="00F23F90" w:rsidRPr="00261AE8">
        <w:rPr>
          <w:rFonts w:ascii="Book Antiqua" w:hAnsi="Book Antiqua"/>
          <w:i/>
        </w:rPr>
        <w:t xml:space="preserve">vs </w:t>
      </w:r>
      <w:r w:rsidR="00847830" w:rsidRPr="00261AE8">
        <w:rPr>
          <w:rFonts w:ascii="Book Antiqua" w:hAnsi="Book Antiqua"/>
        </w:rPr>
        <w:t>25</w:t>
      </w:r>
      <w:r w:rsidR="00E6157B" w:rsidRPr="00261AE8">
        <w:rPr>
          <w:rFonts w:ascii="Book Antiqua" w:hAnsi="Book Antiqua"/>
          <w:lang w:eastAsia="zh-CN"/>
        </w:rPr>
        <w:t>%</w:t>
      </w:r>
      <w:r w:rsidR="00E6157B" w:rsidRPr="00261AE8">
        <w:rPr>
          <w:rFonts w:ascii="Book Antiqua" w:hAnsi="Book Antiqua"/>
        </w:rPr>
        <w:t xml:space="preserve"> ± </w:t>
      </w:r>
      <w:r w:rsidR="00847830" w:rsidRPr="00261AE8">
        <w:rPr>
          <w:rFonts w:ascii="Book Antiqua" w:hAnsi="Book Antiqua"/>
        </w:rPr>
        <w:t xml:space="preserve">20%, </w:t>
      </w:r>
      <w:r w:rsidR="00F23F90" w:rsidRPr="00261AE8">
        <w:rPr>
          <w:rFonts w:ascii="Book Antiqua" w:hAnsi="Book Antiqua"/>
          <w:i/>
        </w:rPr>
        <w:t xml:space="preserve">P = </w:t>
      </w:r>
      <w:r w:rsidR="00847830" w:rsidRPr="00261AE8">
        <w:rPr>
          <w:rFonts w:ascii="Book Antiqua" w:hAnsi="Book Antiqua"/>
        </w:rPr>
        <w:t>0.07)</w:t>
      </w:r>
      <w:r w:rsidR="00015353" w:rsidRPr="00261AE8">
        <w:rPr>
          <w:rFonts w:ascii="Book Antiqua" w:hAnsi="Book Antiqua"/>
        </w:rPr>
        <w:t xml:space="preserve"> was also present</w:t>
      </w:r>
      <w:r w:rsidR="0084783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52253E" w:rsidRPr="00261AE8">
        <w:rPr>
          <w:rFonts w:ascii="Book Antiqua" w:hAnsi="Book Antiqua"/>
        </w:rPr>
        <w:t xml:space="preserve">There were no differences in cytokine response based on the presence or absence of beta-blocker </w:t>
      </w:r>
      <w:r w:rsidR="00FB51AA" w:rsidRPr="00261AE8">
        <w:rPr>
          <w:rFonts w:ascii="Book Antiqua" w:hAnsi="Book Antiqua"/>
        </w:rPr>
        <w:t xml:space="preserve">(BB) </w:t>
      </w:r>
      <w:r w:rsidR="0052253E" w:rsidRPr="00261AE8">
        <w:rPr>
          <w:rFonts w:ascii="Book Antiqua" w:hAnsi="Book Antiqua"/>
        </w:rPr>
        <w:t>therapy (</w:t>
      </w:r>
      <w:r w:rsidR="00FB51AA" w:rsidRPr="00261AE8">
        <w:rPr>
          <w:rFonts w:ascii="Book Antiqua" w:hAnsi="Book Antiqua"/>
        </w:rPr>
        <w:t>TNF</w:t>
      </w:r>
      <w:r w:rsidR="00FB51AA" w:rsidRPr="00261AE8">
        <w:rPr>
          <w:rFonts w:ascii="Book Antiqua" w:hAnsi="Book Antiqua"/>
        </w:rPr>
        <w:sym w:font="Symbol" w:char="F061"/>
      </w:r>
      <w:r w:rsidR="00FB51AA" w:rsidRPr="00261AE8">
        <w:rPr>
          <w:rFonts w:ascii="Book Antiqua" w:hAnsi="Book Antiqua"/>
        </w:rPr>
        <w:t>: -37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>17</w:t>
      </w:r>
      <w:r w:rsidR="00E6157B" w:rsidRPr="00261AE8">
        <w:rPr>
          <w:rFonts w:ascii="Book Antiqua" w:hAnsi="Book Antiqua"/>
          <w:lang w:eastAsia="zh-CN"/>
        </w:rPr>
        <w:t>%</w:t>
      </w:r>
      <w:r w:rsidR="00FB51AA" w:rsidRPr="00261AE8">
        <w:rPr>
          <w:rFonts w:ascii="Book Antiqua" w:hAnsi="Book Antiqua"/>
        </w:rPr>
        <w:t xml:space="preserve"> no BB </w:t>
      </w:r>
      <w:r w:rsidR="00F23F90" w:rsidRPr="00261AE8">
        <w:rPr>
          <w:rFonts w:ascii="Book Antiqua" w:hAnsi="Book Antiqua"/>
          <w:i/>
        </w:rPr>
        <w:t xml:space="preserve">vs </w:t>
      </w:r>
      <w:r w:rsidR="00FB51AA" w:rsidRPr="00261AE8">
        <w:rPr>
          <w:rFonts w:ascii="Book Antiqua" w:hAnsi="Book Antiqua"/>
        </w:rPr>
        <w:t>-46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 xml:space="preserve">17% BB, </w:t>
      </w:r>
      <w:r w:rsidR="00F23F90" w:rsidRPr="00261AE8">
        <w:rPr>
          <w:rFonts w:ascii="Book Antiqua" w:hAnsi="Book Antiqua"/>
          <w:i/>
        </w:rPr>
        <w:t xml:space="preserve">P = </w:t>
      </w:r>
      <w:r w:rsidR="00FB51AA" w:rsidRPr="00261AE8">
        <w:rPr>
          <w:rFonts w:ascii="Book Antiqua" w:hAnsi="Book Antiqua"/>
        </w:rPr>
        <w:t>0.9; IL-10: 11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>13</w:t>
      </w:r>
      <w:r w:rsidR="00E6157B" w:rsidRPr="00261AE8">
        <w:rPr>
          <w:rFonts w:ascii="Book Antiqua" w:hAnsi="Book Antiqua"/>
          <w:lang w:eastAsia="zh-CN"/>
        </w:rPr>
        <w:t>%</w:t>
      </w:r>
      <w:r w:rsidR="00FB51AA" w:rsidRPr="00261AE8">
        <w:rPr>
          <w:rFonts w:ascii="Book Antiqua" w:hAnsi="Book Antiqua"/>
        </w:rPr>
        <w:t xml:space="preserve"> no BB </w:t>
      </w:r>
      <w:r w:rsidR="00F23F90" w:rsidRPr="00261AE8">
        <w:rPr>
          <w:rFonts w:ascii="Book Antiqua" w:hAnsi="Book Antiqua"/>
          <w:i/>
        </w:rPr>
        <w:t xml:space="preserve">vs </w:t>
      </w:r>
      <w:r w:rsidR="00FB51AA" w:rsidRPr="00261AE8">
        <w:rPr>
          <w:rFonts w:ascii="Book Antiqua" w:hAnsi="Book Antiqua"/>
        </w:rPr>
        <w:t>20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 xml:space="preserve">22% BB, </w:t>
      </w:r>
      <w:r w:rsidR="00F23F90" w:rsidRPr="00261AE8">
        <w:rPr>
          <w:rFonts w:ascii="Book Antiqua" w:hAnsi="Book Antiqua"/>
          <w:i/>
        </w:rPr>
        <w:t xml:space="preserve">P = </w:t>
      </w:r>
      <w:r w:rsidR="00FB51AA" w:rsidRPr="00261AE8">
        <w:rPr>
          <w:rFonts w:ascii="Book Antiqua" w:hAnsi="Book Antiqua"/>
        </w:rPr>
        <w:t>0.3</w:t>
      </w:r>
      <w:r w:rsidR="0052253E" w:rsidRPr="00261AE8">
        <w:rPr>
          <w:rFonts w:ascii="Book Antiqua" w:hAnsi="Book Antiqua"/>
        </w:rPr>
        <w:t>)</w:t>
      </w:r>
      <w:r w:rsidR="00A02985" w:rsidRPr="00261AE8">
        <w:rPr>
          <w:rFonts w:ascii="Book Antiqua" w:hAnsi="Book Antiqua"/>
        </w:rPr>
        <w:t xml:space="preserve">, </w:t>
      </w:r>
      <w:r w:rsidR="00FB51AA" w:rsidRPr="00261AE8">
        <w:rPr>
          <w:rFonts w:ascii="Book Antiqua" w:hAnsi="Book Antiqua"/>
        </w:rPr>
        <w:t>or heart failure etiology (TNF</w:t>
      </w:r>
      <w:r w:rsidR="00FB51AA" w:rsidRPr="00261AE8">
        <w:rPr>
          <w:rFonts w:ascii="Book Antiqua" w:hAnsi="Book Antiqua"/>
        </w:rPr>
        <w:sym w:font="Symbol" w:char="F061"/>
      </w:r>
      <w:r w:rsidR="00FB51AA" w:rsidRPr="00261AE8">
        <w:rPr>
          <w:rFonts w:ascii="Book Antiqua" w:hAnsi="Book Antiqua"/>
        </w:rPr>
        <w:t>: -41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>17</w:t>
      </w:r>
      <w:r w:rsidR="00E6157B" w:rsidRPr="00261AE8">
        <w:rPr>
          <w:rFonts w:ascii="Book Antiqua" w:hAnsi="Book Antiqua"/>
          <w:lang w:eastAsia="zh-CN"/>
        </w:rPr>
        <w:t>%</w:t>
      </w:r>
      <w:r w:rsidR="00FB51AA" w:rsidRPr="00261AE8">
        <w:rPr>
          <w:rFonts w:ascii="Book Antiqua" w:hAnsi="Book Antiqua"/>
        </w:rPr>
        <w:t xml:space="preserve"> ischemic </w:t>
      </w:r>
      <w:r w:rsidR="00F23F90" w:rsidRPr="00261AE8">
        <w:rPr>
          <w:rFonts w:ascii="Book Antiqua" w:hAnsi="Book Antiqua"/>
          <w:i/>
        </w:rPr>
        <w:t xml:space="preserve">vs </w:t>
      </w:r>
      <w:r w:rsidR="00FB51AA" w:rsidRPr="00261AE8">
        <w:rPr>
          <w:rFonts w:ascii="Book Antiqua" w:hAnsi="Book Antiqua"/>
        </w:rPr>
        <w:t>-42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 xml:space="preserve">18% non-ischemic, </w:t>
      </w:r>
      <w:r w:rsidR="00F23F90" w:rsidRPr="00261AE8">
        <w:rPr>
          <w:rFonts w:ascii="Book Antiqua" w:hAnsi="Book Antiqua"/>
          <w:i/>
        </w:rPr>
        <w:t xml:space="preserve">P = </w:t>
      </w:r>
      <w:r w:rsidR="00FB51AA" w:rsidRPr="00261AE8">
        <w:rPr>
          <w:rFonts w:ascii="Book Antiqua" w:hAnsi="Book Antiqua"/>
        </w:rPr>
        <w:t>0.7; IL-10: 20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>19</w:t>
      </w:r>
      <w:r w:rsidR="00E6157B" w:rsidRPr="00261AE8">
        <w:rPr>
          <w:rFonts w:ascii="Book Antiqua" w:hAnsi="Book Antiqua"/>
          <w:lang w:eastAsia="zh-CN"/>
        </w:rPr>
        <w:t>%</w:t>
      </w:r>
      <w:r w:rsidR="00FB51AA" w:rsidRPr="00261AE8">
        <w:rPr>
          <w:rFonts w:ascii="Book Antiqua" w:hAnsi="Book Antiqua"/>
        </w:rPr>
        <w:t xml:space="preserve"> ischemic </w:t>
      </w:r>
      <w:r w:rsidR="00F23F90" w:rsidRPr="00261AE8">
        <w:rPr>
          <w:rFonts w:ascii="Book Antiqua" w:hAnsi="Book Antiqua"/>
          <w:i/>
        </w:rPr>
        <w:t xml:space="preserve">vs </w:t>
      </w:r>
      <w:r w:rsidR="00FB51AA" w:rsidRPr="00261AE8">
        <w:rPr>
          <w:rFonts w:ascii="Book Antiqua" w:hAnsi="Book Antiqua"/>
        </w:rPr>
        <w:t>8</w:t>
      </w:r>
      <w:r w:rsidR="00E6157B" w:rsidRPr="00261AE8">
        <w:rPr>
          <w:rFonts w:ascii="Book Antiqua" w:hAnsi="Book Antiqua"/>
          <w:lang w:eastAsia="zh-CN"/>
        </w:rPr>
        <w:t>%</w:t>
      </w:r>
      <w:r w:rsidR="00F23F90" w:rsidRPr="00261AE8">
        <w:rPr>
          <w:rFonts w:ascii="Book Antiqua" w:hAnsi="Book Antiqua"/>
        </w:rPr>
        <w:t xml:space="preserve"> ± </w:t>
      </w:r>
      <w:r w:rsidR="00FB51AA" w:rsidRPr="00261AE8">
        <w:rPr>
          <w:rFonts w:ascii="Book Antiqua" w:hAnsi="Book Antiqua"/>
        </w:rPr>
        <w:t xml:space="preserve">15% non-ischemic, </w:t>
      </w:r>
      <w:r w:rsidR="00F23F90" w:rsidRPr="00261AE8">
        <w:rPr>
          <w:rFonts w:ascii="Book Antiqua" w:hAnsi="Book Antiqua"/>
          <w:i/>
        </w:rPr>
        <w:t xml:space="preserve">P = </w:t>
      </w:r>
      <w:r w:rsidR="00FB51AA" w:rsidRPr="00261AE8">
        <w:rPr>
          <w:rFonts w:ascii="Book Antiqua" w:hAnsi="Book Antiqua"/>
        </w:rPr>
        <w:t>0.5).</w:t>
      </w:r>
    </w:p>
    <w:p w:rsidR="001241DD" w:rsidRPr="00261AE8" w:rsidRDefault="001241DD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A01C59" w:rsidRPr="00261AE8" w:rsidRDefault="00A01C59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1AE8">
        <w:rPr>
          <w:rFonts w:ascii="Book Antiqua" w:hAnsi="Book Antiqua"/>
          <w:b/>
          <w:i/>
        </w:rPr>
        <w:t>THP-1 cells</w:t>
      </w:r>
      <w:r w:rsidR="00847830" w:rsidRPr="00261AE8">
        <w:rPr>
          <w:rFonts w:ascii="Book Antiqua" w:hAnsi="Book Antiqua"/>
          <w:b/>
          <w:i/>
        </w:rPr>
        <w:tab/>
      </w:r>
    </w:p>
    <w:p w:rsidR="00847830" w:rsidRPr="00261AE8" w:rsidRDefault="0065272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 xml:space="preserve"> and IPN, but not PE, induced a </w:t>
      </w:r>
      <w:r w:rsidR="00572076" w:rsidRPr="00261AE8">
        <w:rPr>
          <w:rFonts w:ascii="Book Antiqua" w:hAnsi="Book Antiqua"/>
        </w:rPr>
        <w:t>concentration</w:t>
      </w:r>
      <w:r w:rsidR="00847830" w:rsidRPr="00261AE8">
        <w:rPr>
          <w:rFonts w:ascii="Book Antiqua" w:hAnsi="Book Antiqua"/>
        </w:rPr>
        <w:t>-dependent suppression of TNF</w:t>
      </w:r>
      <w:r w:rsidR="00847830" w:rsidRPr="00261AE8">
        <w:rPr>
          <w:rFonts w:ascii="Book Antiqua" w:hAnsi="Book Antiqua"/>
          <w:lang w:val="el-GR"/>
        </w:rPr>
        <w:t>α</w:t>
      </w:r>
      <w:r w:rsidR="00E2038E" w:rsidRPr="00261AE8">
        <w:rPr>
          <w:rFonts w:ascii="Book Antiqua" w:hAnsi="Book Antiqua"/>
        </w:rPr>
        <w:t xml:space="preserve"> production in cultured </w:t>
      </w:r>
      <w:proofErr w:type="spellStart"/>
      <w:r w:rsidR="00E2038E" w:rsidRPr="00261AE8">
        <w:rPr>
          <w:rFonts w:ascii="Book Antiqua" w:hAnsi="Book Antiqua"/>
        </w:rPr>
        <w:t>monocytic</w:t>
      </w:r>
      <w:proofErr w:type="spellEnd"/>
      <w:r w:rsidR="00E2038E" w:rsidRPr="00261AE8">
        <w:rPr>
          <w:rFonts w:ascii="Book Antiqua" w:hAnsi="Book Antiqua"/>
        </w:rPr>
        <w:t xml:space="preserve"> THP-1 cells</w:t>
      </w:r>
      <w:r w:rsidR="0084783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 xml:space="preserve">Equivalent maximal suppression was achieved with </w:t>
      </w:r>
      <w:r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 xml:space="preserve"> 10</w:t>
      </w:r>
      <w:r w:rsidR="00847830" w:rsidRPr="00261AE8">
        <w:rPr>
          <w:rFonts w:ascii="Book Antiqua" w:hAnsi="Book Antiqua"/>
          <w:vertAlign w:val="superscript"/>
        </w:rPr>
        <w:t>-6</w:t>
      </w:r>
      <w:r w:rsidR="00847830" w:rsidRPr="00261AE8">
        <w:rPr>
          <w:rFonts w:ascii="Book Antiqua" w:hAnsi="Book Antiqua"/>
        </w:rPr>
        <w:t xml:space="preserve"> M or IPN 10</w:t>
      </w:r>
      <w:r w:rsidR="00847830" w:rsidRPr="00261AE8">
        <w:rPr>
          <w:rFonts w:ascii="Book Antiqua" w:hAnsi="Book Antiqua"/>
          <w:vertAlign w:val="superscript"/>
        </w:rPr>
        <w:t xml:space="preserve">-7 </w:t>
      </w:r>
      <w:r w:rsidR="00847830" w:rsidRPr="00261AE8">
        <w:rPr>
          <w:rFonts w:ascii="Book Antiqua" w:hAnsi="Book Antiqua"/>
        </w:rPr>
        <w:t>M</w:t>
      </w:r>
      <w:r w:rsidR="00936EB4" w:rsidRPr="00261AE8">
        <w:rPr>
          <w:rFonts w:ascii="Book Antiqua" w:hAnsi="Book Antiqua"/>
        </w:rPr>
        <w:t xml:space="preserve"> (</w:t>
      </w:r>
      <w:r w:rsidR="00CC7946" w:rsidRPr="00261AE8">
        <w:rPr>
          <w:rFonts w:ascii="Book Antiqua" w:hAnsi="Book Antiqua"/>
        </w:rPr>
        <w:t>F</w:t>
      </w:r>
      <w:r w:rsidR="00936EB4" w:rsidRPr="00261AE8">
        <w:rPr>
          <w:rFonts w:ascii="Book Antiqua" w:hAnsi="Book Antiqua"/>
        </w:rPr>
        <w:t>igure</w:t>
      </w:r>
      <w:r w:rsidR="00C86A1C" w:rsidRPr="00261AE8">
        <w:rPr>
          <w:rFonts w:ascii="Book Antiqua" w:hAnsi="Book Antiqua"/>
        </w:rPr>
        <w:t xml:space="preserve"> 2</w:t>
      </w:r>
      <w:r w:rsidR="00936EB4" w:rsidRPr="00261AE8">
        <w:rPr>
          <w:rFonts w:ascii="Book Antiqua" w:hAnsi="Book Antiqua"/>
        </w:rPr>
        <w:t>)</w:t>
      </w:r>
      <w:r w:rsidR="0084783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 xml:space="preserve">Co-incubation </w:t>
      </w:r>
      <w:r w:rsidR="00E2038E" w:rsidRPr="00261AE8">
        <w:rPr>
          <w:rFonts w:ascii="Book Antiqua" w:hAnsi="Book Antiqua"/>
        </w:rPr>
        <w:t xml:space="preserve">of THP-1 cells </w:t>
      </w:r>
      <w:r w:rsidR="00847830" w:rsidRPr="00261AE8">
        <w:rPr>
          <w:rFonts w:ascii="Book Antiqua" w:hAnsi="Book Antiqua"/>
        </w:rPr>
        <w:t xml:space="preserve">with </w:t>
      </w:r>
      <w:r w:rsidR="00E2038E" w:rsidRPr="00261AE8">
        <w:rPr>
          <w:rFonts w:ascii="Book Antiqua" w:hAnsi="Book Antiqua"/>
        </w:rPr>
        <w:t xml:space="preserve">LPS, </w:t>
      </w:r>
      <w:r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 xml:space="preserve"> and </w:t>
      </w:r>
      <w:r w:rsidR="00E2038E" w:rsidRPr="00261AE8">
        <w:rPr>
          <w:rFonts w:ascii="Book Antiqua" w:hAnsi="Book Antiqua"/>
        </w:rPr>
        <w:t xml:space="preserve">selective adrenergic receptor </w:t>
      </w:r>
      <w:r w:rsidR="00847830" w:rsidRPr="00261AE8">
        <w:rPr>
          <w:rFonts w:ascii="Book Antiqua" w:hAnsi="Book Antiqua"/>
        </w:rPr>
        <w:t xml:space="preserve">antagonists revealed a </w:t>
      </w:r>
      <w:r w:rsidR="00572076" w:rsidRPr="00261AE8">
        <w:rPr>
          <w:rFonts w:ascii="Book Antiqua" w:hAnsi="Book Antiqua"/>
        </w:rPr>
        <w:t>concentration</w:t>
      </w:r>
      <w:r w:rsidR="00847830" w:rsidRPr="00261AE8">
        <w:rPr>
          <w:rFonts w:ascii="Book Antiqua" w:hAnsi="Book Antiqua"/>
        </w:rPr>
        <w:t xml:space="preserve">-dependent inhibition of the </w:t>
      </w:r>
      <w:r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 xml:space="preserve"> suppression of TNF</w:t>
      </w:r>
      <w:r w:rsidR="00847830" w:rsidRPr="00261AE8">
        <w:rPr>
          <w:rFonts w:ascii="Book Antiqua" w:hAnsi="Book Antiqua"/>
          <w:lang w:val="el-GR"/>
        </w:rPr>
        <w:t>α</w:t>
      </w:r>
      <w:r w:rsidR="00847830" w:rsidRPr="00261AE8">
        <w:rPr>
          <w:rFonts w:ascii="Book Antiqua" w:hAnsi="Book Antiqua"/>
        </w:rPr>
        <w:t xml:space="preserve"> by PROP, but not by YOH or PRAZ.</w:t>
      </w:r>
      <w:r w:rsidR="00B54072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 xml:space="preserve">Maximal blockade of </w:t>
      </w:r>
      <w:r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>’s effects was obtained at PROP 10</w:t>
      </w:r>
      <w:r w:rsidR="00847830" w:rsidRPr="00261AE8">
        <w:rPr>
          <w:rFonts w:ascii="Book Antiqua" w:hAnsi="Book Antiqua"/>
          <w:vertAlign w:val="superscript"/>
        </w:rPr>
        <w:t>-5</w:t>
      </w:r>
      <w:r w:rsidR="00847830" w:rsidRPr="00261AE8">
        <w:rPr>
          <w:rFonts w:ascii="Book Antiqua" w:hAnsi="Book Antiqua"/>
        </w:rPr>
        <w:t xml:space="preserve"> M</w:t>
      </w:r>
      <w:r w:rsidR="00936EB4" w:rsidRPr="00261AE8">
        <w:rPr>
          <w:rFonts w:ascii="Book Antiqua" w:hAnsi="Book Antiqua"/>
        </w:rPr>
        <w:t xml:space="preserve"> (</w:t>
      </w:r>
      <w:r w:rsidR="00CC7946" w:rsidRPr="00261AE8">
        <w:rPr>
          <w:rFonts w:ascii="Book Antiqua" w:hAnsi="Book Antiqua"/>
        </w:rPr>
        <w:t>F</w:t>
      </w:r>
      <w:r w:rsidR="00936EB4" w:rsidRPr="00261AE8">
        <w:rPr>
          <w:rFonts w:ascii="Book Antiqua" w:hAnsi="Book Antiqua"/>
        </w:rPr>
        <w:t>igure</w:t>
      </w:r>
      <w:r w:rsidR="000B4619" w:rsidRPr="00261AE8">
        <w:rPr>
          <w:rFonts w:ascii="Book Antiqua" w:hAnsi="Book Antiqua"/>
        </w:rPr>
        <w:t xml:space="preserve"> 3</w:t>
      </w:r>
      <w:r w:rsidR="00936EB4" w:rsidRPr="00261AE8">
        <w:rPr>
          <w:rFonts w:ascii="Book Antiqua" w:hAnsi="Book Antiqua"/>
        </w:rPr>
        <w:t>)</w:t>
      </w:r>
      <w:r w:rsidR="0084783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572076" w:rsidRPr="00261AE8">
        <w:rPr>
          <w:rFonts w:ascii="Book Antiqua" w:hAnsi="Book Antiqua"/>
        </w:rPr>
        <w:t>Concentration</w:t>
      </w:r>
      <w:r w:rsidR="00847830" w:rsidRPr="00261AE8">
        <w:rPr>
          <w:rFonts w:ascii="Book Antiqua" w:hAnsi="Book Antiqua"/>
        </w:rPr>
        <w:t xml:space="preserve">-dependent increases in IL-10 production were seen with </w:t>
      </w:r>
      <w:r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 xml:space="preserve"> and IPN, but not with PE</w:t>
      </w:r>
      <w:r w:rsidR="001954DC" w:rsidRPr="00261AE8">
        <w:rPr>
          <w:rFonts w:ascii="Book Antiqua" w:hAnsi="Book Antiqua"/>
        </w:rPr>
        <w:t xml:space="preserve"> (</w:t>
      </w:r>
      <w:r w:rsidR="00CC7946" w:rsidRPr="00261AE8">
        <w:rPr>
          <w:rFonts w:ascii="Book Antiqua" w:hAnsi="Book Antiqua"/>
        </w:rPr>
        <w:t>F</w:t>
      </w:r>
      <w:r w:rsidR="00572076" w:rsidRPr="00261AE8">
        <w:rPr>
          <w:rFonts w:ascii="Book Antiqua" w:hAnsi="Book Antiqua"/>
        </w:rPr>
        <w:t>igure</w:t>
      </w:r>
      <w:r w:rsidR="000B4619" w:rsidRPr="00261AE8">
        <w:rPr>
          <w:rFonts w:ascii="Book Antiqua" w:hAnsi="Book Antiqua"/>
        </w:rPr>
        <w:t xml:space="preserve"> 4</w:t>
      </w:r>
      <w:r w:rsidR="001954DC" w:rsidRPr="00261AE8">
        <w:rPr>
          <w:rFonts w:ascii="Book Antiqua" w:hAnsi="Book Antiqua"/>
        </w:rPr>
        <w:t>)</w:t>
      </w:r>
      <w:r w:rsidR="0084783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>This effect was also antagonized by PROP but not by YOH or PRAZ</w:t>
      </w:r>
      <w:r w:rsidR="00572076" w:rsidRPr="00261AE8">
        <w:rPr>
          <w:rFonts w:ascii="Book Antiqua" w:hAnsi="Book Antiqua"/>
        </w:rPr>
        <w:t xml:space="preserve"> (</w:t>
      </w:r>
      <w:r w:rsidR="00CC7946" w:rsidRPr="00261AE8">
        <w:rPr>
          <w:rFonts w:ascii="Book Antiqua" w:hAnsi="Book Antiqua"/>
        </w:rPr>
        <w:t>F</w:t>
      </w:r>
      <w:r w:rsidR="00572076" w:rsidRPr="00261AE8">
        <w:rPr>
          <w:rFonts w:ascii="Book Antiqua" w:hAnsi="Book Antiqua"/>
        </w:rPr>
        <w:t>igure</w:t>
      </w:r>
      <w:r w:rsidR="000B4619" w:rsidRPr="00261AE8">
        <w:rPr>
          <w:rFonts w:ascii="Book Antiqua" w:hAnsi="Book Antiqua"/>
        </w:rPr>
        <w:t xml:space="preserve"> 5</w:t>
      </w:r>
      <w:r w:rsidR="00572076" w:rsidRPr="00261AE8">
        <w:rPr>
          <w:rFonts w:ascii="Book Antiqua" w:hAnsi="Book Antiqua"/>
        </w:rPr>
        <w:t>)</w:t>
      </w:r>
      <w:r w:rsidR="0084783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847830" w:rsidRPr="00261AE8">
        <w:rPr>
          <w:rFonts w:ascii="Book Antiqua" w:hAnsi="Book Antiqua"/>
        </w:rPr>
        <w:t>Pretreatment of cells with IPN (10</w:t>
      </w:r>
      <w:r w:rsidR="00847830" w:rsidRPr="00261AE8">
        <w:rPr>
          <w:rFonts w:ascii="Book Antiqua" w:hAnsi="Book Antiqua"/>
          <w:vertAlign w:val="superscript"/>
        </w:rPr>
        <w:t xml:space="preserve">-7 </w:t>
      </w:r>
      <w:r w:rsidR="00847830" w:rsidRPr="00261AE8">
        <w:rPr>
          <w:rFonts w:ascii="Book Antiqua" w:hAnsi="Book Antiqua"/>
        </w:rPr>
        <w:t xml:space="preserve">M) for 4 </w:t>
      </w:r>
      <w:r w:rsidR="00F23F90" w:rsidRPr="00261AE8">
        <w:rPr>
          <w:rFonts w:ascii="Book Antiqua" w:hAnsi="Book Antiqua"/>
        </w:rPr>
        <w:t>h</w:t>
      </w:r>
      <w:r w:rsidR="00847830" w:rsidRPr="00261AE8">
        <w:rPr>
          <w:rFonts w:ascii="Book Antiqua" w:hAnsi="Book Antiqua"/>
        </w:rPr>
        <w:t xml:space="preserve"> attenuated the effects of </w:t>
      </w:r>
      <w:r w:rsidRPr="00261AE8">
        <w:rPr>
          <w:rFonts w:ascii="Book Antiqua" w:hAnsi="Book Antiqua"/>
        </w:rPr>
        <w:t>norepinephrine</w:t>
      </w:r>
      <w:r w:rsidR="00847830" w:rsidRPr="00261AE8">
        <w:rPr>
          <w:rFonts w:ascii="Book Antiqua" w:hAnsi="Book Antiqua"/>
        </w:rPr>
        <w:t xml:space="preserve"> and IPN, but </w:t>
      </w:r>
      <w:r w:rsidR="00F27765" w:rsidRPr="00261AE8">
        <w:rPr>
          <w:rFonts w:ascii="Book Antiqua" w:hAnsi="Book Antiqua"/>
        </w:rPr>
        <w:t xml:space="preserve">pretreatment </w:t>
      </w:r>
      <w:r w:rsidR="00847830" w:rsidRPr="00261AE8">
        <w:rPr>
          <w:rFonts w:ascii="Book Antiqua" w:hAnsi="Book Antiqua"/>
        </w:rPr>
        <w:t xml:space="preserve">did not induce a response to PE (data not shown). </w:t>
      </w:r>
    </w:p>
    <w:p w:rsidR="0099232B" w:rsidRPr="00261AE8" w:rsidRDefault="0099232B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C95368" w:rsidRPr="00261AE8" w:rsidRDefault="00F46D7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1AE8">
        <w:rPr>
          <w:rFonts w:ascii="Book Antiqua" w:hAnsi="Book Antiqua"/>
          <w:b/>
        </w:rPr>
        <w:t>DISCUSSION</w:t>
      </w:r>
    </w:p>
    <w:p w:rsidR="004A5FC9" w:rsidRPr="00261AE8" w:rsidRDefault="00DF21D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Our </w:t>
      </w:r>
      <w:r w:rsidR="00E2038E" w:rsidRPr="00261AE8">
        <w:rPr>
          <w:rFonts w:ascii="Book Antiqua" w:hAnsi="Book Antiqua"/>
        </w:rPr>
        <w:t xml:space="preserve">preliminary </w:t>
      </w:r>
      <w:r w:rsidRPr="00261AE8">
        <w:rPr>
          <w:rFonts w:ascii="Book Antiqua" w:hAnsi="Book Antiqua"/>
        </w:rPr>
        <w:t>findings suggest n</w:t>
      </w:r>
      <w:r w:rsidR="00C76F4E" w:rsidRPr="00261AE8">
        <w:rPr>
          <w:rFonts w:ascii="Book Antiqua" w:hAnsi="Book Antiqua"/>
        </w:rPr>
        <w:t>orepinephrine</w:t>
      </w:r>
      <w:r w:rsidR="000E2AEA" w:rsidRPr="00261AE8">
        <w:rPr>
          <w:rFonts w:ascii="Book Antiqua" w:hAnsi="Book Antiqua"/>
        </w:rPr>
        <w:t>’s ability to r</w:t>
      </w:r>
      <w:r w:rsidR="004A5FC9" w:rsidRPr="00261AE8">
        <w:rPr>
          <w:rFonts w:ascii="Book Antiqua" w:hAnsi="Book Antiqua"/>
        </w:rPr>
        <w:t>egulat</w:t>
      </w:r>
      <w:r w:rsidR="000E2AEA" w:rsidRPr="00261AE8">
        <w:rPr>
          <w:rFonts w:ascii="Book Antiqua" w:hAnsi="Book Antiqua"/>
        </w:rPr>
        <w:t>e monocyte inflammatory cytokine production</w:t>
      </w:r>
      <w:r w:rsidR="004A5FC9" w:rsidRPr="00261AE8">
        <w:rPr>
          <w:rFonts w:ascii="Book Antiqua" w:hAnsi="Book Antiqua"/>
        </w:rPr>
        <w:t xml:space="preserve"> </w:t>
      </w:r>
      <w:r w:rsidR="000E2AEA" w:rsidRPr="00261AE8">
        <w:rPr>
          <w:rFonts w:ascii="Book Antiqua" w:hAnsi="Book Antiqua"/>
        </w:rPr>
        <w:t>may</w:t>
      </w:r>
      <w:r w:rsidR="004A5FC9" w:rsidRPr="00261AE8">
        <w:rPr>
          <w:rFonts w:ascii="Book Antiqua" w:hAnsi="Book Antiqua"/>
        </w:rPr>
        <w:t xml:space="preserve"> be reduced in moderate to severe </w:t>
      </w:r>
      <w:r w:rsidR="00F542D0" w:rsidRPr="00261AE8">
        <w:rPr>
          <w:rFonts w:ascii="Book Antiqua" w:hAnsi="Book Antiqua"/>
        </w:rPr>
        <w:t>heart failure</w:t>
      </w:r>
      <w:r w:rsidR="004A5FC9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C03C09" w:rsidRPr="00261AE8">
        <w:rPr>
          <w:rFonts w:ascii="Book Antiqua" w:hAnsi="Book Antiqua"/>
        </w:rPr>
        <w:t xml:space="preserve">The ability of norepinephrine to exert an </w:t>
      </w:r>
      <w:r w:rsidR="00C3259A" w:rsidRPr="00261AE8">
        <w:rPr>
          <w:rFonts w:ascii="Book Antiqua" w:hAnsi="Book Antiqua"/>
        </w:rPr>
        <w:t xml:space="preserve">overall </w:t>
      </w:r>
      <w:r w:rsidR="00C03C09" w:rsidRPr="00261AE8">
        <w:rPr>
          <w:rFonts w:ascii="Book Antiqua" w:hAnsi="Book Antiqua"/>
        </w:rPr>
        <w:t xml:space="preserve">anti-inflammatory effect on </w:t>
      </w:r>
      <w:r w:rsidR="00C3259A" w:rsidRPr="00261AE8">
        <w:rPr>
          <w:rFonts w:ascii="Book Antiqua" w:hAnsi="Book Antiqua"/>
        </w:rPr>
        <w:t xml:space="preserve">the balance of production of </w:t>
      </w:r>
      <w:r w:rsidR="00C03C09" w:rsidRPr="00261AE8">
        <w:rPr>
          <w:rFonts w:ascii="Book Antiqua" w:hAnsi="Book Antiqua"/>
        </w:rPr>
        <w:t>TNF</w:t>
      </w:r>
      <w:r w:rsidR="00C03C09" w:rsidRPr="00261AE8">
        <w:rPr>
          <w:rFonts w:ascii="Book Antiqua" w:hAnsi="Book Antiqua"/>
        </w:rPr>
        <w:sym w:font="Symbol" w:char="F061"/>
      </w:r>
      <w:r w:rsidR="00C03C09" w:rsidRPr="00261AE8">
        <w:rPr>
          <w:rFonts w:ascii="Book Antiqua" w:hAnsi="Book Antiqua"/>
        </w:rPr>
        <w:t xml:space="preserve"> and IL-10 appears to be reduced in proportion to disease severity, as indicated by the a greater diminution of the induced cytokine response in </w:t>
      </w:r>
      <w:r w:rsidR="00C03C09" w:rsidRPr="00261AE8">
        <w:rPr>
          <w:rFonts w:ascii="Book Antiqua" w:hAnsi="Book Antiqua"/>
        </w:rPr>
        <w:lastRenderedPageBreak/>
        <w:t>monocytes isolated from NYHA functional class IV as compared to functional class III patients</w:t>
      </w:r>
      <w:r w:rsidR="007B7A26" w:rsidRPr="00261AE8">
        <w:rPr>
          <w:rFonts w:ascii="Book Antiqua" w:hAnsi="Book Antiqua"/>
        </w:rPr>
        <w:t xml:space="preserve"> and controls</w:t>
      </w:r>
      <w:r w:rsidR="00C03C09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0D6722" w:rsidRPr="00261AE8">
        <w:rPr>
          <w:rFonts w:ascii="Book Antiqua" w:hAnsi="Book Antiqua"/>
        </w:rPr>
        <w:t xml:space="preserve">This </w:t>
      </w:r>
      <w:r w:rsidR="00D062EE" w:rsidRPr="00261AE8">
        <w:rPr>
          <w:rFonts w:ascii="Book Antiqua" w:hAnsi="Book Antiqua"/>
        </w:rPr>
        <w:t>is</w:t>
      </w:r>
      <w:r w:rsidR="006F78AB" w:rsidRPr="00261AE8">
        <w:rPr>
          <w:rFonts w:ascii="Book Antiqua" w:hAnsi="Book Antiqua"/>
        </w:rPr>
        <w:t xml:space="preserve"> the first report</w:t>
      </w:r>
      <w:r w:rsidR="000D6722" w:rsidRPr="00261AE8">
        <w:rPr>
          <w:rFonts w:ascii="Book Antiqua" w:hAnsi="Book Antiqua"/>
        </w:rPr>
        <w:t xml:space="preserve"> demonstrat</w:t>
      </w:r>
      <w:r w:rsidR="006F78AB" w:rsidRPr="00261AE8">
        <w:rPr>
          <w:rFonts w:ascii="Book Antiqua" w:hAnsi="Book Antiqua"/>
        </w:rPr>
        <w:t>ing</w:t>
      </w:r>
      <w:r w:rsidR="000D6722" w:rsidRPr="00261AE8">
        <w:rPr>
          <w:rFonts w:ascii="Book Antiqua" w:hAnsi="Book Antiqua"/>
        </w:rPr>
        <w:t xml:space="preserve"> monocyte </w:t>
      </w:r>
      <w:r w:rsidR="007B7A26" w:rsidRPr="00261AE8">
        <w:rPr>
          <w:rFonts w:ascii="Book Antiqua" w:hAnsi="Book Antiqua"/>
        </w:rPr>
        <w:t>TNF</w:t>
      </w:r>
      <w:r w:rsidR="007B7A26" w:rsidRPr="00261AE8">
        <w:rPr>
          <w:rFonts w:ascii="Book Antiqua" w:hAnsi="Book Antiqua"/>
        </w:rPr>
        <w:sym w:font="Symbol" w:char="F061"/>
      </w:r>
      <w:r w:rsidR="007B7A26" w:rsidRPr="00261AE8">
        <w:rPr>
          <w:rFonts w:ascii="Book Antiqua" w:hAnsi="Book Antiqua"/>
        </w:rPr>
        <w:t>/IL-10</w:t>
      </w:r>
      <w:r w:rsidR="000D6722" w:rsidRPr="00261AE8">
        <w:rPr>
          <w:rFonts w:ascii="Book Antiqua" w:hAnsi="Book Antiqua"/>
        </w:rPr>
        <w:t xml:space="preserve"> responsiveness to norepinephrine is diminished in heart failure and provides </w:t>
      </w:r>
      <w:r w:rsidR="004F4A13" w:rsidRPr="00261AE8">
        <w:rPr>
          <w:rFonts w:ascii="Book Antiqua" w:hAnsi="Book Antiqua"/>
        </w:rPr>
        <w:t>a</w:t>
      </w:r>
      <w:r w:rsidR="004A5FC9" w:rsidRPr="00261AE8">
        <w:rPr>
          <w:rFonts w:ascii="Book Antiqua" w:hAnsi="Book Antiqua"/>
        </w:rPr>
        <w:t xml:space="preserve"> novel mechanism to explain increased </w:t>
      </w:r>
      <w:r w:rsidR="00F542D0" w:rsidRPr="00261AE8">
        <w:rPr>
          <w:rFonts w:ascii="Book Antiqua" w:hAnsi="Book Antiqua"/>
        </w:rPr>
        <w:t>production</w:t>
      </w:r>
      <w:r w:rsidR="004A5FC9" w:rsidRPr="00261AE8">
        <w:rPr>
          <w:rFonts w:ascii="Book Antiqua" w:hAnsi="Book Antiqua"/>
        </w:rPr>
        <w:t xml:space="preserve"> of TNF</w:t>
      </w:r>
      <w:r w:rsidR="004A5FC9" w:rsidRPr="00261AE8">
        <w:rPr>
          <w:rFonts w:ascii="Book Antiqua" w:hAnsi="Book Antiqua"/>
        </w:rPr>
        <w:sym w:font="Symbol" w:char="F061"/>
      </w:r>
      <w:r w:rsidR="004A5FC9" w:rsidRPr="00261AE8">
        <w:rPr>
          <w:rFonts w:ascii="Book Antiqua" w:hAnsi="Book Antiqua"/>
        </w:rPr>
        <w:t xml:space="preserve"> in </w:t>
      </w:r>
      <w:r w:rsidR="005B6110" w:rsidRPr="00261AE8">
        <w:rPr>
          <w:rFonts w:ascii="Book Antiqua" w:hAnsi="Book Antiqua"/>
        </w:rPr>
        <w:t>heart failure</w:t>
      </w:r>
      <w:r w:rsidR="004A5FC9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0D6722" w:rsidRPr="00261AE8">
        <w:rPr>
          <w:rFonts w:ascii="Book Antiqua" w:hAnsi="Book Antiqua"/>
        </w:rPr>
        <w:t>Our results are consistent with a study demonstrat</w:t>
      </w:r>
      <w:r w:rsidR="00C8610E" w:rsidRPr="00261AE8">
        <w:rPr>
          <w:rFonts w:ascii="Book Antiqua" w:hAnsi="Book Antiqua"/>
        </w:rPr>
        <w:t>ing</w:t>
      </w:r>
      <w:r w:rsidR="000D6722" w:rsidRPr="00261AE8">
        <w:rPr>
          <w:rFonts w:ascii="Book Antiqua" w:hAnsi="Book Antiqua"/>
        </w:rPr>
        <w:t xml:space="preserve"> a reduced inhibitory effect of norepinephrine on TNF</w:t>
      </w:r>
      <w:r w:rsidR="000D6722" w:rsidRPr="00261AE8">
        <w:rPr>
          <w:rFonts w:ascii="Book Antiqua" w:hAnsi="Book Antiqua"/>
        </w:rPr>
        <w:sym w:font="Symbol" w:char="F061"/>
      </w:r>
      <w:r w:rsidR="000D6722" w:rsidRPr="00261AE8">
        <w:rPr>
          <w:rFonts w:ascii="Book Antiqua" w:hAnsi="Book Antiqua"/>
        </w:rPr>
        <w:t xml:space="preserve"> production assessed in whole blood</w:t>
      </w:r>
      <w:r w:rsidR="007B7A26" w:rsidRPr="00261AE8">
        <w:rPr>
          <w:rFonts w:ascii="Book Antiqua" w:hAnsi="Book Antiqua"/>
        </w:rPr>
        <w:t xml:space="preserve"> of heart failure patients</w: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PEVuZE5vdGU+PENpdGU+PEF1dGhvcj52b24gSGFlaGxpbmc8L0F1dGhvcj48WWVhcj4yMDA1PC9Z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</w:fldData>
        </w:fldChar>
      </w:r>
      <w:r w:rsidR="00E6157B" w:rsidRPr="00261AE8">
        <w:rPr>
          <w:rFonts w:ascii="Book Antiqua" w:hAnsi="Book Antiqua"/>
        </w:rPr>
        <w:instrText xml:space="preserve"> ADDIN EN.CITE </w:instrTex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PEVuZE5vdGU+PENpdGU+PEF1dGhvcj52b24gSGFlaGxpbmc8L0F1dGhvcj48WWVhcj4yMDA1PC9Z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</w:fldData>
        </w:fldChar>
      </w:r>
      <w:r w:rsidR="00E6157B" w:rsidRPr="00261AE8">
        <w:rPr>
          <w:rFonts w:ascii="Book Antiqua" w:hAnsi="Book Antiqua"/>
        </w:rPr>
        <w:instrText xml:space="preserve"> ADDIN EN.CITE.DATA </w:instrText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end"/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separate"/>
      </w:r>
      <w:r w:rsidR="00E6157B" w:rsidRPr="00261AE8">
        <w:rPr>
          <w:rFonts w:ascii="Book Antiqua" w:hAnsi="Book Antiqua"/>
          <w:noProof/>
          <w:vertAlign w:val="superscript"/>
        </w:rPr>
        <w:t>[</w:t>
      </w:r>
      <w:hyperlink w:anchor="_ENREF_10" w:tooltip="von Haehling, 2005 #31" w:history="1">
        <w:r w:rsidR="00E6157B" w:rsidRPr="00261AE8">
          <w:rPr>
            <w:rFonts w:ascii="Book Antiqua" w:hAnsi="Book Antiqua"/>
            <w:noProof/>
            <w:vertAlign w:val="superscript"/>
          </w:rPr>
          <w:t>10</w:t>
        </w:r>
      </w:hyperlink>
      <w:r w:rsidR="00E6157B" w:rsidRPr="00261AE8">
        <w:rPr>
          <w:rFonts w:ascii="Book Antiqua" w:hAnsi="Book Antiqua"/>
          <w:noProof/>
          <w:vertAlign w:val="superscript"/>
        </w:rPr>
        <w:t>]</w:t>
      </w:r>
      <w:r w:rsidR="00E6157B" w:rsidRPr="00261AE8">
        <w:rPr>
          <w:rFonts w:ascii="Book Antiqua" w:hAnsi="Book Antiqua"/>
        </w:rPr>
        <w:fldChar w:fldCharType="end"/>
      </w:r>
      <w:r w:rsidR="000D6722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6F78AB" w:rsidRPr="00261AE8">
        <w:rPr>
          <w:rFonts w:ascii="Book Antiqua" w:hAnsi="Book Antiqua"/>
        </w:rPr>
        <w:t xml:space="preserve">Our results also agree with other studies demonstrating basal </w:t>
      </w:r>
      <w:proofErr w:type="spellStart"/>
      <w:r w:rsidR="006F78AB" w:rsidRPr="00261AE8">
        <w:rPr>
          <w:rFonts w:ascii="Book Antiqua" w:hAnsi="Book Antiqua"/>
        </w:rPr>
        <w:t>monocytic</w:t>
      </w:r>
      <w:proofErr w:type="spellEnd"/>
      <w:r w:rsidR="006F78AB" w:rsidRPr="00261AE8">
        <w:rPr>
          <w:rFonts w:ascii="Book Antiqua" w:hAnsi="Book Antiqua"/>
        </w:rPr>
        <w:t xml:space="preserve"> inflammatory cytokine production is upregulated in chronic heart failure</w:t>
      </w:r>
      <w:r w:rsidR="00E701B2" w:rsidRPr="00261AE8">
        <w:rPr>
          <w:rFonts w:ascii="Book Antiqua" w:hAnsi="Book Antiqua"/>
        </w:rPr>
        <w:fldChar w:fldCharType="begin">
          <w:fldData xml:space="preserve">PEVuZE5vdGU+PENpdGU+PEF1dGhvcj5Db25yYWFkczwvQXV0aG9yPjxZZWFyPjIwMDU8L1llYXI+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</w:fldData>
        </w:fldChar>
      </w:r>
      <w:r w:rsidR="009E35FE" w:rsidRPr="00261AE8">
        <w:rPr>
          <w:rFonts w:ascii="Book Antiqua" w:hAnsi="Book Antiqua"/>
        </w:rPr>
        <w:instrText xml:space="preserve"> ADDIN EN.CITE </w:instrText>
      </w:r>
      <w:r w:rsidR="009E35FE" w:rsidRPr="00261AE8">
        <w:rPr>
          <w:rFonts w:ascii="Book Antiqua" w:hAnsi="Book Antiqua"/>
        </w:rPr>
        <w:fldChar w:fldCharType="begin">
          <w:fldData xml:space="preserve">PEVuZE5vdGU+PENpdGU+PEF1dGhvcj5Db25yYWFkczwvQXV0aG9yPjxZZWFyPjIwMDU8L1llYXI+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</w:fldData>
        </w:fldChar>
      </w:r>
      <w:r w:rsidR="009E35FE" w:rsidRPr="00261AE8">
        <w:rPr>
          <w:rFonts w:ascii="Book Antiqua" w:hAnsi="Book Antiqua"/>
        </w:rPr>
        <w:instrText xml:space="preserve"> ADDIN EN.CITE.DATA </w:instrText>
      </w:r>
      <w:r w:rsidR="009E35FE" w:rsidRPr="00261AE8">
        <w:rPr>
          <w:rFonts w:ascii="Book Antiqua" w:hAnsi="Book Antiqua"/>
        </w:rPr>
      </w:r>
      <w:r w:rsidR="009E35FE" w:rsidRPr="00261AE8">
        <w:rPr>
          <w:rFonts w:ascii="Book Antiqua" w:hAnsi="Book Antiqua"/>
        </w:rPr>
        <w:fldChar w:fldCharType="end"/>
      </w:r>
      <w:r w:rsidR="00E701B2" w:rsidRPr="00261AE8">
        <w:rPr>
          <w:rFonts w:ascii="Book Antiqua" w:hAnsi="Book Antiqua"/>
        </w:rPr>
      </w:r>
      <w:r w:rsidR="00E701B2" w:rsidRPr="00261AE8">
        <w:rPr>
          <w:rFonts w:ascii="Book Antiqua" w:hAnsi="Book Antiqua"/>
        </w:rPr>
        <w:fldChar w:fldCharType="separate"/>
      </w:r>
      <w:r w:rsidR="009E35FE" w:rsidRPr="00261AE8">
        <w:rPr>
          <w:rFonts w:ascii="Book Antiqua" w:hAnsi="Book Antiqua"/>
          <w:noProof/>
          <w:vertAlign w:val="superscript"/>
        </w:rPr>
        <w:t>[</w:t>
      </w:r>
      <w:hyperlink w:anchor="_ENREF_11" w:tooltip="Conraads, 2005 #34" w:history="1">
        <w:r w:rsidR="009E35FE" w:rsidRPr="00261AE8">
          <w:rPr>
            <w:rFonts w:ascii="Book Antiqua" w:hAnsi="Book Antiqua"/>
            <w:noProof/>
            <w:vertAlign w:val="superscript"/>
          </w:rPr>
          <w:t>11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12" w:tooltip="Amir, 2012 #35" w:history="1">
        <w:r w:rsidR="009E35FE" w:rsidRPr="00261AE8">
          <w:rPr>
            <w:rFonts w:ascii="Book Antiqua" w:hAnsi="Book Antiqua"/>
            <w:noProof/>
            <w:vertAlign w:val="superscript"/>
          </w:rPr>
          <w:t>12</w:t>
        </w:r>
      </w:hyperlink>
      <w:r w:rsidR="009E35FE" w:rsidRPr="00261AE8">
        <w:rPr>
          <w:rFonts w:ascii="Book Antiqua" w:hAnsi="Book Antiqua"/>
          <w:noProof/>
          <w:vertAlign w:val="superscript"/>
        </w:rPr>
        <w:t>]</w:t>
      </w:r>
      <w:r w:rsidR="00E701B2" w:rsidRPr="00261AE8">
        <w:rPr>
          <w:rFonts w:ascii="Book Antiqua" w:hAnsi="Book Antiqua"/>
        </w:rPr>
        <w:fldChar w:fldCharType="end"/>
      </w:r>
      <w:r w:rsidR="00E6157B" w:rsidRPr="00261AE8">
        <w:rPr>
          <w:rFonts w:ascii="Book Antiqua" w:hAnsi="Book Antiqua"/>
        </w:rPr>
        <w:t>.</w:t>
      </w:r>
    </w:p>
    <w:p w:rsidR="00F71431" w:rsidRPr="00261AE8" w:rsidRDefault="004F0E58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ab/>
        <w:t xml:space="preserve">In addition, based on our experiments in </w:t>
      </w:r>
      <w:proofErr w:type="spellStart"/>
      <w:r w:rsidRPr="00261AE8">
        <w:rPr>
          <w:rFonts w:ascii="Book Antiqua" w:hAnsi="Book Antiqua"/>
        </w:rPr>
        <w:t>monocytic</w:t>
      </w:r>
      <w:proofErr w:type="spellEnd"/>
      <w:r w:rsidRPr="00261AE8">
        <w:rPr>
          <w:rFonts w:ascii="Book Antiqua" w:hAnsi="Book Antiqua"/>
        </w:rPr>
        <w:t xml:space="preserve"> THP-1 cells, norepinephrine’s immunomodulatory effect in monocytes is </w:t>
      </w:r>
      <w:r w:rsidR="003F4A7F" w:rsidRPr="00261AE8">
        <w:rPr>
          <w:rFonts w:ascii="Book Antiqua" w:hAnsi="Book Antiqua"/>
        </w:rPr>
        <w:t xml:space="preserve">likely </w:t>
      </w:r>
      <w:r w:rsidRPr="00261AE8">
        <w:rPr>
          <w:rFonts w:ascii="Book Antiqua" w:hAnsi="Book Antiqua"/>
        </w:rPr>
        <w:t xml:space="preserve">secondary to activation of </w:t>
      </w:r>
      <w:r w:rsidRPr="00261AE8">
        <w:rPr>
          <w:rFonts w:ascii="Book Antiqua" w:hAnsi="Book Antiqua"/>
        </w:rPr>
        <w:sym w:font="Symbol" w:char="F062"/>
      </w:r>
      <w:r w:rsidRPr="00261AE8">
        <w:rPr>
          <w:rFonts w:ascii="Book Antiqua" w:hAnsi="Book Antiqua"/>
        </w:rPr>
        <w:t xml:space="preserve">-adrenergic receptors, with no </w:t>
      </w:r>
      <w:r w:rsidR="003F4A7F" w:rsidRPr="00261AE8">
        <w:rPr>
          <w:rFonts w:ascii="Book Antiqua" w:hAnsi="Book Antiqua"/>
        </w:rPr>
        <w:t xml:space="preserve">or little </w:t>
      </w:r>
      <w:r w:rsidRPr="00261AE8">
        <w:rPr>
          <w:rFonts w:ascii="Book Antiqua" w:hAnsi="Book Antiqua"/>
        </w:rPr>
        <w:t xml:space="preserve">involvement of </w:t>
      </w:r>
      <w:r w:rsidRPr="00261AE8">
        <w:rPr>
          <w:rFonts w:ascii="Book Antiqua" w:hAnsi="Book Antiqua"/>
        </w:rPr>
        <w:sym w:font="Symbol" w:char="F061"/>
      </w:r>
      <w:r w:rsidRPr="00261AE8">
        <w:rPr>
          <w:rFonts w:ascii="Book Antiqua" w:hAnsi="Book Antiqua"/>
        </w:rPr>
        <w:t>-adrenergic receptors.</w:t>
      </w:r>
      <w:r w:rsidR="00B54072" w:rsidRPr="00261AE8">
        <w:rPr>
          <w:rFonts w:ascii="Book Antiqua" w:hAnsi="Book Antiqua"/>
        </w:rPr>
        <w:t xml:space="preserve"> </w:t>
      </w:r>
      <w:r w:rsidR="00496F09" w:rsidRPr="00261AE8">
        <w:rPr>
          <w:rFonts w:ascii="Book Antiqua" w:hAnsi="Book Antiqua"/>
        </w:rPr>
        <w:t xml:space="preserve">This was evidenced by the </w:t>
      </w:r>
      <w:r w:rsidR="00572076" w:rsidRPr="00261AE8">
        <w:rPr>
          <w:rFonts w:ascii="Book Antiqua" w:hAnsi="Book Antiqua"/>
        </w:rPr>
        <w:t>concentration</w:t>
      </w:r>
      <w:r w:rsidR="00496F09" w:rsidRPr="00261AE8">
        <w:rPr>
          <w:rFonts w:ascii="Book Antiqua" w:hAnsi="Book Antiqua"/>
        </w:rPr>
        <w:t>-dependent reduction of TNF</w:t>
      </w:r>
      <w:r w:rsidR="00496F09" w:rsidRPr="00261AE8">
        <w:rPr>
          <w:rFonts w:ascii="Book Antiqua" w:hAnsi="Book Antiqua"/>
        </w:rPr>
        <w:sym w:font="Symbol" w:char="F061"/>
      </w:r>
      <w:r w:rsidR="00496F09" w:rsidRPr="00261AE8">
        <w:rPr>
          <w:rFonts w:ascii="Book Antiqua" w:hAnsi="Book Antiqua"/>
        </w:rPr>
        <w:t xml:space="preserve"> </w:t>
      </w:r>
      <w:r w:rsidR="00572076" w:rsidRPr="00261AE8">
        <w:rPr>
          <w:rFonts w:ascii="Book Antiqua" w:hAnsi="Book Antiqua"/>
        </w:rPr>
        <w:t xml:space="preserve">and augmentation of IL-10 production </w:t>
      </w:r>
      <w:r w:rsidR="00496F09" w:rsidRPr="00261AE8">
        <w:rPr>
          <w:rFonts w:ascii="Book Antiqua" w:hAnsi="Book Antiqua"/>
        </w:rPr>
        <w:t>by norepinephrine and isoproterenol, but not by phenylephrine.</w:t>
      </w:r>
      <w:r w:rsidR="00B54072" w:rsidRPr="00261AE8">
        <w:rPr>
          <w:rFonts w:ascii="Book Antiqua" w:hAnsi="Book Antiqua"/>
        </w:rPr>
        <w:t xml:space="preserve"> </w:t>
      </w:r>
      <w:r w:rsidR="00496F09" w:rsidRPr="00261AE8">
        <w:rPr>
          <w:rFonts w:ascii="Book Antiqua" w:hAnsi="Book Antiqua"/>
        </w:rPr>
        <w:t xml:space="preserve">The effect of norepinephrine could also be antagonized by </w:t>
      </w:r>
      <w:r w:rsidR="00496F09" w:rsidRPr="00261AE8">
        <w:rPr>
          <w:rFonts w:ascii="Book Antiqua" w:hAnsi="Book Antiqua"/>
        </w:rPr>
        <w:sym w:font="Symbol" w:char="F062"/>
      </w:r>
      <w:r w:rsidR="00496F09" w:rsidRPr="00261AE8">
        <w:rPr>
          <w:rFonts w:ascii="Book Antiqua" w:hAnsi="Book Antiqua"/>
        </w:rPr>
        <w:t>-receptor blockade</w:t>
      </w:r>
      <w:r w:rsidR="00511AFF" w:rsidRPr="00261AE8">
        <w:rPr>
          <w:rFonts w:ascii="Book Antiqua" w:hAnsi="Book Antiqua"/>
        </w:rPr>
        <w:t xml:space="preserve"> with propranolol, whereas </w:t>
      </w:r>
      <w:r w:rsidR="00511AFF" w:rsidRPr="00261AE8">
        <w:rPr>
          <w:rFonts w:ascii="Book Antiqua" w:hAnsi="Book Antiqua"/>
        </w:rPr>
        <w:sym w:font="Symbol" w:char="F061"/>
      </w:r>
      <w:r w:rsidR="00511AFF" w:rsidRPr="00261AE8">
        <w:rPr>
          <w:rFonts w:ascii="Book Antiqua" w:hAnsi="Book Antiqua"/>
          <w:vertAlign w:val="subscript"/>
        </w:rPr>
        <w:t xml:space="preserve">1 </w:t>
      </w:r>
      <w:r w:rsidR="00511AFF" w:rsidRPr="00261AE8">
        <w:rPr>
          <w:rFonts w:ascii="Book Antiqua" w:hAnsi="Book Antiqua"/>
        </w:rPr>
        <w:t xml:space="preserve">and </w:t>
      </w:r>
      <w:r w:rsidR="00511AFF" w:rsidRPr="00261AE8">
        <w:rPr>
          <w:rFonts w:ascii="Book Antiqua" w:hAnsi="Book Antiqua"/>
        </w:rPr>
        <w:sym w:font="Symbol" w:char="F061"/>
      </w:r>
      <w:r w:rsidR="00511AFF" w:rsidRPr="00261AE8">
        <w:rPr>
          <w:rFonts w:ascii="Book Antiqua" w:hAnsi="Book Antiqua"/>
          <w:vertAlign w:val="subscript"/>
        </w:rPr>
        <w:t>2</w:t>
      </w:r>
      <w:r w:rsidR="00511AFF" w:rsidRPr="00261AE8">
        <w:rPr>
          <w:rFonts w:ascii="Book Antiqua" w:hAnsi="Book Antiqua"/>
        </w:rPr>
        <w:t>-blocking agents had no effect.</w:t>
      </w:r>
      <w:r w:rsidR="00B54072" w:rsidRPr="00261AE8">
        <w:rPr>
          <w:rFonts w:ascii="Book Antiqua" w:hAnsi="Book Antiqua"/>
        </w:rPr>
        <w:t xml:space="preserve"> </w:t>
      </w:r>
      <w:r w:rsidR="003F4A7F" w:rsidRPr="00261AE8">
        <w:rPr>
          <w:rFonts w:ascii="Book Antiqua" w:hAnsi="Book Antiqua"/>
        </w:rPr>
        <w:t>This is consistent with other investigations</w:t>
      </w:r>
      <w:r w:rsidR="00496F09" w:rsidRPr="00261AE8">
        <w:rPr>
          <w:rFonts w:ascii="Book Antiqua" w:hAnsi="Book Antiqua"/>
        </w:rPr>
        <w:t xml:space="preserve"> </w:t>
      </w:r>
      <w:r w:rsidR="003F4A7F" w:rsidRPr="00261AE8">
        <w:rPr>
          <w:rFonts w:ascii="Book Antiqua" w:hAnsi="Book Antiqua"/>
        </w:rPr>
        <w:t>and provides a plausible mechanism for the diminished cyto</w:t>
      </w:r>
      <w:r w:rsidR="008262F0" w:rsidRPr="00261AE8">
        <w:rPr>
          <w:rFonts w:ascii="Book Antiqua" w:hAnsi="Book Antiqua"/>
        </w:rPr>
        <w:t>kine response to norepinephrine observed in heart failure</w: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PEVuZE5vdGU+PENpdGU+PEF1dGhvcj5OYWthbXVyYTwvQXV0aG9yPjxZZWFyPjE5OTk8L1llYXI+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=
</w:fldData>
        </w:fldChar>
      </w:r>
      <w:r w:rsidR="00E6157B" w:rsidRPr="00261AE8">
        <w:rPr>
          <w:rFonts w:ascii="Book Antiqua" w:hAnsi="Book Antiqua"/>
        </w:rPr>
        <w:instrText xml:space="preserve"> ADDIN EN.CITE </w:instrTex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PEVuZE5vdGU+PENpdGU+PEF1dGhvcj5OYWthbXVyYTwvQXV0aG9yPjxZZWFyPjE5OTk8L1llYXI+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=
</w:fldData>
        </w:fldChar>
      </w:r>
      <w:r w:rsidR="00E6157B" w:rsidRPr="00261AE8">
        <w:rPr>
          <w:rFonts w:ascii="Book Antiqua" w:hAnsi="Book Antiqua"/>
        </w:rPr>
        <w:instrText xml:space="preserve"> ADDIN EN.CITE.DATA </w:instrText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end"/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separate"/>
      </w:r>
      <w:r w:rsidR="00E6157B" w:rsidRPr="00261AE8">
        <w:rPr>
          <w:rFonts w:ascii="Book Antiqua" w:hAnsi="Book Antiqua"/>
          <w:noProof/>
          <w:vertAlign w:val="superscript"/>
        </w:rPr>
        <w:t>[</w:t>
      </w:r>
      <w:hyperlink w:anchor="_ENREF_13" w:tooltip="Nakamura, 1999 #9" w:history="1">
        <w:r w:rsidR="00E6157B" w:rsidRPr="00261AE8">
          <w:rPr>
            <w:rFonts w:ascii="Book Antiqua" w:hAnsi="Book Antiqua"/>
            <w:noProof/>
            <w:vertAlign w:val="superscript"/>
          </w:rPr>
          <w:t>13-16</w:t>
        </w:r>
      </w:hyperlink>
      <w:r w:rsidR="00E6157B" w:rsidRPr="00261AE8">
        <w:rPr>
          <w:rFonts w:ascii="Book Antiqua" w:hAnsi="Book Antiqua"/>
          <w:noProof/>
          <w:vertAlign w:val="superscript"/>
        </w:rPr>
        <w:t>]</w:t>
      </w:r>
      <w:r w:rsidR="00E6157B" w:rsidRPr="00261AE8">
        <w:rPr>
          <w:rFonts w:ascii="Book Antiqua" w:hAnsi="Book Antiqua"/>
        </w:rPr>
        <w:fldChar w:fldCharType="end"/>
      </w:r>
      <w:r w:rsidR="008262F0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590C88" w:rsidRPr="00261AE8">
        <w:rPr>
          <w:rFonts w:ascii="Book Antiqua" w:hAnsi="Book Antiqua"/>
        </w:rPr>
        <w:t xml:space="preserve">Altered </w:t>
      </w:r>
      <w:r w:rsidR="00590C88" w:rsidRPr="00261AE8">
        <w:rPr>
          <w:rFonts w:ascii="Book Antiqua" w:hAnsi="Book Antiqua"/>
        </w:rPr>
        <w:sym w:font="Symbol" w:char="F062"/>
      </w:r>
      <w:r w:rsidR="00590C88" w:rsidRPr="00261AE8">
        <w:rPr>
          <w:rFonts w:ascii="Book Antiqua" w:hAnsi="Book Antiqua"/>
        </w:rPr>
        <w:t>-adrenergic receptor function and expression ha</w:t>
      </w:r>
      <w:r w:rsidR="00CC7946" w:rsidRPr="00261AE8">
        <w:rPr>
          <w:rFonts w:ascii="Book Antiqua" w:hAnsi="Book Antiqua"/>
        </w:rPr>
        <w:t>ve</w:t>
      </w:r>
      <w:r w:rsidR="00590C88" w:rsidRPr="00261AE8">
        <w:rPr>
          <w:rFonts w:ascii="Book Antiqua" w:hAnsi="Book Antiqua"/>
        </w:rPr>
        <w:t xml:space="preserve"> been well characterized in the failing heart</w: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PEVuZE5vdGU+PENpdGU+PEF1dGhvcj5IYXJkaW5nPC9BdXRob3I+PFllYXI+MTk5NDwvWWVhcj48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</w:fldData>
        </w:fldChar>
      </w:r>
      <w:r w:rsidR="00E6157B" w:rsidRPr="00261AE8">
        <w:rPr>
          <w:rFonts w:ascii="Book Antiqua" w:hAnsi="Book Antiqua"/>
        </w:rPr>
        <w:instrText xml:space="preserve"> ADDIN EN.CITE </w:instrTex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PEVuZE5vdGU+PENpdGU+PEF1dGhvcj5IYXJkaW5nPC9BdXRob3I+PFllYXI+MTk5NDwvWWVhcj48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</w:fldData>
        </w:fldChar>
      </w:r>
      <w:r w:rsidR="00E6157B" w:rsidRPr="00261AE8">
        <w:rPr>
          <w:rFonts w:ascii="Book Antiqua" w:hAnsi="Book Antiqua"/>
        </w:rPr>
        <w:instrText xml:space="preserve"> ADDIN EN.CITE.DATA </w:instrText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end"/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separate"/>
      </w:r>
      <w:r w:rsidR="00E6157B" w:rsidRPr="00261AE8">
        <w:rPr>
          <w:rFonts w:ascii="Book Antiqua" w:hAnsi="Book Antiqua"/>
          <w:noProof/>
          <w:vertAlign w:val="superscript"/>
        </w:rPr>
        <w:t>[</w:t>
      </w:r>
      <w:hyperlink w:anchor="_ENREF_17" w:tooltip="Harding, 1994 #36" w:history="1">
        <w:r w:rsidR="00E6157B" w:rsidRPr="00261AE8">
          <w:rPr>
            <w:rFonts w:ascii="Book Antiqua" w:hAnsi="Book Antiqua"/>
            <w:noProof/>
            <w:vertAlign w:val="superscript"/>
          </w:rPr>
          <w:t>17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18" w:tooltip="Drosatos, 2015 #46" w:history="1">
        <w:r w:rsidR="00E6157B" w:rsidRPr="00261AE8">
          <w:rPr>
            <w:rFonts w:ascii="Book Antiqua" w:hAnsi="Book Antiqua"/>
            <w:noProof/>
            <w:vertAlign w:val="superscript"/>
          </w:rPr>
          <w:t>18</w:t>
        </w:r>
      </w:hyperlink>
      <w:r w:rsidR="00E6157B" w:rsidRPr="00261AE8">
        <w:rPr>
          <w:rFonts w:ascii="Book Antiqua" w:hAnsi="Book Antiqua"/>
          <w:noProof/>
          <w:vertAlign w:val="superscript"/>
        </w:rPr>
        <w:t>]</w:t>
      </w:r>
      <w:r w:rsidR="00E6157B" w:rsidRPr="00261AE8">
        <w:rPr>
          <w:rFonts w:ascii="Book Antiqua" w:hAnsi="Book Antiqua"/>
        </w:rPr>
        <w:fldChar w:fldCharType="end"/>
      </w:r>
      <w:r w:rsidR="00590C88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BF274D" w:rsidRPr="00261AE8">
        <w:rPr>
          <w:rFonts w:ascii="Book Antiqua" w:hAnsi="Book Antiqua"/>
        </w:rPr>
        <w:t>B</w:t>
      </w:r>
      <w:r w:rsidR="00E64947" w:rsidRPr="00261AE8">
        <w:rPr>
          <w:rFonts w:ascii="Book Antiqua" w:hAnsi="Book Antiqua"/>
        </w:rPr>
        <w:t xml:space="preserve">eta1-adrenergic receptor density and function </w:t>
      </w:r>
      <w:r w:rsidR="00BF274D" w:rsidRPr="00261AE8">
        <w:rPr>
          <w:rFonts w:ascii="Book Antiqua" w:hAnsi="Book Antiqua"/>
        </w:rPr>
        <w:t xml:space="preserve">is reduced </w:t>
      </w:r>
      <w:r w:rsidR="00E64947" w:rsidRPr="00261AE8">
        <w:rPr>
          <w:rFonts w:ascii="Book Antiqua" w:hAnsi="Book Antiqua"/>
        </w:rPr>
        <w:t>in the failing heart, while beta2-adrenergic receptor expression remains essentially unchanged</w:t>
      </w:r>
      <w:r w:rsidR="00E6157B" w:rsidRPr="00261AE8">
        <w:rPr>
          <w:rFonts w:ascii="Book Antiqua" w:hAnsi="Book Antiqua"/>
        </w:rPr>
        <w:fldChar w:fldCharType="begin"/>
      </w:r>
      <w:r w:rsidR="00E6157B" w:rsidRPr="00261AE8">
        <w:rPr>
          <w:rFonts w:ascii="Book Antiqua" w:hAnsi="Book Antiqua"/>
        </w:rPr>
        <w:instrText xml:space="preserve"> ADDIN EN.CITE &lt;EndNote&gt;&lt;Cite&gt;&lt;Author&gt;Bristow&lt;/Author&gt;&lt;Year&gt;1988&lt;/Year&gt;&lt;RecNum&gt;43&lt;/RecNum&gt;&lt;DisplayText&gt;&lt;style face="superscript"&gt;[19]&lt;/style&gt;&lt;/DisplayText&gt;&lt;record&gt;&lt;rec-number&gt;43&lt;/rec-number&gt;&lt;foreign-keys&gt;&lt;key app="EN" db-id="2sdw22xfzp9vtne05xsx5avrf2vszxefxpd0"&gt;43&lt;/key&gt;&lt;/foreign-keys&gt;&lt;ref-type name="Journal Article"&gt;17&lt;/ref-type&gt;&lt;contributors&gt;&lt;authors&gt;&lt;author&gt;Bristow, M. R.&lt;/author&gt;&lt;author&gt;Sandoval, A. B.&lt;/author&gt;&lt;author&gt;Gilbert, E. M.&lt;/author&gt;&lt;author&gt;Deisher, T.&lt;/author&gt;&lt;author&gt;Minobe, W.&lt;/author&gt;&lt;author&gt;Rasmussen, R.&lt;/author&gt;&lt;/authors&gt;&lt;/contributors&gt;&lt;auth-address&gt;Cardiology Division, University of Utah Medical Center, Salt Lake City 84132.&lt;/auth-address&gt;&lt;titles&gt;&lt;title&gt;Myocardial alpha- and beta-adrenergic receptors in heart failure: is cardiac-derived norepinephrine the regulatory signal?&lt;/title&gt;&lt;secondary-title&gt;Eur Heart J&lt;/secondary-title&gt;&lt;alt-title&gt;European heart journal&lt;/alt-title&gt;&lt;/titles&gt;&lt;periodical&gt;&lt;full-title&gt;Eur Heart J&lt;/full-title&gt;&lt;abbr-1&gt;European heart journal&lt;/abbr-1&gt;&lt;/periodical&gt;&lt;alt-periodical&gt;&lt;full-title&gt;Eur Heart J&lt;/full-title&gt;&lt;abbr-1&gt;European heart journal&lt;/abbr-1&gt;&lt;/alt-periodical&gt;&lt;pages&gt;35-40&lt;/pages&gt;&lt;volume&gt;9 Suppl H&lt;/volume&gt;&lt;keywords&gt;&lt;keyword&gt;Animals&lt;/keyword&gt;&lt;keyword&gt;Heart/physiopathology&lt;/keyword&gt;&lt;keyword&gt;Heart Failure/*physiopathology&lt;/keyword&gt;&lt;keyword&gt;Humans&lt;/keyword&gt;&lt;keyword&gt;Myocardium/metabolism&lt;/keyword&gt;&lt;keyword&gt;Norepinephrine/*physiology&lt;/keyword&gt;&lt;keyword&gt;Rats&lt;/keyword&gt;&lt;keyword&gt;Receptors, Adrenergic, alpha/*physiology&lt;/keyword&gt;&lt;keyword&gt;Receptors, Adrenergic, beta/*physiology&lt;/keyword&gt;&lt;/keywords&gt;&lt;dates&gt;&lt;year&gt;1988&lt;/year&gt;&lt;pub-dates&gt;&lt;date&gt;Jun&lt;/date&gt;&lt;/pub-dates&gt;&lt;/dates&gt;&lt;isbn&gt;0195-668X (Print)&amp;#xD;0195-668X (Linking)&lt;/isbn&gt;&lt;accession-num&gt;2844538&lt;/accession-num&gt;&lt;urls&gt;&lt;related-urls&gt;&lt;url&gt;http://www.ncbi.nlm.nih.gov/pubmed/2844538&lt;/url&gt;&lt;/related-urls&gt;&lt;/urls&gt;&lt;/record&gt;&lt;/Cite&gt;&lt;/EndNote&gt;</w:instrText>
      </w:r>
      <w:r w:rsidR="00E6157B" w:rsidRPr="00261AE8">
        <w:rPr>
          <w:rFonts w:ascii="Book Antiqua" w:hAnsi="Book Antiqua"/>
        </w:rPr>
        <w:fldChar w:fldCharType="separate"/>
      </w:r>
      <w:r w:rsidR="00E6157B" w:rsidRPr="00261AE8">
        <w:rPr>
          <w:rFonts w:ascii="Book Antiqua" w:hAnsi="Book Antiqua"/>
          <w:noProof/>
          <w:vertAlign w:val="superscript"/>
        </w:rPr>
        <w:t>[</w:t>
      </w:r>
      <w:hyperlink w:anchor="_ENREF_19" w:tooltip="Bristow, 1988 #43" w:history="1">
        <w:r w:rsidR="00E6157B" w:rsidRPr="00261AE8">
          <w:rPr>
            <w:rFonts w:ascii="Book Antiqua" w:hAnsi="Book Antiqua"/>
            <w:noProof/>
            <w:vertAlign w:val="superscript"/>
          </w:rPr>
          <w:t>19</w:t>
        </w:r>
      </w:hyperlink>
      <w:r w:rsidR="00E6157B" w:rsidRPr="00261AE8">
        <w:rPr>
          <w:rFonts w:ascii="Book Antiqua" w:hAnsi="Book Antiqua"/>
          <w:noProof/>
          <w:vertAlign w:val="superscript"/>
        </w:rPr>
        <w:t>]</w:t>
      </w:r>
      <w:r w:rsidR="00E6157B" w:rsidRPr="00261AE8">
        <w:rPr>
          <w:rFonts w:ascii="Book Antiqua" w:hAnsi="Book Antiqua"/>
        </w:rPr>
        <w:fldChar w:fldCharType="end"/>
      </w:r>
      <w:r w:rsidR="00B36253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B36253" w:rsidRPr="00261AE8">
        <w:rPr>
          <w:rFonts w:ascii="Book Antiqua" w:hAnsi="Book Antiqua"/>
        </w:rPr>
        <w:t xml:space="preserve">This shift in importance towards the beta-2-adrenergic receptor would suggest immunomodulatory response to </w:t>
      </w:r>
      <w:proofErr w:type="spellStart"/>
      <w:r w:rsidR="00B36253" w:rsidRPr="00261AE8">
        <w:rPr>
          <w:rFonts w:ascii="Book Antiqua" w:hAnsi="Book Antiqua"/>
        </w:rPr>
        <w:t>catecholamines</w:t>
      </w:r>
      <w:proofErr w:type="spellEnd"/>
      <w:r w:rsidR="00B36253" w:rsidRPr="00261AE8">
        <w:rPr>
          <w:rFonts w:ascii="Book Antiqua" w:hAnsi="Book Antiqua"/>
        </w:rPr>
        <w:t xml:space="preserve"> would be preserved, however, </w:t>
      </w:r>
      <w:r w:rsidR="00C418B6" w:rsidRPr="00261AE8">
        <w:rPr>
          <w:rFonts w:ascii="Book Antiqua" w:hAnsi="Book Antiqua"/>
        </w:rPr>
        <w:t xml:space="preserve">other pathophysiologic </w:t>
      </w:r>
      <w:r w:rsidR="009928ED" w:rsidRPr="00261AE8">
        <w:rPr>
          <w:rFonts w:ascii="Book Antiqua" w:hAnsi="Book Antiqua"/>
        </w:rPr>
        <w:t>alterations may still occur</w:t>
      </w:r>
      <w:r w:rsidR="00F07F9D" w:rsidRPr="00261AE8">
        <w:rPr>
          <w:rFonts w:ascii="Book Antiqua" w:hAnsi="Book Antiqua"/>
        </w:rPr>
        <w:t xml:space="preserve"> </w:t>
      </w:r>
      <w:r w:rsidR="009928ED" w:rsidRPr="00261AE8">
        <w:rPr>
          <w:rFonts w:ascii="Book Antiqua" w:hAnsi="Book Antiqua"/>
        </w:rPr>
        <w:t xml:space="preserve">that change </w:t>
      </w:r>
      <w:r w:rsidR="00C418B6" w:rsidRPr="00261AE8">
        <w:rPr>
          <w:rFonts w:ascii="Book Antiqua" w:hAnsi="Book Antiqua"/>
        </w:rPr>
        <w:t xml:space="preserve">or limit </w:t>
      </w:r>
      <w:r w:rsidR="009928ED" w:rsidRPr="00261AE8">
        <w:rPr>
          <w:rFonts w:ascii="Book Antiqua" w:hAnsi="Book Antiqua"/>
        </w:rPr>
        <w:t>their functionality</w: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PEVuZE5vdGU+PENpdGU+PEF1dGhvcj5DYXBvdGU8L0F1dGhvcj48WWVhcj4yMDE1PC9ZZWFyPjxS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</w:fldData>
        </w:fldChar>
      </w:r>
      <w:r w:rsidR="00E6157B" w:rsidRPr="00261AE8">
        <w:rPr>
          <w:rFonts w:ascii="Book Antiqua" w:hAnsi="Book Antiqua"/>
        </w:rPr>
        <w:instrText xml:space="preserve"> ADDIN EN.CITE </w:instrTex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PEVuZE5vdGU+PENpdGU+PEF1dGhvcj5DYXBvdGU8L0F1dGhvcj48WWVhcj4yMDE1PC9ZZWFyPjxS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</w:fldData>
        </w:fldChar>
      </w:r>
      <w:r w:rsidR="00E6157B" w:rsidRPr="00261AE8">
        <w:rPr>
          <w:rFonts w:ascii="Book Antiqua" w:hAnsi="Book Antiqua"/>
        </w:rPr>
        <w:instrText xml:space="preserve"> ADDIN EN.CITE.DATA </w:instrText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end"/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separate"/>
      </w:r>
      <w:r w:rsidR="00E6157B" w:rsidRPr="00261AE8">
        <w:rPr>
          <w:rFonts w:ascii="Book Antiqua" w:hAnsi="Book Antiqua"/>
          <w:noProof/>
          <w:vertAlign w:val="superscript"/>
        </w:rPr>
        <w:t>[</w:t>
      </w:r>
      <w:hyperlink w:anchor="_ENREF_20" w:tooltip="Capote, 2015 #47" w:history="1">
        <w:r w:rsidR="00E6157B" w:rsidRPr="00261AE8">
          <w:rPr>
            <w:rFonts w:ascii="Book Antiqua" w:hAnsi="Book Antiqua"/>
            <w:noProof/>
            <w:vertAlign w:val="superscript"/>
          </w:rPr>
          <w:t>20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21" w:tooltip="Lymperopoulos, 2013 #45" w:history="1">
        <w:r w:rsidR="00E6157B" w:rsidRPr="00261AE8">
          <w:rPr>
            <w:rFonts w:ascii="Book Antiqua" w:hAnsi="Book Antiqua"/>
            <w:noProof/>
            <w:vertAlign w:val="superscript"/>
          </w:rPr>
          <w:t>21</w:t>
        </w:r>
      </w:hyperlink>
      <w:r w:rsidR="00E6157B" w:rsidRPr="00261AE8">
        <w:rPr>
          <w:rFonts w:ascii="Book Antiqua" w:hAnsi="Book Antiqua"/>
          <w:noProof/>
          <w:vertAlign w:val="superscript"/>
        </w:rPr>
        <w:t>]</w:t>
      </w:r>
      <w:r w:rsidR="00E6157B" w:rsidRPr="00261AE8">
        <w:rPr>
          <w:rFonts w:ascii="Book Antiqua" w:hAnsi="Book Antiqua"/>
        </w:rPr>
        <w:fldChar w:fldCharType="end"/>
      </w:r>
      <w:r w:rsidR="009928ED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884912" w:rsidRPr="00261AE8">
        <w:rPr>
          <w:rFonts w:ascii="Book Antiqua" w:hAnsi="Book Antiqua"/>
        </w:rPr>
        <w:t>In addition, norepinephrine is known to have low affinity for beta2-adrenergic receptors</w:t>
      </w:r>
      <w:r w:rsidR="00224D0D" w:rsidRPr="00261AE8">
        <w:rPr>
          <w:rFonts w:ascii="Book Antiqua" w:hAnsi="Book Antiqua"/>
        </w:rPr>
        <w:t>, but showed similar maximal effects comparable to isoproterenol</w: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PEVuZE5vdGU+PENpdGU+PEF1dGhvcj5NaWNrZXk8L0F1dGhvcj48WWVhcj4xOTc2PC9ZZWFyPjxS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</w:fldData>
        </w:fldChar>
      </w:r>
      <w:r w:rsidR="00E6157B" w:rsidRPr="00261AE8">
        <w:rPr>
          <w:rFonts w:ascii="Book Antiqua" w:hAnsi="Book Antiqua"/>
        </w:rPr>
        <w:instrText xml:space="preserve"> ADDIN EN.CITE </w:instrTex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PEVuZE5vdGU+PENpdGU+PEF1dGhvcj5NaWNrZXk8L0F1dGhvcj48WWVhcj4xOTc2PC9ZZWFyPjxS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</w:fldData>
        </w:fldChar>
      </w:r>
      <w:r w:rsidR="00E6157B" w:rsidRPr="00261AE8">
        <w:rPr>
          <w:rFonts w:ascii="Book Antiqua" w:hAnsi="Book Antiqua"/>
        </w:rPr>
        <w:instrText xml:space="preserve"> ADDIN EN.CITE.DATA </w:instrText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end"/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separate"/>
      </w:r>
      <w:r w:rsidR="00E6157B" w:rsidRPr="00261AE8">
        <w:rPr>
          <w:rFonts w:ascii="Book Antiqua" w:hAnsi="Book Antiqua"/>
          <w:noProof/>
          <w:vertAlign w:val="superscript"/>
        </w:rPr>
        <w:t>[</w:t>
      </w:r>
      <w:hyperlink w:anchor="_ENREF_22" w:tooltip="Mickey, 1976 #41" w:history="1">
        <w:r w:rsidR="00E6157B" w:rsidRPr="00261AE8">
          <w:rPr>
            <w:rFonts w:ascii="Book Antiqua" w:hAnsi="Book Antiqua"/>
            <w:noProof/>
            <w:vertAlign w:val="superscript"/>
          </w:rPr>
          <w:t>22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23" w:tooltip="Lymperopoulos, 2014 #48" w:history="1">
        <w:r w:rsidR="00E6157B" w:rsidRPr="00261AE8">
          <w:rPr>
            <w:rFonts w:ascii="Book Antiqua" w:hAnsi="Book Antiqua"/>
            <w:noProof/>
            <w:vertAlign w:val="superscript"/>
          </w:rPr>
          <w:t>23</w:t>
        </w:r>
      </w:hyperlink>
      <w:r w:rsidR="00E6157B" w:rsidRPr="00261AE8">
        <w:rPr>
          <w:rFonts w:ascii="Book Antiqua" w:hAnsi="Book Antiqua"/>
          <w:noProof/>
          <w:vertAlign w:val="superscript"/>
        </w:rPr>
        <w:t>]</w:t>
      </w:r>
      <w:r w:rsidR="00E6157B" w:rsidRPr="00261AE8">
        <w:rPr>
          <w:rFonts w:ascii="Book Antiqua" w:hAnsi="Book Antiqua"/>
        </w:rPr>
        <w:fldChar w:fldCharType="end"/>
      </w:r>
      <w:r w:rsidR="00884912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  <w:r w:rsidR="00F83BE3" w:rsidRPr="00261AE8">
        <w:rPr>
          <w:rFonts w:ascii="Book Antiqua" w:hAnsi="Book Antiqua"/>
        </w:rPr>
        <w:t>Therefore, w</w:t>
      </w:r>
      <w:r w:rsidR="00F07F9D" w:rsidRPr="00261AE8">
        <w:rPr>
          <w:rFonts w:ascii="Book Antiqua" w:hAnsi="Book Antiqua"/>
        </w:rPr>
        <w:t xml:space="preserve">hether the observed immunomodulatory response to norepinephrine is mediated </w:t>
      </w:r>
      <w:r w:rsidR="00F318A7" w:rsidRPr="00261AE8">
        <w:rPr>
          <w:rFonts w:ascii="Book Antiqua" w:hAnsi="Book Antiqua"/>
        </w:rPr>
        <w:t xml:space="preserve">solely </w:t>
      </w:r>
      <w:r w:rsidR="00F07F9D" w:rsidRPr="00261AE8">
        <w:rPr>
          <w:rFonts w:ascii="Book Antiqua" w:hAnsi="Book Antiqua"/>
        </w:rPr>
        <w:t>through beta2</w:t>
      </w:r>
      <w:r w:rsidR="00F83BE3" w:rsidRPr="00261AE8">
        <w:rPr>
          <w:rFonts w:ascii="Book Antiqua" w:hAnsi="Book Antiqua"/>
        </w:rPr>
        <w:t>-adrenergic receptors</w:t>
      </w:r>
      <w:r w:rsidR="00F07F9D" w:rsidRPr="00261AE8">
        <w:rPr>
          <w:rFonts w:ascii="Book Antiqua" w:hAnsi="Book Antiqua"/>
        </w:rPr>
        <w:t xml:space="preserve"> requires confirmation</w:t>
      </w:r>
      <w:r w:rsidR="00F83BE3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</w:p>
    <w:p w:rsidR="00C95368" w:rsidRPr="00261AE8" w:rsidRDefault="00F7143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lastRenderedPageBreak/>
        <w:t xml:space="preserve">The </w:t>
      </w:r>
      <w:r w:rsidR="00884912" w:rsidRPr="00261AE8">
        <w:rPr>
          <w:rFonts w:ascii="Book Antiqua" w:hAnsi="Book Antiqua"/>
        </w:rPr>
        <w:t>study has important limitations.</w:t>
      </w:r>
      <w:r w:rsidR="00B54072" w:rsidRPr="00261AE8">
        <w:rPr>
          <w:rFonts w:ascii="Book Antiqua" w:hAnsi="Book Antiqua"/>
        </w:rPr>
        <w:t xml:space="preserve"> </w:t>
      </w:r>
      <w:r w:rsidR="00884912" w:rsidRPr="00261AE8">
        <w:rPr>
          <w:rFonts w:ascii="Book Antiqua" w:hAnsi="Book Antiqua"/>
        </w:rPr>
        <w:t>The human monocyte experiment sample size is small.</w:t>
      </w:r>
      <w:r w:rsidR="00B54072" w:rsidRPr="00261AE8">
        <w:rPr>
          <w:rFonts w:ascii="Book Antiqua" w:hAnsi="Book Antiqua"/>
        </w:rPr>
        <w:t xml:space="preserve"> </w:t>
      </w:r>
      <w:r w:rsidR="00884912" w:rsidRPr="00261AE8">
        <w:rPr>
          <w:rFonts w:ascii="Book Antiqua" w:hAnsi="Book Antiqua"/>
        </w:rPr>
        <w:t xml:space="preserve">Unfortunately we did not have an adequate number of human monocytes to evaluate </w:t>
      </w:r>
      <w:proofErr w:type="spellStart"/>
      <w:r w:rsidR="00884912" w:rsidRPr="00261AE8">
        <w:rPr>
          <w:rFonts w:ascii="Book Antiqua" w:hAnsi="Book Antiqua"/>
        </w:rPr>
        <w:t>adrenoreceptor</w:t>
      </w:r>
      <w:proofErr w:type="spellEnd"/>
      <w:r w:rsidR="00884912" w:rsidRPr="00261AE8">
        <w:rPr>
          <w:rFonts w:ascii="Book Antiqua" w:hAnsi="Book Antiqua"/>
        </w:rPr>
        <w:t xml:space="preserve"> expression between HF and healthy subjects which would strengthen these preliminary findings as THP-1 are a </w:t>
      </w:r>
      <w:proofErr w:type="spellStart"/>
      <w:r w:rsidR="00884912" w:rsidRPr="00261AE8">
        <w:rPr>
          <w:rFonts w:ascii="Book Antiqua" w:hAnsi="Book Antiqua"/>
        </w:rPr>
        <w:t>monocytic</w:t>
      </w:r>
      <w:proofErr w:type="spellEnd"/>
      <w:r w:rsidR="00884912" w:rsidRPr="00261AE8">
        <w:rPr>
          <w:rFonts w:ascii="Book Antiqua" w:hAnsi="Book Antiqua"/>
        </w:rPr>
        <w:t xml:space="preserve"> cell-line but may not be identical to human monocytes.</w:t>
      </w:r>
      <w:r w:rsidR="00B54072" w:rsidRPr="00261AE8">
        <w:rPr>
          <w:rFonts w:ascii="Book Antiqua" w:hAnsi="Book Antiqua"/>
        </w:rPr>
        <w:t xml:space="preserve"> </w:t>
      </w:r>
      <w:r w:rsidR="00884912" w:rsidRPr="00261AE8">
        <w:rPr>
          <w:rFonts w:ascii="Book Antiqua" w:hAnsi="Book Antiqua"/>
        </w:rPr>
        <w:t xml:space="preserve">We also did not examine the isolated effects of the receptor antagonists propranolol, </w:t>
      </w:r>
      <w:proofErr w:type="spellStart"/>
      <w:r w:rsidR="00884912" w:rsidRPr="00261AE8">
        <w:rPr>
          <w:rFonts w:ascii="Book Antiqua" w:hAnsi="Book Antiqua"/>
        </w:rPr>
        <w:t>yohimbine</w:t>
      </w:r>
      <w:proofErr w:type="spellEnd"/>
      <w:r w:rsidR="00884912" w:rsidRPr="00261AE8">
        <w:rPr>
          <w:rFonts w:ascii="Book Antiqua" w:hAnsi="Book Antiqua"/>
        </w:rPr>
        <w:t xml:space="preserve"> and prazosin as we are not aware of literature suggesting a direct effect on inflammatory cytokine production, only modulation in a </w:t>
      </w:r>
      <w:proofErr w:type="spellStart"/>
      <w:r w:rsidR="00884912" w:rsidRPr="00261AE8">
        <w:rPr>
          <w:rFonts w:ascii="Book Antiqua" w:hAnsi="Book Antiqua"/>
        </w:rPr>
        <w:t>proinflammatory</w:t>
      </w:r>
      <w:proofErr w:type="spellEnd"/>
      <w:r w:rsidR="00884912" w:rsidRPr="00261AE8">
        <w:rPr>
          <w:rFonts w:ascii="Book Antiqua" w:hAnsi="Book Antiqua"/>
        </w:rPr>
        <w:t xml:space="preserve"> model</w: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PEVuZE5vdGU+PENpdGU+PEF1dGhvcj5XYW5nPC9BdXRob3I+PFllYXI+MjAxMDwvWWVhcj48UmVj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</w:fldData>
        </w:fldChar>
      </w:r>
      <w:r w:rsidR="00E6157B" w:rsidRPr="00261AE8">
        <w:rPr>
          <w:rFonts w:ascii="Book Antiqua" w:hAnsi="Book Antiqua"/>
        </w:rPr>
        <w:instrText xml:space="preserve"> ADDIN EN.CITE </w:instrText>
      </w:r>
      <w:r w:rsidR="00E6157B" w:rsidRPr="00261AE8">
        <w:rPr>
          <w:rFonts w:ascii="Book Antiqua" w:hAnsi="Book Antiqua"/>
        </w:rPr>
        <w:fldChar w:fldCharType="begin">
          <w:fldData xml:space="preserve">PEVuZE5vdGU+PENpdGU+PEF1dGhvcj5XYW5nPC9BdXRob3I+PFllYXI+MjAxMDwvWWVhcj48UmVj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</w:fldData>
        </w:fldChar>
      </w:r>
      <w:r w:rsidR="00E6157B" w:rsidRPr="00261AE8">
        <w:rPr>
          <w:rFonts w:ascii="Book Antiqua" w:hAnsi="Book Antiqua"/>
        </w:rPr>
        <w:instrText xml:space="preserve"> ADDIN EN.CITE.DATA </w:instrText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end"/>
      </w:r>
      <w:r w:rsidR="00E6157B" w:rsidRPr="00261AE8">
        <w:rPr>
          <w:rFonts w:ascii="Book Antiqua" w:hAnsi="Book Antiqua"/>
        </w:rPr>
      </w:r>
      <w:r w:rsidR="00E6157B" w:rsidRPr="00261AE8">
        <w:rPr>
          <w:rFonts w:ascii="Book Antiqua" w:hAnsi="Book Antiqua"/>
        </w:rPr>
        <w:fldChar w:fldCharType="separate"/>
      </w:r>
      <w:r w:rsidR="00E6157B" w:rsidRPr="00261AE8">
        <w:rPr>
          <w:rFonts w:ascii="Book Antiqua" w:hAnsi="Book Antiqua"/>
          <w:noProof/>
          <w:vertAlign w:val="superscript"/>
        </w:rPr>
        <w:t>[</w:t>
      </w:r>
      <w:hyperlink w:anchor="_ENREF_6" w:tooltip="Guirao, 1997 #10" w:history="1">
        <w:r w:rsidR="00E6157B" w:rsidRPr="00261AE8">
          <w:rPr>
            <w:rFonts w:ascii="Book Antiqua" w:hAnsi="Book Antiqua"/>
            <w:noProof/>
            <w:vertAlign w:val="superscript"/>
          </w:rPr>
          <w:t>6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7" w:tooltip="Spengler, 1990 #12" w:history="1">
        <w:r w:rsidR="00E6157B" w:rsidRPr="00261AE8">
          <w:rPr>
            <w:rFonts w:ascii="Book Antiqua" w:hAnsi="Book Antiqua"/>
            <w:noProof/>
            <w:vertAlign w:val="superscript"/>
          </w:rPr>
          <w:t>7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13" w:tooltip="Nakamura, 1999 #9" w:history="1">
        <w:r w:rsidR="00E6157B" w:rsidRPr="00261AE8">
          <w:rPr>
            <w:rFonts w:ascii="Book Antiqua" w:hAnsi="Book Antiqua"/>
            <w:noProof/>
            <w:vertAlign w:val="superscript"/>
          </w:rPr>
          <w:t>13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14" w:tooltip="Yoshimura, 1997 #11" w:history="1">
        <w:r w:rsidR="00E6157B" w:rsidRPr="00261AE8">
          <w:rPr>
            <w:rFonts w:ascii="Book Antiqua" w:hAnsi="Book Antiqua"/>
            <w:noProof/>
            <w:vertAlign w:val="superscript"/>
          </w:rPr>
          <w:t>14</w:t>
        </w:r>
      </w:hyperlink>
      <w:r w:rsidR="00E6157B" w:rsidRPr="00261AE8">
        <w:rPr>
          <w:rFonts w:ascii="Book Antiqua" w:hAnsi="Book Antiqua"/>
          <w:noProof/>
          <w:vertAlign w:val="superscript"/>
        </w:rPr>
        <w:t>,</w:t>
      </w:r>
      <w:hyperlink w:anchor="_ENREF_24" w:tooltip="Wang, 2010 #37" w:history="1">
        <w:r w:rsidR="00E6157B" w:rsidRPr="00261AE8">
          <w:rPr>
            <w:rFonts w:ascii="Book Antiqua" w:hAnsi="Book Antiqua"/>
            <w:noProof/>
            <w:vertAlign w:val="superscript"/>
          </w:rPr>
          <w:t>24-27</w:t>
        </w:r>
      </w:hyperlink>
      <w:r w:rsidR="00E6157B" w:rsidRPr="00261AE8">
        <w:rPr>
          <w:rFonts w:ascii="Book Antiqua" w:hAnsi="Book Antiqua"/>
          <w:noProof/>
          <w:vertAlign w:val="superscript"/>
        </w:rPr>
        <w:t>]</w:t>
      </w:r>
      <w:r w:rsidR="00E6157B" w:rsidRPr="00261AE8">
        <w:rPr>
          <w:rFonts w:ascii="Book Antiqua" w:hAnsi="Book Antiqua"/>
        </w:rPr>
        <w:fldChar w:fldCharType="end"/>
      </w:r>
      <w:r w:rsidR="00884912" w:rsidRPr="00261AE8">
        <w:rPr>
          <w:rFonts w:ascii="Book Antiqua" w:hAnsi="Book Antiqua"/>
        </w:rPr>
        <w:t>. As such, t</w:t>
      </w:r>
      <w:r w:rsidR="0049398D" w:rsidRPr="00261AE8">
        <w:rPr>
          <w:rFonts w:ascii="Book Antiqua" w:hAnsi="Book Antiqua"/>
        </w:rPr>
        <w:t>he results of this study are preliminary and should be interpreted as hypothesis generating.</w:t>
      </w:r>
      <w:r w:rsidR="00B54072" w:rsidRPr="00261AE8">
        <w:rPr>
          <w:rFonts w:ascii="Book Antiqua" w:hAnsi="Book Antiqua"/>
        </w:rPr>
        <w:t xml:space="preserve"> </w:t>
      </w:r>
      <w:r w:rsidR="006A101E" w:rsidRPr="00261AE8">
        <w:rPr>
          <w:rFonts w:ascii="Book Antiqua" w:hAnsi="Book Antiqua"/>
        </w:rPr>
        <w:t>Further studies are required to determine whether monocyte production of other cytokines exhibit a similar reduc</w:t>
      </w:r>
      <w:r w:rsidR="005B1E1F" w:rsidRPr="00261AE8">
        <w:rPr>
          <w:rFonts w:ascii="Book Antiqua" w:hAnsi="Book Antiqua"/>
        </w:rPr>
        <w:t>tion in</w:t>
      </w:r>
      <w:r w:rsidR="006A101E" w:rsidRPr="00261AE8">
        <w:rPr>
          <w:rFonts w:ascii="Book Antiqua" w:hAnsi="Book Antiqua"/>
        </w:rPr>
        <w:t xml:space="preserve"> response to catecholamine stimulation in heart failure</w:t>
      </w:r>
      <w:r w:rsidR="00CC7946" w:rsidRPr="00261AE8">
        <w:rPr>
          <w:rFonts w:ascii="Book Antiqua" w:hAnsi="Book Antiqua"/>
        </w:rPr>
        <w:t xml:space="preserve">, </w:t>
      </w:r>
      <w:r w:rsidR="006A101E" w:rsidRPr="00261AE8">
        <w:rPr>
          <w:rFonts w:ascii="Book Antiqua" w:hAnsi="Book Antiqua"/>
        </w:rPr>
        <w:t>to fully characterize the mech</w:t>
      </w:r>
      <w:r w:rsidR="00F25752" w:rsidRPr="00261AE8">
        <w:rPr>
          <w:rFonts w:ascii="Book Antiqua" w:hAnsi="Book Antiqua"/>
        </w:rPr>
        <w:t>anism for the observed impaired catecholamine-cytokine response</w:t>
      </w:r>
      <w:r w:rsidR="00CC7946" w:rsidRPr="00261AE8">
        <w:rPr>
          <w:rFonts w:ascii="Book Antiqua" w:hAnsi="Book Antiqua"/>
        </w:rPr>
        <w:t xml:space="preserve">, and to devise pharmacologic strategies to normalize cytokine responsiveness to </w:t>
      </w:r>
      <w:r w:rsidR="00FB5865" w:rsidRPr="00261AE8">
        <w:rPr>
          <w:rFonts w:ascii="Book Antiqua" w:hAnsi="Book Antiqua"/>
        </w:rPr>
        <w:t>the adrenergic nervous system</w:t>
      </w:r>
      <w:r w:rsidR="00F25752" w:rsidRPr="00261AE8">
        <w:rPr>
          <w:rFonts w:ascii="Book Antiqua" w:hAnsi="Book Antiqua"/>
        </w:rPr>
        <w:t>.</w:t>
      </w:r>
      <w:r w:rsidR="00B54072" w:rsidRPr="00261AE8">
        <w:rPr>
          <w:rFonts w:ascii="Book Antiqua" w:hAnsi="Book Antiqua"/>
        </w:rPr>
        <w:t xml:space="preserve"> </w:t>
      </w:r>
    </w:p>
    <w:p w:rsidR="004F0E58" w:rsidRPr="00261AE8" w:rsidRDefault="004F0E58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E6157B" w:rsidRPr="00261AE8" w:rsidRDefault="00E6157B" w:rsidP="00E6157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61AE8">
        <w:rPr>
          <w:rFonts w:ascii="Book Antiqua" w:hAnsi="Book Antiqua"/>
          <w:b/>
          <w:color w:val="000000"/>
        </w:rPr>
        <w:t>ACKOWLEDGEMENTS</w:t>
      </w:r>
    </w:p>
    <w:p w:rsidR="00F46D71" w:rsidRPr="00261AE8" w:rsidRDefault="00A632E7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The authors would like to thank Amy </w:t>
      </w:r>
      <w:proofErr w:type="spellStart"/>
      <w:r w:rsidRPr="00261AE8">
        <w:rPr>
          <w:rFonts w:ascii="Book Antiqua" w:hAnsi="Book Antiqua"/>
        </w:rPr>
        <w:t>Vrana</w:t>
      </w:r>
      <w:proofErr w:type="spellEnd"/>
      <w:r w:rsidRPr="00261AE8">
        <w:rPr>
          <w:rFonts w:ascii="Book Antiqua" w:hAnsi="Book Antiqua"/>
        </w:rPr>
        <w:t xml:space="preserve"> for her help performing assays for this study.</w:t>
      </w:r>
      <w:r w:rsidR="00B54072" w:rsidRPr="00261AE8">
        <w:rPr>
          <w:rFonts w:ascii="Book Antiqua" w:hAnsi="Book Antiqua"/>
        </w:rPr>
        <w:t xml:space="preserve"> </w:t>
      </w:r>
      <w:r w:rsidR="00F25EEA" w:rsidRPr="00261AE8">
        <w:rPr>
          <w:rFonts w:ascii="Book Antiqua" w:hAnsi="Book Antiqua"/>
        </w:rPr>
        <w:t>The authors would also like to thank Tom Sears, MD for his assistance with identifying heart failure subjects for the study.</w:t>
      </w:r>
    </w:p>
    <w:p w:rsidR="008B073E" w:rsidRPr="00261AE8" w:rsidRDefault="008B073E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E6157B" w:rsidRPr="00261AE8" w:rsidRDefault="00E6157B" w:rsidP="00E6157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48" w:name="OLE_LINK236"/>
      <w:bookmarkStart w:id="49" w:name="OLE_LINK237"/>
      <w:r w:rsidRPr="00261AE8">
        <w:rPr>
          <w:rFonts w:ascii="Book Antiqua" w:hAnsi="Book Antiqua"/>
          <w:b/>
          <w:color w:val="000000"/>
        </w:rPr>
        <w:t>COMMENTS</w:t>
      </w:r>
    </w:p>
    <w:bookmarkEnd w:id="48"/>
    <w:bookmarkEnd w:id="49"/>
    <w:p w:rsidR="003676E9" w:rsidRPr="009F19CA" w:rsidRDefault="003676E9" w:rsidP="003676E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Background</w:t>
      </w:r>
    </w:p>
    <w:p w:rsidR="008B073E" w:rsidRPr="00261AE8" w:rsidRDefault="002217C0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>Inflammation has been recognized as a major contributing factor to the pathophysiology of heart failure with reduced ejection fraction (</w:t>
      </w:r>
      <w:proofErr w:type="spellStart"/>
      <w:r w:rsidRPr="00261AE8">
        <w:rPr>
          <w:rFonts w:ascii="Book Antiqua" w:hAnsi="Book Antiqua"/>
        </w:rPr>
        <w:t>HFrEF</w:t>
      </w:r>
      <w:proofErr w:type="spellEnd"/>
      <w:r w:rsidRPr="00261AE8">
        <w:rPr>
          <w:rFonts w:ascii="Book Antiqua" w:hAnsi="Book Antiqua"/>
        </w:rPr>
        <w:t>) for many years.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However, attempts to improve the prognosis of </w:t>
      </w:r>
      <w:proofErr w:type="spellStart"/>
      <w:r w:rsidRPr="00261AE8">
        <w:rPr>
          <w:rFonts w:ascii="Book Antiqua" w:hAnsi="Book Antiqua"/>
        </w:rPr>
        <w:t>HFrEF</w:t>
      </w:r>
      <w:proofErr w:type="spellEnd"/>
      <w:r w:rsidRPr="00261AE8">
        <w:rPr>
          <w:rFonts w:ascii="Book Antiqua" w:hAnsi="Book Antiqua"/>
        </w:rPr>
        <w:t xml:space="preserve"> patients by targeting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cytokines have failed largely in part to an incomplete understanding of the mechanisms which contribute to the initiation and perpetuation of their expression.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Pro- and anti-inflammatory cytokine production is regulated by the adrenergic nervous system.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Under normal physiologic conditions, norepinephrine, an α- and β-agonist, reduces </w:t>
      </w:r>
      <w:r w:rsidR="003676E9" w:rsidRPr="00261AE8">
        <w:rPr>
          <w:rFonts w:ascii="Book Antiqua" w:hAnsi="Book Antiqua"/>
        </w:rPr>
        <w:t xml:space="preserve">tumor necrosis factor-alpha </w:t>
      </w:r>
      <w:r w:rsidR="003676E9">
        <w:rPr>
          <w:rFonts w:ascii="Book Antiqua" w:hAnsi="Book Antiqua" w:hint="eastAsia"/>
          <w:lang w:eastAsia="zh-CN"/>
        </w:rPr>
        <w:t>(TNF</w:t>
      </w:r>
      <w:r w:rsidR="003676E9">
        <w:rPr>
          <w:rFonts w:ascii="Book Antiqua" w:hAnsi="Book Antiqua"/>
          <w:lang w:eastAsia="zh-CN"/>
        </w:rPr>
        <w:t>α</w:t>
      </w:r>
      <w:r w:rsidR="003676E9">
        <w:rPr>
          <w:rFonts w:ascii="Book Antiqua" w:hAnsi="Book Antiqua" w:hint="eastAsia"/>
          <w:lang w:eastAsia="zh-CN"/>
        </w:rPr>
        <w:t>)</w:t>
      </w:r>
      <w:r w:rsidR="003676E9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and enhances </w:t>
      </w:r>
      <w:r w:rsidR="003676E9" w:rsidRPr="00261AE8">
        <w:rPr>
          <w:rFonts w:ascii="Book Antiqua" w:hAnsi="Book Antiqua"/>
        </w:rPr>
        <w:lastRenderedPageBreak/>
        <w:t xml:space="preserve">interleukin-10 </w:t>
      </w:r>
      <w:r w:rsidRPr="00261AE8">
        <w:rPr>
          <w:rFonts w:ascii="Book Antiqua" w:hAnsi="Book Antiqua"/>
        </w:rPr>
        <w:t>expression in monocytes exposed to lipopolysaccharide and other stimuli.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However, in </w:t>
      </w:r>
      <w:proofErr w:type="spellStart"/>
      <w:r w:rsidRPr="00261AE8">
        <w:rPr>
          <w:rFonts w:ascii="Book Antiqua" w:hAnsi="Book Antiqua"/>
        </w:rPr>
        <w:t>HFrEF</w:t>
      </w:r>
      <w:proofErr w:type="spellEnd"/>
      <w:r w:rsidRPr="00261AE8">
        <w:rPr>
          <w:rFonts w:ascii="Book Antiqua" w:hAnsi="Book Antiqua"/>
        </w:rPr>
        <w:t xml:space="preserve"> a paradox exists as both </w:t>
      </w:r>
      <w:proofErr w:type="spellStart"/>
      <w:r w:rsidRPr="00261AE8">
        <w:rPr>
          <w:rFonts w:ascii="Book Antiqua" w:hAnsi="Book Antiqua"/>
        </w:rPr>
        <w:t>catecholamines</w:t>
      </w:r>
      <w:proofErr w:type="spellEnd"/>
      <w:r w:rsidRPr="00261AE8">
        <w:rPr>
          <w:rFonts w:ascii="Book Antiqua" w:hAnsi="Book Antiqua"/>
        </w:rPr>
        <w:t xml:space="preserve"> and TNFα are elevated, which suggests that this negative feedback mechanism may be impaired.</w:t>
      </w:r>
      <w:r w:rsidR="00B54072" w:rsidRPr="00261AE8">
        <w:rPr>
          <w:rFonts w:ascii="Book Antiqua" w:hAnsi="Book Antiqua"/>
        </w:rPr>
        <w:t xml:space="preserve"> </w:t>
      </w:r>
    </w:p>
    <w:p w:rsidR="00251F41" w:rsidRPr="00261AE8" w:rsidRDefault="00251F4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:rsidR="003676E9" w:rsidRPr="009F19CA" w:rsidRDefault="003676E9" w:rsidP="003676E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Research frontiers</w:t>
      </w:r>
    </w:p>
    <w:p w:rsidR="008B073E" w:rsidRPr="00261AE8" w:rsidRDefault="00251F4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Heart failure is recognized as a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syndrome, and that inflammatory pathways likely contribute to the decline in cardiac function.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However, the mechanisms for initiation or persistence of the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balance are poorly described and remain an area of active investigation.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Clinical trials of agents targeting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cytokines have failed to improve long term prognosis of heart failure patients.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 xml:space="preserve">A major explanation for the failures is an incomplete understanding of mechanisms underlying the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state.</w:t>
      </w:r>
      <w:r w:rsidR="00B54072" w:rsidRPr="00261AE8">
        <w:rPr>
          <w:rFonts w:ascii="Book Antiqua" w:hAnsi="Book Antiqua"/>
        </w:rPr>
        <w:t xml:space="preserve"> </w:t>
      </w:r>
    </w:p>
    <w:p w:rsidR="00251F41" w:rsidRPr="00261AE8" w:rsidRDefault="00251F41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676E9" w:rsidRPr="009F19CA" w:rsidRDefault="003676E9" w:rsidP="003676E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Innovations and breakthroughs</w:t>
      </w:r>
    </w:p>
    <w:p w:rsidR="008B073E" w:rsidRPr="00261AE8" w:rsidRDefault="00D004F7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Although it has been described that </w:t>
      </w:r>
      <w:proofErr w:type="spellStart"/>
      <w:r w:rsidRPr="00261AE8">
        <w:rPr>
          <w:rFonts w:ascii="Book Antiqua" w:hAnsi="Book Antiqua"/>
        </w:rPr>
        <w:t>catecholamines</w:t>
      </w:r>
      <w:proofErr w:type="spellEnd"/>
      <w:r w:rsidRPr="00261AE8">
        <w:rPr>
          <w:rFonts w:ascii="Book Antiqua" w:hAnsi="Book Antiqua"/>
        </w:rPr>
        <w:t xml:space="preserve"> reduce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cytokine production, t</w:t>
      </w:r>
      <w:r w:rsidR="006F34BC" w:rsidRPr="00261AE8">
        <w:rPr>
          <w:rFonts w:ascii="Book Antiqua" w:hAnsi="Book Antiqua"/>
        </w:rPr>
        <w:t xml:space="preserve">his is the first study to demonstrate that attenuation of monocyte inflammatory cytokine production by norepinephrine is reduced in cells isolated from heart failure patients compared to healthy individuals. </w:t>
      </w:r>
    </w:p>
    <w:p w:rsidR="006F34BC" w:rsidRPr="00261AE8" w:rsidRDefault="006F34BC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676E9" w:rsidRPr="009F19CA" w:rsidRDefault="003676E9" w:rsidP="003676E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 xml:space="preserve">Applications </w:t>
      </w:r>
    </w:p>
    <w:p w:rsidR="008B073E" w:rsidRPr="00261AE8" w:rsidRDefault="006F34BC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t xml:space="preserve">The findings are mainly descriptive but may represent a novel pathway for the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state in patients with heart failure.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If alterations in β-adrenergic receptor function is a mechanism for the diminished counter-regulatory response to norepinephrine in heart failure, some of the benefit of beta-adrenergic receptor blockers in heart failure may be due to immunomodulatory or anti-inflammatory effects.</w:t>
      </w:r>
      <w:r w:rsidR="00B54072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These preliminary findings need confirmation in future studies.</w:t>
      </w:r>
    </w:p>
    <w:p w:rsidR="006F34BC" w:rsidRPr="00261AE8" w:rsidRDefault="006F34BC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:rsidR="003676E9" w:rsidRPr="009F19CA" w:rsidRDefault="003676E9" w:rsidP="003676E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bookmarkStart w:id="50" w:name="OLE_LINK162"/>
      <w:bookmarkStart w:id="51" w:name="OLE_LINK163"/>
      <w:bookmarkStart w:id="52" w:name="OLE_LINK165"/>
      <w:r w:rsidRPr="009F19CA">
        <w:rPr>
          <w:rFonts w:ascii="Book Antiqua" w:hAnsi="Book Antiqua"/>
          <w:b/>
          <w:i/>
          <w:color w:val="000000"/>
        </w:rPr>
        <w:t>Peer-review</w:t>
      </w:r>
    </w:p>
    <w:bookmarkEnd w:id="50"/>
    <w:bookmarkEnd w:id="51"/>
    <w:bookmarkEnd w:id="52"/>
    <w:p w:rsidR="00A80CEB" w:rsidRPr="00D8624F" w:rsidRDefault="00D8624F" w:rsidP="00D8624F">
      <w:pPr>
        <w:spacing w:line="360" w:lineRule="auto"/>
        <w:jc w:val="both"/>
        <w:rPr>
          <w:rFonts w:ascii="Book Antiqua" w:hAnsi="Book Antiqua"/>
        </w:rPr>
      </w:pPr>
      <w:r w:rsidRPr="00D8624F">
        <w:rPr>
          <w:rFonts w:ascii="Book Antiqua" w:hAnsi="Book Antiqua"/>
        </w:rPr>
        <w:t xml:space="preserve">The manuscript is interesting because it adds new information concerning mechanisms underlying this </w:t>
      </w:r>
      <w:proofErr w:type="spellStart"/>
      <w:r w:rsidRPr="00D8624F">
        <w:rPr>
          <w:rFonts w:ascii="Book Antiqua" w:hAnsi="Book Antiqua"/>
        </w:rPr>
        <w:t>proinflammatory</w:t>
      </w:r>
      <w:proofErr w:type="spellEnd"/>
      <w:r w:rsidRPr="00D8624F">
        <w:rPr>
          <w:rFonts w:ascii="Book Antiqua" w:hAnsi="Book Antiqua"/>
        </w:rPr>
        <w:t xml:space="preserve"> state.</w:t>
      </w:r>
      <w:r w:rsidR="00A80CEB" w:rsidRPr="00D8624F">
        <w:rPr>
          <w:rFonts w:ascii="Book Antiqua" w:hAnsi="Book Antiqua"/>
        </w:rPr>
        <w:br w:type="page"/>
      </w:r>
    </w:p>
    <w:p w:rsidR="00ED5774" w:rsidRPr="00261AE8" w:rsidRDefault="00C95368" w:rsidP="00ED5774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lastRenderedPageBreak/>
        <w:t>R</w:t>
      </w:r>
      <w:r w:rsidR="00F46D71" w:rsidRPr="00261AE8">
        <w:rPr>
          <w:rFonts w:ascii="Book Antiqua" w:hAnsi="Book Antiqua"/>
          <w:b/>
        </w:rPr>
        <w:t>EFERENCES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Mann DL</w:t>
      </w:r>
      <w:r w:rsidRPr="00261AE8">
        <w:rPr>
          <w:rFonts w:ascii="Book Antiqua" w:hAnsi="Book Antiqua"/>
        </w:rPr>
        <w:t xml:space="preserve">, Young JB. Basic mechanisms in congestive heart failure. Recognizing the role of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cytokines. </w:t>
      </w:r>
      <w:r w:rsidRPr="00261AE8">
        <w:rPr>
          <w:rFonts w:ascii="Book Antiqua" w:hAnsi="Book Antiqua"/>
          <w:i/>
          <w:iCs/>
        </w:rPr>
        <w:t>Chest</w:t>
      </w:r>
      <w:r w:rsidRPr="00261AE8">
        <w:rPr>
          <w:rFonts w:ascii="Book Antiqua" w:hAnsi="Book Antiqua"/>
        </w:rPr>
        <w:t> 1994; </w:t>
      </w:r>
      <w:r w:rsidRPr="00261AE8">
        <w:rPr>
          <w:rFonts w:ascii="Book Antiqua" w:hAnsi="Book Antiqua"/>
          <w:b/>
          <w:bCs/>
        </w:rPr>
        <w:t>105</w:t>
      </w:r>
      <w:r w:rsidRPr="00261AE8">
        <w:rPr>
          <w:rFonts w:ascii="Book Antiqua" w:hAnsi="Book Antiqua"/>
        </w:rPr>
        <w:t>: 897-904 [PMID: 8131560 DOI: 10.1378/chest.105.3.897]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Torre-</w:t>
      </w:r>
      <w:proofErr w:type="spellStart"/>
      <w:r w:rsidRPr="00261AE8">
        <w:rPr>
          <w:rFonts w:ascii="Book Antiqua" w:hAnsi="Book Antiqua"/>
          <w:b/>
          <w:bCs/>
        </w:rPr>
        <w:t>Amione</w:t>
      </w:r>
      <w:proofErr w:type="spellEnd"/>
      <w:r w:rsidRPr="00261AE8">
        <w:rPr>
          <w:rFonts w:ascii="Book Antiqua" w:hAnsi="Book Antiqua"/>
          <w:b/>
          <w:bCs/>
        </w:rPr>
        <w:t xml:space="preserve"> G</w:t>
      </w:r>
      <w:r w:rsidRPr="00261AE8">
        <w:rPr>
          <w:rFonts w:ascii="Book Antiqua" w:hAnsi="Book Antiqua"/>
        </w:rPr>
        <w:t xml:space="preserve">, Kapadia S, Benedict C, Oral H, Young JB, Mann DL. </w:t>
      </w:r>
      <w:proofErr w:type="spellStart"/>
      <w:r w:rsidRPr="00261AE8">
        <w:rPr>
          <w:rFonts w:ascii="Book Antiqua" w:hAnsi="Book Antiqua"/>
        </w:rPr>
        <w:t>Proinflammatory</w:t>
      </w:r>
      <w:proofErr w:type="spellEnd"/>
      <w:r w:rsidRPr="00261AE8">
        <w:rPr>
          <w:rFonts w:ascii="Book Antiqua" w:hAnsi="Book Antiqua"/>
        </w:rPr>
        <w:t xml:space="preserve"> cytokine levels in patients with depressed left ventricular ejection fraction: a report from the Studies of Left Ventricular Dysfunction (SOLVD). </w:t>
      </w:r>
      <w:r w:rsidRPr="00261AE8">
        <w:rPr>
          <w:rFonts w:ascii="Book Antiqua" w:hAnsi="Book Antiqua"/>
          <w:i/>
          <w:iCs/>
        </w:rPr>
        <w:t xml:space="preserve">J Am </w:t>
      </w:r>
      <w:proofErr w:type="spellStart"/>
      <w:r w:rsidRPr="00261AE8">
        <w:rPr>
          <w:rFonts w:ascii="Book Antiqua" w:hAnsi="Book Antiqua"/>
          <w:i/>
          <w:iCs/>
        </w:rPr>
        <w:t>Coll</w:t>
      </w:r>
      <w:proofErr w:type="spellEnd"/>
      <w:r w:rsidRPr="00261AE8">
        <w:rPr>
          <w:rFonts w:ascii="Book Antiqua" w:hAnsi="Book Antiqua"/>
          <w:i/>
          <w:iCs/>
        </w:rPr>
        <w:t xml:space="preserve"> </w:t>
      </w:r>
      <w:proofErr w:type="spellStart"/>
      <w:r w:rsidRPr="00261AE8">
        <w:rPr>
          <w:rFonts w:ascii="Book Antiqua" w:hAnsi="Book Antiqua"/>
          <w:i/>
          <w:iCs/>
        </w:rPr>
        <w:t>Cardiol</w:t>
      </w:r>
      <w:proofErr w:type="spellEnd"/>
      <w:r w:rsidRPr="00261AE8">
        <w:rPr>
          <w:rFonts w:ascii="Book Antiqua" w:hAnsi="Book Antiqua"/>
        </w:rPr>
        <w:t> 1996; </w:t>
      </w:r>
      <w:r w:rsidRPr="00261AE8">
        <w:rPr>
          <w:rFonts w:ascii="Book Antiqua" w:hAnsi="Book Antiqua"/>
          <w:b/>
          <w:bCs/>
        </w:rPr>
        <w:t>27</w:t>
      </w:r>
      <w:r w:rsidRPr="00261AE8">
        <w:rPr>
          <w:rFonts w:ascii="Book Antiqua" w:hAnsi="Book Antiqua"/>
        </w:rPr>
        <w:t>: 1201-1206 [PMID: 8609343 DOI: 10.1016/0735-1097(95)00589-7]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Packer M</w:t>
      </w:r>
      <w:r w:rsidRPr="00261AE8">
        <w:rPr>
          <w:rFonts w:ascii="Book Antiqua" w:hAnsi="Book Antiqua"/>
        </w:rPr>
        <w:t xml:space="preserve">. Is tumor necrosis factor an important </w:t>
      </w:r>
      <w:proofErr w:type="spellStart"/>
      <w:r w:rsidRPr="00261AE8">
        <w:rPr>
          <w:rFonts w:ascii="Book Antiqua" w:hAnsi="Book Antiqua"/>
        </w:rPr>
        <w:t>neurohormonal</w:t>
      </w:r>
      <w:proofErr w:type="spellEnd"/>
      <w:r w:rsidRPr="00261AE8">
        <w:rPr>
          <w:rFonts w:ascii="Book Antiqua" w:hAnsi="Book Antiqua"/>
        </w:rPr>
        <w:t xml:space="preserve"> mechanism in chronic heart failure? </w:t>
      </w:r>
      <w:r w:rsidRPr="00261AE8">
        <w:rPr>
          <w:rFonts w:ascii="Book Antiqua" w:hAnsi="Book Antiqua"/>
          <w:i/>
          <w:iCs/>
        </w:rPr>
        <w:t>Circulation</w:t>
      </w:r>
      <w:r w:rsidRPr="00261AE8">
        <w:rPr>
          <w:rFonts w:ascii="Book Antiqua" w:hAnsi="Book Antiqua"/>
        </w:rPr>
        <w:t> 1995; </w:t>
      </w:r>
      <w:r w:rsidRPr="00261AE8">
        <w:rPr>
          <w:rFonts w:ascii="Book Antiqua" w:hAnsi="Book Antiqua"/>
          <w:b/>
          <w:bCs/>
        </w:rPr>
        <w:t>92</w:t>
      </w:r>
      <w:r w:rsidRPr="00261AE8">
        <w:rPr>
          <w:rFonts w:ascii="Book Antiqua" w:hAnsi="Book Antiqua"/>
        </w:rPr>
        <w:t>: 1379-1382 [PMID: 7664414 DOI: 10.1161/01.CIR.92.6.1379]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Yamaoka M</w:t>
      </w:r>
      <w:r w:rsidRPr="00261AE8">
        <w:rPr>
          <w:rFonts w:ascii="Book Antiqua" w:hAnsi="Book Antiqua"/>
        </w:rPr>
        <w:t xml:space="preserve">, Yamaguchi S, </w:t>
      </w:r>
      <w:proofErr w:type="spellStart"/>
      <w:r w:rsidRPr="00261AE8">
        <w:rPr>
          <w:rFonts w:ascii="Book Antiqua" w:hAnsi="Book Antiqua"/>
        </w:rPr>
        <w:t>Okuyama</w:t>
      </w:r>
      <w:proofErr w:type="spellEnd"/>
      <w:r w:rsidRPr="00261AE8">
        <w:rPr>
          <w:rFonts w:ascii="Book Antiqua" w:hAnsi="Book Antiqua"/>
        </w:rPr>
        <w:t xml:space="preserve"> M, </w:t>
      </w:r>
      <w:proofErr w:type="spellStart"/>
      <w:r w:rsidRPr="00261AE8">
        <w:rPr>
          <w:rFonts w:ascii="Book Antiqua" w:hAnsi="Book Antiqua"/>
        </w:rPr>
        <w:t>Tomoike</w:t>
      </w:r>
      <w:proofErr w:type="spellEnd"/>
      <w:r w:rsidRPr="00261AE8">
        <w:rPr>
          <w:rFonts w:ascii="Book Antiqua" w:hAnsi="Book Antiqua"/>
        </w:rPr>
        <w:t xml:space="preserve"> H. Anti-inflammatory cytokine profile in human heart failure: behavior of interleukin-10 in association with tumor necrosis factor-alpha. </w:t>
      </w:r>
      <w:proofErr w:type="spellStart"/>
      <w:r w:rsidRPr="00261AE8">
        <w:rPr>
          <w:rFonts w:ascii="Book Antiqua" w:hAnsi="Book Antiqua"/>
          <w:i/>
          <w:iCs/>
        </w:rPr>
        <w:t>Jpn</w:t>
      </w:r>
      <w:proofErr w:type="spellEnd"/>
      <w:r w:rsidRPr="00261AE8">
        <w:rPr>
          <w:rFonts w:ascii="Book Antiqua" w:hAnsi="Book Antiqua"/>
          <w:i/>
          <w:iCs/>
        </w:rPr>
        <w:t xml:space="preserve"> </w:t>
      </w:r>
      <w:proofErr w:type="spellStart"/>
      <w:r w:rsidRPr="00261AE8">
        <w:rPr>
          <w:rFonts w:ascii="Book Antiqua" w:hAnsi="Book Antiqua"/>
          <w:i/>
          <w:iCs/>
        </w:rPr>
        <w:t>Circ</w:t>
      </w:r>
      <w:proofErr w:type="spellEnd"/>
      <w:r w:rsidRPr="00261AE8">
        <w:rPr>
          <w:rFonts w:ascii="Book Antiqua" w:hAnsi="Book Antiqua"/>
          <w:i/>
          <w:iCs/>
        </w:rPr>
        <w:t xml:space="preserve"> J</w:t>
      </w:r>
      <w:r w:rsidRPr="00261AE8">
        <w:rPr>
          <w:rFonts w:ascii="Book Antiqua" w:hAnsi="Book Antiqua"/>
        </w:rPr>
        <w:t> 1999; </w:t>
      </w:r>
      <w:r w:rsidRPr="00261AE8">
        <w:rPr>
          <w:rFonts w:ascii="Book Antiqua" w:hAnsi="Book Antiqua"/>
          <w:b/>
          <w:bCs/>
        </w:rPr>
        <w:t>63</w:t>
      </w:r>
      <w:r w:rsidRPr="00261AE8">
        <w:rPr>
          <w:rFonts w:ascii="Book Antiqua" w:hAnsi="Book Antiqua"/>
        </w:rPr>
        <w:t>: 951-956 [PMID: 10614840]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Severn A</w:t>
      </w:r>
      <w:r w:rsidRPr="00261AE8">
        <w:rPr>
          <w:rFonts w:ascii="Book Antiqua" w:hAnsi="Book Antiqua"/>
        </w:rPr>
        <w:t xml:space="preserve">, Rapson NT, Hunter CA, </w:t>
      </w:r>
      <w:proofErr w:type="spellStart"/>
      <w:r w:rsidRPr="00261AE8">
        <w:rPr>
          <w:rFonts w:ascii="Book Antiqua" w:hAnsi="Book Antiqua"/>
        </w:rPr>
        <w:t>Liew</w:t>
      </w:r>
      <w:proofErr w:type="spellEnd"/>
      <w:r w:rsidRPr="00261AE8">
        <w:rPr>
          <w:rFonts w:ascii="Book Antiqua" w:hAnsi="Book Antiqua"/>
        </w:rPr>
        <w:t xml:space="preserve"> FY. Regulation of tumor necrosis factor production by adrenaline and beta-adrenergic agonists. </w:t>
      </w:r>
      <w:r w:rsidRPr="00261AE8">
        <w:rPr>
          <w:rFonts w:ascii="Book Antiqua" w:hAnsi="Book Antiqua"/>
          <w:i/>
          <w:iCs/>
        </w:rPr>
        <w:t xml:space="preserve">J </w:t>
      </w:r>
      <w:proofErr w:type="spellStart"/>
      <w:r w:rsidRPr="00261AE8">
        <w:rPr>
          <w:rFonts w:ascii="Book Antiqua" w:hAnsi="Book Antiqua"/>
          <w:i/>
          <w:iCs/>
        </w:rPr>
        <w:t>Immunol</w:t>
      </w:r>
      <w:proofErr w:type="spellEnd"/>
      <w:r w:rsidRPr="00261AE8">
        <w:rPr>
          <w:rFonts w:ascii="Book Antiqua" w:hAnsi="Book Antiqua"/>
        </w:rPr>
        <w:t> 1992; </w:t>
      </w:r>
      <w:r w:rsidRPr="00261AE8">
        <w:rPr>
          <w:rFonts w:ascii="Book Antiqua" w:hAnsi="Book Antiqua"/>
          <w:b/>
          <w:bCs/>
        </w:rPr>
        <w:t>148</w:t>
      </w:r>
      <w:r w:rsidRPr="00261AE8">
        <w:rPr>
          <w:rFonts w:ascii="Book Antiqua" w:hAnsi="Book Antiqua"/>
        </w:rPr>
        <w:t>: 3441-3445 [PMID: 1350291]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  <w:bCs/>
        </w:rPr>
        <w:t>Guirao</w:t>
      </w:r>
      <w:proofErr w:type="spellEnd"/>
      <w:r w:rsidRPr="00261AE8">
        <w:rPr>
          <w:rFonts w:ascii="Book Antiqua" w:hAnsi="Book Antiqua"/>
          <w:b/>
          <w:bCs/>
        </w:rPr>
        <w:t xml:space="preserve"> X</w:t>
      </w:r>
      <w:r w:rsidRPr="00261AE8">
        <w:rPr>
          <w:rFonts w:ascii="Book Antiqua" w:hAnsi="Book Antiqua"/>
        </w:rPr>
        <w:t xml:space="preserve">, Kumar A, Katz J, Smith M, Lin E, Keogh C, </w:t>
      </w:r>
      <w:proofErr w:type="spellStart"/>
      <w:r w:rsidRPr="00261AE8">
        <w:rPr>
          <w:rFonts w:ascii="Book Antiqua" w:hAnsi="Book Antiqua"/>
        </w:rPr>
        <w:t>Calvano</w:t>
      </w:r>
      <w:proofErr w:type="spellEnd"/>
      <w:r w:rsidRPr="00261AE8">
        <w:rPr>
          <w:rFonts w:ascii="Book Antiqua" w:hAnsi="Book Antiqua"/>
        </w:rPr>
        <w:t xml:space="preserve"> SE, Lowry SF. </w:t>
      </w:r>
      <w:proofErr w:type="spellStart"/>
      <w:r w:rsidRPr="00261AE8">
        <w:rPr>
          <w:rFonts w:ascii="Book Antiqua" w:hAnsi="Book Antiqua"/>
        </w:rPr>
        <w:t>Catecholamines</w:t>
      </w:r>
      <w:proofErr w:type="spellEnd"/>
      <w:r w:rsidRPr="00261AE8">
        <w:rPr>
          <w:rFonts w:ascii="Book Antiqua" w:hAnsi="Book Antiqua"/>
        </w:rPr>
        <w:t xml:space="preserve"> increase monocyte TNF receptors and inhibit TNF through beta 2-adrenoreceptor activation. </w:t>
      </w:r>
      <w:r w:rsidRPr="00261AE8">
        <w:rPr>
          <w:rFonts w:ascii="Book Antiqua" w:hAnsi="Book Antiqua"/>
          <w:i/>
          <w:iCs/>
        </w:rPr>
        <w:t xml:space="preserve">Am J </w:t>
      </w:r>
      <w:proofErr w:type="spellStart"/>
      <w:r w:rsidRPr="00261AE8">
        <w:rPr>
          <w:rFonts w:ascii="Book Antiqua" w:hAnsi="Book Antiqua"/>
          <w:i/>
          <w:iCs/>
        </w:rPr>
        <w:t>Physiol</w:t>
      </w:r>
      <w:proofErr w:type="spellEnd"/>
      <w:r w:rsidRPr="00261AE8">
        <w:rPr>
          <w:rFonts w:ascii="Book Antiqua" w:hAnsi="Book Antiqua"/>
        </w:rPr>
        <w:t> 1997; </w:t>
      </w:r>
      <w:r w:rsidRPr="00261AE8">
        <w:rPr>
          <w:rFonts w:ascii="Book Antiqua" w:hAnsi="Book Antiqua"/>
          <w:b/>
          <w:bCs/>
        </w:rPr>
        <w:t>273</w:t>
      </w:r>
      <w:r w:rsidRPr="00261AE8">
        <w:rPr>
          <w:rFonts w:ascii="Book Antiqua" w:hAnsi="Book Antiqua"/>
        </w:rPr>
        <w:t>: E1203-E1208 [PMID: 9435537]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Spengler RN</w:t>
      </w:r>
      <w:r w:rsidRPr="00261AE8">
        <w:rPr>
          <w:rFonts w:ascii="Book Antiqua" w:hAnsi="Book Antiqua"/>
        </w:rPr>
        <w:t xml:space="preserve">, Allen RM, </w:t>
      </w:r>
      <w:proofErr w:type="spellStart"/>
      <w:r w:rsidRPr="00261AE8">
        <w:rPr>
          <w:rFonts w:ascii="Book Antiqua" w:hAnsi="Book Antiqua"/>
        </w:rPr>
        <w:t>Remick</w:t>
      </w:r>
      <w:proofErr w:type="spellEnd"/>
      <w:r w:rsidRPr="00261AE8">
        <w:rPr>
          <w:rFonts w:ascii="Book Antiqua" w:hAnsi="Book Antiqua"/>
        </w:rPr>
        <w:t xml:space="preserve"> DG, </w:t>
      </w:r>
      <w:proofErr w:type="spellStart"/>
      <w:r w:rsidRPr="00261AE8">
        <w:rPr>
          <w:rFonts w:ascii="Book Antiqua" w:hAnsi="Book Antiqua"/>
        </w:rPr>
        <w:t>Strieter</w:t>
      </w:r>
      <w:proofErr w:type="spellEnd"/>
      <w:r w:rsidRPr="00261AE8">
        <w:rPr>
          <w:rFonts w:ascii="Book Antiqua" w:hAnsi="Book Antiqua"/>
        </w:rPr>
        <w:t xml:space="preserve"> RM, Kunkel SL. Stimulation of alpha-adrenergic receptor augments the production of macrophage-derived tumor necrosis factor. </w:t>
      </w:r>
      <w:r w:rsidRPr="00261AE8">
        <w:rPr>
          <w:rFonts w:ascii="Book Antiqua" w:hAnsi="Book Antiqua"/>
          <w:i/>
          <w:iCs/>
        </w:rPr>
        <w:t xml:space="preserve">J </w:t>
      </w:r>
      <w:proofErr w:type="spellStart"/>
      <w:r w:rsidRPr="00261AE8">
        <w:rPr>
          <w:rFonts w:ascii="Book Antiqua" w:hAnsi="Book Antiqua"/>
          <w:i/>
          <w:iCs/>
        </w:rPr>
        <w:t>Immunol</w:t>
      </w:r>
      <w:proofErr w:type="spellEnd"/>
      <w:r w:rsidRPr="00261AE8">
        <w:rPr>
          <w:rFonts w:ascii="Book Antiqua" w:hAnsi="Book Antiqua"/>
        </w:rPr>
        <w:t> 1990; </w:t>
      </w:r>
      <w:r w:rsidRPr="00261AE8">
        <w:rPr>
          <w:rFonts w:ascii="Book Antiqua" w:hAnsi="Book Antiqua"/>
          <w:b/>
          <w:bCs/>
        </w:rPr>
        <w:t>145</w:t>
      </w:r>
      <w:r w:rsidRPr="00261AE8">
        <w:rPr>
          <w:rFonts w:ascii="Book Antiqua" w:hAnsi="Book Antiqua"/>
        </w:rPr>
        <w:t>: 1430-1434 [PMID: 2166759]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  <w:bCs/>
        </w:rPr>
        <w:t>Chelmicka-Schorr</w:t>
      </w:r>
      <w:proofErr w:type="spellEnd"/>
      <w:r w:rsidRPr="00261AE8">
        <w:rPr>
          <w:rFonts w:ascii="Book Antiqua" w:hAnsi="Book Antiqua"/>
          <w:b/>
          <w:bCs/>
        </w:rPr>
        <w:t xml:space="preserve"> E</w:t>
      </w:r>
      <w:r w:rsidRPr="00261AE8">
        <w:rPr>
          <w:rFonts w:ascii="Book Antiqua" w:hAnsi="Book Antiqua"/>
        </w:rPr>
        <w:t xml:space="preserve">, Kwasniewski MN, </w:t>
      </w:r>
      <w:proofErr w:type="spellStart"/>
      <w:r w:rsidRPr="00261AE8">
        <w:rPr>
          <w:rFonts w:ascii="Book Antiqua" w:hAnsi="Book Antiqua"/>
        </w:rPr>
        <w:t>Czlonkowska</w:t>
      </w:r>
      <w:proofErr w:type="spellEnd"/>
      <w:r w:rsidRPr="00261AE8">
        <w:rPr>
          <w:rFonts w:ascii="Book Antiqua" w:hAnsi="Book Antiqua"/>
        </w:rPr>
        <w:t xml:space="preserve"> A. Sympathetic nervous system and macrophage function. </w:t>
      </w:r>
      <w:r w:rsidRPr="00261AE8">
        <w:rPr>
          <w:rFonts w:ascii="Book Antiqua" w:hAnsi="Book Antiqua"/>
          <w:i/>
          <w:iCs/>
        </w:rPr>
        <w:t xml:space="preserve">Ann N Y </w:t>
      </w:r>
      <w:proofErr w:type="spellStart"/>
      <w:r w:rsidRPr="00261AE8">
        <w:rPr>
          <w:rFonts w:ascii="Book Antiqua" w:hAnsi="Book Antiqua"/>
          <w:i/>
          <w:iCs/>
        </w:rPr>
        <w:t>Acad</w:t>
      </w:r>
      <w:proofErr w:type="spellEnd"/>
      <w:r w:rsidRPr="00261AE8">
        <w:rPr>
          <w:rFonts w:ascii="Book Antiqua" w:hAnsi="Book Antiqua"/>
          <w:i/>
          <w:iCs/>
        </w:rPr>
        <w:t xml:space="preserve"> </w:t>
      </w:r>
      <w:proofErr w:type="spellStart"/>
      <w:r w:rsidRPr="00261AE8">
        <w:rPr>
          <w:rFonts w:ascii="Book Antiqua" w:hAnsi="Book Antiqua"/>
          <w:i/>
          <w:iCs/>
        </w:rPr>
        <w:t>Sci</w:t>
      </w:r>
      <w:proofErr w:type="spellEnd"/>
      <w:r w:rsidRPr="00261AE8">
        <w:rPr>
          <w:rFonts w:ascii="Book Antiqua" w:hAnsi="Book Antiqua"/>
        </w:rPr>
        <w:t> 1992; </w:t>
      </w:r>
      <w:r w:rsidRPr="00261AE8">
        <w:rPr>
          <w:rFonts w:ascii="Book Antiqua" w:hAnsi="Book Antiqua"/>
          <w:b/>
          <w:bCs/>
        </w:rPr>
        <w:t>650</w:t>
      </w:r>
      <w:r w:rsidRPr="00261AE8">
        <w:rPr>
          <w:rFonts w:ascii="Book Antiqua" w:hAnsi="Book Antiqua"/>
        </w:rPr>
        <w:t>: 40-45 [PMID: 1351378 DOI: 10.1016/0192-0561(92)90082-V]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  <w:bCs/>
        </w:rPr>
        <w:t>Bøyum</w:t>
      </w:r>
      <w:proofErr w:type="spellEnd"/>
      <w:r w:rsidRPr="00261AE8">
        <w:rPr>
          <w:rFonts w:ascii="Book Antiqua" w:hAnsi="Book Antiqua"/>
          <w:b/>
          <w:bCs/>
        </w:rPr>
        <w:t xml:space="preserve"> A</w:t>
      </w:r>
      <w:r w:rsidRPr="00261AE8">
        <w:rPr>
          <w:rFonts w:ascii="Book Antiqua" w:hAnsi="Book Antiqua"/>
        </w:rPr>
        <w:t xml:space="preserve">. Isolation of human blood monocytes with </w:t>
      </w:r>
      <w:proofErr w:type="spellStart"/>
      <w:r w:rsidRPr="00261AE8">
        <w:rPr>
          <w:rFonts w:ascii="Book Antiqua" w:hAnsi="Book Antiqua"/>
        </w:rPr>
        <w:t>Nycodenz</w:t>
      </w:r>
      <w:proofErr w:type="spellEnd"/>
      <w:r w:rsidRPr="00261AE8">
        <w:rPr>
          <w:rFonts w:ascii="Book Antiqua" w:hAnsi="Book Antiqua"/>
        </w:rPr>
        <w:t>, a new non-ionic iodinated gradient medium. </w:t>
      </w:r>
      <w:proofErr w:type="spellStart"/>
      <w:r w:rsidRPr="00261AE8">
        <w:rPr>
          <w:rFonts w:ascii="Book Antiqua" w:hAnsi="Book Antiqua"/>
          <w:i/>
          <w:iCs/>
        </w:rPr>
        <w:t>Scand</w:t>
      </w:r>
      <w:proofErr w:type="spellEnd"/>
      <w:r w:rsidRPr="00261AE8">
        <w:rPr>
          <w:rFonts w:ascii="Book Antiqua" w:hAnsi="Book Antiqua"/>
          <w:i/>
          <w:iCs/>
        </w:rPr>
        <w:t xml:space="preserve"> J </w:t>
      </w:r>
      <w:proofErr w:type="spellStart"/>
      <w:r w:rsidRPr="00261AE8">
        <w:rPr>
          <w:rFonts w:ascii="Book Antiqua" w:hAnsi="Book Antiqua"/>
          <w:i/>
          <w:iCs/>
        </w:rPr>
        <w:t>Immunol</w:t>
      </w:r>
      <w:proofErr w:type="spellEnd"/>
      <w:r w:rsidRPr="00261AE8">
        <w:rPr>
          <w:rFonts w:ascii="Book Antiqua" w:hAnsi="Book Antiqua"/>
        </w:rPr>
        <w:t> 1983; </w:t>
      </w:r>
      <w:r w:rsidRPr="00261AE8">
        <w:rPr>
          <w:rFonts w:ascii="Book Antiqua" w:hAnsi="Book Antiqua"/>
          <w:b/>
          <w:bCs/>
        </w:rPr>
        <w:t>17</w:t>
      </w:r>
      <w:r w:rsidRPr="00261AE8">
        <w:rPr>
          <w:rFonts w:ascii="Book Antiqua" w:hAnsi="Book Antiqua"/>
        </w:rPr>
        <w:t>: 429-436 [PMID: 6407099 DOI: 10.1111/j.1365-3083.1983.tb00809.x]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lastRenderedPageBreak/>
        <w:t xml:space="preserve">von </w:t>
      </w:r>
      <w:proofErr w:type="spellStart"/>
      <w:r w:rsidRPr="00261AE8">
        <w:rPr>
          <w:rFonts w:ascii="Book Antiqua" w:hAnsi="Book Antiqua"/>
          <w:b/>
          <w:bCs/>
        </w:rPr>
        <w:t>Haehling</w:t>
      </w:r>
      <w:proofErr w:type="spellEnd"/>
      <w:r w:rsidRPr="00261AE8">
        <w:rPr>
          <w:rFonts w:ascii="Book Antiqua" w:hAnsi="Book Antiqua"/>
          <w:b/>
          <w:bCs/>
        </w:rPr>
        <w:t xml:space="preserve"> S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Genth-Zotz</w:t>
      </w:r>
      <w:proofErr w:type="spellEnd"/>
      <w:r w:rsidRPr="00261AE8">
        <w:rPr>
          <w:rFonts w:ascii="Book Antiqua" w:hAnsi="Book Antiqua"/>
        </w:rPr>
        <w:t xml:space="preserve"> S, Bolger AP, </w:t>
      </w:r>
      <w:proofErr w:type="spellStart"/>
      <w:r w:rsidRPr="00261AE8">
        <w:rPr>
          <w:rFonts w:ascii="Book Antiqua" w:hAnsi="Book Antiqua"/>
        </w:rPr>
        <w:t>Kalra</w:t>
      </w:r>
      <w:proofErr w:type="spellEnd"/>
      <w:r w:rsidRPr="00261AE8">
        <w:rPr>
          <w:rFonts w:ascii="Book Antiqua" w:hAnsi="Book Antiqua"/>
        </w:rPr>
        <w:t xml:space="preserve"> PR, Kemp M, Adcock IM, Poole-Wilson PA, Dietz R, Anker SD. Effect of noradrenaline and isoproterenol on lipopolysaccharide-induced tumor necrosis factor-alpha production in whole blood from patients with chronic heart failure and the role of beta-adrenergic receptors. </w:t>
      </w:r>
      <w:r w:rsidRPr="00261AE8">
        <w:rPr>
          <w:rFonts w:ascii="Book Antiqua" w:hAnsi="Book Antiqua"/>
          <w:i/>
          <w:iCs/>
        </w:rPr>
        <w:t xml:space="preserve">Am J </w:t>
      </w:r>
      <w:proofErr w:type="spellStart"/>
      <w:r w:rsidRPr="00261AE8">
        <w:rPr>
          <w:rFonts w:ascii="Book Antiqua" w:hAnsi="Book Antiqua"/>
          <w:i/>
          <w:iCs/>
        </w:rPr>
        <w:t>Cardiol</w:t>
      </w:r>
      <w:proofErr w:type="spellEnd"/>
      <w:r w:rsidRPr="00261AE8">
        <w:rPr>
          <w:rFonts w:ascii="Book Antiqua" w:hAnsi="Book Antiqua"/>
        </w:rPr>
        <w:t> 2005; </w:t>
      </w:r>
      <w:r w:rsidRPr="00261AE8">
        <w:rPr>
          <w:rFonts w:ascii="Book Antiqua" w:hAnsi="Book Antiqua"/>
          <w:b/>
          <w:bCs/>
        </w:rPr>
        <w:t>95</w:t>
      </w:r>
      <w:r w:rsidRPr="00261AE8">
        <w:rPr>
          <w:rFonts w:ascii="Book Antiqua" w:hAnsi="Book Antiqua"/>
        </w:rPr>
        <w:t>: 885-889 [PMID: 15781025 DOI: 10.1016/j.amjcard.2004.12.022]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  <w:bCs/>
        </w:rPr>
        <w:t>Conraads</w:t>
      </w:r>
      <w:proofErr w:type="spellEnd"/>
      <w:r w:rsidRPr="00261AE8">
        <w:rPr>
          <w:rFonts w:ascii="Book Antiqua" w:hAnsi="Book Antiqua"/>
          <w:b/>
          <w:bCs/>
        </w:rPr>
        <w:t xml:space="preserve"> VM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Bosmans</w:t>
      </w:r>
      <w:proofErr w:type="spellEnd"/>
      <w:r w:rsidRPr="00261AE8">
        <w:rPr>
          <w:rFonts w:ascii="Book Antiqua" w:hAnsi="Book Antiqua"/>
        </w:rPr>
        <w:t xml:space="preserve"> JM, </w:t>
      </w:r>
      <w:proofErr w:type="spellStart"/>
      <w:r w:rsidRPr="00261AE8">
        <w:rPr>
          <w:rFonts w:ascii="Book Antiqua" w:hAnsi="Book Antiqua"/>
        </w:rPr>
        <w:t>Schuerwegh</w:t>
      </w:r>
      <w:proofErr w:type="spellEnd"/>
      <w:r w:rsidRPr="00261AE8">
        <w:rPr>
          <w:rFonts w:ascii="Book Antiqua" w:hAnsi="Book Antiqua"/>
        </w:rPr>
        <w:t xml:space="preserve"> AJ, </w:t>
      </w:r>
      <w:proofErr w:type="spellStart"/>
      <w:r w:rsidRPr="00261AE8">
        <w:rPr>
          <w:rFonts w:ascii="Book Antiqua" w:hAnsi="Book Antiqua"/>
        </w:rPr>
        <w:t>Goovaerts</w:t>
      </w:r>
      <w:proofErr w:type="spellEnd"/>
      <w:r w:rsidRPr="00261AE8">
        <w:rPr>
          <w:rFonts w:ascii="Book Antiqua" w:hAnsi="Book Antiqua"/>
        </w:rPr>
        <w:t xml:space="preserve"> I, De </w:t>
      </w:r>
      <w:proofErr w:type="spellStart"/>
      <w:r w:rsidRPr="00261AE8">
        <w:rPr>
          <w:rFonts w:ascii="Book Antiqua" w:hAnsi="Book Antiqua"/>
        </w:rPr>
        <w:t>Clerck</w:t>
      </w:r>
      <w:proofErr w:type="spellEnd"/>
      <w:r w:rsidRPr="00261AE8">
        <w:rPr>
          <w:rFonts w:ascii="Book Antiqua" w:hAnsi="Book Antiqua"/>
        </w:rPr>
        <w:t xml:space="preserve"> LS, Stevens WJ, </w:t>
      </w:r>
      <w:proofErr w:type="spellStart"/>
      <w:r w:rsidRPr="00261AE8">
        <w:rPr>
          <w:rFonts w:ascii="Book Antiqua" w:hAnsi="Book Antiqua"/>
        </w:rPr>
        <w:t>Bridts</w:t>
      </w:r>
      <w:proofErr w:type="spellEnd"/>
      <w:r w:rsidRPr="00261AE8">
        <w:rPr>
          <w:rFonts w:ascii="Book Antiqua" w:hAnsi="Book Antiqua"/>
        </w:rPr>
        <w:t xml:space="preserve"> CH, </w:t>
      </w:r>
      <w:proofErr w:type="spellStart"/>
      <w:r w:rsidRPr="00261AE8">
        <w:rPr>
          <w:rFonts w:ascii="Book Antiqua" w:hAnsi="Book Antiqua"/>
        </w:rPr>
        <w:t>Vrints</w:t>
      </w:r>
      <w:proofErr w:type="spellEnd"/>
      <w:r w:rsidRPr="00261AE8">
        <w:rPr>
          <w:rFonts w:ascii="Book Antiqua" w:hAnsi="Book Antiqua"/>
        </w:rPr>
        <w:t xml:space="preserve"> CJ. Intracellular monocyte cytokine production and CD 14 expression are up-regulated in severe </w:t>
      </w:r>
      <w:r w:rsidR="00F23F90" w:rsidRPr="00261AE8">
        <w:rPr>
          <w:rFonts w:ascii="Book Antiqua" w:hAnsi="Book Antiqua"/>
          <w:i/>
        </w:rPr>
        <w:t xml:space="preserve">vs </w:t>
      </w:r>
      <w:r w:rsidRPr="00261AE8">
        <w:rPr>
          <w:rFonts w:ascii="Book Antiqua" w:hAnsi="Book Antiqua"/>
        </w:rPr>
        <w:t>mild chronic heart failure. </w:t>
      </w:r>
      <w:r w:rsidRPr="00261AE8">
        <w:rPr>
          <w:rFonts w:ascii="Book Antiqua" w:hAnsi="Book Antiqua"/>
          <w:i/>
          <w:iCs/>
        </w:rPr>
        <w:t>J Heart Lung Transplant</w:t>
      </w:r>
      <w:r w:rsidRPr="00261AE8">
        <w:rPr>
          <w:rFonts w:ascii="Book Antiqua" w:hAnsi="Book Antiqua"/>
        </w:rPr>
        <w:t> 2005; </w:t>
      </w:r>
      <w:r w:rsidRPr="00261AE8">
        <w:rPr>
          <w:rFonts w:ascii="Book Antiqua" w:hAnsi="Book Antiqua"/>
          <w:b/>
          <w:bCs/>
        </w:rPr>
        <w:t>24</w:t>
      </w:r>
      <w:r w:rsidRPr="00261AE8">
        <w:rPr>
          <w:rFonts w:ascii="Book Antiqua" w:hAnsi="Book Antiqua"/>
        </w:rPr>
        <w:t>: 854-859 [PMID: 15982613 DOI: 10.1016/j.healun.2004.04.017]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Amir O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Spivak</w:t>
      </w:r>
      <w:proofErr w:type="spellEnd"/>
      <w:r w:rsidRPr="00261AE8">
        <w:rPr>
          <w:rFonts w:ascii="Book Antiqua" w:hAnsi="Book Antiqua"/>
        </w:rPr>
        <w:t xml:space="preserve"> I, </w:t>
      </w:r>
      <w:proofErr w:type="spellStart"/>
      <w:r w:rsidRPr="00261AE8">
        <w:rPr>
          <w:rFonts w:ascii="Book Antiqua" w:hAnsi="Book Antiqua"/>
        </w:rPr>
        <w:t>Lavi</w:t>
      </w:r>
      <w:proofErr w:type="spellEnd"/>
      <w:r w:rsidRPr="00261AE8">
        <w:rPr>
          <w:rFonts w:ascii="Book Antiqua" w:hAnsi="Book Antiqua"/>
        </w:rPr>
        <w:t xml:space="preserve"> I, </w:t>
      </w:r>
      <w:proofErr w:type="spellStart"/>
      <w:r w:rsidRPr="00261AE8">
        <w:rPr>
          <w:rFonts w:ascii="Book Antiqua" w:hAnsi="Book Antiqua"/>
        </w:rPr>
        <w:t>Rahat</w:t>
      </w:r>
      <w:proofErr w:type="spellEnd"/>
      <w:r w:rsidRPr="00261AE8">
        <w:rPr>
          <w:rFonts w:ascii="Book Antiqua" w:hAnsi="Book Antiqua"/>
        </w:rPr>
        <w:t xml:space="preserve"> MA. Changes in the </w:t>
      </w:r>
      <w:proofErr w:type="spellStart"/>
      <w:r w:rsidRPr="00261AE8">
        <w:rPr>
          <w:rFonts w:ascii="Book Antiqua" w:hAnsi="Book Antiqua"/>
        </w:rPr>
        <w:t>monocytic</w:t>
      </w:r>
      <w:proofErr w:type="spellEnd"/>
      <w:r w:rsidRPr="00261AE8">
        <w:rPr>
          <w:rFonts w:ascii="Book Antiqua" w:hAnsi="Book Antiqua"/>
        </w:rPr>
        <w:t xml:space="preserve"> subsets CD14(dim)CD16(+) and CD14(++)CD16(-) in chronic systolic heart failure patients. </w:t>
      </w:r>
      <w:r w:rsidRPr="00261AE8">
        <w:rPr>
          <w:rFonts w:ascii="Book Antiqua" w:hAnsi="Book Antiqua"/>
          <w:i/>
          <w:iCs/>
        </w:rPr>
        <w:t xml:space="preserve">Mediators </w:t>
      </w:r>
      <w:proofErr w:type="spellStart"/>
      <w:r w:rsidRPr="00261AE8">
        <w:rPr>
          <w:rFonts w:ascii="Book Antiqua" w:hAnsi="Book Antiqua"/>
          <w:i/>
          <w:iCs/>
        </w:rPr>
        <w:t>Inflamm</w:t>
      </w:r>
      <w:proofErr w:type="spellEnd"/>
      <w:r w:rsidRPr="00261AE8">
        <w:rPr>
          <w:rFonts w:ascii="Book Antiqua" w:hAnsi="Book Antiqua"/>
        </w:rPr>
        <w:t> 2012; </w:t>
      </w:r>
      <w:r w:rsidRPr="00261AE8">
        <w:rPr>
          <w:rFonts w:ascii="Book Antiqua" w:hAnsi="Book Antiqua"/>
          <w:b/>
          <w:bCs/>
        </w:rPr>
        <w:t>2012</w:t>
      </w:r>
      <w:r w:rsidRPr="00261AE8">
        <w:rPr>
          <w:rFonts w:ascii="Book Antiqua" w:hAnsi="Book Antiqua"/>
        </w:rPr>
        <w:t>: 616384 [PMID: 23226928 DOI: 10.1155/2012/616384]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Nakamura A</w:t>
      </w:r>
      <w:r w:rsidRPr="00261AE8">
        <w:rPr>
          <w:rFonts w:ascii="Book Antiqua" w:hAnsi="Book Antiqua"/>
        </w:rPr>
        <w:t xml:space="preserve">, Johns EJ, </w:t>
      </w:r>
      <w:proofErr w:type="spellStart"/>
      <w:r w:rsidRPr="00261AE8">
        <w:rPr>
          <w:rFonts w:ascii="Book Antiqua" w:hAnsi="Book Antiqua"/>
        </w:rPr>
        <w:t>Imaizumi</w:t>
      </w:r>
      <w:proofErr w:type="spellEnd"/>
      <w:r w:rsidRPr="00261AE8">
        <w:rPr>
          <w:rFonts w:ascii="Book Antiqua" w:hAnsi="Book Antiqua"/>
        </w:rPr>
        <w:t xml:space="preserve"> A, </w:t>
      </w:r>
      <w:proofErr w:type="spellStart"/>
      <w:r w:rsidRPr="00261AE8">
        <w:rPr>
          <w:rFonts w:ascii="Book Antiqua" w:hAnsi="Book Antiqua"/>
        </w:rPr>
        <w:t>Yanagawa</w:t>
      </w:r>
      <w:proofErr w:type="spellEnd"/>
      <w:r w:rsidRPr="00261AE8">
        <w:rPr>
          <w:rFonts w:ascii="Book Antiqua" w:hAnsi="Book Antiqua"/>
        </w:rPr>
        <w:t xml:space="preserve"> Y, </w:t>
      </w:r>
      <w:proofErr w:type="spellStart"/>
      <w:r w:rsidRPr="00261AE8">
        <w:rPr>
          <w:rFonts w:ascii="Book Antiqua" w:hAnsi="Book Antiqua"/>
        </w:rPr>
        <w:t>Kohsaka</w:t>
      </w:r>
      <w:proofErr w:type="spellEnd"/>
      <w:r w:rsidRPr="00261AE8">
        <w:rPr>
          <w:rFonts w:ascii="Book Antiqua" w:hAnsi="Book Antiqua"/>
        </w:rPr>
        <w:t xml:space="preserve"> T. Effect of beta(2)-adrenoceptor activation and angiotensin II on </w:t>
      </w:r>
      <w:proofErr w:type="spellStart"/>
      <w:r w:rsidRPr="00261AE8">
        <w:rPr>
          <w:rFonts w:ascii="Book Antiqua" w:hAnsi="Book Antiqua"/>
        </w:rPr>
        <w:t>tumour</w:t>
      </w:r>
      <w:proofErr w:type="spellEnd"/>
      <w:r w:rsidRPr="00261AE8">
        <w:rPr>
          <w:rFonts w:ascii="Book Antiqua" w:hAnsi="Book Antiqua"/>
        </w:rPr>
        <w:t xml:space="preserve"> necrosis factor and interleukin 6 gene transcription in the rat renal resident macrophage cells. </w:t>
      </w:r>
      <w:r w:rsidRPr="00261AE8">
        <w:rPr>
          <w:rFonts w:ascii="Book Antiqua" w:hAnsi="Book Antiqua"/>
          <w:i/>
          <w:iCs/>
        </w:rPr>
        <w:t>Cytokine</w:t>
      </w:r>
      <w:r w:rsidRPr="00261AE8">
        <w:rPr>
          <w:rFonts w:ascii="Book Antiqua" w:hAnsi="Book Antiqua"/>
        </w:rPr>
        <w:t> 1999; </w:t>
      </w:r>
      <w:r w:rsidRPr="00261AE8">
        <w:rPr>
          <w:rFonts w:ascii="Book Antiqua" w:hAnsi="Book Antiqua"/>
          <w:b/>
          <w:bCs/>
        </w:rPr>
        <w:t>11</w:t>
      </w:r>
      <w:r w:rsidRPr="00261AE8">
        <w:rPr>
          <w:rFonts w:ascii="Book Antiqua" w:hAnsi="Book Antiqua"/>
        </w:rPr>
        <w:t>: 759-765 [PMID: 10525314 DOI: 10.1006/cyto.1999.0488]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Yoshimura T</w:t>
      </w:r>
      <w:r w:rsidRPr="00261AE8">
        <w:rPr>
          <w:rFonts w:ascii="Book Antiqua" w:hAnsi="Book Antiqua"/>
        </w:rPr>
        <w:t xml:space="preserve">, Kurita C, Nagao T, </w:t>
      </w:r>
      <w:proofErr w:type="spellStart"/>
      <w:r w:rsidRPr="00261AE8">
        <w:rPr>
          <w:rFonts w:ascii="Book Antiqua" w:hAnsi="Book Antiqua"/>
        </w:rPr>
        <w:t>Usami</w:t>
      </w:r>
      <w:proofErr w:type="spellEnd"/>
      <w:r w:rsidRPr="00261AE8">
        <w:rPr>
          <w:rFonts w:ascii="Book Antiqua" w:hAnsi="Book Antiqua"/>
        </w:rPr>
        <w:t xml:space="preserve"> E, Nakao T, Watanabe S, Kobayashi J, Yamazaki F, Tanaka H, Inagaki N, Nagai H. Inhibition of tumor necrosis factor-alpha and interleukin-1-beta production by beta-adrenoceptor agonists from lipopolysaccharide-stimulated human peripheral blood mononuclear cells. </w:t>
      </w:r>
      <w:r w:rsidRPr="00261AE8">
        <w:rPr>
          <w:rFonts w:ascii="Book Antiqua" w:hAnsi="Book Antiqua"/>
          <w:i/>
          <w:iCs/>
        </w:rPr>
        <w:t>Pharmacology</w:t>
      </w:r>
      <w:r w:rsidRPr="00261AE8">
        <w:rPr>
          <w:rFonts w:ascii="Book Antiqua" w:hAnsi="Book Antiqua"/>
        </w:rPr>
        <w:t> 1997; </w:t>
      </w:r>
      <w:r w:rsidRPr="00261AE8">
        <w:rPr>
          <w:rFonts w:ascii="Book Antiqua" w:hAnsi="Book Antiqua"/>
          <w:b/>
          <w:bCs/>
        </w:rPr>
        <w:t>54</w:t>
      </w:r>
      <w:r w:rsidRPr="00261AE8">
        <w:rPr>
          <w:rFonts w:ascii="Book Antiqua" w:hAnsi="Book Antiqua"/>
        </w:rPr>
        <w:t>: 144-152 [PMID: 9127437 DOI: 10.1159/000139481]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  <w:bCs/>
        </w:rPr>
        <w:t>Szabó</w:t>
      </w:r>
      <w:proofErr w:type="spellEnd"/>
      <w:r w:rsidRPr="00261AE8">
        <w:rPr>
          <w:rFonts w:ascii="Book Antiqua" w:hAnsi="Book Antiqua"/>
          <w:b/>
          <w:bCs/>
        </w:rPr>
        <w:t xml:space="preserve"> C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Haskó</w:t>
      </w:r>
      <w:proofErr w:type="spellEnd"/>
      <w:r w:rsidRPr="00261AE8">
        <w:rPr>
          <w:rFonts w:ascii="Book Antiqua" w:hAnsi="Book Antiqua"/>
        </w:rPr>
        <w:t xml:space="preserve"> G, </w:t>
      </w:r>
      <w:proofErr w:type="spellStart"/>
      <w:r w:rsidRPr="00261AE8">
        <w:rPr>
          <w:rFonts w:ascii="Book Antiqua" w:hAnsi="Book Antiqua"/>
        </w:rPr>
        <w:t>Zingarelli</w:t>
      </w:r>
      <w:proofErr w:type="spellEnd"/>
      <w:r w:rsidRPr="00261AE8">
        <w:rPr>
          <w:rFonts w:ascii="Book Antiqua" w:hAnsi="Book Antiqua"/>
        </w:rPr>
        <w:t xml:space="preserve"> B, </w:t>
      </w:r>
      <w:proofErr w:type="spellStart"/>
      <w:r w:rsidRPr="00261AE8">
        <w:rPr>
          <w:rFonts w:ascii="Book Antiqua" w:hAnsi="Book Antiqua"/>
        </w:rPr>
        <w:t>Németh</w:t>
      </w:r>
      <w:proofErr w:type="spellEnd"/>
      <w:r w:rsidRPr="00261AE8">
        <w:rPr>
          <w:rFonts w:ascii="Book Antiqua" w:hAnsi="Book Antiqua"/>
        </w:rPr>
        <w:t xml:space="preserve"> ZH, </w:t>
      </w:r>
      <w:proofErr w:type="spellStart"/>
      <w:r w:rsidRPr="00261AE8">
        <w:rPr>
          <w:rFonts w:ascii="Book Antiqua" w:hAnsi="Book Antiqua"/>
        </w:rPr>
        <w:t>Salzman</w:t>
      </w:r>
      <w:proofErr w:type="spellEnd"/>
      <w:r w:rsidRPr="00261AE8">
        <w:rPr>
          <w:rFonts w:ascii="Book Antiqua" w:hAnsi="Book Antiqua"/>
        </w:rPr>
        <w:t xml:space="preserve"> AL, </w:t>
      </w:r>
      <w:proofErr w:type="spellStart"/>
      <w:r w:rsidRPr="00261AE8">
        <w:rPr>
          <w:rFonts w:ascii="Book Antiqua" w:hAnsi="Book Antiqua"/>
        </w:rPr>
        <w:t>Kvetan</w:t>
      </w:r>
      <w:proofErr w:type="spellEnd"/>
      <w:r w:rsidRPr="00261AE8">
        <w:rPr>
          <w:rFonts w:ascii="Book Antiqua" w:hAnsi="Book Antiqua"/>
        </w:rPr>
        <w:t xml:space="preserve"> V, </w:t>
      </w:r>
      <w:proofErr w:type="spellStart"/>
      <w:r w:rsidRPr="00261AE8">
        <w:rPr>
          <w:rFonts w:ascii="Book Antiqua" w:hAnsi="Book Antiqua"/>
        </w:rPr>
        <w:t>Pastores</w:t>
      </w:r>
      <w:proofErr w:type="spellEnd"/>
      <w:r w:rsidRPr="00261AE8">
        <w:rPr>
          <w:rFonts w:ascii="Book Antiqua" w:hAnsi="Book Antiqua"/>
        </w:rPr>
        <w:t xml:space="preserve"> SM, </w:t>
      </w:r>
      <w:proofErr w:type="spellStart"/>
      <w:r w:rsidRPr="00261AE8">
        <w:rPr>
          <w:rFonts w:ascii="Book Antiqua" w:hAnsi="Book Antiqua"/>
        </w:rPr>
        <w:t>Vizi</w:t>
      </w:r>
      <w:proofErr w:type="spellEnd"/>
      <w:r w:rsidRPr="00261AE8">
        <w:rPr>
          <w:rFonts w:ascii="Book Antiqua" w:hAnsi="Book Antiqua"/>
        </w:rPr>
        <w:t xml:space="preserve"> ES. Isoproterenol regulates </w:t>
      </w:r>
      <w:proofErr w:type="spellStart"/>
      <w:r w:rsidRPr="00261AE8">
        <w:rPr>
          <w:rFonts w:ascii="Book Antiqua" w:hAnsi="Book Antiqua"/>
        </w:rPr>
        <w:t>tumour</w:t>
      </w:r>
      <w:proofErr w:type="spellEnd"/>
      <w:r w:rsidRPr="00261AE8">
        <w:rPr>
          <w:rFonts w:ascii="Book Antiqua" w:hAnsi="Book Antiqua"/>
        </w:rPr>
        <w:t xml:space="preserve"> necrosis factor, interleukin-10, interleukin-6 and nitric oxide production and protects against the development of vascular </w:t>
      </w:r>
      <w:proofErr w:type="spellStart"/>
      <w:r w:rsidRPr="00261AE8">
        <w:rPr>
          <w:rFonts w:ascii="Book Antiqua" w:hAnsi="Book Antiqua"/>
        </w:rPr>
        <w:t>hyporeactivity</w:t>
      </w:r>
      <w:proofErr w:type="spellEnd"/>
      <w:r w:rsidRPr="00261AE8">
        <w:rPr>
          <w:rFonts w:ascii="Book Antiqua" w:hAnsi="Book Antiqua"/>
        </w:rPr>
        <w:t xml:space="preserve"> in </w:t>
      </w:r>
      <w:proofErr w:type="spellStart"/>
      <w:r w:rsidRPr="00261AE8">
        <w:rPr>
          <w:rFonts w:ascii="Book Antiqua" w:hAnsi="Book Antiqua"/>
        </w:rPr>
        <w:t>endotoxaemia</w:t>
      </w:r>
      <w:proofErr w:type="spellEnd"/>
      <w:r w:rsidRPr="00261AE8">
        <w:rPr>
          <w:rFonts w:ascii="Book Antiqua" w:hAnsi="Book Antiqua"/>
        </w:rPr>
        <w:t>. </w:t>
      </w:r>
      <w:r w:rsidRPr="00261AE8">
        <w:rPr>
          <w:rFonts w:ascii="Book Antiqua" w:hAnsi="Book Antiqua"/>
          <w:i/>
          <w:iCs/>
        </w:rPr>
        <w:t>Immunology</w:t>
      </w:r>
      <w:r w:rsidRPr="00261AE8">
        <w:rPr>
          <w:rFonts w:ascii="Book Antiqua" w:hAnsi="Book Antiqua"/>
        </w:rPr>
        <w:t> 1997; </w:t>
      </w:r>
      <w:r w:rsidRPr="00261AE8">
        <w:rPr>
          <w:rFonts w:ascii="Book Antiqua" w:hAnsi="Book Antiqua"/>
          <w:b/>
          <w:bCs/>
        </w:rPr>
        <w:t>90</w:t>
      </w:r>
      <w:r w:rsidRPr="00261AE8">
        <w:rPr>
          <w:rFonts w:ascii="Book Antiqua" w:hAnsi="Book Antiqua"/>
        </w:rPr>
        <w:t>: 95-100 [PMID: 9038718 DOI: 10.1046/j.1365-2567.1997.00137.x]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lastRenderedPageBreak/>
        <w:t>Abraham E</w:t>
      </w:r>
      <w:r w:rsidRPr="00261AE8">
        <w:rPr>
          <w:rFonts w:ascii="Book Antiqua" w:hAnsi="Book Antiqua"/>
        </w:rPr>
        <w:t xml:space="preserve">, Kaneko DJ, </w:t>
      </w:r>
      <w:proofErr w:type="spellStart"/>
      <w:r w:rsidRPr="00261AE8">
        <w:rPr>
          <w:rFonts w:ascii="Book Antiqua" w:hAnsi="Book Antiqua"/>
        </w:rPr>
        <w:t>Shenkar</w:t>
      </w:r>
      <w:proofErr w:type="spellEnd"/>
      <w:r w:rsidRPr="00261AE8">
        <w:rPr>
          <w:rFonts w:ascii="Book Antiqua" w:hAnsi="Book Antiqua"/>
        </w:rPr>
        <w:t xml:space="preserve"> R. Effects of endogenous and exogenous </w:t>
      </w:r>
      <w:proofErr w:type="spellStart"/>
      <w:r w:rsidRPr="00261AE8">
        <w:rPr>
          <w:rFonts w:ascii="Book Antiqua" w:hAnsi="Book Antiqua"/>
        </w:rPr>
        <w:t>catecholamines</w:t>
      </w:r>
      <w:proofErr w:type="spellEnd"/>
      <w:r w:rsidRPr="00261AE8">
        <w:rPr>
          <w:rFonts w:ascii="Book Antiqua" w:hAnsi="Book Antiqua"/>
        </w:rPr>
        <w:t xml:space="preserve"> on LPS-induced neutrophil trafficking and activation. </w:t>
      </w:r>
      <w:r w:rsidRPr="00261AE8">
        <w:rPr>
          <w:rFonts w:ascii="Book Antiqua" w:hAnsi="Book Antiqua"/>
          <w:i/>
          <w:iCs/>
        </w:rPr>
        <w:t xml:space="preserve">Am J </w:t>
      </w:r>
      <w:proofErr w:type="spellStart"/>
      <w:r w:rsidRPr="00261AE8">
        <w:rPr>
          <w:rFonts w:ascii="Book Antiqua" w:hAnsi="Book Antiqua"/>
          <w:i/>
          <w:iCs/>
        </w:rPr>
        <w:t>Physiol</w:t>
      </w:r>
      <w:proofErr w:type="spellEnd"/>
      <w:r w:rsidRPr="00261AE8">
        <w:rPr>
          <w:rFonts w:ascii="Book Antiqua" w:hAnsi="Book Antiqua"/>
        </w:rPr>
        <w:t> 1999; </w:t>
      </w:r>
      <w:r w:rsidRPr="00261AE8">
        <w:rPr>
          <w:rFonts w:ascii="Book Antiqua" w:hAnsi="Book Antiqua"/>
          <w:b/>
          <w:bCs/>
        </w:rPr>
        <w:t>276</w:t>
      </w:r>
      <w:r w:rsidRPr="00261AE8">
        <w:rPr>
          <w:rFonts w:ascii="Book Antiqua" w:hAnsi="Book Antiqua"/>
        </w:rPr>
        <w:t>: L1-L8 [PMID: 9887049]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Harding SE</w:t>
      </w:r>
      <w:r w:rsidRPr="00261AE8">
        <w:rPr>
          <w:rFonts w:ascii="Book Antiqua" w:hAnsi="Book Antiqua"/>
        </w:rPr>
        <w:t xml:space="preserve">, Brown LA, Wynne DG, Davies CH, Poole-Wilson PA. Mechanisms of beta adrenoceptor </w:t>
      </w:r>
      <w:proofErr w:type="spellStart"/>
      <w:r w:rsidRPr="00261AE8">
        <w:rPr>
          <w:rFonts w:ascii="Book Antiqua" w:hAnsi="Book Antiqua"/>
        </w:rPr>
        <w:t>desensitisation</w:t>
      </w:r>
      <w:proofErr w:type="spellEnd"/>
      <w:r w:rsidRPr="00261AE8">
        <w:rPr>
          <w:rFonts w:ascii="Book Antiqua" w:hAnsi="Book Antiqua"/>
        </w:rPr>
        <w:t xml:space="preserve"> in the failing human heart. </w:t>
      </w:r>
      <w:proofErr w:type="spellStart"/>
      <w:r w:rsidRPr="00261AE8">
        <w:rPr>
          <w:rFonts w:ascii="Book Antiqua" w:hAnsi="Book Antiqua"/>
          <w:i/>
          <w:iCs/>
        </w:rPr>
        <w:t>Cardiovasc</w:t>
      </w:r>
      <w:proofErr w:type="spellEnd"/>
      <w:r w:rsidRPr="00261AE8">
        <w:rPr>
          <w:rFonts w:ascii="Book Antiqua" w:hAnsi="Book Antiqua"/>
          <w:i/>
          <w:iCs/>
        </w:rPr>
        <w:t xml:space="preserve"> Res</w:t>
      </w:r>
      <w:r w:rsidRPr="00261AE8">
        <w:rPr>
          <w:rFonts w:ascii="Book Antiqua" w:hAnsi="Book Antiqua"/>
        </w:rPr>
        <w:t> 1994; </w:t>
      </w:r>
      <w:r w:rsidRPr="00261AE8">
        <w:rPr>
          <w:rFonts w:ascii="Book Antiqua" w:hAnsi="Book Antiqua"/>
          <w:b/>
          <w:bCs/>
        </w:rPr>
        <w:t>28</w:t>
      </w:r>
      <w:r w:rsidRPr="00261AE8">
        <w:rPr>
          <w:rFonts w:ascii="Book Antiqua" w:hAnsi="Book Antiqua"/>
        </w:rPr>
        <w:t>: 1451-1460 [PMID: 8001031 DOI: 10.1093/</w:t>
      </w:r>
      <w:proofErr w:type="spellStart"/>
      <w:r w:rsidRPr="00261AE8">
        <w:rPr>
          <w:rFonts w:ascii="Book Antiqua" w:hAnsi="Book Antiqua"/>
        </w:rPr>
        <w:t>cvr</w:t>
      </w:r>
      <w:proofErr w:type="spellEnd"/>
      <w:r w:rsidRPr="00261AE8">
        <w:rPr>
          <w:rFonts w:ascii="Book Antiqua" w:hAnsi="Book Antiqua"/>
        </w:rPr>
        <w:t>/28.10.1451]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bookmarkStart w:id="53" w:name="OLE_LINK251"/>
      <w:bookmarkStart w:id="54" w:name="OLE_LINK252"/>
      <w:proofErr w:type="spellStart"/>
      <w:r w:rsidRPr="00261AE8">
        <w:rPr>
          <w:rFonts w:ascii="Book Antiqua" w:hAnsi="Book Antiqua"/>
          <w:b/>
          <w:bCs/>
        </w:rPr>
        <w:t>Drosatos</w:t>
      </w:r>
      <w:proofErr w:type="spellEnd"/>
      <w:r w:rsidRPr="00261AE8">
        <w:rPr>
          <w:rFonts w:ascii="Book Antiqua" w:hAnsi="Book Antiqua"/>
          <w:b/>
          <w:bCs/>
        </w:rPr>
        <w:t xml:space="preserve"> K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Lymperopoulos</w:t>
      </w:r>
      <w:proofErr w:type="spellEnd"/>
      <w:r w:rsidRPr="00261AE8">
        <w:rPr>
          <w:rFonts w:ascii="Book Antiqua" w:hAnsi="Book Antiqua"/>
        </w:rPr>
        <w:t xml:space="preserve"> A, Kennel PJ, </w:t>
      </w:r>
      <w:proofErr w:type="spellStart"/>
      <w:r w:rsidRPr="00261AE8">
        <w:rPr>
          <w:rFonts w:ascii="Book Antiqua" w:hAnsi="Book Antiqua"/>
        </w:rPr>
        <w:t>Pollak</w:t>
      </w:r>
      <w:proofErr w:type="spellEnd"/>
      <w:r w:rsidRPr="00261AE8">
        <w:rPr>
          <w:rFonts w:ascii="Book Antiqua" w:hAnsi="Book Antiqua"/>
        </w:rPr>
        <w:t xml:space="preserve"> N, Schulze PC, Goldberg IJ. Pathophysiology of sepsis-related cardiac dysfunction: driven by inflammation, energy mismanagement, or both? </w:t>
      </w:r>
      <w:proofErr w:type="spellStart"/>
      <w:r w:rsidRPr="00261AE8">
        <w:rPr>
          <w:rFonts w:ascii="Book Antiqua" w:hAnsi="Book Antiqua"/>
          <w:i/>
          <w:iCs/>
        </w:rPr>
        <w:t>Curr</w:t>
      </w:r>
      <w:proofErr w:type="spellEnd"/>
      <w:r w:rsidRPr="00261AE8">
        <w:rPr>
          <w:rFonts w:ascii="Book Antiqua" w:hAnsi="Book Antiqua"/>
          <w:i/>
          <w:iCs/>
        </w:rPr>
        <w:t xml:space="preserve"> Heart Fail Rep</w:t>
      </w:r>
      <w:r w:rsidRPr="00261AE8">
        <w:rPr>
          <w:rFonts w:ascii="Book Antiqua" w:hAnsi="Book Antiqua"/>
        </w:rPr>
        <w:t> 2015; </w:t>
      </w:r>
      <w:r w:rsidRPr="00261AE8">
        <w:rPr>
          <w:rFonts w:ascii="Book Antiqua" w:hAnsi="Book Antiqua"/>
          <w:b/>
          <w:bCs/>
        </w:rPr>
        <w:t>12</w:t>
      </w:r>
      <w:r w:rsidRPr="00261AE8">
        <w:rPr>
          <w:rFonts w:ascii="Book Antiqua" w:hAnsi="Book Antiqua"/>
        </w:rPr>
        <w:t>: 130-140 [PMID: 25475180 DOI: 10.1007/s11897-014-0247-z]</w:t>
      </w:r>
    </w:p>
    <w:bookmarkEnd w:id="53"/>
    <w:bookmarkEnd w:id="54"/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Bristow MR</w:t>
      </w:r>
      <w:r w:rsidRPr="00261AE8">
        <w:rPr>
          <w:rFonts w:ascii="Book Antiqua" w:hAnsi="Book Antiqua"/>
        </w:rPr>
        <w:t xml:space="preserve">, Sandoval AB, Gilbert EM, </w:t>
      </w:r>
      <w:proofErr w:type="spellStart"/>
      <w:r w:rsidRPr="00261AE8">
        <w:rPr>
          <w:rFonts w:ascii="Book Antiqua" w:hAnsi="Book Antiqua"/>
        </w:rPr>
        <w:t>Deisher</w:t>
      </w:r>
      <w:proofErr w:type="spellEnd"/>
      <w:r w:rsidRPr="00261AE8">
        <w:rPr>
          <w:rFonts w:ascii="Book Antiqua" w:hAnsi="Book Antiqua"/>
        </w:rPr>
        <w:t xml:space="preserve"> T, </w:t>
      </w:r>
      <w:proofErr w:type="spellStart"/>
      <w:r w:rsidRPr="00261AE8">
        <w:rPr>
          <w:rFonts w:ascii="Book Antiqua" w:hAnsi="Book Antiqua"/>
        </w:rPr>
        <w:t>Minobe</w:t>
      </w:r>
      <w:proofErr w:type="spellEnd"/>
      <w:r w:rsidRPr="00261AE8">
        <w:rPr>
          <w:rFonts w:ascii="Book Antiqua" w:hAnsi="Book Antiqua"/>
        </w:rPr>
        <w:t xml:space="preserve"> W, Rasmussen R. Myocardial alpha- and beta-adrenergic receptors in heart failure: is cardiac-derived norepinephrine the regulatory signal? </w:t>
      </w:r>
      <w:proofErr w:type="spellStart"/>
      <w:r w:rsidRPr="00261AE8">
        <w:rPr>
          <w:rFonts w:ascii="Book Antiqua" w:hAnsi="Book Antiqua"/>
          <w:i/>
          <w:iCs/>
        </w:rPr>
        <w:t>Eur</w:t>
      </w:r>
      <w:proofErr w:type="spellEnd"/>
      <w:r w:rsidRPr="00261AE8">
        <w:rPr>
          <w:rFonts w:ascii="Book Antiqua" w:hAnsi="Book Antiqua"/>
          <w:i/>
          <w:iCs/>
        </w:rPr>
        <w:t xml:space="preserve"> Heart J</w:t>
      </w:r>
      <w:r w:rsidRPr="00261AE8">
        <w:rPr>
          <w:rFonts w:ascii="Book Antiqua" w:hAnsi="Book Antiqua"/>
        </w:rPr>
        <w:t> 1988; </w:t>
      </w:r>
      <w:r w:rsidRPr="00261AE8">
        <w:rPr>
          <w:rFonts w:ascii="Book Antiqua" w:hAnsi="Book Antiqua"/>
          <w:b/>
          <w:bCs/>
        </w:rPr>
        <w:t xml:space="preserve">9 </w:t>
      </w:r>
      <w:proofErr w:type="spellStart"/>
      <w:r w:rsidRPr="00261AE8">
        <w:rPr>
          <w:rFonts w:ascii="Book Antiqua" w:hAnsi="Book Antiqua"/>
          <w:b/>
          <w:bCs/>
        </w:rPr>
        <w:t>Suppl</w:t>
      </w:r>
      <w:proofErr w:type="spellEnd"/>
      <w:r w:rsidRPr="00261AE8">
        <w:rPr>
          <w:rFonts w:ascii="Book Antiqua" w:hAnsi="Book Antiqua"/>
          <w:b/>
          <w:bCs/>
        </w:rPr>
        <w:t xml:space="preserve"> H</w:t>
      </w:r>
      <w:r w:rsidRPr="00261AE8">
        <w:rPr>
          <w:rFonts w:ascii="Book Antiqua" w:hAnsi="Book Antiqua"/>
        </w:rPr>
        <w:t>: 35-40 [PMID: 2844538]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Capote LA</w:t>
      </w:r>
      <w:r w:rsidRPr="00261AE8">
        <w:rPr>
          <w:rFonts w:ascii="Book Antiqua" w:hAnsi="Book Antiqua"/>
        </w:rPr>
        <w:t xml:space="preserve">, Mendez Perez R, </w:t>
      </w:r>
      <w:proofErr w:type="spellStart"/>
      <w:r w:rsidRPr="00261AE8">
        <w:rPr>
          <w:rFonts w:ascii="Book Antiqua" w:hAnsi="Book Antiqua"/>
        </w:rPr>
        <w:t>Lymperopoulos</w:t>
      </w:r>
      <w:proofErr w:type="spellEnd"/>
      <w:r w:rsidRPr="00261AE8">
        <w:rPr>
          <w:rFonts w:ascii="Book Antiqua" w:hAnsi="Book Antiqua"/>
        </w:rPr>
        <w:t xml:space="preserve"> A. GPCR signaling and cardiac function. </w:t>
      </w:r>
      <w:proofErr w:type="spellStart"/>
      <w:r w:rsidRPr="00261AE8">
        <w:rPr>
          <w:rFonts w:ascii="Book Antiqua" w:hAnsi="Book Antiqua"/>
          <w:i/>
          <w:iCs/>
        </w:rPr>
        <w:t>Eur</w:t>
      </w:r>
      <w:proofErr w:type="spellEnd"/>
      <w:r w:rsidRPr="00261AE8">
        <w:rPr>
          <w:rFonts w:ascii="Book Antiqua" w:hAnsi="Book Antiqua"/>
          <w:i/>
          <w:iCs/>
        </w:rPr>
        <w:t xml:space="preserve"> J </w:t>
      </w:r>
      <w:proofErr w:type="spellStart"/>
      <w:r w:rsidRPr="00261AE8">
        <w:rPr>
          <w:rFonts w:ascii="Book Antiqua" w:hAnsi="Book Antiqua"/>
          <w:i/>
          <w:iCs/>
        </w:rPr>
        <w:t>Pharmacol</w:t>
      </w:r>
      <w:proofErr w:type="spellEnd"/>
      <w:r w:rsidRPr="00261AE8">
        <w:rPr>
          <w:rFonts w:ascii="Book Antiqua" w:hAnsi="Book Antiqua"/>
        </w:rPr>
        <w:t> 2015; </w:t>
      </w:r>
      <w:r w:rsidRPr="00261AE8">
        <w:rPr>
          <w:rFonts w:ascii="Book Antiqua" w:hAnsi="Book Antiqua"/>
          <w:b/>
          <w:bCs/>
        </w:rPr>
        <w:t>763</w:t>
      </w:r>
      <w:r w:rsidRPr="00261AE8">
        <w:rPr>
          <w:rFonts w:ascii="Book Antiqua" w:hAnsi="Book Antiqua"/>
        </w:rPr>
        <w:t>: 143-148 [PMID: 25981298 DOI: 10.1016/j.ejphar.2015.05.019]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  <w:bCs/>
        </w:rPr>
        <w:t>Lymperopoulos</w:t>
      </w:r>
      <w:proofErr w:type="spellEnd"/>
      <w:r w:rsidRPr="00261AE8">
        <w:rPr>
          <w:rFonts w:ascii="Book Antiqua" w:hAnsi="Book Antiqua"/>
          <w:b/>
          <w:bCs/>
        </w:rPr>
        <w:t xml:space="preserve"> A</w:t>
      </w:r>
      <w:r w:rsidRPr="00261AE8">
        <w:rPr>
          <w:rFonts w:ascii="Book Antiqua" w:hAnsi="Book Antiqua"/>
        </w:rPr>
        <w:t>, Rengo G, Koch WJ. Adrenergic nervous system in heart failure: pathophysiology and therapy. </w:t>
      </w:r>
      <w:proofErr w:type="spellStart"/>
      <w:r w:rsidRPr="00261AE8">
        <w:rPr>
          <w:rFonts w:ascii="Book Antiqua" w:hAnsi="Book Antiqua"/>
          <w:i/>
          <w:iCs/>
        </w:rPr>
        <w:t>Circ</w:t>
      </w:r>
      <w:proofErr w:type="spellEnd"/>
      <w:r w:rsidRPr="00261AE8">
        <w:rPr>
          <w:rFonts w:ascii="Book Antiqua" w:hAnsi="Book Antiqua"/>
          <w:i/>
          <w:iCs/>
        </w:rPr>
        <w:t xml:space="preserve"> Res</w:t>
      </w:r>
      <w:r w:rsidRPr="00261AE8">
        <w:rPr>
          <w:rFonts w:ascii="Book Antiqua" w:hAnsi="Book Antiqua"/>
        </w:rPr>
        <w:t> 2013; </w:t>
      </w:r>
      <w:r w:rsidRPr="00261AE8">
        <w:rPr>
          <w:rFonts w:ascii="Book Antiqua" w:hAnsi="Book Antiqua"/>
          <w:b/>
          <w:bCs/>
        </w:rPr>
        <w:t>113</w:t>
      </w:r>
      <w:r w:rsidRPr="00261AE8">
        <w:rPr>
          <w:rFonts w:ascii="Book Antiqua" w:hAnsi="Book Antiqua"/>
        </w:rPr>
        <w:t>: 739-753 [PMID: 23989716 DOI: 10.1161/CIRCRESAHA.113.300308]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Mickey JV</w:t>
      </w:r>
      <w:r w:rsidRPr="00261AE8">
        <w:rPr>
          <w:rFonts w:ascii="Book Antiqua" w:hAnsi="Book Antiqua"/>
        </w:rPr>
        <w:t xml:space="preserve">, Tate R, </w:t>
      </w:r>
      <w:proofErr w:type="spellStart"/>
      <w:r w:rsidRPr="00261AE8">
        <w:rPr>
          <w:rFonts w:ascii="Book Antiqua" w:hAnsi="Book Antiqua"/>
        </w:rPr>
        <w:t>Mullikin</w:t>
      </w:r>
      <w:proofErr w:type="spellEnd"/>
      <w:r w:rsidRPr="00261AE8">
        <w:rPr>
          <w:rFonts w:ascii="Book Antiqua" w:hAnsi="Book Antiqua"/>
        </w:rPr>
        <w:t xml:space="preserve"> D, </w:t>
      </w:r>
      <w:proofErr w:type="spellStart"/>
      <w:r w:rsidRPr="00261AE8">
        <w:rPr>
          <w:rFonts w:ascii="Book Antiqua" w:hAnsi="Book Antiqua"/>
        </w:rPr>
        <w:t>Lefkowitz</w:t>
      </w:r>
      <w:proofErr w:type="spellEnd"/>
      <w:r w:rsidRPr="00261AE8">
        <w:rPr>
          <w:rFonts w:ascii="Book Antiqua" w:hAnsi="Book Antiqua"/>
        </w:rPr>
        <w:t xml:space="preserve"> RJ. Regulation of adenylate cyclase-coupled beta adrenergic receptor binding sites by beta adrenergic </w:t>
      </w:r>
      <w:proofErr w:type="spellStart"/>
      <w:r w:rsidRPr="00261AE8">
        <w:rPr>
          <w:rFonts w:ascii="Book Antiqua" w:hAnsi="Book Antiqua"/>
        </w:rPr>
        <w:t>catecholamines</w:t>
      </w:r>
      <w:proofErr w:type="spellEnd"/>
      <w:r w:rsidRPr="00261AE8">
        <w:rPr>
          <w:rFonts w:ascii="Book Antiqua" w:hAnsi="Book Antiqua"/>
        </w:rPr>
        <w:t xml:space="preserve"> in vitro. </w:t>
      </w:r>
      <w:proofErr w:type="spellStart"/>
      <w:r w:rsidRPr="00261AE8">
        <w:rPr>
          <w:rFonts w:ascii="Book Antiqua" w:hAnsi="Book Antiqua"/>
          <w:i/>
          <w:iCs/>
        </w:rPr>
        <w:t>Mol</w:t>
      </w:r>
      <w:proofErr w:type="spellEnd"/>
      <w:r w:rsidRPr="00261AE8">
        <w:rPr>
          <w:rFonts w:ascii="Book Antiqua" w:hAnsi="Book Antiqua"/>
          <w:i/>
          <w:iCs/>
        </w:rPr>
        <w:t xml:space="preserve"> </w:t>
      </w:r>
      <w:proofErr w:type="spellStart"/>
      <w:r w:rsidRPr="00261AE8">
        <w:rPr>
          <w:rFonts w:ascii="Book Antiqua" w:hAnsi="Book Antiqua"/>
          <w:i/>
          <w:iCs/>
        </w:rPr>
        <w:t>Pharmacol</w:t>
      </w:r>
      <w:proofErr w:type="spellEnd"/>
      <w:r w:rsidRPr="00261AE8">
        <w:rPr>
          <w:rFonts w:ascii="Book Antiqua" w:hAnsi="Book Antiqua"/>
        </w:rPr>
        <w:t> 1976; </w:t>
      </w:r>
      <w:r w:rsidRPr="00261AE8">
        <w:rPr>
          <w:rFonts w:ascii="Book Antiqua" w:hAnsi="Book Antiqua"/>
          <w:b/>
          <w:bCs/>
        </w:rPr>
        <w:t>12</w:t>
      </w:r>
      <w:r w:rsidRPr="00261AE8">
        <w:rPr>
          <w:rFonts w:ascii="Book Antiqua" w:hAnsi="Book Antiqua"/>
        </w:rPr>
        <w:t>: 409-419 [PMID: 934056]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</w:rPr>
        <w:t>Lymperopoulos</w:t>
      </w:r>
      <w:proofErr w:type="spellEnd"/>
      <w:r w:rsidRPr="00261AE8">
        <w:rPr>
          <w:rFonts w:ascii="Book Antiqua" w:hAnsi="Book Antiqua"/>
          <w:b/>
        </w:rPr>
        <w:t xml:space="preserve"> A</w:t>
      </w:r>
      <w:r w:rsidRPr="00261AE8">
        <w:rPr>
          <w:rFonts w:ascii="Book Antiqua" w:hAnsi="Book Antiqua"/>
        </w:rPr>
        <w:t xml:space="preserve">, Garcia D, </w:t>
      </w:r>
      <w:proofErr w:type="spellStart"/>
      <w:r w:rsidRPr="00261AE8">
        <w:rPr>
          <w:rFonts w:ascii="Book Antiqua" w:hAnsi="Book Antiqua"/>
        </w:rPr>
        <w:t>Walklett</w:t>
      </w:r>
      <w:proofErr w:type="spellEnd"/>
      <w:r w:rsidRPr="00261AE8">
        <w:rPr>
          <w:rFonts w:ascii="Book Antiqua" w:hAnsi="Book Antiqua"/>
        </w:rPr>
        <w:t xml:space="preserve"> K. Pharmacogenetics of cardiac </w:t>
      </w:r>
      <w:proofErr w:type="spellStart"/>
      <w:r w:rsidRPr="00261AE8">
        <w:rPr>
          <w:rFonts w:ascii="Book Antiqua" w:hAnsi="Book Antiqua"/>
        </w:rPr>
        <w:t>inotropy</w:t>
      </w:r>
      <w:proofErr w:type="spellEnd"/>
      <w:r w:rsidRPr="00261AE8">
        <w:rPr>
          <w:rFonts w:ascii="Book Antiqua" w:hAnsi="Book Antiqua"/>
        </w:rPr>
        <w:t>. </w:t>
      </w:r>
      <w:r w:rsidRPr="00261AE8">
        <w:rPr>
          <w:rFonts w:ascii="Book Antiqua" w:hAnsi="Book Antiqua"/>
          <w:i/>
          <w:iCs/>
        </w:rPr>
        <w:t>Pharmacogenomics</w:t>
      </w:r>
      <w:r w:rsidRPr="00261AE8">
        <w:rPr>
          <w:rFonts w:ascii="Book Antiqua" w:hAnsi="Book Antiqua"/>
        </w:rPr>
        <w:t> 2014; </w:t>
      </w:r>
      <w:r w:rsidRPr="00261AE8">
        <w:rPr>
          <w:rFonts w:ascii="Book Antiqua" w:hAnsi="Book Antiqua"/>
          <w:b/>
          <w:bCs/>
        </w:rPr>
        <w:t>15</w:t>
      </w:r>
      <w:r w:rsidRPr="00261AE8">
        <w:rPr>
          <w:rFonts w:ascii="Book Antiqua" w:hAnsi="Book Antiqua"/>
        </w:rPr>
        <w:t>: 1807-1821 [PMID: 25493572 DOI: 10.2217/pgs.14.120]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Wang J</w:t>
      </w:r>
      <w:r w:rsidRPr="00261AE8">
        <w:rPr>
          <w:rFonts w:ascii="Book Antiqua" w:hAnsi="Book Antiqua"/>
        </w:rPr>
        <w:t>, Li J, Sheng X, Zhao H, Cao XD, Wang YQ, Wu GC. Beta-adrenoceptor mediated surgery-induced production of pro-inflammatory cytokines in rat microglia cells. </w:t>
      </w:r>
      <w:r w:rsidRPr="00261AE8">
        <w:rPr>
          <w:rFonts w:ascii="Book Antiqua" w:hAnsi="Book Antiqua"/>
          <w:i/>
          <w:iCs/>
        </w:rPr>
        <w:t xml:space="preserve">J </w:t>
      </w:r>
      <w:proofErr w:type="spellStart"/>
      <w:r w:rsidRPr="00261AE8">
        <w:rPr>
          <w:rFonts w:ascii="Book Antiqua" w:hAnsi="Book Antiqua"/>
          <w:i/>
          <w:iCs/>
        </w:rPr>
        <w:t>Neuroimmunol</w:t>
      </w:r>
      <w:proofErr w:type="spellEnd"/>
      <w:r w:rsidRPr="00261AE8">
        <w:rPr>
          <w:rFonts w:ascii="Book Antiqua" w:hAnsi="Book Antiqua"/>
        </w:rPr>
        <w:t> 2010; </w:t>
      </w:r>
      <w:r w:rsidRPr="00261AE8">
        <w:rPr>
          <w:rFonts w:ascii="Book Antiqua" w:hAnsi="Book Antiqua"/>
          <w:b/>
          <w:bCs/>
        </w:rPr>
        <w:t>223</w:t>
      </w:r>
      <w:r w:rsidRPr="00261AE8">
        <w:rPr>
          <w:rFonts w:ascii="Book Antiqua" w:hAnsi="Book Antiqua"/>
        </w:rPr>
        <w:t>: 77-83 [PMID: 20452680 DOI: 10.1016/j.jneuroim.2010.04.006]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lastRenderedPageBreak/>
        <w:t>Dong J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Mrabet</w:t>
      </w:r>
      <w:proofErr w:type="spellEnd"/>
      <w:r w:rsidRPr="00261AE8">
        <w:rPr>
          <w:rFonts w:ascii="Book Antiqua" w:hAnsi="Book Antiqua"/>
        </w:rPr>
        <w:t xml:space="preserve"> O, </w:t>
      </w:r>
      <w:proofErr w:type="spellStart"/>
      <w:r w:rsidRPr="00261AE8">
        <w:rPr>
          <w:rFonts w:ascii="Book Antiqua" w:hAnsi="Book Antiqua"/>
        </w:rPr>
        <w:t>Moze</w:t>
      </w:r>
      <w:proofErr w:type="spellEnd"/>
      <w:r w:rsidRPr="00261AE8">
        <w:rPr>
          <w:rFonts w:ascii="Book Antiqua" w:hAnsi="Book Antiqua"/>
        </w:rPr>
        <w:t xml:space="preserve"> E, Li K, </w:t>
      </w:r>
      <w:proofErr w:type="spellStart"/>
      <w:r w:rsidRPr="00261AE8">
        <w:rPr>
          <w:rFonts w:ascii="Book Antiqua" w:hAnsi="Book Antiqua"/>
        </w:rPr>
        <w:t>Neveu</w:t>
      </w:r>
      <w:proofErr w:type="spellEnd"/>
      <w:r w:rsidRPr="00261AE8">
        <w:rPr>
          <w:rFonts w:ascii="Book Antiqua" w:hAnsi="Book Antiqua"/>
        </w:rPr>
        <w:t xml:space="preserve"> PJ. Lateralization and </w:t>
      </w:r>
      <w:proofErr w:type="spellStart"/>
      <w:r w:rsidRPr="00261AE8">
        <w:rPr>
          <w:rFonts w:ascii="Book Antiqua" w:hAnsi="Book Antiqua"/>
        </w:rPr>
        <w:t>catecholaminergic</w:t>
      </w:r>
      <w:proofErr w:type="spellEnd"/>
      <w:r w:rsidRPr="00261AE8">
        <w:rPr>
          <w:rFonts w:ascii="Book Antiqua" w:hAnsi="Book Antiqua"/>
        </w:rPr>
        <w:t xml:space="preserve"> </w:t>
      </w:r>
      <w:proofErr w:type="spellStart"/>
      <w:r w:rsidRPr="00261AE8">
        <w:rPr>
          <w:rFonts w:ascii="Book Antiqua" w:hAnsi="Book Antiqua"/>
        </w:rPr>
        <w:t>neuroimmunomodulation</w:t>
      </w:r>
      <w:proofErr w:type="spellEnd"/>
      <w:r w:rsidRPr="00261AE8">
        <w:rPr>
          <w:rFonts w:ascii="Book Antiqua" w:hAnsi="Book Antiqua"/>
        </w:rPr>
        <w:t>: prazosin, an alpha1/alpha2-adrenergic receptor antagonist, suppresses interleukin-1 and increases interleukin-10 production induced by lipopolysaccharides. </w:t>
      </w:r>
      <w:proofErr w:type="spellStart"/>
      <w:r w:rsidRPr="00261AE8">
        <w:rPr>
          <w:rFonts w:ascii="Book Antiqua" w:hAnsi="Book Antiqua"/>
          <w:i/>
          <w:iCs/>
        </w:rPr>
        <w:t>Neuroimmunomodulation</w:t>
      </w:r>
      <w:proofErr w:type="spellEnd"/>
      <w:r w:rsidRPr="00261AE8">
        <w:rPr>
          <w:rFonts w:ascii="Book Antiqua" w:hAnsi="Book Antiqua"/>
        </w:rPr>
        <w:t> </w:t>
      </w:r>
      <w:r w:rsidR="00021E3A" w:rsidRPr="00261AE8">
        <w:rPr>
          <w:rFonts w:ascii="Book Antiqua" w:hAnsi="Book Antiqua"/>
          <w:lang w:eastAsia="zh-CN"/>
        </w:rPr>
        <w:t>2002-2003</w:t>
      </w:r>
      <w:r w:rsidRPr="00261AE8">
        <w:rPr>
          <w:rFonts w:ascii="Book Antiqua" w:hAnsi="Book Antiqua"/>
        </w:rPr>
        <w:t>; </w:t>
      </w:r>
      <w:r w:rsidRPr="00261AE8">
        <w:rPr>
          <w:rFonts w:ascii="Book Antiqua" w:hAnsi="Book Antiqua"/>
          <w:b/>
          <w:bCs/>
        </w:rPr>
        <w:t>10</w:t>
      </w:r>
      <w:r w:rsidRPr="00261AE8">
        <w:rPr>
          <w:rFonts w:ascii="Book Antiqua" w:hAnsi="Book Antiqua"/>
        </w:rPr>
        <w:t>: 163-168 [PMID: 12481156 DOI: 10.1159/000067178]</w:t>
      </w:r>
    </w:p>
    <w:p w:rsidR="00ED5774" w:rsidRPr="00261AE8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proofErr w:type="spellStart"/>
      <w:r w:rsidRPr="00261AE8">
        <w:rPr>
          <w:rFonts w:ascii="Book Antiqua" w:hAnsi="Book Antiqua"/>
          <w:b/>
          <w:bCs/>
        </w:rPr>
        <w:t>Finck</w:t>
      </w:r>
      <w:proofErr w:type="spellEnd"/>
      <w:r w:rsidRPr="00261AE8">
        <w:rPr>
          <w:rFonts w:ascii="Book Antiqua" w:hAnsi="Book Antiqua"/>
          <w:b/>
          <w:bCs/>
        </w:rPr>
        <w:t xml:space="preserve"> BN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Dantzer</w:t>
      </w:r>
      <w:proofErr w:type="spellEnd"/>
      <w:r w:rsidRPr="00261AE8">
        <w:rPr>
          <w:rFonts w:ascii="Book Antiqua" w:hAnsi="Book Antiqua"/>
        </w:rPr>
        <w:t xml:space="preserve"> R, Kelley KW, Woods JA, Johnson RW. Central lipopolysaccharide elevates plasma IL-6 concentration by an alpha-</w:t>
      </w:r>
      <w:proofErr w:type="spellStart"/>
      <w:r w:rsidRPr="00261AE8">
        <w:rPr>
          <w:rFonts w:ascii="Book Antiqua" w:hAnsi="Book Antiqua"/>
        </w:rPr>
        <w:t>adrenoreceptor</w:t>
      </w:r>
      <w:proofErr w:type="spellEnd"/>
      <w:r w:rsidRPr="00261AE8">
        <w:rPr>
          <w:rFonts w:ascii="Book Antiqua" w:hAnsi="Book Antiqua"/>
        </w:rPr>
        <w:t>-mediated mechanism. </w:t>
      </w:r>
      <w:r w:rsidRPr="00261AE8">
        <w:rPr>
          <w:rFonts w:ascii="Book Antiqua" w:hAnsi="Book Antiqua"/>
          <w:i/>
          <w:iCs/>
        </w:rPr>
        <w:t xml:space="preserve">Am J </w:t>
      </w:r>
      <w:proofErr w:type="spellStart"/>
      <w:r w:rsidRPr="00261AE8">
        <w:rPr>
          <w:rFonts w:ascii="Book Antiqua" w:hAnsi="Book Antiqua"/>
          <w:i/>
          <w:iCs/>
        </w:rPr>
        <w:t>Physiol</w:t>
      </w:r>
      <w:proofErr w:type="spellEnd"/>
      <w:r w:rsidRPr="00261AE8">
        <w:rPr>
          <w:rFonts w:ascii="Book Antiqua" w:hAnsi="Book Antiqua"/>
        </w:rPr>
        <w:t> 1997; </w:t>
      </w:r>
      <w:r w:rsidRPr="00261AE8">
        <w:rPr>
          <w:rFonts w:ascii="Book Antiqua" w:hAnsi="Book Antiqua"/>
          <w:b/>
          <w:bCs/>
        </w:rPr>
        <w:t>272</w:t>
      </w:r>
      <w:r w:rsidRPr="00261AE8">
        <w:rPr>
          <w:rFonts w:ascii="Book Antiqua" w:hAnsi="Book Antiqua"/>
        </w:rPr>
        <w:t>: R1880-R1887 [PMID: 9227603]</w:t>
      </w:r>
    </w:p>
    <w:p w:rsidR="00ED5774" w:rsidRDefault="00ED5774" w:rsidP="00ED577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  <w:bCs/>
        </w:rPr>
        <w:t>Johnson JD</w:t>
      </w:r>
      <w:r w:rsidRPr="00261AE8">
        <w:rPr>
          <w:rFonts w:ascii="Book Antiqua" w:hAnsi="Book Antiqua"/>
        </w:rPr>
        <w:t xml:space="preserve">, </w:t>
      </w:r>
      <w:proofErr w:type="spellStart"/>
      <w:r w:rsidRPr="00261AE8">
        <w:rPr>
          <w:rFonts w:ascii="Book Antiqua" w:hAnsi="Book Antiqua"/>
        </w:rPr>
        <w:t>Campisi</w:t>
      </w:r>
      <w:proofErr w:type="spellEnd"/>
      <w:r w:rsidRPr="00261AE8">
        <w:rPr>
          <w:rFonts w:ascii="Book Antiqua" w:hAnsi="Book Antiqua"/>
        </w:rPr>
        <w:t xml:space="preserve"> J, Sharkey CM, Kennedy SL, Nickerson M, Greenwood BN, </w:t>
      </w:r>
      <w:proofErr w:type="spellStart"/>
      <w:r w:rsidRPr="00261AE8">
        <w:rPr>
          <w:rFonts w:ascii="Book Antiqua" w:hAnsi="Book Antiqua"/>
        </w:rPr>
        <w:t>Fleshner</w:t>
      </w:r>
      <w:proofErr w:type="spellEnd"/>
      <w:r w:rsidRPr="00261AE8">
        <w:rPr>
          <w:rFonts w:ascii="Book Antiqua" w:hAnsi="Book Antiqua"/>
        </w:rPr>
        <w:t xml:space="preserve"> M. </w:t>
      </w:r>
      <w:proofErr w:type="spellStart"/>
      <w:r w:rsidRPr="00261AE8">
        <w:rPr>
          <w:rFonts w:ascii="Book Antiqua" w:hAnsi="Book Antiqua"/>
        </w:rPr>
        <w:t>Catecholamines</w:t>
      </w:r>
      <w:proofErr w:type="spellEnd"/>
      <w:r w:rsidRPr="00261AE8">
        <w:rPr>
          <w:rFonts w:ascii="Book Antiqua" w:hAnsi="Book Antiqua"/>
        </w:rPr>
        <w:t xml:space="preserve"> mediate stress-induced increases in peripheral and central inflammatory cytokines. </w:t>
      </w:r>
      <w:r w:rsidRPr="00261AE8">
        <w:rPr>
          <w:rFonts w:ascii="Book Antiqua" w:hAnsi="Book Antiqua"/>
          <w:i/>
          <w:iCs/>
        </w:rPr>
        <w:t>Neuroscience</w:t>
      </w:r>
      <w:r w:rsidRPr="00261AE8">
        <w:rPr>
          <w:rFonts w:ascii="Book Antiqua" w:hAnsi="Book Antiqua"/>
        </w:rPr>
        <w:t> 2005; </w:t>
      </w:r>
      <w:r w:rsidRPr="00261AE8">
        <w:rPr>
          <w:rFonts w:ascii="Book Antiqua" w:hAnsi="Book Antiqua"/>
          <w:b/>
          <w:bCs/>
        </w:rPr>
        <w:t>135</w:t>
      </w:r>
      <w:r w:rsidRPr="00261AE8">
        <w:rPr>
          <w:rFonts w:ascii="Book Antiqua" w:hAnsi="Book Antiqua"/>
        </w:rPr>
        <w:t>: 1295-1307 [PMID: 16165282 DOI: 10.1016/j.neuroscience.2005.06.090]</w:t>
      </w:r>
    </w:p>
    <w:p w:rsidR="003676E9" w:rsidRPr="003676E9" w:rsidRDefault="003676E9" w:rsidP="003676E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936D66" w:rsidRDefault="0097594E" w:rsidP="0097594E">
      <w:pPr>
        <w:spacing w:line="360" w:lineRule="auto"/>
        <w:jc w:val="right"/>
        <w:rPr>
          <w:rFonts w:ascii="Book Antiqua" w:hAnsi="Book Antiqua"/>
          <w:color w:val="000000"/>
          <w:lang w:eastAsia="zh-CN"/>
        </w:rPr>
      </w:pPr>
      <w:bookmarkStart w:id="55" w:name="OLE_LINK157"/>
      <w:bookmarkStart w:id="56" w:name="OLE_LINK161"/>
      <w:bookmarkStart w:id="57" w:name="OLE_LINK166"/>
      <w:bookmarkStart w:id="58" w:name="OLE_LINK176"/>
      <w:bookmarkStart w:id="59" w:name="OLE_LINK226"/>
      <w:bookmarkStart w:id="60" w:name="OLE_LINK231"/>
      <w:bookmarkStart w:id="61" w:name="OLE_LINK235"/>
      <w:bookmarkStart w:id="62" w:name="OLE_LINK238"/>
      <w:bookmarkStart w:id="63" w:name="OLE_LINK243"/>
      <w:bookmarkStart w:id="64" w:name="OLE_LINK247"/>
      <w:r w:rsidRPr="006A7E49">
        <w:rPr>
          <w:rFonts w:ascii="Book Antiqua" w:hAnsi="Book Antiqua" w:hint="eastAsia"/>
          <w:b/>
          <w:color w:val="000000"/>
        </w:rPr>
        <w:t>P-</w:t>
      </w:r>
      <w:r w:rsidRPr="006A7E49">
        <w:rPr>
          <w:rFonts w:ascii="Book Antiqua" w:hAnsi="Book Antiqua"/>
          <w:b/>
          <w:color w:val="000000"/>
        </w:rPr>
        <w:t>R</w:t>
      </w:r>
      <w:r w:rsidRPr="006A7E49">
        <w:rPr>
          <w:rFonts w:ascii="Book Antiqua" w:hAnsi="Book Antiqua" w:hint="eastAsia"/>
          <w:b/>
          <w:color w:val="000000"/>
        </w:rPr>
        <w:t>eviewer:</w:t>
      </w:r>
      <w:r>
        <w:rPr>
          <w:rFonts w:ascii="Book Antiqua" w:hAnsi="Book Antiqua" w:hint="eastAsia"/>
          <w:color w:val="000000"/>
        </w:rPr>
        <w:t xml:space="preserve"> </w:t>
      </w:r>
      <w:r w:rsidR="00D8624F" w:rsidRPr="00D8624F">
        <w:rPr>
          <w:rFonts w:ascii="Book Antiqua" w:hAnsi="Book Antiqua"/>
          <w:color w:val="000000"/>
        </w:rPr>
        <w:t>Amiya</w:t>
      </w:r>
      <w:r w:rsidR="00D8624F">
        <w:rPr>
          <w:rFonts w:ascii="Book Antiqua" w:hAnsi="Book Antiqua" w:hint="eastAsia"/>
          <w:color w:val="000000"/>
          <w:lang w:eastAsia="zh-CN"/>
        </w:rPr>
        <w:t xml:space="preserve"> E, </w:t>
      </w:r>
      <w:proofErr w:type="spellStart"/>
      <w:r w:rsidR="00D8624F" w:rsidRPr="00D8624F">
        <w:rPr>
          <w:rFonts w:ascii="Book Antiqua" w:hAnsi="Book Antiqua"/>
          <w:color w:val="000000"/>
          <w:lang w:eastAsia="zh-CN"/>
        </w:rPr>
        <w:t>Grignola</w:t>
      </w:r>
      <w:proofErr w:type="spellEnd"/>
      <w:r w:rsidR="00D8624F">
        <w:rPr>
          <w:rFonts w:ascii="Book Antiqua" w:hAnsi="Book Antiqua" w:hint="eastAsia"/>
          <w:color w:val="000000"/>
          <w:lang w:eastAsia="zh-CN"/>
        </w:rPr>
        <w:t xml:space="preserve"> J, </w:t>
      </w:r>
      <w:r w:rsidR="00C1206E" w:rsidRPr="00C1206E">
        <w:rPr>
          <w:rFonts w:ascii="Book Antiqua" w:hAnsi="Book Antiqua"/>
          <w:color w:val="000000"/>
          <w:lang w:eastAsia="zh-CN"/>
        </w:rPr>
        <w:t>Gong</w:t>
      </w:r>
      <w:r w:rsidR="00C1206E">
        <w:rPr>
          <w:rFonts w:ascii="Book Antiqua" w:hAnsi="Book Antiqua" w:hint="eastAsia"/>
          <w:color w:val="000000"/>
          <w:lang w:eastAsia="zh-CN"/>
        </w:rPr>
        <w:t xml:space="preserve"> KZ, </w:t>
      </w:r>
      <w:proofErr w:type="spellStart"/>
      <w:r w:rsidR="00D8624F" w:rsidRPr="00D8624F">
        <w:rPr>
          <w:rFonts w:ascii="Book Antiqua" w:hAnsi="Book Antiqua"/>
          <w:color w:val="000000"/>
          <w:lang w:eastAsia="zh-CN"/>
        </w:rPr>
        <w:t>Iacoviello</w:t>
      </w:r>
      <w:proofErr w:type="spellEnd"/>
      <w:r w:rsidR="00D8624F">
        <w:rPr>
          <w:rFonts w:ascii="Book Antiqua" w:hAnsi="Book Antiqua" w:hint="eastAsia"/>
          <w:color w:val="000000"/>
          <w:lang w:eastAsia="zh-CN"/>
        </w:rPr>
        <w:t xml:space="preserve"> M, </w:t>
      </w:r>
      <w:proofErr w:type="spellStart"/>
      <w:r w:rsidR="00D8624F" w:rsidRPr="00D8624F">
        <w:rPr>
          <w:rFonts w:ascii="Book Antiqua" w:hAnsi="Book Antiqua"/>
          <w:color w:val="000000"/>
          <w:lang w:eastAsia="zh-CN"/>
        </w:rPr>
        <w:t>Lymperopoulos</w:t>
      </w:r>
      <w:proofErr w:type="spellEnd"/>
      <w:r w:rsidR="00936D66">
        <w:rPr>
          <w:rFonts w:ascii="Book Antiqua" w:hAnsi="Book Antiqua" w:hint="eastAsia"/>
          <w:color w:val="000000"/>
          <w:lang w:eastAsia="zh-CN"/>
        </w:rPr>
        <w:t xml:space="preserve"> A</w:t>
      </w:r>
      <w:r w:rsidR="00D8624F">
        <w:rPr>
          <w:rFonts w:ascii="Book Antiqua" w:hAnsi="Book Antiqua" w:hint="eastAsia"/>
          <w:color w:val="000000"/>
          <w:lang w:eastAsia="zh-CN"/>
        </w:rPr>
        <w:t xml:space="preserve"> </w:t>
      </w:r>
    </w:p>
    <w:p w:rsidR="0097594E" w:rsidRDefault="0097594E" w:rsidP="0097594E">
      <w:pPr>
        <w:spacing w:line="360" w:lineRule="auto"/>
        <w:jc w:val="right"/>
        <w:rPr>
          <w:rFonts w:ascii="Book Antiqua" w:hAnsi="Book Antiqua"/>
          <w:color w:val="000000"/>
        </w:rPr>
      </w:pPr>
      <w:r w:rsidRPr="006A7E49">
        <w:rPr>
          <w:rFonts w:ascii="Book Antiqua" w:hAnsi="Book Antiqua" w:hint="eastAsia"/>
          <w:b/>
          <w:color w:val="000000"/>
        </w:rPr>
        <w:t>S-</w:t>
      </w:r>
      <w:r w:rsidRPr="006A7E49">
        <w:rPr>
          <w:rFonts w:ascii="Book Antiqua" w:hAnsi="Book Antiqua"/>
          <w:b/>
          <w:color w:val="000000"/>
        </w:rPr>
        <w:t>E</w:t>
      </w:r>
      <w:r w:rsidRPr="006A7E49">
        <w:rPr>
          <w:rFonts w:ascii="Book Antiqua" w:hAnsi="Book Antiqua" w:hint="eastAsia"/>
          <w:b/>
          <w:color w:val="000000"/>
        </w:rPr>
        <w:t>ditor</w:t>
      </w:r>
      <w:r>
        <w:rPr>
          <w:rFonts w:ascii="Book Antiqua" w:hAnsi="Book Antiqua" w:hint="eastAsia"/>
          <w:b/>
          <w:color w:val="000000"/>
        </w:rPr>
        <w:t xml:space="preserve">: </w:t>
      </w:r>
      <w:r>
        <w:rPr>
          <w:rFonts w:ascii="Book Antiqua" w:hAnsi="Book Antiqua" w:hint="eastAsia"/>
          <w:color w:val="000000"/>
        </w:rPr>
        <w:t xml:space="preserve">Kong JX </w:t>
      </w:r>
      <w:r w:rsidRPr="006A7E49">
        <w:rPr>
          <w:rFonts w:ascii="Book Antiqua" w:hAnsi="Book Antiqua" w:hint="eastAsia"/>
          <w:b/>
          <w:color w:val="000000"/>
        </w:rPr>
        <w:t>L-Editor: E-Editor:</w:t>
      </w:r>
      <w:r>
        <w:rPr>
          <w:rFonts w:ascii="Book Antiqua" w:hAnsi="Book Antiqua" w:hint="eastAsia"/>
          <w:color w:val="000000"/>
        </w:rPr>
        <w:t xml:space="preserve"> </w:t>
      </w:r>
    </w:p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:rsidR="00C95368" w:rsidRPr="00261AE8" w:rsidRDefault="00C95368" w:rsidP="002C0A35">
      <w:pPr>
        <w:adjustRightInd w:val="0"/>
        <w:snapToGrid w:val="0"/>
        <w:spacing w:line="360" w:lineRule="auto"/>
        <w:ind w:left="720"/>
        <w:jc w:val="both"/>
        <w:rPr>
          <w:rFonts w:ascii="Book Antiqua" w:hAnsi="Book Antiqua"/>
        </w:rPr>
      </w:pPr>
    </w:p>
    <w:p w:rsidR="00C95368" w:rsidRPr="00261AE8" w:rsidRDefault="00C95368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6C0A13" w:rsidRPr="00261AE8" w:rsidRDefault="0099232B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br w:type="page"/>
      </w:r>
    </w:p>
    <w:p w:rsidR="002F04D6" w:rsidRPr="00261AE8" w:rsidRDefault="00D72127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noProof/>
        </w:rPr>
        <w:lastRenderedPageBreak/>
        <w:drawing>
          <wp:inline distT="0" distB="0" distL="0" distR="0" wp14:anchorId="3D255959" wp14:editId="5CE18728">
            <wp:extent cx="5429250" cy="33225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97" cy="33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D6" w:rsidRPr="00261AE8" w:rsidRDefault="001A74B4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1AE8">
        <w:rPr>
          <w:rFonts w:ascii="Book Antiqua" w:hAnsi="Book Antiqua"/>
          <w:b/>
        </w:rPr>
        <w:t>Figure 1 Comparative change in lipopolysaccharide-induced tumor necrosis factor-alpha and interleukin-10</w:t>
      </w:r>
      <w:r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  <w:b/>
        </w:rPr>
        <w:t>production in monocytes induced by norepinephrine between heart failure patients and normal controls.</w:t>
      </w:r>
      <w:r w:rsidRPr="00261AE8">
        <w:rPr>
          <w:rFonts w:ascii="Book Antiqua" w:hAnsi="Book Antiqua"/>
          <w:lang w:eastAsia="zh-CN"/>
        </w:rPr>
        <w:t xml:space="preserve"> </w:t>
      </w:r>
      <w:r w:rsidRPr="00261AE8">
        <w:rPr>
          <w:rFonts w:ascii="Book Antiqua" w:hAnsi="Book Antiqua"/>
        </w:rPr>
        <w:t>Results expressed as mean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F23F90" w:rsidRPr="00261AE8">
        <w:rPr>
          <w:rFonts w:ascii="Book Antiqua" w:hAnsi="Book Antiqua"/>
        </w:rPr>
        <w:t xml:space="preserve">± </w:t>
      </w:r>
      <w:r w:rsidR="00AF0CAF">
        <w:rPr>
          <w:rFonts w:ascii="Book Antiqua" w:hAnsi="Book Antiqua" w:hint="eastAsia"/>
          <w:lang w:eastAsia="zh-CN"/>
        </w:rPr>
        <w:t>SD.</w:t>
      </w: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br w:type="page"/>
      </w:r>
    </w:p>
    <w:p w:rsidR="00FC1756" w:rsidRPr="00261AE8" w:rsidRDefault="00FC175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5355771" cy="2852057"/>
            <wp:effectExtent l="0" t="0" r="0" b="5715"/>
            <wp:docPr id="1" name="图片 1" descr="C:\Users\Administrator\Desktop\待编辑\25460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待编辑\25460\Figure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" t="19218" r="3869" b="16775"/>
                    <a:stretch/>
                  </pic:blipFill>
                  <pic:spPr bwMode="auto">
                    <a:xfrm>
                      <a:off x="0" y="0"/>
                      <a:ext cx="5357952" cy="28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Figure 2 Concentration-dependent changes in lipopolysaccharide-induced tumor necrosis factor-alpha production in </w:t>
      </w:r>
      <w:proofErr w:type="spellStart"/>
      <w:r w:rsidRPr="00261AE8">
        <w:rPr>
          <w:rFonts w:ascii="Book Antiqua" w:hAnsi="Book Antiqua"/>
          <w:b/>
        </w:rPr>
        <w:t>monocytic</w:t>
      </w:r>
      <w:proofErr w:type="spellEnd"/>
      <w:r w:rsidRPr="00261AE8">
        <w:rPr>
          <w:rFonts w:ascii="Book Antiqua" w:hAnsi="Book Antiqua"/>
          <w:b/>
        </w:rPr>
        <w:t xml:space="preserve"> THP-1 cells induced by the </w:t>
      </w:r>
      <w:r w:rsidRPr="00261AE8">
        <w:rPr>
          <w:rFonts w:ascii="Book Antiqua" w:hAnsi="Book Antiqua"/>
          <w:b/>
        </w:rPr>
        <w:sym w:font="Symbol" w:char="F061"/>
      </w:r>
      <w:r w:rsidRPr="00261AE8">
        <w:rPr>
          <w:rFonts w:ascii="Book Antiqua" w:hAnsi="Book Antiqua"/>
          <w:b/>
        </w:rPr>
        <w:t xml:space="preserve">-adrenergic agonist phenylephrine and the </w:t>
      </w:r>
      <w:r w:rsidRPr="00261AE8">
        <w:rPr>
          <w:rFonts w:ascii="Book Antiqua" w:hAnsi="Book Antiqua"/>
          <w:b/>
        </w:rPr>
        <w:sym w:font="Symbol" w:char="F062"/>
      </w:r>
      <w:r w:rsidRPr="00261AE8">
        <w:rPr>
          <w:rFonts w:ascii="Book Antiqua" w:hAnsi="Book Antiqua"/>
          <w:b/>
        </w:rPr>
        <w:t>-adrenergic agonist isoproterenol.</w:t>
      </w:r>
      <w:r w:rsidRPr="00261AE8">
        <w:rPr>
          <w:rFonts w:ascii="Book Antiqua" w:hAnsi="Book Antiqua"/>
          <w:lang w:eastAsia="zh-CN"/>
        </w:rPr>
        <w:t xml:space="preserve"> </w:t>
      </w:r>
      <w:r w:rsidRPr="00261AE8">
        <w:rPr>
          <w:rFonts w:ascii="Book Antiqua" w:hAnsi="Book Antiqua"/>
        </w:rPr>
        <w:t>Results expressed as mean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F23F90" w:rsidRPr="00261AE8">
        <w:rPr>
          <w:rFonts w:ascii="Book Antiqua" w:hAnsi="Book Antiqua"/>
        </w:rPr>
        <w:t xml:space="preserve">± </w:t>
      </w:r>
      <w:r w:rsidR="00AF0CAF">
        <w:rPr>
          <w:rFonts w:ascii="Book Antiqua" w:hAnsi="Book Antiqua" w:hint="eastAsia"/>
          <w:lang w:eastAsia="zh-CN"/>
        </w:rPr>
        <w:t>SD</w:t>
      </w:r>
      <w:r w:rsidRPr="00261AE8">
        <w:rPr>
          <w:rFonts w:ascii="Book Antiqua" w:hAnsi="Book Antiqua"/>
        </w:rPr>
        <w:t>.</w:t>
      </w: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br w:type="page"/>
      </w:r>
    </w:p>
    <w:p w:rsidR="00FC1756" w:rsidRDefault="00FC175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lang w:eastAsia="zh-CN"/>
        </w:rPr>
      </w:pPr>
    </w:p>
    <w:p w:rsidR="002F04D6" w:rsidRPr="00261AE8" w:rsidRDefault="00FC175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5428342" cy="2931886"/>
            <wp:effectExtent l="0" t="0" r="1270" b="1905"/>
            <wp:docPr id="3" name="图片 3" descr="C:\Users\Administrator\Desktop\待编辑\25460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待编辑\25460\Figure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" t="18241" r="3624" b="15961"/>
                    <a:stretch/>
                  </pic:blipFill>
                  <pic:spPr bwMode="auto">
                    <a:xfrm>
                      <a:off x="0" y="0"/>
                      <a:ext cx="5430551" cy="29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Figure 3 Concentration-dependent changes in norepinephrine attenuation of lipopolysaccharide-induced tumor necrosis factor-alpha production in </w:t>
      </w:r>
      <w:proofErr w:type="spellStart"/>
      <w:r w:rsidRPr="00261AE8">
        <w:rPr>
          <w:rFonts w:ascii="Book Antiqua" w:hAnsi="Book Antiqua"/>
          <w:b/>
        </w:rPr>
        <w:t>monocytic</w:t>
      </w:r>
      <w:proofErr w:type="spellEnd"/>
      <w:r w:rsidRPr="00261AE8">
        <w:rPr>
          <w:rFonts w:ascii="Book Antiqua" w:hAnsi="Book Antiqua"/>
          <w:b/>
        </w:rPr>
        <w:t xml:space="preserve"> THP-1 cells blocked by the </w:t>
      </w:r>
      <w:r w:rsidRPr="00261AE8">
        <w:rPr>
          <w:rFonts w:ascii="Book Antiqua" w:hAnsi="Book Antiqua"/>
          <w:b/>
        </w:rPr>
        <w:sym w:font="Symbol" w:char="F061"/>
      </w:r>
      <w:r w:rsidRPr="00261AE8">
        <w:rPr>
          <w:rFonts w:ascii="Book Antiqua" w:hAnsi="Book Antiqua"/>
          <w:b/>
          <w:vertAlign w:val="subscript"/>
        </w:rPr>
        <w:t>1</w:t>
      </w:r>
      <w:r w:rsidRPr="00261AE8">
        <w:rPr>
          <w:rFonts w:ascii="Book Antiqua" w:hAnsi="Book Antiqua"/>
          <w:b/>
        </w:rPr>
        <w:t xml:space="preserve">-adrenergic antagonist prazosin, the </w:t>
      </w:r>
      <w:r w:rsidRPr="00261AE8">
        <w:rPr>
          <w:rFonts w:ascii="Book Antiqua" w:hAnsi="Book Antiqua"/>
          <w:b/>
        </w:rPr>
        <w:sym w:font="Symbol" w:char="F061"/>
      </w:r>
      <w:r w:rsidRPr="00261AE8">
        <w:rPr>
          <w:rFonts w:ascii="Book Antiqua" w:hAnsi="Book Antiqua"/>
          <w:b/>
          <w:vertAlign w:val="subscript"/>
        </w:rPr>
        <w:t>2</w:t>
      </w:r>
      <w:r w:rsidRPr="00261AE8">
        <w:rPr>
          <w:rFonts w:ascii="Book Antiqua" w:hAnsi="Book Antiqua"/>
          <w:b/>
        </w:rPr>
        <w:t xml:space="preserve">-adrenergic antagonist </w:t>
      </w:r>
      <w:proofErr w:type="spellStart"/>
      <w:r w:rsidRPr="00261AE8">
        <w:rPr>
          <w:rFonts w:ascii="Book Antiqua" w:hAnsi="Book Antiqua"/>
          <w:b/>
        </w:rPr>
        <w:t>yohimbine</w:t>
      </w:r>
      <w:proofErr w:type="spellEnd"/>
      <w:r w:rsidRPr="00261AE8">
        <w:rPr>
          <w:rFonts w:ascii="Book Antiqua" w:hAnsi="Book Antiqua"/>
          <w:b/>
        </w:rPr>
        <w:t xml:space="preserve">, and the </w:t>
      </w:r>
      <w:r w:rsidRPr="00261AE8">
        <w:rPr>
          <w:rFonts w:ascii="Book Antiqua" w:hAnsi="Book Antiqua"/>
          <w:b/>
        </w:rPr>
        <w:sym w:font="Symbol" w:char="F062"/>
      </w:r>
      <w:r w:rsidRPr="00261AE8">
        <w:rPr>
          <w:rFonts w:ascii="Book Antiqua" w:hAnsi="Book Antiqua"/>
          <w:b/>
        </w:rPr>
        <w:t>-adrenergic antagonist propranolol.</w:t>
      </w:r>
      <w:r w:rsidRPr="00261AE8">
        <w:rPr>
          <w:rFonts w:ascii="Book Antiqua" w:hAnsi="Book Antiqua"/>
          <w:lang w:eastAsia="zh-CN"/>
        </w:rPr>
        <w:t xml:space="preserve"> </w:t>
      </w:r>
      <w:r w:rsidRPr="00261AE8">
        <w:rPr>
          <w:rFonts w:ascii="Book Antiqua" w:hAnsi="Book Antiqua"/>
        </w:rPr>
        <w:t>Results expressed as mean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F23F90" w:rsidRPr="00261AE8">
        <w:rPr>
          <w:rFonts w:ascii="Book Antiqua" w:hAnsi="Book Antiqua"/>
        </w:rPr>
        <w:t xml:space="preserve">± </w:t>
      </w:r>
      <w:r w:rsidR="00AF0CAF">
        <w:rPr>
          <w:rFonts w:ascii="Book Antiqua" w:hAnsi="Book Antiqua" w:hint="eastAsia"/>
          <w:lang w:eastAsia="zh-CN"/>
        </w:rPr>
        <w:t>SD</w:t>
      </w:r>
      <w:r w:rsidRPr="00261AE8">
        <w:rPr>
          <w:rFonts w:ascii="Book Antiqua" w:hAnsi="Book Antiqua"/>
        </w:rPr>
        <w:t>.</w:t>
      </w: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br w:type="page"/>
      </w:r>
    </w:p>
    <w:p w:rsidR="002F04D6" w:rsidRPr="00261AE8" w:rsidRDefault="00FC175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5457371" cy="2946400"/>
            <wp:effectExtent l="0" t="0" r="0" b="6350"/>
            <wp:docPr id="5" name="图片 5" descr="C:\Users\Administrator\Desktop\待编辑\25460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待编辑\25460\Figure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t="17915" r="3056" b="15961"/>
                    <a:stretch/>
                  </pic:blipFill>
                  <pic:spPr bwMode="auto">
                    <a:xfrm>
                      <a:off x="0" y="0"/>
                      <a:ext cx="5459592" cy="29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Figure 4 Concentration-dependent changes in interleukin-10 production THP-1 cells induced by the </w:t>
      </w:r>
      <w:r w:rsidRPr="00261AE8">
        <w:rPr>
          <w:rFonts w:ascii="Book Antiqua" w:hAnsi="Book Antiqua"/>
          <w:b/>
        </w:rPr>
        <w:sym w:font="Symbol" w:char="F061"/>
      </w:r>
      <w:r w:rsidRPr="00261AE8">
        <w:rPr>
          <w:rFonts w:ascii="Book Antiqua" w:hAnsi="Book Antiqua"/>
          <w:b/>
        </w:rPr>
        <w:t xml:space="preserve">-adrenergic agonist phenylephrine and the </w:t>
      </w:r>
      <w:r w:rsidRPr="00261AE8">
        <w:rPr>
          <w:rFonts w:ascii="Book Antiqua" w:hAnsi="Book Antiqua"/>
          <w:b/>
        </w:rPr>
        <w:sym w:font="Symbol" w:char="F062"/>
      </w:r>
      <w:r w:rsidRPr="00261AE8">
        <w:rPr>
          <w:rFonts w:ascii="Book Antiqua" w:hAnsi="Book Antiqua"/>
          <w:b/>
        </w:rPr>
        <w:t xml:space="preserve">-adrenergic agonist isoproterenol. </w:t>
      </w:r>
      <w:r w:rsidRPr="00261AE8">
        <w:rPr>
          <w:rFonts w:ascii="Book Antiqua" w:hAnsi="Book Antiqua"/>
        </w:rPr>
        <w:t>Results expressed as mean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F23F90" w:rsidRPr="00261AE8">
        <w:rPr>
          <w:rFonts w:ascii="Book Antiqua" w:hAnsi="Book Antiqua"/>
        </w:rPr>
        <w:t xml:space="preserve">± </w:t>
      </w:r>
      <w:r w:rsidR="00AF0CAF">
        <w:rPr>
          <w:rFonts w:ascii="Book Antiqua" w:hAnsi="Book Antiqua" w:hint="eastAsia"/>
          <w:lang w:eastAsia="zh-CN"/>
        </w:rPr>
        <w:t>SD</w:t>
      </w:r>
      <w:r w:rsidRPr="00261AE8">
        <w:rPr>
          <w:rFonts w:ascii="Book Antiqua" w:hAnsi="Book Antiqua"/>
        </w:rPr>
        <w:t>.</w:t>
      </w: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br w:type="page"/>
      </w:r>
    </w:p>
    <w:p w:rsidR="002F04D6" w:rsidRPr="00261AE8" w:rsidRDefault="00FC175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5392057" cy="3033486"/>
            <wp:effectExtent l="0" t="0" r="0" b="0"/>
            <wp:docPr id="8" name="图片 8" descr="C:\Users\Administrator\Desktop\待编辑\25460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待编辑\25460\Figure 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" t="14821" r="3624" b="17101"/>
                    <a:stretch/>
                  </pic:blipFill>
                  <pic:spPr bwMode="auto">
                    <a:xfrm>
                      <a:off x="0" y="0"/>
                      <a:ext cx="5394252" cy="30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4B4" w:rsidRPr="00261AE8" w:rsidRDefault="001A74B4" w:rsidP="001A74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  <w:b/>
        </w:rPr>
        <w:t xml:space="preserve">Figure 5 Concentration-dependent changes in norepinephrine attenuation of interleukin-10 production in THP-1 cells blocked by the </w:t>
      </w:r>
      <w:r w:rsidRPr="00261AE8">
        <w:rPr>
          <w:rFonts w:ascii="Book Antiqua" w:hAnsi="Book Antiqua"/>
          <w:b/>
        </w:rPr>
        <w:sym w:font="Symbol" w:char="F061"/>
      </w:r>
      <w:r w:rsidRPr="00261AE8">
        <w:rPr>
          <w:rFonts w:ascii="Book Antiqua" w:hAnsi="Book Antiqua"/>
          <w:b/>
          <w:vertAlign w:val="subscript"/>
        </w:rPr>
        <w:t>1</w:t>
      </w:r>
      <w:r w:rsidRPr="00261AE8">
        <w:rPr>
          <w:rFonts w:ascii="Book Antiqua" w:hAnsi="Book Antiqua"/>
          <w:b/>
        </w:rPr>
        <w:t xml:space="preserve">-adrenergic antagonist prazosin, the </w:t>
      </w:r>
      <w:r w:rsidRPr="00261AE8">
        <w:rPr>
          <w:rFonts w:ascii="Book Antiqua" w:hAnsi="Book Antiqua"/>
          <w:b/>
        </w:rPr>
        <w:sym w:font="Symbol" w:char="F061"/>
      </w:r>
      <w:r w:rsidRPr="00261AE8">
        <w:rPr>
          <w:rFonts w:ascii="Book Antiqua" w:hAnsi="Book Antiqua"/>
          <w:b/>
          <w:vertAlign w:val="subscript"/>
        </w:rPr>
        <w:t>2</w:t>
      </w:r>
      <w:r w:rsidRPr="00261AE8">
        <w:rPr>
          <w:rFonts w:ascii="Book Antiqua" w:hAnsi="Book Antiqua"/>
          <w:b/>
        </w:rPr>
        <w:t xml:space="preserve">-adrenergic antagonist </w:t>
      </w:r>
      <w:proofErr w:type="spellStart"/>
      <w:r w:rsidRPr="00261AE8">
        <w:rPr>
          <w:rFonts w:ascii="Book Antiqua" w:hAnsi="Book Antiqua"/>
          <w:b/>
        </w:rPr>
        <w:t>yohimbine</w:t>
      </w:r>
      <w:proofErr w:type="spellEnd"/>
      <w:r w:rsidRPr="00261AE8">
        <w:rPr>
          <w:rFonts w:ascii="Book Antiqua" w:hAnsi="Book Antiqua"/>
          <w:b/>
        </w:rPr>
        <w:t xml:space="preserve">, and the </w:t>
      </w:r>
      <w:r w:rsidRPr="00261AE8">
        <w:rPr>
          <w:rFonts w:ascii="Book Antiqua" w:hAnsi="Book Antiqua"/>
          <w:b/>
        </w:rPr>
        <w:sym w:font="Symbol" w:char="F062"/>
      </w:r>
      <w:r w:rsidRPr="00261AE8">
        <w:rPr>
          <w:rFonts w:ascii="Book Antiqua" w:hAnsi="Book Antiqua"/>
          <w:b/>
        </w:rPr>
        <w:t xml:space="preserve">-adrenergic antagonist propranolol. </w:t>
      </w:r>
      <w:r w:rsidRPr="00261AE8">
        <w:rPr>
          <w:rFonts w:ascii="Book Antiqua" w:hAnsi="Book Antiqua"/>
        </w:rPr>
        <w:t>Results expressed as mean</w:t>
      </w:r>
      <w:r w:rsidR="00F23F90" w:rsidRPr="00261AE8">
        <w:rPr>
          <w:rFonts w:ascii="Book Antiqua" w:hAnsi="Book Antiqua"/>
          <w:lang w:eastAsia="zh-CN"/>
        </w:rPr>
        <w:t xml:space="preserve"> </w:t>
      </w:r>
      <w:r w:rsidR="00F23F90" w:rsidRPr="00261AE8">
        <w:rPr>
          <w:rFonts w:ascii="Book Antiqua" w:hAnsi="Book Antiqua"/>
        </w:rPr>
        <w:t xml:space="preserve">± </w:t>
      </w:r>
      <w:r w:rsidR="00AF0CAF">
        <w:rPr>
          <w:rFonts w:ascii="Book Antiqua" w:hAnsi="Book Antiqua" w:hint="eastAsia"/>
          <w:lang w:eastAsia="zh-CN"/>
        </w:rPr>
        <w:t>SD</w:t>
      </w:r>
      <w:r w:rsidRPr="00261AE8">
        <w:rPr>
          <w:rFonts w:ascii="Book Antiqua" w:hAnsi="Book Antiqua"/>
        </w:rPr>
        <w:t>.</w:t>
      </w: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D5339" w:rsidRPr="00261AE8" w:rsidRDefault="008D5339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4A7B56" w:rsidRPr="00261AE8" w:rsidRDefault="004A7B5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AE8">
        <w:rPr>
          <w:rFonts w:ascii="Book Antiqua" w:hAnsi="Book Antiqua"/>
        </w:rPr>
        <w:br w:type="page"/>
      </w:r>
    </w:p>
    <w:p w:rsidR="004A7B56" w:rsidRPr="00E372E9" w:rsidRDefault="00E372E9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372E9">
        <w:rPr>
          <w:rFonts w:ascii="Book Antiqua" w:hAnsi="Book Antiqua"/>
          <w:b/>
        </w:rPr>
        <w:lastRenderedPageBreak/>
        <w:t>Table 1</w:t>
      </w:r>
      <w:r w:rsidR="00B54072" w:rsidRPr="00E372E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 characteristics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42"/>
        <w:gridCol w:w="2160"/>
        <w:gridCol w:w="1885"/>
      </w:tblGrid>
      <w:tr w:rsidR="003E690E" w:rsidRPr="00E372E9" w:rsidTr="008F7A2C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E690E" w:rsidRPr="00E372E9" w:rsidRDefault="00324B5D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E372E9">
              <w:rPr>
                <w:rFonts w:ascii="Book Antiqua" w:hAnsi="Book Antiqua"/>
                <w:b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E690E" w:rsidRPr="00E372E9" w:rsidRDefault="0074572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E372E9">
              <w:rPr>
                <w:rFonts w:ascii="Book Antiqua" w:hAnsi="Book Antiqua"/>
                <w:b/>
              </w:rPr>
              <w:t xml:space="preserve">Heart </w:t>
            </w:r>
            <w:r w:rsidR="00E372E9" w:rsidRPr="00E372E9">
              <w:rPr>
                <w:rFonts w:ascii="Book Antiqua" w:hAnsi="Book Antiqua"/>
                <w:b/>
              </w:rPr>
              <w:t>f</w:t>
            </w:r>
            <w:r w:rsidRPr="00E372E9">
              <w:rPr>
                <w:rFonts w:ascii="Book Antiqua" w:hAnsi="Book Antiqua"/>
                <w:b/>
              </w:rPr>
              <w:t>ailure</w:t>
            </w:r>
          </w:p>
          <w:p w:rsidR="0008007C" w:rsidRPr="00E372E9" w:rsidRDefault="0008007C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E372E9">
              <w:rPr>
                <w:rFonts w:ascii="Book Antiqua" w:hAnsi="Book Antiqua"/>
                <w:b/>
              </w:rPr>
              <w:t>(</w:t>
            </w:r>
            <w:r w:rsidR="00E372E9" w:rsidRPr="00E372E9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Pr="00E372E9">
              <w:rPr>
                <w:rFonts w:ascii="Book Antiqua" w:hAnsi="Book Antiqua"/>
                <w:b/>
              </w:rPr>
              <w:t>=</w:t>
            </w:r>
            <w:r w:rsidR="00E372E9" w:rsidRPr="00E372E9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E372E9">
              <w:rPr>
                <w:rFonts w:ascii="Book Antiqua" w:hAnsi="Book Antiqua"/>
                <w:b/>
              </w:rPr>
              <w:t>12)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E690E" w:rsidRPr="00E372E9" w:rsidRDefault="0074572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E372E9">
              <w:rPr>
                <w:rFonts w:ascii="Book Antiqua" w:hAnsi="Book Antiqua"/>
                <w:b/>
              </w:rPr>
              <w:t>Healthy</w:t>
            </w:r>
            <w:r w:rsidR="00931266" w:rsidRPr="00E372E9">
              <w:rPr>
                <w:rFonts w:ascii="Book Antiqua" w:hAnsi="Book Antiqua"/>
                <w:b/>
              </w:rPr>
              <w:t xml:space="preserve"> </w:t>
            </w:r>
            <w:r w:rsidR="00E372E9" w:rsidRPr="00E372E9">
              <w:rPr>
                <w:rFonts w:ascii="Book Antiqua" w:hAnsi="Book Antiqua"/>
                <w:b/>
              </w:rPr>
              <w:t>s</w:t>
            </w:r>
            <w:r w:rsidR="00931266" w:rsidRPr="00E372E9">
              <w:rPr>
                <w:rFonts w:ascii="Book Antiqua" w:hAnsi="Book Antiqua"/>
                <w:b/>
              </w:rPr>
              <w:t>ubjects</w:t>
            </w:r>
          </w:p>
          <w:p w:rsidR="0008007C" w:rsidRPr="00E372E9" w:rsidRDefault="0008007C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E372E9">
              <w:rPr>
                <w:rFonts w:ascii="Book Antiqua" w:hAnsi="Book Antiqua"/>
                <w:b/>
              </w:rPr>
              <w:t>(</w:t>
            </w:r>
            <w:r w:rsidR="00E372E9" w:rsidRPr="00E372E9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="00E372E9" w:rsidRPr="00E372E9">
              <w:rPr>
                <w:rFonts w:ascii="Book Antiqua" w:hAnsi="Book Antiqua"/>
                <w:b/>
              </w:rPr>
              <w:t>=</w:t>
            </w:r>
            <w:r w:rsidR="00E372E9" w:rsidRPr="00E372E9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E372E9">
              <w:rPr>
                <w:rFonts w:ascii="Book Antiqua" w:hAnsi="Book Antiqua"/>
                <w:b/>
              </w:rPr>
              <w:t>14)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3E690E" w:rsidRPr="00E372E9" w:rsidRDefault="00E372E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E372E9">
              <w:rPr>
                <w:rFonts w:ascii="Book Antiqua" w:hAnsi="Book Antiqua"/>
                <w:b/>
                <w:i/>
              </w:rPr>
              <w:t>P</w:t>
            </w:r>
            <w:r w:rsidR="00931266" w:rsidRPr="00E372E9">
              <w:rPr>
                <w:rFonts w:ascii="Book Antiqua" w:hAnsi="Book Antiqua"/>
                <w:b/>
              </w:rPr>
              <w:t>-value</w:t>
            </w:r>
          </w:p>
        </w:tc>
      </w:tr>
      <w:tr w:rsidR="003E690E" w:rsidRPr="00261AE8" w:rsidTr="008F7A2C">
        <w:tc>
          <w:tcPr>
            <w:tcW w:w="4077" w:type="dxa"/>
            <w:tcBorders>
              <w:top w:val="single" w:sz="4" w:space="0" w:color="auto"/>
            </w:tcBorders>
          </w:tcPr>
          <w:p w:rsidR="003E690E" w:rsidRPr="00261AE8" w:rsidRDefault="00931266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61AE8">
              <w:rPr>
                <w:rFonts w:ascii="Book Antiqua" w:hAnsi="Book Antiqua"/>
              </w:rPr>
              <w:t>Age</w:t>
            </w:r>
            <w:r w:rsidR="00E372E9">
              <w:rPr>
                <w:rFonts w:ascii="Book Antiqua" w:hAnsi="Book Antiqua" w:hint="eastAsia"/>
                <w:lang w:eastAsia="zh-CN"/>
              </w:rPr>
              <w:t xml:space="preserve"> (</w:t>
            </w:r>
            <w:proofErr w:type="spellStart"/>
            <w:r w:rsidRPr="00261AE8">
              <w:rPr>
                <w:rFonts w:ascii="Book Antiqua" w:hAnsi="Book Antiqua"/>
              </w:rPr>
              <w:t>yr</w:t>
            </w:r>
            <w:proofErr w:type="spellEnd"/>
            <w:r w:rsidR="00E372E9"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E690E" w:rsidRPr="00261AE8" w:rsidRDefault="00D0598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66</w:t>
            </w:r>
            <w:r w:rsidR="00F23F90" w:rsidRPr="00261AE8">
              <w:rPr>
                <w:rFonts w:ascii="Book Antiqua" w:hAnsi="Book Antiqua"/>
              </w:rPr>
              <w:t xml:space="preserve"> ± </w:t>
            </w:r>
            <w:r w:rsidRPr="00261AE8">
              <w:rPr>
                <w:rFonts w:ascii="Book Antiqua" w:hAnsi="Book Antiq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E690E" w:rsidRPr="00261AE8" w:rsidRDefault="00D0598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66</w:t>
            </w:r>
            <w:r w:rsidR="00F23F90" w:rsidRPr="00261AE8">
              <w:rPr>
                <w:rFonts w:ascii="Book Antiqua" w:hAnsi="Book Antiqua"/>
              </w:rPr>
              <w:t xml:space="preserve"> ± </w:t>
            </w:r>
            <w:r w:rsidRPr="00261AE8">
              <w:rPr>
                <w:rFonts w:ascii="Book Antiqua" w:hAnsi="Book Antiqua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3E690E" w:rsidRPr="00261AE8" w:rsidRDefault="00D0598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0.994</w:t>
            </w:r>
          </w:p>
        </w:tc>
      </w:tr>
      <w:tr w:rsidR="003E690E" w:rsidRPr="00261AE8" w:rsidTr="008F7A2C">
        <w:tc>
          <w:tcPr>
            <w:tcW w:w="4077" w:type="dxa"/>
          </w:tcPr>
          <w:p w:rsidR="003E690E" w:rsidRPr="00261AE8" w:rsidRDefault="00931266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Male</w:t>
            </w:r>
          </w:p>
        </w:tc>
        <w:tc>
          <w:tcPr>
            <w:tcW w:w="1242" w:type="dxa"/>
          </w:tcPr>
          <w:p w:rsidR="003E690E" w:rsidRPr="00261AE8" w:rsidRDefault="0008007C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67</w:t>
            </w:r>
          </w:p>
        </w:tc>
        <w:tc>
          <w:tcPr>
            <w:tcW w:w="2160" w:type="dxa"/>
          </w:tcPr>
          <w:p w:rsidR="003E690E" w:rsidRPr="00261AE8" w:rsidRDefault="0008007C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36</w:t>
            </w:r>
          </w:p>
        </w:tc>
        <w:tc>
          <w:tcPr>
            <w:tcW w:w="1885" w:type="dxa"/>
          </w:tcPr>
          <w:p w:rsidR="003E690E" w:rsidRPr="00261AE8" w:rsidRDefault="0008007C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0.238</w:t>
            </w:r>
          </w:p>
        </w:tc>
      </w:tr>
      <w:tr w:rsidR="00302DFB" w:rsidRPr="00261AE8" w:rsidTr="008F7A2C">
        <w:tc>
          <w:tcPr>
            <w:tcW w:w="4077" w:type="dxa"/>
          </w:tcPr>
          <w:p w:rsidR="00302DFB" w:rsidRPr="00261AE8" w:rsidRDefault="00302DFB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Caucasian ethnicity</w:t>
            </w:r>
          </w:p>
        </w:tc>
        <w:tc>
          <w:tcPr>
            <w:tcW w:w="1242" w:type="dxa"/>
          </w:tcPr>
          <w:p w:rsidR="00302DFB" w:rsidRPr="00261AE8" w:rsidRDefault="00302DFB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92</w:t>
            </w:r>
          </w:p>
        </w:tc>
        <w:tc>
          <w:tcPr>
            <w:tcW w:w="2160" w:type="dxa"/>
          </w:tcPr>
          <w:p w:rsidR="00302DFB" w:rsidRPr="00261AE8" w:rsidRDefault="00302DFB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100</w:t>
            </w:r>
          </w:p>
        </w:tc>
        <w:tc>
          <w:tcPr>
            <w:tcW w:w="1885" w:type="dxa"/>
          </w:tcPr>
          <w:p w:rsidR="00302DFB" w:rsidRPr="00261AE8" w:rsidRDefault="00302DFB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0.462</w:t>
            </w:r>
          </w:p>
        </w:tc>
      </w:tr>
      <w:tr w:rsidR="003E690E" w:rsidRPr="00261AE8" w:rsidTr="008F7A2C">
        <w:tc>
          <w:tcPr>
            <w:tcW w:w="4077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LVEF</w:t>
            </w:r>
          </w:p>
        </w:tc>
        <w:tc>
          <w:tcPr>
            <w:tcW w:w="1242" w:type="dxa"/>
          </w:tcPr>
          <w:p w:rsidR="003E690E" w:rsidRPr="00261AE8" w:rsidRDefault="00D0598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22</w:t>
            </w:r>
            <w:r w:rsidR="00F23F90" w:rsidRPr="00261AE8">
              <w:rPr>
                <w:rFonts w:ascii="Book Antiqua" w:hAnsi="Book Antiqua"/>
              </w:rPr>
              <w:t xml:space="preserve"> ± </w:t>
            </w:r>
            <w:r w:rsidRPr="00261AE8">
              <w:rPr>
                <w:rFonts w:ascii="Book Antiqua" w:hAnsi="Book Antiqua"/>
              </w:rPr>
              <w:t>9</w:t>
            </w:r>
          </w:p>
        </w:tc>
        <w:tc>
          <w:tcPr>
            <w:tcW w:w="2160" w:type="dxa"/>
          </w:tcPr>
          <w:p w:rsidR="003E690E" w:rsidRPr="00261AE8" w:rsidRDefault="003E690E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85" w:type="dxa"/>
          </w:tcPr>
          <w:p w:rsidR="003E690E" w:rsidRPr="00261AE8" w:rsidRDefault="003E690E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3E690E" w:rsidRPr="00261AE8" w:rsidTr="008F7A2C">
        <w:tc>
          <w:tcPr>
            <w:tcW w:w="4077" w:type="dxa"/>
          </w:tcPr>
          <w:p w:rsidR="003E690E" w:rsidRPr="00261AE8" w:rsidRDefault="00324B5D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Diabetes</w:t>
            </w:r>
          </w:p>
        </w:tc>
        <w:tc>
          <w:tcPr>
            <w:tcW w:w="1242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33</w:t>
            </w:r>
          </w:p>
        </w:tc>
        <w:tc>
          <w:tcPr>
            <w:tcW w:w="2160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0.033</w:t>
            </w:r>
          </w:p>
        </w:tc>
      </w:tr>
      <w:tr w:rsidR="003E690E" w:rsidRPr="00261AE8" w:rsidTr="008F7A2C">
        <w:tc>
          <w:tcPr>
            <w:tcW w:w="4077" w:type="dxa"/>
          </w:tcPr>
          <w:p w:rsidR="003E690E" w:rsidRPr="00261AE8" w:rsidRDefault="00324B5D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CAD</w:t>
            </w:r>
          </w:p>
        </w:tc>
        <w:tc>
          <w:tcPr>
            <w:tcW w:w="1242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50</w:t>
            </w:r>
          </w:p>
        </w:tc>
        <w:tc>
          <w:tcPr>
            <w:tcW w:w="2160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0.004</w:t>
            </w:r>
          </w:p>
        </w:tc>
      </w:tr>
      <w:tr w:rsidR="003E690E" w:rsidRPr="00261AE8" w:rsidTr="008F7A2C">
        <w:tc>
          <w:tcPr>
            <w:tcW w:w="4077" w:type="dxa"/>
          </w:tcPr>
          <w:p w:rsidR="003E690E" w:rsidRPr="00261AE8" w:rsidRDefault="00324B5D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Hypertension</w:t>
            </w:r>
          </w:p>
        </w:tc>
        <w:tc>
          <w:tcPr>
            <w:tcW w:w="1242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25</w:t>
            </w:r>
          </w:p>
        </w:tc>
        <w:tc>
          <w:tcPr>
            <w:tcW w:w="2160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29</w:t>
            </w:r>
          </w:p>
        </w:tc>
        <w:tc>
          <w:tcPr>
            <w:tcW w:w="1885" w:type="dxa"/>
          </w:tcPr>
          <w:p w:rsidR="003E690E" w:rsidRPr="00261AE8" w:rsidRDefault="008A0BF9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1.000</w:t>
            </w:r>
          </w:p>
        </w:tc>
      </w:tr>
      <w:tr w:rsidR="008A0BF9" w:rsidRPr="00261AE8" w:rsidTr="008F7A2C">
        <w:tc>
          <w:tcPr>
            <w:tcW w:w="9364" w:type="dxa"/>
            <w:gridSpan w:val="4"/>
          </w:tcPr>
          <w:p w:rsidR="008A0BF9" w:rsidRPr="00261AE8" w:rsidRDefault="008A0BF9" w:rsidP="00E372E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Medications</w:t>
            </w:r>
          </w:p>
        </w:tc>
      </w:tr>
      <w:tr w:rsidR="00324B5D" w:rsidRPr="00261AE8" w:rsidTr="008F7A2C">
        <w:tc>
          <w:tcPr>
            <w:tcW w:w="4077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ind w:left="284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Beta-blocker</w:t>
            </w:r>
          </w:p>
        </w:tc>
        <w:tc>
          <w:tcPr>
            <w:tcW w:w="1242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50</w:t>
            </w:r>
          </w:p>
        </w:tc>
        <w:tc>
          <w:tcPr>
            <w:tcW w:w="2160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324B5D" w:rsidRPr="00261AE8" w:rsidTr="008F7A2C">
        <w:tc>
          <w:tcPr>
            <w:tcW w:w="4077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ind w:left="284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ACE inhibitor or ARB</w:t>
            </w:r>
          </w:p>
        </w:tc>
        <w:tc>
          <w:tcPr>
            <w:tcW w:w="1242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75</w:t>
            </w:r>
          </w:p>
        </w:tc>
        <w:tc>
          <w:tcPr>
            <w:tcW w:w="2160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7</w:t>
            </w:r>
          </w:p>
        </w:tc>
        <w:tc>
          <w:tcPr>
            <w:tcW w:w="1885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324B5D" w:rsidRPr="00261AE8" w:rsidTr="008F7A2C">
        <w:tc>
          <w:tcPr>
            <w:tcW w:w="4077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ind w:left="284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Loop diuretic</w:t>
            </w:r>
          </w:p>
        </w:tc>
        <w:tc>
          <w:tcPr>
            <w:tcW w:w="1242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100</w:t>
            </w:r>
          </w:p>
        </w:tc>
        <w:tc>
          <w:tcPr>
            <w:tcW w:w="2160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324B5D" w:rsidRPr="00261AE8" w:rsidTr="008F7A2C">
        <w:tc>
          <w:tcPr>
            <w:tcW w:w="4077" w:type="dxa"/>
          </w:tcPr>
          <w:p w:rsidR="00324B5D" w:rsidRPr="00261AE8" w:rsidRDefault="0040489E" w:rsidP="00E372E9">
            <w:pPr>
              <w:adjustRightInd w:val="0"/>
              <w:snapToGrid w:val="0"/>
              <w:spacing w:line="360" w:lineRule="auto"/>
              <w:ind w:left="284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ARA</w:t>
            </w:r>
          </w:p>
        </w:tc>
        <w:tc>
          <w:tcPr>
            <w:tcW w:w="1242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42</w:t>
            </w:r>
          </w:p>
        </w:tc>
        <w:tc>
          <w:tcPr>
            <w:tcW w:w="2160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324B5D" w:rsidRPr="00261AE8" w:rsidTr="008F7A2C">
        <w:tc>
          <w:tcPr>
            <w:tcW w:w="4077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ind w:left="284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Hydralazine/</w:t>
            </w:r>
            <w:r w:rsidR="00E372E9" w:rsidRPr="00261AE8">
              <w:rPr>
                <w:rFonts w:ascii="Book Antiqua" w:hAnsi="Book Antiqua"/>
              </w:rPr>
              <w:t>i</w:t>
            </w:r>
            <w:r w:rsidR="008F7A2C">
              <w:rPr>
                <w:rFonts w:ascii="Book Antiqua" w:hAnsi="Book Antiqua"/>
              </w:rPr>
              <w:t>sosorbide</w:t>
            </w:r>
            <w:r w:rsidR="008F7A2C">
              <w:rPr>
                <w:rFonts w:ascii="Book Antiqua" w:hAnsi="Book Antiqua" w:hint="eastAsia"/>
                <w:lang w:eastAsia="zh-CN"/>
              </w:rPr>
              <w:t xml:space="preserve"> </w:t>
            </w:r>
            <w:proofErr w:type="spellStart"/>
            <w:r w:rsidRPr="00261AE8">
              <w:rPr>
                <w:rFonts w:ascii="Book Antiqua" w:hAnsi="Book Antiqua"/>
              </w:rPr>
              <w:t>dinitrate</w:t>
            </w:r>
            <w:proofErr w:type="spellEnd"/>
          </w:p>
        </w:tc>
        <w:tc>
          <w:tcPr>
            <w:tcW w:w="1242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8</w:t>
            </w:r>
          </w:p>
        </w:tc>
        <w:tc>
          <w:tcPr>
            <w:tcW w:w="2160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324B5D" w:rsidRPr="00261AE8" w:rsidTr="008F7A2C">
        <w:tc>
          <w:tcPr>
            <w:tcW w:w="4077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ind w:left="284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Amiodarone</w:t>
            </w:r>
          </w:p>
        </w:tc>
        <w:tc>
          <w:tcPr>
            <w:tcW w:w="1242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50</w:t>
            </w:r>
          </w:p>
        </w:tc>
        <w:tc>
          <w:tcPr>
            <w:tcW w:w="2160" w:type="dxa"/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324B5D" w:rsidRPr="00261AE8" w:rsidTr="008F7A2C">
        <w:tc>
          <w:tcPr>
            <w:tcW w:w="4077" w:type="dxa"/>
            <w:tcBorders>
              <w:bottom w:val="single" w:sz="4" w:space="0" w:color="auto"/>
            </w:tcBorders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ind w:left="284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Digoxin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24B5D" w:rsidRPr="00261AE8" w:rsidRDefault="00CC0342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61AE8">
              <w:rPr>
                <w:rFonts w:ascii="Book Antiqua" w:hAnsi="Book Antiqua"/>
              </w:rPr>
              <w:t>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24B5D" w:rsidRPr="00261AE8" w:rsidRDefault="00324B5D" w:rsidP="00E372E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934F38" w:rsidRPr="00261AE8" w:rsidRDefault="00E372E9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ACE</w:t>
      </w:r>
      <w:r>
        <w:rPr>
          <w:rFonts w:ascii="Book Antiqua" w:hAnsi="Book Antiqua" w:hint="eastAsia"/>
          <w:lang w:eastAsia="zh-CN"/>
        </w:rPr>
        <w:t xml:space="preserve">: </w:t>
      </w:r>
      <w:r w:rsidRPr="00261AE8">
        <w:rPr>
          <w:rFonts w:ascii="Book Antiqua" w:hAnsi="Book Antiqua"/>
        </w:rPr>
        <w:t>A</w:t>
      </w:r>
      <w:r w:rsidR="00324B5D" w:rsidRPr="00261AE8">
        <w:rPr>
          <w:rFonts w:ascii="Book Antiqua" w:hAnsi="Book Antiqua"/>
        </w:rPr>
        <w:t xml:space="preserve">ngiotensin converting enzyme inhibitor; </w:t>
      </w:r>
      <w:r w:rsidR="0040489E" w:rsidRPr="00261AE8">
        <w:rPr>
          <w:rFonts w:ascii="Book Antiqua" w:hAnsi="Book Antiqua"/>
        </w:rPr>
        <w:t>ARA</w:t>
      </w:r>
      <w:r>
        <w:rPr>
          <w:rFonts w:ascii="Book Antiqua" w:hAnsi="Book Antiqua" w:hint="eastAsia"/>
          <w:lang w:eastAsia="zh-CN"/>
        </w:rPr>
        <w:t>:</w:t>
      </w:r>
      <w:r w:rsidR="0040489E" w:rsidRPr="00261AE8">
        <w:rPr>
          <w:rFonts w:ascii="Book Antiqua" w:hAnsi="Book Antiqua"/>
        </w:rPr>
        <w:t xml:space="preserve"> </w:t>
      </w:r>
      <w:r w:rsidRPr="00261AE8">
        <w:rPr>
          <w:rFonts w:ascii="Book Antiqua" w:hAnsi="Book Antiqua"/>
        </w:rPr>
        <w:t>A</w:t>
      </w:r>
      <w:r w:rsidR="0040489E" w:rsidRPr="00261AE8">
        <w:rPr>
          <w:rFonts w:ascii="Book Antiqua" w:hAnsi="Book Antiqua"/>
        </w:rPr>
        <w:t xml:space="preserve">ldosterone receptor blocker; </w:t>
      </w:r>
      <w:r w:rsidR="00324B5D" w:rsidRPr="00261AE8">
        <w:rPr>
          <w:rFonts w:ascii="Book Antiqua" w:hAnsi="Book Antiqua"/>
        </w:rPr>
        <w:t>ARB</w:t>
      </w:r>
      <w:r>
        <w:rPr>
          <w:rFonts w:ascii="Book Antiqua" w:hAnsi="Book Antiqua" w:hint="eastAsia"/>
          <w:lang w:eastAsia="zh-CN"/>
        </w:rPr>
        <w:t>: A</w:t>
      </w:r>
      <w:r w:rsidR="00324B5D" w:rsidRPr="00261AE8">
        <w:rPr>
          <w:rFonts w:ascii="Book Antiqua" w:hAnsi="Book Antiqua"/>
        </w:rPr>
        <w:t>ngiotensin receptor blocker; CAD</w:t>
      </w:r>
      <w:r>
        <w:rPr>
          <w:rFonts w:ascii="Book Antiqua" w:hAnsi="Book Antiqua" w:hint="eastAsia"/>
          <w:lang w:eastAsia="zh-CN"/>
        </w:rPr>
        <w:t>: C</w:t>
      </w:r>
      <w:r w:rsidR="00324B5D" w:rsidRPr="00261AE8">
        <w:rPr>
          <w:rFonts w:ascii="Book Antiqua" w:hAnsi="Book Antiqua"/>
        </w:rPr>
        <w:t>oronary artery disease; LVEF</w:t>
      </w:r>
      <w:r>
        <w:rPr>
          <w:rFonts w:ascii="Book Antiqua" w:hAnsi="Book Antiqua" w:hint="eastAsia"/>
          <w:lang w:eastAsia="zh-CN"/>
        </w:rPr>
        <w:t>: L</w:t>
      </w:r>
      <w:r w:rsidR="00324B5D" w:rsidRPr="00261AE8">
        <w:rPr>
          <w:rFonts w:ascii="Book Antiqua" w:hAnsi="Book Antiqua"/>
        </w:rPr>
        <w:t>eft ventricular ejection fraction</w:t>
      </w:r>
      <w:r>
        <w:rPr>
          <w:rFonts w:ascii="Book Antiqua" w:hAnsi="Book Antiqua" w:hint="eastAsia"/>
          <w:lang w:eastAsia="zh-CN"/>
        </w:rPr>
        <w:t>.</w:t>
      </w:r>
    </w:p>
    <w:p w:rsidR="00934F38" w:rsidRPr="00261AE8" w:rsidRDefault="00934F38" w:rsidP="002C0A35">
      <w:pPr>
        <w:adjustRightInd w:val="0"/>
        <w:snapToGrid w:val="0"/>
        <w:spacing w:line="360" w:lineRule="auto"/>
        <w:ind w:left="720"/>
        <w:jc w:val="both"/>
        <w:rPr>
          <w:rFonts w:ascii="Book Antiqua" w:hAnsi="Book Antiqua"/>
        </w:rPr>
      </w:pPr>
    </w:p>
    <w:p w:rsidR="002F04D6" w:rsidRPr="00261AE8" w:rsidRDefault="002F04D6" w:rsidP="002C0A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2F04D6" w:rsidRPr="00261AE8" w:rsidSect="0099232B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0E" w:rsidRDefault="0040750E">
      <w:r>
        <w:separator/>
      </w:r>
    </w:p>
  </w:endnote>
  <w:endnote w:type="continuationSeparator" w:id="0">
    <w:p w:rsidR="0040750E" w:rsidRDefault="004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91" w:rsidRDefault="00695891" w:rsidP="006F2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891" w:rsidRDefault="00695891" w:rsidP="006F23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91" w:rsidRDefault="00695891" w:rsidP="006F2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4DF">
      <w:rPr>
        <w:rStyle w:val="PageNumber"/>
        <w:noProof/>
      </w:rPr>
      <w:t>22</w:t>
    </w:r>
    <w:r>
      <w:rPr>
        <w:rStyle w:val="PageNumber"/>
      </w:rPr>
      <w:fldChar w:fldCharType="end"/>
    </w:r>
  </w:p>
  <w:p w:rsidR="00695891" w:rsidRDefault="00695891" w:rsidP="006F23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0E" w:rsidRDefault="0040750E">
      <w:r>
        <w:separator/>
      </w:r>
    </w:p>
  </w:footnote>
  <w:footnote w:type="continuationSeparator" w:id="0">
    <w:p w:rsidR="0040750E" w:rsidRDefault="0040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1A7C"/>
    <w:multiLevelType w:val="hybridMultilevel"/>
    <w:tmpl w:val="8ACE7904"/>
    <w:lvl w:ilvl="0" w:tplc="C0A045D0">
      <w:start w:val="1"/>
      <w:numFmt w:val="decimal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[1] Copy 3 authors et a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sdw22xfzp9vtne05xsx5avrf2vszxefxpd0&quot;&gt;SNS TNF Protocol - FIT&lt;record-ids&gt;&lt;item&gt;1&lt;/item&gt;&lt;item&gt;2&lt;/item&gt;&lt;item&gt;4&lt;/item&gt;&lt;item&gt;6&lt;/item&gt;&lt;item&gt;9&lt;/item&gt;&lt;item&gt;10&lt;/item&gt;&lt;item&gt;11&lt;/item&gt;&lt;item&gt;12&lt;/item&gt;&lt;item&gt;13&lt;/item&gt;&lt;item&gt;16&lt;/item&gt;&lt;item&gt;18&lt;/item&gt;&lt;item&gt;26&lt;/item&gt;&lt;item&gt;29&lt;/item&gt;&lt;item&gt;31&lt;/item&gt;&lt;item&gt;34&lt;/item&gt;&lt;item&gt;35&lt;/item&gt;&lt;item&gt;36&lt;/item&gt;&lt;item&gt;37&lt;/item&gt;&lt;item&gt;38&lt;/item&gt;&lt;item&gt;39&lt;/item&gt;&lt;item&gt;40&lt;/item&gt;&lt;item&gt;41&lt;/item&gt;&lt;item&gt;43&lt;/item&gt;&lt;item&gt;45&lt;/item&gt;&lt;item&gt;46&lt;/item&gt;&lt;item&gt;47&lt;/item&gt;&lt;item&gt;48&lt;/item&gt;&lt;/record-ids&gt;&lt;/item&gt;&lt;/Libraries&gt;"/>
  </w:docVars>
  <w:rsids>
    <w:rsidRoot w:val="00F566F1"/>
    <w:rsid w:val="0001113E"/>
    <w:rsid w:val="00011F71"/>
    <w:rsid w:val="00012C56"/>
    <w:rsid w:val="00015353"/>
    <w:rsid w:val="00021E3A"/>
    <w:rsid w:val="00036946"/>
    <w:rsid w:val="000374E6"/>
    <w:rsid w:val="00044EC0"/>
    <w:rsid w:val="00055EFF"/>
    <w:rsid w:val="000620F4"/>
    <w:rsid w:val="00065EF8"/>
    <w:rsid w:val="00070534"/>
    <w:rsid w:val="00071001"/>
    <w:rsid w:val="00073AB9"/>
    <w:rsid w:val="00073B2B"/>
    <w:rsid w:val="00076CD8"/>
    <w:rsid w:val="0007789E"/>
    <w:rsid w:val="0008007C"/>
    <w:rsid w:val="00087B0F"/>
    <w:rsid w:val="000969DD"/>
    <w:rsid w:val="000B45F7"/>
    <w:rsid w:val="000B4619"/>
    <w:rsid w:val="000D173E"/>
    <w:rsid w:val="000D6722"/>
    <w:rsid w:val="000E2AEA"/>
    <w:rsid w:val="000E3599"/>
    <w:rsid w:val="000E6C23"/>
    <w:rsid w:val="00100C42"/>
    <w:rsid w:val="00107F19"/>
    <w:rsid w:val="00111091"/>
    <w:rsid w:val="001153EF"/>
    <w:rsid w:val="00116C1C"/>
    <w:rsid w:val="001241DD"/>
    <w:rsid w:val="00131C0E"/>
    <w:rsid w:val="00134D5D"/>
    <w:rsid w:val="00135623"/>
    <w:rsid w:val="00144D6A"/>
    <w:rsid w:val="00147534"/>
    <w:rsid w:val="0015357E"/>
    <w:rsid w:val="001715EE"/>
    <w:rsid w:val="00171B5D"/>
    <w:rsid w:val="00177056"/>
    <w:rsid w:val="00194E8A"/>
    <w:rsid w:val="001954DC"/>
    <w:rsid w:val="001A74B4"/>
    <w:rsid w:val="001B30F5"/>
    <w:rsid w:val="001B3E1A"/>
    <w:rsid w:val="001C11BD"/>
    <w:rsid w:val="001C1234"/>
    <w:rsid w:val="001D4ED7"/>
    <w:rsid w:val="001E3F19"/>
    <w:rsid w:val="001F1A5A"/>
    <w:rsid w:val="001F3BF5"/>
    <w:rsid w:val="001F6EF3"/>
    <w:rsid w:val="0020260D"/>
    <w:rsid w:val="002217C0"/>
    <w:rsid w:val="00221E2D"/>
    <w:rsid w:val="00224D0D"/>
    <w:rsid w:val="00232F12"/>
    <w:rsid w:val="002361EC"/>
    <w:rsid w:val="0023699F"/>
    <w:rsid w:val="00236C6F"/>
    <w:rsid w:val="00250704"/>
    <w:rsid w:val="00251F41"/>
    <w:rsid w:val="00253311"/>
    <w:rsid w:val="00255449"/>
    <w:rsid w:val="00261AE8"/>
    <w:rsid w:val="002652E0"/>
    <w:rsid w:val="00265566"/>
    <w:rsid w:val="00280D5A"/>
    <w:rsid w:val="002841B8"/>
    <w:rsid w:val="00284A87"/>
    <w:rsid w:val="0028753A"/>
    <w:rsid w:val="00293680"/>
    <w:rsid w:val="00295A56"/>
    <w:rsid w:val="002A2B7F"/>
    <w:rsid w:val="002A37A4"/>
    <w:rsid w:val="002B0552"/>
    <w:rsid w:val="002B0D1B"/>
    <w:rsid w:val="002B41BD"/>
    <w:rsid w:val="002C0A35"/>
    <w:rsid w:val="002C4E1B"/>
    <w:rsid w:val="002C71EB"/>
    <w:rsid w:val="002D0739"/>
    <w:rsid w:val="002D7DAA"/>
    <w:rsid w:val="002E1820"/>
    <w:rsid w:val="002E2D5D"/>
    <w:rsid w:val="002E4BB2"/>
    <w:rsid w:val="002E5815"/>
    <w:rsid w:val="002F04D6"/>
    <w:rsid w:val="00300A5D"/>
    <w:rsid w:val="00302DFB"/>
    <w:rsid w:val="00307D52"/>
    <w:rsid w:val="00324B5D"/>
    <w:rsid w:val="003367C1"/>
    <w:rsid w:val="003416DA"/>
    <w:rsid w:val="00350D2E"/>
    <w:rsid w:val="00355461"/>
    <w:rsid w:val="00360EAE"/>
    <w:rsid w:val="00363A5D"/>
    <w:rsid w:val="003676E9"/>
    <w:rsid w:val="003707EE"/>
    <w:rsid w:val="00381AA5"/>
    <w:rsid w:val="00385D60"/>
    <w:rsid w:val="00390CC2"/>
    <w:rsid w:val="00392C1A"/>
    <w:rsid w:val="003B0133"/>
    <w:rsid w:val="003C3961"/>
    <w:rsid w:val="003E53DA"/>
    <w:rsid w:val="003E5CB6"/>
    <w:rsid w:val="003E690E"/>
    <w:rsid w:val="003F4A7F"/>
    <w:rsid w:val="0040489E"/>
    <w:rsid w:val="0040750E"/>
    <w:rsid w:val="0041213A"/>
    <w:rsid w:val="00412812"/>
    <w:rsid w:val="00412A9E"/>
    <w:rsid w:val="004312C4"/>
    <w:rsid w:val="0043336B"/>
    <w:rsid w:val="0043365E"/>
    <w:rsid w:val="00436B32"/>
    <w:rsid w:val="00442C2D"/>
    <w:rsid w:val="004443D6"/>
    <w:rsid w:val="004453AC"/>
    <w:rsid w:val="00462E00"/>
    <w:rsid w:val="004717FC"/>
    <w:rsid w:val="004719AA"/>
    <w:rsid w:val="00471DF1"/>
    <w:rsid w:val="00480AE0"/>
    <w:rsid w:val="0048347E"/>
    <w:rsid w:val="0049398D"/>
    <w:rsid w:val="00496F09"/>
    <w:rsid w:val="004A5FC9"/>
    <w:rsid w:val="004A7B56"/>
    <w:rsid w:val="004B6027"/>
    <w:rsid w:val="004B6BA0"/>
    <w:rsid w:val="004C200C"/>
    <w:rsid w:val="004D12C5"/>
    <w:rsid w:val="004F0E58"/>
    <w:rsid w:val="004F1865"/>
    <w:rsid w:val="004F4A13"/>
    <w:rsid w:val="00511AFF"/>
    <w:rsid w:val="0052253E"/>
    <w:rsid w:val="00524D8D"/>
    <w:rsid w:val="00536FE3"/>
    <w:rsid w:val="005420D6"/>
    <w:rsid w:val="00547626"/>
    <w:rsid w:val="005532EA"/>
    <w:rsid w:val="0056041C"/>
    <w:rsid w:val="00563579"/>
    <w:rsid w:val="00572076"/>
    <w:rsid w:val="005753B8"/>
    <w:rsid w:val="005802AE"/>
    <w:rsid w:val="00581FA3"/>
    <w:rsid w:val="005843E6"/>
    <w:rsid w:val="0058565C"/>
    <w:rsid w:val="00590C88"/>
    <w:rsid w:val="005921A0"/>
    <w:rsid w:val="005A1876"/>
    <w:rsid w:val="005A2D67"/>
    <w:rsid w:val="005B1E1F"/>
    <w:rsid w:val="005B22B0"/>
    <w:rsid w:val="005B5568"/>
    <w:rsid w:val="005B6110"/>
    <w:rsid w:val="005D6208"/>
    <w:rsid w:val="005F1439"/>
    <w:rsid w:val="005F5800"/>
    <w:rsid w:val="005F6800"/>
    <w:rsid w:val="005F78E2"/>
    <w:rsid w:val="006015F1"/>
    <w:rsid w:val="0060395F"/>
    <w:rsid w:val="0061597F"/>
    <w:rsid w:val="00621023"/>
    <w:rsid w:val="006355F8"/>
    <w:rsid w:val="00645252"/>
    <w:rsid w:val="00652726"/>
    <w:rsid w:val="00654225"/>
    <w:rsid w:val="00665444"/>
    <w:rsid w:val="006656AA"/>
    <w:rsid w:val="00667B9D"/>
    <w:rsid w:val="006721C5"/>
    <w:rsid w:val="006803CA"/>
    <w:rsid w:val="00681F15"/>
    <w:rsid w:val="006854DF"/>
    <w:rsid w:val="00685511"/>
    <w:rsid w:val="00695891"/>
    <w:rsid w:val="006A101E"/>
    <w:rsid w:val="006A1135"/>
    <w:rsid w:val="006A7BFF"/>
    <w:rsid w:val="006B2D44"/>
    <w:rsid w:val="006B336C"/>
    <w:rsid w:val="006C0A13"/>
    <w:rsid w:val="006D396B"/>
    <w:rsid w:val="006E6A8F"/>
    <w:rsid w:val="006E75A6"/>
    <w:rsid w:val="006E76C2"/>
    <w:rsid w:val="006F231A"/>
    <w:rsid w:val="006F34BC"/>
    <w:rsid w:val="006F78AB"/>
    <w:rsid w:val="007049DF"/>
    <w:rsid w:val="00712EF5"/>
    <w:rsid w:val="0071384B"/>
    <w:rsid w:val="00715C39"/>
    <w:rsid w:val="00717712"/>
    <w:rsid w:val="007204BB"/>
    <w:rsid w:val="00727145"/>
    <w:rsid w:val="007303F8"/>
    <w:rsid w:val="00734DCA"/>
    <w:rsid w:val="007362E4"/>
    <w:rsid w:val="007425B4"/>
    <w:rsid w:val="007455F8"/>
    <w:rsid w:val="00745722"/>
    <w:rsid w:val="00756DBA"/>
    <w:rsid w:val="0075776F"/>
    <w:rsid w:val="007647F3"/>
    <w:rsid w:val="00786647"/>
    <w:rsid w:val="007866E8"/>
    <w:rsid w:val="00792DCA"/>
    <w:rsid w:val="00793464"/>
    <w:rsid w:val="007A06A1"/>
    <w:rsid w:val="007A2CED"/>
    <w:rsid w:val="007A5F4D"/>
    <w:rsid w:val="007A6E63"/>
    <w:rsid w:val="007B6DCB"/>
    <w:rsid w:val="007B70D1"/>
    <w:rsid w:val="007B7A26"/>
    <w:rsid w:val="007C28D0"/>
    <w:rsid w:val="007D7DAA"/>
    <w:rsid w:val="007E7234"/>
    <w:rsid w:val="007F1200"/>
    <w:rsid w:val="007F1D66"/>
    <w:rsid w:val="007F4ACB"/>
    <w:rsid w:val="007F528D"/>
    <w:rsid w:val="007F75BB"/>
    <w:rsid w:val="00802E21"/>
    <w:rsid w:val="00803104"/>
    <w:rsid w:val="008108DA"/>
    <w:rsid w:val="00810CE3"/>
    <w:rsid w:val="008150C1"/>
    <w:rsid w:val="008262F0"/>
    <w:rsid w:val="00826333"/>
    <w:rsid w:val="008348A5"/>
    <w:rsid w:val="00847830"/>
    <w:rsid w:val="0085390C"/>
    <w:rsid w:val="008643CC"/>
    <w:rsid w:val="00866652"/>
    <w:rsid w:val="00876008"/>
    <w:rsid w:val="00883005"/>
    <w:rsid w:val="00884912"/>
    <w:rsid w:val="008A0BF9"/>
    <w:rsid w:val="008B073E"/>
    <w:rsid w:val="008B4442"/>
    <w:rsid w:val="008B58D8"/>
    <w:rsid w:val="008C7451"/>
    <w:rsid w:val="008D11AB"/>
    <w:rsid w:val="008D2007"/>
    <w:rsid w:val="008D5339"/>
    <w:rsid w:val="008D7D05"/>
    <w:rsid w:val="008E2117"/>
    <w:rsid w:val="008F4912"/>
    <w:rsid w:val="008F52D2"/>
    <w:rsid w:val="008F7A2C"/>
    <w:rsid w:val="00900755"/>
    <w:rsid w:val="0090081E"/>
    <w:rsid w:val="00903780"/>
    <w:rsid w:val="00903C1E"/>
    <w:rsid w:val="00905F90"/>
    <w:rsid w:val="00921A78"/>
    <w:rsid w:val="00924EBA"/>
    <w:rsid w:val="00930A29"/>
    <w:rsid w:val="00931266"/>
    <w:rsid w:val="00934B76"/>
    <w:rsid w:val="00934F38"/>
    <w:rsid w:val="00936D66"/>
    <w:rsid w:val="00936EB4"/>
    <w:rsid w:val="00940F4D"/>
    <w:rsid w:val="009437F0"/>
    <w:rsid w:val="00955668"/>
    <w:rsid w:val="009579C0"/>
    <w:rsid w:val="0096063F"/>
    <w:rsid w:val="009613D3"/>
    <w:rsid w:val="00963080"/>
    <w:rsid w:val="0097594E"/>
    <w:rsid w:val="00976B8C"/>
    <w:rsid w:val="00983856"/>
    <w:rsid w:val="00984429"/>
    <w:rsid w:val="0099232B"/>
    <w:rsid w:val="009928ED"/>
    <w:rsid w:val="009A4C24"/>
    <w:rsid w:val="009E35FE"/>
    <w:rsid w:val="009F210A"/>
    <w:rsid w:val="00A01C59"/>
    <w:rsid w:val="00A02985"/>
    <w:rsid w:val="00A04546"/>
    <w:rsid w:val="00A11DA3"/>
    <w:rsid w:val="00A12387"/>
    <w:rsid w:val="00A13EB6"/>
    <w:rsid w:val="00A16938"/>
    <w:rsid w:val="00A632E7"/>
    <w:rsid w:val="00A6496C"/>
    <w:rsid w:val="00A64A9E"/>
    <w:rsid w:val="00A77993"/>
    <w:rsid w:val="00A80CEB"/>
    <w:rsid w:val="00A84D3A"/>
    <w:rsid w:val="00A872D9"/>
    <w:rsid w:val="00A9018C"/>
    <w:rsid w:val="00A91A32"/>
    <w:rsid w:val="00AA0392"/>
    <w:rsid w:val="00AA5E2F"/>
    <w:rsid w:val="00AB49A8"/>
    <w:rsid w:val="00AC4397"/>
    <w:rsid w:val="00AD28E8"/>
    <w:rsid w:val="00AD5D1F"/>
    <w:rsid w:val="00AF0CAF"/>
    <w:rsid w:val="00AF1C0D"/>
    <w:rsid w:val="00B067C4"/>
    <w:rsid w:val="00B156BC"/>
    <w:rsid w:val="00B21AC8"/>
    <w:rsid w:val="00B30919"/>
    <w:rsid w:val="00B31F79"/>
    <w:rsid w:val="00B321A3"/>
    <w:rsid w:val="00B32AE0"/>
    <w:rsid w:val="00B36253"/>
    <w:rsid w:val="00B40061"/>
    <w:rsid w:val="00B409BE"/>
    <w:rsid w:val="00B51679"/>
    <w:rsid w:val="00B5267B"/>
    <w:rsid w:val="00B54072"/>
    <w:rsid w:val="00B73E4A"/>
    <w:rsid w:val="00B84308"/>
    <w:rsid w:val="00B90EE3"/>
    <w:rsid w:val="00B93674"/>
    <w:rsid w:val="00BA5AF6"/>
    <w:rsid w:val="00BA79B7"/>
    <w:rsid w:val="00BB2B6F"/>
    <w:rsid w:val="00BB528D"/>
    <w:rsid w:val="00BC48EC"/>
    <w:rsid w:val="00BD2D09"/>
    <w:rsid w:val="00BD417E"/>
    <w:rsid w:val="00BE6449"/>
    <w:rsid w:val="00BE714F"/>
    <w:rsid w:val="00BF0250"/>
    <w:rsid w:val="00BF274D"/>
    <w:rsid w:val="00C009D6"/>
    <w:rsid w:val="00C03C09"/>
    <w:rsid w:val="00C1206E"/>
    <w:rsid w:val="00C3259A"/>
    <w:rsid w:val="00C41234"/>
    <w:rsid w:val="00C418B6"/>
    <w:rsid w:val="00C43837"/>
    <w:rsid w:val="00C44A5F"/>
    <w:rsid w:val="00C5775E"/>
    <w:rsid w:val="00C660C8"/>
    <w:rsid w:val="00C76F4E"/>
    <w:rsid w:val="00C81B17"/>
    <w:rsid w:val="00C8610E"/>
    <w:rsid w:val="00C86A1C"/>
    <w:rsid w:val="00C93FA4"/>
    <w:rsid w:val="00C95368"/>
    <w:rsid w:val="00CA1114"/>
    <w:rsid w:val="00CB4A17"/>
    <w:rsid w:val="00CB67AB"/>
    <w:rsid w:val="00CC0342"/>
    <w:rsid w:val="00CC0B32"/>
    <w:rsid w:val="00CC7946"/>
    <w:rsid w:val="00CD4A05"/>
    <w:rsid w:val="00CD75BF"/>
    <w:rsid w:val="00CE78FA"/>
    <w:rsid w:val="00CF3582"/>
    <w:rsid w:val="00CF6BFA"/>
    <w:rsid w:val="00D004F7"/>
    <w:rsid w:val="00D05989"/>
    <w:rsid w:val="00D062EE"/>
    <w:rsid w:val="00D11E59"/>
    <w:rsid w:val="00D145C6"/>
    <w:rsid w:val="00D147E3"/>
    <w:rsid w:val="00D15DEF"/>
    <w:rsid w:val="00D17772"/>
    <w:rsid w:val="00D22ABC"/>
    <w:rsid w:val="00D57E06"/>
    <w:rsid w:val="00D64E06"/>
    <w:rsid w:val="00D72127"/>
    <w:rsid w:val="00D86204"/>
    <w:rsid w:val="00D8624F"/>
    <w:rsid w:val="00D8723E"/>
    <w:rsid w:val="00D87B09"/>
    <w:rsid w:val="00D87D71"/>
    <w:rsid w:val="00D934B8"/>
    <w:rsid w:val="00DB23AB"/>
    <w:rsid w:val="00DB4418"/>
    <w:rsid w:val="00DC3138"/>
    <w:rsid w:val="00DD25BF"/>
    <w:rsid w:val="00DD5D93"/>
    <w:rsid w:val="00DF21D1"/>
    <w:rsid w:val="00DF4E42"/>
    <w:rsid w:val="00E02937"/>
    <w:rsid w:val="00E030B3"/>
    <w:rsid w:val="00E1321C"/>
    <w:rsid w:val="00E2038E"/>
    <w:rsid w:val="00E2358B"/>
    <w:rsid w:val="00E23604"/>
    <w:rsid w:val="00E24FBD"/>
    <w:rsid w:val="00E372E9"/>
    <w:rsid w:val="00E42D32"/>
    <w:rsid w:val="00E43AD6"/>
    <w:rsid w:val="00E47636"/>
    <w:rsid w:val="00E503E0"/>
    <w:rsid w:val="00E50E98"/>
    <w:rsid w:val="00E6157B"/>
    <w:rsid w:val="00E6258F"/>
    <w:rsid w:val="00E64947"/>
    <w:rsid w:val="00E701B2"/>
    <w:rsid w:val="00E76528"/>
    <w:rsid w:val="00E774ED"/>
    <w:rsid w:val="00E90338"/>
    <w:rsid w:val="00EA4D9C"/>
    <w:rsid w:val="00EC10A3"/>
    <w:rsid w:val="00EC58F6"/>
    <w:rsid w:val="00ED13B1"/>
    <w:rsid w:val="00ED2DF3"/>
    <w:rsid w:val="00ED5774"/>
    <w:rsid w:val="00ED765A"/>
    <w:rsid w:val="00ED78B0"/>
    <w:rsid w:val="00EE2670"/>
    <w:rsid w:val="00EE64BC"/>
    <w:rsid w:val="00EF0BDF"/>
    <w:rsid w:val="00F00ED9"/>
    <w:rsid w:val="00F07F9D"/>
    <w:rsid w:val="00F1605E"/>
    <w:rsid w:val="00F176A2"/>
    <w:rsid w:val="00F23F90"/>
    <w:rsid w:val="00F25752"/>
    <w:rsid w:val="00F25EEA"/>
    <w:rsid w:val="00F27765"/>
    <w:rsid w:val="00F318A7"/>
    <w:rsid w:val="00F34AC6"/>
    <w:rsid w:val="00F42C80"/>
    <w:rsid w:val="00F46D71"/>
    <w:rsid w:val="00F46EF7"/>
    <w:rsid w:val="00F542D0"/>
    <w:rsid w:val="00F566F1"/>
    <w:rsid w:val="00F569BF"/>
    <w:rsid w:val="00F71431"/>
    <w:rsid w:val="00F76887"/>
    <w:rsid w:val="00F82438"/>
    <w:rsid w:val="00F82B18"/>
    <w:rsid w:val="00F83BE3"/>
    <w:rsid w:val="00F847C9"/>
    <w:rsid w:val="00F95116"/>
    <w:rsid w:val="00F96D62"/>
    <w:rsid w:val="00FA6BB5"/>
    <w:rsid w:val="00FB51AA"/>
    <w:rsid w:val="00FB5865"/>
    <w:rsid w:val="00FB673C"/>
    <w:rsid w:val="00FB7738"/>
    <w:rsid w:val="00FC1756"/>
    <w:rsid w:val="00FC478C"/>
    <w:rsid w:val="00FC56AA"/>
    <w:rsid w:val="00FC662A"/>
    <w:rsid w:val="00FE708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1">
    <w:name w:val="indent1"/>
    <w:basedOn w:val="DefaultParagraphFont"/>
    <w:rsid w:val="003416DA"/>
  </w:style>
  <w:style w:type="character" w:styleId="Hyperlink">
    <w:name w:val="Hyperlink"/>
    <w:basedOn w:val="DefaultParagraphFont"/>
    <w:rsid w:val="00D57E06"/>
    <w:rPr>
      <w:color w:val="0000FF"/>
      <w:u w:val="single"/>
    </w:rPr>
  </w:style>
  <w:style w:type="paragraph" w:styleId="Footer">
    <w:name w:val="footer"/>
    <w:basedOn w:val="Normal"/>
    <w:rsid w:val="006F2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31A"/>
  </w:style>
  <w:style w:type="paragraph" w:styleId="NormalWeb">
    <w:name w:val="Normal (Web)"/>
    <w:basedOn w:val="Normal"/>
    <w:rsid w:val="00300A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8D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3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E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doi">
    <w:name w:val="slug-doi"/>
    <w:basedOn w:val="DefaultParagraphFont"/>
    <w:rsid w:val="00C5775E"/>
  </w:style>
  <w:style w:type="paragraph" w:styleId="Header">
    <w:name w:val="header"/>
    <w:basedOn w:val="Normal"/>
    <w:link w:val="HeaderChar"/>
    <w:unhideWhenUsed/>
    <w:rsid w:val="002C0A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0A3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20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2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20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2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2007"/>
    <w:rPr>
      <w:b/>
      <w:bCs/>
    </w:rPr>
  </w:style>
  <w:style w:type="paragraph" w:styleId="ListParagraph">
    <w:name w:val="List Paragraph"/>
    <w:basedOn w:val="Normal"/>
    <w:uiPriority w:val="34"/>
    <w:qFormat/>
    <w:rsid w:val="00ED5774"/>
    <w:pPr>
      <w:ind w:left="720"/>
      <w:contextualSpacing/>
    </w:pPr>
  </w:style>
  <w:style w:type="character" w:styleId="Emphasis">
    <w:name w:val="Emphasis"/>
    <w:qFormat/>
    <w:rsid w:val="006854DF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1">
    <w:name w:val="indent1"/>
    <w:basedOn w:val="DefaultParagraphFont"/>
    <w:rsid w:val="003416DA"/>
  </w:style>
  <w:style w:type="character" w:styleId="Hyperlink">
    <w:name w:val="Hyperlink"/>
    <w:basedOn w:val="DefaultParagraphFont"/>
    <w:rsid w:val="00D57E06"/>
    <w:rPr>
      <w:color w:val="0000FF"/>
      <w:u w:val="single"/>
    </w:rPr>
  </w:style>
  <w:style w:type="paragraph" w:styleId="Footer">
    <w:name w:val="footer"/>
    <w:basedOn w:val="Normal"/>
    <w:rsid w:val="006F2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31A"/>
  </w:style>
  <w:style w:type="paragraph" w:styleId="NormalWeb">
    <w:name w:val="Normal (Web)"/>
    <w:basedOn w:val="Normal"/>
    <w:rsid w:val="00300A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8D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3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E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doi">
    <w:name w:val="slug-doi"/>
    <w:basedOn w:val="DefaultParagraphFont"/>
    <w:rsid w:val="00C5775E"/>
  </w:style>
  <w:style w:type="paragraph" w:styleId="Header">
    <w:name w:val="header"/>
    <w:basedOn w:val="Normal"/>
    <w:link w:val="HeaderChar"/>
    <w:unhideWhenUsed/>
    <w:rsid w:val="002C0A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0A3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20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2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20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2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2007"/>
    <w:rPr>
      <w:b/>
      <w:bCs/>
    </w:rPr>
  </w:style>
  <w:style w:type="paragraph" w:styleId="ListParagraph">
    <w:name w:val="List Paragraph"/>
    <w:basedOn w:val="Normal"/>
    <w:uiPriority w:val="34"/>
    <w:qFormat/>
    <w:rsid w:val="00ED5774"/>
    <w:pPr>
      <w:ind w:left="720"/>
      <w:contextualSpacing/>
    </w:pPr>
  </w:style>
  <w:style w:type="character" w:styleId="Emphasis">
    <w:name w:val="Emphasis"/>
    <w:qFormat/>
    <w:rsid w:val="006854DF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5799</Words>
  <Characters>33058</Characters>
  <Application>Microsoft Macintosh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Norepinephrine regulation of tumor necrosis factor-alpha and interleukin-10 balance is impaired in moderate to severe heart failure</vt:lpstr>
    </vt:vector>
  </TitlesOfParts>
  <Company>USC School of Pharmacy</Company>
  <LinksUpToDate>false</LinksUpToDate>
  <CharactersWithSpaces>38780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http://adc.bmjjournals.com/misc/ifora/licence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Norepinephrine regulation of tumor necrosis factor-alpha and interleukin-10 balance is impaired in moderate to severe heart failure</dc:title>
  <dc:creator>tienng</dc:creator>
  <cp:lastModifiedBy>Na Ma</cp:lastModifiedBy>
  <cp:revision>2</cp:revision>
  <cp:lastPrinted>2016-05-05T16:14:00Z</cp:lastPrinted>
  <dcterms:created xsi:type="dcterms:W3CDTF">2016-08-17T23:20:00Z</dcterms:created>
  <dcterms:modified xsi:type="dcterms:W3CDTF">2016-08-17T23:20:00Z</dcterms:modified>
</cp:coreProperties>
</file>