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39E" w:rsidRPr="00A16006" w:rsidRDefault="00C2039E" w:rsidP="00C2039E">
      <w:pPr>
        <w:autoSpaceDE w:val="0"/>
        <w:autoSpaceDN w:val="0"/>
        <w:bidi w:val="0"/>
        <w:adjustRightInd w:val="0"/>
        <w:snapToGrid w:val="0"/>
        <w:spacing w:after="0" w:line="360" w:lineRule="auto"/>
        <w:jc w:val="both"/>
        <w:rPr>
          <w:rFonts w:ascii="Book Antiqua" w:hAnsi="Book Antiqua" w:cs="Times New Roman"/>
          <w:i/>
          <w:color w:val="000000"/>
          <w:sz w:val="24"/>
          <w:szCs w:val="24"/>
          <w:lang w:bidi="ar-SA"/>
        </w:rPr>
      </w:pPr>
      <w:bookmarkStart w:id="0" w:name="OLE_LINK350"/>
      <w:bookmarkStart w:id="1" w:name="OLE_LINK378"/>
      <w:bookmarkStart w:id="2" w:name="OLE_LINK388"/>
      <w:bookmarkStart w:id="3" w:name="OLE_LINK392"/>
      <w:bookmarkStart w:id="4" w:name="OLE_LINK370"/>
      <w:bookmarkStart w:id="5" w:name="OLE_LINK372"/>
      <w:bookmarkStart w:id="6" w:name="OLE_LINK139"/>
      <w:bookmarkStart w:id="7" w:name="OLE_LINK408"/>
      <w:bookmarkStart w:id="8" w:name="OLE_LINK409"/>
      <w:bookmarkStart w:id="9" w:name="OLE_LINK410"/>
      <w:bookmarkStart w:id="10" w:name="OLE_LINK411"/>
      <w:bookmarkStart w:id="11" w:name="OLE_LINK670"/>
      <w:bookmarkStart w:id="12" w:name="OLE_LINK458"/>
      <w:bookmarkStart w:id="13" w:name="OLE_LINK439"/>
      <w:bookmarkStart w:id="14" w:name="OLE_LINK967"/>
      <w:bookmarkStart w:id="15" w:name="OLE_LINK968"/>
      <w:bookmarkStart w:id="16" w:name="OLE_LINK991"/>
      <w:bookmarkStart w:id="17" w:name="OLE_LINK1040"/>
      <w:bookmarkStart w:id="18" w:name="OLE_LINK1041"/>
      <w:bookmarkStart w:id="19" w:name="OLE_LINK1042"/>
      <w:bookmarkStart w:id="20" w:name="OLE_LINK446"/>
      <w:bookmarkStart w:id="21" w:name="OLE_LINK486"/>
      <w:bookmarkStart w:id="22" w:name="OLE_LINK520"/>
      <w:bookmarkStart w:id="23" w:name="OLE_LINK563"/>
      <w:bookmarkStart w:id="24" w:name="OLE_LINK565"/>
      <w:bookmarkStart w:id="25" w:name="OLE_LINK566"/>
      <w:bookmarkStart w:id="26" w:name="OLE_LINK617"/>
      <w:bookmarkStart w:id="27" w:name="OLE_LINK618"/>
      <w:bookmarkStart w:id="28" w:name="OLE_LINK619"/>
      <w:bookmarkStart w:id="29" w:name="OLE_LINK620"/>
      <w:bookmarkStart w:id="30" w:name="OLE_LINK622"/>
      <w:bookmarkStart w:id="31" w:name="OLE_LINK648"/>
      <w:bookmarkStart w:id="32" w:name="OLE_LINK697"/>
      <w:bookmarkStart w:id="33" w:name="OLE_LINK515"/>
      <w:bookmarkStart w:id="34" w:name="OLE_LINK684"/>
      <w:bookmarkStart w:id="35" w:name="OLE_LINK753"/>
      <w:bookmarkStart w:id="36" w:name="OLE_LINK773"/>
      <w:bookmarkStart w:id="37" w:name="OLE_LINK804"/>
      <w:bookmarkStart w:id="38" w:name="OLE_LINK815"/>
      <w:bookmarkStart w:id="39" w:name="OLE_LINK836"/>
      <w:bookmarkStart w:id="40" w:name="OLE_LINK854"/>
      <w:bookmarkStart w:id="41" w:name="OLE_LINK855"/>
      <w:bookmarkStart w:id="42" w:name="OLE_LINK870"/>
      <w:bookmarkStart w:id="43" w:name="OLE_LINK891"/>
      <w:bookmarkStart w:id="44" w:name="OLE_LINK920"/>
      <w:bookmarkStart w:id="45" w:name="OLE_LINK666"/>
      <w:bookmarkStart w:id="46" w:name="OLE_LINK828"/>
      <w:bookmarkStart w:id="47" w:name="OLE_LINK930"/>
      <w:bookmarkStart w:id="48" w:name="OLE_LINK956"/>
      <w:bookmarkStart w:id="49" w:name="OLE_LINK957"/>
      <w:bookmarkStart w:id="50" w:name="OLE_LINK1071"/>
      <w:bookmarkStart w:id="51" w:name="OLE_LINK1072"/>
      <w:bookmarkStart w:id="52" w:name="OLE_LINK1120"/>
      <w:bookmarkStart w:id="53" w:name="OLE_LINK1121"/>
      <w:bookmarkStart w:id="54" w:name="OLE_LINK1204"/>
      <w:bookmarkStart w:id="55" w:name="OLE_LINK1205"/>
      <w:bookmarkStart w:id="56" w:name="OLE_LINK1002"/>
      <w:bookmarkStart w:id="57" w:name="OLE_LINK1055"/>
      <w:bookmarkStart w:id="58" w:name="OLE_LINK1056"/>
      <w:bookmarkStart w:id="59" w:name="OLE_LINK1058"/>
      <w:bookmarkStart w:id="60" w:name="OLE_LINK1096"/>
      <w:bookmarkStart w:id="61" w:name="OLE_LINK1097"/>
      <w:bookmarkStart w:id="62" w:name="OLE_LINK1013"/>
      <w:bookmarkStart w:id="63" w:name="OLE_LINK1050"/>
      <w:bookmarkStart w:id="64" w:name="OLE_LINK1083"/>
      <w:bookmarkStart w:id="65" w:name="OLE_LINK1093"/>
      <w:bookmarkStart w:id="66" w:name="OLE_LINK1110"/>
      <w:bookmarkStart w:id="67" w:name="OLE_LINK1111"/>
      <w:bookmarkStart w:id="68" w:name="OLE_LINK1174"/>
      <w:bookmarkStart w:id="69" w:name="OLE_LINK1176"/>
      <w:bookmarkStart w:id="70" w:name="OLE_LINK1216"/>
      <w:bookmarkStart w:id="71" w:name="OLE_LINK1237"/>
      <w:bookmarkStart w:id="72" w:name="OLE_LINK1257"/>
      <w:bookmarkStart w:id="73" w:name="OLE_LINK1296"/>
      <w:bookmarkStart w:id="74" w:name="OLE_LINK1299"/>
      <w:bookmarkStart w:id="75" w:name="OLE_LINK1347"/>
      <w:bookmarkStart w:id="76" w:name="OLE_LINK1370"/>
      <w:bookmarkStart w:id="77" w:name="OLE_LINK1397"/>
      <w:bookmarkStart w:id="78" w:name="OLE_LINK1398"/>
      <w:bookmarkStart w:id="79" w:name="OLE_LINK1411"/>
      <w:bookmarkStart w:id="80" w:name="OLE_LINK1426"/>
      <w:bookmarkStart w:id="81" w:name="OLE_LINK1448"/>
      <w:bookmarkStart w:id="82" w:name="OLE_LINK1472"/>
      <w:bookmarkStart w:id="83" w:name="OLE_LINK1473"/>
      <w:bookmarkStart w:id="84" w:name="OLE_LINK1495"/>
      <w:bookmarkStart w:id="85" w:name="OLE_LINK1496"/>
      <w:bookmarkStart w:id="86" w:name="OLE_LINK132"/>
      <w:bookmarkStart w:id="87" w:name="OLE_LINK48"/>
      <w:bookmarkStart w:id="88" w:name="OLE_LINK1151"/>
      <w:bookmarkStart w:id="89" w:name="OLE_LINK1330"/>
      <w:bookmarkStart w:id="90" w:name="OLE_LINK1389"/>
      <w:r w:rsidRPr="00A16006">
        <w:rPr>
          <w:rFonts w:ascii="Book Antiqua" w:hAnsi="Book Antiqua"/>
          <w:b/>
          <w:color w:val="0033CC"/>
          <w:sz w:val="24"/>
        </w:rPr>
        <w:t>Name of journal:</w:t>
      </w:r>
      <w:r w:rsidRPr="00A16006">
        <w:rPr>
          <w:rFonts w:ascii="Book Antiqua" w:hAnsi="Book Antiqua" w:cs="Times New Roman"/>
          <w:i/>
          <w:color w:val="000000"/>
          <w:sz w:val="24"/>
          <w:szCs w:val="24"/>
          <w:lang w:bidi="ar-SA"/>
        </w:rPr>
        <w:t xml:space="preserve"> </w:t>
      </w:r>
      <w:bookmarkStart w:id="91" w:name="OLE_LINK718"/>
      <w:bookmarkStart w:id="92" w:name="OLE_LINK719"/>
      <w:r w:rsidRPr="00A16006">
        <w:rPr>
          <w:rFonts w:ascii="Book Antiqua" w:hAnsi="Book Antiqua" w:cs="Times New Roman"/>
          <w:i/>
          <w:color w:val="000000"/>
          <w:sz w:val="24"/>
          <w:szCs w:val="24"/>
          <w:lang w:bidi="ar-SA"/>
        </w:rPr>
        <w:t xml:space="preserve">World Journal of </w:t>
      </w:r>
      <w:bookmarkStart w:id="93" w:name="OLE_LINK1950"/>
      <w:bookmarkStart w:id="94" w:name="OLE_LINK1951"/>
      <w:bookmarkStart w:id="95" w:name="OLE_LINK1952"/>
      <w:bookmarkEnd w:id="91"/>
      <w:bookmarkEnd w:id="92"/>
      <w:r w:rsidRPr="00A16006">
        <w:rPr>
          <w:rFonts w:ascii="Book Antiqua" w:hAnsi="Book Antiqua" w:cs="Times New Roman"/>
          <w:i/>
          <w:color w:val="000000"/>
          <w:sz w:val="24"/>
          <w:szCs w:val="24"/>
          <w:lang w:bidi="ar-SA"/>
        </w:rPr>
        <w:t>Stomatol</w:t>
      </w:r>
      <w:bookmarkEnd w:id="93"/>
      <w:bookmarkEnd w:id="94"/>
      <w:bookmarkEnd w:id="95"/>
      <w:r w:rsidRPr="00A16006">
        <w:rPr>
          <w:rFonts w:ascii="Book Antiqua" w:hAnsi="Book Antiqua" w:cs="Times New Roman"/>
          <w:i/>
          <w:color w:val="000000"/>
          <w:sz w:val="24"/>
          <w:szCs w:val="24"/>
          <w:lang w:bidi="ar-SA"/>
        </w:rPr>
        <w:t>ogy</w:t>
      </w:r>
    </w:p>
    <w:p w:rsidR="00C2039E" w:rsidRPr="00A16006" w:rsidRDefault="00C2039E" w:rsidP="00C2039E">
      <w:pPr>
        <w:autoSpaceDE w:val="0"/>
        <w:autoSpaceDN w:val="0"/>
        <w:bidi w:val="0"/>
        <w:adjustRightInd w:val="0"/>
        <w:snapToGrid w:val="0"/>
        <w:spacing w:after="0" w:line="360" w:lineRule="auto"/>
        <w:jc w:val="both"/>
        <w:rPr>
          <w:rFonts w:ascii="Book Antiqua" w:hAnsi="Book Antiqua"/>
          <w:b/>
          <w:color w:val="000000" w:themeColor="text1"/>
          <w:sz w:val="24"/>
          <w:lang w:eastAsia="zh-CN"/>
        </w:rPr>
      </w:pPr>
      <w:r w:rsidRPr="00A16006">
        <w:rPr>
          <w:rFonts w:ascii="Book Antiqua" w:hAnsi="Book Antiqua"/>
          <w:b/>
          <w:color w:val="0033CC"/>
          <w:sz w:val="24"/>
        </w:rPr>
        <w:t xml:space="preserve">ESPS Manuscript NO: </w:t>
      </w:r>
      <w:r w:rsidRPr="00A16006">
        <w:rPr>
          <w:rFonts w:ascii="Book Antiqua" w:hAnsi="Book Antiqua"/>
          <w:b/>
          <w:color w:val="000000" w:themeColor="text1"/>
          <w:sz w:val="24"/>
          <w:lang w:eastAsia="zh-CN"/>
        </w:rPr>
        <w:t>2548</w:t>
      </w:r>
    </w:p>
    <w:p w:rsidR="00C2039E" w:rsidRPr="00A16006" w:rsidRDefault="00C2039E" w:rsidP="00686B03">
      <w:pPr>
        <w:autoSpaceDE w:val="0"/>
        <w:autoSpaceDN w:val="0"/>
        <w:bidi w:val="0"/>
        <w:adjustRightInd w:val="0"/>
        <w:snapToGrid w:val="0"/>
        <w:spacing w:after="0" w:line="360" w:lineRule="auto"/>
        <w:jc w:val="both"/>
        <w:rPr>
          <w:rFonts w:ascii="Book Antiqua" w:hAnsi="Book Antiqua"/>
          <w:b/>
          <w:color w:val="000000" w:themeColor="text1"/>
          <w:sz w:val="24"/>
          <w:lang w:eastAsia="zh-CN"/>
        </w:rPr>
      </w:pPr>
      <w:r w:rsidRPr="00A16006">
        <w:rPr>
          <w:rFonts w:ascii="Book Antiqua" w:hAnsi="Book Antiqua"/>
          <w:b/>
          <w:color w:val="0033CC"/>
          <w:sz w:val="24"/>
        </w:rPr>
        <w:t>Columns:</w:t>
      </w:r>
      <w:r w:rsidRPr="00A16006">
        <w:rPr>
          <w:rFonts w:ascii="Book Antiqua" w:hAnsi="Book Antiqua"/>
          <w:b/>
          <w:color w:val="000000" w:themeColor="text1"/>
          <w:sz w:val="24"/>
        </w:rPr>
        <w:t xml:space="preserve"> </w:t>
      </w:r>
      <w:r w:rsidR="00451382" w:rsidRPr="00A16006">
        <w:rPr>
          <w:rFonts w:ascii="Book Antiqua" w:hAnsi="Book Antiqua"/>
          <w:b/>
          <w:color w:val="000000" w:themeColor="text1"/>
          <w:sz w:val="24"/>
          <w:lang w:eastAsia="zh-CN"/>
        </w:rPr>
        <w:t>BR</w:t>
      </w:r>
      <w:r w:rsidR="00686B03" w:rsidRPr="00A16006">
        <w:rPr>
          <w:rFonts w:ascii="Book Antiqua" w:hAnsi="Book Antiqua"/>
          <w:b/>
          <w:color w:val="000000" w:themeColor="text1"/>
          <w:sz w:val="24"/>
          <w:lang w:eastAsia="zh-CN"/>
        </w:rPr>
        <w:t>I</w:t>
      </w:r>
      <w:r w:rsidR="00451382" w:rsidRPr="00A16006">
        <w:rPr>
          <w:rFonts w:ascii="Book Antiqua" w:hAnsi="Book Antiqua"/>
          <w:b/>
          <w:color w:val="000000" w:themeColor="text1"/>
          <w:sz w:val="24"/>
          <w:lang w:eastAsia="zh-CN"/>
        </w:rPr>
        <w:t>EF ARTICLE</w:t>
      </w:r>
    </w:p>
    <w:p w:rsidR="00451382" w:rsidRPr="00A16006" w:rsidRDefault="00451382" w:rsidP="00451382">
      <w:pPr>
        <w:autoSpaceDE w:val="0"/>
        <w:autoSpaceDN w:val="0"/>
        <w:bidi w:val="0"/>
        <w:adjustRightInd w:val="0"/>
        <w:snapToGrid w:val="0"/>
        <w:spacing w:after="0" w:line="360" w:lineRule="auto"/>
        <w:jc w:val="both"/>
        <w:rPr>
          <w:rFonts w:ascii="Book Antiqua" w:hAnsi="Book Antiqua"/>
          <w:b/>
          <w:color w:val="0033CC"/>
          <w:sz w:val="24"/>
          <w:lang w:eastAsia="zh-CN"/>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rsidR="00BA4803" w:rsidRPr="00A16006" w:rsidRDefault="00BA4803" w:rsidP="00C2039E">
      <w:pPr>
        <w:autoSpaceDE w:val="0"/>
        <w:autoSpaceDN w:val="0"/>
        <w:bidi w:val="0"/>
        <w:adjustRightInd w:val="0"/>
        <w:snapToGrid w:val="0"/>
        <w:spacing w:after="0" w:line="360" w:lineRule="auto"/>
        <w:jc w:val="both"/>
        <w:rPr>
          <w:rFonts w:ascii="Book Antiqua" w:hAnsi="Book Antiqua" w:cs="Times New Roman"/>
          <w:b/>
          <w:bCs/>
          <w:color w:val="000000"/>
          <w:sz w:val="24"/>
          <w:szCs w:val="24"/>
          <w:lang w:bidi="ar-SA"/>
        </w:rPr>
      </w:pPr>
      <w:r w:rsidRPr="00A16006">
        <w:rPr>
          <w:rFonts w:ascii="Book Antiqua" w:hAnsi="Book Antiqua" w:cs="Times New Roman"/>
          <w:b/>
          <w:bCs/>
          <w:color w:val="000000"/>
          <w:sz w:val="24"/>
          <w:szCs w:val="24"/>
          <w:lang w:bidi="ar-SA"/>
        </w:rPr>
        <w:t>Management of</w:t>
      </w:r>
      <w:r w:rsidR="00443C14" w:rsidRPr="00A16006">
        <w:rPr>
          <w:rFonts w:ascii="Book Antiqua" w:hAnsi="Book Antiqua" w:cs="Times New Roman"/>
          <w:b/>
          <w:bCs/>
          <w:color w:val="000000"/>
          <w:sz w:val="24"/>
          <w:szCs w:val="24"/>
          <w:lang w:bidi="ar-SA"/>
        </w:rPr>
        <w:t xml:space="preserve"> </w:t>
      </w:r>
      <w:bookmarkStart w:id="96" w:name="OLE_LINK1573"/>
      <w:bookmarkStart w:id="97" w:name="OLE_LINK1574"/>
      <w:r w:rsidR="00443C14" w:rsidRPr="00A16006">
        <w:rPr>
          <w:rFonts w:ascii="Book Antiqua" w:hAnsi="Book Antiqua" w:cs="Times New Roman"/>
          <w:b/>
          <w:bCs/>
          <w:color w:val="000000"/>
          <w:sz w:val="24"/>
          <w:szCs w:val="24"/>
          <w:lang w:bidi="ar-SA"/>
        </w:rPr>
        <w:t>mi</w:t>
      </w:r>
      <w:r w:rsidRPr="00A16006">
        <w:rPr>
          <w:rFonts w:ascii="Book Antiqua" w:hAnsi="Book Antiqua" w:cs="Times New Roman"/>
          <w:b/>
          <w:bCs/>
          <w:color w:val="000000"/>
          <w:sz w:val="24"/>
          <w:szCs w:val="24"/>
          <w:lang w:bidi="ar-SA"/>
        </w:rPr>
        <w:t xml:space="preserve">ssile injuries </w:t>
      </w:r>
      <w:bookmarkEnd w:id="96"/>
      <w:bookmarkEnd w:id="97"/>
      <w:r w:rsidRPr="00A16006">
        <w:rPr>
          <w:rFonts w:ascii="Book Antiqua" w:hAnsi="Book Antiqua" w:cs="Times New Roman"/>
          <w:b/>
          <w:bCs/>
          <w:color w:val="000000"/>
          <w:sz w:val="24"/>
          <w:szCs w:val="24"/>
          <w:lang w:bidi="ar-SA"/>
        </w:rPr>
        <w:t>to the maxillofacial region: A</w:t>
      </w:r>
      <w:r w:rsidR="00451382" w:rsidRPr="00A16006">
        <w:rPr>
          <w:rFonts w:ascii="Book Antiqua" w:hAnsi="Book Antiqua" w:cs="Times New Roman"/>
          <w:b/>
          <w:bCs/>
          <w:color w:val="000000"/>
          <w:sz w:val="24"/>
          <w:szCs w:val="24"/>
          <w:lang w:bidi="ar-SA"/>
        </w:rPr>
        <w:t xml:space="preserve"> case se</w:t>
      </w:r>
      <w:r w:rsidRPr="00A16006">
        <w:rPr>
          <w:rFonts w:ascii="Book Antiqua" w:hAnsi="Book Antiqua" w:cs="Times New Roman"/>
          <w:b/>
          <w:bCs/>
          <w:color w:val="000000"/>
          <w:sz w:val="24"/>
          <w:szCs w:val="24"/>
          <w:lang w:bidi="ar-SA"/>
        </w:rPr>
        <w:t>ries</w:t>
      </w:r>
      <w:r w:rsidR="00035958" w:rsidRPr="00A16006">
        <w:rPr>
          <w:rFonts w:ascii="Book Antiqua" w:hAnsi="Book Antiqua" w:cs="Times New Roman"/>
          <w:b/>
          <w:bCs/>
          <w:color w:val="000000"/>
          <w:sz w:val="24"/>
          <w:szCs w:val="24"/>
          <w:lang w:bidi="ar-SA"/>
        </w:rPr>
        <w:t xml:space="preserve"> </w:t>
      </w:r>
    </w:p>
    <w:p w:rsidR="00443C14" w:rsidRPr="00A16006" w:rsidRDefault="00443C14" w:rsidP="00443C14">
      <w:pPr>
        <w:autoSpaceDE w:val="0"/>
        <w:autoSpaceDN w:val="0"/>
        <w:bidi w:val="0"/>
        <w:adjustRightInd w:val="0"/>
        <w:snapToGrid w:val="0"/>
        <w:spacing w:after="0" w:line="360" w:lineRule="auto"/>
        <w:jc w:val="both"/>
        <w:rPr>
          <w:rFonts w:ascii="Book Antiqua" w:hAnsi="Book Antiqua" w:cs="Times New Roman"/>
          <w:color w:val="000000"/>
          <w:sz w:val="24"/>
          <w:szCs w:val="24"/>
          <w:lang w:eastAsia="zh-CN" w:bidi="ar-SA"/>
        </w:rPr>
      </w:pPr>
      <w:bookmarkStart w:id="98" w:name="OLE_LINK414"/>
      <w:bookmarkStart w:id="99" w:name="OLE_LINK419"/>
      <w:bookmarkStart w:id="100" w:name="OLE_LINK593"/>
      <w:bookmarkStart w:id="101" w:name="OLE_LINK1045"/>
      <w:bookmarkStart w:id="102" w:name="OLE_LINK527"/>
      <w:bookmarkStart w:id="103" w:name="OLE_LINK626"/>
      <w:bookmarkStart w:id="104" w:name="OLE_LINK698"/>
      <w:bookmarkStart w:id="105" w:name="OLE_LINK741"/>
      <w:bookmarkStart w:id="106" w:name="OLE_LINK1014"/>
      <w:bookmarkStart w:id="107" w:name="OLE_LINK1177"/>
      <w:bookmarkStart w:id="108" w:name="OLE_LINK1349"/>
      <w:bookmarkStart w:id="109" w:name="OLE_LINK278"/>
    </w:p>
    <w:p w:rsidR="00451382" w:rsidRPr="00A16006" w:rsidRDefault="000B0F5C" w:rsidP="00443C14">
      <w:pPr>
        <w:autoSpaceDE w:val="0"/>
        <w:autoSpaceDN w:val="0"/>
        <w:bidi w:val="0"/>
        <w:adjustRightInd w:val="0"/>
        <w:snapToGrid w:val="0"/>
        <w:spacing w:after="0" w:line="360" w:lineRule="auto"/>
        <w:jc w:val="both"/>
        <w:rPr>
          <w:rFonts w:ascii="Book Antiqua" w:hAnsi="Book Antiqua" w:cs="Times New Roman"/>
          <w:color w:val="000000"/>
          <w:sz w:val="24"/>
          <w:szCs w:val="24"/>
          <w:lang w:bidi="ar-SA"/>
        </w:rPr>
      </w:pPr>
      <w:r w:rsidRPr="00A16006">
        <w:rPr>
          <w:rFonts w:ascii="Book Antiqua" w:hAnsi="Book Antiqua" w:cs="Times New Roman"/>
          <w:b/>
          <w:bCs/>
          <w:color w:val="000000"/>
          <w:sz w:val="24"/>
          <w:szCs w:val="24"/>
          <w:lang w:bidi="ar-SA"/>
        </w:rPr>
        <w:t>Ebrahimi</w:t>
      </w:r>
      <w:r w:rsidRPr="00A16006">
        <w:rPr>
          <w:rFonts w:ascii="Book Antiqua" w:hAnsi="Book Antiqua" w:cs="Times New Roman"/>
          <w:b/>
          <w:color w:val="000000"/>
          <w:sz w:val="24"/>
          <w:szCs w:val="24"/>
          <w:lang w:bidi="ar-SA"/>
        </w:rPr>
        <w:t xml:space="preserve"> </w:t>
      </w:r>
      <w:r w:rsidRPr="00A16006">
        <w:rPr>
          <w:rFonts w:ascii="Book Antiqua" w:hAnsi="Book Antiqua" w:cs="Times New Roman"/>
          <w:b/>
          <w:color w:val="000000"/>
          <w:sz w:val="24"/>
          <w:szCs w:val="24"/>
          <w:lang w:eastAsia="zh-CN" w:bidi="ar-SA"/>
        </w:rPr>
        <w:t xml:space="preserve">A </w:t>
      </w:r>
      <w:r w:rsidRPr="00A16006">
        <w:rPr>
          <w:rFonts w:ascii="Book Antiqua" w:hAnsi="Book Antiqua" w:cs="Times New Roman"/>
          <w:b/>
          <w:i/>
          <w:color w:val="000000"/>
          <w:sz w:val="24"/>
          <w:szCs w:val="24"/>
          <w:lang w:eastAsia="zh-CN" w:bidi="ar-SA"/>
        </w:rPr>
        <w:t>et al</w:t>
      </w:r>
      <w:r w:rsidRPr="00A16006">
        <w:rPr>
          <w:rFonts w:ascii="Book Antiqua" w:hAnsi="Book Antiqua" w:cs="Times New Roman"/>
          <w:b/>
          <w:color w:val="000000"/>
          <w:sz w:val="24"/>
          <w:szCs w:val="24"/>
          <w:lang w:eastAsia="zh-CN" w:bidi="ar-SA"/>
        </w:rPr>
        <w:t xml:space="preserve">. </w:t>
      </w:r>
      <w:r w:rsidR="00686B03" w:rsidRPr="00A16006">
        <w:rPr>
          <w:rFonts w:ascii="Book Antiqua" w:hAnsi="Book Antiqua" w:cs="Times New Roman"/>
          <w:color w:val="000000"/>
          <w:sz w:val="24"/>
          <w:szCs w:val="24"/>
          <w:lang w:bidi="ar-SA"/>
        </w:rPr>
        <w:t>Management o</w:t>
      </w:r>
      <w:r w:rsidR="00443C14" w:rsidRPr="00A16006">
        <w:rPr>
          <w:rFonts w:ascii="Book Antiqua" w:hAnsi="Book Antiqua" w:cs="Times New Roman"/>
          <w:color w:val="000000"/>
          <w:sz w:val="24"/>
          <w:szCs w:val="24"/>
          <w:lang w:bidi="ar-SA"/>
        </w:rPr>
        <w:t>f m</w:t>
      </w:r>
      <w:r w:rsidR="00686B03" w:rsidRPr="00A16006">
        <w:rPr>
          <w:rFonts w:ascii="Book Antiqua" w:hAnsi="Book Antiqua" w:cs="Times New Roman"/>
          <w:color w:val="000000"/>
          <w:sz w:val="24"/>
          <w:szCs w:val="24"/>
          <w:lang w:bidi="ar-SA"/>
        </w:rPr>
        <w:t>issile injuries</w:t>
      </w:r>
    </w:p>
    <w:bookmarkEnd w:id="98"/>
    <w:bookmarkEnd w:id="99"/>
    <w:bookmarkEnd w:id="100"/>
    <w:bookmarkEnd w:id="101"/>
    <w:bookmarkEnd w:id="102"/>
    <w:bookmarkEnd w:id="103"/>
    <w:bookmarkEnd w:id="104"/>
    <w:bookmarkEnd w:id="105"/>
    <w:bookmarkEnd w:id="106"/>
    <w:bookmarkEnd w:id="107"/>
    <w:bookmarkEnd w:id="108"/>
    <w:bookmarkEnd w:id="109"/>
    <w:p w:rsidR="000B2EE7" w:rsidRPr="00A16006" w:rsidRDefault="000B2EE7" w:rsidP="00C2039E">
      <w:pPr>
        <w:autoSpaceDE w:val="0"/>
        <w:autoSpaceDN w:val="0"/>
        <w:bidi w:val="0"/>
        <w:adjustRightInd w:val="0"/>
        <w:snapToGrid w:val="0"/>
        <w:spacing w:after="0" w:line="360" w:lineRule="auto"/>
        <w:jc w:val="both"/>
        <w:rPr>
          <w:rFonts w:ascii="Book Antiqua" w:hAnsi="Book Antiqua" w:cs="Times New Roman"/>
          <w:b/>
          <w:bCs/>
          <w:color w:val="000000"/>
          <w:sz w:val="24"/>
          <w:szCs w:val="24"/>
          <w:lang w:bidi="ar-SA"/>
        </w:rPr>
      </w:pPr>
    </w:p>
    <w:p w:rsidR="00BA4803" w:rsidRPr="00A16006" w:rsidRDefault="00BA4803" w:rsidP="00C2039E">
      <w:pPr>
        <w:autoSpaceDE w:val="0"/>
        <w:autoSpaceDN w:val="0"/>
        <w:bidi w:val="0"/>
        <w:adjustRightInd w:val="0"/>
        <w:snapToGrid w:val="0"/>
        <w:spacing w:after="0" w:line="360" w:lineRule="auto"/>
        <w:jc w:val="both"/>
        <w:rPr>
          <w:rFonts w:ascii="Book Antiqua" w:hAnsi="Book Antiqua" w:cs="Times New Roman"/>
          <w:bCs/>
          <w:color w:val="000000"/>
          <w:sz w:val="24"/>
          <w:szCs w:val="24"/>
          <w:lang w:bidi="ar-SA"/>
        </w:rPr>
      </w:pPr>
      <w:bookmarkStart w:id="110" w:name="OLE_LINK1904"/>
      <w:bookmarkStart w:id="111" w:name="OLE_LINK1905"/>
      <w:r w:rsidRPr="00A16006">
        <w:rPr>
          <w:rFonts w:ascii="Book Antiqua" w:hAnsi="Book Antiqua" w:cs="Times New Roman"/>
          <w:bCs/>
          <w:color w:val="000000"/>
          <w:sz w:val="24"/>
          <w:szCs w:val="24"/>
          <w:lang w:bidi="ar-SA"/>
        </w:rPr>
        <w:t xml:space="preserve">Ali </w:t>
      </w:r>
      <w:bookmarkStart w:id="112" w:name="OLE_LINK1915"/>
      <w:bookmarkStart w:id="113" w:name="OLE_LINK1916"/>
      <w:r w:rsidRPr="00A16006">
        <w:rPr>
          <w:rFonts w:ascii="Book Antiqua" w:hAnsi="Book Antiqua" w:cs="Times New Roman"/>
          <w:bCs/>
          <w:color w:val="000000"/>
          <w:sz w:val="24"/>
          <w:szCs w:val="24"/>
          <w:lang w:bidi="ar-SA"/>
        </w:rPr>
        <w:t>Ebrahimi</w:t>
      </w:r>
      <w:bookmarkStart w:id="114" w:name="OLE_LINK1906"/>
      <w:bookmarkStart w:id="115" w:name="OLE_LINK1907"/>
      <w:bookmarkStart w:id="116" w:name="OLE_LINK1908"/>
      <w:bookmarkStart w:id="117" w:name="OLE_LINK1909"/>
      <w:bookmarkEnd w:id="110"/>
      <w:bookmarkEnd w:id="111"/>
      <w:bookmarkEnd w:id="112"/>
      <w:bookmarkEnd w:id="113"/>
      <w:r w:rsidR="00C008BC" w:rsidRPr="00A16006">
        <w:rPr>
          <w:rFonts w:ascii="Book Antiqua" w:hAnsi="Book Antiqua" w:cs="Times New Roman"/>
          <w:sz w:val="24"/>
          <w:szCs w:val="24"/>
          <w:lang w:eastAsia="zh-CN" w:bidi="ar-SA"/>
        </w:rPr>
        <w:t xml:space="preserve">, </w:t>
      </w:r>
      <w:r w:rsidRPr="00A16006">
        <w:rPr>
          <w:rFonts w:ascii="Book Antiqua" w:hAnsi="Book Antiqua" w:cs="Times New Roman"/>
          <w:bCs/>
          <w:color w:val="000000"/>
          <w:sz w:val="24"/>
          <w:szCs w:val="24"/>
          <w:lang w:bidi="ar-SA"/>
        </w:rPr>
        <w:t>Mohammad Hosein Kalantar Motamedi</w:t>
      </w:r>
      <w:bookmarkStart w:id="118" w:name="OLE_LINK1910"/>
      <w:bookmarkStart w:id="119" w:name="OLE_LINK1911"/>
      <w:bookmarkStart w:id="120" w:name="OLE_LINK1912"/>
      <w:bookmarkEnd w:id="114"/>
      <w:bookmarkEnd w:id="115"/>
      <w:bookmarkEnd w:id="116"/>
      <w:bookmarkEnd w:id="117"/>
      <w:r w:rsidR="00C008BC" w:rsidRPr="00A16006">
        <w:rPr>
          <w:rFonts w:ascii="Book Antiqua" w:hAnsi="Book Antiqua" w:cs="Times New Roman"/>
          <w:bCs/>
          <w:color w:val="000000"/>
          <w:sz w:val="24"/>
          <w:szCs w:val="24"/>
          <w:lang w:eastAsia="zh-CN" w:bidi="ar-SA"/>
        </w:rPr>
        <w:t xml:space="preserve">, </w:t>
      </w:r>
      <w:r w:rsidRPr="00A16006">
        <w:rPr>
          <w:rFonts w:ascii="Book Antiqua" w:hAnsi="Book Antiqua" w:cs="Times New Roman"/>
          <w:bCs/>
          <w:color w:val="000000"/>
          <w:sz w:val="24"/>
          <w:szCs w:val="24"/>
          <w:lang w:bidi="ar-SA"/>
        </w:rPr>
        <w:t>Nasrin Nejadsarvari</w:t>
      </w:r>
      <w:r w:rsidR="000B2EE7" w:rsidRPr="00A16006">
        <w:rPr>
          <w:rFonts w:ascii="Book Antiqua" w:hAnsi="Book Antiqua" w:cs="Times New Roman"/>
          <w:sz w:val="24"/>
          <w:szCs w:val="24"/>
          <w:lang w:bidi="ar-SA"/>
        </w:rPr>
        <w:t>,</w:t>
      </w:r>
      <w:bookmarkStart w:id="121" w:name="OLE_LINK1913"/>
      <w:bookmarkStart w:id="122" w:name="OLE_LINK1914"/>
      <w:bookmarkEnd w:id="118"/>
      <w:bookmarkEnd w:id="119"/>
      <w:bookmarkEnd w:id="120"/>
      <w:r w:rsidR="00C008BC" w:rsidRPr="00A16006">
        <w:rPr>
          <w:rFonts w:ascii="Book Antiqua" w:hAnsi="Book Antiqua" w:cs="Times New Roman"/>
          <w:bCs/>
          <w:color w:val="000000"/>
          <w:sz w:val="24"/>
          <w:szCs w:val="24"/>
          <w:lang w:eastAsia="zh-CN" w:bidi="ar-SA"/>
        </w:rPr>
        <w:t xml:space="preserve"> </w:t>
      </w:r>
      <w:r w:rsidRPr="00A16006">
        <w:rPr>
          <w:rFonts w:ascii="Book Antiqua" w:hAnsi="Book Antiqua" w:cs="Times New Roman"/>
          <w:bCs/>
          <w:color w:val="000000"/>
          <w:sz w:val="24"/>
          <w:szCs w:val="24"/>
          <w:lang w:bidi="ar-SA"/>
        </w:rPr>
        <w:t>Hossein Mohammad Kazemi</w:t>
      </w:r>
      <w:r w:rsidR="000B2EE7" w:rsidRPr="00A16006">
        <w:rPr>
          <w:rFonts w:ascii="Book Antiqua" w:hAnsi="Book Antiqua" w:cs="Times New Roman"/>
          <w:bCs/>
          <w:color w:val="000000"/>
          <w:sz w:val="24"/>
          <w:szCs w:val="24"/>
          <w:lang w:bidi="ar-SA"/>
        </w:rPr>
        <w:t>,</w:t>
      </w:r>
      <w:r w:rsidRPr="00A16006">
        <w:rPr>
          <w:rFonts w:ascii="Book Antiqua" w:hAnsi="Book Antiqua" w:cs="Times New Roman"/>
          <w:bCs/>
          <w:color w:val="000000"/>
          <w:sz w:val="24"/>
          <w:szCs w:val="24"/>
          <w:lang w:bidi="ar-SA"/>
        </w:rPr>
        <w:t xml:space="preserve"> </w:t>
      </w:r>
    </w:p>
    <w:bookmarkEnd w:id="121"/>
    <w:bookmarkEnd w:id="122"/>
    <w:p w:rsidR="000B2EE7" w:rsidRPr="00A16006" w:rsidRDefault="00E5474D" w:rsidP="00C2039E">
      <w:pPr>
        <w:autoSpaceDE w:val="0"/>
        <w:autoSpaceDN w:val="0"/>
        <w:bidi w:val="0"/>
        <w:adjustRightInd w:val="0"/>
        <w:snapToGrid w:val="0"/>
        <w:spacing w:after="0" w:line="360" w:lineRule="auto"/>
        <w:jc w:val="both"/>
        <w:rPr>
          <w:rFonts w:ascii="Book Antiqua" w:hAnsi="Book Antiqua" w:cs="Times New Roman"/>
          <w:color w:val="000000"/>
          <w:sz w:val="24"/>
          <w:szCs w:val="24"/>
          <w:lang w:eastAsia="zh-CN" w:bidi="ar-SA"/>
        </w:rPr>
      </w:pPr>
      <w:r>
        <w:rPr>
          <w:rFonts w:ascii="Book Antiqua" w:hAnsi="Book Antiqua" w:cs="Times New Roman"/>
          <w:noProof/>
          <w:color w:val="000000"/>
          <w:sz w:val="24"/>
          <w:szCs w:val="24"/>
          <w:lang w:eastAsia="zh-CN" w:bidi="ar-SA"/>
        </w:rPr>
        <mc:AlternateContent>
          <mc:Choice Requires="wps">
            <w:drawing>
              <wp:anchor distT="0" distB="0" distL="114300" distR="114300" simplePos="0" relativeHeight="251658240" behindDoc="0" locked="0" layoutInCell="1" allowOverlap="1">
                <wp:simplePos x="0" y="0"/>
                <wp:positionH relativeFrom="column">
                  <wp:posOffset>19685</wp:posOffset>
                </wp:positionH>
                <wp:positionV relativeFrom="paragraph">
                  <wp:posOffset>67945</wp:posOffset>
                </wp:positionV>
                <wp:extent cx="5719445" cy="0"/>
                <wp:effectExtent l="19685" t="20320" r="23495" b="2730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9445" cy="0"/>
                        </a:xfrm>
                        <a:prstGeom prst="straightConnector1">
                          <a:avLst/>
                        </a:prstGeom>
                        <a:noFill/>
                        <a:ln w="381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5pt;margin-top:5.35pt;width:450.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" strokecolor="gray [1629]" strokeweight="3pt"/>
            </w:pict>
          </mc:Fallback>
        </mc:AlternateContent>
      </w:r>
    </w:p>
    <w:p w:rsidR="00BA4803" w:rsidRPr="00A16006" w:rsidRDefault="00D85A40" w:rsidP="00C2039E">
      <w:pPr>
        <w:autoSpaceDE w:val="0"/>
        <w:autoSpaceDN w:val="0"/>
        <w:bidi w:val="0"/>
        <w:adjustRightInd w:val="0"/>
        <w:snapToGrid w:val="0"/>
        <w:spacing w:after="0" w:line="360" w:lineRule="auto"/>
        <w:jc w:val="both"/>
        <w:rPr>
          <w:rFonts w:ascii="Book Antiqua" w:hAnsi="Book Antiqua" w:cs="Times New Roman"/>
          <w:sz w:val="24"/>
          <w:szCs w:val="24"/>
          <w:lang w:bidi="ar-SA"/>
        </w:rPr>
      </w:pPr>
      <w:r w:rsidRPr="00A16006">
        <w:rPr>
          <w:rFonts w:ascii="Book Antiqua" w:hAnsi="Book Antiqua" w:cs="Times New Roman"/>
          <w:b/>
          <w:bCs/>
          <w:color w:val="000000"/>
          <w:sz w:val="24"/>
          <w:szCs w:val="24"/>
          <w:lang w:bidi="ar-SA"/>
        </w:rPr>
        <w:t>Ali Ebrahimi</w:t>
      </w:r>
      <w:r w:rsidRPr="00A16006">
        <w:rPr>
          <w:rFonts w:ascii="Book Antiqua" w:hAnsi="Book Antiqua" w:cs="Times New Roman"/>
          <w:b/>
          <w:sz w:val="24"/>
          <w:szCs w:val="24"/>
          <w:lang w:eastAsia="zh-CN" w:bidi="ar-SA"/>
        </w:rPr>
        <w:t>,</w:t>
      </w:r>
      <w:bookmarkStart w:id="123" w:name="OLE_LINK1934"/>
      <w:r w:rsidRPr="00A16006">
        <w:rPr>
          <w:rFonts w:ascii="Book Antiqua" w:hAnsi="Book Antiqua" w:cs="Times New Roman"/>
          <w:sz w:val="24"/>
          <w:szCs w:val="24"/>
          <w:lang w:eastAsia="zh-CN" w:bidi="ar-SA"/>
        </w:rPr>
        <w:t xml:space="preserve"> </w:t>
      </w:r>
      <w:r w:rsidR="00BA4803" w:rsidRPr="00A16006">
        <w:rPr>
          <w:rFonts w:ascii="Book Antiqua" w:hAnsi="Book Antiqua" w:cs="Times New Roman"/>
          <w:color w:val="000000"/>
          <w:sz w:val="24"/>
          <w:szCs w:val="24"/>
          <w:lang w:bidi="ar-SA"/>
        </w:rPr>
        <w:t>Plastic Surgery,</w:t>
      </w:r>
      <w:bookmarkEnd w:id="123"/>
      <w:r w:rsidR="00BA4803" w:rsidRPr="00A16006">
        <w:rPr>
          <w:rFonts w:ascii="Book Antiqua" w:hAnsi="Book Antiqua" w:cs="Times New Roman"/>
          <w:color w:val="000000"/>
          <w:sz w:val="24"/>
          <w:szCs w:val="24"/>
          <w:lang w:bidi="ar-SA"/>
        </w:rPr>
        <w:t xml:space="preserve"> Trauma Research Center, </w:t>
      </w:r>
      <w:bookmarkStart w:id="124" w:name="OLE_LINK1917"/>
      <w:bookmarkStart w:id="125" w:name="OLE_LINK1918"/>
      <w:r w:rsidR="00BA4803" w:rsidRPr="00A16006">
        <w:rPr>
          <w:rFonts w:ascii="Book Antiqua" w:hAnsi="Book Antiqua" w:cs="Times New Roman"/>
          <w:color w:val="000000"/>
          <w:sz w:val="24"/>
          <w:szCs w:val="24"/>
          <w:lang w:bidi="ar-SA"/>
        </w:rPr>
        <w:t>Baqiyatallah University of Medical Sciences,</w:t>
      </w:r>
      <w:bookmarkEnd w:id="124"/>
      <w:bookmarkEnd w:id="125"/>
      <w:r w:rsidR="00EA31C1" w:rsidRPr="00A16006">
        <w:rPr>
          <w:rFonts w:ascii="Book Antiqua" w:hAnsi="Book Antiqua" w:cs="Times New Roman"/>
          <w:color w:val="000000"/>
          <w:sz w:val="24"/>
          <w:szCs w:val="24"/>
          <w:lang w:bidi="ar-SA"/>
        </w:rPr>
        <w:t xml:space="preserve"> 14366</w:t>
      </w:r>
      <w:r w:rsidR="00EA31C1" w:rsidRPr="00A16006">
        <w:rPr>
          <w:rFonts w:ascii="Book Antiqua" w:hAnsi="Book Antiqua" w:cs="Times New Roman"/>
          <w:color w:val="000000"/>
          <w:sz w:val="24"/>
          <w:szCs w:val="24"/>
          <w:lang w:eastAsia="zh-CN" w:bidi="ar-SA"/>
        </w:rPr>
        <w:t>-</w:t>
      </w:r>
      <w:r w:rsidR="00EA31C1" w:rsidRPr="00A16006">
        <w:rPr>
          <w:rFonts w:ascii="Book Antiqua" w:hAnsi="Book Antiqua" w:cs="Times New Roman"/>
          <w:color w:val="000000"/>
          <w:sz w:val="24"/>
          <w:szCs w:val="24"/>
          <w:lang w:bidi="ar-SA"/>
        </w:rPr>
        <w:t>14313</w:t>
      </w:r>
      <w:r w:rsidR="00BA4803" w:rsidRPr="00A16006">
        <w:rPr>
          <w:rFonts w:ascii="Book Antiqua" w:hAnsi="Book Antiqua" w:cs="Times New Roman"/>
          <w:color w:val="000000"/>
          <w:sz w:val="24"/>
          <w:szCs w:val="24"/>
          <w:lang w:bidi="ar-SA"/>
        </w:rPr>
        <w:t xml:space="preserve"> Tehran, Iran</w:t>
      </w:r>
      <w:r w:rsidR="00035958" w:rsidRPr="00A16006">
        <w:rPr>
          <w:rFonts w:ascii="Book Antiqua" w:hAnsi="Book Antiqua" w:cs="Times New Roman"/>
          <w:color w:val="000000"/>
          <w:sz w:val="24"/>
          <w:szCs w:val="24"/>
          <w:lang w:bidi="ar-SA"/>
        </w:rPr>
        <w:t xml:space="preserve"> </w:t>
      </w:r>
    </w:p>
    <w:p w:rsidR="000B2EE7" w:rsidRPr="00A16006" w:rsidRDefault="000B2EE7" w:rsidP="00C2039E">
      <w:pPr>
        <w:autoSpaceDE w:val="0"/>
        <w:autoSpaceDN w:val="0"/>
        <w:bidi w:val="0"/>
        <w:adjustRightInd w:val="0"/>
        <w:snapToGrid w:val="0"/>
        <w:spacing w:after="0" w:line="360" w:lineRule="auto"/>
        <w:jc w:val="both"/>
        <w:rPr>
          <w:rFonts w:ascii="Book Antiqua" w:hAnsi="Book Antiqua" w:cs="Times New Roman"/>
          <w:color w:val="000000"/>
          <w:sz w:val="24"/>
          <w:szCs w:val="24"/>
          <w:lang w:bidi="ar-SA"/>
        </w:rPr>
      </w:pPr>
    </w:p>
    <w:p w:rsidR="000B2EE7" w:rsidRPr="00A16006" w:rsidRDefault="00C008BC" w:rsidP="00C2039E">
      <w:pPr>
        <w:autoSpaceDE w:val="0"/>
        <w:autoSpaceDN w:val="0"/>
        <w:bidi w:val="0"/>
        <w:adjustRightInd w:val="0"/>
        <w:snapToGrid w:val="0"/>
        <w:spacing w:after="0" w:line="360" w:lineRule="auto"/>
        <w:jc w:val="both"/>
        <w:rPr>
          <w:rFonts w:ascii="Book Antiqua" w:hAnsi="Book Antiqua" w:cs="Times New Roman"/>
          <w:bCs/>
          <w:color w:val="000000"/>
          <w:sz w:val="24"/>
          <w:szCs w:val="24"/>
          <w:lang w:bidi="ar-SA"/>
        </w:rPr>
      </w:pPr>
      <w:r w:rsidRPr="00A16006">
        <w:rPr>
          <w:rFonts w:ascii="Book Antiqua" w:hAnsi="Book Antiqua" w:cs="Times New Roman"/>
          <w:b/>
          <w:bCs/>
          <w:color w:val="000000"/>
          <w:sz w:val="24"/>
          <w:szCs w:val="24"/>
          <w:lang w:bidi="ar-SA"/>
        </w:rPr>
        <w:t>Mohammad Hosein Kalantar Motamedi</w:t>
      </w:r>
      <w:r w:rsidRPr="00A16006">
        <w:rPr>
          <w:rFonts w:ascii="Book Antiqua" w:hAnsi="Book Antiqua" w:cs="Times New Roman"/>
          <w:b/>
          <w:bCs/>
          <w:color w:val="000000"/>
          <w:sz w:val="24"/>
          <w:szCs w:val="24"/>
          <w:lang w:eastAsia="zh-CN" w:bidi="ar-SA"/>
        </w:rPr>
        <w:t xml:space="preserve">, </w:t>
      </w:r>
      <w:bookmarkStart w:id="126" w:name="OLE_LINK1920"/>
      <w:bookmarkStart w:id="127" w:name="OLE_LINK1921"/>
      <w:r w:rsidR="00BA4803" w:rsidRPr="00A16006">
        <w:rPr>
          <w:rFonts w:ascii="Book Antiqua" w:hAnsi="Book Antiqua" w:cs="Times New Roman"/>
          <w:color w:val="000000"/>
          <w:sz w:val="24"/>
          <w:szCs w:val="24"/>
          <w:lang w:bidi="ar-SA"/>
        </w:rPr>
        <w:t>Oral and Maxillofacial Surgery</w:t>
      </w:r>
      <w:r w:rsidR="000B0F5C" w:rsidRPr="00A16006">
        <w:rPr>
          <w:rFonts w:ascii="Book Antiqua" w:hAnsi="Book Antiqua" w:cs="Times New Roman"/>
          <w:color w:val="000000"/>
          <w:sz w:val="24"/>
          <w:szCs w:val="24"/>
          <w:lang w:eastAsia="zh-CN" w:bidi="ar-SA"/>
        </w:rPr>
        <w:t xml:space="preserve">, </w:t>
      </w:r>
      <w:r w:rsidR="00BA4803" w:rsidRPr="00A16006">
        <w:rPr>
          <w:rFonts w:ascii="Book Antiqua" w:hAnsi="Book Antiqua" w:cs="Times New Roman"/>
          <w:color w:val="000000"/>
          <w:sz w:val="24"/>
          <w:szCs w:val="24"/>
          <w:lang w:bidi="ar-SA"/>
        </w:rPr>
        <w:t>Trauma Research Center, Baqiyatallah University</w:t>
      </w:r>
      <w:r w:rsidRPr="00A16006">
        <w:rPr>
          <w:rFonts w:ascii="Book Antiqua" w:hAnsi="Book Antiqua" w:cs="Times New Roman"/>
          <w:color w:val="000000"/>
          <w:sz w:val="24"/>
          <w:szCs w:val="24"/>
          <w:lang w:bidi="ar-SA"/>
        </w:rPr>
        <w:t xml:space="preserve"> of Medical Sciences,</w:t>
      </w:r>
      <w:bookmarkEnd w:id="126"/>
      <w:bookmarkEnd w:id="127"/>
      <w:r w:rsidRPr="00A16006">
        <w:rPr>
          <w:rFonts w:ascii="Book Antiqua" w:hAnsi="Book Antiqua" w:cs="Times New Roman"/>
          <w:color w:val="000000"/>
          <w:sz w:val="24"/>
          <w:szCs w:val="24"/>
          <w:lang w:bidi="ar-SA"/>
        </w:rPr>
        <w:t xml:space="preserve"> </w:t>
      </w:r>
      <w:bookmarkStart w:id="128" w:name="OLE_LINK1937"/>
      <w:bookmarkStart w:id="129" w:name="OLE_LINK1938"/>
      <w:r w:rsidR="00EA31C1" w:rsidRPr="00A16006">
        <w:rPr>
          <w:rFonts w:ascii="Book Antiqua" w:hAnsi="Book Antiqua" w:cs="Times New Roman"/>
          <w:color w:val="000000"/>
          <w:sz w:val="24"/>
          <w:szCs w:val="24"/>
          <w:lang w:bidi="ar-SA"/>
        </w:rPr>
        <w:t>14366</w:t>
      </w:r>
      <w:r w:rsidR="00EA31C1" w:rsidRPr="00A16006">
        <w:rPr>
          <w:rFonts w:ascii="Book Antiqua" w:hAnsi="Book Antiqua" w:cs="Times New Roman"/>
          <w:color w:val="000000"/>
          <w:sz w:val="24"/>
          <w:szCs w:val="24"/>
          <w:lang w:eastAsia="zh-CN" w:bidi="ar-SA"/>
        </w:rPr>
        <w:t>-</w:t>
      </w:r>
      <w:r w:rsidR="00EA31C1" w:rsidRPr="00A16006">
        <w:rPr>
          <w:rFonts w:ascii="Book Antiqua" w:hAnsi="Book Antiqua" w:cs="Times New Roman"/>
          <w:color w:val="000000"/>
          <w:sz w:val="24"/>
          <w:szCs w:val="24"/>
          <w:lang w:bidi="ar-SA"/>
        </w:rPr>
        <w:t>14313</w:t>
      </w:r>
      <w:bookmarkEnd w:id="128"/>
      <w:bookmarkEnd w:id="129"/>
      <w:r w:rsidR="00EA31C1" w:rsidRPr="00A16006">
        <w:rPr>
          <w:rFonts w:ascii="Book Antiqua" w:hAnsi="Book Antiqua" w:cs="Times New Roman"/>
          <w:color w:val="000000"/>
          <w:sz w:val="24"/>
          <w:szCs w:val="24"/>
          <w:lang w:eastAsia="zh-CN" w:bidi="ar-SA"/>
        </w:rPr>
        <w:t xml:space="preserve"> </w:t>
      </w:r>
      <w:r w:rsidRPr="00A16006">
        <w:rPr>
          <w:rFonts w:ascii="Book Antiqua" w:hAnsi="Book Antiqua" w:cs="Times New Roman"/>
          <w:color w:val="000000"/>
          <w:sz w:val="24"/>
          <w:szCs w:val="24"/>
          <w:lang w:bidi="ar-SA"/>
        </w:rPr>
        <w:t>Tehran,</w:t>
      </w:r>
      <w:r w:rsidR="00BA4803" w:rsidRPr="00A16006">
        <w:rPr>
          <w:rFonts w:ascii="Book Antiqua" w:hAnsi="Book Antiqua" w:cs="Times New Roman"/>
          <w:color w:val="000000"/>
          <w:sz w:val="24"/>
          <w:szCs w:val="24"/>
          <w:lang w:bidi="ar-SA"/>
        </w:rPr>
        <w:t xml:space="preserve"> Iran </w:t>
      </w:r>
    </w:p>
    <w:p w:rsidR="000B2EE7" w:rsidRPr="00A16006" w:rsidRDefault="002C781F" w:rsidP="00C2039E">
      <w:pPr>
        <w:tabs>
          <w:tab w:val="left" w:pos="1339"/>
        </w:tabs>
        <w:autoSpaceDE w:val="0"/>
        <w:autoSpaceDN w:val="0"/>
        <w:bidi w:val="0"/>
        <w:adjustRightInd w:val="0"/>
        <w:snapToGrid w:val="0"/>
        <w:spacing w:after="0" w:line="360" w:lineRule="auto"/>
        <w:jc w:val="both"/>
        <w:rPr>
          <w:rFonts w:ascii="Book Antiqua" w:hAnsi="Book Antiqua" w:cs="Times New Roman"/>
          <w:color w:val="000000"/>
          <w:sz w:val="24"/>
          <w:szCs w:val="24"/>
          <w:lang w:bidi="ar-SA"/>
        </w:rPr>
      </w:pPr>
      <w:r w:rsidRPr="00A16006">
        <w:rPr>
          <w:rFonts w:ascii="Book Antiqua" w:hAnsi="Book Antiqua" w:cs="Times New Roman"/>
          <w:color w:val="000000"/>
          <w:sz w:val="24"/>
          <w:szCs w:val="24"/>
          <w:lang w:bidi="ar-SA"/>
        </w:rPr>
        <w:tab/>
      </w:r>
    </w:p>
    <w:p w:rsidR="00BA4803" w:rsidRPr="00A16006" w:rsidRDefault="00C008BC" w:rsidP="00C2039E">
      <w:pPr>
        <w:autoSpaceDE w:val="0"/>
        <w:autoSpaceDN w:val="0"/>
        <w:bidi w:val="0"/>
        <w:adjustRightInd w:val="0"/>
        <w:snapToGrid w:val="0"/>
        <w:spacing w:after="0" w:line="360" w:lineRule="auto"/>
        <w:jc w:val="both"/>
        <w:rPr>
          <w:rFonts w:ascii="Book Antiqua" w:hAnsi="Book Antiqua" w:cs="Times New Roman"/>
          <w:bCs/>
          <w:color w:val="000000"/>
          <w:sz w:val="24"/>
          <w:szCs w:val="24"/>
          <w:lang w:bidi="ar-SA"/>
        </w:rPr>
      </w:pPr>
      <w:bookmarkStart w:id="130" w:name="OLE_LINK1932"/>
      <w:bookmarkStart w:id="131" w:name="OLE_LINK1933"/>
      <w:r w:rsidRPr="00A16006">
        <w:rPr>
          <w:rFonts w:ascii="Book Antiqua" w:hAnsi="Book Antiqua" w:cs="Times New Roman"/>
          <w:b/>
          <w:bCs/>
          <w:color w:val="000000"/>
          <w:sz w:val="24"/>
          <w:szCs w:val="24"/>
          <w:lang w:bidi="ar-SA"/>
        </w:rPr>
        <w:t>Nasrin Nejadsarvari</w:t>
      </w:r>
      <w:r w:rsidRPr="00A16006">
        <w:rPr>
          <w:rFonts w:ascii="Book Antiqua" w:hAnsi="Book Antiqua" w:cs="Times New Roman"/>
          <w:b/>
          <w:sz w:val="24"/>
          <w:szCs w:val="24"/>
          <w:lang w:bidi="ar-SA"/>
        </w:rPr>
        <w:t>,</w:t>
      </w:r>
      <w:r w:rsidR="00BA4803" w:rsidRPr="00A16006">
        <w:rPr>
          <w:rFonts w:ascii="Book Antiqua" w:hAnsi="Book Antiqua" w:cs="Times New Roman"/>
          <w:color w:val="000000"/>
          <w:sz w:val="24"/>
          <w:szCs w:val="24"/>
          <w:lang w:bidi="ar-SA"/>
        </w:rPr>
        <w:t xml:space="preserve"> </w:t>
      </w:r>
      <w:r w:rsidR="001D2CE0" w:rsidRPr="00A16006">
        <w:rPr>
          <w:rFonts w:ascii="Book Antiqua" w:hAnsi="Book Antiqua" w:cs="Times New Roman"/>
          <w:color w:val="000000"/>
          <w:sz w:val="24"/>
          <w:szCs w:val="24"/>
          <w:lang w:bidi="ar-SA"/>
        </w:rPr>
        <w:t>Plastic Surgery,</w:t>
      </w:r>
      <w:bookmarkStart w:id="132" w:name="OLE_LINK1935"/>
      <w:bookmarkStart w:id="133" w:name="OLE_LINK1936"/>
      <w:r w:rsidR="001D2CE0" w:rsidRPr="00A16006">
        <w:rPr>
          <w:rFonts w:ascii="Book Antiqua" w:hAnsi="Book Antiqua" w:cs="Times New Roman"/>
          <w:color w:val="000000"/>
          <w:sz w:val="24"/>
          <w:szCs w:val="24"/>
          <w:lang w:eastAsia="zh-CN" w:bidi="ar-SA"/>
        </w:rPr>
        <w:t xml:space="preserve"> </w:t>
      </w:r>
      <w:r w:rsidR="00BA4803" w:rsidRPr="00A16006">
        <w:rPr>
          <w:rFonts w:ascii="Book Antiqua" w:hAnsi="Book Antiqua" w:cs="Times New Roman"/>
          <w:color w:val="000000"/>
          <w:sz w:val="24"/>
          <w:szCs w:val="24"/>
          <w:lang w:bidi="ar-SA"/>
        </w:rPr>
        <w:t>Tehran University of Medical Sciences</w:t>
      </w:r>
      <w:bookmarkEnd w:id="132"/>
      <w:bookmarkEnd w:id="133"/>
      <w:r w:rsidR="00BA4803" w:rsidRPr="00A16006">
        <w:rPr>
          <w:rFonts w:ascii="Book Antiqua" w:hAnsi="Book Antiqua" w:cs="Times New Roman"/>
          <w:color w:val="000000"/>
          <w:sz w:val="24"/>
          <w:szCs w:val="24"/>
          <w:lang w:bidi="ar-SA"/>
        </w:rPr>
        <w:t xml:space="preserve">, </w:t>
      </w:r>
      <w:bookmarkEnd w:id="130"/>
      <w:bookmarkEnd w:id="131"/>
      <w:r w:rsidR="001D2CE0" w:rsidRPr="00A16006">
        <w:rPr>
          <w:rFonts w:ascii="Book Antiqua" w:hAnsi="Book Antiqua" w:cs="Times New Roman"/>
          <w:color w:val="000000"/>
          <w:sz w:val="24"/>
          <w:szCs w:val="24"/>
          <w:lang w:bidi="ar-SA"/>
        </w:rPr>
        <w:t>14366</w:t>
      </w:r>
      <w:r w:rsidR="001D2CE0" w:rsidRPr="00A16006">
        <w:rPr>
          <w:rFonts w:ascii="Book Antiqua" w:hAnsi="Book Antiqua" w:cs="Times New Roman"/>
          <w:color w:val="000000"/>
          <w:sz w:val="24"/>
          <w:szCs w:val="24"/>
          <w:lang w:eastAsia="zh-CN" w:bidi="ar-SA"/>
        </w:rPr>
        <w:t>-</w:t>
      </w:r>
      <w:r w:rsidR="001D2CE0" w:rsidRPr="00A16006">
        <w:rPr>
          <w:rFonts w:ascii="Book Antiqua" w:hAnsi="Book Antiqua" w:cs="Times New Roman"/>
          <w:color w:val="000000"/>
          <w:sz w:val="24"/>
          <w:szCs w:val="24"/>
          <w:lang w:bidi="ar-SA"/>
        </w:rPr>
        <w:t>14313</w:t>
      </w:r>
      <w:r w:rsidR="001D2CE0" w:rsidRPr="00A16006">
        <w:rPr>
          <w:rFonts w:ascii="Book Antiqua" w:hAnsi="Book Antiqua" w:cs="Times New Roman"/>
          <w:color w:val="000000"/>
          <w:sz w:val="24"/>
          <w:szCs w:val="24"/>
          <w:lang w:eastAsia="zh-CN" w:bidi="ar-SA"/>
        </w:rPr>
        <w:t xml:space="preserve"> </w:t>
      </w:r>
      <w:r w:rsidR="00BA4803" w:rsidRPr="00A16006">
        <w:rPr>
          <w:rFonts w:ascii="Book Antiqua" w:hAnsi="Book Antiqua" w:cs="Times New Roman"/>
          <w:color w:val="000000"/>
          <w:sz w:val="24"/>
          <w:szCs w:val="24"/>
          <w:lang w:bidi="ar-SA"/>
        </w:rPr>
        <w:t>Tehran, Iran</w:t>
      </w:r>
      <w:r w:rsidR="00035958" w:rsidRPr="00A16006">
        <w:rPr>
          <w:rFonts w:ascii="Book Antiqua" w:hAnsi="Book Antiqua" w:cs="Times New Roman"/>
          <w:color w:val="000000"/>
          <w:sz w:val="24"/>
          <w:szCs w:val="24"/>
          <w:lang w:bidi="ar-SA"/>
        </w:rPr>
        <w:t xml:space="preserve"> </w:t>
      </w:r>
    </w:p>
    <w:p w:rsidR="000B2EE7" w:rsidRPr="00A16006" w:rsidRDefault="000B2EE7" w:rsidP="00C2039E">
      <w:pPr>
        <w:autoSpaceDE w:val="0"/>
        <w:autoSpaceDN w:val="0"/>
        <w:bidi w:val="0"/>
        <w:adjustRightInd w:val="0"/>
        <w:snapToGrid w:val="0"/>
        <w:spacing w:after="0" w:line="360" w:lineRule="auto"/>
        <w:jc w:val="both"/>
        <w:rPr>
          <w:rFonts w:ascii="Book Antiqua" w:hAnsi="Book Antiqua" w:cs="Times New Roman"/>
          <w:b/>
          <w:bCs/>
          <w:color w:val="000000"/>
          <w:sz w:val="24"/>
          <w:szCs w:val="24"/>
          <w:lang w:bidi="ar-SA"/>
        </w:rPr>
      </w:pPr>
    </w:p>
    <w:p w:rsidR="00BA4803" w:rsidRPr="00A16006" w:rsidRDefault="00C008BC" w:rsidP="00C2039E">
      <w:pPr>
        <w:autoSpaceDE w:val="0"/>
        <w:autoSpaceDN w:val="0"/>
        <w:bidi w:val="0"/>
        <w:adjustRightInd w:val="0"/>
        <w:snapToGrid w:val="0"/>
        <w:spacing w:after="0" w:line="360" w:lineRule="auto"/>
        <w:jc w:val="both"/>
        <w:rPr>
          <w:rFonts w:ascii="Book Antiqua" w:hAnsi="Book Antiqua" w:cs="Times New Roman"/>
          <w:sz w:val="24"/>
          <w:szCs w:val="24"/>
          <w:lang w:eastAsia="zh-CN" w:bidi="ar-SA"/>
        </w:rPr>
      </w:pPr>
      <w:r w:rsidRPr="00A16006">
        <w:rPr>
          <w:rFonts w:ascii="Book Antiqua" w:hAnsi="Book Antiqua" w:cs="Times New Roman"/>
          <w:b/>
          <w:bCs/>
          <w:color w:val="000000"/>
          <w:sz w:val="24"/>
          <w:szCs w:val="24"/>
          <w:lang w:bidi="ar-SA"/>
        </w:rPr>
        <w:t xml:space="preserve">Hossein Mohammad Kazemi, </w:t>
      </w:r>
      <w:r w:rsidR="00BA4803" w:rsidRPr="00A16006">
        <w:rPr>
          <w:rFonts w:ascii="Book Antiqua" w:hAnsi="Book Antiqua" w:cs="Times New Roman"/>
          <w:color w:val="000000"/>
          <w:sz w:val="24"/>
          <w:szCs w:val="24"/>
          <w:lang w:bidi="ar-SA"/>
        </w:rPr>
        <w:t>Trauma Research Center, Baqiyatallah University of Medical Sciences,</w:t>
      </w:r>
      <w:r w:rsidR="00EA31C1" w:rsidRPr="00A16006">
        <w:rPr>
          <w:rFonts w:ascii="Book Antiqua" w:hAnsi="Book Antiqua" w:cs="Times New Roman"/>
          <w:color w:val="000000"/>
          <w:sz w:val="24"/>
          <w:szCs w:val="24"/>
          <w:lang w:bidi="ar-SA"/>
        </w:rPr>
        <w:t xml:space="preserve"> 14366</w:t>
      </w:r>
      <w:r w:rsidR="00EA31C1" w:rsidRPr="00A16006">
        <w:rPr>
          <w:rFonts w:ascii="Book Antiqua" w:hAnsi="Book Antiqua" w:cs="Times New Roman"/>
          <w:color w:val="000000"/>
          <w:sz w:val="24"/>
          <w:szCs w:val="24"/>
          <w:lang w:eastAsia="zh-CN" w:bidi="ar-SA"/>
        </w:rPr>
        <w:t>-</w:t>
      </w:r>
      <w:r w:rsidR="00EA31C1" w:rsidRPr="00A16006">
        <w:rPr>
          <w:rFonts w:ascii="Book Antiqua" w:hAnsi="Book Antiqua" w:cs="Times New Roman"/>
          <w:color w:val="000000"/>
          <w:sz w:val="24"/>
          <w:szCs w:val="24"/>
          <w:lang w:bidi="ar-SA"/>
        </w:rPr>
        <w:t>14313</w:t>
      </w:r>
      <w:r w:rsidR="00BA4803" w:rsidRPr="00A16006">
        <w:rPr>
          <w:rFonts w:ascii="Book Antiqua" w:hAnsi="Book Antiqua" w:cs="Times New Roman"/>
          <w:color w:val="000000"/>
          <w:sz w:val="24"/>
          <w:szCs w:val="24"/>
          <w:lang w:bidi="ar-SA"/>
        </w:rPr>
        <w:t xml:space="preserve"> Tehran, </w:t>
      </w:r>
      <w:bookmarkStart w:id="134" w:name="OLE_LINK1928"/>
      <w:bookmarkStart w:id="135" w:name="OLE_LINK1929"/>
      <w:r w:rsidR="00BA4803" w:rsidRPr="00A16006">
        <w:rPr>
          <w:rFonts w:ascii="Book Antiqua" w:hAnsi="Book Antiqua" w:cs="Times New Roman"/>
          <w:color w:val="000000"/>
          <w:sz w:val="24"/>
          <w:szCs w:val="24"/>
          <w:lang w:bidi="ar-SA"/>
        </w:rPr>
        <w:t>Iran</w:t>
      </w:r>
      <w:bookmarkEnd w:id="134"/>
      <w:bookmarkEnd w:id="135"/>
      <w:r w:rsidR="00035958" w:rsidRPr="00A16006">
        <w:rPr>
          <w:rFonts w:ascii="Book Antiqua" w:hAnsi="Book Antiqua" w:cs="Times New Roman"/>
          <w:color w:val="000000"/>
          <w:sz w:val="24"/>
          <w:szCs w:val="24"/>
          <w:lang w:bidi="ar-SA"/>
        </w:rPr>
        <w:t xml:space="preserve"> </w:t>
      </w:r>
    </w:p>
    <w:p w:rsidR="00451382" w:rsidRPr="00A16006" w:rsidRDefault="00451382" w:rsidP="00451382">
      <w:pPr>
        <w:autoSpaceDE w:val="0"/>
        <w:autoSpaceDN w:val="0"/>
        <w:bidi w:val="0"/>
        <w:adjustRightInd w:val="0"/>
        <w:snapToGrid w:val="0"/>
        <w:spacing w:after="0" w:line="360" w:lineRule="auto"/>
        <w:jc w:val="both"/>
        <w:rPr>
          <w:rFonts w:ascii="Book Antiqua" w:hAnsi="Book Antiqua" w:cs="Times New Roman"/>
          <w:b/>
          <w:bCs/>
          <w:color w:val="000000"/>
          <w:sz w:val="24"/>
          <w:szCs w:val="24"/>
          <w:lang w:eastAsia="zh-CN" w:bidi="ar-SA"/>
        </w:rPr>
      </w:pPr>
    </w:p>
    <w:p w:rsidR="004E5589" w:rsidRPr="00A16006" w:rsidRDefault="004E5589" w:rsidP="004E5589">
      <w:pPr>
        <w:autoSpaceDE w:val="0"/>
        <w:autoSpaceDN w:val="0"/>
        <w:bidi w:val="0"/>
        <w:adjustRightInd w:val="0"/>
        <w:snapToGrid w:val="0"/>
        <w:spacing w:after="0" w:line="360" w:lineRule="auto"/>
        <w:jc w:val="both"/>
        <w:rPr>
          <w:rFonts w:ascii="Book Antiqua" w:hAnsi="Book Antiqua"/>
          <w:sz w:val="24"/>
          <w:lang w:eastAsia="zh-CN"/>
        </w:rPr>
      </w:pPr>
      <w:bookmarkStart w:id="136" w:name="OLE_LINK23"/>
      <w:bookmarkStart w:id="137" w:name="OLE_LINK40"/>
      <w:bookmarkStart w:id="138" w:name="OLE_LINK52"/>
      <w:bookmarkStart w:id="139" w:name="OLE_LINK76"/>
      <w:bookmarkStart w:id="140" w:name="OLE_LINK115"/>
      <w:bookmarkStart w:id="141" w:name="OLE_LINK155"/>
      <w:bookmarkStart w:id="142" w:name="OLE_LINK269"/>
      <w:bookmarkStart w:id="143" w:name="OLE_LINK425"/>
      <w:bookmarkStart w:id="144" w:name="OLE_LINK597"/>
      <w:bookmarkStart w:id="145" w:name="OLE_LINK598"/>
      <w:bookmarkStart w:id="146" w:name="OLE_LINK561"/>
      <w:bookmarkStart w:id="147" w:name="OLE_LINK562"/>
      <w:bookmarkStart w:id="148" w:name="OLE_LINK499"/>
      <w:bookmarkStart w:id="149" w:name="OLE_LINK534"/>
      <w:bookmarkStart w:id="150" w:name="OLE_LINK633"/>
      <w:bookmarkStart w:id="151" w:name="OLE_LINK701"/>
      <w:bookmarkStart w:id="152" w:name="OLE_LINK948"/>
      <w:bookmarkStart w:id="153" w:name="OLE_LINK1206"/>
      <w:bookmarkStart w:id="154" w:name="OLE_LINK1109"/>
      <w:bookmarkStart w:id="155" w:name="OLE_LINK1499"/>
      <w:bookmarkStart w:id="156" w:name="OLE_LINK1747"/>
      <w:bookmarkStart w:id="157" w:name="OLE_LINK1749"/>
      <w:r w:rsidRPr="00A16006">
        <w:rPr>
          <w:rFonts w:ascii="Book Antiqua" w:hAnsi="Book Antiqua"/>
          <w:b/>
          <w:sz w:val="24"/>
        </w:rPr>
        <w:t>Author contributions</w:t>
      </w:r>
      <w:r w:rsidRPr="00A16006">
        <w:rPr>
          <w:rFonts w:ascii="Book Antiqua" w:hAnsi="Book Antiqua"/>
          <w:sz w:val="24"/>
        </w:rPr>
        <w:t>:</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A16006">
        <w:rPr>
          <w:rFonts w:ascii="Book Antiqua" w:hAnsi="Book Antiqua"/>
          <w:sz w:val="24"/>
          <w:lang w:eastAsia="zh-CN"/>
        </w:rPr>
        <w:t xml:space="preserve"> All the authors contributed equally to this manuscript.</w:t>
      </w:r>
    </w:p>
    <w:p w:rsidR="004E5589" w:rsidRPr="00A16006" w:rsidRDefault="004E5589" w:rsidP="004E5589">
      <w:pPr>
        <w:autoSpaceDE w:val="0"/>
        <w:autoSpaceDN w:val="0"/>
        <w:bidi w:val="0"/>
        <w:adjustRightInd w:val="0"/>
        <w:snapToGrid w:val="0"/>
        <w:spacing w:after="0" w:line="360" w:lineRule="auto"/>
        <w:jc w:val="both"/>
        <w:rPr>
          <w:rFonts w:ascii="Book Antiqua" w:hAnsi="Book Antiqua" w:cs="Times New Roman"/>
          <w:b/>
          <w:bCs/>
          <w:color w:val="000000"/>
          <w:sz w:val="24"/>
          <w:szCs w:val="24"/>
          <w:lang w:eastAsia="zh-CN" w:bidi="ar-SA"/>
        </w:rPr>
      </w:pPr>
    </w:p>
    <w:p w:rsidR="00BA4803" w:rsidRPr="00A16006" w:rsidRDefault="006A195B" w:rsidP="006A195B">
      <w:pPr>
        <w:autoSpaceDE w:val="0"/>
        <w:autoSpaceDN w:val="0"/>
        <w:bidi w:val="0"/>
        <w:adjustRightInd w:val="0"/>
        <w:snapToGrid w:val="0"/>
        <w:spacing w:after="0" w:line="360" w:lineRule="auto"/>
        <w:jc w:val="both"/>
        <w:rPr>
          <w:rFonts w:ascii="Book Antiqua" w:hAnsi="Book Antiqua" w:cs="Times New Roman"/>
          <w:color w:val="000000"/>
          <w:sz w:val="24"/>
          <w:szCs w:val="24"/>
          <w:lang w:eastAsia="zh-CN" w:bidi="ar-SA"/>
        </w:rPr>
      </w:pPr>
      <w:bookmarkStart w:id="158" w:name="OLE_LINK1522"/>
      <w:bookmarkStart w:id="159" w:name="OLE_LINK1521"/>
      <w:bookmarkStart w:id="160" w:name="OLE_LINK1529"/>
      <w:bookmarkStart w:id="161" w:name="OLE_LINK1528"/>
      <w:bookmarkStart w:id="162" w:name="OLE_LINK1626"/>
      <w:bookmarkStart w:id="163" w:name="OLE_LINK1625"/>
      <w:bookmarkStart w:id="164" w:name="OLE_LINK706"/>
      <w:bookmarkStart w:id="165" w:name="OLE_LINK704"/>
      <w:bookmarkStart w:id="166" w:name="OLE_LINK703"/>
      <w:bookmarkStart w:id="167" w:name="OLE_LINK1566"/>
      <w:bookmarkStart w:id="168" w:name="OLE_LINK1420"/>
      <w:bookmarkStart w:id="169" w:name="OLE_LINK1355"/>
      <w:bookmarkStart w:id="170" w:name="OLE_LINK1351"/>
      <w:bookmarkStart w:id="171" w:name="OLE_LINK908"/>
      <w:bookmarkStart w:id="172" w:name="OLE_LINK830"/>
      <w:r w:rsidRPr="00A16006">
        <w:rPr>
          <w:rFonts w:ascii="Book Antiqua" w:eastAsia="Times New Roman" w:hAnsi="Book Antiqua" w:cs="Gulim"/>
          <w:b/>
          <w:sz w:val="24"/>
        </w:rPr>
        <w:t>Correspondence to</w:t>
      </w:r>
      <w:r w:rsidRPr="00A16006">
        <w:rPr>
          <w:rFonts w:ascii="Book Antiqua" w:eastAsia="Times New Roman" w:hAnsi="Book Antiqua" w:cs="Gulim"/>
          <w:b/>
          <w:bCs/>
          <w:sz w:val="24"/>
        </w:rPr>
        <w:t>:</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00BA4803" w:rsidRPr="00A16006">
        <w:rPr>
          <w:rFonts w:ascii="Book Antiqua" w:hAnsi="Book Antiqua" w:cs="Times New Roman"/>
          <w:b/>
          <w:bCs/>
          <w:color w:val="000000" w:themeColor="text1"/>
          <w:sz w:val="24"/>
          <w:szCs w:val="24"/>
          <w:lang w:bidi="ar-SA"/>
        </w:rPr>
        <w:t xml:space="preserve"> </w:t>
      </w:r>
      <w:r w:rsidR="00BA4803" w:rsidRPr="00A16006">
        <w:rPr>
          <w:rFonts w:ascii="Book Antiqua" w:hAnsi="Book Antiqua" w:cs="Times New Roman"/>
          <w:b/>
          <w:color w:val="000000" w:themeColor="text1"/>
          <w:sz w:val="24"/>
          <w:szCs w:val="24"/>
          <w:lang w:bidi="ar-SA"/>
        </w:rPr>
        <w:t>Mohammad Hosein Kalantar Motamedi</w:t>
      </w:r>
      <w:r w:rsidR="004E5589" w:rsidRPr="00A16006">
        <w:rPr>
          <w:rFonts w:ascii="Book Antiqua" w:hAnsi="Book Antiqua" w:cs="Times New Roman"/>
          <w:b/>
          <w:color w:val="000000" w:themeColor="text1"/>
          <w:sz w:val="24"/>
          <w:szCs w:val="24"/>
          <w:lang w:eastAsia="zh-CN" w:bidi="ar-SA"/>
        </w:rPr>
        <w:t xml:space="preserve">, </w:t>
      </w:r>
      <w:r w:rsidR="004E5589" w:rsidRPr="00A16006">
        <w:rPr>
          <w:rFonts w:ascii="Book Antiqua" w:hAnsi="Book Antiqua" w:cs="Times New Roman"/>
          <w:b/>
          <w:bCs/>
          <w:color w:val="000000" w:themeColor="text1"/>
          <w:sz w:val="24"/>
          <w:szCs w:val="24"/>
          <w:lang w:bidi="ar-SA"/>
        </w:rPr>
        <w:t>Prof</w:t>
      </w:r>
      <w:r w:rsidR="004E5589" w:rsidRPr="00A16006">
        <w:rPr>
          <w:rFonts w:ascii="Book Antiqua" w:hAnsi="Book Antiqua" w:cs="Times New Roman"/>
          <w:b/>
          <w:bCs/>
          <w:color w:val="000000" w:themeColor="text1"/>
          <w:sz w:val="24"/>
          <w:szCs w:val="24"/>
          <w:lang w:eastAsia="zh-CN" w:bidi="ar-SA"/>
        </w:rPr>
        <w:t xml:space="preserve">essor, </w:t>
      </w:r>
      <w:r w:rsidRPr="00A16006">
        <w:rPr>
          <w:rFonts w:ascii="Book Antiqua" w:hAnsi="Book Antiqua" w:cs="Times New Roman"/>
          <w:color w:val="000000"/>
          <w:sz w:val="24"/>
          <w:szCs w:val="24"/>
          <w:lang w:bidi="ar-SA"/>
        </w:rPr>
        <w:t>Oral and Maxillofacial Surgery</w:t>
      </w:r>
      <w:r w:rsidRPr="00A16006">
        <w:rPr>
          <w:rFonts w:ascii="Book Antiqua" w:hAnsi="Book Antiqua" w:cs="Times New Roman"/>
          <w:color w:val="000000"/>
          <w:sz w:val="24"/>
          <w:szCs w:val="24"/>
          <w:lang w:eastAsia="zh-CN" w:bidi="ar-SA"/>
        </w:rPr>
        <w:t xml:space="preserve">, </w:t>
      </w:r>
      <w:r w:rsidRPr="00A16006">
        <w:rPr>
          <w:rFonts w:ascii="Book Antiqua" w:hAnsi="Book Antiqua" w:cs="Times New Roman"/>
          <w:color w:val="000000"/>
          <w:sz w:val="24"/>
          <w:szCs w:val="24"/>
          <w:lang w:bidi="ar-SA"/>
        </w:rPr>
        <w:t xml:space="preserve">Trauma Research Center, </w:t>
      </w:r>
      <w:bookmarkStart w:id="173" w:name="OLE_LINK1939"/>
      <w:bookmarkStart w:id="174" w:name="OLE_LINK1940"/>
      <w:r w:rsidRPr="00A16006">
        <w:rPr>
          <w:rFonts w:ascii="Book Antiqua" w:hAnsi="Book Antiqua" w:cs="Times New Roman"/>
          <w:color w:val="000000"/>
          <w:sz w:val="24"/>
          <w:szCs w:val="24"/>
          <w:lang w:bidi="ar-SA"/>
        </w:rPr>
        <w:t>Baqiyatallah University of Medical Sciences,</w:t>
      </w:r>
      <w:bookmarkEnd w:id="173"/>
      <w:bookmarkEnd w:id="174"/>
      <w:r w:rsidR="00BA4803" w:rsidRPr="00A16006">
        <w:rPr>
          <w:rFonts w:ascii="Book Antiqua" w:hAnsi="Book Antiqua" w:cs="Times New Roman"/>
          <w:color w:val="000000"/>
          <w:sz w:val="24"/>
          <w:szCs w:val="24"/>
          <w:lang w:bidi="ar-SA"/>
        </w:rPr>
        <w:t xml:space="preserve"> </w:t>
      </w:r>
      <w:bookmarkStart w:id="175" w:name="OLE_LINK1930"/>
      <w:bookmarkStart w:id="176" w:name="OLE_LINK1931"/>
      <w:r w:rsidR="00BA4803" w:rsidRPr="00A16006">
        <w:rPr>
          <w:rFonts w:ascii="Book Antiqua" w:hAnsi="Book Antiqua" w:cs="Times New Roman"/>
          <w:color w:val="000000"/>
          <w:sz w:val="24"/>
          <w:szCs w:val="24"/>
          <w:lang w:bidi="ar-SA"/>
        </w:rPr>
        <w:t>14366</w:t>
      </w:r>
      <w:r w:rsidR="002662C7" w:rsidRPr="00A16006">
        <w:rPr>
          <w:rFonts w:ascii="Book Antiqua" w:hAnsi="Book Antiqua" w:cs="Times New Roman"/>
          <w:color w:val="000000"/>
          <w:sz w:val="24"/>
          <w:szCs w:val="24"/>
          <w:lang w:eastAsia="zh-CN" w:bidi="ar-SA"/>
        </w:rPr>
        <w:t>-</w:t>
      </w:r>
      <w:r w:rsidR="00BA4803" w:rsidRPr="00A16006">
        <w:rPr>
          <w:rFonts w:ascii="Book Antiqua" w:hAnsi="Book Antiqua" w:cs="Times New Roman"/>
          <w:color w:val="000000"/>
          <w:sz w:val="24"/>
          <w:szCs w:val="24"/>
          <w:lang w:bidi="ar-SA"/>
        </w:rPr>
        <w:t>14313</w:t>
      </w:r>
      <w:bookmarkEnd w:id="175"/>
      <w:bookmarkEnd w:id="176"/>
      <w:r w:rsidR="00BA4803" w:rsidRPr="00A16006">
        <w:rPr>
          <w:rFonts w:ascii="Book Antiqua" w:hAnsi="Book Antiqua" w:cs="Times New Roman"/>
          <w:color w:val="000000"/>
          <w:sz w:val="24"/>
          <w:szCs w:val="24"/>
          <w:lang w:bidi="ar-SA"/>
        </w:rPr>
        <w:t xml:space="preserve"> Tehran</w:t>
      </w:r>
      <w:r w:rsidR="002662C7" w:rsidRPr="00A16006">
        <w:rPr>
          <w:rFonts w:ascii="Book Antiqua" w:hAnsi="Book Antiqua" w:cs="Times New Roman"/>
          <w:color w:val="000000"/>
          <w:sz w:val="24"/>
          <w:szCs w:val="24"/>
          <w:lang w:eastAsia="zh-CN" w:bidi="ar-SA"/>
        </w:rPr>
        <w:t xml:space="preserve">, </w:t>
      </w:r>
      <w:r w:rsidR="002662C7" w:rsidRPr="00A16006">
        <w:rPr>
          <w:rFonts w:ascii="Book Antiqua" w:hAnsi="Book Antiqua" w:cs="Times New Roman"/>
          <w:color w:val="000000"/>
          <w:sz w:val="24"/>
          <w:szCs w:val="24"/>
          <w:lang w:bidi="ar-SA"/>
        </w:rPr>
        <w:t>Iran</w:t>
      </w:r>
      <w:r w:rsidRPr="00A16006">
        <w:rPr>
          <w:rFonts w:ascii="Book Antiqua" w:hAnsi="Book Antiqua" w:cs="Times New Roman"/>
          <w:color w:val="000000"/>
          <w:sz w:val="24"/>
          <w:szCs w:val="24"/>
          <w:lang w:eastAsia="zh-CN" w:bidi="ar-SA"/>
        </w:rPr>
        <w:t>.</w:t>
      </w:r>
      <w:r w:rsidR="00E80E5C" w:rsidRPr="00A16006">
        <w:rPr>
          <w:rFonts w:ascii="Book Antiqua" w:hAnsi="Book Antiqua" w:cs="Times New Roman"/>
          <w:color w:val="000000"/>
          <w:sz w:val="24"/>
          <w:szCs w:val="24"/>
          <w:lang w:bidi="ar-SA"/>
        </w:rPr>
        <w:t xml:space="preserve"> </w:t>
      </w:r>
      <w:hyperlink r:id="rId8" w:history="1">
        <w:r w:rsidR="00E80E5C" w:rsidRPr="00A16006">
          <w:rPr>
            <w:rStyle w:val="ab"/>
            <w:rFonts w:ascii="Book Antiqua" w:hAnsi="Book Antiqua" w:cs="Times New Roman"/>
            <w:sz w:val="24"/>
            <w:szCs w:val="24"/>
            <w:lang w:bidi="ar-SA"/>
          </w:rPr>
          <w:t>motamedical@yahoo.com</w:t>
        </w:r>
      </w:hyperlink>
    </w:p>
    <w:p w:rsidR="00E80E5C" w:rsidRPr="00A16006" w:rsidRDefault="00E80E5C" w:rsidP="00E80E5C">
      <w:pPr>
        <w:autoSpaceDE w:val="0"/>
        <w:autoSpaceDN w:val="0"/>
        <w:bidi w:val="0"/>
        <w:adjustRightInd w:val="0"/>
        <w:snapToGrid w:val="0"/>
        <w:spacing w:after="0" w:line="360" w:lineRule="auto"/>
        <w:jc w:val="both"/>
        <w:rPr>
          <w:rFonts w:ascii="Book Antiqua" w:hAnsi="Book Antiqua" w:cs="Times New Roman"/>
          <w:b/>
          <w:color w:val="000000"/>
          <w:sz w:val="24"/>
          <w:szCs w:val="24"/>
          <w:lang w:bidi="ar-SA"/>
        </w:rPr>
      </w:pPr>
    </w:p>
    <w:p w:rsidR="00E80E5C" w:rsidRPr="00A16006" w:rsidRDefault="00E80E5C" w:rsidP="00E80E5C">
      <w:pPr>
        <w:autoSpaceDE w:val="0"/>
        <w:autoSpaceDN w:val="0"/>
        <w:bidi w:val="0"/>
        <w:adjustRightInd w:val="0"/>
        <w:snapToGrid w:val="0"/>
        <w:spacing w:after="0" w:line="360" w:lineRule="auto"/>
        <w:jc w:val="both"/>
        <w:rPr>
          <w:rFonts w:ascii="Book Antiqua" w:hAnsi="Book Antiqua" w:cs="Times New Roman"/>
          <w:b/>
          <w:color w:val="000000"/>
          <w:sz w:val="24"/>
          <w:szCs w:val="24"/>
          <w:lang w:bidi="ar-SA"/>
        </w:rPr>
      </w:pPr>
      <w:bookmarkStart w:id="177" w:name="OLE_LINK65"/>
      <w:bookmarkStart w:id="178" w:name="OLE_LINK106"/>
      <w:bookmarkStart w:id="179" w:name="OLE_LINK331"/>
      <w:bookmarkStart w:id="180" w:name="OLE_LINK207"/>
      <w:bookmarkStart w:id="181" w:name="OLE_LINK208"/>
      <w:bookmarkStart w:id="182" w:name="OLE_LINK143"/>
      <w:bookmarkStart w:id="183" w:name="OLE_LINK429"/>
      <w:bookmarkStart w:id="184" w:name="OLE_LINK724"/>
      <w:bookmarkStart w:id="185" w:name="OLE_LINK601"/>
      <w:bookmarkStart w:id="186" w:name="OLE_LINK570"/>
      <w:bookmarkStart w:id="187" w:name="OLE_LINK788"/>
      <w:bookmarkStart w:id="188" w:name="OLE_LINK978"/>
      <w:bookmarkStart w:id="189" w:name="OLE_LINK503"/>
      <w:bookmarkStart w:id="190" w:name="OLE_LINK542"/>
      <w:bookmarkStart w:id="191" w:name="OLE_LINK636"/>
      <w:bookmarkStart w:id="192" w:name="OLE_LINK659"/>
      <w:bookmarkStart w:id="193" w:name="OLE_LINK567"/>
      <w:bookmarkStart w:id="194" w:name="OLE_LINK737"/>
      <w:bookmarkStart w:id="195" w:name="OLE_LINK786"/>
      <w:bookmarkStart w:id="196" w:name="OLE_LINK842"/>
      <w:bookmarkStart w:id="197" w:name="OLE_LINK858"/>
      <w:bookmarkStart w:id="198" w:name="OLE_LINK873"/>
      <w:bookmarkStart w:id="199" w:name="OLE_LINK924"/>
      <w:bookmarkStart w:id="200" w:name="OLE_LINK761"/>
      <w:bookmarkStart w:id="201" w:name="OLE_LINK848"/>
      <w:bookmarkStart w:id="202" w:name="OLE_LINK1020"/>
      <w:bookmarkStart w:id="203" w:name="OLE_LINK1066"/>
      <w:bookmarkStart w:id="204" w:name="OLE_LINK1085"/>
      <w:bookmarkStart w:id="205" w:name="OLE_LINK1115"/>
      <w:bookmarkStart w:id="206" w:name="OLE_LINK1162"/>
      <w:bookmarkStart w:id="207" w:name="OLE_LINK1243"/>
      <w:bookmarkStart w:id="208" w:name="OLE_LINK1264"/>
      <w:bookmarkStart w:id="209" w:name="OLE_LINK1283"/>
      <w:bookmarkStart w:id="210" w:name="OLE_LINK1311"/>
      <w:bookmarkStart w:id="211" w:name="OLE_LINK1360"/>
      <w:bookmarkStart w:id="212" w:name="OLE_LINK1383"/>
      <w:bookmarkStart w:id="213" w:name="OLE_LINK1430"/>
      <w:bookmarkStart w:id="214" w:name="OLE_LINK1453"/>
      <w:bookmarkStart w:id="215" w:name="OLE_LINK913"/>
      <w:bookmarkStart w:id="216" w:name="OLE_LINK1228"/>
      <w:bookmarkStart w:id="217" w:name="OLE_LINK1356"/>
      <w:bookmarkStart w:id="218" w:name="OLE_LINK1629"/>
      <w:bookmarkStart w:id="219" w:name="OLE_LINK1630"/>
      <w:bookmarkStart w:id="220" w:name="OLE_LINK1631"/>
      <w:bookmarkStart w:id="221" w:name="OLE_LINK1632"/>
      <w:bookmarkStart w:id="222" w:name="OLE_LINK1837"/>
      <w:bookmarkStart w:id="223" w:name="OLE_LINK1532"/>
      <w:bookmarkStart w:id="224" w:name="OLE_LINK1533"/>
      <w:bookmarkStart w:id="225" w:name="OLE_LINK1534"/>
      <w:bookmarkStart w:id="226" w:name="OLE_LINK1535"/>
      <w:bookmarkStart w:id="227" w:name="OLE_LINK1525"/>
      <w:bookmarkStart w:id="228" w:name="OLE_LINK1567"/>
      <w:bookmarkStart w:id="229" w:name="OLE_LINK1728"/>
      <w:r w:rsidRPr="00A16006">
        <w:rPr>
          <w:rFonts w:ascii="Book Antiqua" w:hAnsi="Book Antiqua" w:cs="Times New Roman"/>
          <w:b/>
          <w:color w:val="000000"/>
          <w:sz w:val="24"/>
          <w:szCs w:val="24"/>
          <w:lang w:bidi="ar-SA"/>
        </w:rPr>
        <w:t xml:space="preserve">Telephone: </w:t>
      </w:r>
      <w:bookmarkStart w:id="230" w:name="OLE_LINK1415"/>
      <w:bookmarkStart w:id="231" w:name="OLE_LINK1416"/>
      <w:bookmarkStart w:id="232" w:name="OLE_LINK1417"/>
      <w:r w:rsidRPr="00794073">
        <w:rPr>
          <w:rFonts w:ascii="Book Antiqua" w:hAnsi="Book Antiqua" w:cs="Times New Roman"/>
          <w:color w:val="000000"/>
          <w:sz w:val="24"/>
          <w:szCs w:val="24"/>
          <w:lang w:bidi="ar-SA"/>
        </w:rPr>
        <w:t>+</w:t>
      </w:r>
      <w:bookmarkEnd w:id="230"/>
      <w:bookmarkEnd w:id="231"/>
      <w:bookmarkEnd w:id="232"/>
      <w:r w:rsidRPr="00A16006">
        <w:rPr>
          <w:rFonts w:ascii="Book Antiqua" w:hAnsi="Book Antiqua" w:cs="Times New Roman"/>
          <w:color w:val="000000"/>
          <w:sz w:val="24"/>
          <w:szCs w:val="24"/>
          <w:lang w:bidi="ar-SA"/>
        </w:rPr>
        <w:t>98</w:t>
      </w:r>
      <w:r w:rsidRPr="00A16006">
        <w:rPr>
          <w:rFonts w:ascii="Book Antiqua" w:hAnsi="Book Antiqua" w:cs="Times New Roman"/>
          <w:color w:val="000000"/>
          <w:sz w:val="24"/>
          <w:szCs w:val="24"/>
          <w:lang w:eastAsia="zh-CN" w:bidi="ar-SA"/>
        </w:rPr>
        <w:t>-</w:t>
      </w:r>
      <w:r w:rsidRPr="00A16006">
        <w:rPr>
          <w:rFonts w:ascii="Book Antiqua" w:hAnsi="Book Antiqua" w:cs="Times New Roman"/>
          <w:color w:val="000000"/>
          <w:sz w:val="24"/>
          <w:szCs w:val="24"/>
          <w:lang w:bidi="ar-SA"/>
        </w:rPr>
        <w:t>21-88053766</w:t>
      </w:r>
      <w:r w:rsidRPr="00A16006">
        <w:rPr>
          <w:rFonts w:ascii="Book Antiqua" w:hAnsi="Book Antiqua" w:cs="Times New Roman"/>
          <w:b/>
          <w:color w:val="000000"/>
          <w:sz w:val="24"/>
          <w:szCs w:val="24"/>
          <w:lang w:bidi="ar-SA"/>
        </w:rPr>
        <w:t xml:space="preserve">        </w:t>
      </w:r>
      <w:r w:rsidR="002662C7" w:rsidRPr="00A16006">
        <w:rPr>
          <w:rFonts w:ascii="Book Antiqua" w:hAnsi="Book Antiqua" w:cs="Times New Roman"/>
          <w:b/>
          <w:color w:val="000000"/>
          <w:sz w:val="24"/>
          <w:szCs w:val="24"/>
          <w:lang w:eastAsia="zh-CN" w:bidi="ar-SA"/>
        </w:rPr>
        <w:t xml:space="preserve">           </w:t>
      </w:r>
      <w:r w:rsidRPr="00A16006">
        <w:rPr>
          <w:rFonts w:ascii="Book Antiqua" w:hAnsi="Book Antiqua" w:cs="Times New Roman"/>
          <w:b/>
          <w:color w:val="000000"/>
          <w:sz w:val="24"/>
          <w:szCs w:val="24"/>
          <w:lang w:bidi="ar-SA"/>
        </w:rPr>
        <w:t xml:space="preserve"> </w:t>
      </w:r>
      <w:bookmarkStart w:id="233" w:name="OLE_LINK42"/>
      <w:bookmarkStart w:id="234" w:name="OLE_LINK128"/>
      <w:bookmarkStart w:id="235" w:name="OLE_LINK951"/>
      <w:bookmarkStart w:id="236" w:name="OLE_LINK955"/>
      <w:r w:rsidRPr="00A16006">
        <w:rPr>
          <w:rFonts w:ascii="Book Antiqua" w:hAnsi="Book Antiqua" w:cs="Times New Roman"/>
          <w:b/>
          <w:color w:val="000000"/>
          <w:sz w:val="24"/>
          <w:szCs w:val="24"/>
          <w:lang w:bidi="ar-SA"/>
        </w:rPr>
        <w:t xml:space="preserve"> </w:t>
      </w:r>
      <w:bookmarkStart w:id="237" w:name="OLE_LINK440"/>
      <w:r w:rsidRPr="00A16006">
        <w:rPr>
          <w:rFonts w:ascii="Book Antiqua" w:hAnsi="Book Antiqua" w:cs="Times New Roman"/>
          <w:b/>
          <w:color w:val="000000"/>
          <w:sz w:val="24"/>
          <w:szCs w:val="24"/>
          <w:lang w:bidi="ar-SA"/>
        </w:rPr>
        <w:t xml:space="preserve">Fax: </w:t>
      </w:r>
      <w:r w:rsidRPr="00794073">
        <w:rPr>
          <w:rFonts w:ascii="Book Antiqua" w:hAnsi="Book Antiqua" w:cs="Times New Roman"/>
          <w:color w:val="000000"/>
          <w:sz w:val="24"/>
          <w:szCs w:val="24"/>
          <w:lang w:bidi="ar-SA"/>
        </w:rPr>
        <w:t>+</w:t>
      </w:r>
      <w:bookmarkEnd w:id="177"/>
      <w:bookmarkEnd w:id="178"/>
      <w:bookmarkEnd w:id="233"/>
      <w:bookmarkEnd w:id="234"/>
      <w:bookmarkEnd w:id="237"/>
      <w:r w:rsidRPr="00A16006">
        <w:rPr>
          <w:rFonts w:ascii="Book Antiqua" w:hAnsi="Book Antiqua" w:cs="Times New Roman"/>
          <w:color w:val="000000"/>
          <w:sz w:val="24"/>
          <w:szCs w:val="24"/>
          <w:lang w:bidi="ar-SA"/>
        </w:rPr>
        <w:t>98</w:t>
      </w:r>
      <w:r w:rsidRPr="00A16006">
        <w:rPr>
          <w:rFonts w:ascii="Book Antiqua" w:hAnsi="Book Antiqua" w:cs="Times New Roman"/>
          <w:color w:val="000000"/>
          <w:sz w:val="24"/>
          <w:szCs w:val="24"/>
          <w:lang w:eastAsia="zh-CN" w:bidi="ar-SA"/>
        </w:rPr>
        <w:t>-</w:t>
      </w:r>
      <w:r w:rsidRPr="00A16006">
        <w:rPr>
          <w:rFonts w:ascii="Book Antiqua" w:hAnsi="Book Antiqua" w:cs="Times New Roman"/>
          <w:color w:val="000000"/>
          <w:sz w:val="24"/>
          <w:szCs w:val="24"/>
          <w:lang w:bidi="ar-SA"/>
        </w:rPr>
        <w:t>21-88053766</w:t>
      </w:r>
    </w:p>
    <w:p w:rsidR="00E80E5C" w:rsidRPr="00A16006" w:rsidRDefault="00E80E5C" w:rsidP="00E80E5C">
      <w:pPr>
        <w:autoSpaceDE w:val="0"/>
        <w:autoSpaceDN w:val="0"/>
        <w:bidi w:val="0"/>
        <w:adjustRightInd w:val="0"/>
        <w:snapToGrid w:val="0"/>
        <w:spacing w:after="0" w:line="360" w:lineRule="auto"/>
        <w:jc w:val="both"/>
        <w:rPr>
          <w:rFonts w:ascii="Book Antiqua" w:hAnsi="Book Antiqua" w:cs="Times New Roman"/>
          <w:color w:val="000000"/>
          <w:sz w:val="24"/>
          <w:szCs w:val="24"/>
          <w:lang w:bidi="ar-SA"/>
        </w:rPr>
      </w:pPr>
      <w:bookmarkStart w:id="238" w:name="OLE_LINK25"/>
      <w:bookmarkStart w:id="239" w:name="OLE_LINK26"/>
      <w:bookmarkStart w:id="240" w:name="OLE_LINK145"/>
      <w:bookmarkStart w:id="241" w:name="OLE_LINK215"/>
      <w:bookmarkStart w:id="242" w:name="OLE_LINK352"/>
      <w:bookmarkStart w:id="243" w:name="OLE_LINK364"/>
      <w:bookmarkStart w:id="244" w:name="OLE_LINK383"/>
      <w:bookmarkStart w:id="245" w:name="OLE_LINK361"/>
      <w:bookmarkStart w:id="246" w:name="OLE_LINK444"/>
      <w:bookmarkStart w:id="247" w:name="OLE_LINK501"/>
      <w:bookmarkStart w:id="248" w:name="OLE_LINK572"/>
      <w:bookmarkStart w:id="249" w:name="OLE_LINK573"/>
      <w:bookmarkStart w:id="250" w:name="OLE_LINK756"/>
      <w:bookmarkStart w:id="251" w:name="OLE_LINK757"/>
      <w:bookmarkStart w:id="252" w:name="OLE_LINK805"/>
      <w:bookmarkStart w:id="253" w:name="OLE_LINK806"/>
      <w:bookmarkStart w:id="254" w:name="OLE_LINK958"/>
      <w:bookmarkStart w:id="255" w:name="OLE_LINK1018"/>
      <w:bookmarkStart w:id="256" w:name="OLE_LINK1059"/>
      <w:bookmarkStart w:id="257" w:name="OLE_LINK1122"/>
      <w:bookmarkStart w:id="258" w:name="OLE_LINK1123"/>
      <w:bookmarkStart w:id="259" w:name="OLE_LINK1402"/>
      <w:bookmarkStart w:id="260" w:name="OLE_LINK1750"/>
      <w:bookmarkStart w:id="261" w:name="OLE_LINK1751"/>
      <w:bookmarkStart w:id="262" w:name="OLE_LINK1744"/>
      <w:bookmarkEnd w:id="179"/>
      <w:r w:rsidRPr="00A16006">
        <w:rPr>
          <w:rFonts w:ascii="Book Antiqua" w:hAnsi="Book Antiqua" w:cs="Times New Roman"/>
          <w:b/>
          <w:color w:val="000000"/>
          <w:sz w:val="24"/>
          <w:szCs w:val="24"/>
          <w:lang w:bidi="ar-SA"/>
        </w:rPr>
        <w:lastRenderedPageBreak/>
        <w:t>Received:</w:t>
      </w:r>
      <w:r w:rsidR="002662C7" w:rsidRPr="00A16006">
        <w:rPr>
          <w:rFonts w:ascii="Book Antiqua" w:hAnsi="Book Antiqua" w:cs="Times New Roman"/>
          <w:b/>
          <w:color w:val="000000"/>
          <w:sz w:val="24"/>
          <w:szCs w:val="24"/>
          <w:lang w:eastAsia="zh-CN" w:bidi="ar-SA"/>
        </w:rPr>
        <w:t xml:space="preserve"> </w:t>
      </w:r>
      <w:r w:rsidR="002662C7" w:rsidRPr="00A16006">
        <w:rPr>
          <w:rFonts w:ascii="Book Antiqua" w:hAnsi="Book Antiqua" w:cs="Times New Roman"/>
          <w:color w:val="000000"/>
          <w:sz w:val="24"/>
          <w:szCs w:val="24"/>
          <w:lang w:eastAsia="zh-CN" w:bidi="ar-SA"/>
        </w:rPr>
        <w:t xml:space="preserve">February 27, 2013 </w:t>
      </w:r>
      <w:r w:rsidR="002662C7" w:rsidRPr="00A16006">
        <w:rPr>
          <w:rFonts w:ascii="Book Antiqua" w:hAnsi="Book Antiqua" w:cs="Times New Roman"/>
          <w:b/>
          <w:color w:val="000000"/>
          <w:sz w:val="24"/>
          <w:szCs w:val="24"/>
          <w:lang w:eastAsia="zh-CN" w:bidi="ar-SA"/>
        </w:rPr>
        <w:t xml:space="preserve">  </w:t>
      </w:r>
      <w:r w:rsidRPr="00A16006">
        <w:rPr>
          <w:rFonts w:ascii="Book Antiqua" w:hAnsi="Book Antiqua" w:cs="Times New Roman"/>
          <w:b/>
          <w:color w:val="000000"/>
          <w:sz w:val="24"/>
          <w:szCs w:val="24"/>
          <w:lang w:bidi="ar-SA"/>
        </w:rPr>
        <w:t xml:space="preserve">  </w:t>
      </w:r>
      <w:r w:rsidR="002662C7" w:rsidRPr="00A16006">
        <w:rPr>
          <w:rFonts w:ascii="Book Antiqua" w:hAnsi="Book Antiqua" w:cs="Times New Roman"/>
          <w:b/>
          <w:color w:val="000000"/>
          <w:sz w:val="24"/>
          <w:szCs w:val="24"/>
          <w:lang w:eastAsia="zh-CN" w:bidi="ar-SA"/>
        </w:rPr>
        <w:t xml:space="preserve">        </w:t>
      </w:r>
      <w:r w:rsidRPr="00A16006">
        <w:rPr>
          <w:rFonts w:ascii="Book Antiqua" w:hAnsi="Book Antiqua" w:cs="Times New Roman"/>
          <w:b/>
          <w:color w:val="000000"/>
          <w:sz w:val="24"/>
          <w:szCs w:val="24"/>
          <w:lang w:bidi="ar-SA"/>
        </w:rPr>
        <w:t xml:space="preserve"> Revised: </w:t>
      </w:r>
      <w:bookmarkEnd w:id="238"/>
      <w:bookmarkEnd w:id="239"/>
      <w:r w:rsidR="002662C7" w:rsidRPr="00A16006">
        <w:rPr>
          <w:rFonts w:ascii="Book Antiqua" w:hAnsi="Book Antiqua" w:cs="Times New Roman"/>
          <w:color w:val="000000"/>
          <w:sz w:val="24"/>
          <w:szCs w:val="24"/>
          <w:lang w:eastAsia="zh-CN" w:bidi="ar-SA"/>
        </w:rPr>
        <w:t>March 24, 2013</w:t>
      </w:r>
      <w:r w:rsidRPr="00A16006">
        <w:rPr>
          <w:rFonts w:ascii="Book Antiqua" w:hAnsi="Book Antiqua" w:cs="Times New Roman"/>
          <w:color w:val="000000"/>
          <w:sz w:val="24"/>
          <w:szCs w:val="24"/>
          <w:lang w:bidi="ar-SA"/>
        </w:rPr>
        <w:t xml:space="preserve"> </w:t>
      </w:r>
      <w:bookmarkStart w:id="263" w:name="OLE_LINK103"/>
      <w:bookmarkStart w:id="264" w:name="OLE_LINK104"/>
      <w:bookmarkStart w:id="265" w:name="OLE_LINK69"/>
      <w:bookmarkStart w:id="266" w:name="OLE_LINK70"/>
    </w:p>
    <w:p w:rsidR="00E5474D" w:rsidRPr="001525C8" w:rsidRDefault="00E80E5C" w:rsidP="00E5474D">
      <w:pPr>
        <w:rPr>
          <w:rFonts w:ascii="Book Antiqua" w:hAnsi="Book Antiqua"/>
          <w:sz w:val="24"/>
          <w:szCs w:val="24"/>
        </w:rPr>
      </w:pPr>
      <w:bookmarkStart w:id="267" w:name="OLE_LINK303"/>
      <w:bookmarkStart w:id="268" w:name="OLE_LINK304"/>
      <w:bookmarkStart w:id="269" w:name="OLE_LINK1382"/>
      <w:r w:rsidRPr="00A16006">
        <w:rPr>
          <w:rFonts w:ascii="Book Antiqua" w:hAnsi="Book Antiqua" w:cs="Times New Roman"/>
          <w:b/>
          <w:color w:val="000000"/>
          <w:sz w:val="24"/>
          <w:szCs w:val="24"/>
          <w:lang w:bidi="ar-SA"/>
        </w:rPr>
        <w:t xml:space="preserve">Accepted:  </w:t>
      </w:r>
      <w:r w:rsidR="00E5474D" w:rsidRPr="001525C8">
        <w:rPr>
          <w:rFonts w:ascii="Book Antiqua" w:hAnsi="Book Antiqua"/>
          <w:sz w:val="24"/>
          <w:szCs w:val="24"/>
        </w:rPr>
        <w:t>April 18, 2013</w:t>
      </w:r>
    </w:p>
    <w:p w:rsidR="00E80E5C" w:rsidRPr="00A16006" w:rsidRDefault="00E80E5C" w:rsidP="00E80E5C">
      <w:pPr>
        <w:autoSpaceDE w:val="0"/>
        <w:autoSpaceDN w:val="0"/>
        <w:bidi w:val="0"/>
        <w:adjustRightInd w:val="0"/>
        <w:snapToGrid w:val="0"/>
        <w:spacing w:after="0" w:line="360" w:lineRule="auto"/>
        <w:jc w:val="both"/>
        <w:rPr>
          <w:rFonts w:ascii="Book Antiqua" w:hAnsi="Book Antiqua" w:cs="Times New Roman"/>
          <w:b/>
          <w:color w:val="000000"/>
          <w:sz w:val="24"/>
          <w:szCs w:val="24"/>
          <w:lang w:bidi="ar-SA"/>
        </w:rPr>
      </w:pPr>
      <w:bookmarkStart w:id="270" w:name="_GoBack"/>
      <w:bookmarkEnd w:id="270"/>
      <w:r w:rsidRPr="00A16006">
        <w:rPr>
          <w:rFonts w:ascii="Book Antiqua" w:hAnsi="Book Antiqua" w:cs="Times New Roman"/>
          <w:b/>
          <w:color w:val="000000"/>
          <w:sz w:val="24"/>
          <w:szCs w:val="24"/>
          <w:lang w:bidi="ar-SA"/>
        </w:rPr>
        <w:t xml:space="preserve">Published online: </w:t>
      </w:r>
      <w:bookmarkEnd w:id="263"/>
      <w:bookmarkEnd w:id="264"/>
    </w:p>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5"/>
    <w:bookmarkEnd w:id="236"/>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5"/>
    <w:bookmarkEnd w:id="266"/>
    <w:bookmarkEnd w:id="267"/>
    <w:bookmarkEnd w:id="268"/>
    <w:bookmarkEnd w:id="269"/>
    <w:p w:rsidR="00E80E5C" w:rsidRPr="00A16006" w:rsidRDefault="00E80E5C" w:rsidP="00E80E5C">
      <w:pPr>
        <w:autoSpaceDE w:val="0"/>
        <w:autoSpaceDN w:val="0"/>
        <w:bidi w:val="0"/>
        <w:adjustRightInd w:val="0"/>
        <w:snapToGrid w:val="0"/>
        <w:spacing w:after="0" w:line="360" w:lineRule="auto"/>
        <w:jc w:val="both"/>
        <w:rPr>
          <w:rFonts w:ascii="Book Antiqua" w:hAnsi="Book Antiqua" w:cs="Times New Roman"/>
          <w:sz w:val="24"/>
          <w:szCs w:val="24"/>
          <w:lang w:eastAsia="zh-CN" w:bidi="ar-SA"/>
        </w:rPr>
      </w:pPr>
    </w:p>
    <w:p w:rsidR="00862DE8" w:rsidRPr="00A16006" w:rsidRDefault="006A195B" w:rsidP="00C2039E">
      <w:pPr>
        <w:bidi w:val="0"/>
        <w:snapToGrid w:val="0"/>
        <w:spacing w:after="0" w:line="360" w:lineRule="auto"/>
        <w:jc w:val="both"/>
        <w:rPr>
          <w:rFonts w:ascii="Book Antiqua" w:hAnsi="Book Antiqua" w:cs="Times New Roman"/>
          <w:b/>
          <w:bCs/>
          <w:sz w:val="24"/>
          <w:szCs w:val="24"/>
        </w:rPr>
      </w:pPr>
      <w:r w:rsidRPr="00A16006">
        <w:rPr>
          <w:rFonts w:ascii="Book Antiqua" w:hAnsi="Book Antiqua" w:cs="Times New Roman"/>
          <w:b/>
          <w:bCs/>
          <w:sz w:val="24"/>
          <w:szCs w:val="24"/>
        </w:rPr>
        <w:t>Abstract</w:t>
      </w:r>
    </w:p>
    <w:p w:rsidR="00862DE8" w:rsidRPr="00A16006" w:rsidRDefault="006A195B" w:rsidP="00EB367E">
      <w:pPr>
        <w:bidi w:val="0"/>
        <w:snapToGrid w:val="0"/>
        <w:spacing w:after="0" w:line="360" w:lineRule="auto"/>
        <w:jc w:val="both"/>
        <w:rPr>
          <w:rFonts w:ascii="Book Antiqua" w:hAnsi="Book Antiqua" w:cs="Times New Roman"/>
          <w:b/>
          <w:bCs/>
          <w:sz w:val="24"/>
          <w:szCs w:val="24"/>
        </w:rPr>
      </w:pPr>
      <w:r w:rsidRPr="00A16006">
        <w:rPr>
          <w:rFonts w:ascii="Book Antiqua" w:hAnsi="Book Antiqua" w:cs="Times New Roman"/>
          <w:b/>
          <w:bCs/>
          <w:sz w:val="24"/>
          <w:szCs w:val="24"/>
        </w:rPr>
        <w:t>AIM</w:t>
      </w:r>
      <w:r w:rsidRPr="00A16006">
        <w:rPr>
          <w:rFonts w:ascii="Book Antiqua" w:hAnsi="Book Antiqua" w:cs="Times New Roman"/>
          <w:b/>
          <w:bCs/>
          <w:sz w:val="24"/>
          <w:szCs w:val="24"/>
          <w:lang w:eastAsia="zh-CN"/>
        </w:rPr>
        <w:t xml:space="preserve">: </w:t>
      </w:r>
      <w:r w:rsidR="00EB367E" w:rsidRPr="00A16006">
        <w:rPr>
          <w:rFonts w:ascii="Book Antiqua" w:hAnsi="Book Antiqua" w:cs="Times New Roman"/>
          <w:color w:val="000000" w:themeColor="text1"/>
          <w:sz w:val="24"/>
          <w:szCs w:val="24"/>
        </w:rPr>
        <w:t>To assess</w:t>
      </w:r>
      <w:r w:rsidR="00862DE8" w:rsidRPr="00A16006">
        <w:rPr>
          <w:rFonts w:ascii="Book Antiqua" w:hAnsi="Book Antiqua" w:cs="Times New Roman"/>
          <w:color w:val="000000" w:themeColor="text1"/>
          <w:sz w:val="24"/>
          <w:szCs w:val="24"/>
        </w:rPr>
        <w:t xml:space="preserve"> </w:t>
      </w:r>
      <w:r w:rsidR="00EB367E" w:rsidRPr="00A16006">
        <w:rPr>
          <w:rFonts w:ascii="Book Antiqua" w:hAnsi="Book Antiqua" w:cs="Times New Roman"/>
          <w:color w:val="000000" w:themeColor="text1"/>
          <w:sz w:val="24"/>
          <w:szCs w:val="24"/>
        </w:rPr>
        <w:t>our</w:t>
      </w:r>
      <w:r w:rsidR="00862DE8" w:rsidRPr="00A16006">
        <w:rPr>
          <w:rFonts w:ascii="Book Antiqua" w:hAnsi="Book Antiqua" w:cs="Times New Roman"/>
          <w:color w:val="000000" w:themeColor="text1"/>
          <w:sz w:val="24"/>
          <w:szCs w:val="24"/>
        </w:rPr>
        <w:t xml:space="preserve"> management of patients suffering from missile injuries to the </w:t>
      </w:r>
      <w:r w:rsidRPr="00A16006">
        <w:rPr>
          <w:rFonts w:ascii="Book Antiqua" w:hAnsi="Book Antiqua" w:cs="Times New Roman"/>
          <w:color w:val="000000" w:themeColor="text1"/>
          <w:sz w:val="24"/>
          <w:szCs w:val="24"/>
        </w:rPr>
        <w:t>maxillofacial region.</w:t>
      </w:r>
    </w:p>
    <w:p w:rsidR="006A195B" w:rsidRPr="00A16006" w:rsidRDefault="006A195B" w:rsidP="00C2039E">
      <w:pPr>
        <w:tabs>
          <w:tab w:val="left" w:pos="3488"/>
        </w:tabs>
        <w:bidi w:val="0"/>
        <w:snapToGrid w:val="0"/>
        <w:spacing w:after="0" w:line="360" w:lineRule="auto"/>
        <w:jc w:val="both"/>
        <w:rPr>
          <w:rFonts w:ascii="Book Antiqua" w:hAnsi="Book Antiqua" w:cs="Times New Roman"/>
          <w:b/>
          <w:bCs/>
          <w:sz w:val="24"/>
          <w:szCs w:val="24"/>
          <w:lang w:eastAsia="zh-CN"/>
        </w:rPr>
      </w:pPr>
    </w:p>
    <w:p w:rsidR="00862DE8" w:rsidRPr="00A16006" w:rsidRDefault="006A195B" w:rsidP="006A195B">
      <w:pPr>
        <w:tabs>
          <w:tab w:val="left" w:pos="2774"/>
        </w:tabs>
        <w:bidi w:val="0"/>
        <w:snapToGrid w:val="0"/>
        <w:spacing w:after="0" w:line="360" w:lineRule="auto"/>
        <w:jc w:val="both"/>
        <w:rPr>
          <w:rFonts w:ascii="Book Antiqua" w:hAnsi="Book Antiqua" w:cs="Times New Roman"/>
          <w:color w:val="000000" w:themeColor="text1"/>
          <w:sz w:val="24"/>
          <w:szCs w:val="24"/>
          <w:lang w:eastAsia="zh-CN"/>
        </w:rPr>
      </w:pPr>
      <w:r w:rsidRPr="00A16006">
        <w:rPr>
          <w:rFonts w:ascii="Book Antiqua" w:hAnsi="Book Antiqua" w:cs="Times New Roman"/>
          <w:b/>
          <w:bCs/>
          <w:sz w:val="24"/>
          <w:szCs w:val="24"/>
        </w:rPr>
        <w:t>METHODS</w:t>
      </w:r>
      <w:r w:rsidRPr="00A16006">
        <w:rPr>
          <w:rFonts w:ascii="Book Antiqua" w:hAnsi="Book Antiqua" w:cs="Times New Roman"/>
          <w:sz w:val="24"/>
          <w:szCs w:val="24"/>
        </w:rPr>
        <w:t xml:space="preserve">: </w:t>
      </w:r>
      <w:r w:rsidR="00862DE8" w:rsidRPr="00A16006">
        <w:rPr>
          <w:rFonts w:ascii="Book Antiqua" w:hAnsi="Book Antiqua" w:cs="Times New Roman"/>
          <w:sz w:val="24"/>
          <w:szCs w:val="24"/>
        </w:rPr>
        <w:t>From December 2009 to September 2012, 40 patients with missile injuries (high-velocity gunshot</w:t>
      </w:r>
      <w:r w:rsidR="00EB367E" w:rsidRPr="00A16006">
        <w:rPr>
          <w:rFonts w:ascii="Book Antiqua" w:hAnsi="Book Antiqua" w:cs="Times New Roman"/>
          <w:sz w:val="24"/>
          <w:szCs w:val="24"/>
        </w:rPr>
        <w:t xml:space="preserve"> and bullet</w:t>
      </w:r>
      <w:r w:rsidR="00862DE8" w:rsidRPr="00A16006">
        <w:rPr>
          <w:rFonts w:ascii="Book Antiqua" w:hAnsi="Book Antiqua" w:cs="Times New Roman"/>
          <w:sz w:val="24"/>
          <w:szCs w:val="24"/>
        </w:rPr>
        <w:t xml:space="preserve"> wounds, explosive injuries</w:t>
      </w:r>
      <w:r w:rsidR="00EB367E" w:rsidRPr="00A16006">
        <w:rPr>
          <w:rFonts w:ascii="Book Antiqua" w:hAnsi="Book Antiqua" w:cs="Times New Roman"/>
          <w:sz w:val="24"/>
          <w:szCs w:val="24"/>
        </w:rPr>
        <w:t xml:space="preserve"> and shrapnels</w:t>
      </w:r>
      <w:r w:rsidR="0029459E" w:rsidRPr="00A16006">
        <w:rPr>
          <w:rFonts w:ascii="Book Antiqua" w:hAnsi="Book Antiqua" w:cs="Times New Roman"/>
          <w:sz w:val="24"/>
          <w:szCs w:val="24"/>
        </w:rPr>
        <w:t xml:space="preserve"> </w:t>
      </w:r>
      <w:r w:rsidR="0029459E" w:rsidRPr="00A16006">
        <w:rPr>
          <w:rFonts w:ascii="Book Antiqua" w:hAnsi="Book Antiqua" w:cs="Times New Roman"/>
          <w:i/>
          <w:sz w:val="24"/>
          <w:szCs w:val="24"/>
        </w:rPr>
        <w:t>etc.</w:t>
      </w:r>
      <w:r w:rsidR="00862DE8" w:rsidRPr="00A16006">
        <w:rPr>
          <w:rFonts w:ascii="Book Antiqua" w:hAnsi="Book Antiqua" w:cs="Times New Roman"/>
          <w:sz w:val="24"/>
          <w:szCs w:val="24"/>
        </w:rPr>
        <w:t>) affecting the maxillofacial region wer</w:t>
      </w:r>
      <w:r w:rsidR="00862DE8" w:rsidRPr="00A16006">
        <w:rPr>
          <w:rFonts w:ascii="Book Antiqua" w:hAnsi="Book Antiqua" w:cs="Times New Roman"/>
          <w:color w:val="000000" w:themeColor="text1"/>
          <w:sz w:val="24"/>
          <w:szCs w:val="24"/>
        </w:rPr>
        <w:t>e treated. All</w:t>
      </w:r>
      <w:r w:rsidR="0029459E" w:rsidRPr="00A16006">
        <w:rPr>
          <w:rFonts w:ascii="Book Antiqua" w:hAnsi="Book Antiqua" w:cs="Times New Roman"/>
          <w:color w:val="000000" w:themeColor="text1"/>
          <w:sz w:val="24"/>
          <w:szCs w:val="24"/>
        </w:rPr>
        <w:t xml:space="preserve"> except two</w:t>
      </w:r>
      <w:r w:rsidR="00862DE8" w:rsidRPr="00A16006">
        <w:rPr>
          <w:rFonts w:ascii="Book Antiqua" w:hAnsi="Book Antiqua" w:cs="Times New Roman"/>
          <w:color w:val="000000" w:themeColor="text1"/>
          <w:sz w:val="24"/>
          <w:szCs w:val="24"/>
        </w:rPr>
        <w:t xml:space="preserve"> patients </w:t>
      </w:r>
      <w:r w:rsidR="0029459E" w:rsidRPr="00A16006">
        <w:rPr>
          <w:rFonts w:ascii="Book Antiqua" w:hAnsi="Book Antiqua" w:cs="Times New Roman"/>
          <w:color w:val="000000" w:themeColor="text1"/>
          <w:sz w:val="24"/>
          <w:szCs w:val="24"/>
        </w:rPr>
        <w:t xml:space="preserve">were males. All </w:t>
      </w:r>
      <w:r w:rsidR="00862DE8" w:rsidRPr="00A16006">
        <w:rPr>
          <w:rFonts w:ascii="Book Antiqua" w:hAnsi="Book Antiqua" w:cs="Times New Roman"/>
          <w:color w:val="000000" w:themeColor="text1"/>
          <w:sz w:val="24"/>
          <w:szCs w:val="24"/>
        </w:rPr>
        <w:t xml:space="preserve">had soft tissue </w:t>
      </w:r>
      <w:r w:rsidR="00EB367E" w:rsidRPr="00A16006">
        <w:rPr>
          <w:rFonts w:ascii="Book Antiqua" w:hAnsi="Book Antiqua" w:cs="Times New Roman"/>
          <w:color w:val="000000" w:themeColor="text1"/>
          <w:sz w:val="24"/>
          <w:szCs w:val="24"/>
        </w:rPr>
        <w:t xml:space="preserve">injuries </w:t>
      </w:r>
      <w:r w:rsidR="00862DE8" w:rsidRPr="00A16006">
        <w:rPr>
          <w:rFonts w:ascii="Book Antiqua" w:hAnsi="Book Antiqua" w:cs="Times New Roman"/>
          <w:color w:val="000000" w:themeColor="text1"/>
          <w:sz w:val="24"/>
          <w:szCs w:val="24"/>
        </w:rPr>
        <w:t>with or without bone injuries.</w:t>
      </w:r>
      <w:r w:rsidR="00035958" w:rsidRPr="00A16006">
        <w:rPr>
          <w:rFonts w:ascii="Book Antiqua" w:hAnsi="Book Antiqua" w:cs="Times New Roman"/>
          <w:color w:val="000000" w:themeColor="text1"/>
          <w:sz w:val="24"/>
          <w:szCs w:val="24"/>
        </w:rPr>
        <w:t xml:space="preserve"> </w:t>
      </w:r>
      <w:r w:rsidR="0059261D" w:rsidRPr="00A16006">
        <w:rPr>
          <w:rFonts w:ascii="Book Antiqua" w:hAnsi="Book Antiqua" w:cs="Times New Roman"/>
          <w:color w:val="000000" w:themeColor="text1"/>
          <w:sz w:val="24"/>
          <w:szCs w:val="24"/>
        </w:rPr>
        <w:t>These patients were referred to the plastic and maxillofacial surgery ward of our hospital. The patients were 19 to 65</w:t>
      </w:r>
      <w:r w:rsidR="00721F4C" w:rsidRPr="00A16006">
        <w:rPr>
          <w:rFonts w:ascii="Book Antiqua" w:hAnsi="Book Antiqua" w:cs="Times New Roman"/>
          <w:color w:val="000000" w:themeColor="text1"/>
          <w:sz w:val="24"/>
          <w:szCs w:val="24"/>
        </w:rPr>
        <w:t xml:space="preserve"> years of age (mean 45 years).</w:t>
      </w:r>
      <w:r w:rsidR="0059261D" w:rsidRPr="00A16006">
        <w:rPr>
          <w:rFonts w:ascii="Book Antiqua" w:hAnsi="Book Antiqua" w:cs="Times New Roman"/>
          <w:color w:val="000000" w:themeColor="text1"/>
          <w:sz w:val="24"/>
          <w:szCs w:val="24"/>
        </w:rPr>
        <w:t xml:space="preserve"> In 19 cases, there were missile injuries to other parts of the body especially the lower extremities. A</w:t>
      </w:r>
      <w:r w:rsidR="0029459E" w:rsidRPr="00A16006">
        <w:rPr>
          <w:rFonts w:ascii="Book Antiqua" w:hAnsi="Book Antiqua" w:cs="Times New Roman"/>
          <w:color w:val="000000" w:themeColor="text1"/>
          <w:sz w:val="24"/>
          <w:szCs w:val="24"/>
        </w:rPr>
        <w:t xml:space="preserve">ll of the </w:t>
      </w:r>
      <w:r w:rsidR="00862DE8" w:rsidRPr="00A16006">
        <w:rPr>
          <w:rFonts w:ascii="Book Antiqua" w:hAnsi="Book Antiqua" w:cs="Times New Roman"/>
          <w:color w:val="000000" w:themeColor="text1"/>
          <w:sz w:val="24"/>
          <w:szCs w:val="24"/>
        </w:rPr>
        <w:t xml:space="preserve">patients were managed by early soft-tissue debridement, </w:t>
      </w:r>
      <w:r w:rsidR="0029459E" w:rsidRPr="00A16006">
        <w:rPr>
          <w:rFonts w:ascii="Book Antiqua" w:hAnsi="Book Antiqua" w:cs="Times New Roman"/>
          <w:color w:val="000000" w:themeColor="text1"/>
          <w:sz w:val="24"/>
          <w:szCs w:val="24"/>
        </w:rPr>
        <w:t xml:space="preserve">comprehensive </w:t>
      </w:r>
      <w:r w:rsidR="00862DE8" w:rsidRPr="00A16006">
        <w:rPr>
          <w:rFonts w:ascii="Book Antiqua" w:hAnsi="Book Antiqua" w:cs="Times New Roman"/>
          <w:color w:val="000000" w:themeColor="text1"/>
          <w:sz w:val="24"/>
          <w:szCs w:val="24"/>
        </w:rPr>
        <w:t xml:space="preserve">reconstruction and antibiotics. This </w:t>
      </w:r>
      <w:r w:rsidR="0029459E" w:rsidRPr="00A16006">
        <w:rPr>
          <w:rFonts w:ascii="Book Antiqua" w:hAnsi="Book Antiqua" w:cs="Times New Roman"/>
          <w:color w:val="000000" w:themeColor="text1"/>
          <w:sz w:val="24"/>
          <w:szCs w:val="24"/>
        </w:rPr>
        <w:t xml:space="preserve">retrospective </w:t>
      </w:r>
      <w:r w:rsidR="00862DE8" w:rsidRPr="00A16006">
        <w:rPr>
          <w:rFonts w:ascii="Book Antiqua" w:hAnsi="Book Antiqua" w:cs="Times New Roman"/>
          <w:color w:val="000000" w:themeColor="text1"/>
          <w:sz w:val="24"/>
          <w:szCs w:val="24"/>
        </w:rPr>
        <w:t>study was approved by the IRB and ethical committee</w:t>
      </w:r>
      <w:r w:rsidR="0029459E" w:rsidRPr="00A16006">
        <w:rPr>
          <w:rFonts w:ascii="Book Antiqua" w:hAnsi="Book Antiqua" w:cs="Times New Roman"/>
          <w:color w:val="000000" w:themeColor="text1"/>
          <w:sz w:val="24"/>
          <w:szCs w:val="24"/>
        </w:rPr>
        <w:t>s</w:t>
      </w:r>
      <w:r w:rsidR="00862DE8" w:rsidRPr="00A16006">
        <w:rPr>
          <w:rFonts w:ascii="Book Antiqua" w:hAnsi="Book Antiqua" w:cs="Times New Roman"/>
          <w:color w:val="000000" w:themeColor="text1"/>
          <w:sz w:val="24"/>
          <w:szCs w:val="24"/>
        </w:rPr>
        <w:t>.</w:t>
      </w:r>
    </w:p>
    <w:p w:rsidR="00721F4C" w:rsidRPr="00A16006" w:rsidRDefault="00721F4C" w:rsidP="00721F4C">
      <w:pPr>
        <w:tabs>
          <w:tab w:val="left" w:pos="2774"/>
        </w:tabs>
        <w:bidi w:val="0"/>
        <w:snapToGrid w:val="0"/>
        <w:spacing w:after="0" w:line="360" w:lineRule="auto"/>
        <w:jc w:val="both"/>
        <w:rPr>
          <w:rFonts w:ascii="Book Antiqua" w:hAnsi="Book Antiqua" w:cs="Times New Roman"/>
          <w:color w:val="000000" w:themeColor="text1"/>
          <w:sz w:val="24"/>
          <w:szCs w:val="24"/>
          <w:lang w:eastAsia="zh-CN"/>
        </w:rPr>
      </w:pPr>
    </w:p>
    <w:p w:rsidR="00862DE8" w:rsidRPr="00A16006" w:rsidRDefault="006A195B" w:rsidP="00B75060">
      <w:pPr>
        <w:bidi w:val="0"/>
        <w:snapToGrid w:val="0"/>
        <w:spacing w:after="0" w:line="360" w:lineRule="auto"/>
        <w:jc w:val="both"/>
        <w:rPr>
          <w:rFonts w:ascii="Book Antiqua" w:hAnsi="Book Antiqua" w:cs="Times New Roman"/>
          <w:sz w:val="24"/>
          <w:szCs w:val="24"/>
        </w:rPr>
      </w:pPr>
      <w:r w:rsidRPr="00A16006">
        <w:rPr>
          <w:rFonts w:ascii="Book Antiqua" w:hAnsi="Book Antiqua" w:cs="Times New Roman"/>
          <w:b/>
          <w:bCs/>
          <w:sz w:val="24"/>
          <w:szCs w:val="24"/>
        </w:rPr>
        <w:t>RESULTS</w:t>
      </w:r>
      <w:r w:rsidRPr="00A16006">
        <w:rPr>
          <w:rFonts w:ascii="Book Antiqua" w:hAnsi="Book Antiqua" w:cs="Times New Roman"/>
          <w:sz w:val="24"/>
          <w:szCs w:val="24"/>
        </w:rPr>
        <w:t>:</w:t>
      </w:r>
      <w:r w:rsidR="00721F4C" w:rsidRPr="00A16006">
        <w:rPr>
          <w:rFonts w:ascii="Book Antiqua" w:hAnsi="Book Antiqua" w:cs="Times New Roman"/>
          <w:sz w:val="24"/>
          <w:szCs w:val="24"/>
          <w:lang w:eastAsia="zh-CN"/>
        </w:rPr>
        <w:t xml:space="preserve"> </w:t>
      </w:r>
      <w:r w:rsidR="00862DE8" w:rsidRPr="00A16006">
        <w:rPr>
          <w:rFonts w:ascii="Book Antiqua" w:hAnsi="Book Antiqua" w:cs="Times New Roman"/>
          <w:sz w:val="24"/>
          <w:szCs w:val="24"/>
        </w:rPr>
        <w:t xml:space="preserve">The majority of injuries were caused by high velocity projectiles (88%) and the remaining by </w:t>
      </w:r>
      <w:r w:rsidR="0029459E" w:rsidRPr="00A16006">
        <w:rPr>
          <w:rFonts w:ascii="Book Antiqua" w:hAnsi="Book Antiqua" w:cs="Times New Roman"/>
          <w:sz w:val="24"/>
          <w:szCs w:val="24"/>
        </w:rPr>
        <w:t>car</w:t>
      </w:r>
      <w:r w:rsidR="00862DE8" w:rsidRPr="00A16006">
        <w:rPr>
          <w:rFonts w:ascii="Book Antiqua" w:hAnsi="Book Antiqua" w:cs="Times New Roman"/>
          <w:sz w:val="24"/>
          <w:szCs w:val="24"/>
        </w:rPr>
        <w:t xml:space="preserve"> </w:t>
      </w:r>
      <w:r w:rsidR="0029459E" w:rsidRPr="00A16006">
        <w:rPr>
          <w:rFonts w:ascii="Book Antiqua" w:hAnsi="Book Antiqua" w:cs="Times New Roman"/>
          <w:sz w:val="24"/>
          <w:szCs w:val="24"/>
        </w:rPr>
        <w:t xml:space="preserve">explosions </w:t>
      </w:r>
      <w:r w:rsidR="00862DE8" w:rsidRPr="00A16006">
        <w:rPr>
          <w:rFonts w:ascii="Book Antiqua" w:hAnsi="Book Antiqua" w:cs="Times New Roman"/>
          <w:sz w:val="24"/>
          <w:szCs w:val="24"/>
        </w:rPr>
        <w:t>or dynamite blasts (12%)</w:t>
      </w:r>
      <w:r w:rsidR="00547813" w:rsidRPr="00A16006">
        <w:rPr>
          <w:rFonts w:ascii="Book Antiqua" w:hAnsi="Book Antiqua" w:cs="Times New Roman"/>
          <w:sz w:val="24"/>
          <w:szCs w:val="24"/>
        </w:rPr>
        <w:t>.</w:t>
      </w:r>
      <w:r w:rsidR="002A4B10" w:rsidRPr="00A16006">
        <w:rPr>
          <w:rFonts w:ascii="Book Antiqua" w:hAnsi="Book Antiqua" w:cs="Times New Roman"/>
          <w:b/>
          <w:bCs/>
          <w:sz w:val="24"/>
          <w:szCs w:val="24"/>
          <w:lang w:eastAsia="zh-CN"/>
        </w:rPr>
        <w:t xml:space="preserve"> </w:t>
      </w:r>
      <w:r w:rsidR="00862DE8" w:rsidRPr="00A16006">
        <w:rPr>
          <w:rFonts w:ascii="Book Antiqua" w:hAnsi="Book Antiqua" w:cs="Times New Roman"/>
          <w:sz w:val="24"/>
          <w:szCs w:val="24"/>
        </w:rPr>
        <w:t xml:space="preserve">40 patients were treated </w:t>
      </w:r>
      <w:r w:rsidR="00B75060" w:rsidRPr="00A16006">
        <w:rPr>
          <w:rFonts w:ascii="Book Antiqua" w:hAnsi="Book Antiqua" w:cs="Times New Roman"/>
          <w:sz w:val="24"/>
          <w:szCs w:val="24"/>
        </w:rPr>
        <w:t>surgically</w:t>
      </w:r>
      <w:r w:rsidR="00862DE8" w:rsidRPr="00A16006">
        <w:rPr>
          <w:rFonts w:ascii="Book Antiqua" w:hAnsi="Book Antiqua" w:cs="Times New Roman"/>
          <w:sz w:val="24"/>
          <w:szCs w:val="24"/>
        </w:rPr>
        <w:t xml:space="preserve">. Thirty patients had soft-tissue loss (75%) and </w:t>
      </w:r>
      <w:r w:rsidR="00B75060" w:rsidRPr="00A16006">
        <w:rPr>
          <w:rFonts w:ascii="Book Antiqua" w:hAnsi="Book Antiqua" w:cs="Times New Roman"/>
          <w:sz w:val="24"/>
          <w:szCs w:val="24"/>
        </w:rPr>
        <w:t>20</w:t>
      </w:r>
      <w:r w:rsidR="00862DE8" w:rsidRPr="00A16006">
        <w:rPr>
          <w:rFonts w:ascii="Book Antiqua" w:hAnsi="Book Antiqua" w:cs="Times New Roman"/>
          <w:sz w:val="24"/>
          <w:szCs w:val="24"/>
        </w:rPr>
        <w:t xml:space="preserve"> patients (50%) had bone loss, there were combined soft tissue and bone loss in </w:t>
      </w:r>
      <w:r w:rsidR="00B75060" w:rsidRPr="00A16006">
        <w:rPr>
          <w:rFonts w:ascii="Book Antiqua" w:hAnsi="Book Antiqua" w:cs="Times New Roman"/>
          <w:sz w:val="24"/>
          <w:szCs w:val="24"/>
        </w:rPr>
        <w:t>10</w:t>
      </w:r>
      <w:r w:rsidR="00862DE8" w:rsidRPr="00A16006">
        <w:rPr>
          <w:rFonts w:ascii="Book Antiqua" w:hAnsi="Book Antiqua" w:cs="Times New Roman"/>
          <w:sz w:val="24"/>
          <w:szCs w:val="24"/>
        </w:rPr>
        <w:t xml:space="preserve"> (25%) patients. Facial fractures were in </w:t>
      </w:r>
      <w:r w:rsidR="0029459E" w:rsidRPr="00A16006">
        <w:rPr>
          <w:rFonts w:ascii="Book Antiqua" w:hAnsi="Book Antiqua" w:cs="Times New Roman"/>
          <w:sz w:val="24"/>
          <w:szCs w:val="24"/>
        </w:rPr>
        <w:t xml:space="preserve">the </w:t>
      </w:r>
      <w:r w:rsidR="00862DE8" w:rsidRPr="00A16006">
        <w:rPr>
          <w:rFonts w:ascii="Book Antiqua" w:hAnsi="Book Antiqua" w:cs="Times New Roman"/>
          <w:sz w:val="24"/>
          <w:szCs w:val="24"/>
        </w:rPr>
        <w:t>orbital bones in</w:t>
      </w:r>
      <w:r w:rsidR="00B75060" w:rsidRPr="00A16006">
        <w:rPr>
          <w:rFonts w:ascii="Book Antiqua" w:hAnsi="Book Antiqua" w:cs="Times New Roman"/>
          <w:sz w:val="24"/>
          <w:szCs w:val="24"/>
        </w:rPr>
        <w:t xml:space="preserve"> 10 </w:t>
      </w:r>
      <w:r w:rsidR="00862DE8" w:rsidRPr="00A16006">
        <w:rPr>
          <w:rFonts w:ascii="Book Antiqua" w:hAnsi="Book Antiqua" w:cs="Times New Roman"/>
          <w:sz w:val="24"/>
          <w:szCs w:val="24"/>
        </w:rPr>
        <w:t xml:space="preserve">cases, maxillary in </w:t>
      </w:r>
      <w:r w:rsidR="00B75060" w:rsidRPr="00A16006">
        <w:rPr>
          <w:rFonts w:ascii="Book Antiqua" w:hAnsi="Book Antiqua" w:cs="Times New Roman"/>
          <w:sz w:val="24"/>
          <w:szCs w:val="24"/>
        </w:rPr>
        <w:t>7</w:t>
      </w:r>
      <w:r w:rsidR="00721F4C" w:rsidRPr="00A16006">
        <w:rPr>
          <w:rFonts w:ascii="Book Antiqua" w:hAnsi="Book Antiqua" w:cs="Times New Roman"/>
          <w:sz w:val="24"/>
          <w:szCs w:val="24"/>
        </w:rPr>
        <w:t xml:space="preserve"> cases,</w:t>
      </w:r>
      <w:r w:rsidR="00862DE8" w:rsidRPr="00A16006">
        <w:rPr>
          <w:rFonts w:ascii="Book Antiqua" w:hAnsi="Book Antiqua" w:cs="Times New Roman"/>
          <w:sz w:val="24"/>
          <w:szCs w:val="24"/>
        </w:rPr>
        <w:t xml:space="preserve"> nasal in 5 cases and </w:t>
      </w:r>
      <w:r w:rsidR="00635863" w:rsidRPr="00A16006">
        <w:rPr>
          <w:rFonts w:ascii="Book Antiqua" w:hAnsi="Book Antiqua" w:cs="Times New Roman"/>
          <w:sz w:val="24"/>
          <w:szCs w:val="24"/>
        </w:rPr>
        <w:t xml:space="preserve">the </w:t>
      </w:r>
      <w:r w:rsidR="00862DE8" w:rsidRPr="00A16006">
        <w:rPr>
          <w:rFonts w:ascii="Book Antiqua" w:hAnsi="Book Antiqua" w:cs="Times New Roman"/>
          <w:sz w:val="24"/>
          <w:szCs w:val="24"/>
        </w:rPr>
        <w:t>mandible</w:t>
      </w:r>
      <w:r w:rsidR="00035958" w:rsidRPr="00A16006">
        <w:rPr>
          <w:rFonts w:ascii="Book Antiqua" w:hAnsi="Book Antiqua" w:cs="Times New Roman"/>
          <w:sz w:val="24"/>
          <w:szCs w:val="24"/>
        </w:rPr>
        <w:t xml:space="preserve"> </w:t>
      </w:r>
      <w:r w:rsidR="00862DE8" w:rsidRPr="00A16006">
        <w:rPr>
          <w:rFonts w:ascii="Book Antiqua" w:hAnsi="Book Antiqua" w:cs="Times New Roman"/>
          <w:sz w:val="24"/>
          <w:szCs w:val="24"/>
        </w:rPr>
        <w:t>in three cases. We used primary repair in the majority of soft-tissue defects (25 of 40 cases). Bone repair was done primarily at the same stage using miniplate</w:t>
      </w:r>
      <w:r w:rsidR="00944ABC" w:rsidRPr="00A16006">
        <w:rPr>
          <w:rFonts w:ascii="Book Antiqua" w:hAnsi="Book Antiqua" w:cs="Times New Roman"/>
          <w:sz w:val="24"/>
          <w:szCs w:val="24"/>
        </w:rPr>
        <w:t>s</w:t>
      </w:r>
      <w:r w:rsidR="00862DE8" w:rsidRPr="00A16006">
        <w:rPr>
          <w:rFonts w:ascii="Book Antiqua" w:hAnsi="Book Antiqua" w:cs="Times New Roman"/>
          <w:sz w:val="24"/>
          <w:szCs w:val="24"/>
        </w:rPr>
        <w:t xml:space="preserve">, titanium screws </w:t>
      </w:r>
      <w:r w:rsidR="00944ABC" w:rsidRPr="00A16006">
        <w:rPr>
          <w:rFonts w:ascii="Book Antiqua" w:hAnsi="Book Antiqua" w:cs="Times New Roman"/>
          <w:sz w:val="24"/>
          <w:szCs w:val="24"/>
        </w:rPr>
        <w:t>or</w:t>
      </w:r>
      <w:r w:rsidR="00635863" w:rsidRPr="00A16006">
        <w:rPr>
          <w:rFonts w:ascii="Book Antiqua" w:hAnsi="Book Antiqua" w:cs="Times New Roman"/>
          <w:sz w:val="24"/>
          <w:szCs w:val="24"/>
        </w:rPr>
        <w:t xml:space="preserve"> wires</w:t>
      </w:r>
      <w:r w:rsidR="00862DE8" w:rsidRPr="00A16006">
        <w:rPr>
          <w:rFonts w:ascii="Book Antiqua" w:hAnsi="Book Antiqua" w:cs="Times New Roman"/>
          <w:sz w:val="24"/>
          <w:szCs w:val="24"/>
        </w:rPr>
        <w:t>.</w:t>
      </w:r>
      <w:r w:rsidR="00635863" w:rsidRPr="00A16006">
        <w:rPr>
          <w:rFonts w:ascii="Book Antiqua" w:hAnsi="Book Antiqua" w:cs="Times New Roman"/>
          <w:sz w:val="24"/>
          <w:szCs w:val="24"/>
        </w:rPr>
        <w:t xml:space="preserve"> </w:t>
      </w:r>
      <w:r w:rsidR="00862DE8" w:rsidRPr="00A16006">
        <w:rPr>
          <w:rFonts w:ascii="Book Antiqua" w:hAnsi="Book Antiqua" w:cs="Times New Roman"/>
          <w:sz w:val="24"/>
          <w:szCs w:val="24"/>
        </w:rPr>
        <w:t>In some cases with bone defect iliac bone grafts were used simultaneously or in the later stages</w:t>
      </w:r>
      <w:r w:rsidR="00635863" w:rsidRPr="00A16006">
        <w:rPr>
          <w:rFonts w:ascii="Book Antiqua" w:hAnsi="Book Antiqua" w:cs="Times New Roman"/>
          <w:sz w:val="24"/>
          <w:szCs w:val="24"/>
        </w:rPr>
        <w:t xml:space="preserve"> </w:t>
      </w:r>
      <w:r w:rsidR="00862DE8" w:rsidRPr="00A16006">
        <w:rPr>
          <w:rFonts w:ascii="Book Antiqua" w:hAnsi="Book Antiqua" w:cs="Times New Roman"/>
          <w:sz w:val="24"/>
          <w:szCs w:val="24"/>
        </w:rPr>
        <w:t>(mandibular defects).</w:t>
      </w:r>
      <w:r w:rsidR="002A4B10" w:rsidRPr="00A16006">
        <w:rPr>
          <w:rFonts w:ascii="Book Antiqua" w:hAnsi="Book Antiqua" w:cs="Times New Roman"/>
          <w:b/>
          <w:bCs/>
          <w:sz w:val="24"/>
          <w:szCs w:val="24"/>
          <w:lang w:eastAsia="zh-CN"/>
        </w:rPr>
        <w:t xml:space="preserve"> </w:t>
      </w:r>
      <w:r w:rsidR="00862DE8" w:rsidRPr="00A16006">
        <w:rPr>
          <w:rFonts w:ascii="Book Antiqua" w:eastAsia="Times New Roman" w:hAnsi="Book Antiqua" w:cs="Times New Roman"/>
          <w:sz w:val="24"/>
          <w:szCs w:val="24"/>
        </w:rPr>
        <w:t>There was no failure of bone reconstruction, in our cases.</w:t>
      </w:r>
      <w:r w:rsidR="00F77663" w:rsidRPr="00A16006">
        <w:rPr>
          <w:rFonts w:ascii="Book Antiqua" w:eastAsia="Times New Roman" w:hAnsi="Book Antiqua" w:cs="Times New Roman"/>
          <w:sz w:val="24"/>
          <w:szCs w:val="24"/>
        </w:rPr>
        <w:t xml:space="preserve"> </w:t>
      </w:r>
      <w:r w:rsidR="00721F4C" w:rsidRPr="00A16006">
        <w:rPr>
          <w:rFonts w:ascii="Book Antiqua" w:eastAsia="Times New Roman" w:hAnsi="Book Antiqua" w:cs="Times New Roman"/>
          <w:sz w:val="24"/>
          <w:szCs w:val="24"/>
        </w:rPr>
        <w:t xml:space="preserve">Infections occurred </w:t>
      </w:r>
      <w:r w:rsidR="00862DE8" w:rsidRPr="00A16006">
        <w:rPr>
          <w:rFonts w:ascii="Book Antiqua" w:eastAsia="Times New Roman" w:hAnsi="Book Antiqua" w:cs="Times New Roman"/>
          <w:sz w:val="24"/>
          <w:szCs w:val="24"/>
        </w:rPr>
        <w:t>in two cases and were treated with systemic antibiotic and dressing changes without any long term sequelae.</w:t>
      </w:r>
    </w:p>
    <w:p w:rsidR="002A4B10" w:rsidRPr="00A16006" w:rsidRDefault="002A4B10" w:rsidP="002A4B10">
      <w:pPr>
        <w:bidi w:val="0"/>
        <w:snapToGrid w:val="0"/>
        <w:spacing w:after="0" w:line="360" w:lineRule="auto"/>
        <w:jc w:val="both"/>
        <w:rPr>
          <w:rFonts w:ascii="Book Antiqua" w:hAnsi="Book Antiqua" w:cs="Times New Roman"/>
          <w:b/>
          <w:bCs/>
          <w:sz w:val="24"/>
          <w:szCs w:val="24"/>
          <w:lang w:eastAsia="zh-CN"/>
        </w:rPr>
      </w:pPr>
    </w:p>
    <w:p w:rsidR="00862DE8" w:rsidRPr="00A16006" w:rsidRDefault="006A195B" w:rsidP="00C2039E">
      <w:pPr>
        <w:tabs>
          <w:tab w:val="left" w:pos="3905"/>
          <w:tab w:val="center" w:pos="4513"/>
        </w:tabs>
        <w:bidi w:val="0"/>
        <w:snapToGrid w:val="0"/>
        <w:spacing w:after="0" w:line="360" w:lineRule="auto"/>
        <w:jc w:val="both"/>
        <w:rPr>
          <w:rFonts w:ascii="Book Antiqua" w:hAnsi="Book Antiqua" w:cs="Times New Roman"/>
          <w:sz w:val="24"/>
          <w:szCs w:val="24"/>
        </w:rPr>
      </w:pPr>
      <w:r w:rsidRPr="00A16006">
        <w:rPr>
          <w:rFonts w:ascii="Book Antiqua" w:hAnsi="Book Antiqua" w:cs="Times New Roman"/>
          <w:b/>
          <w:bCs/>
          <w:sz w:val="24"/>
          <w:szCs w:val="24"/>
        </w:rPr>
        <w:t>CONCLUSION</w:t>
      </w:r>
      <w:r w:rsidR="00721F4C" w:rsidRPr="00A16006">
        <w:rPr>
          <w:rFonts w:ascii="Book Antiqua" w:hAnsi="Book Antiqua" w:cs="Times New Roman"/>
          <w:b/>
          <w:bCs/>
          <w:sz w:val="24"/>
          <w:szCs w:val="24"/>
          <w:lang w:eastAsia="zh-CN"/>
        </w:rPr>
        <w:t>:</w:t>
      </w:r>
      <w:r w:rsidR="00862DE8" w:rsidRPr="00A16006">
        <w:rPr>
          <w:rFonts w:ascii="Book Antiqua" w:hAnsi="Book Antiqua" w:cs="Times New Roman"/>
          <w:b/>
          <w:bCs/>
          <w:sz w:val="24"/>
          <w:szCs w:val="24"/>
        </w:rPr>
        <w:t xml:space="preserve"> </w:t>
      </w:r>
      <w:r w:rsidR="00721F4C" w:rsidRPr="00A16006">
        <w:rPr>
          <w:rFonts w:ascii="Book Antiqua" w:hAnsi="Book Antiqua" w:cs="Times New Roman"/>
          <w:sz w:val="24"/>
          <w:szCs w:val="24"/>
        </w:rPr>
        <w:t xml:space="preserve">Our principles for </w:t>
      </w:r>
      <w:r w:rsidR="00635863" w:rsidRPr="00A16006">
        <w:rPr>
          <w:rFonts w:ascii="Book Antiqua" w:hAnsi="Book Antiqua" w:cs="Times New Roman"/>
          <w:sz w:val="24"/>
          <w:szCs w:val="24"/>
        </w:rPr>
        <w:t>soft</w:t>
      </w:r>
      <w:r w:rsidR="00035958" w:rsidRPr="00A16006">
        <w:rPr>
          <w:rFonts w:ascii="Book Antiqua" w:hAnsi="Book Antiqua" w:cs="Times New Roman"/>
          <w:sz w:val="24"/>
          <w:szCs w:val="24"/>
        </w:rPr>
        <w:t xml:space="preserve"> </w:t>
      </w:r>
      <w:r w:rsidR="00635863" w:rsidRPr="00A16006">
        <w:rPr>
          <w:rFonts w:ascii="Book Antiqua" w:hAnsi="Book Antiqua" w:cs="Times New Roman"/>
          <w:sz w:val="24"/>
          <w:szCs w:val="24"/>
        </w:rPr>
        <w:t>tissue reconstructions were according to the reconstructive ladder, including</w:t>
      </w:r>
      <w:r w:rsidR="00035958" w:rsidRPr="00A16006">
        <w:rPr>
          <w:rFonts w:ascii="Book Antiqua" w:hAnsi="Book Antiqua" w:cs="Times New Roman"/>
          <w:sz w:val="24"/>
          <w:szCs w:val="24"/>
        </w:rPr>
        <w:t xml:space="preserve"> </w:t>
      </w:r>
      <w:r w:rsidR="00635863" w:rsidRPr="00A16006">
        <w:rPr>
          <w:rFonts w:ascii="Book Antiqua" w:hAnsi="Book Antiqua" w:cs="Times New Roman"/>
          <w:sz w:val="24"/>
          <w:szCs w:val="24"/>
        </w:rPr>
        <w:t>primary repair, local flaps, skin grafts, regional flaps</w:t>
      </w:r>
      <w:r w:rsidR="00035958" w:rsidRPr="00A16006">
        <w:rPr>
          <w:rFonts w:ascii="Book Antiqua" w:hAnsi="Book Antiqua" w:cs="Times New Roman"/>
          <w:sz w:val="24"/>
          <w:szCs w:val="24"/>
        </w:rPr>
        <w:t xml:space="preserve"> </w:t>
      </w:r>
      <w:r w:rsidR="00635863" w:rsidRPr="00A16006">
        <w:rPr>
          <w:rFonts w:ascii="Book Antiqua" w:hAnsi="Book Antiqua" w:cs="Times New Roman"/>
          <w:sz w:val="24"/>
          <w:szCs w:val="24"/>
        </w:rPr>
        <w:t xml:space="preserve">depending on the extent of damage. </w:t>
      </w:r>
      <w:r w:rsidR="00862DE8" w:rsidRPr="00A16006">
        <w:rPr>
          <w:rFonts w:ascii="Book Antiqua" w:hAnsi="Book Antiqua" w:cs="Times New Roman"/>
          <w:sz w:val="24"/>
          <w:szCs w:val="24"/>
        </w:rPr>
        <w:t>Primary repair in facial missile defects was not associated with increased morbidity or complications in this series. We recommend this approach</w:t>
      </w:r>
      <w:r w:rsidR="004A0CAA" w:rsidRPr="00A16006">
        <w:rPr>
          <w:rFonts w:ascii="Book Antiqua" w:hAnsi="Book Antiqua" w:cs="Times New Roman"/>
          <w:sz w:val="24"/>
          <w:szCs w:val="24"/>
        </w:rPr>
        <w:t xml:space="preserve"> when feasible.</w:t>
      </w:r>
    </w:p>
    <w:p w:rsidR="00862DE8" w:rsidRPr="00A16006" w:rsidRDefault="00862DE8" w:rsidP="00C2039E">
      <w:pPr>
        <w:bidi w:val="0"/>
        <w:snapToGrid w:val="0"/>
        <w:spacing w:after="0" w:line="360" w:lineRule="auto"/>
        <w:jc w:val="both"/>
        <w:rPr>
          <w:rFonts w:ascii="Book Antiqua" w:hAnsi="Book Antiqua" w:cs="Times New Roman"/>
          <w:sz w:val="24"/>
          <w:szCs w:val="24"/>
        </w:rPr>
      </w:pPr>
      <w:r w:rsidRPr="00A16006">
        <w:rPr>
          <w:rFonts w:ascii="Book Antiqua" w:hAnsi="Book Antiqua" w:cs="Times New Roman"/>
          <w:sz w:val="24"/>
          <w:szCs w:val="24"/>
        </w:rPr>
        <w:tab/>
      </w:r>
    </w:p>
    <w:p w:rsidR="00310629" w:rsidRPr="00310629" w:rsidRDefault="00310629" w:rsidP="00310629">
      <w:pPr>
        <w:bidi w:val="0"/>
        <w:snapToGrid w:val="0"/>
        <w:spacing w:after="0" w:line="360" w:lineRule="auto"/>
        <w:jc w:val="both"/>
        <w:rPr>
          <w:rFonts w:ascii="Book Antiqua" w:hAnsi="Book Antiqua" w:cs="Times New Roman"/>
          <w:sz w:val="24"/>
          <w:szCs w:val="24"/>
        </w:rPr>
      </w:pPr>
      <w:bookmarkStart w:id="271" w:name="OLE_LINK98"/>
      <w:bookmarkStart w:id="272" w:name="OLE_LINK156"/>
      <w:bookmarkStart w:id="273" w:name="OLE_LINK196"/>
      <w:bookmarkStart w:id="274" w:name="OLE_LINK217"/>
      <w:bookmarkStart w:id="275" w:name="OLE_LINK242"/>
      <w:bookmarkStart w:id="276" w:name="OLE_LINK247"/>
      <w:bookmarkStart w:id="277" w:name="OLE_LINK311"/>
      <w:bookmarkStart w:id="278" w:name="OLE_LINK312"/>
      <w:bookmarkStart w:id="279" w:name="OLE_LINK325"/>
      <w:bookmarkStart w:id="280" w:name="OLE_LINK330"/>
      <w:bookmarkStart w:id="281" w:name="OLE_LINK513"/>
      <w:bookmarkStart w:id="282" w:name="OLE_LINK514"/>
      <w:bookmarkStart w:id="283" w:name="OLE_LINK464"/>
      <w:bookmarkStart w:id="284" w:name="OLE_LINK465"/>
      <w:bookmarkStart w:id="285" w:name="OLE_LINK466"/>
      <w:bookmarkStart w:id="286" w:name="OLE_LINK470"/>
      <w:bookmarkStart w:id="287" w:name="OLE_LINK471"/>
      <w:bookmarkStart w:id="288" w:name="OLE_LINK472"/>
      <w:bookmarkStart w:id="289" w:name="OLE_LINK474"/>
      <w:bookmarkStart w:id="290" w:name="OLE_LINK512"/>
      <w:bookmarkStart w:id="291" w:name="OLE_LINK800"/>
      <w:bookmarkStart w:id="292" w:name="OLE_LINK982"/>
      <w:bookmarkStart w:id="293" w:name="OLE_LINK1027"/>
      <w:bookmarkStart w:id="294" w:name="OLE_LINK504"/>
      <w:bookmarkStart w:id="295" w:name="OLE_LINK546"/>
      <w:bookmarkStart w:id="296" w:name="OLE_LINK547"/>
      <w:bookmarkStart w:id="297" w:name="OLE_LINK575"/>
      <w:bookmarkStart w:id="298" w:name="OLE_LINK640"/>
      <w:bookmarkStart w:id="299" w:name="OLE_LINK672"/>
      <w:bookmarkStart w:id="300" w:name="OLE_LINK714"/>
      <w:bookmarkStart w:id="301" w:name="OLE_LINK651"/>
      <w:bookmarkStart w:id="302" w:name="OLE_LINK652"/>
      <w:bookmarkStart w:id="303" w:name="OLE_LINK744"/>
      <w:bookmarkStart w:id="304" w:name="OLE_LINK758"/>
      <w:bookmarkStart w:id="305" w:name="OLE_LINK787"/>
      <w:bookmarkStart w:id="306" w:name="OLE_LINK807"/>
      <w:bookmarkStart w:id="307" w:name="OLE_LINK820"/>
      <w:bookmarkStart w:id="308" w:name="OLE_LINK862"/>
      <w:bookmarkStart w:id="309" w:name="OLE_LINK879"/>
      <w:bookmarkStart w:id="310" w:name="OLE_LINK906"/>
      <w:bookmarkStart w:id="311" w:name="OLE_LINK928"/>
      <w:bookmarkStart w:id="312" w:name="OLE_LINK960"/>
      <w:bookmarkStart w:id="313" w:name="OLE_LINK861"/>
      <w:bookmarkStart w:id="314" w:name="OLE_LINK983"/>
      <w:bookmarkStart w:id="315" w:name="OLE_LINK1334"/>
      <w:bookmarkStart w:id="316" w:name="OLE_LINK1029"/>
      <w:bookmarkStart w:id="317" w:name="OLE_LINK1060"/>
      <w:bookmarkStart w:id="318" w:name="OLE_LINK1061"/>
      <w:bookmarkStart w:id="319" w:name="OLE_LINK1348"/>
      <w:bookmarkStart w:id="320" w:name="OLE_LINK1086"/>
      <w:bookmarkStart w:id="321" w:name="OLE_LINK1100"/>
      <w:bookmarkStart w:id="322" w:name="OLE_LINK1125"/>
      <w:bookmarkStart w:id="323" w:name="OLE_LINK1163"/>
      <w:bookmarkStart w:id="324" w:name="OLE_LINK1193"/>
      <w:bookmarkStart w:id="325" w:name="OLE_LINK1219"/>
      <w:bookmarkStart w:id="326" w:name="OLE_LINK1247"/>
      <w:bookmarkStart w:id="327" w:name="OLE_LINK1284"/>
      <w:bookmarkStart w:id="328" w:name="OLE_LINK1313"/>
      <w:bookmarkStart w:id="329" w:name="OLE_LINK1361"/>
      <w:bookmarkStart w:id="330" w:name="OLE_LINK1384"/>
      <w:bookmarkStart w:id="331" w:name="OLE_LINK1403"/>
      <w:bookmarkStart w:id="332" w:name="OLE_LINK1437"/>
      <w:bookmarkStart w:id="333" w:name="OLE_LINK1454"/>
      <w:bookmarkStart w:id="334" w:name="OLE_LINK1480"/>
      <w:bookmarkStart w:id="335" w:name="OLE_LINK1504"/>
      <w:bookmarkStart w:id="336" w:name="OLE_LINK1516"/>
      <w:bookmarkStart w:id="337" w:name="OLE_LINK135"/>
      <w:bookmarkStart w:id="338" w:name="OLE_LINK216"/>
      <w:bookmarkStart w:id="339" w:name="OLE_LINK259"/>
      <w:bookmarkStart w:id="340" w:name="OLE_LINK1186"/>
      <w:bookmarkStart w:id="341" w:name="OLE_LINK1265"/>
      <w:bookmarkStart w:id="342" w:name="OLE_LINK1478"/>
      <w:bookmarkStart w:id="343" w:name="OLE_LINK1644"/>
      <w:bookmarkStart w:id="344" w:name="OLE_LINK1884"/>
      <w:bookmarkStart w:id="345" w:name="OLE_LINK1885"/>
      <w:bookmarkStart w:id="346" w:name="OLE_LINK1538"/>
      <w:bookmarkStart w:id="347" w:name="OLE_LINK1539"/>
      <w:bookmarkStart w:id="348" w:name="OLE_LINK1543"/>
      <w:bookmarkStart w:id="349" w:name="OLE_LINK1549"/>
      <w:bookmarkStart w:id="350" w:name="OLE_LINK1778"/>
      <w:bookmarkStart w:id="351" w:name="OLE_LINK1756"/>
      <w:bookmarkStart w:id="352" w:name="OLE_LINK1776"/>
      <w:bookmarkStart w:id="353" w:name="OLE_LINK1777"/>
      <w:bookmarkStart w:id="354" w:name="OLE_LINK30"/>
      <w:bookmarkStart w:id="355" w:name="OLE_LINK31"/>
      <w:bookmarkStart w:id="356" w:name="OLE_LINK44"/>
      <w:bookmarkStart w:id="357" w:name="OLE_LINK54"/>
      <w:bookmarkStart w:id="358" w:name="OLE_LINK117"/>
      <w:bookmarkStart w:id="359" w:name="OLE_LINK118"/>
      <w:bookmarkStart w:id="360" w:name="OLE_LINK1136"/>
      <w:bookmarkStart w:id="361" w:name="OLE_LINK1137"/>
      <w:bookmarkStart w:id="362" w:name="OLE_LINK1385"/>
      <w:r w:rsidRPr="00310629">
        <w:rPr>
          <w:rFonts w:ascii="Book Antiqua" w:hAnsi="Book Antiqua" w:cs="Times New Roman"/>
          <w:sz w:val="24"/>
          <w:szCs w:val="24"/>
        </w:rPr>
        <w:t xml:space="preserve">© 2013 Baishideng. All rights reserved.  </w:t>
      </w:r>
    </w:p>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rsidR="00310629" w:rsidRDefault="00310629" w:rsidP="0049421D">
      <w:pPr>
        <w:bidi w:val="0"/>
        <w:snapToGrid w:val="0"/>
        <w:spacing w:after="0" w:line="360" w:lineRule="auto"/>
        <w:jc w:val="both"/>
        <w:rPr>
          <w:rFonts w:ascii="Book Antiqua" w:hAnsi="Book Antiqua" w:cs="Times New Roman"/>
          <w:b/>
          <w:sz w:val="24"/>
          <w:szCs w:val="24"/>
          <w:lang w:eastAsia="zh-CN"/>
        </w:rPr>
      </w:pPr>
    </w:p>
    <w:p w:rsidR="002A4B10" w:rsidRPr="00A16006" w:rsidRDefault="002A4B10" w:rsidP="00310629">
      <w:pPr>
        <w:bidi w:val="0"/>
        <w:snapToGrid w:val="0"/>
        <w:spacing w:after="0" w:line="360" w:lineRule="auto"/>
        <w:jc w:val="both"/>
        <w:rPr>
          <w:rFonts w:ascii="Book Antiqua" w:hAnsi="Book Antiqua" w:cs="Times New Roman"/>
          <w:sz w:val="24"/>
          <w:szCs w:val="24"/>
          <w:lang w:eastAsia="zh-CN"/>
        </w:rPr>
      </w:pPr>
      <w:r w:rsidRPr="00A16006">
        <w:rPr>
          <w:rFonts w:ascii="Book Antiqua" w:hAnsi="Book Antiqua" w:cs="Times New Roman"/>
          <w:b/>
          <w:sz w:val="24"/>
          <w:szCs w:val="24"/>
        </w:rPr>
        <w:t xml:space="preserve">Key words: </w:t>
      </w:r>
      <w:bookmarkStart w:id="363" w:name="OLE_LINK505"/>
      <w:bookmarkStart w:id="364" w:name="OLE_LINK506"/>
      <w:bookmarkStart w:id="365" w:name="OLE_LINK548"/>
      <w:bookmarkStart w:id="366" w:name="OLE_LINK641"/>
      <w:bookmarkStart w:id="367" w:name="OLE_LINK673"/>
      <w:bookmarkStart w:id="368" w:name="OLE_LINK715"/>
      <w:bookmarkStart w:id="369" w:name="OLE_LINK794"/>
      <w:bookmarkStart w:id="370" w:name="OLE_LINK959"/>
      <w:bookmarkStart w:id="371" w:name="OLE_LINK774"/>
      <w:bookmarkStart w:id="372" w:name="OLE_LINK1101"/>
      <w:bookmarkStart w:id="373" w:name="OLE_LINK1194"/>
      <w:bookmarkStart w:id="374" w:name="OLE_LINK1315"/>
      <w:bookmarkEnd w:id="354"/>
      <w:bookmarkEnd w:id="355"/>
      <w:bookmarkEnd w:id="356"/>
      <w:bookmarkEnd w:id="357"/>
      <w:bookmarkEnd w:id="358"/>
      <w:bookmarkEnd w:id="359"/>
      <w:r w:rsidR="00100FB5" w:rsidRPr="00A16006">
        <w:rPr>
          <w:rFonts w:ascii="Book Antiqua" w:hAnsi="Book Antiqua" w:cs="Times New Roman"/>
          <w:sz w:val="24"/>
          <w:szCs w:val="24"/>
        </w:rPr>
        <w:t>Missle</w:t>
      </w:r>
      <w:bookmarkStart w:id="375" w:name="OLE_LINK1945"/>
      <w:bookmarkStart w:id="376" w:name="OLE_LINK1946"/>
      <w:bookmarkStart w:id="377" w:name="OLE_LINK1947"/>
      <w:r w:rsidR="00100FB5" w:rsidRPr="00A16006">
        <w:rPr>
          <w:rFonts w:ascii="Book Antiqua" w:hAnsi="Book Antiqua" w:cs="Times New Roman"/>
          <w:sz w:val="24"/>
          <w:szCs w:val="24"/>
          <w:lang w:eastAsia="zh-CN"/>
        </w:rPr>
        <w:t>;</w:t>
      </w:r>
      <w:bookmarkEnd w:id="375"/>
      <w:bookmarkEnd w:id="376"/>
      <w:bookmarkEnd w:id="377"/>
      <w:r w:rsidR="00100FB5" w:rsidRPr="00A16006">
        <w:rPr>
          <w:rFonts w:ascii="Book Antiqua" w:hAnsi="Book Antiqua" w:cs="Times New Roman"/>
          <w:sz w:val="24"/>
          <w:szCs w:val="24"/>
          <w:lang w:eastAsia="zh-CN"/>
        </w:rPr>
        <w:t xml:space="preserve"> </w:t>
      </w:r>
      <w:r w:rsidR="00100FB5" w:rsidRPr="00A16006">
        <w:rPr>
          <w:rFonts w:ascii="Book Antiqua" w:hAnsi="Book Antiqua" w:cs="Times New Roman"/>
          <w:sz w:val="24"/>
          <w:szCs w:val="24"/>
        </w:rPr>
        <w:t>Maxillofacial</w:t>
      </w:r>
      <w:r w:rsidR="00100FB5" w:rsidRPr="00A16006">
        <w:rPr>
          <w:rFonts w:ascii="Book Antiqua" w:hAnsi="Book Antiqua" w:cs="Times New Roman"/>
          <w:sz w:val="24"/>
          <w:szCs w:val="24"/>
          <w:lang w:eastAsia="zh-CN"/>
        </w:rPr>
        <w:t xml:space="preserve">; </w:t>
      </w:r>
      <w:r w:rsidR="00100FB5" w:rsidRPr="00A16006">
        <w:rPr>
          <w:rFonts w:ascii="Book Antiqua" w:hAnsi="Book Antiqua" w:cs="Times New Roman"/>
          <w:sz w:val="24"/>
          <w:szCs w:val="24"/>
        </w:rPr>
        <w:t>Management</w:t>
      </w:r>
      <w:r w:rsidR="00100FB5" w:rsidRPr="00A16006">
        <w:rPr>
          <w:rFonts w:ascii="Book Antiqua" w:hAnsi="Book Antiqua" w:cs="Times New Roman"/>
          <w:sz w:val="24"/>
          <w:szCs w:val="24"/>
          <w:lang w:eastAsia="zh-CN"/>
        </w:rPr>
        <w:t xml:space="preserve">; </w:t>
      </w:r>
      <w:r w:rsidR="00100FB5" w:rsidRPr="00A16006">
        <w:rPr>
          <w:rFonts w:ascii="Book Antiqua" w:hAnsi="Book Antiqua" w:cs="Times New Roman"/>
          <w:sz w:val="24"/>
          <w:szCs w:val="24"/>
        </w:rPr>
        <w:t>Primary</w:t>
      </w:r>
      <w:r w:rsidR="00100FB5" w:rsidRPr="00A16006">
        <w:rPr>
          <w:rFonts w:ascii="Book Antiqua" w:hAnsi="Book Antiqua" w:cs="Times New Roman"/>
          <w:sz w:val="24"/>
          <w:szCs w:val="24"/>
          <w:lang w:eastAsia="zh-CN"/>
        </w:rPr>
        <w:t xml:space="preserve">; </w:t>
      </w:r>
      <w:r w:rsidR="00100FB5" w:rsidRPr="00A16006">
        <w:rPr>
          <w:rFonts w:ascii="Book Antiqua" w:hAnsi="Book Antiqua" w:cs="Times New Roman"/>
          <w:sz w:val="24"/>
          <w:szCs w:val="24"/>
        </w:rPr>
        <w:t>Surgery</w:t>
      </w:r>
      <w:r w:rsidR="00100FB5" w:rsidRPr="00A16006">
        <w:rPr>
          <w:rFonts w:ascii="Book Antiqua" w:hAnsi="Book Antiqua" w:cs="Times New Roman"/>
          <w:sz w:val="24"/>
          <w:szCs w:val="24"/>
          <w:lang w:eastAsia="zh-CN"/>
        </w:rPr>
        <w:t xml:space="preserve"> </w:t>
      </w:r>
    </w:p>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rsidR="00E2057F" w:rsidRPr="00A16006" w:rsidRDefault="00E2057F" w:rsidP="00C2039E">
      <w:pPr>
        <w:bidi w:val="0"/>
        <w:snapToGrid w:val="0"/>
        <w:spacing w:after="0" w:line="360" w:lineRule="auto"/>
        <w:jc w:val="both"/>
        <w:rPr>
          <w:rFonts w:ascii="Book Antiqua" w:hAnsi="Book Antiqua" w:cs="Times New Roman"/>
          <w:sz w:val="24"/>
          <w:szCs w:val="24"/>
        </w:rPr>
      </w:pPr>
    </w:p>
    <w:p w:rsidR="0049421D" w:rsidRPr="00A16006" w:rsidRDefault="0049421D" w:rsidP="00DE7F67">
      <w:pPr>
        <w:bidi w:val="0"/>
        <w:snapToGrid w:val="0"/>
        <w:spacing w:after="0" w:line="360" w:lineRule="auto"/>
        <w:jc w:val="both"/>
        <w:rPr>
          <w:rFonts w:ascii="Book Antiqua" w:hAnsi="Book Antiqua" w:cs="Times New Roman"/>
          <w:b/>
          <w:sz w:val="24"/>
          <w:szCs w:val="24"/>
        </w:rPr>
      </w:pPr>
      <w:bookmarkStart w:id="378" w:name="OLE_LINK1196"/>
      <w:bookmarkStart w:id="379" w:name="OLE_LINK1154"/>
      <w:bookmarkStart w:id="380" w:name="OLE_LINK1155"/>
      <w:bookmarkStart w:id="381" w:name="OLE_LINK1322"/>
      <w:bookmarkStart w:id="382" w:name="OLE_LINK1044"/>
      <w:bookmarkStart w:id="383" w:name="OLE_LINK1224"/>
      <w:bookmarkStart w:id="384" w:name="OLE_LINK1225"/>
      <w:bookmarkStart w:id="385" w:name="OLE_LINK576"/>
      <w:bookmarkStart w:id="386" w:name="OLE_LINK579"/>
      <w:bookmarkStart w:id="387" w:name="OLE_LINK580"/>
      <w:bookmarkStart w:id="388" w:name="OLE_LINK521"/>
      <w:bookmarkStart w:id="389" w:name="OLE_LINK1043"/>
      <w:bookmarkStart w:id="390" w:name="OLE_LINK581"/>
      <w:bookmarkStart w:id="391" w:name="OLE_LINK582"/>
      <w:bookmarkStart w:id="392" w:name="OLE_LINK994"/>
      <w:bookmarkStart w:id="393" w:name="OLE_LINK995"/>
      <w:bookmarkStart w:id="394" w:name="OLE_LINK1074"/>
      <w:bookmarkStart w:id="395" w:name="OLE_LINK1140"/>
      <w:bookmarkStart w:id="396" w:name="OLE_LINK1127"/>
      <w:bookmarkStart w:id="397" w:name="OLE_LINK1266"/>
      <w:bookmarkStart w:id="398" w:name="OLE_LINK1358"/>
      <w:bookmarkStart w:id="399" w:name="OLE_LINK1359"/>
      <w:r w:rsidRPr="00A16006">
        <w:rPr>
          <w:rFonts w:ascii="Book Antiqua" w:hAnsi="Book Antiqua" w:cs="Times New Roman"/>
          <w:b/>
          <w:sz w:val="24"/>
          <w:szCs w:val="24"/>
        </w:rPr>
        <w:t>Core tip</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sidR="00E80E5C" w:rsidRPr="00A16006">
        <w:rPr>
          <w:rFonts w:ascii="Book Antiqua" w:hAnsi="Book Antiqua" w:cs="Times New Roman"/>
          <w:b/>
          <w:sz w:val="24"/>
          <w:szCs w:val="24"/>
          <w:lang w:eastAsia="zh-CN"/>
        </w:rPr>
        <w:t xml:space="preserve">: </w:t>
      </w:r>
      <w:r w:rsidR="00635863" w:rsidRPr="00A16006">
        <w:rPr>
          <w:rFonts w:ascii="Book Antiqua" w:hAnsi="Book Antiqua" w:cs="Times New Roman"/>
          <w:sz w:val="24"/>
          <w:szCs w:val="24"/>
        </w:rPr>
        <w:t xml:space="preserve">Exposure to </w:t>
      </w:r>
      <w:bookmarkStart w:id="400" w:name="OLE_LINK1941"/>
      <w:bookmarkStart w:id="401" w:name="OLE_LINK1942"/>
      <w:r w:rsidR="00635863" w:rsidRPr="00A16006">
        <w:rPr>
          <w:rFonts w:ascii="Book Antiqua" w:hAnsi="Book Antiqua" w:cs="Times New Roman"/>
          <w:sz w:val="24"/>
          <w:szCs w:val="24"/>
        </w:rPr>
        <w:t>missile injuries</w:t>
      </w:r>
      <w:bookmarkEnd w:id="400"/>
      <w:bookmarkEnd w:id="401"/>
      <w:r w:rsidR="00635863" w:rsidRPr="00A16006">
        <w:rPr>
          <w:rFonts w:ascii="Book Antiqua" w:hAnsi="Book Antiqua" w:cs="Times New Roman"/>
          <w:sz w:val="24"/>
          <w:szCs w:val="24"/>
        </w:rPr>
        <w:t xml:space="preserve"> may result in unique and complex injury pattern</w:t>
      </w:r>
      <w:r w:rsidR="00D67264" w:rsidRPr="00A16006">
        <w:rPr>
          <w:rFonts w:ascii="Book Antiqua" w:hAnsi="Book Antiqua" w:cs="Times New Roman"/>
          <w:sz w:val="24"/>
          <w:szCs w:val="24"/>
        </w:rPr>
        <w:t>s</w:t>
      </w:r>
      <w:r w:rsidR="00635863" w:rsidRPr="00A16006">
        <w:rPr>
          <w:rFonts w:ascii="Book Antiqua" w:hAnsi="Book Antiqua" w:cs="Times New Roman"/>
          <w:sz w:val="24"/>
          <w:szCs w:val="24"/>
        </w:rPr>
        <w:t xml:space="preserve"> from</w:t>
      </w:r>
      <w:r w:rsidR="00D67264" w:rsidRPr="00A16006">
        <w:rPr>
          <w:rFonts w:ascii="Book Antiqua" w:hAnsi="Book Antiqua" w:cs="Times New Roman"/>
          <w:sz w:val="24"/>
          <w:szCs w:val="24"/>
        </w:rPr>
        <w:t xml:space="preserve"> </w:t>
      </w:r>
      <w:bookmarkStart w:id="402" w:name="OLE_LINK1943"/>
      <w:bookmarkStart w:id="403" w:name="OLE_LINK1944"/>
      <w:r w:rsidR="00D67264" w:rsidRPr="00A16006">
        <w:rPr>
          <w:rFonts w:ascii="Book Antiqua" w:hAnsi="Book Antiqua" w:cs="Times New Roman"/>
          <w:sz w:val="24"/>
          <w:szCs w:val="24"/>
        </w:rPr>
        <w:t>projectiles</w:t>
      </w:r>
      <w:bookmarkEnd w:id="402"/>
      <w:bookmarkEnd w:id="403"/>
      <w:r w:rsidR="00D67264" w:rsidRPr="00A16006">
        <w:rPr>
          <w:rFonts w:ascii="Book Antiqua" w:hAnsi="Book Antiqua" w:cs="Times New Roman"/>
          <w:sz w:val="24"/>
          <w:szCs w:val="24"/>
        </w:rPr>
        <w:t xml:space="preserve"> or</w:t>
      </w:r>
      <w:r w:rsidR="00635863" w:rsidRPr="00A16006">
        <w:rPr>
          <w:rFonts w:ascii="Book Antiqua" w:hAnsi="Book Antiqua" w:cs="Times New Roman"/>
          <w:sz w:val="24"/>
          <w:szCs w:val="24"/>
        </w:rPr>
        <w:t xml:space="preserve"> fragments</w:t>
      </w:r>
      <w:r w:rsidR="00D67264" w:rsidRPr="00A16006">
        <w:rPr>
          <w:rFonts w:ascii="Book Antiqua" w:hAnsi="Book Antiqua" w:cs="Times New Roman"/>
          <w:sz w:val="24"/>
          <w:szCs w:val="24"/>
        </w:rPr>
        <w:t>.</w:t>
      </w:r>
      <w:r w:rsidR="00035958" w:rsidRPr="00A16006">
        <w:rPr>
          <w:rFonts w:ascii="Book Antiqua" w:hAnsi="Book Antiqua" w:cs="Times New Roman"/>
          <w:sz w:val="24"/>
          <w:szCs w:val="24"/>
        </w:rPr>
        <w:t xml:space="preserve"> </w:t>
      </w:r>
      <w:r w:rsidR="00635863" w:rsidRPr="00A16006">
        <w:rPr>
          <w:rFonts w:ascii="Book Antiqua" w:hAnsi="Book Antiqua" w:cs="Times New Roman"/>
          <w:sz w:val="24"/>
          <w:szCs w:val="24"/>
        </w:rPr>
        <w:t>Injuries to the face due to firearms are eith</w:t>
      </w:r>
      <w:r w:rsidR="00721F4C" w:rsidRPr="00A16006">
        <w:rPr>
          <w:rFonts w:ascii="Book Antiqua" w:hAnsi="Book Antiqua" w:cs="Times New Roman"/>
          <w:sz w:val="24"/>
          <w:szCs w:val="24"/>
        </w:rPr>
        <w:t>er high velocity or low energy;</w:t>
      </w:r>
      <w:r w:rsidR="00D67264" w:rsidRPr="00A16006">
        <w:rPr>
          <w:rFonts w:ascii="Book Antiqua" w:hAnsi="Book Antiqua" w:cs="Times New Roman"/>
          <w:sz w:val="24"/>
          <w:szCs w:val="24"/>
        </w:rPr>
        <w:t xml:space="preserve"> h</w:t>
      </w:r>
      <w:r w:rsidR="00635863" w:rsidRPr="00A16006">
        <w:rPr>
          <w:rFonts w:ascii="Book Antiqua" w:hAnsi="Book Antiqua" w:cs="Times New Roman"/>
          <w:sz w:val="24"/>
          <w:szCs w:val="24"/>
        </w:rPr>
        <w:t>igh-velocity velocity projectiles can result in devastating functional and aesthetic consequences shattering the hard tissues. Early intervention in facial firearm injuries resulted in restorati</w:t>
      </w:r>
      <w:r w:rsidR="00721F4C" w:rsidRPr="00A16006">
        <w:rPr>
          <w:rFonts w:ascii="Book Antiqua" w:hAnsi="Book Antiqua" w:cs="Times New Roman"/>
          <w:sz w:val="24"/>
          <w:szCs w:val="24"/>
        </w:rPr>
        <w:t xml:space="preserve">on of occlusion and continuity </w:t>
      </w:r>
      <w:r w:rsidR="00635863" w:rsidRPr="00A16006">
        <w:rPr>
          <w:rFonts w:ascii="Book Antiqua" w:hAnsi="Book Antiqua" w:cs="Times New Roman"/>
          <w:sz w:val="24"/>
          <w:szCs w:val="24"/>
        </w:rPr>
        <w:t>of the jaw, fixation of luxated or extruded teeth, early return of function, prev</w:t>
      </w:r>
      <w:r w:rsidR="00721F4C" w:rsidRPr="00A16006">
        <w:rPr>
          <w:rFonts w:ascii="Book Antiqua" w:hAnsi="Book Antiqua" w:cs="Times New Roman"/>
          <w:sz w:val="24"/>
          <w:szCs w:val="24"/>
        </w:rPr>
        <w:t xml:space="preserve">ention of segment displacement </w:t>
      </w:r>
      <w:r w:rsidR="00635863" w:rsidRPr="00A16006">
        <w:rPr>
          <w:rFonts w:ascii="Book Antiqua" w:hAnsi="Book Antiqua" w:cs="Times New Roman"/>
          <w:sz w:val="24"/>
          <w:szCs w:val="24"/>
        </w:rPr>
        <w:t xml:space="preserve">and tissue contracture, less scaring and decreased need for major bone graft reconstruction later on. </w:t>
      </w:r>
    </w:p>
    <w:p w:rsidR="00D67264" w:rsidRPr="00A16006" w:rsidRDefault="00D67264" w:rsidP="00D67264">
      <w:pPr>
        <w:bidi w:val="0"/>
        <w:snapToGrid w:val="0"/>
        <w:spacing w:after="0" w:line="360" w:lineRule="auto"/>
        <w:jc w:val="both"/>
        <w:rPr>
          <w:rFonts w:ascii="Book Antiqua" w:hAnsi="Book Antiqua" w:cs="Times New Roman"/>
          <w:b/>
          <w:bCs/>
          <w:color w:val="FF0000"/>
          <w:sz w:val="24"/>
          <w:szCs w:val="24"/>
          <w:lang w:eastAsia="zh-CN"/>
        </w:rPr>
      </w:pPr>
    </w:p>
    <w:p w:rsidR="00100FB5" w:rsidRPr="00A16006" w:rsidRDefault="00100FB5" w:rsidP="00100FB5">
      <w:pPr>
        <w:bidi w:val="0"/>
        <w:snapToGrid w:val="0"/>
        <w:spacing w:after="0" w:line="360" w:lineRule="auto"/>
        <w:jc w:val="both"/>
        <w:rPr>
          <w:rFonts w:ascii="Book Antiqua" w:hAnsi="Book Antiqua" w:cs="Times New Roman"/>
          <w:sz w:val="24"/>
          <w:szCs w:val="24"/>
        </w:rPr>
      </w:pPr>
      <w:r w:rsidRPr="00A16006">
        <w:rPr>
          <w:rFonts w:ascii="Book Antiqua" w:hAnsi="Book Antiqua" w:cs="Times New Roman"/>
          <w:bCs/>
          <w:color w:val="000000"/>
          <w:sz w:val="24"/>
          <w:szCs w:val="24"/>
          <w:lang w:bidi="ar-SA"/>
        </w:rPr>
        <w:t>Ebrahimi A</w:t>
      </w:r>
      <w:r w:rsidRPr="00A16006">
        <w:rPr>
          <w:rFonts w:ascii="Book Antiqua" w:hAnsi="Book Antiqua" w:cs="Times New Roman"/>
          <w:sz w:val="24"/>
          <w:szCs w:val="24"/>
          <w:lang w:eastAsia="zh-CN" w:bidi="ar-SA"/>
        </w:rPr>
        <w:t xml:space="preserve">, </w:t>
      </w:r>
      <w:r w:rsidRPr="00A16006">
        <w:rPr>
          <w:rFonts w:ascii="Book Antiqua" w:hAnsi="Book Antiqua" w:cs="Times New Roman"/>
          <w:bCs/>
          <w:color w:val="000000"/>
          <w:sz w:val="24"/>
          <w:szCs w:val="24"/>
          <w:lang w:bidi="ar-SA"/>
        </w:rPr>
        <w:t>Motamedi MHK</w:t>
      </w:r>
      <w:r w:rsidRPr="00A16006">
        <w:rPr>
          <w:rFonts w:ascii="Book Antiqua" w:hAnsi="Book Antiqua" w:cs="Times New Roman"/>
          <w:bCs/>
          <w:color w:val="000000"/>
          <w:sz w:val="24"/>
          <w:szCs w:val="24"/>
          <w:lang w:eastAsia="zh-CN" w:bidi="ar-SA"/>
        </w:rPr>
        <w:t xml:space="preserve">, </w:t>
      </w:r>
      <w:r w:rsidRPr="00A16006">
        <w:rPr>
          <w:rFonts w:ascii="Book Antiqua" w:hAnsi="Book Antiqua" w:cs="Times New Roman"/>
          <w:bCs/>
          <w:color w:val="000000"/>
          <w:sz w:val="24"/>
          <w:szCs w:val="24"/>
          <w:lang w:bidi="ar-SA"/>
        </w:rPr>
        <w:t>Nejadsarvari N</w:t>
      </w:r>
      <w:r w:rsidRPr="00A16006">
        <w:rPr>
          <w:rFonts w:ascii="Book Antiqua" w:hAnsi="Book Antiqua" w:cs="Times New Roman"/>
          <w:sz w:val="24"/>
          <w:szCs w:val="24"/>
          <w:lang w:bidi="ar-SA"/>
        </w:rPr>
        <w:t>,</w:t>
      </w:r>
      <w:r w:rsidRPr="00A16006">
        <w:rPr>
          <w:rFonts w:ascii="Book Antiqua" w:hAnsi="Book Antiqua" w:cs="Times New Roman"/>
          <w:bCs/>
          <w:color w:val="000000"/>
          <w:sz w:val="24"/>
          <w:szCs w:val="24"/>
          <w:lang w:eastAsia="zh-CN" w:bidi="ar-SA"/>
        </w:rPr>
        <w:t xml:space="preserve"> </w:t>
      </w:r>
      <w:r w:rsidRPr="00A16006">
        <w:rPr>
          <w:rFonts w:ascii="Book Antiqua" w:hAnsi="Book Antiqua" w:cs="Times New Roman"/>
          <w:bCs/>
          <w:color w:val="000000"/>
          <w:sz w:val="24"/>
          <w:szCs w:val="24"/>
          <w:lang w:bidi="ar-SA"/>
        </w:rPr>
        <w:t>Kazemi</w:t>
      </w:r>
      <w:r w:rsidRPr="00A16006">
        <w:rPr>
          <w:rFonts w:ascii="Book Antiqua" w:hAnsi="Book Antiqua" w:cs="Times New Roman"/>
          <w:bCs/>
          <w:color w:val="000000"/>
          <w:sz w:val="24"/>
          <w:szCs w:val="24"/>
          <w:lang w:eastAsia="zh-CN" w:bidi="ar-SA"/>
        </w:rPr>
        <w:t xml:space="preserve"> </w:t>
      </w:r>
      <w:r w:rsidRPr="00A16006">
        <w:rPr>
          <w:rFonts w:ascii="Book Antiqua" w:hAnsi="Book Antiqua" w:cs="Times New Roman"/>
          <w:bCs/>
          <w:color w:val="000000"/>
          <w:sz w:val="24"/>
          <w:szCs w:val="24"/>
          <w:lang w:bidi="ar-SA"/>
        </w:rPr>
        <w:t>HM</w:t>
      </w:r>
      <w:r w:rsidRPr="00A16006">
        <w:rPr>
          <w:rFonts w:ascii="Book Antiqua" w:hAnsi="Book Antiqua" w:cs="Times New Roman"/>
          <w:bCs/>
          <w:color w:val="000000"/>
          <w:sz w:val="24"/>
          <w:szCs w:val="24"/>
          <w:lang w:eastAsia="zh-CN" w:bidi="ar-SA"/>
        </w:rPr>
        <w:t>.</w:t>
      </w:r>
      <w:r w:rsidRPr="00A16006">
        <w:rPr>
          <w:rFonts w:ascii="Book Antiqua" w:hAnsi="Book Antiqua" w:cs="Times New Roman"/>
          <w:bCs/>
          <w:color w:val="000000"/>
          <w:sz w:val="24"/>
          <w:szCs w:val="24"/>
          <w:lang w:bidi="ar-SA"/>
        </w:rPr>
        <w:t xml:space="preserve"> Management of missile injuries to the maxillofacial region: A case series</w:t>
      </w:r>
      <w:r w:rsidRPr="00A16006">
        <w:rPr>
          <w:rFonts w:ascii="Book Antiqua" w:hAnsi="Book Antiqua" w:cs="Times New Roman"/>
          <w:bCs/>
          <w:color w:val="000000"/>
          <w:sz w:val="24"/>
          <w:szCs w:val="24"/>
          <w:lang w:eastAsia="zh-CN" w:bidi="ar-SA"/>
        </w:rPr>
        <w:t>.</w:t>
      </w:r>
    </w:p>
    <w:p w:rsidR="00100FB5" w:rsidRPr="00A16006" w:rsidRDefault="00100FB5" w:rsidP="00100FB5">
      <w:pPr>
        <w:bidi w:val="0"/>
        <w:snapToGrid w:val="0"/>
        <w:spacing w:after="0" w:line="360" w:lineRule="auto"/>
        <w:jc w:val="both"/>
        <w:rPr>
          <w:rFonts w:ascii="Book Antiqua" w:hAnsi="Book Antiqua"/>
          <w:i/>
          <w:snapToGrid w:val="0"/>
          <w:sz w:val="24"/>
        </w:rPr>
      </w:pPr>
      <w:bookmarkStart w:id="404" w:name="OLE_LINK1547"/>
      <w:bookmarkStart w:id="405" w:name="OLE_LINK1548"/>
      <w:r w:rsidRPr="00A16006">
        <w:rPr>
          <w:rFonts w:ascii="Book Antiqua" w:hAnsi="Book Antiqua" w:cs="Times New Roman"/>
          <w:sz w:val="24"/>
          <w:szCs w:val="24"/>
        </w:rPr>
        <w:t>W</w:t>
      </w:r>
      <w:r w:rsidRPr="00A16006">
        <w:rPr>
          <w:rFonts w:ascii="Book Antiqua" w:hAnsi="Book Antiqua"/>
          <w:i/>
          <w:snapToGrid w:val="0"/>
          <w:sz w:val="24"/>
        </w:rPr>
        <w:t xml:space="preserve">orld J </w:t>
      </w:r>
      <w:r w:rsidR="00701FAC" w:rsidRPr="00A16006">
        <w:rPr>
          <w:rFonts w:ascii="Book Antiqua" w:hAnsi="Book Antiqua" w:cs="Times New Roman"/>
          <w:i/>
          <w:color w:val="000000"/>
          <w:sz w:val="24"/>
          <w:szCs w:val="24"/>
          <w:lang w:bidi="ar-SA"/>
        </w:rPr>
        <w:t>Stomatol</w:t>
      </w:r>
      <w:r w:rsidRPr="00A16006">
        <w:rPr>
          <w:rFonts w:ascii="Book Antiqua" w:hAnsi="Book Antiqua"/>
          <w:i/>
          <w:snapToGrid w:val="0"/>
          <w:sz w:val="24"/>
        </w:rPr>
        <w:t xml:space="preserve"> </w:t>
      </w:r>
      <w:r w:rsidRPr="00A16006">
        <w:rPr>
          <w:rFonts w:ascii="Book Antiqua" w:hAnsi="Book Antiqua"/>
          <w:snapToGrid w:val="0"/>
          <w:sz w:val="24"/>
        </w:rPr>
        <w:t>2013</w:t>
      </w:r>
      <w:r w:rsidRPr="00A16006">
        <w:rPr>
          <w:rFonts w:ascii="Book Antiqua" w:hAnsi="Book Antiqua"/>
          <w:i/>
          <w:snapToGrid w:val="0"/>
          <w:sz w:val="24"/>
        </w:rPr>
        <w:t>;</w:t>
      </w:r>
    </w:p>
    <w:p w:rsidR="00100FB5" w:rsidRPr="00A16006" w:rsidRDefault="00100FB5" w:rsidP="00100FB5">
      <w:pPr>
        <w:pStyle w:val="p0"/>
        <w:adjustRightInd w:val="0"/>
        <w:snapToGrid w:val="0"/>
        <w:spacing w:line="360" w:lineRule="auto"/>
        <w:jc w:val="both"/>
        <w:rPr>
          <w:rFonts w:ascii="Book Antiqua" w:hAnsi="Book Antiqua"/>
          <w:sz w:val="24"/>
          <w:szCs w:val="24"/>
        </w:rPr>
      </w:pPr>
      <w:bookmarkStart w:id="406" w:name="OLE_LINK404"/>
      <w:bookmarkStart w:id="407" w:name="OLE_LINK405"/>
      <w:bookmarkStart w:id="408" w:name="OLE_LINK406"/>
      <w:bookmarkStart w:id="409" w:name="OLE_LINK407"/>
      <w:bookmarkStart w:id="410" w:name="OLE_LINK629"/>
      <w:bookmarkStart w:id="411" w:name="OLE_LINK630"/>
      <w:bookmarkStart w:id="412" w:name="OLE_LINK401"/>
      <w:bookmarkStart w:id="413" w:name="OLE_LINK402"/>
      <w:bookmarkStart w:id="414" w:name="OLE_LINK99"/>
      <w:bookmarkStart w:id="415" w:name="OLE_LINK100"/>
      <w:bookmarkStart w:id="416" w:name="OLE_LINK271"/>
      <w:bookmarkStart w:id="417" w:name="OLE_LINK272"/>
      <w:bookmarkStart w:id="418" w:name="OLE_LINK300"/>
      <w:bookmarkStart w:id="419" w:name="OLE_LINK302"/>
      <w:bookmarkStart w:id="420" w:name="OLE_LINK449"/>
      <w:bookmarkStart w:id="421" w:name="OLE_LINK450"/>
      <w:bookmarkStart w:id="422" w:name="OLE_LINK456"/>
      <w:bookmarkStart w:id="423" w:name="OLE_LINK705"/>
      <w:bookmarkStart w:id="424" w:name="OLE_LINK522"/>
      <w:bookmarkStart w:id="425" w:name="OLE_LINK621"/>
      <w:bookmarkStart w:id="426" w:name="OLE_LINK1242"/>
      <w:bookmarkStart w:id="427" w:name="OLE_LINK1102"/>
      <w:bookmarkStart w:id="428" w:name="OLE_LINK1103"/>
      <w:bookmarkStart w:id="429" w:name="OLE_LINK1546"/>
      <w:bookmarkEnd w:id="404"/>
      <w:bookmarkEnd w:id="405"/>
      <w:r w:rsidRPr="00A16006">
        <w:rPr>
          <w:rFonts w:ascii="Book Antiqua" w:hAnsi="Book Antiqua"/>
          <w:b/>
          <w:bCs/>
          <w:sz w:val="24"/>
          <w:szCs w:val="24"/>
        </w:rPr>
        <w:t>Available from:</w:t>
      </w:r>
      <w:bookmarkEnd w:id="406"/>
      <w:bookmarkEnd w:id="407"/>
      <w:bookmarkEnd w:id="408"/>
      <w:bookmarkEnd w:id="409"/>
      <w:bookmarkEnd w:id="410"/>
      <w:bookmarkEnd w:id="411"/>
      <w:bookmarkEnd w:id="412"/>
      <w:bookmarkEnd w:id="413"/>
      <w:r w:rsidRPr="00A16006">
        <w:rPr>
          <w:rFonts w:ascii="Book Antiqua" w:hAnsi="Book Antiqua"/>
          <w:color w:val="000000"/>
          <w:sz w:val="24"/>
          <w:szCs w:val="24"/>
        </w:rPr>
        <w:t xml:space="preserve">  </w:t>
      </w:r>
    </w:p>
    <w:p w:rsidR="00100FB5" w:rsidRPr="00A16006" w:rsidRDefault="00100FB5" w:rsidP="00100FB5">
      <w:pPr>
        <w:pStyle w:val="p0"/>
        <w:adjustRightInd w:val="0"/>
        <w:snapToGrid w:val="0"/>
        <w:spacing w:line="360" w:lineRule="auto"/>
        <w:jc w:val="both"/>
        <w:rPr>
          <w:rFonts w:ascii="Book Antiqua" w:hAnsi="Book Antiqua"/>
          <w:bCs/>
          <w:sz w:val="24"/>
          <w:szCs w:val="24"/>
        </w:rPr>
      </w:pPr>
      <w:bookmarkStart w:id="430" w:name="OLE_LINK399"/>
      <w:bookmarkStart w:id="431" w:name="OLE_LINK400"/>
      <w:bookmarkStart w:id="432" w:name="OLE_LINK494"/>
      <w:bookmarkStart w:id="433" w:name="OLE_LINK495"/>
      <w:bookmarkStart w:id="434" w:name="OLE_LINK607"/>
      <w:bookmarkStart w:id="435" w:name="OLE_LINK608"/>
      <w:bookmarkStart w:id="436" w:name="OLE_LINK609"/>
      <w:bookmarkStart w:id="437" w:name="OLE_LINK727"/>
      <w:bookmarkStart w:id="438" w:name="OLE_LINK853"/>
      <w:bookmarkStart w:id="439" w:name="OLE_LINK585"/>
      <w:bookmarkStart w:id="440" w:name="OLE_LINK689"/>
      <w:bookmarkStart w:id="441" w:name="OLE_LINK539"/>
      <w:bookmarkEnd w:id="414"/>
      <w:bookmarkEnd w:id="415"/>
      <w:bookmarkEnd w:id="416"/>
      <w:bookmarkEnd w:id="417"/>
      <w:bookmarkEnd w:id="418"/>
      <w:bookmarkEnd w:id="419"/>
      <w:r w:rsidRPr="00A16006">
        <w:rPr>
          <w:rFonts w:ascii="Book Antiqua" w:hAnsi="Book Antiqua" w:cs="Times New Roman"/>
          <w:b/>
          <w:bCs/>
          <w:kern w:val="2"/>
          <w:sz w:val="24"/>
          <w:szCs w:val="24"/>
        </w:rPr>
        <w:t xml:space="preserve">DOI: </w:t>
      </w:r>
    </w:p>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rsidR="00100FB5" w:rsidRPr="00A16006" w:rsidRDefault="00100FB5" w:rsidP="00100FB5">
      <w:pPr>
        <w:bidi w:val="0"/>
        <w:snapToGrid w:val="0"/>
        <w:spacing w:after="0" w:line="360" w:lineRule="auto"/>
        <w:jc w:val="both"/>
        <w:rPr>
          <w:rFonts w:ascii="Book Antiqua" w:hAnsi="Book Antiqua" w:cs="Times New Roman"/>
          <w:b/>
          <w:bCs/>
          <w:color w:val="FF0000"/>
          <w:sz w:val="24"/>
          <w:szCs w:val="24"/>
          <w:lang w:eastAsia="zh-CN"/>
        </w:rPr>
      </w:pPr>
    </w:p>
    <w:p w:rsidR="00310629" w:rsidRDefault="00310629">
      <w:pPr>
        <w:bidi w:val="0"/>
        <w:spacing w:after="0" w:line="240" w:lineRule="auto"/>
        <w:rPr>
          <w:rFonts w:ascii="Book Antiqua" w:hAnsi="Book Antiqua" w:cs="Times New Roman"/>
          <w:b/>
          <w:bCs/>
          <w:sz w:val="24"/>
          <w:szCs w:val="24"/>
        </w:rPr>
      </w:pPr>
      <w:r>
        <w:rPr>
          <w:rFonts w:ascii="Book Antiqua" w:hAnsi="Book Antiqua" w:cs="Times New Roman"/>
          <w:b/>
          <w:bCs/>
          <w:sz w:val="24"/>
          <w:szCs w:val="24"/>
        </w:rPr>
        <w:br w:type="page"/>
      </w:r>
    </w:p>
    <w:p w:rsidR="00721F4C" w:rsidRPr="00A16006" w:rsidRDefault="00827BC9" w:rsidP="00C2039E">
      <w:pPr>
        <w:bidi w:val="0"/>
        <w:snapToGrid w:val="0"/>
        <w:spacing w:after="0" w:line="360" w:lineRule="auto"/>
        <w:jc w:val="both"/>
        <w:rPr>
          <w:rFonts w:ascii="Book Antiqua" w:hAnsi="Book Antiqua" w:cs="Times New Roman"/>
          <w:b/>
          <w:bCs/>
          <w:sz w:val="24"/>
          <w:szCs w:val="24"/>
          <w:lang w:eastAsia="zh-CN"/>
        </w:rPr>
      </w:pPr>
      <w:r w:rsidRPr="00A16006">
        <w:rPr>
          <w:rFonts w:ascii="Book Antiqua" w:hAnsi="Book Antiqua" w:cs="Times New Roman"/>
          <w:b/>
          <w:bCs/>
          <w:sz w:val="24"/>
          <w:szCs w:val="24"/>
        </w:rPr>
        <w:lastRenderedPageBreak/>
        <w:t xml:space="preserve">INTRODUCTION </w:t>
      </w:r>
    </w:p>
    <w:p w:rsidR="00862DE8" w:rsidRPr="00A16006" w:rsidRDefault="00862DE8" w:rsidP="00721F4C">
      <w:pPr>
        <w:bidi w:val="0"/>
        <w:snapToGrid w:val="0"/>
        <w:spacing w:after="0" w:line="360" w:lineRule="auto"/>
        <w:jc w:val="both"/>
        <w:rPr>
          <w:rFonts w:ascii="Book Antiqua" w:hAnsi="Book Antiqua" w:cs="Times New Roman"/>
          <w:sz w:val="24"/>
          <w:szCs w:val="24"/>
        </w:rPr>
      </w:pPr>
      <w:r w:rsidRPr="00A16006">
        <w:rPr>
          <w:rFonts w:ascii="Book Antiqua" w:hAnsi="Book Antiqua" w:cs="Times New Roman"/>
          <w:sz w:val="24"/>
          <w:szCs w:val="24"/>
        </w:rPr>
        <w:t>Missile injuries to the maxillofacial region are important health issues both in the military and civilian population.</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The range of damage of these injuries represents a continuum of severity from minor injuries to those resulting in lost workdays, long-term disability and fatalities</w:t>
      </w:r>
      <w:r w:rsidRPr="00A16006">
        <w:rPr>
          <w:rFonts w:ascii="Book Antiqua" w:hAnsi="Book Antiqua" w:cs="Times New Roman"/>
          <w:sz w:val="24"/>
          <w:szCs w:val="24"/>
          <w:vertAlign w:val="superscript"/>
        </w:rPr>
        <w:t xml:space="preserve"> </w:t>
      </w:r>
      <w:r w:rsidR="00B225D6" w:rsidRPr="00A16006">
        <w:rPr>
          <w:rFonts w:ascii="Book Antiqua" w:hAnsi="Book Antiqua" w:cs="Times New Roman"/>
          <w:sz w:val="24"/>
          <w:szCs w:val="24"/>
          <w:vertAlign w:val="superscript"/>
        </w:rPr>
        <w:fldChar w:fldCharType="begin">
          <w:fldData xml:space="preserve">PEVuZE5vdGU+PENpdGU+PEF1dGhvcj5IZWxta2FtcDwvQXV0aG9yPjxZZWFyPjE5OTY8L1llYXI+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==
</w:fldData>
        </w:fldChar>
      </w:r>
      <w:r w:rsidRPr="00A16006">
        <w:rPr>
          <w:rFonts w:ascii="Book Antiqua" w:hAnsi="Book Antiqua" w:cs="Times New Roman"/>
          <w:sz w:val="24"/>
          <w:szCs w:val="24"/>
          <w:vertAlign w:val="superscript"/>
        </w:rPr>
        <w:instrText xml:space="preserve"> ADDIN EN.CITE </w:instrText>
      </w:r>
      <w:r w:rsidR="00B225D6" w:rsidRPr="00A16006">
        <w:rPr>
          <w:rFonts w:ascii="Book Antiqua" w:hAnsi="Book Antiqua" w:cs="Times New Roman"/>
          <w:sz w:val="24"/>
          <w:szCs w:val="24"/>
          <w:vertAlign w:val="superscript"/>
        </w:rPr>
        <w:fldChar w:fldCharType="begin">
          <w:fldData xml:space="preserve">PEVuZE5vdGU+PENpdGU+PEF1dGhvcj5IZWxta2FtcDwvQXV0aG9yPjxZZWFyPjE5OTY8L1llYXI+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==
</w:fldData>
        </w:fldChar>
      </w:r>
      <w:r w:rsidRPr="00A16006">
        <w:rPr>
          <w:rFonts w:ascii="Book Antiqua" w:hAnsi="Book Antiqua" w:cs="Times New Roman"/>
          <w:sz w:val="24"/>
          <w:szCs w:val="24"/>
          <w:vertAlign w:val="superscript"/>
        </w:rPr>
        <w:instrText xml:space="preserve"> ADDIN EN.CITE.DATA </w:instrText>
      </w:r>
      <w:r w:rsidR="00B225D6" w:rsidRPr="00A16006">
        <w:rPr>
          <w:rFonts w:ascii="Book Antiqua" w:hAnsi="Book Antiqua" w:cs="Times New Roman"/>
          <w:sz w:val="24"/>
          <w:szCs w:val="24"/>
          <w:vertAlign w:val="superscript"/>
        </w:rPr>
      </w:r>
      <w:r w:rsidR="00B225D6" w:rsidRPr="00A16006">
        <w:rPr>
          <w:rFonts w:ascii="Book Antiqua" w:hAnsi="Book Antiqua" w:cs="Times New Roman"/>
          <w:sz w:val="24"/>
          <w:szCs w:val="24"/>
          <w:vertAlign w:val="superscript"/>
        </w:rPr>
        <w:fldChar w:fldCharType="end"/>
      </w:r>
      <w:r w:rsidR="00B225D6" w:rsidRPr="00A16006">
        <w:rPr>
          <w:rFonts w:ascii="Book Antiqua" w:hAnsi="Book Antiqua" w:cs="Times New Roman"/>
          <w:sz w:val="24"/>
          <w:szCs w:val="24"/>
          <w:vertAlign w:val="superscript"/>
        </w:rPr>
      </w:r>
      <w:r w:rsidR="00B225D6" w:rsidRPr="00A16006">
        <w:rPr>
          <w:rFonts w:ascii="Book Antiqua" w:hAnsi="Book Antiqua" w:cs="Times New Roman"/>
          <w:sz w:val="24"/>
          <w:szCs w:val="24"/>
          <w:vertAlign w:val="superscript"/>
        </w:rPr>
        <w:fldChar w:fldCharType="separate"/>
      </w:r>
      <w:r w:rsidRPr="00A16006">
        <w:rPr>
          <w:rFonts w:ascii="Book Antiqua" w:hAnsi="Book Antiqua" w:cs="Times New Roman"/>
          <w:noProof/>
          <w:sz w:val="24"/>
          <w:szCs w:val="24"/>
          <w:vertAlign w:val="superscript"/>
        </w:rPr>
        <w:t>[</w:t>
      </w:r>
      <w:hyperlink w:anchor="_ENREF_1" w:tooltip="Helmkamp, 1996 #1" w:history="1">
        <w:r w:rsidRPr="00A16006">
          <w:rPr>
            <w:rFonts w:ascii="Book Antiqua" w:hAnsi="Book Antiqua" w:cs="Times New Roman"/>
            <w:noProof/>
            <w:sz w:val="24"/>
            <w:szCs w:val="24"/>
            <w:vertAlign w:val="superscript"/>
          </w:rPr>
          <w:t>1</w:t>
        </w:r>
      </w:hyperlink>
      <w:r w:rsidRPr="00A16006">
        <w:rPr>
          <w:rFonts w:ascii="Book Antiqua" w:hAnsi="Book Antiqua" w:cs="Times New Roman"/>
          <w:noProof/>
          <w:sz w:val="24"/>
          <w:szCs w:val="24"/>
          <w:vertAlign w:val="superscript"/>
        </w:rPr>
        <w:t>]</w:t>
      </w:r>
      <w:r w:rsidR="00B225D6" w:rsidRPr="00A16006">
        <w:rPr>
          <w:rFonts w:ascii="Book Antiqua" w:hAnsi="Book Antiqua" w:cs="Times New Roman"/>
          <w:sz w:val="24"/>
          <w:szCs w:val="24"/>
          <w:vertAlign w:val="superscript"/>
        </w:rPr>
        <w:fldChar w:fldCharType="end"/>
      </w:r>
      <w:r w:rsidRPr="00A16006">
        <w:rPr>
          <w:rFonts w:ascii="Book Antiqua" w:hAnsi="Book Antiqua" w:cs="Times New Roman"/>
          <w:sz w:val="24"/>
          <w:szCs w:val="24"/>
        </w:rPr>
        <w:t>.</w:t>
      </w:r>
    </w:p>
    <w:p w:rsidR="00862DE8" w:rsidRPr="00A16006" w:rsidRDefault="00862DE8" w:rsidP="00827BC9">
      <w:pPr>
        <w:bidi w:val="0"/>
        <w:snapToGrid w:val="0"/>
        <w:spacing w:after="0" w:line="360" w:lineRule="auto"/>
        <w:ind w:firstLineChars="100" w:firstLine="240"/>
        <w:jc w:val="both"/>
        <w:rPr>
          <w:rFonts w:ascii="Book Antiqua" w:hAnsi="Book Antiqua" w:cs="Times New Roman"/>
          <w:sz w:val="24"/>
          <w:szCs w:val="24"/>
        </w:rPr>
      </w:pPr>
      <w:r w:rsidRPr="00A16006">
        <w:rPr>
          <w:rFonts w:ascii="Book Antiqua" w:hAnsi="Book Antiqua" w:cs="Times New Roman"/>
          <w:sz w:val="24"/>
          <w:szCs w:val="24"/>
        </w:rPr>
        <w:t>We managed such patients after primary urgent management at our hospital. The</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principles</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of treating</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blunt trauma to the face is well established; however, missile injuries</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in this region</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have special features</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that</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provide</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the</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surgeon with multiple</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medical and surgical challenges when</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dealing with these</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injuries</w:t>
      </w:r>
      <w:r w:rsidR="00B225D6" w:rsidRPr="00A16006">
        <w:rPr>
          <w:rFonts w:ascii="Book Antiqua" w:hAnsi="Book Antiqua" w:cs="Times New Roman"/>
          <w:sz w:val="24"/>
          <w:szCs w:val="24"/>
          <w:vertAlign w:val="superscript"/>
        </w:rPr>
        <w:fldChar w:fldCharType="begin"/>
      </w:r>
      <w:r w:rsidRPr="00A16006">
        <w:rPr>
          <w:rFonts w:ascii="Book Antiqua" w:hAnsi="Book Antiqua" w:cs="Times New Roman"/>
          <w:sz w:val="24"/>
          <w:szCs w:val="24"/>
          <w:vertAlign w:val="superscript"/>
        </w:rPr>
        <w:instrText xml:space="preserve"> ADDIN EN.CITE &lt;EndNote&gt;&lt;Cite&gt;&lt;Author&gt;Kummoona&lt;/Author&gt;&lt;Year&gt;2006&lt;/Year&gt;&lt;RecNum&gt;2&lt;/RecNum&gt;&lt;DisplayText&gt;[2]&lt;/DisplayText&gt;&lt;record&gt;&lt;rec-number&gt;2&lt;/rec-number&gt;&lt;foreign-keys&gt;&lt;key app="EN" db-id="2tz5xvvdvztx2xerv58p90zaewatz252wxvw"&gt;2&lt;/key&gt;&lt;/foreign-keys&gt;&lt;ref-type name="Journal Article"&gt;17&lt;/ref-type&gt;&lt;contributors&gt;&lt;authors&gt;&lt;author&gt;Kummoona, R.&lt;/author&gt;&lt;author&gt;Muna, A. M.&lt;/author&gt;&lt;/authors&gt;&lt;/contributors&gt;&lt;auth-address&gt;Maxillofacial Surgery Unit, Specialized Surgeries Hospital, Medical City, Baghdad, Iraq.&lt;/auth-address&gt;&lt;titles&gt;&lt;title&gt;Evaluation of immediate phase of management of missile injuries affecting maxillofacial region in iraq&lt;/title&gt;&lt;secondary-title&gt;J Craniofac Surg&lt;/secondary-title&gt;&lt;/titles&gt;&lt;periodical&gt;&lt;full-title&gt;J Craniofac Surg&lt;/full-title&gt;&lt;/periodical&gt;&lt;pages&gt;217-23&lt;/pages&gt;&lt;volume&gt;17&lt;/volume&gt;&lt;number&gt;2&lt;/number&gt;&lt;edition&gt;2006/04/25&lt;/edition&gt;&lt;keywords&gt;&lt;keyword&gt;Adult&lt;/keyword&gt;&lt;keyword&gt;Aged&lt;/keyword&gt;&lt;keyword&gt;Airway Obstruction/prevention &amp;amp; control&lt;/keyword&gt;&lt;keyword&gt;Emergency Treatment/*methods&lt;/keyword&gt;&lt;keyword&gt;Eye Injuries, Penetrating/surgery&lt;/keyword&gt;&lt;keyword&gt;Female&lt;/keyword&gt;&lt;keyword&gt;Hemorrhage/therapy&lt;/keyword&gt;&lt;keyword&gt;Humans&lt;/keyword&gt;&lt;keyword&gt;Iraq&lt;/keyword&gt;&lt;keyword&gt;Male&lt;/keyword&gt;&lt;keyword&gt;Maxillofacial Injuries/*therapy&lt;/keyword&gt;&lt;keyword&gt;Middle Aged&lt;/keyword&gt;&lt;keyword&gt;Prospective Studies&lt;/keyword&gt;&lt;keyword&gt;*War&lt;/keyword&gt;&lt;keyword&gt;Wounds, Gunshot/*therapy&lt;/keyword&gt;&lt;/keywords&gt;&lt;dates&gt;&lt;year&gt;2006&lt;/year&gt;&lt;pub-dates&gt;&lt;date&gt;Mar&lt;/date&gt;&lt;/pub-dates&gt;&lt;/dates&gt;&lt;isbn&gt;1049-2275 (Print)&amp;#xD;1049-2275 (Linking)&lt;/isbn&gt;&lt;accession-num&gt;16633165&lt;/accession-num&gt;&lt;urls&gt;&lt;related-urls&gt;&lt;url&gt;http://www.ncbi.nlm.nih.gov/pubmed/16633165&lt;/url&gt;&lt;/related-urls&gt;&lt;/urls&gt;&lt;electronic-resource-num&gt;00001665-200603000-00003 [pii]&lt;/electronic-resource-num&gt;&lt;language&gt;eng&lt;/language&gt;&lt;/record&gt;&lt;/Cite&gt;&lt;/EndNote&gt;</w:instrText>
      </w:r>
      <w:r w:rsidR="00B225D6" w:rsidRPr="00A16006">
        <w:rPr>
          <w:rFonts w:ascii="Book Antiqua" w:hAnsi="Book Antiqua" w:cs="Times New Roman"/>
          <w:sz w:val="24"/>
          <w:szCs w:val="24"/>
          <w:vertAlign w:val="superscript"/>
        </w:rPr>
        <w:fldChar w:fldCharType="separate"/>
      </w:r>
      <w:r w:rsidRPr="00A16006">
        <w:rPr>
          <w:rFonts w:ascii="Book Antiqua" w:hAnsi="Book Antiqua" w:cs="Times New Roman"/>
          <w:noProof/>
          <w:sz w:val="24"/>
          <w:szCs w:val="24"/>
          <w:vertAlign w:val="superscript"/>
        </w:rPr>
        <w:t>[</w:t>
      </w:r>
      <w:hyperlink w:anchor="_ENREF_2" w:tooltip="Kummoona, 2006 #2" w:history="1">
        <w:r w:rsidRPr="00A16006">
          <w:rPr>
            <w:rFonts w:ascii="Book Antiqua" w:hAnsi="Book Antiqua" w:cs="Times New Roman"/>
            <w:noProof/>
            <w:sz w:val="24"/>
            <w:szCs w:val="24"/>
            <w:vertAlign w:val="superscript"/>
          </w:rPr>
          <w:t>2</w:t>
        </w:r>
      </w:hyperlink>
      <w:r w:rsidRPr="00A16006">
        <w:rPr>
          <w:rFonts w:ascii="Book Antiqua" w:hAnsi="Book Antiqua" w:cs="Times New Roman"/>
          <w:noProof/>
          <w:sz w:val="24"/>
          <w:szCs w:val="24"/>
          <w:vertAlign w:val="superscript"/>
        </w:rPr>
        <w:t>]</w:t>
      </w:r>
      <w:r w:rsidR="00B225D6" w:rsidRPr="00A16006">
        <w:rPr>
          <w:rFonts w:ascii="Book Antiqua" w:hAnsi="Book Antiqua" w:cs="Times New Roman"/>
          <w:sz w:val="24"/>
          <w:szCs w:val="24"/>
          <w:vertAlign w:val="superscript"/>
        </w:rPr>
        <w:fldChar w:fldCharType="end"/>
      </w:r>
      <w:r w:rsidRPr="00A16006">
        <w:rPr>
          <w:rFonts w:ascii="Book Antiqua" w:hAnsi="Book Antiqua" w:cs="Times New Roman"/>
          <w:sz w:val="24"/>
          <w:szCs w:val="24"/>
        </w:rPr>
        <w:t xml:space="preserve">. </w:t>
      </w:r>
    </w:p>
    <w:p w:rsidR="00827BC9" w:rsidRPr="00A16006" w:rsidRDefault="00827BC9" w:rsidP="00827BC9">
      <w:pPr>
        <w:bidi w:val="0"/>
        <w:snapToGrid w:val="0"/>
        <w:spacing w:after="0" w:line="360" w:lineRule="auto"/>
        <w:jc w:val="both"/>
        <w:rPr>
          <w:rFonts w:ascii="Book Antiqua" w:hAnsi="Book Antiqua" w:cs="Times New Roman"/>
          <w:b/>
          <w:sz w:val="24"/>
          <w:szCs w:val="24"/>
          <w:lang w:eastAsia="zh-CN"/>
        </w:rPr>
      </w:pPr>
    </w:p>
    <w:p w:rsidR="00827BC9" w:rsidRPr="00A16006" w:rsidRDefault="00862DE8" w:rsidP="00827BC9">
      <w:pPr>
        <w:bidi w:val="0"/>
        <w:snapToGrid w:val="0"/>
        <w:spacing w:after="0" w:line="360" w:lineRule="auto"/>
        <w:jc w:val="both"/>
        <w:rPr>
          <w:rFonts w:ascii="Book Antiqua" w:hAnsi="Book Antiqua" w:cs="Times New Roman"/>
          <w:i/>
          <w:sz w:val="24"/>
          <w:szCs w:val="24"/>
          <w:lang w:eastAsia="zh-CN"/>
        </w:rPr>
      </w:pPr>
      <w:r w:rsidRPr="00A16006">
        <w:rPr>
          <w:rFonts w:ascii="Book Antiqua" w:hAnsi="Book Antiqua" w:cs="Times New Roman"/>
          <w:b/>
          <w:i/>
          <w:sz w:val="24"/>
          <w:szCs w:val="24"/>
        </w:rPr>
        <w:t>Severity</w:t>
      </w:r>
    </w:p>
    <w:p w:rsidR="00827BC9" w:rsidRPr="00A16006" w:rsidRDefault="00862DE8" w:rsidP="00827BC9">
      <w:pPr>
        <w:bidi w:val="0"/>
        <w:snapToGrid w:val="0"/>
        <w:spacing w:after="0" w:line="360" w:lineRule="auto"/>
        <w:jc w:val="both"/>
        <w:rPr>
          <w:rFonts w:ascii="Book Antiqua" w:hAnsi="Book Antiqua" w:cs="Times New Roman"/>
          <w:sz w:val="24"/>
          <w:szCs w:val="24"/>
          <w:lang w:eastAsia="zh-CN"/>
        </w:rPr>
      </w:pPr>
      <w:r w:rsidRPr="00A16006">
        <w:rPr>
          <w:rFonts w:ascii="Book Antiqua" w:hAnsi="Book Antiqua" w:cs="Times New Roman"/>
          <w:sz w:val="24"/>
          <w:szCs w:val="24"/>
        </w:rPr>
        <w:t>The severity</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of these</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injuries</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depends upon many factors,</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including type of the missile and type and site</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of the injury, damage to the tissue</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is much more a function of the velocity</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of missile</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than of its mass</w:t>
      </w:r>
      <w:r w:rsidR="00B225D6" w:rsidRPr="00A16006">
        <w:rPr>
          <w:rFonts w:ascii="Book Antiqua" w:hAnsi="Book Antiqua" w:cs="Times New Roman"/>
          <w:sz w:val="24"/>
          <w:szCs w:val="24"/>
          <w:vertAlign w:val="superscript"/>
        </w:rPr>
        <w:fldChar w:fldCharType="begin"/>
      </w:r>
      <w:r w:rsidRPr="00A16006">
        <w:rPr>
          <w:rFonts w:ascii="Book Antiqua" w:hAnsi="Book Antiqua" w:cs="Times New Roman"/>
          <w:sz w:val="24"/>
          <w:szCs w:val="24"/>
          <w:vertAlign w:val="superscript"/>
        </w:rPr>
        <w:instrText xml:space="preserve"> ADDIN EN.CITE &lt;EndNote&gt;&lt;Cite&gt;&lt;Author&gt;Kummoona&lt;/Author&gt;&lt;Year&gt;2006&lt;/Year&gt;&lt;RecNum&gt;2&lt;/RecNum&gt;&lt;DisplayText&gt;[2]&lt;/DisplayText&gt;&lt;record&gt;&lt;rec-number&gt;2&lt;/rec-number&gt;&lt;foreign-keys&gt;&lt;key app="EN" db-id="2tz5xvvdvztx2xerv58p90zaewatz252wxvw"&gt;2&lt;/key&gt;&lt;/foreign-keys&gt;&lt;ref-type name="Journal Article"&gt;17&lt;/ref-type&gt;&lt;contributors&gt;&lt;authors&gt;&lt;author&gt;Kummoona, R.&lt;/author&gt;&lt;author&gt;Muna, A. M.&lt;/author&gt;&lt;/authors&gt;&lt;/contributors&gt;&lt;auth-address&gt;Maxillofacial Surgery Unit, Specialized Surgeries Hospital, Medical City, Baghdad, Iraq.&lt;/auth-address&gt;&lt;titles&gt;&lt;title&gt;Evaluation of immediate phase of management of missile injuries affecting maxillofacial region in iraq&lt;/title&gt;&lt;secondary-title&gt;J Craniofac Surg&lt;/secondary-title&gt;&lt;/titles&gt;&lt;periodical&gt;&lt;full-title&gt;J Craniofac Surg&lt;/full-title&gt;&lt;/periodical&gt;&lt;pages&gt;217-23&lt;/pages&gt;&lt;volume&gt;17&lt;/volume&gt;&lt;number&gt;2&lt;/number&gt;&lt;edition&gt;2006/04/25&lt;/edition&gt;&lt;keywords&gt;&lt;keyword&gt;Adult&lt;/keyword&gt;&lt;keyword&gt;Aged&lt;/keyword&gt;&lt;keyword&gt;Airway Obstruction/prevention &amp;amp; control&lt;/keyword&gt;&lt;keyword&gt;Emergency Treatment/*methods&lt;/keyword&gt;&lt;keyword&gt;Eye Injuries, Penetrating/surgery&lt;/keyword&gt;&lt;keyword&gt;Female&lt;/keyword&gt;&lt;keyword&gt;Hemorrhage/therapy&lt;/keyword&gt;&lt;keyword&gt;Humans&lt;/keyword&gt;&lt;keyword&gt;Iraq&lt;/keyword&gt;&lt;keyword&gt;Male&lt;/keyword&gt;&lt;keyword&gt;Maxillofacial Injuries/*therapy&lt;/keyword&gt;&lt;keyword&gt;Middle Aged&lt;/keyword&gt;&lt;keyword&gt;Prospective Studies&lt;/keyword&gt;&lt;keyword&gt;*War&lt;/keyword&gt;&lt;keyword&gt;Wounds, Gunshot/*therapy&lt;/keyword&gt;&lt;/keywords&gt;&lt;dates&gt;&lt;year&gt;2006&lt;/year&gt;&lt;pub-dates&gt;&lt;date&gt;Mar&lt;/date&gt;&lt;/pub-dates&gt;&lt;/dates&gt;&lt;isbn&gt;1049-2275 (Print)&amp;#xD;1049-2275 (Linking)&lt;/isbn&gt;&lt;accession-num&gt;16633165&lt;/accession-num&gt;&lt;urls&gt;&lt;related-urls&gt;&lt;url&gt;http://www.ncbi.nlm.nih.gov/pubmed/16633165&lt;/url&gt;&lt;/related-urls&gt;&lt;/urls&gt;&lt;electronic-resource-num&gt;00001665-200603000-00003 [pii]&lt;/electronic-resource-num&gt;&lt;language&gt;eng&lt;/language&gt;&lt;/record&gt;&lt;/Cite&gt;&lt;/EndNote&gt;</w:instrText>
      </w:r>
      <w:r w:rsidR="00B225D6" w:rsidRPr="00A16006">
        <w:rPr>
          <w:rFonts w:ascii="Book Antiqua" w:hAnsi="Book Antiqua" w:cs="Times New Roman"/>
          <w:sz w:val="24"/>
          <w:szCs w:val="24"/>
          <w:vertAlign w:val="superscript"/>
        </w:rPr>
        <w:fldChar w:fldCharType="separate"/>
      </w:r>
      <w:r w:rsidRPr="00A16006">
        <w:rPr>
          <w:rFonts w:ascii="Book Antiqua" w:hAnsi="Book Antiqua" w:cs="Times New Roman"/>
          <w:noProof/>
          <w:sz w:val="24"/>
          <w:szCs w:val="24"/>
          <w:vertAlign w:val="superscript"/>
        </w:rPr>
        <w:t>[</w:t>
      </w:r>
      <w:hyperlink w:anchor="_ENREF_2" w:tooltip="Kummoona, 2006 #2" w:history="1">
        <w:r w:rsidRPr="00A16006">
          <w:rPr>
            <w:rFonts w:ascii="Book Antiqua" w:hAnsi="Book Antiqua" w:cs="Times New Roman"/>
            <w:noProof/>
            <w:sz w:val="24"/>
            <w:szCs w:val="24"/>
            <w:vertAlign w:val="superscript"/>
          </w:rPr>
          <w:t>2</w:t>
        </w:r>
      </w:hyperlink>
      <w:r w:rsidRPr="00A16006">
        <w:rPr>
          <w:rFonts w:ascii="Book Antiqua" w:hAnsi="Book Antiqua" w:cs="Times New Roman"/>
          <w:noProof/>
          <w:sz w:val="24"/>
          <w:szCs w:val="24"/>
          <w:vertAlign w:val="superscript"/>
        </w:rPr>
        <w:t>]</w:t>
      </w:r>
      <w:r w:rsidR="00B225D6" w:rsidRPr="00A16006">
        <w:rPr>
          <w:rFonts w:ascii="Book Antiqua" w:hAnsi="Book Antiqua" w:cs="Times New Roman"/>
          <w:sz w:val="24"/>
          <w:szCs w:val="24"/>
          <w:vertAlign w:val="superscript"/>
        </w:rPr>
        <w:fldChar w:fldCharType="end"/>
      </w:r>
      <w:r w:rsidRPr="00A16006">
        <w:rPr>
          <w:rFonts w:ascii="Book Antiqua" w:hAnsi="Book Antiqua" w:cs="Times New Roman"/>
          <w:sz w:val="24"/>
          <w:szCs w:val="24"/>
        </w:rPr>
        <w:t xml:space="preserve">. </w:t>
      </w:r>
    </w:p>
    <w:p w:rsidR="00827BC9" w:rsidRPr="00A16006" w:rsidRDefault="00827BC9" w:rsidP="00827BC9">
      <w:pPr>
        <w:bidi w:val="0"/>
        <w:snapToGrid w:val="0"/>
        <w:spacing w:after="0" w:line="360" w:lineRule="auto"/>
        <w:jc w:val="both"/>
        <w:rPr>
          <w:rFonts w:ascii="Book Antiqua" w:hAnsi="Book Antiqua" w:cs="Times New Roman"/>
          <w:b/>
          <w:sz w:val="24"/>
          <w:szCs w:val="24"/>
          <w:lang w:eastAsia="zh-CN"/>
        </w:rPr>
      </w:pPr>
    </w:p>
    <w:p w:rsidR="00827BC9" w:rsidRPr="00A16006" w:rsidRDefault="00862DE8" w:rsidP="00827BC9">
      <w:pPr>
        <w:bidi w:val="0"/>
        <w:snapToGrid w:val="0"/>
        <w:spacing w:after="0" w:line="360" w:lineRule="auto"/>
        <w:jc w:val="both"/>
        <w:rPr>
          <w:rFonts w:ascii="Book Antiqua" w:hAnsi="Book Antiqua" w:cs="Times New Roman"/>
          <w:i/>
          <w:sz w:val="24"/>
          <w:szCs w:val="24"/>
          <w:lang w:eastAsia="zh-CN"/>
        </w:rPr>
      </w:pPr>
      <w:r w:rsidRPr="00A16006">
        <w:rPr>
          <w:rFonts w:ascii="Book Antiqua" w:hAnsi="Book Antiqua" w:cs="Times New Roman"/>
          <w:b/>
          <w:i/>
          <w:sz w:val="24"/>
          <w:szCs w:val="24"/>
        </w:rPr>
        <w:t>Assessment and resuscitation</w:t>
      </w:r>
    </w:p>
    <w:p w:rsidR="00862DE8" w:rsidRPr="00A16006" w:rsidRDefault="00862DE8" w:rsidP="00827BC9">
      <w:pPr>
        <w:bidi w:val="0"/>
        <w:snapToGrid w:val="0"/>
        <w:spacing w:after="0" w:line="360" w:lineRule="auto"/>
        <w:jc w:val="both"/>
        <w:rPr>
          <w:rFonts w:ascii="Book Antiqua" w:hAnsi="Book Antiqua" w:cs="Times New Roman"/>
          <w:sz w:val="24"/>
          <w:szCs w:val="24"/>
        </w:rPr>
      </w:pPr>
      <w:r w:rsidRPr="00A16006">
        <w:rPr>
          <w:rFonts w:ascii="Book Antiqua" w:hAnsi="Book Antiqua" w:cs="Times New Roman"/>
          <w:sz w:val="24"/>
          <w:szCs w:val="24"/>
        </w:rPr>
        <w:t xml:space="preserve">The most important factor in the care of patients with missile injury is the initial assessment and resuscitation performed at the emergency department. </w:t>
      </w:r>
    </w:p>
    <w:p w:rsidR="00827BC9" w:rsidRPr="00A16006" w:rsidRDefault="00827BC9" w:rsidP="00827BC9">
      <w:pPr>
        <w:bidi w:val="0"/>
        <w:snapToGrid w:val="0"/>
        <w:spacing w:after="0" w:line="360" w:lineRule="auto"/>
        <w:jc w:val="both"/>
        <w:rPr>
          <w:rFonts w:ascii="Book Antiqua" w:hAnsi="Book Antiqua" w:cs="Times New Roman"/>
          <w:b/>
          <w:sz w:val="24"/>
          <w:szCs w:val="24"/>
          <w:lang w:eastAsia="zh-CN"/>
        </w:rPr>
      </w:pPr>
    </w:p>
    <w:p w:rsidR="00827BC9" w:rsidRPr="00A16006" w:rsidRDefault="00862DE8" w:rsidP="00827BC9">
      <w:pPr>
        <w:bidi w:val="0"/>
        <w:snapToGrid w:val="0"/>
        <w:spacing w:after="0" w:line="360" w:lineRule="auto"/>
        <w:jc w:val="both"/>
        <w:rPr>
          <w:rFonts w:ascii="Book Antiqua" w:hAnsi="Book Antiqua" w:cs="Times New Roman"/>
          <w:i/>
          <w:sz w:val="24"/>
          <w:szCs w:val="24"/>
          <w:lang w:eastAsia="zh-CN"/>
        </w:rPr>
      </w:pPr>
      <w:r w:rsidRPr="00A16006">
        <w:rPr>
          <w:rFonts w:ascii="Book Antiqua" w:hAnsi="Book Antiqua" w:cs="Times New Roman"/>
          <w:b/>
          <w:i/>
          <w:sz w:val="24"/>
          <w:szCs w:val="24"/>
        </w:rPr>
        <w:t>Management</w:t>
      </w:r>
      <w:r w:rsidRPr="00A16006">
        <w:rPr>
          <w:rFonts w:ascii="Book Antiqua" w:hAnsi="Book Antiqua" w:cs="Times New Roman"/>
          <w:i/>
          <w:sz w:val="24"/>
          <w:szCs w:val="24"/>
        </w:rPr>
        <w:t xml:space="preserve"> </w:t>
      </w:r>
    </w:p>
    <w:p w:rsidR="00862DE8" w:rsidRPr="00A16006" w:rsidRDefault="00862DE8" w:rsidP="00827BC9">
      <w:pPr>
        <w:bidi w:val="0"/>
        <w:snapToGrid w:val="0"/>
        <w:spacing w:after="0" w:line="360" w:lineRule="auto"/>
        <w:jc w:val="both"/>
        <w:rPr>
          <w:rFonts w:ascii="Book Antiqua" w:hAnsi="Book Antiqua" w:cs="Times New Roman"/>
          <w:sz w:val="24"/>
          <w:szCs w:val="24"/>
        </w:rPr>
      </w:pPr>
      <w:r w:rsidRPr="00A16006">
        <w:rPr>
          <w:rFonts w:ascii="Book Antiqua" w:hAnsi="Book Antiqua" w:cs="Times New Roman"/>
          <w:sz w:val="24"/>
          <w:szCs w:val="24"/>
        </w:rPr>
        <w:t>The management of missile injuries of the maxillofacial region can be divided into three phases: immediate, intermediate and late</w:t>
      </w:r>
      <w:r w:rsidR="00B225D6" w:rsidRPr="00A16006">
        <w:rPr>
          <w:rFonts w:ascii="Book Antiqua" w:hAnsi="Book Antiqua" w:cs="Times New Roman"/>
          <w:sz w:val="24"/>
          <w:szCs w:val="24"/>
          <w:vertAlign w:val="superscript"/>
        </w:rPr>
        <w:fldChar w:fldCharType="begin"/>
      </w:r>
      <w:r w:rsidRPr="00A16006">
        <w:rPr>
          <w:rFonts w:ascii="Book Antiqua" w:hAnsi="Book Antiqua" w:cs="Times New Roman"/>
          <w:sz w:val="24"/>
          <w:szCs w:val="24"/>
          <w:vertAlign w:val="superscript"/>
        </w:rPr>
        <w:instrText xml:space="preserve"> ADDIN EN.CITE &lt;EndNote&gt;&lt;Cite&gt;&lt;RecNum&gt;3&lt;/RecNum&gt;&lt;DisplayText&gt;[3]&lt;/DisplayText&gt;&lt;record&gt;&lt;rec-number&gt;3&lt;/rec-number&gt;&lt;foreign-keys&gt;&lt;key app="EN" db-id="2tz5xvvdvztx2xerv58p90zaewatz252wxvw"&gt;3&lt;/key&gt;&lt;/foreign-keys&gt;&lt;ref-type name="Journal Article"&gt;17&lt;/ref-type&gt;&lt;contributors&gt;&lt;/contributors&gt;&lt;titles&gt;&lt;title&gt;Banks P, Mellor S, Haywood IR, et al. Gunshot wounds. In:&amp;#xD;Williams JLT, ed. Rowe and Williams Maxillofacial Injuries,&amp;#xD;2nd edition. London, England: Churchill Livingstone; 1994:665&lt;/title&gt;&lt;/titles&gt;&lt;dates&gt;&lt;/dates&gt;&lt;urls&gt;&lt;/urls&gt;&lt;/record&gt;&lt;/Cite&gt;&lt;/EndNote&gt;</w:instrText>
      </w:r>
      <w:r w:rsidR="00B225D6" w:rsidRPr="00A16006">
        <w:rPr>
          <w:rFonts w:ascii="Book Antiqua" w:hAnsi="Book Antiqua" w:cs="Times New Roman"/>
          <w:sz w:val="24"/>
          <w:szCs w:val="24"/>
          <w:vertAlign w:val="superscript"/>
        </w:rPr>
        <w:fldChar w:fldCharType="separate"/>
      </w:r>
      <w:r w:rsidRPr="00A16006">
        <w:rPr>
          <w:rFonts w:ascii="Book Antiqua" w:hAnsi="Book Antiqua" w:cs="Times New Roman"/>
          <w:noProof/>
          <w:sz w:val="24"/>
          <w:szCs w:val="24"/>
          <w:vertAlign w:val="superscript"/>
        </w:rPr>
        <w:t>[</w:t>
      </w:r>
      <w:hyperlink w:anchor="_ENREF_3" w:tooltip=",  #3" w:history="1">
        <w:r w:rsidRPr="00A16006">
          <w:rPr>
            <w:rFonts w:ascii="Book Antiqua" w:hAnsi="Book Antiqua" w:cs="Times New Roman"/>
            <w:noProof/>
            <w:sz w:val="24"/>
            <w:szCs w:val="24"/>
            <w:vertAlign w:val="superscript"/>
          </w:rPr>
          <w:t>3</w:t>
        </w:r>
      </w:hyperlink>
      <w:r w:rsidRPr="00A16006">
        <w:rPr>
          <w:rFonts w:ascii="Book Antiqua" w:hAnsi="Book Antiqua" w:cs="Times New Roman"/>
          <w:noProof/>
          <w:sz w:val="24"/>
          <w:szCs w:val="24"/>
          <w:vertAlign w:val="superscript"/>
        </w:rPr>
        <w:t>]</w:t>
      </w:r>
      <w:r w:rsidR="00B225D6" w:rsidRPr="00A16006">
        <w:rPr>
          <w:rFonts w:ascii="Book Antiqua" w:hAnsi="Book Antiqua" w:cs="Times New Roman"/>
          <w:sz w:val="24"/>
          <w:szCs w:val="24"/>
          <w:vertAlign w:val="superscript"/>
        </w:rPr>
        <w:fldChar w:fldCharType="end"/>
      </w:r>
      <w:r w:rsidRPr="00A16006">
        <w:rPr>
          <w:rFonts w:ascii="Book Antiqua" w:hAnsi="Book Antiqua" w:cs="Times New Roman"/>
          <w:sz w:val="24"/>
          <w:szCs w:val="24"/>
        </w:rPr>
        <w:t>. Indeed most plastic and maxillofacial surgeons manage patients in intermediate and late phases but for optimal management require cooperation between the emergency physician and maxillofacial surgeon and early management.</w:t>
      </w:r>
    </w:p>
    <w:p w:rsidR="00862DE8" w:rsidRPr="00A16006" w:rsidRDefault="00862DE8" w:rsidP="00827BC9">
      <w:pPr>
        <w:bidi w:val="0"/>
        <w:snapToGrid w:val="0"/>
        <w:spacing w:after="0" w:line="360" w:lineRule="auto"/>
        <w:ind w:firstLineChars="100" w:firstLine="240"/>
        <w:jc w:val="both"/>
        <w:rPr>
          <w:rFonts w:ascii="Book Antiqua" w:hAnsi="Book Antiqua" w:cs="Times New Roman"/>
          <w:sz w:val="24"/>
          <w:szCs w:val="24"/>
        </w:rPr>
      </w:pPr>
      <w:r w:rsidRPr="00A16006">
        <w:rPr>
          <w:rFonts w:ascii="Book Antiqua" w:hAnsi="Book Antiqua" w:cs="Times New Roman"/>
          <w:sz w:val="24"/>
          <w:szCs w:val="24"/>
        </w:rPr>
        <w:t>Controversy exists regarding early aggressive</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intervention</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or a more</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conservative</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approach</w:t>
      </w:r>
      <w:r w:rsidR="00B225D6" w:rsidRPr="00A16006">
        <w:rPr>
          <w:rFonts w:ascii="Book Antiqua" w:hAnsi="Book Antiqua" w:cs="Times New Roman"/>
          <w:sz w:val="24"/>
          <w:szCs w:val="24"/>
          <w:vertAlign w:val="superscript"/>
        </w:rPr>
        <w:fldChar w:fldCharType="begin"/>
      </w:r>
      <w:r w:rsidRPr="00A16006">
        <w:rPr>
          <w:rFonts w:ascii="Book Antiqua" w:hAnsi="Book Antiqua" w:cs="Times New Roman"/>
          <w:sz w:val="24"/>
          <w:szCs w:val="24"/>
          <w:vertAlign w:val="superscript"/>
        </w:rPr>
        <w:instrText xml:space="preserve"> ADDIN EN.CITE &lt;EndNote&gt;&lt;Cite&gt;&lt;Author&gt;Kummoona&lt;/Author&gt;&lt;Year&gt;2006&lt;/Year&gt;&lt;RecNum&gt;2&lt;/RecNum&gt;&lt;DisplayText&gt;[2]&lt;/DisplayText&gt;&lt;record&gt;&lt;rec-number&gt;2&lt;/rec-number&gt;&lt;foreign-keys&gt;&lt;key app="EN" db-id="2tz5xvvdvztx2xerv58p90zaewatz252wxvw"&gt;2&lt;/key&gt;&lt;/foreign-keys&gt;&lt;ref-type name="Journal Article"&gt;17&lt;/ref-type&gt;&lt;contributors&gt;&lt;authors&gt;&lt;author&gt;Kummoona, R.&lt;/author&gt;&lt;author&gt;Muna, A. M.&lt;/author&gt;&lt;/authors&gt;&lt;/contributors&gt;&lt;auth-address&gt;Maxillofacial Surgery Unit, Specialized Surgeries Hospital, Medical City, Baghdad, Iraq.&lt;/auth-address&gt;&lt;titles&gt;&lt;title&gt;Evaluation of immediate phase of management of missile injuries affecting maxillofacial region in iraq&lt;/title&gt;&lt;secondary-title&gt;J Craniofac Surg&lt;/secondary-title&gt;&lt;/titles&gt;&lt;periodical&gt;&lt;full-title&gt;J Craniofac Surg&lt;/full-title&gt;&lt;/periodical&gt;&lt;pages&gt;217-23&lt;/pages&gt;&lt;volume&gt;17&lt;/volume&gt;&lt;number&gt;2&lt;/number&gt;&lt;edition&gt;2006/04/25&lt;/edition&gt;&lt;keywords&gt;&lt;keyword&gt;Adult&lt;/keyword&gt;&lt;keyword&gt;Aged&lt;/keyword&gt;&lt;keyword&gt;Airway Obstruction/prevention &amp;amp; control&lt;/keyword&gt;&lt;keyword&gt;Emergency Treatment/*methods&lt;/keyword&gt;&lt;keyword&gt;Eye Injuries, Penetrating/surgery&lt;/keyword&gt;&lt;keyword&gt;Female&lt;/keyword&gt;&lt;keyword&gt;Hemorrhage/therapy&lt;/keyword&gt;&lt;keyword&gt;Humans&lt;/keyword&gt;&lt;keyword&gt;Iraq&lt;/keyword&gt;&lt;keyword&gt;Male&lt;/keyword&gt;&lt;keyword&gt;Maxillofacial Injuries/*therapy&lt;/keyword&gt;&lt;keyword&gt;Middle Aged&lt;/keyword&gt;&lt;keyword&gt;Prospective Studies&lt;/keyword&gt;&lt;keyword&gt;*War&lt;/keyword&gt;&lt;keyword&gt;Wounds, Gunshot/*therapy&lt;/keyword&gt;&lt;/keywords&gt;&lt;dates&gt;&lt;year&gt;2006&lt;/year&gt;&lt;pub-dates&gt;&lt;date&gt;Mar&lt;/date&gt;&lt;/pub-dates&gt;&lt;/dates&gt;&lt;isbn&gt;1049-2275 (Print)&amp;#xD;1049-2275 (Linking)&lt;/isbn&gt;&lt;accession-num&gt;16633165&lt;/accession-num&gt;&lt;urls&gt;&lt;related-urls&gt;&lt;url&gt;http://www.ncbi.nlm.nih.gov/pubmed/16633165&lt;/url&gt;&lt;/related-urls&gt;&lt;/urls&gt;&lt;electronic-resource-num&gt;00001665-200603000-00003 [pii]&lt;/electronic-resource-num&gt;&lt;language&gt;eng&lt;/language&gt;&lt;/record&gt;&lt;/Cite&gt;&lt;/EndNote&gt;</w:instrText>
      </w:r>
      <w:r w:rsidR="00B225D6" w:rsidRPr="00A16006">
        <w:rPr>
          <w:rFonts w:ascii="Book Antiqua" w:hAnsi="Book Antiqua" w:cs="Times New Roman"/>
          <w:sz w:val="24"/>
          <w:szCs w:val="24"/>
          <w:vertAlign w:val="superscript"/>
        </w:rPr>
        <w:fldChar w:fldCharType="separate"/>
      </w:r>
      <w:r w:rsidRPr="00A16006">
        <w:rPr>
          <w:rFonts w:ascii="Book Antiqua" w:hAnsi="Book Antiqua" w:cs="Times New Roman"/>
          <w:noProof/>
          <w:sz w:val="24"/>
          <w:szCs w:val="24"/>
          <w:vertAlign w:val="superscript"/>
        </w:rPr>
        <w:t>[</w:t>
      </w:r>
      <w:hyperlink w:anchor="_ENREF_2" w:tooltip="Kummoona, 2006 #2" w:history="1">
        <w:r w:rsidRPr="00A16006">
          <w:rPr>
            <w:rFonts w:ascii="Book Antiqua" w:hAnsi="Book Antiqua" w:cs="Times New Roman"/>
            <w:noProof/>
            <w:sz w:val="24"/>
            <w:szCs w:val="24"/>
            <w:vertAlign w:val="superscript"/>
          </w:rPr>
          <w:t>2</w:t>
        </w:r>
      </w:hyperlink>
      <w:r w:rsidRPr="00A16006">
        <w:rPr>
          <w:rFonts w:ascii="Book Antiqua" w:hAnsi="Book Antiqua" w:cs="Times New Roman"/>
          <w:noProof/>
          <w:sz w:val="24"/>
          <w:szCs w:val="24"/>
          <w:vertAlign w:val="superscript"/>
        </w:rPr>
        <w:t>]</w:t>
      </w:r>
      <w:r w:rsidR="00B225D6" w:rsidRPr="00A16006">
        <w:rPr>
          <w:rFonts w:ascii="Book Antiqua" w:hAnsi="Book Antiqua" w:cs="Times New Roman"/>
          <w:sz w:val="24"/>
          <w:szCs w:val="24"/>
          <w:vertAlign w:val="superscript"/>
        </w:rPr>
        <w:fldChar w:fldCharType="end"/>
      </w:r>
      <w:r w:rsidRPr="00A16006">
        <w:rPr>
          <w:rFonts w:ascii="Book Antiqua" w:hAnsi="Book Antiqua" w:cs="Times New Roman"/>
          <w:sz w:val="24"/>
          <w:szCs w:val="24"/>
        </w:rPr>
        <w:t>.</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In this article, we review facial reconstruction after missile injuries with early surgical intervention.</w:t>
      </w:r>
    </w:p>
    <w:p w:rsidR="00862DE8" w:rsidRPr="00A16006" w:rsidRDefault="00862DE8" w:rsidP="00C2039E">
      <w:pPr>
        <w:pStyle w:val="a3"/>
        <w:bidi w:val="0"/>
        <w:snapToGrid w:val="0"/>
        <w:spacing w:after="0" w:line="360" w:lineRule="auto"/>
        <w:contextualSpacing w:val="0"/>
        <w:jc w:val="both"/>
        <w:rPr>
          <w:rFonts w:ascii="Book Antiqua" w:hAnsi="Book Antiqua" w:cs="Times New Roman"/>
          <w:sz w:val="24"/>
          <w:szCs w:val="24"/>
        </w:rPr>
      </w:pPr>
    </w:p>
    <w:p w:rsidR="0049421D" w:rsidRPr="00A16006" w:rsidRDefault="0049421D" w:rsidP="0059261D">
      <w:pPr>
        <w:bidi w:val="0"/>
        <w:adjustRightInd w:val="0"/>
        <w:snapToGrid w:val="0"/>
        <w:spacing w:line="360" w:lineRule="auto"/>
        <w:rPr>
          <w:rFonts w:ascii="Book Antiqua" w:hAnsi="Book Antiqua"/>
          <w:b/>
          <w:sz w:val="24"/>
        </w:rPr>
      </w:pPr>
      <w:bookmarkStart w:id="442" w:name="OLE_LINK113"/>
      <w:bookmarkStart w:id="443" w:name="OLE_LINK126"/>
      <w:bookmarkStart w:id="444" w:name="OLE_LINK133"/>
      <w:bookmarkStart w:id="445" w:name="OLE_LINK170"/>
      <w:bookmarkStart w:id="446" w:name="OLE_LINK315"/>
      <w:bookmarkStart w:id="447" w:name="OLE_LINK812"/>
      <w:bookmarkStart w:id="448" w:name="OLE_LINK675"/>
      <w:bookmarkStart w:id="449" w:name="OLE_LINK717"/>
      <w:bookmarkStart w:id="450" w:name="OLE_LINK821"/>
      <w:bookmarkStart w:id="451" w:name="OLE_LINK932"/>
      <w:bookmarkStart w:id="452" w:name="OLE_LINK776"/>
      <w:bookmarkStart w:id="453" w:name="OLE_LINK998"/>
      <w:bookmarkStart w:id="454" w:name="OLE_LINK1230"/>
      <w:bookmarkStart w:id="455" w:name="OLE_LINK1248"/>
      <w:bookmarkStart w:id="456" w:name="OLE_LINK1019"/>
      <w:bookmarkStart w:id="457" w:name="OLE_LINK1372"/>
      <w:bookmarkStart w:id="458" w:name="OLE_LINK1373"/>
      <w:bookmarkStart w:id="459" w:name="OLE_LINK1"/>
      <w:bookmarkStart w:id="460" w:name="OLE_LINK2"/>
      <w:r w:rsidRPr="00A16006">
        <w:rPr>
          <w:rFonts w:ascii="Book Antiqua" w:hAnsi="Book Antiqua"/>
          <w:b/>
          <w:sz w:val="24"/>
        </w:rPr>
        <w:t>MATERIALS AND METHODS</w:t>
      </w:r>
    </w:p>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rsidR="00862DE8" w:rsidRPr="00A16006" w:rsidRDefault="00862DE8" w:rsidP="00C2039E">
      <w:pPr>
        <w:bidi w:val="0"/>
        <w:snapToGrid w:val="0"/>
        <w:spacing w:after="0" w:line="360" w:lineRule="auto"/>
        <w:jc w:val="both"/>
        <w:rPr>
          <w:rFonts w:ascii="Book Antiqua" w:hAnsi="Book Antiqua" w:cs="Times New Roman"/>
          <w:sz w:val="24"/>
          <w:szCs w:val="24"/>
        </w:rPr>
      </w:pPr>
      <w:r w:rsidRPr="00A16006">
        <w:rPr>
          <w:rFonts w:ascii="Book Antiqua" w:hAnsi="Book Antiqua" w:cs="Times New Roman"/>
          <w:sz w:val="24"/>
          <w:szCs w:val="24"/>
        </w:rPr>
        <w:lastRenderedPageBreak/>
        <w:t xml:space="preserve">Forty patients with missile injuries (high-velocity gunshot wounds, explosive injuries) affecting the maxillofacial region were included in this </w:t>
      </w:r>
      <w:r w:rsidR="00E2057F" w:rsidRPr="00A16006">
        <w:rPr>
          <w:rFonts w:ascii="Book Antiqua" w:hAnsi="Book Antiqua" w:cs="Times New Roman"/>
          <w:sz w:val="24"/>
          <w:szCs w:val="24"/>
        </w:rPr>
        <w:t xml:space="preserve">retrospective </w:t>
      </w:r>
      <w:r w:rsidRPr="00A16006">
        <w:rPr>
          <w:rFonts w:ascii="Book Antiqua" w:hAnsi="Book Antiqua" w:cs="Times New Roman"/>
          <w:sz w:val="24"/>
          <w:szCs w:val="24"/>
        </w:rPr>
        <w:t>study within the period from December 2009 to September 2012</w:t>
      </w:r>
      <w:bookmarkEnd w:id="459"/>
      <w:bookmarkEnd w:id="460"/>
      <w:r w:rsidR="005B7CB4" w:rsidRPr="00A16006">
        <w:rPr>
          <w:rFonts w:ascii="Book Antiqua" w:hAnsi="Book Antiqua" w:cs="Times New Roman"/>
          <w:sz w:val="24"/>
          <w:szCs w:val="24"/>
        </w:rPr>
        <w:t xml:space="preserve"> consecutively</w:t>
      </w:r>
      <w:r w:rsidRPr="00A16006">
        <w:rPr>
          <w:rFonts w:ascii="Book Antiqua" w:hAnsi="Book Antiqua" w:cs="Times New Roman"/>
          <w:sz w:val="24"/>
          <w:szCs w:val="24"/>
        </w:rPr>
        <w:t>.</w:t>
      </w:r>
      <w:r w:rsidR="005B7CB4" w:rsidRPr="00A16006">
        <w:rPr>
          <w:rFonts w:ascii="Book Antiqua" w:hAnsi="Book Antiqua" w:cs="Times New Roman"/>
          <w:sz w:val="24"/>
          <w:szCs w:val="24"/>
        </w:rPr>
        <w:t xml:space="preserve"> </w:t>
      </w:r>
      <w:r w:rsidRPr="00A16006">
        <w:rPr>
          <w:rFonts w:ascii="Book Antiqua" w:hAnsi="Book Antiqua" w:cs="Times New Roman"/>
          <w:sz w:val="24"/>
          <w:szCs w:val="24"/>
        </w:rPr>
        <w:t xml:space="preserve">These patients were referred to the plastic and maxillofacial surgery </w:t>
      </w:r>
      <w:r w:rsidR="005B7CB4" w:rsidRPr="00A16006">
        <w:rPr>
          <w:rFonts w:ascii="Book Antiqua" w:hAnsi="Book Antiqua" w:cs="Times New Roman"/>
          <w:sz w:val="24"/>
          <w:szCs w:val="24"/>
        </w:rPr>
        <w:t>ward</w:t>
      </w:r>
      <w:r w:rsidR="00A16006">
        <w:rPr>
          <w:rFonts w:ascii="Book Antiqua" w:hAnsi="Book Antiqua" w:cs="Times New Roman"/>
          <w:sz w:val="24"/>
          <w:szCs w:val="24"/>
        </w:rPr>
        <w:t xml:space="preserve"> of our hospital</w:t>
      </w:r>
      <w:r w:rsidR="005B7CB4" w:rsidRPr="00A16006">
        <w:rPr>
          <w:rFonts w:ascii="Book Antiqua" w:hAnsi="Book Antiqua" w:cs="Times New Roman"/>
          <w:sz w:val="24"/>
          <w:szCs w:val="24"/>
        </w:rPr>
        <w:t>;</w:t>
      </w:r>
      <w:r w:rsidRPr="00A16006">
        <w:rPr>
          <w:rFonts w:ascii="Book Antiqua" w:hAnsi="Book Antiqua" w:cs="Times New Roman"/>
          <w:sz w:val="24"/>
          <w:szCs w:val="24"/>
        </w:rPr>
        <w:t xml:space="preserve"> 38 patients were men and two were women. The patients aged from 19 to 65 years (mean 45 years).</w:t>
      </w:r>
      <w:r w:rsidR="00035958" w:rsidRPr="00A16006">
        <w:rPr>
          <w:rFonts w:ascii="Book Antiqua" w:hAnsi="Book Antiqua" w:cs="Times New Roman"/>
          <w:sz w:val="24"/>
          <w:szCs w:val="24"/>
        </w:rPr>
        <w:t xml:space="preserve"> </w:t>
      </w:r>
      <w:bookmarkStart w:id="461" w:name="OLE_LINK3"/>
      <w:bookmarkStart w:id="462" w:name="OLE_LINK4"/>
      <w:r w:rsidRPr="00A16006">
        <w:rPr>
          <w:rFonts w:ascii="Book Antiqua" w:hAnsi="Book Antiqua" w:cs="Times New Roman"/>
          <w:sz w:val="24"/>
          <w:szCs w:val="24"/>
        </w:rPr>
        <w:t>All patients had combined soft tissue with or without bone injuries in the facial region (Fig</w:t>
      </w:r>
      <w:r w:rsidR="00035958" w:rsidRPr="00A16006">
        <w:rPr>
          <w:rFonts w:ascii="Book Antiqua" w:hAnsi="Book Antiqua" w:cs="Times New Roman"/>
          <w:sz w:val="24"/>
          <w:szCs w:val="24"/>
          <w:lang w:eastAsia="zh-CN"/>
        </w:rPr>
        <w:t xml:space="preserve">ure </w:t>
      </w:r>
      <w:r w:rsidRPr="00A16006">
        <w:rPr>
          <w:rFonts w:ascii="Book Antiqua" w:hAnsi="Book Antiqua" w:cs="Times New Roman"/>
          <w:sz w:val="24"/>
          <w:szCs w:val="24"/>
        </w:rPr>
        <w:t>1).</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 xml:space="preserve">In 19 cases, there were missile injuries to other parts of the body especially the lower extremities. We managed all patients with early soft-tissue debridement and reconstruction and placed them on antibiotics </w:t>
      </w:r>
      <w:bookmarkEnd w:id="461"/>
      <w:bookmarkEnd w:id="462"/>
      <w:r w:rsidRPr="00A16006">
        <w:rPr>
          <w:rFonts w:ascii="Book Antiqua" w:hAnsi="Book Antiqua" w:cs="Times New Roman"/>
          <w:sz w:val="24"/>
          <w:szCs w:val="24"/>
        </w:rPr>
        <w:t>for one week after primary surgery. This study was approved by the IRB and ethical committee.</w:t>
      </w:r>
      <w:r w:rsidR="00035958" w:rsidRPr="00A16006">
        <w:rPr>
          <w:rFonts w:ascii="Book Antiqua" w:hAnsi="Book Antiqua" w:cs="Times New Roman"/>
          <w:sz w:val="24"/>
          <w:szCs w:val="24"/>
        </w:rPr>
        <w:t xml:space="preserve">               </w:t>
      </w:r>
    </w:p>
    <w:p w:rsidR="00035958" w:rsidRPr="00A16006" w:rsidRDefault="00035958" w:rsidP="00B75060">
      <w:pPr>
        <w:bidi w:val="0"/>
        <w:snapToGrid w:val="0"/>
        <w:spacing w:after="0" w:line="360" w:lineRule="auto"/>
        <w:jc w:val="both"/>
        <w:rPr>
          <w:rFonts w:ascii="Book Antiqua" w:hAnsi="Book Antiqua" w:cs="Times New Roman"/>
          <w:b/>
          <w:sz w:val="24"/>
          <w:szCs w:val="24"/>
          <w:lang w:eastAsia="zh-CN"/>
        </w:rPr>
      </w:pPr>
    </w:p>
    <w:p w:rsidR="00035958" w:rsidRPr="00A16006" w:rsidRDefault="00862DE8" w:rsidP="00035958">
      <w:pPr>
        <w:bidi w:val="0"/>
        <w:snapToGrid w:val="0"/>
        <w:spacing w:after="0" w:line="360" w:lineRule="auto"/>
        <w:jc w:val="both"/>
        <w:rPr>
          <w:rFonts w:ascii="Book Antiqua" w:hAnsi="Book Antiqua" w:cs="Times New Roman"/>
          <w:b/>
          <w:i/>
          <w:sz w:val="24"/>
          <w:szCs w:val="24"/>
          <w:lang w:eastAsia="zh-CN"/>
        </w:rPr>
      </w:pPr>
      <w:r w:rsidRPr="00A16006">
        <w:rPr>
          <w:rFonts w:ascii="Book Antiqua" w:hAnsi="Book Antiqua" w:cs="Times New Roman"/>
          <w:b/>
          <w:i/>
          <w:sz w:val="24"/>
          <w:szCs w:val="24"/>
        </w:rPr>
        <w:t xml:space="preserve">Soft tissue management </w:t>
      </w:r>
    </w:p>
    <w:p w:rsidR="00862DE8" w:rsidRPr="00A16006" w:rsidRDefault="00862DE8" w:rsidP="00035958">
      <w:pPr>
        <w:bidi w:val="0"/>
        <w:snapToGrid w:val="0"/>
        <w:spacing w:after="0" w:line="360" w:lineRule="auto"/>
        <w:jc w:val="both"/>
        <w:rPr>
          <w:rFonts w:ascii="Book Antiqua" w:hAnsi="Book Antiqua" w:cs="Times New Roman"/>
          <w:sz w:val="24"/>
          <w:szCs w:val="24"/>
          <w:lang w:eastAsia="zh-CN"/>
        </w:rPr>
      </w:pPr>
      <w:r w:rsidRPr="00A16006">
        <w:rPr>
          <w:rFonts w:ascii="Book Antiqua" w:hAnsi="Book Antiqua" w:cs="Times New Roman"/>
          <w:sz w:val="24"/>
          <w:szCs w:val="24"/>
        </w:rPr>
        <w:t>Our principles of reconstruction of the facial soft tissues were by primary intention including: primary repair, local flaps, regional flaps such</w:t>
      </w:r>
      <w:r w:rsidR="00B75060" w:rsidRPr="00A16006">
        <w:rPr>
          <w:rFonts w:ascii="Book Antiqua" w:hAnsi="Book Antiqua" w:cs="Times New Roman"/>
          <w:sz w:val="24"/>
          <w:szCs w:val="24"/>
        </w:rPr>
        <w:t xml:space="preserve"> as cervicofacial flaps.</w:t>
      </w:r>
      <w:r w:rsidRPr="00A16006">
        <w:rPr>
          <w:rFonts w:ascii="Book Antiqua" w:hAnsi="Book Antiqua" w:cs="Times New Roman"/>
          <w:sz w:val="24"/>
          <w:szCs w:val="24"/>
        </w:rPr>
        <w:t xml:space="preserve"> In periorbital wounds, the orbit and globe were examined carefully for detection of injuries, and we requested</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 xml:space="preserve"> ophthalmologist consultation for such patients</w:t>
      </w:r>
      <w:r w:rsidR="00B75060" w:rsidRPr="00A16006">
        <w:rPr>
          <w:rFonts w:ascii="Book Antiqua" w:hAnsi="Book Antiqua" w:cs="Times New Roman"/>
          <w:sz w:val="24"/>
          <w:szCs w:val="24"/>
        </w:rPr>
        <w:t xml:space="preserve"> (Fig</w:t>
      </w:r>
      <w:r w:rsidR="00035958" w:rsidRPr="00A16006">
        <w:rPr>
          <w:rFonts w:ascii="Book Antiqua" w:hAnsi="Book Antiqua" w:cs="Times New Roman"/>
          <w:sz w:val="24"/>
          <w:szCs w:val="24"/>
          <w:lang w:eastAsia="zh-CN"/>
        </w:rPr>
        <w:t>ure</w:t>
      </w:r>
      <w:r w:rsidR="00B75060" w:rsidRPr="00A16006">
        <w:rPr>
          <w:rFonts w:ascii="Book Antiqua" w:hAnsi="Book Antiqua" w:cs="Times New Roman"/>
          <w:sz w:val="24"/>
          <w:szCs w:val="24"/>
        </w:rPr>
        <w:t>s 2 and 3)</w:t>
      </w:r>
      <w:r w:rsidRPr="00A16006">
        <w:rPr>
          <w:rFonts w:ascii="Book Antiqua" w:hAnsi="Book Antiqua" w:cs="Times New Roman"/>
          <w:sz w:val="24"/>
          <w:szCs w:val="24"/>
        </w:rPr>
        <w:t xml:space="preserve">. In three cases </w:t>
      </w:r>
      <w:r w:rsidR="00B75060" w:rsidRPr="00A16006">
        <w:rPr>
          <w:rFonts w:ascii="Book Antiqua" w:hAnsi="Book Antiqua" w:cs="Times New Roman"/>
          <w:sz w:val="24"/>
          <w:szCs w:val="24"/>
        </w:rPr>
        <w:t>o</w:t>
      </w:r>
      <w:r w:rsidRPr="00A16006">
        <w:rPr>
          <w:rFonts w:ascii="Book Antiqua" w:hAnsi="Book Antiqua" w:cs="Times New Roman"/>
          <w:sz w:val="24"/>
          <w:szCs w:val="24"/>
        </w:rPr>
        <w:t>f</w:t>
      </w:r>
      <w:r w:rsidR="00E2057F" w:rsidRPr="00A16006">
        <w:rPr>
          <w:rFonts w:ascii="Book Antiqua" w:hAnsi="Book Antiqua" w:cs="Times New Roman"/>
          <w:sz w:val="24"/>
          <w:szCs w:val="24"/>
        </w:rPr>
        <w:t xml:space="preserve"> gunshot</w:t>
      </w:r>
      <w:r w:rsidRPr="00A16006">
        <w:rPr>
          <w:rFonts w:ascii="Book Antiqua" w:hAnsi="Book Antiqua" w:cs="Times New Roman"/>
          <w:sz w:val="24"/>
          <w:szCs w:val="24"/>
        </w:rPr>
        <w:t xml:space="preserve"> </w:t>
      </w:r>
      <w:r w:rsidR="003B4136" w:rsidRPr="00A16006">
        <w:rPr>
          <w:rFonts w:ascii="Book Antiqua" w:hAnsi="Book Antiqua" w:cs="Times New Roman"/>
          <w:sz w:val="24"/>
          <w:szCs w:val="24"/>
        </w:rPr>
        <w:t xml:space="preserve">injury </w:t>
      </w:r>
      <w:r w:rsidR="00B75060" w:rsidRPr="00A16006">
        <w:rPr>
          <w:rFonts w:ascii="Book Antiqua" w:hAnsi="Book Antiqua" w:cs="Times New Roman"/>
          <w:sz w:val="24"/>
          <w:szCs w:val="24"/>
        </w:rPr>
        <w:t>with</w:t>
      </w:r>
      <w:r w:rsidR="003B4136" w:rsidRPr="00A16006">
        <w:rPr>
          <w:rFonts w:ascii="Book Antiqua" w:hAnsi="Book Antiqua" w:cs="Times New Roman"/>
          <w:sz w:val="24"/>
          <w:szCs w:val="24"/>
        </w:rPr>
        <w:t xml:space="preserve"> </w:t>
      </w:r>
      <w:r w:rsidRPr="00A16006">
        <w:rPr>
          <w:rFonts w:ascii="Book Antiqua" w:hAnsi="Book Antiqua" w:cs="Times New Roman"/>
          <w:sz w:val="24"/>
          <w:szCs w:val="24"/>
        </w:rPr>
        <w:t xml:space="preserve">unilateral blindness globe </w:t>
      </w:r>
      <w:r w:rsidR="00E2057F" w:rsidRPr="00A16006">
        <w:rPr>
          <w:rFonts w:ascii="Book Antiqua" w:hAnsi="Book Antiqua" w:cs="Times New Roman"/>
          <w:sz w:val="24"/>
          <w:szCs w:val="24"/>
        </w:rPr>
        <w:t>enucleation</w:t>
      </w:r>
      <w:r w:rsidRPr="00A16006">
        <w:rPr>
          <w:rFonts w:ascii="Book Antiqua" w:hAnsi="Book Antiqua" w:cs="Times New Roman"/>
          <w:sz w:val="24"/>
          <w:szCs w:val="24"/>
        </w:rPr>
        <w:t xml:space="preserve"> was done.</w:t>
      </w:r>
    </w:p>
    <w:p w:rsidR="00035958" w:rsidRPr="00A16006" w:rsidRDefault="00035958" w:rsidP="00035958">
      <w:pPr>
        <w:bidi w:val="0"/>
        <w:snapToGrid w:val="0"/>
        <w:spacing w:after="0" w:line="360" w:lineRule="auto"/>
        <w:jc w:val="both"/>
        <w:rPr>
          <w:rFonts w:ascii="Book Antiqua" w:hAnsi="Book Antiqua" w:cs="Times New Roman"/>
          <w:sz w:val="24"/>
          <w:szCs w:val="24"/>
          <w:lang w:eastAsia="zh-CN"/>
        </w:rPr>
      </w:pPr>
    </w:p>
    <w:p w:rsidR="00035958" w:rsidRPr="00A16006" w:rsidRDefault="00862DE8" w:rsidP="00C2039E">
      <w:pPr>
        <w:bidi w:val="0"/>
        <w:snapToGrid w:val="0"/>
        <w:spacing w:after="0" w:line="360" w:lineRule="auto"/>
        <w:jc w:val="both"/>
        <w:rPr>
          <w:rFonts w:ascii="Book Antiqua" w:hAnsi="Book Antiqua" w:cs="Times New Roman"/>
          <w:i/>
          <w:sz w:val="24"/>
          <w:szCs w:val="24"/>
          <w:lang w:eastAsia="zh-CN"/>
        </w:rPr>
      </w:pPr>
      <w:r w:rsidRPr="00A16006">
        <w:rPr>
          <w:rFonts w:ascii="Book Antiqua" w:hAnsi="Book Antiqua" w:cs="Times New Roman"/>
          <w:b/>
          <w:bCs/>
          <w:i/>
          <w:sz w:val="24"/>
          <w:szCs w:val="24"/>
        </w:rPr>
        <w:t>Shell fragments</w:t>
      </w:r>
      <w:r w:rsidRPr="00A16006">
        <w:rPr>
          <w:rFonts w:ascii="Book Antiqua" w:hAnsi="Book Antiqua" w:cs="Times New Roman"/>
          <w:i/>
          <w:sz w:val="24"/>
          <w:szCs w:val="24"/>
        </w:rPr>
        <w:t xml:space="preserve"> </w:t>
      </w:r>
    </w:p>
    <w:p w:rsidR="00862DE8" w:rsidRPr="00A16006" w:rsidRDefault="00862DE8" w:rsidP="00035958">
      <w:pPr>
        <w:bidi w:val="0"/>
        <w:snapToGrid w:val="0"/>
        <w:spacing w:after="0" w:line="360" w:lineRule="auto"/>
        <w:jc w:val="both"/>
        <w:rPr>
          <w:rFonts w:ascii="Book Antiqua" w:hAnsi="Book Antiqua" w:cs="Times New Roman"/>
          <w:sz w:val="24"/>
          <w:szCs w:val="24"/>
          <w:lang w:eastAsia="zh-CN"/>
        </w:rPr>
      </w:pPr>
      <w:r w:rsidRPr="00A16006">
        <w:rPr>
          <w:rFonts w:ascii="Book Antiqua" w:hAnsi="Book Antiqua" w:cs="Times New Roman"/>
          <w:sz w:val="24"/>
          <w:szCs w:val="24"/>
        </w:rPr>
        <w:t>Shell fragments, bullets and shrapnels were removed if they were in the field of operation otherwise they were left to remain.</w:t>
      </w:r>
    </w:p>
    <w:p w:rsidR="00035958" w:rsidRPr="00A16006" w:rsidRDefault="00035958" w:rsidP="00035958">
      <w:pPr>
        <w:bidi w:val="0"/>
        <w:snapToGrid w:val="0"/>
        <w:spacing w:after="0" w:line="360" w:lineRule="auto"/>
        <w:jc w:val="both"/>
        <w:rPr>
          <w:rFonts w:ascii="Book Antiqua" w:hAnsi="Book Antiqua" w:cs="Times New Roman"/>
          <w:sz w:val="24"/>
          <w:szCs w:val="24"/>
          <w:lang w:eastAsia="zh-CN"/>
        </w:rPr>
      </w:pPr>
    </w:p>
    <w:p w:rsidR="00035958" w:rsidRPr="00A16006" w:rsidRDefault="00035958" w:rsidP="00403E30">
      <w:pPr>
        <w:bidi w:val="0"/>
        <w:snapToGrid w:val="0"/>
        <w:spacing w:after="0" w:line="360" w:lineRule="auto"/>
        <w:jc w:val="both"/>
        <w:rPr>
          <w:rFonts w:ascii="Book Antiqua" w:hAnsi="Book Antiqua" w:cs="Times New Roman"/>
          <w:b/>
          <w:bCs/>
          <w:i/>
          <w:sz w:val="24"/>
          <w:szCs w:val="24"/>
          <w:lang w:eastAsia="zh-CN"/>
        </w:rPr>
      </w:pPr>
      <w:r w:rsidRPr="00A16006">
        <w:rPr>
          <w:rFonts w:ascii="Book Antiqua" w:hAnsi="Book Antiqua" w:cs="Times New Roman"/>
          <w:b/>
          <w:bCs/>
          <w:i/>
          <w:sz w:val="24"/>
          <w:szCs w:val="24"/>
        </w:rPr>
        <w:t>Bone management</w:t>
      </w:r>
      <w:r w:rsidR="00862DE8" w:rsidRPr="00A16006">
        <w:rPr>
          <w:rFonts w:ascii="Book Antiqua" w:hAnsi="Book Antiqua" w:cs="Times New Roman"/>
          <w:b/>
          <w:bCs/>
          <w:i/>
          <w:sz w:val="24"/>
          <w:szCs w:val="24"/>
        </w:rPr>
        <w:t xml:space="preserve"> </w:t>
      </w:r>
    </w:p>
    <w:p w:rsidR="00403E30" w:rsidRPr="00A16006" w:rsidRDefault="00862DE8" w:rsidP="00035958">
      <w:pPr>
        <w:bidi w:val="0"/>
        <w:snapToGrid w:val="0"/>
        <w:spacing w:after="0" w:line="360" w:lineRule="auto"/>
        <w:jc w:val="both"/>
        <w:rPr>
          <w:rFonts w:ascii="Book Antiqua" w:hAnsi="Book Antiqua" w:cs="Times New Roman"/>
          <w:sz w:val="24"/>
          <w:szCs w:val="24"/>
          <w:lang w:eastAsia="zh-CN"/>
        </w:rPr>
      </w:pPr>
      <w:r w:rsidRPr="00A16006">
        <w:rPr>
          <w:rFonts w:ascii="Book Antiqua" w:hAnsi="Book Antiqua" w:cs="Times New Roman"/>
          <w:sz w:val="24"/>
          <w:szCs w:val="24"/>
        </w:rPr>
        <w:t>For</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bone</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reconstruction, we restore</w:t>
      </w:r>
      <w:r w:rsidR="00B75060" w:rsidRPr="00A16006">
        <w:rPr>
          <w:rFonts w:ascii="Book Antiqua" w:hAnsi="Book Antiqua" w:cs="Times New Roman"/>
          <w:sz w:val="24"/>
          <w:szCs w:val="24"/>
        </w:rPr>
        <w:t>d</w:t>
      </w:r>
      <w:r w:rsidRPr="00A16006">
        <w:rPr>
          <w:rFonts w:ascii="Book Antiqua" w:hAnsi="Book Antiqua" w:cs="Times New Roman"/>
          <w:sz w:val="24"/>
          <w:szCs w:val="24"/>
        </w:rPr>
        <w:t xml:space="preserve"> shape, contour rigidity and stability</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to the facial skeleton with different devices</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such as titanium screw and plate, wire, arch bar immobilization with or without bone grafts (Fig</w:t>
      </w:r>
      <w:r w:rsidR="00035958" w:rsidRPr="00A16006">
        <w:rPr>
          <w:rFonts w:ascii="Book Antiqua" w:hAnsi="Book Antiqua" w:cs="Times New Roman"/>
          <w:sz w:val="24"/>
          <w:szCs w:val="24"/>
          <w:lang w:eastAsia="zh-CN"/>
        </w:rPr>
        <w:t xml:space="preserve">ure </w:t>
      </w:r>
      <w:r w:rsidRPr="00A16006">
        <w:rPr>
          <w:rFonts w:ascii="Book Antiqua" w:hAnsi="Book Antiqua" w:cs="Times New Roman"/>
          <w:sz w:val="24"/>
          <w:szCs w:val="24"/>
        </w:rPr>
        <w:t>1).</w:t>
      </w:r>
      <w:r w:rsidR="00403E30" w:rsidRPr="00A16006">
        <w:rPr>
          <w:rFonts w:ascii="Book Antiqua" w:hAnsi="Book Antiqua" w:cs="Times New Roman"/>
          <w:sz w:val="24"/>
          <w:szCs w:val="24"/>
        </w:rPr>
        <w:t xml:space="preserve"> </w:t>
      </w:r>
      <w:r w:rsidR="00035958" w:rsidRPr="00A16006">
        <w:rPr>
          <w:rFonts w:ascii="Book Antiqua" w:hAnsi="Book Antiqua" w:cs="Times New Roman"/>
          <w:sz w:val="24"/>
          <w:szCs w:val="24"/>
        </w:rPr>
        <w:t xml:space="preserve">Our </w:t>
      </w:r>
      <w:r w:rsidRPr="00A16006">
        <w:rPr>
          <w:rFonts w:ascii="Book Antiqua" w:hAnsi="Book Antiqua" w:cs="Times New Roman"/>
          <w:sz w:val="24"/>
          <w:szCs w:val="24"/>
        </w:rPr>
        <w:t xml:space="preserve">method for bone grafting was in the early phase from </w:t>
      </w:r>
      <w:r w:rsidR="00403E30" w:rsidRPr="00A16006">
        <w:rPr>
          <w:rFonts w:ascii="Book Antiqua" w:hAnsi="Book Antiqua" w:cs="Times New Roman"/>
          <w:sz w:val="24"/>
          <w:szCs w:val="24"/>
        </w:rPr>
        <w:t xml:space="preserve">the </w:t>
      </w:r>
      <w:r w:rsidR="00035958" w:rsidRPr="00A16006">
        <w:rPr>
          <w:rFonts w:ascii="Book Antiqua" w:hAnsi="Book Antiqua" w:cs="Times New Roman"/>
          <w:sz w:val="24"/>
          <w:szCs w:val="24"/>
        </w:rPr>
        <w:t>iliac</w:t>
      </w:r>
      <w:r w:rsidRPr="00A16006">
        <w:rPr>
          <w:rFonts w:ascii="Book Antiqua" w:hAnsi="Book Antiqua" w:cs="Times New Roman"/>
          <w:sz w:val="24"/>
          <w:szCs w:val="24"/>
        </w:rPr>
        <w:t xml:space="preserve"> crest .</w:t>
      </w:r>
    </w:p>
    <w:p w:rsidR="00035958" w:rsidRPr="00A16006" w:rsidRDefault="00035958" w:rsidP="00035958">
      <w:pPr>
        <w:bidi w:val="0"/>
        <w:snapToGrid w:val="0"/>
        <w:spacing w:after="0" w:line="360" w:lineRule="auto"/>
        <w:jc w:val="both"/>
        <w:rPr>
          <w:rFonts w:ascii="Book Antiqua" w:hAnsi="Book Antiqua" w:cs="Times New Roman"/>
          <w:sz w:val="24"/>
          <w:szCs w:val="24"/>
          <w:lang w:eastAsia="zh-CN"/>
        </w:rPr>
      </w:pPr>
    </w:p>
    <w:p w:rsidR="00035958" w:rsidRPr="00A16006" w:rsidRDefault="00862DE8" w:rsidP="00403E30">
      <w:pPr>
        <w:bidi w:val="0"/>
        <w:snapToGrid w:val="0"/>
        <w:spacing w:after="0" w:line="360" w:lineRule="auto"/>
        <w:jc w:val="both"/>
        <w:rPr>
          <w:rFonts w:ascii="Book Antiqua" w:hAnsi="Book Antiqua" w:cs="Times New Roman"/>
          <w:i/>
          <w:sz w:val="24"/>
          <w:szCs w:val="24"/>
          <w:lang w:eastAsia="zh-CN"/>
        </w:rPr>
      </w:pPr>
      <w:r w:rsidRPr="00A16006">
        <w:rPr>
          <w:rFonts w:ascii="Book Antiqua" w:hAnsi="Book Antiqua" w:cs="Times New Roman"/>
          <w:b/>
          <w:bCs/>
          <w:i/>
          <w:sz w:val="24"/>
          <w:szCs w:val="24"/>
        </w:rPr>
        <w:t>Mandible</w:t>
      </w:r>
      <w:r w:rsidR="00035958" w:rsidRPr="00A16006">
        <w:rPr>
          <w:rFonts w:ascii="Book Antiqua" w:hAnsi="Book Antiqua" w:cs="Times New Roman"/>
          <w:i/>
          <w:sz w:val="24"/>
          <w:szCs w:val="24"/>
        </w:rPr>
        <w:t xml:space="preserve"> </w:t>
      </w:r>
      <w:r w:rsidRPr="00A16006">
        <w:rPr>
          <w:rFonts w:ascii="Book Antiqua" w:hAnsi="Book Antiqua" w:cs="Times New Roman"/>
          <w:i/>
          <w:sz w:val="24"/>
          <w:szCs w:val="24"/>
        </w:rPr>
        <w:t xml:space="preserve"> </w:t>
      </w:r>
    </w:p>
    <w:p w:rsidR="00EE4463" w:rsidRPr="00A16006" w:rsidRDefault="00862DE8" w:rsidP="00035958">
      <w:pPr>
        <w:bidi w:val="0"/>
        <w:snapToGrid w:val="0"/>
        <w:spacing w:after="0" w:line="360" w:lineRule="auto"/>
        <w:jc w:val="both"/>
        <w:rPr>
          <w:rFonts w:ascii="Book Antiqua" w:hAnsi="Book Antiqua" w:cs="Times New Roman"/>
          <w:bCs/>
          <w:color w:val="000000" w:themeColor="text1"/>
          <w:sz w:val="24"/>
          <w:szCs w:val="24"/>
          <w:lang w:eastAsia="zh-CN"/>
        </w:rPr>
      </w:pPr>
      <w:r w:rsidRPr="00A16006">
        <w:rPr>
          <w:rFonts w:ascii="Book Antiqua" w:hAnsi="Book Antiqua" w:cs="Times New Roman"/>
          <w:sz w:val="24"/>
          <w:szCs w:val="24"/>
        </w:rPr>
        <w:lastRenderedPageBreak/>
        <w:t xml:space="preserve">For </w:t>
      </w:r>
      <w:bookmarkStart w:id="463" w:name="OLE_LINK5"/>
      <w:bookmarkStart w:id="464" w:name="OLE_LINK6"/>
      <w:r w:rsidRPr="00A16006">
        <w:rPr>
          <w:rFonts w:ascii="Book Antiqua" w:hAnsi="Book Antiqua" w:cs="Times New Roman"/>
          <w:sz w:val="24"/>
          <w:szCs w:val="24"/>
        </w:rPr>
        <w:t xml:space="preserve">treatment of </w:t>
      </w:r>
      <w:bookmarkEnd w:id="463"/>
      <w:bookmarkEnd w:id="464"/>
      <w:r w:rsidRPr="00A16006">
        <w:rPr>
          <w:rFonts w:ascii="Book Antiqua" w:hAnsi="Book Antiqua" w:cs="Times New Roman"/>
          <w:sz w:val="24"/>
          <w:szCs w:val="24"/>
        </w:rPr>
        <w:t>gunshot wounds of the mandible we</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used intraoral or extraoral approach and open reduction and internal fixation with miniplates or reconstruction plates with or without intermaxillary fixation.</w:t>
      </w:r>
      <w:r w:rsidR="00EE4463" w:rsidRPr="00A16006">
        <w:rPr>
          <w:rFonts w:ascii="Book Antiqua" w:hAnsi="Book Antiqua" w:cs="Times New Roman"/>
          <w:sz w:val="24"/>
          <w:szCs w:val="24"/>
        </w:rPr>
        <w:t xml:space="preserve"> </w:t>
      </w:r>
      <w:r w:rsidR="00EE4463" w:rsidRPr="00A16006">
        <w:rPr>
          <w:rFonts w:ascii="Book Antiqua" w:hAnsi="Book Antiqua" w:cs="Times New Roman"/>
          <w:color w:val="000000" w:themeColor="text1"/>
          <w:sz w:val="24"/>
          <w:szCs w:val="24"/>
        </w:rPr>
        <w:t>I</w:t>
      </w:r>
      <w:r w:rsidR="00EE4463" w:rsidRPr="00A16006">
        <w:rPr>
          <w:rFonts w:ascii="Book Antiqua" w:hAnsi="Book Antiqua" w:cs="Times New Roman"/>
          <w:bCs/>
          <w:color w:val="000000" w:themeColor="text1"/>
          <w:sz w:val="24"/>
          <w:szCs w:val="24"/>
          <w:lang w:eastAsia="zh-CN"/>
        </w:rPr>
        <w:t>n one case</w:t>
      </w:r>
      <w:r w:rsidR="00035958" w:rsidRPr="00A16006">
        <w:rPr>
          <w:rFonts w:ascii="Book Antiqua" w:hAnsi="Book Antiqua" w:cs="Times New Roman"/>
          <w:bCs/>
          <w:color w:val="000000" w:themeColor="text1"/>
          <w:sz w:val="24"/>
          <w:szCs w:val="24"/>
          <w:lang w:eastAsia="zh-CN"/>
        </w:rPr>
        <w:t xml:space="preserve"> </w:t>
      </w:r>
      <w:r w:rsidR="00EE4463" w:rsidRPr="00A16006">
        <w:rPr>
          <w:rFonts w:ascii="Book Antiqua" w:hAnsi="Book Antiqua" w:cs="Times New Roman"/>
          <w:bCs/>
          <w:color w:val="000000" w:themeColor="text1"/>
          <w:sz w:val="24"/>
          <w:szCs w:val="24"/>
          <w:lang w:eastAsia="zh-CN"/>
        </w:rPr>
        <w:t>we used a reconstruction plate (</w:t>
      </w:r>
      <w:r w:rsidR="00035958" w:rsidRPr="00A16006">
        <w:rPr>
          <w:rFonts w:ascii="Book Antiqua" w:hAnsi="Book Antiqua" w:cs="Times New Roman"/>
          <w:bCs/>
          <w:color w:val="000000" w:themeColor="text1"/>
          <w:sz w:val="24"/>
          <w:szCs w:val="24"/>
          <w:lang w:eastAsia="zh-CN"/>
        </w:rPr>
        <w:t xml:space="preserve">Figure </w:t>
      </w:r>
      <w:r w:rsidR="00EE4463" w:rsidRPr="00A16006">
        <w:rPr>
          <w:rFonts w:ascii="Book Antiqua" w:hAnsi="Book Antiqua" w:cs="Times New Roman"/>
          <w:bCs/>
          <w:color w:val="000000" w:themeColor="text1"/>
          <w:sz w:val="24"/>
          <w:szCs w:val="24"/>
          <w:lang w:eastAsia="zh-CN"/>
        </w:rPr>
        <w:t>1) and in a later stage iliac bone grafting was done.</w:t>
      </w:r>
      <w:r w:rsidR="00035958" w:rsidRPr="00A16006">
        <w:rPr>
          <w:rFonts w:ascii="Book Antiqua" w:hAnsi="Book Antiqua" w:cs="Times New Roman"/>
          <w:bCs/>
          <w:color w:val="000000" w:themeColor="text1"/>
          <w:sz w:val="24"/>
          <w:szCs w:val="24"/>
          <w:lang w:eastAsia="zh-CN"/>
        </w:rPr>
        <w:t xml:space="preserve">  </w:t>
      </w:r>
      <w:r w:rsidR="00EE4463" w:rsidRPr="00A16006">
        <w:rPr>
          <w:rFonts w:ascii="Book Antiqua" w:hAnsi="Book Antiqua" w:cs="Times New Roman"/>
          <w:bCs/>
          <w:color w:val="000000" w:themeColor="text1"/>
          <w:sz w:val="24"/>
          <w:szCs w:val="24"/>
          <w:lang w:eastAsia="zh-CN"/>
        </w:rPr>
        <w:t xml:space="preserve"> </w:t>
      </w:r>
    </w:p>
    <w:p w:rsidR="00035958" w:rsidRPr="00A16006" w:rsidRDefault="00035958" w:rsidP="00035958">
      <w:pPr>
        <w:bidi w:val="0"/>
        <w:snapToGrid w:val="0"/>
        <w:spacing w:after="0" w:line="360" w:lineRule="auto"/>
        <w:jc w:val="both"/>
        <w:rPr>
          <w:rFonts w:ascii="Book Antiqua" w:hAnsi="Book Antiqua" w:cs="Times New Roman"/>
          <w:b/>
          <w:bCs/>
          <w:sz w:val="24"/>
          <w:szCs w:val="24"/>
        </w:rPr>
      </w:pPr>
    </w:p>
    <w:p w:rsidR="00035958" w:rsidRPr="00A16006" w:rsidRDefault="00862DE8" w:rsidP="00403E30">
      <w:pPr>
        <w:bidi w:val="0"/>
        <w:snapToGrid w:val="0"/>
        <w:spacing w:after="0" w:line="360" w:lineRule="auto"/>
        <w:jc w:val="both"/>
        <w:rPr>
          <w:rFonts w:ascii="Book Antiqua" w:hAnsi="Book Antiqua" w:cs="Times New Roman"/>
          <w:i/>
          <w:sz w:val="24"/>
          <w:szCs w:val="24"/>
          <w:lang w:eastAsia="zh-CN"/>
        </w:rPr>
      </w:pPr>
      <w:r w:rsidRPr="00A16006">
        <w:rPr>
          <w:rFonts w:ascii="Book Antiqua" w:hAnsi="Book Antiqua" w:cs="Times New Roman"/>
          <w:b/>
          <w:bCs/>
          <w:i/>
          <w:sz w:val="24"/>
          <w:szCs w:val="24"/>
        </w:rPr>
        <w:t>Maxilla</w:t>
      </w:r>
      <w:r w:rsidRPr="00A16006">
        <w:rPr>
          <w:rFonts w:ascii="Book Antiqua" w:hAnsi="Book Antiqua" w:cs="Times New Roman"/>
          <w:i/>
          <w:sz w:val="24"/>
          <w:szCs w:val="24"/>
        </w:rPr>
        <w:t xml:space="preserve"> </w:t>
      </w:r>
    </w:p>
    <w:p w:rsidR="00035958" w:rsidRPr="00A16006" w:rsidRDefault="00862DE8" w:rsidP="00035958">
      <w:pPr>
        <w:bidi w:val="0"/>
        <w:snapToGrid w:val="0"/>
        <w:spacing w:after="0" w:line="360" w:lineRule="auto"/>
        <w:jc w:val="both"/>
        <w:rPr>
          <w:rFonts w:ascii="Book Antiqua" w:hAnsi="Book Antiqua" w:cs="Times New Roman"/>
          <w:sz w:val="24"/>
          <w:szCs w:val="24"/>
          <w:lang w:eastAsia="zh-CN"/>
        </w:rPr>
      </w:pPr>
      <w:r w:rsidRPr="00A16006">
        <w:rPr>
          <w:rFonts w:ascii="Book Antiqua" w:hAnsi="Book Antiqua" w:cs="Times New Roman"/>
          <w:sz w:val="24"/>
          <w:szCs w:val="24"/>
        </w:rPr>
        <w:t>For treatment of gunshot wounds of the maxilla we</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used intraoral incision and open reduction and internal fixation with miniplates with or without intermaxillary fixation .</w:t>
      </w:r>
      <w:r w:rsidR="00035958" w:rsidRPr="00A16006">
        <w:rPr>
          <w:rFonts w:ascii="Book Antiqua" w:hAnsi="Book Antiqua" w:cs="Times New Roman"/>
          <w:sz w:val="24"/>
          <w:szCs w:val="24"/>
        </w:rPr>
        <w:t xml:space="preserve">   </w:t>
      </w:r>
    </w:p>
    <w:p w:rsidR="00862DE8" w:rsidRPr="00A16006" w:rsidRDefault="00035958" w:rsidP="00035958">
      <w:pPr>
        <w:bidi w:val="0"/>
        <w:snapToGrid w:val="0"/>
        <w:spacing w:after="0" w:line="360" w:lineRule="auto"/>
        <w:jc w:val="both"/>
        <w:rPr>
          <w:rFonts w:ascii="Book Antiqua" w:hAnsi="Book Antiqua" w:cs="Times New Roman"/>
          <w:sz w:val="24"/>
          <w:szCs w:val="24"/>
        </w:rPr>
      </w:pPr>
      <w:r w:rsidRPr="00A16006">
        <w:rPr>
          <w:rFonts w:ascii="Book Antiqua" w:hAnsi="Book Antiqua" w:cs="Times New Roman"/>
          <w:sz w:val="24"/>
          <w:szCs w:val="24"/>
        </w:rPr>
        <w:t xml:space="preserve">            </w:t>
      </w:r>
    </w:p>
    <w:p w:rsidR="00035958" w:rsidRPr="00A16006" w:rsidRDefault="00862DE8" w:rsidP="00C2039E">
      <w:pPr>
        <w:bidi w:val="0"/>
        <w:snapToGrid w:val="0"/>
        <w:spacing w:after="0" w:line="360" w:lineRule="auto"/>
        <w:jc w:val="both"/>
        <w:rPr>
          <w:rFonts w:ascii="Book Antiqua" w:hAnsi="Book Antiqua" w:cs="Times New Roman"/>
          <w:i/>
          <w:sz w:val="24"/>
          <w:szCs w:val="24"/>
          <w:lang w:eastAsia="zh-CN"/>
        </w:rPr>
      </w:pPr>
      <w:r w:rsidRPr="00A16006">
        <w:rPr>
          <w:rFonts w:ascii="Book Antiqua" w:hAnsi="Book Antiqua" w:cs="Times New Roman"/>
          <w:b/>
          <w:bCs/>
          <w:i/>
          <w:sz w:val="24"/>
          <w:szCs w:val="24"/>
        </w:rPr>
        <w:t>Front</w:t>
      </w:r>
      <w:r w:rsidR="00035958" w:rsidRPr="00A16006">
        <w:rPr>
          <w:rFonts w:ascii="Book Antiqua" w:hAnsi="Book Antiqua" w:cs="Times New Roman"/>
          <w:b/>
          <w:bCs/>
          <w:i/>
          <w:sz w:val="24"/>
          <w:szCs w:val="24"/>
        </w:rPr>
        <w:t>al b</w:t>
      </w:r>
      <w:r w:rsidRPr="00A16006">
        <w:rPr>
          <w:rFonts w:ascii="Book Antiqua" w:hAnsi="Book Antiqua" w:cs="Times New Roman"/>
          <w:b/>
          <w:bCs/>
          <w:i/>
          <w:sz w:val="24"/>
          <w:szCs w:val="24"/>
        </w:rPr>
        <w:t>one</w:t>
      </w:r>
    </w:p>
    <w:p w:rsidR="00862DE8" w:rsidRPr="00A16006" w:rsidRDefault="00862DE8" w:rsidP="00035958">
      <w:pPr>
        <w:bidi w:val="0"/>
        <w:snapToGrid w:val="0"/>
        <w:spacing w:after="0" w:line="360" w:lineRule="auto"/>
        <w:jc w:val="both"/>
        <w:rPr>
          <w:rFonts w:ascii="Book Antiqua" w:hAnsi="Book Antiqua" w:cs="Times New Roman"/>
          <w:sz w:val="24"/>
          <w:szCs w:val="24"/>
          <w:lang w:eastAsia="zh-CN"/>
        </w:rPr>
      </w:pPr>
      <w:r w:rsidRPr="00A16006">
        <w:rPr>
          <w:rFonts w:ascii="Book Antiqua" w:hAnsi="Book Antiqua" w:cs="Times New Roman"/>
          <w:sz w:val="24"/>
          <w:szCs w:val="24"/>
        </w:rPr>
        <w:t xml:space="preserve">For treatment of gunshot wounds of the frontal bone </w:t>
      </w:r>
      <w:r w:rsidR="005B7CB4" w:rsidRPr="00A16006">
        <w:rPr>
          <w:rFonts w:ascii="Book Antiqua" w:hAnsi="Book Antiqua" w:cs="Times New Roman"/>
          <w:sz w:val="24"/>
          <w:szCs w:val="24"/>
        </w:rPr>
        <w:t>we used</w:t>
      </w:r>
      <w:r w:rsidRPr="00A16006">
        <w:rPr>
          <w:rFonts w:ascii="Book Antiqua" w:hAnsi="Book Antiqua" w:cs="Times New Roman"/>
          <w:sz w:val="24"/>
          <w:szCs w:val="24"/>
        </w:rPr>
        <w:t xml:space="preserve"> an open approach from laceration site or coronal incision and after reduction internal fixation with </w:t>
      </w:r>
      <w:r w:rsidR="005B7CB4" w:rsidRPr="00A16006">
        <w:rPr>
          <w:rFonts w:ascii="Book Antiqua" w:hAnsi="Book Antiqua" w:cs="Times New Roman"/>
          <w:sz w:val="24"/>
          <w:szCs w:val="24"/>
        </w:rPr>
        <w:t>miniplates</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with or without bone graft was done.</w:t>
      </w:r>
    </w:p>
    <w:p w:rsidR="00035958" w:rsidRPr="00A16006" w:rsidRDefault="00035958" w:rsidP="00035958">
      <w:pPr>
        <w:bidi w:val="0"/>
        <w:snapToGrid w:val="0"/>
        <w:spacing w:after="0" w:line="360" w:lineRule="auto"/>
        <w:jc w:val="both"/>
        <w:rPr>
          <w:rFonts w:ascii="Book Antiqua" w:hAnsi="Book Antiqua" w:cs="Times New Roman"/>
          <w:sz w:val="24"/>
          <w:szCs w:val="24"/>
          <w:lang w:eastAsia="zh-CN"/>
        </w:rPr>
      </w:pPr>
    </w:p>
    <w:p w:rsidR="00035958" w:rsidRPr="00A16006" w:rsidRDefault="00403E30" w:rsidP="00403E30">
      <w:pPr>
        <w:bidi w:val="0"/>
        <w:snapToGrid w:val="0"/>
        <w:spacing w:after="0" w:line="360" w:lineRule="auto"/>
        <w:jc w:val="both"/>
        <w:rPr>
          <w:rFonts w:ascii="Book Antiqua" w:hAnsi="Book Antiqua" w:cs="Times New Roman"/>
          <w:b/>
          <w:bCs/>
          <w:i/>
          <w:sz w:val="24"/>
          <w:szCs w:val="24"/>
          <w:lang w:eastAsia="zh-CN"/>
        </w:rPr>
      </w:pPr>
      <w:r w:rsidRPr="00A16006">
        <w:rPr>
          <w:rFonts w:ascii="Book Antiqua" w:hAnsi="Book Antiqua" w:cs="Times New Roman"/>
          <w:b/>
          <w:bCs/>
          <w:i/>
          <w:sz w:val="24"/>
          <w:szCs w:val="24"/>
        </w:rPr>
        <w:t xml:space="preserve">Periorbital fractures </w:t>
      </w:r>
    </w:p>
    <w:p w:rsidR="00403E30" w:rsidRPr="00A16006" w:rsidRDefault="00862DE8" w:rsidP="00035958">
      <w:pPr>
        <w:bidi w:val="0"/>
        <w:snapToGrid w:val="0"/>
        <w:spacing w:after="0" w:line="360" w:lineRule="auto"/>
        <w:jc w:val="both"/>
        <w:rPr>
          <w:rFonts w:ascii="Book Antiqua" w:hAnsi="Book Antiqua" w:cs="Times New Roman"/>
          <w:sz w:val="24"/>
          <w:szCs w:val="24"/>
          <w:lang w:eastAsia="zh-CN"/>
        </w:rPr>
      </w:pPr>
      <w:r w:rsidRPr="00A16006">
        <w:rPr>
          <w:rFonts w:ascii="Book Antiqua" w:hAnsi="Book Antiqua" w:cs="Times New Roman"/>
          <w:sz w:val="24"/>
          <w:szCs w:val="24"/>
        </w:rPr>
        <w:t>All periorbital fractures were operated during the first week after injury. Upon admission of injured patients examinations were done as indicated (radiography, axial and coronal facial CT-scans, Doppler ultrasound for carotid arteries damage).</w:t>
      </w:r>
    </w:p>
    <w:p w:rsidR="00035958" w:rsidRPr="00A16006" w:rsidRDefault="00035958" w:rsidP="00035958">
      <w:pPr>
        <w:bidi w:val="0"/>
        <w:snapToGrid w:val="0"/>
        <w:spacing w:after="0" w:line="360" w:lineRule="auto"/>
        <w:jc w:val="both"/>
        <w:rPr>
          <w:rFonts w:ascii="Book Antiqua" w:hAnsi="Book Antiqua" w:cs="Times New Roman"/>
          <w:sz w:val="24"/>
          <w:szCs w:val="24"/>
          <w:lang w:eastAsia="zh-CN"/>
        </w:rPr>
      </w:pPr>
    </w:p>
    <w:p w:rsidR="00035958" w:rsidRPr="00A16006" w:rsidRDefault="00862DE8" w:rsidP="00403E30">
      <w:pPr>
        <w:bidi w:val="0"/>
        <w:snapToGrid w:val="0"/>
        <w:spacing w:after="0" w:line="360" w:lineRule="auto"/>
        <w:jc w:val="both"/>
        <w:rPr>
          <w:rFonts w:ascii="Book Antiqua" w:hAnsi="Book Antiqua" w:cs="Times New Roman"/>
          <w:i/>
          <w:sz w:val="24"/>
          <w:szCs w:val="24"/>
          <w:lang w:eastAsia="zh-CN"/>
        </w:rPr>
      </w:pPr>
      <w:r w:rsidRPr="00A16006">
        <w:rPr>
          <w:rFonts w:ascii="Book Antiqua" w:hAnsi="Book Antiqua" w:cs="Times New Roman"/>
          <w:b/>
          <w:bCs/>
          <w:i/>
          <w:sz w:val="24"/>
          <w:szCs w:val="24"/>
        </w:rPr>
        <w:t xml:space="preserve">Orbital </w:t>
      </w:r>
      <w:r w:rsidR="00035958" w:rsidRPr="00A16006">
        <w:rPr>
          <w:rFonts w:ascii="Book Antiqua" w:hAnsi="Book Antiqua" w:cs="Times New Roman"/>
          <w:b/>
          <w:bCs/>
          <w:i/>
          <w:sz w:val="24"/>
          <w:szCs w:val="24"/>
        </w:rPr>
        <w:t>fra</w:t>
      </w:r>
      <w:r w:rsidRPr="00A16006">
        <w:rPr>
          <w:rFonts w:ascii="Book Antiqua" w:hAnsi="Book Antiqua" w:cs="Times New Roman"/>
          <w:b/>
          <w:bCs/>
          <w:i/>
          <w:sz w:val="24"/>
          <w:szCs w:val="24"/>
        </w:rPr>
        <w:t>ctures</w:t>
      </w:r>
      <w:r w:rsidR="00035958" w:rsidRPr="00A16006">
        <w:rPr>
          <w:rFonts w:ascii="Book Antiqua" w:hAnsi="Book Antiqua" w:cs="Times New Roman"/>
          <w:i/>
          <w:sz w:val="24"/>
          <w:szCs w:val="24"/>
        </w:rPr>
        <w:t xml:space="preserve"> </w:t>
      </w:r>
      <w:r w:rsidRPr="00A16006">
        <w:rPr>
          <w:rFonts w:ascii="Book Antiqua" w:hAnsi="Book Antiqua" w:cs="Times New Roman"/>
          <w:i/>
          <w:sz w:val="24"/>
          <w:szCs w:val="24"/>
        </w:rPr>
        <w:t xml:space="preserve"> </w:t>
      </w:r>
    </w:p>
    <w:p w:rsidR="00035958" w:rsidRPr="00A16006" w:rsidRDefault="00862DE8" w:rsidP="00035958">
      <w:pPr>
        <w:bidi w:val="0"/>
        <w:snapToGrid w:val="0"/>
        <w:spacing w:after="0" w:line="360" w:lineRule="auto"/>
        <w:jc w:val="both"/>
        <w:rPr>
          <w:rFonts w:ascii="Book Antiqua" w:hAnsi="Book Antiqua" w:cs="Times New Roman"/>
          <w:b/>
          <w:bCs/>
          <w:color w:val="FF0000"/>
          <w:sz w:val="24"/>
          <w:szCs w:val="24"/>
          <w:lang w:eastAsia="zh-CN"/>
        </w:rPr>
      </w:pPr>
      <w:r w:rsidRPr="00A16006">
        <w:rPr>
          <w:rFonts w:ascii="Book Antiqua" w:hAnsi="Book Antiqua" w:cs="Times New Roman"/>
          <w:sz w:val="24"/>
          <w:szCs w:val="24"/>
        </w:rPr>
        <w:t>For treatment of gunshot wounds of the orbit we</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used an open approach with re</w:t>
      </w:r>
      <w:r w:rsidRPr="00A16006">
        <w:rPr>
          <w:rFonts w:ascii="Book Antiqua" w:hAnsi="Book Antiqua" w:cs="Times New Roman"/>
          <w:color w:val="000000" w:themeColor="text1"/>
          <w:sz w:val="24"/>
          <w:szCs w:val="24"/>
        </w:rPr>
        <w:t>duction and internal fixation with miniplates and screws</w:t>
      </w:r>
      <w:r w:rsidR="00EE4463" w:rsidRPr="00A16006">
        <w:rPr>
          <w:rFonts w:ascii="Book Antiqua" w:hAnsi="Book Antiqua" w:cs="Times New Roman"/>
          <w:bCs/>
          <w:color w:val="000000" w:themeColor="text1"/>
          <w:sz w:val="24"/>
          <w:szCs w:val="24"/>
          <w:lang w:eastAsia="zh-CN"/>
        </w:rPr>
        <w:t xml:space="preserve"> with or without an implant</w:t>
      </w:r>
      <w:r w:rsidR="00EE4463" w:rsidRPr="00A16006">
        <w:rPr>
          <w:rFonts w:ascii="Book Antiqua" w:hAnsi="Book Antiqua" w:cs="Times New Roman"/>
          <w:b/>
          <w:bCs/>
          <w:color w:val="FF0000"/>
          <w:sz w:val="24"/>
          <w:szCs w:val="24"/>
          <w:lang w:eastAsia="zh-CN"/>
        </w:rPr>
        <w:t>.</w:t>
      </w:r>
      <w:r w:rsidR="00035958" w:rsidRPr="00A16006">
        <w:rPr>
          <w:rFonts w:ascii="Book Antiqua" w:hAnsi="Book Antiqua" w:cs="Times New Roman"/>
          <w:b/>
          <w:bCs/>
          <w:color w:val="FF0000"/>
          <w:sz w:val="24"/>
          <w:szCs w:val="24"/>
          <w:lang w:eastAsia="zh-CN"/>
        </w:rPr>
        <w:t xml:space="preserve">    </w:t>
      </w:r>
    </w:p>
    <w:p w:rsidR="00EE4463" w:rsidRPr="00A16006" w:rsidRDefault="00035958" w:rsidP="00035958">
      <w:pPr>
        <w:bidi w:val="0"/>
        <w:snapToGrid w:val="0"/>
        <w:spacing w:after="0" w:line="360" w:lineRule="auto"/>
        <w:jc w:val="both"/>
        <w:rPr>
          <w:rFonts w:ascii="Book Antiqua" w:hAnsi="Book Antiqua" w:cs="Times New Roman"/>
          <w:sz w:val="24"/>
          <w:szCs w:val="24"/>
        </w:rPr>
      </w:pPr>
      <w:r w:rsidRPr="00A16006">
        <w:rPr>
          <w:rFonts w:ascii="Book Antiqua" w:hAnsi="Book Antiqua" w:cs="Times New Roman"/>
          <w:b/>
          <w:bCs/>
          <w:color w:val="FF0000"/>
          <w:sz w:val="24"/>
          <w:szCs w:val="24"/>
          <w:lang w:eastAsia="zh-CN"/>
        </w:rPr>
        <w:t xml:space="preserve">                                      </w:t>
      </w:r>
    </w:p>
    <w:p w:rsidR="00035958" w:rsidRPr="00A16006" w:rsidRDefault="00862DE8" w:rsidP="00403E30">
      <w:pPr>
        <w:bidi w:val="0"/>
        <w:snapToGrid w:val="0"/>
        <w:spacing w:after="0" w:line="360" w:lineRule="auto"/>
        <w:jc w:val="both"/>
        <w:rPr>
          <w:rFonts w:ascii="Book Antiqua" w:hAnsi="Book Antiqua" w:cs="Times New Roman"/>
          <w:b/>
          <w:bCs/>
          <w:i/>
          <w:sz w:val="24"/>
          <w:szCs w:val="24"/>
          <w:lang w:eastAsia="zh-CN"/>
        </w:rPr>
      </w:pPr>
      <w:r w:rsidRPr="00A16006">
        <w:rPr>
          <w:rFonts w:ascii="Book Antiqua" w:hAnsi="Book Antiqua" w:cs="Times New Roman"/>
          <w:b/>
          <w:bCs/>
          <w:i/>
          <w:sz w:val="24"/>
          <w:szCs w:val="24"/>
        </w:rPr>
        <w:t xml:space="preserve">Scars </w:t>
      </w:r>
    </w:p>
    <w:p w:rsidR="00862DE8" w:rsidRPr="00A16006" w:rsidRDefault="00862DE8" w:rsidP="00035958">
      <w:pPr>
        <w:bidi w:val="0"/>
        <w:snapToGrid w:val="0"/>
        <w:spacing w:after="0" w:line="360" w:lineRule="auto"/>
        <w:jc w:val="both"/>
        <w:rPr>
          <w:rFonts w:ascii="Book Antiqua" w:hAnsi="Book Antiqua" w:cs="Times New Roman"/>
          <w:sz w:val="24"/>
          <w:szCs w:val="24"/>
        </w:rPr>
      </w:pPr>
      <w:r w:rsidRPr="00A16006">
        <w:rPr>
          <w:rFonts w:ascii="Book Antiqua" w:hAnsi="Book Antiqua" w:cs="Times New Roman"/>
          <w:sz w:val="24"/>
          <w:szCs w:val="24"/>
        </w:rPr>
        <w:t>All deformities, and scar contractures were corrected</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 xml:space="preserve">after maturation of scars. Ophthalmic injuries were diagnosed in ten patients (globe, eyelid, and eyebrow). </w:t>
      </w:r>
      <w:r w:rsidR="00876A6A" w:rsidRPr="00A16006">
        <w:rPr>
          <w:rFonts w:ascii="Book Antiqua" w:hAnsi="Book Antiqua" w:cs="Times New Roman"/>
          <w:sz w:val="24"/>
          <w:szCs w:val="24"/>
          <w:lang w:eastAsia="zh-CN"/>
        </w:rPr>
        <w:t>E</w:t>
      </w:r>
      <w:r w:rsidR="005B7CB4" w:rsidRPr="00A16006">
        <w:rPr>
          <w:rFonts w:ascii="Book Antiqua" w:hAnsi="Book Antiqua" w:cs="Times New Roman"/>
          <w:sz w:val="24"/>
          <w:szCs w:val="24"/>
        </w:rPr>
        <w:t>nucleation</w:t>
      </w:r>
      <w:r w:rsidRPr="00A16006">
        <w:rPr>
          <w:rFonts w:ascii="Book Antiqua" w:hAnsi="Book Antiqua" w:cs="Times New Roman"/>
          <w:sz w:val="24"/>
          <w:szCs w:val="24"/>
        </w:rPr>
        <w:t xml:space="preserve"> of the unilateral eye was done in three cases by the ophthalmologist</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for severely damaged and complete blindness of the unilateral eye.</w:t>
      </w:r>
    </w:p>
    <w:p w:rsidR="0049421D" w:rsidRPr="00A16006" w:rsidRDefault="00EE4463" w:rsidP="00035958">
      <w:pPr>
        <w:bidi w:val="0"/>
        <w:snapToGrid w:val="0"/>
        <w:spacing w:after="0" w:line="360" w:lineRule="auto"/>
        <w:ind w:firstLineChars="100" w:firstLine="240"/>
        <w:jc w:val="both"/>
        <w:rPr>
          <w:rFonts w:ascii="Book Antiqua" w:hAnsi="Book Antiqua" w:cs="Times New Roman"/>
          <w:bCs/>
          <w:color w:val="000000" w:themeColor="text1"/>
          <w:sz w:val="24"/>
          <w:szCs w:val="24"/>
          <w:lang w:eastAsia="zh-CN"/>
        </w:rPr>
      </w:pPr>
      <w:r w:rsidRPr="00A16006">
        <w:rPr>
          <w:rFonts w:ascii="Book Antiqua" w:hAnsi="Book Antiqua" w:cs="Times New Roman"/>
          <w:bCs/>
          <w:color w:val="000000" w:themeColor="text1"/>
          <w:sz w:val="24"/>
          <w:szCs w:val="24"/>
          <w:lang w:eastAsia="zh-CN"/>
        </w:rPr>
        <w:lastRenderedPageBreak/>
        <w:t>We used primary repair in the majority of soft-tissue defects (25 of 40 cases). Bone repair was done primarily at the same stage</w:t>
      </w:r>
      <w:r w:rsidR="00035958" w:rsidRPr="00A16006">
        <w:rPr>
          <w:rFonts w:ascii="Book Antiqua" w:hAnsi="Book Antiqua" w:cs="Times New Roman"/>
          <w:bCs/>
          <w:color w:val="000000" w:themeColor="text1"/>
          <w:sz w:val="24"/>
          <w:szCs w:val="24"/>
          <w:lang w:eastAsia="zh-CN"/>
        </w:rPr>
        <w:t xml:space="preserve"> using miniplates</w:t>
      </w:r>
      <w:r w:rsidRPr="00A16006">
        <w:rPr>
          <w:rFonts w:ascii="Book Antiqua" w:hAnsi="Book Antiqua" w:cs="Times New Roman"/>
          <w:bCs/>
          <w:color w:val="000000" w:themeColor="text1"/>
          <w:sz w:val="24"/>
          <w:szCs w:val="24"/>
          <w:lang w:eastAsia="zh-CN"/>
        </w:rPr>
        <w:t>, titanium screws or wires. In some cases with bone defect iliac bone grafts were used simultaneously or in the later stages (mandibular defects).</w:t>
      </w:r>
    </w:p>
    <w:p w:rsidR="00035958" w:rsidRPr="00A16006" w:rsidRDefault="00035958" w:rsidP="00035958">
      <w:pPr>
        <w:bidi w:val="0"/>
        <w:snapToGrid w:val="0"/>
        <w:spacing w:after="0" w:line="360" w:lineRule="auto"/>
        <w:ind w:firstLineChars="100" w:firstLine="240"/>
        <w:jc w:val="both"/>
        <w:rPr>
          <w:rFonts w:ascii="Book Antiqua" w:hAnsi="Book Antiqua" w:cs="Times New Roman"/>
          <w:bCs/>
          <w:color w:val="000000" w:themeColor="text1"/>
          <w:sz w:val="24"/>
          <w:szCs w:val="24"/>
          <w:lang w:eastAsia="zh-CN"/>
        </w:rPr>
      </w:pPr>
    </w:p>
    <w:p w:rsidR="00862DE8" w:rsidRPr="00A16006" w:rsidRDefault="0049421D" w:rsidP="0049421D">
      <w:pPr>
        <w:bidi w:val="0"/>
        <w:snapToGrid w:val="0"/>
        <w:spacing w:after="0" w:line="360" w:lineRule="auto"/>
        <w:jc w:val="both"/>
        <w:rPr>
          <w:rFonts w:ascii="Book Antiqua" w:hAnsi="Book Antiqua" w:cs="Times New Roman"/>
          <w:b/>
          <w:bCs/>
          <w:sz w:val="24"/>
          <w:szCs w:val="24"/>
          <w:lang w:eastAsia="zh-CN"/>
        </w:rPr>
      </w:pPr>
      <w:r w:rsidRPr="00A16006">
        <w:rPr>
          <w:rFonts w:ascii="Book Antiqua" w:hAnsi="Book Antiqua" w:cs="Times New Roman"/>
          <w:b/>
          <w:bCs/>
          <w:sz w:val="24"/>
          <w:szCs w:val="24"/>
        </w:rPr>
        <w:t>RESULTS</w:t>
      </w:r>
    </w:p>
    <w:p w:rsidR="007572E3" w:rsidRPr="00A16006" w:rsidRDefault="00862DE8" w:rsidP="007572E3">
      <w:pPr>
        <w:bidi w:val="0"/>
        <w:snapToGrid w:val="0"/>
        <w:spacing w:after="0" w:line="360" w:lineRule="auto"/>
        <w:jc w:val="both"/>
        <w:rPr>
          <w:rFonts w:ascii="Book Antiqua" w:hAnsi="Book Antiqua" w:cs="Times New Roman"/>
          <w:color w:val="000000" w:themeColor="text1"/>
          <w:sz w:val="24"/>
          <w:szCs w:val="24"/>
        </w:rPr>
      </w:pPr>
      <w:r w:rsidRPr="00A16006">
        <w:rPr>
          <w:rFonts w:ascii="Book Antiqua" w:hAnsi="Book Antiqua" w:cs="Times New Roman"/>
          <w:color w:val="000000" w:themeColor="text1"/>
          <w:sz w:val="24"/>
          <w:szCs w:val="24"/>
        </w:rPr>
        <w:t>A total of 40 patients were treated and followed from five months to three years. There were 38 male and two female patients with an average age of 37 years (range</w:t>
      </w:r>
      <w:r w:rsidR="00876A6A" w:rsidRPr="00A16006">
        <w:rPr>
          <w:rFonts w:ascii="Book Antiqua" w:hAnsi="Book Antiqua" w:cs="Times New Roman"/>
          <w:color w:val="000000" w:themeColor="text1"/>
          <w:sz w:val="24"/>
          <w:szCs w:val="24"/>
          <w:lang w:eastAsia="zh-CN"/>
        </w:rPr>
        <w:t xml:space="preserve"> </w:t>
      </w:r>
      <w:r w:rsidRPr="00A16006">
        <w:rPr>
          <w:rFonts w:ascii="Book Antiqua" w:hAnsi="Book Antiqua" w:cs="Times New Roman"/>
          <w:color w:val="000000" w:themeColor="text1"/>
          <w:sz w:val="24"/>
          <w:szCs w:val="24"/>
        </w:rPr>
        <w:t>19-65 years).</w:t>
      </w:r>
      <w:r w:rsidR="00035958" w:rsidRPr="00A16006">
        <w:rPr>
          <w:rFonts w:ascii="Book Antiqua" w:hAnsi="Book Antiqua" w:cs="Times New Roman"/>
          <w:color w:val="000000" w:themeColor="text1"/>
          <w:sz w:val="24"/>
          <w:szCs w:val="24"/>
        </w:rPr>
        <w:t xml:space="preserve"> </w:t>
      </w:r>
      <w:r w:rsidR="007572E3" w:rsidRPr="00A16006">
        <w:rPr>
          <w:rFonts w:ascii="Book Antiqua" w:hAnsi="Book Antiqua" w:cs="Times New Roman"/>
          <w:color w:val="000000" w:themeColor="text1"/>
          <w:sz w:val="24"/>
          <w:szCs w:val="24"/>
        </w:rPr>
        <w:t>Most injuries were caused by high velocity projectiles (88%) and remaining by car explosions or dynamite</w:t>
      </w:r>
      <w:r w:rsidR="00035958" w:rsidRPr="00A16006">
        <w:rPr>
          <w:rFonts w:ascii="Book Antiqua" w:hAnsi="Book Antiqua" w:cs="Times New Roman"/>
          <w:color w:val="000000" w:themeColor="text1"/>
          <w:sz w:val="24"/>
          <w:szCs w:val="24"/>
        </w:rPr>
        <w:t xml:space="preserve"> </w:t>
      </w:r>
      <w:r w:rsidR="007572E3" w:rsidRPr="00A16006">
        <w:rPr>
          <w:rFonts w:ascii="Book Antiqua" w:hAnsi="Book Antiqua" w:cs="Times New Roman"/>
          <w:color w:val="000000" w:themeColor="text1"/>
          <w:sz w:val="24"/>
          <w:szCs w:val="24"/>
        </w:rPr>
        <w:t>(12%). Thirty patients had soft-tissue loss (75%) and twenty patients (50%) had bone loss, there were combined soft tissue and bone loss in ten (25%) patients. Facial fractures were in the orbital bones in ten cases, maxillary in seven cases,</w:t>
      </w:r>
      <w:r w:rsidR="00035958" w:rsidRPr="00A16006">
        <w:rPr>
          <w:rFonts w:ascii="Book Antiqua" w:hAnsi="Book Antiqua" w:cs="Times New Roman"/>
          <w:color w:val="000000" w:themeColor="text1"/>
          <w:sz w:val="24"/>
          <w:szCs w:val="24"/>
        </w:rPr>
        <w:t xml:space="preserve"> </w:t>
      </w:r>
      <w:r w:rsidR="007572E3" w:rsidRPr="00A16006">
        <w:rPr>
          <w:rFonts w:ascii="Book Antiqua" w:hAnsi="Book Antiqua" w:cs="Times New Roman"/>
          <w:color w:val="000000" w:themeColor="text1"/>
          <w:sz w:val="24"/>
          <w:szCs w:val="24"/>
        </w:rPr>
        <w:t>nasal in 5 cases and the mandible</w:t>
      </w:r>
      <w:r w:rsidR="00035958" w:rsidRPr="00A16006">
        <w:rPr>
          <w:rFonts w:ascii="Book Antiqua" w:hAnsi="Book Antiqua" w:cs="Times New Roman"/>
          <w:color w:val="000000" w:themeColor="text1"/>
          <w:sz w:val="24"/>
          <w:szCs w:val="24"/>
        </w:rPr>
        <w:t xml:space="preserve"> </w:t>
      </w:r>
      <w:r w:rsidR="007572E3" w:rsidRPr="00A16006">
        <w:rPr>
          <w:rFonts w:ascii="Book Antiqua" w:hAnsi="Book Antiqua" w:cs="Times New Roman"/>
          <w:color w:val="000000" w:themeColor="text1"/>
          <w:sz w:val="24"/>
          <w:szCs w:val="24"/>
        </w:rPr>
        <w:t>in three cases (Table</w:t>
      </w:r>
      <w:r w:rsidR="00310629">
        <w:rPr>
          <w:rFonts w:ascii="Book Antiqua" w:hAnsi="Book Antiqua" w:cs="Times New Roman" w:hint="eastAsia"/>
          <w:color w:val="000000" w:themeColor="text1"/>
          <w:sz w:val="24"/>
          <w:szCs w:val="24"/>
          <w:lang w:eastAsia="zh-CN"/>
        </w:rPr>
        <w:t xml:space="preserve"> </w:t>
      </w:r>
      <w:r w:rsidR="007572E3" w:rsidRPr="00A16006">
        <w:rPr>
          <w:rFonts w:ascii="Book Antiqua" w:hAnsi="Book Antiqua" w:cs="Times New Roman"/>
          <w:color w:val="000000" w:themeColor="text1"/>
          <w:sz w:val="24"/>
          <w:szCs w:val="24"/>
        </w:rPr>
        <w:t>1).</w:t>
      </w:r>
    </w:p>
    <w:p w:rsidR="007572E3" w:rsidRPr="00A16006" w:rsidRDefault="007572E3" w:rsidP="00035958">
      <w:pPr>
        <w:bidi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A16006">
        <w:rPr>
          <w:rFonts w:ascii="Book Antiqua" w:eastAsia="Times New Roman" w:hAnsi="Book Antiqua" w:cs="Times New Roman"/>
          <w:color w:val="000000" w:themeColor="text1"/>
          <w:sz w:val="24"/>
          <w:szCs w:val="24"/>
        </w:rPr>
        <w:t>There was no failure of bone reconstruction, in our cases. Infections occurred</w:t>
      </w:r>
      <w:r w:rsidR="00035958" w:rsidRPr="00A16006">
        <w:rPr>
          <w:rFonts w:ascii="Book Antiqua" w:eastAsia="Times New Roman" w:hAnsi="Book Antiqua" w:cs="Times New Roman"/>
          <w:color w:val="000000" w:themeColor="text1"/>
          <w:sz w:val="24"/>
          <w:szCs w:val="24"/>
        </w:rPr>
        <w:t xml:space="preserve"> </w:t>
      </w:r>
      <w:r w:rsidRPr="00A16006">
        <w:rPr>
          <w:rFonts w:ascii="Book Antiqua" w:eastAsia="Times New Roman" w:hAnsi="Book Antiqua" w:cs="Times New Roman"/>
          <w:color w:val="000000" w:themeColor="text1"/>
          <w:sz w:val="24"/>
          <w:szCs w:val="24"/>
        </w:rPr>
        <w:t>in two cases and were treated with systemic antibiotic and dressing changes without any long term sequelae.</w:t>
      </w:r>
    </w:p>
    <w:p w:rsidR="007572E3" w:rsidRPr="00A16006" w:rsidRDefault="007572E3" w:rsidP="007572E3">
      <w:pPr>
        <w:tabs>
          <w:tab w:val="left" w:pos="3905"/>
          <w:tab w:val="center" w:pos="4513"/>
        </w:tabs>
        <w:bidi w:val="0"/>
        <w:snapToGrid w:val="0"/>
        <w:spacing w:after="0" w:line="360" w:lineRule="auto"/>
        <w:jc w:val="both"/>
        <w:rPr>
          <w:rFonts w:ascii="Book Antiqua" w:hAnsi="Book Antiqua" w:cs="Times New Roman"/>
          <w:sz w:val="24"/>
          <w:szCs w:val="24"/>
        </w:rPr>
      </w:pPr>
    </w:p>
    <w:p w:rsidR="00862DE8" w:rsidRPr="00A16006" w:rsidRDefault="0049421D" w:rsidP="00035958">
      <w:pPr>
        <w:tabs>
          <w:tab w:val="left" w:pos="3905"/>
          <w:tab w:val="center" w:pos="4513"/>
        </w:tabs>
        <w:bidi w:val="0"/>
        <w:snapToGrid w:val="0"/>
        <w:spacing w:after="0" w:line="360" w:lineRule="auto"/>
        <w:jc w:val="both"/>
        <w:rPr>
          <w:rFonts w:ascii="Book Antiqua" w:hAnsi="Book Antiqua" w:cs="Times New Roman"/>
          <w:sz w:val="24"/>
          <w:szCs w:val="24"/>
          <w:rtl/>
        </w:rPr>
      </w:pPr>
      <w:r w:rsidRPr="00A16006">
        <w:rPr>
          <w:rFonts w:ascii="Book Antiqua" w:hAnsi="Book Antiqua" w:cs="Times New Roman"/>
          <w:b/>
          <w:bCs/>
          <w:sz w:val="24"/>
          <w:szCs w:val="24"/>
        </w:rPr>
        <w:t>DISCUSSION</w:t>
      </w:r>
    </w:p>
    <w:p w:rsidR="00623097" w:rsidRPr="00A16006" w:rsidRDefault="00862DE8" w:rsidP="00623097">
      <w:pPr>
        <w:autoSpaceDE w:val="0"/>
        <w:autoSpaceDN w:val="0"/>
        <w:bidi w:val="0"/>
        <w:adjustRightInd w:val="0"/>
        <w:snapToGrid w:val="0"/>
        <w:spacing w:after="0" w:line="360" w:lineRule="auto"/>
        <w:jc w:val="both"/>
        <w:rPr>
          <w:rFonts w:ascii="Book Antiqua" w:hAnsi="Book Antiqua" w:cs="Times New Roman"/>
          <w:sz w:val="24"/>
          <w:szCs w:val="24"/>
        </w:rPr>
      </w:pPr>
      <w:r w:rsidRPr="00A16006">
        <w:rPr>
          <w:rFonts w:ascii="Book Antiqua" w:hAnsi="Book Antiqua" w:cs="Times New Roman"/>
          <w:sz w:val="24"/>
          <w:szCs w:val="24"/>
        </w:rPr>
        <w:t xml:space="preserve">Exposure to </w:t>
      </w:r>
      <w:r w:rsidR="00623097" w:rsidRPr="00A16006">
        <w:rPr>
          <w:rFonts w:ascii="Book Antiqua" w:hAnsi="Book Antiqua" w:cs="Times New Roman"/>
          <w:sz w:val="24"/>
          <w:szCs w:val="24"/>
        </w:rPr>
        <w:t>missile</w:t>
      </w:r>
      <w:r w:rsidRPr="00A16006">
        <w:rPr>
          <w:rFonts w:ascii="Book Antiqua" w:hAnsi="Book Antiqua" w:cs="Times New Roman"/>
          <w:sz w:val="24"/>
          <w:szCs w:val="24"/>
        </w:rPr>
        <w:t xml:space="preserve"> injuries may result in unique and complex injury pattern and surviving casualties usually from fragments </w:t>
      </w:r>
      <w:r w:rsidR="00623097" w:rsidRPr="00A16006">
        <w:rPr>
          <w:rFonts w:ascii="Book Antiqua" w:hAnsi="Book Antiqua" w:cs="Times New Roman"/>
          <w:sz w:val="24"/>
          <w:szCs w:val="24"/>
        </w:rPr>
        <w:t>or</w:t>
      </w:r>
      <w:r w:rsidRPr="00A16006">
        <w:rPr>
          <w:rFonts w:ascii="Book Antiqua" w:hAnsi="Book Antiqua" w:cs="Times New Roman"/>
          <w:sz w:val="24"/>
          <w:szCs w:val="24"/>
        </w:rPr>
        <w:t xml:space="preserve"> bullet wounds, which are often fatal if they involve the head.</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Blast overpressure is the abrupt, rapid rise in atmospheric pressure resulting from explosive detonation, firing of large caliber weapons and accident occupational explosion</w:t>
      </w:r>
      <w:r w:rsidR="00B225D6" w:rsidRPr="00A16006">
        <w:rPr>
          <w:rFonts w:ascii="Book Antiqua" w:hAnsi="Book Antiqua" w:cs="Times New Roman"/>
          <w:sz w:val="24"/>
          <w:szCs w:val="24"/>
          <w:vertAlign w:val="superscript"/>
        </w:rPr>
        <w:fldChar w:fldCharType="begin">
          <w:fldData xml:space="preserve">PEVuZE5vdGU+PENpdGU+PEF1dGhvcj5OZWxzb248L0F1dGhvcj48WWVhcj4yMDA2PC9ZZWFyPjxS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</w:fldData>
        </w:fldChar>
      </w:r>
      <w:r w:rsidRPr="00A16006">
        <w:rPr>
          <w:rFonts w:ascii="Book Antiqua" w:hAnsi="Book Antiqua" w:cs="Times New Roman"/>
          <w:sz w:val="24"/>
          <w:szCs w:val="24"/>
          <w:vertAlign w:val="superscript"/>
        </w:rPr>
        <w:instrText xml:space="preserve"> ADDIN EN.CITE </w:instrText>
      </w:r>
      <w:r w:rsidR="00B225D6" w:rsidRPr="00A16006">
        <w:rPr>
          <w:rFonts w:ascii="Book Antiqua" w:hAnsi="Book Antiqua" w:cs="Times New Roman"/>
          <w:sz w:val="24"/>
          <w:szCs w:val="24"/>
          <w:vertAlign w:val="superscript"/>
        </w:rPr>
        <w:fldChar w:fldCharType="begin">
          <w:fldData xml:space="preserve">PEVuZE5vdGU+PENpdGU+PEF1dGhvcj5OZWxzb248L0F1dGhvcj48WWVhcj4yMDA2PC9ZZWFyPjxS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</w:fldData>
        </w:fldChar>
      </w:r>
      <w:r w:rsidRPr="00A16006">
        <w:rPr>
          <w:rFonts w:ascii="Book Antiqua" w:hAnsi="Book Antiqua" w:cs="Times New Roman"/>
          <w:sz w:val="24"/>
          <w:szCs w:val="24"/>
          <w:vertAlign w:val="superscript"/>
        </w:rPr>
        <w:instrText xml:space="preserve"> ADDIN EN.CITE.DATA </w:instrText>
      </w:r>
      <w:r w:rsidR="00B225D6" w:rsidRPr="00A16006">
        <w:rPr>
          <w:rFonts w:ascii="Book Antiqua" w:hAnsi="Book Antiqua" w:cs="Times New Roman"/>
          <w:sz w:val="24"/>
          <w:szCs w:val="24"/>
          <w:vertAlign w:val="superscript"/>
        </w:rPr>
      </w:r>
      <w:r w:rsidR="00B225D6" w:rsidRPr="00A16006">
        <w:rPr>
          <w:rFonts w:ascii="Book Antiqua" w:hAnsi="Book Antiqua" w:cs="Times New Roman"/>
          <w:sz w:val="24"/>
          <w:szCs w:val="24"/>
          <w:vertAlign w:val="superscript"/>
        </w:rPr>
        <w:fldChar w:fldCharType="end"/>
      </w:r>
      <w:r w:rsidR="00B225D6" w:rsidRPr="00A16006">
        <w:rPr>
          <w:rFonts w:ascii="Book Antiqua" w:hAnsi="Book Antiqua" w:cs="Times New Roman"/>
          <w:sz w:val="24"/>
          <w:szCs w:val="24"/>
          <w:vertAlign w:val="superscript"/>
        </w:rPr>
      </w:r>
      <w:r w:rsidR="00B225D6" w:rsidRPr="00A16006">
        <w:rPr>
          <w:rFonts w:ascii="Book Antiqua" w:hAnsi="Book Antiqua" w:cs="Times New Roman"/>
          <w:sz w:val="24"/>
          <w:szCs w:val="24"/>
          <w:vertAlign w:val="superscript"/>
        </w:rPr>
        <w:fldChar w:fldCharType="separate"/>
      </w:r>
      <w:r w:rsidRPr="00A16006">
        <w:rPr>
          <w:rFonts w:ascii="Book Antiqua" w:hAnsi="Book Antiqua" w:cs="Times New Roman"/>
          <w:noProof/>
          <w:sz w:val="24"/>
          <w:szCs w:val="24"/>
          <w:vertAlign w:val="superscript"/>
        </w:rPr>
        <w:t>[</w:t>
      </w:r>
      <w:hyperlink w:anchor="_ENREF_4" w:tooltip="Nelson, 2006 #4" w:history="1">
        <w:r w:rsidRPr="00A16006">
          <w:rPr>
            <w:rFonts w:ascii="Book Antiqua" w:hAnsi="Book Antiqua" w:cs="Times New Roman"/>
            <w:noProof/>
            <w:sz w:val="24"/>
            <w:szCs w:val="24"/>
            <w:vertAlign w:val="superscript"/>
          </w:rPr>
          <w:t>4</w:t>
        </w:r>
      </w:hyperlink>
      <w:r w:rsidR="00035958" w:rsidRPr="00A16006">
        <w:rPr>
          <w:rFonts w:ascii="Book Antiqua" w:hAnsi="Book Antiqua" w:cs="Times New Roman"/>
          <w:noProof/>
          <w:sz w:val="24"/>
          <w:szCs w:val="24"/>
          <w:vertAlign w:val="superscript"/>
        </w:rPr>
        <w:t>,</w:t>
      </w:r>
      <w:hyperlink w:anchor="_ENREF_5" w:tooltip="Bird, 2006 #5" w:history="1">
        <w:r w:rsidRPr="00A16006">
          <w:rPr>
            <w:rFonts w:ascii="Book Antiqua" w:hAnsi="Book Antiqua" w:cs="Times New Roman"/>
            <w:noProof/>
            <w:sz w:val="24"/>
            <w:szCs w:val="24"/>
            <w:vertAlign w:val="superscript"/>
          </w:rPr>
          <w:t>5</w:t>
        </w:r>
      </w:hyperlink>
      <w:r w:rsidRPr="00A16006">
        <w:rPr>
          <w:rFonts w:ascii="Book Antiqua" w:hAnsi="Book Antiqua" w:cs="Times New Roman"/>
          <w:noProof/>
          <w:sz w:val="24"/>
          <w:szCs w:val="24"/>
          <w:vertAlign w:val="superscript"/>
        </w:rPr>
        <w:t>]</w:t>
      </w:r>
      <w:r w:rsidR="00B225D6" w:rsidRPr="00A16006">
        <w:rPr>
          <w:rFonts w:ascii="Book Antiqua" w:hAnsi="Book Antiqua" w:cs="Times New Roman"/>
          <w:sz w:val="24"/>
          <w:szCs w:val="24"/>
          <w:vertAlign w:val="superscript"/>
        </w:rPr>
        <w:fldChar w:fldCharType="end"/>
      </w:r>
      <w:r w:rsidRPr="00A16006">
        <w:rPr>
          <w:rFonts w:ascii="Book Antiqua" w:hAnsi="Book Antiqua" w:cs="Times New Roman"/>
          <w:sz w:val="24"/>
          <w:szCs w:val="24"/>
        </w:rPr>
        <w:t>.</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There</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are two schools of thought</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 xml:space="preserve">for management of such patients subjected to missile injuries: </w:t>
      </w:r>
      <w:r w:rsidR="00623097" w:rsidRPr="00A16006">
        <w:rPr>
          <w:rFonts w:ascii="Book Antiqua" w:hAnsi="Book Antiqua" w:cs="Times New Roman"/>
          <w:sz w:val="24"/>
          <w:szCs w:val="24"/>
        </w:rPr>
        <w:t>early</w:t>
      </w:r>
      <w:r w:rsidRPr="00A16006">
        <w:rPr>
          <w:rFonts w:ascii="Book Antiqua" w:hAnsi="Book Antiqua" w:cs="Times New Roman"/>
          <w:sz w:val="24"/>
          <w:szCs w:val="24"/>
        </w:rPr>
        <w:t xml:space="preserve"> intervention and nonaggressive conservative intervention</w:t>
      </w:r>
      <w:r w:rsidR="00B225D6" w:rsidRPr="00A16006">
        <w:rPr>
          <w:rFonts w:ascii="Book Antiqua" w:hAnsi="Book Antiqua" w:cs="Times New Roman"/>
          <w:sz w:val="24"/>
          <w:szCs w:val="24"/>
          <w:vertAlign w:val="superscript"/>
        </w:rPr>
        <w:fldChar w:fldCharType="begin"/>
      </w:r>
      <w:r w:rsidRPr="00A16006">
        <w:rPr>
          <w:rFonts w:ascii="Book Antiqua" w:hAnsi="Book Antiqua" w:cs="Times New Roman"/>
          <w:sz w:val="24"/>
          <w:szCs w:val="24"/>
          <w:vertAlign w:val="superscript"/>
        </w:rPr>
        <w:instrText xml:space="preserve"> ADDIN EN.CITE &lt;EndNote&gt;&lt;Cite&gt;&lt;Author&gt;Kummoona&lt;/Author&gt;&lt;Year&gt;2006&lt;/Year&gt;&lt;RecNum&gt;6&lt;/RecNum&gt;&lt;DisplayText&gt;[2]&lt;/DisplayText&gt;&lt;record&gt;&lt;rec-number&gt;6&lt;/rec-number&gt;&lt;foreign-keys&gt;&lt;key app="EN" db-id="2tz5xvvdvztx2xerv58p90zaewatz252wxvw"&gt;6&lt;/key&gt;&lt;/foreign-keys&gt;&lt;ref-type name="Journal Article"&gt;17&lt;/ref-type&gt;&lt;contributors&gt;&lt;authors&gt;&lt;author&gt;Kummoona, R.&lt;/author&gt;&lt;author&gt;Muna, A. M.&lt;/author&gt;&lt;/authors&gt;&lt;/contributors&gt;&lt;auth-address&gt;Maxillofacial Surgery Unit, Specialized Surgeries Hospital, Medical City, Baghdad, Iraq.&lt;/auth-address&gt;&lt;titles&gt;&lt;title&gt;Evaluation of immediate phase of management of missile injuries affecting maxillofacial region in iraq&lt;/title&gt;&lt;secondary-title&gt;J Craniofac Surg&lt;/secondary-title&gt;&lt;/titles&gt;&lt;periodical&gt;&lt;full-title&gt;J Craniofac Surg&lt;/full-title&gt;&lt;/periodical&gt;&lt;pages&gt;217-23&lt;/pages&gt;&lt;volume&gt;17&lt;/volume&gt;&lt;number&gt;2&lt;/number&gt;&lt;edition&gt;2006/04/25&lt;/edition&gt;&lt;keywords&gt;&lt;keyword&gt;Adult&lt;/keyword&gt;&lt;keyword&gt;Aged&lt;/keyword&gt;&lt;keyword&gt;Airway Obstruction/prevention &amp;amp; control&lt;/keyword&gt;&lt;keyword&gt;Emergency Treatment/*methods&lt;/keyword&gt;&lt;keyword&gt;Eye Injuries, Penetrating/surgery&lt;/keyword&gt;&lt;keyword&gt;Female&lt;/keyword&gt;&lt;keyword&gt;Hemorrhage/therapy&lt;/keyword&gt;&lt;keyword&gt;Humans&lt;/keyword&gt;&lt;keyword&gt;Iraq&lt;/keyword&gt;&lt;keyword&gt;Male&lt;/keyword&gt;&lt;keyword&gt;Maxillofacial Injuries/*therapy&lt;/keyword&gt;&lt;keyword&gt;Middle Aged&lt;/keyword&gt;&lt;keyword&gt;Prospective Studies&lt;/keyword&gt;&lt;keyword&gt;*War&lt;/keyword&gt;&lt;keyword&gt;Wounds, Gunshot/*therapy&lt;/keyword&gt;&lt;/keywords&gt;&lt;dates&gt;&lt;year&gt;2006&lt;/year&gt;&lt;pub-dates&gt;&lt;date&gt;Mar&lt;/date&gt;&lt;/pub-dates&gt;&lt;/dates&gt;&lt;isbn&gt;1049-2275 (Print)&amp;#xD;1049-2275 (Linking)&lt;/isbn&gt;&lt;accession-num&gt;16633165&lt;/accession-num&gt;&lt;urls&gt;&lt;related-urls&gt;&lt;url&gt;http://www.ncbi.nlm.nih.gov/pubmed/16633165&lt;/url&gt;&lt;/related-urls&gt;&lt;/urls&gt;&lt;electronic-resource-num&gt;00001665-200603000-00003 [pii]&lt;/electronic-resource-num&gt;&lt;language&gt;eng&lt;/language&gt;&lt;/record&gt;&lt;/Cite&gt;&lt;/EndNote&gt;</w:instrText>
      </w:r>
      <w:r w:rsidR="00B225D6" w:rsidRPr="00A16006">
        <w:rPr>
          <w:rFonts w:ascii="Book Antiqua" w:hAnsi="Book Antiqua" w:cs="Times New Roman"/>
          <w:sz w:val="24"/>
          <w:szCs w:val="24"/>
          <w:vertAlign w:val="superscript"/>
        </w:rPr>
        <w:fldChar w:fldCharType="separate"/>
      </w:r>
      <w:r w:rsidRPr="00A16006">
        <w:rPr>
          <w:rFonts w:ascii="Book Antiqua" w:hAnsi="Book Antiqua" w:cs="Times New Roman"/>
          <w:noProof/>
          <w:sz w:val="24"/>
          <w:szCs w:val="24"/>
          <w:vertAlign w:val="superscript"/>
        </w:rPr>
        <w:t>[</w:t>
      </w:r>
      <w:hyperlink w:anchor="_ENREF_2" w:tooltip="Kummoona, 2006 #2" w:history="1">
        <w:r w:rsidRPr="00A16006">
          <w:rPr>
            <w:rFonts w:ascii="Book Antiqua" w:hAnsi="Book Antiqua" w:cs="Times New Roman"/>
            <w:noProof/>
            <w:sz w:val="24"/>
            <w:szCs w:val="24"/>
            <w:vertAlign w:val="superscript"/>
          </w:rPr>
          <w:t>2</w:t>
        </w:r>
      </w:hyperlink>
      <w:r w:rsidRPr="00A16006">
        <w:rPr>
          <w:rFonts w:ascii="Book Antiqua" w:hAnsi="Book Antiqua" w:cs="Times New Roman"/>
          <w:noProof/>
          <w:sz w:val="24"/>
          <w:szCs w:val="24"/>
          <w:vertAlign w:val="superscript"/>
        </w:rPr>
        <w:t>]</w:t>
      </w:r>
      <w:r w:rsidR="00B225D6" w:rsidRPr="00A16006">
        <w:rPr>
          <w:rFonts w:ascii="Book Antiqua" w:hAnsi="Book Antiqua" w:cs="Times New Roman"/>
          <w:sz w:val="24"/>
          <w:szCs w:val="24"/>
          <w:vertAlign w:val="superscript"/>
        </w:rPr>
        <w:fldChar w:fldCharType="end"/>
      </w:r>
      <w:r w:rsidRPr="00A16006">
        <w:rPr>
          <w:rFonts w:ascii="Book Antiqua" w:hAnsi="Book Antiqua" w:cs="Times New Roman"/>
          <w:sz w:val="24"/>
          <w:szCs w:val="24"/>
        </w:rPr>
        <w:t>. Injuries to the face due to firearms are eithe</w:t>
      </w:r>
      <w:r w:rsidR="00623097" w:rsidRPr="00A16006">
        <w:rPr>
          <w:rFonts w:ascii="Book Antiqua" w:hAnsi="Book Antiqua" w:cs="Times New Roman"/>
          <w:sz w:val="24"/>
          <w:szCs w:val="24"/>
        </w:rPr>
        <w:t>r high velocity or low energy; h</w:t>
      </w:r>
      <w:r w:rsidRPr="00A16006">
        <w:rPr>
          <w:rFonts w:ascii="Book Antiqua" w:hAnsi="Book Antiqua" w:cs="Times New Roman"/>
          <w:sz w:val="24"/>
          <w:szCs w:val="24"/>
        </w:rPr>
        <w:t>igh-velocity velocity projectiles can result in devastating functional and aesthetic consequences shattering the hard tissues</w:t>
      </w:r>
      <w:r w:rsidR="00B225D6" w:rsidRPr="00A16006">
        <w:rPr>
          <w:rFonts w:ascii="Book Antiqua" w:hAnsi="Book Antiqua" w:cs="Times New Roman"/>
          <w:sz w:val="24"/>
          <w:szCs w:val="24"/>
          <w:vertAlign w:val="superscript"/>
        </w:rPr>
        <w:fldChar w:fldCharType="begin"/>
      </w:r>
      <w:r w:rsidRPr="00A16006">
        <w:rPr>
          <w:rFonts w:ascii="Book Antiqua" w:hAnsi="Book Antiqua" w:cs="Times New Roman"/>
          <w:sz w:val="24"/>
          <w:szCs w:val="24"/>
          <w:vertAlign w:val="superscript"/>
        </w:rPr>
        <w:instrText xml:space="preserve"> ADDIN EN.CITE &lt;EndNote&gt;&lt;Cite&gt;&lt;Author&gt;Motamedi&lt;/Author&gt;&lt;Year&gt;2011&lt;/Year&gt;&lt;RecNum&gt;7&lt;/RecNum&gt;&lt;DisplayText&gt;[6]&lt;/DisplayText&gt;&lt;record&gt;&lt;rec-number&gt;7&lt;/rec-number&gt;&lt;foreign-keys&gt;&lt;key app="EN" db-id="2tz5xvvdvztx2xerv58p90zaewatz252wxvw"&gt;7&lt;/key&gt;&lt;/foreign-keys&gt;&lt;ref-type name="Journal Article"&gt;17&lt;/ref-type&gt;&lt;contributors&gt;&lt;authors&gt;&lt;author&gt;Motamedi, M. H.&lt;/author&gt;&lt;/authors&gt;&lt;/contributors&gt;&lt;auth-address&gt;Department of Oral and Maxillofacial Surgery, Trauma Research Center, Baqiyatallah Medical Sciences University, Tehran, Iran.&lt;/auth-address&gt;&lt;titles&gt;&lt;title&gt;Management of firearm injuries to the facial skeleton: Outcomes from early primary intervention&lt;/title&gt;&lt;secondary-title&gt;J Emerg Trauma Shock&lt;/secondary-title&gt;&lt;/titles&gt;&lt;periodical&gt;&lt;full-title&gt;J Emerg Trauma Shock&lt;/full-title&gt;&lt;/periodical&gt;&lt;pages&gt;212-6&lt;/pages&gt;&lt;volume&gt;4&lt;/volume&gt;&lt;number&gt;2&lt;/number&gt;&lt;edition&gt;2011/07/20&lt;/edition&gt;&lt;dates&gt;&lt;year&gt;2011&lt;/year&gt;&lt;pub-dates&gt;&lt;date&gt;Apr&lt;/date&gt;&lt;/pub-dates&gt;&lt;/dates&gt;&lt;isbn&gt;0974-519X (Electronic)&amp;#xD;0974-2700 (Linking)&lt;/isbn&gt;&lt;accession-num&gt;21769208&lt;/accession-num&gt;&lt;urls&gt;&lt;related-urls&gt;&lt;url&gt;http://www.ncbi.nlm.nih.gov/pubmed/21769208&lt;/url&gt;&lt;/related-urls&gt;&lt;/urls&gt;&lt;custom2&gt;3132361&lt;/custom2&gt;&lt;electronic-resource-num&gt;10.4103/0974-2700.82208&amp;#xD;JETS-4-212 [pii]&lt;/electronic-resource-num&gt;&lt;language&gt;eng&lt;/language&gt;&lt;/record&gt;&lt;/Cite&gt;&lt;/EndNote&gt;</w:instrText>
      </w:r>
      <w:r w:rsidR="00B225D6" w:rsidRPr="00A16006">
        <w:rPr>
          <w:rFonts w:ascii="Book Antiqua" w:hAnsi="Book Antiqua" w:cs="Times New Roman"/>
          <w:sz w:val="24"/>
          <w:szCs w:val="24"/>
          <w:vertAlign w:val="superscript"/>
        </w:rPr>
        <w:fldChar w:fldCharType="separate"/>
      </w:r>
      <w:r w:rsidRPr="00A16006">
        <w:rPr>
          <w:rFonts w:ascii="Book Antiqua" w:hAnsi="Book Antiqua" w:cs="Times New Roman"/>
          <w:noProof/>
          <w:sz w:val="24"/>
          <w:szCs w:val="24"/>
          <w:vertAlign w:val="superscript"/>
        </w:rPr>
        <w:t>[</w:t>
      </w:r>
      <w:hyperlink w:anchor="_ENREF_6" w:tooltip="Motamedi, 2011 #7" w:history="1">
        <w:r w:rsidRPr="00A16006">
          <w:rPr>
            <w:rFonts w:ascii="Book Antiqua" w:hAnsi="Book Antiqua" w:cs="Times New Roman"/>
            <w:noProof/>
            <w:sz w:val="24"/>
            <w:szCs w:val="24"/>
            <w:vertAlign w:val="superscript"/>
          </w:rPr>
          <w:t>6</w:t>
        </w:r>
      </w:hyperlink>
      <w:r w:rsidRPr="00A16006">
        <w:rPr>
          <w:rFonts w:ascii="Book Antiqua" w:hAnsi="Book Antiqua" w:cs="Times New Roman"/>
          <w:noProof/>
          <w:sz w:val="24"/>
          <w:szCs w:val="24"/>
          <w:vertAlign w:val="superscript"/>
        </w:rPr>
        <w:t>]</w:t>
      </w:r>
      <w:r w:rsidR="00B225D6" w:rsidRPr="00A16006">
        <w:rPr>
          <w:rFonts w:ascii="Book Antiqua" w:hAnsi="Book Antiqua" w:cs="Times New Roman"/>
          <w:sz w:val="24"/>
          <w:szCs w:val="24"/>
          <w:vertAlign w:val="superscript"/>
        </w:rPr>
        <w:fldChar w:fldCharType="end"/>
      </w:r>
      <w:r w:rsidRPr="00A16006">
        <w:rPr>
          <w:rFonts w:ascii="Book Antiqua" w:hAnsi="Book Antiqua" w:cs="Times New Roman"/>
          <w:sz w:val="24"/>
          <w:szCs w:val="24"/>
        </w:rPr>
        <w:t>.</w:t>
      </w:r>
    </w:p>
    <w:p w:rsidR="00623097" w:rsidRPr="00A16006" w:rsidRDefault="00623097" w:rsidP="00035958">
      <w:pPr>
        <w:tabs>
          <w:tab w:val="left" w:pos="3905"/>
          <w:tab w:val="center" w:pos="4513"/>
        </w:tabs>
        <w:bidi w:val="0"/>
        <w:snapToGrid w:val="0"/>
        <w:spacing w:after="0" w:line="360" w:lineRule="auto"/>
        <w:ind w:firstLineChars="100" w:firstLine="240"/>
        <w:jc w:val="both"/>
        <w:rPr>
          <w:rFonts w:ascii="Book Antiqua" w:hAnsi="Book Antiqua" w:cs="Times New Roman"/>
          <w:sz w:val="24"/>
          <w:szCs w:val="24"/>
        </w:rPr>
      </w:pPr>
      <w:r w:rsidRPr="00A16006">
        <w:rPr>
          <w:rFonts w:ascii="Book Antiqua" w:hAnsi="Book Antiqua" w:cs="Times New Roman"/>
          <w:sz w:val="24"/>
          <w:szCs w:val="24"/>
        </w:rPr>
        <w:t>Our principles for soft tissue reconstructions were according to the reconstructive ladder, including primary repair, local flaps, skin grafts, regional flaps depending to extension of damages (Fig</w:t>
      </w:r>
      <w:r w:rsidR="00035958" w:rsidRPr="00A16006">
        <w:rPr>
          <w:rFonts w:ascii="Book Antiqua" w:hAnsi="Book Antiqua" w:cs="Times New Roman"/>
          <w:sz w:val="24"/>
          <w:szCs w:val="24"/>
          <w:lang w:eastAsia="zh-CN"/>
        </w:rPr>
        <w:t xml:space="preserve">ure </w:t>
      </w:r>
      <w:r w:rsidRPr="00A16006">
        <w:rPr>
          <w:rFonts w:ascii="Book Antiqua" w:hAnsi="Book Antiqua" w:cs="Times New Roman"/>
          <w:sz w:val="24"/>
          <w:szCs w:val="24"/>
        </w:rPr>
        <w:t xml:space="preserve">3). We used primary repair in the majority of soft-tissue defects (25 of 30 cases) and recommended this approach for these injuries. </w:t>
      </w:r>
    </w:p>
    <w:p w:rsidR="00623097" w:rsidRPr="00A16006" w:rsidRDefault="00862DE8" w:rsidP="00035958">
      <w:pPr>
        <w:autoSpaceDE w:val="0"/>
        <w:autoSpaceDN w:val="0"/>
        <w:bidi w:val="0"/>
        <w:adjustRightInd w:val="0"/>
        <w:snapToGrid w:val="0"/>
        <w:spacing w:after="0" w:line="360" w:lineRule="auto"/>
        <w:ind w:firstLineChars="100" w:firstLine="240"/>
        <w:jc w:val="both"/>
        <w:rPr>
          <w:rFonts w:ascii="Book Antiqua" w:hAnsi="Book Antiqua" w:cs="Times New Roman"/>
          <w:sz w:val="24"/>
          <w:szCs w:val="24"/>
        </w:rPr>
      </w:pPr>
      <w:r w:rsidRPr="00A16006">
        <w:rPr>
          <w:rFonts w:ascii="Book Antiqua" w:hAnsi="Book Antiqua" w:cs="Times New Roman"/>
          <w:sz w:val="24"/>
          <w:szCs w:val="24"/>
        </w:rPr>
        <w:lastRenderedPageBreak/>
        <w:t>We used surgical intervention in all cases</w:t>
      </w:r>
      <w:r w:rsidR="00623097" w:rsidRPr="00A16006">
        <w:rPr>
          <w:rFonts w:ascii="Book Antiqua" w:hAnsi="Book Antiqua" w:cs="Times New Roman"/>
          <w:sz w:val="24"/>
          <w:szCs w:val="24"/>
        </w:rPr>
        <w:t>.</w:t>
      </w:r>
      <w:r w:rsidRPr="00A16006">
        <w:rPr>
          <w:rFonts w:ascii="Book Antiqua" w:hAnsi="Book Antiqua" w:cs="Times New Roman"/>
          <w:sz w:val="24"/>
          <w:szCs w:val="24"/>
        </w:rPr>
        <w:t xml:space="preserve"> Early intervention in facial firearm injuries</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 xml:space="preserve"> resulted in restoration of occlusion and continuity</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of the jaw, fixation of luxated or extruded teeth, early return of function, prevention of segment displacement</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and tissue contracture, less scaring and decreased need for major bone graft reconstruction later in one study</w:t>
      </w:r>
      <w:r w:rsidR="00B225D6" w:rsidRPr="00A16006">
        <w:rPr>
          <w:rFonts w:ascii="Book Antiqua" w:hAnsi="Book Antiqua" w:cs="Times New Roman"/>
          <w:sz w:val="24"/>
          <w:szCs w:val="24"/>
          <w:vertAlign w:val="superscript"/>
        </w:rPr>
        <w:fldChar w:fldCharType="begin"/>
      </w:r>
      <w:r w:rsidRPr="00A16006">
        <w:rPr>
          <w:rFonts w:ascii="Book Antiqua" w:hAnsi="Book Antiqua" w:cs="Times New Roman"/>
          <w:sz w:val="24"/>
          <w:szCs w:val="24"/>
          <w:vertAlign w:val="superscript"/>
        </w:rPr>
        <w:instrText xml:space="preserve"> ADDIN EN.CITE &lt;EndNote&gt;&lt;Cite&gt;&lt;Author&gt;Motamedi&lt;/Author&gt;&lt;Year&gt;2011&lt;/Year&gt;&lt;RecNum&gt;7&lt;/RecNum&gt;&lt;DisplayText&gt;[6]&lt;/DisplayText&gt;&lt;record&gt;&lt;rec-number&gt;7&lt;/rec-number&gt;&lt;foreign-keys&gt;&lt;key app="EN" db-id="2tz5xvvdvztx2xerv58p90zaewatz252wxvw"&gt;7&lt;/key&gt;&lt;/foreign-keys&gt;&lt;ref-type name="Journal Article"&gt;17&lt;/ref-type&gt;&lt;contributors&gt;&lt;authors&gt;&lt;author&gt;Motamedi, M. H.&lt;/author&gt;&lt;/authors&gt;&lt;/contributors&gt;&lt;auth-address&gt;Department of Oral and Maxillofacial Surgery, Trauma Research Center, Baqiyatallah Medical Sciences University, Tehran, Iran.&lt;/auth-address&gt;&lt;titles&gt;&lt;title&gt;Management of firearm injuries to the facial skeleton: Outcomes from early primary intervention&lt;/title&gt;&lt;secondary-title&gt;J Emerg Trauma Shock&lt;/secondary-title&gt;&lt;/titles&gt;&lt;periodical&gt;&lt;full-title&gt;J Emerg Trauma Shock&lt;/full-title&gt;&lt;/periodical&gt;&lt;pages&gt;212-6&lt;/pages&gt;&lt;volume&gt;4&lt;/volume&gt;&lt;number&gt;2&lt;/number&gt;&lt;edition&gt;2011/07/20&lt;/edition&gt;&lt;dates&gt;&lt;year&gt;2011&lt;/year&gt;&lt;pub-dates&gt;&lt;date&gt;Apr&lt;/date&gt;&lt;/pub-dates&gt;&lt;/dates&gt;&lt;isbn&gt;0974-519X (Electronic)&amp;#xD;0974-2700 (Linking)&lt;/isbn&gt;&lt;accession-num&gt;21769208&lt;/accession-num&gt;&lt;urls&gt;&lt;related-urls&gt;&lt;url&gt;http://www.ncbi.nlm.nih.gov/pubmed/21769208&lt;/url&gt;&lt;/related-urls&gt;&lt;/urls&gt;&lt;custom2&gt;3132361&lt;/custom2&gt;&lt;electronic-resource-num&gt;10.4103/0974-2700.82208&amp;#xD;JETS-4-212 [pii]&lt;/electronic-resource-num&gt;&lt;language&gt;eng&lt;/language&gt;&lt;/record&gt;&lt;/Cite&gt;&lt;/EndNote&gt;</w:instrText>
      </w:r>
      <w:r w:rsidR="00B225D6" w:rsidRPr="00A16006">
        <w:rPr>
          <w:rFonts w:ascii="Book Antiqua" w:hAnsi="Book Antiqua" w:cs="Times New Roman"/>
          <w:sz w:val="24"/>
          <w:szCs w:val="24"/>
          <w:vertAlign w:val="superscript"/>
        </w:rPr>
        <w:fldChar w:fldCharType="separate"/>
      </w:r>
      <w:r w:rsidRPr="00A16006">
        <w:rPr>
          <w:rFonts w:ascii="Book Antiqua" w:hAnsi="Book Antiqua" w:cs="Times New Roman"/>
          <w:noProof/>
          <w:sz w:val="24"/>
          <w:szCs w:val="24"/>
          <w:vertAlign w:val="superscript"/>
        </w:rPr>
        <w:t>[</w:t>
      </w:r>
      <w:hyperlink w:anchor="_ENREF_6" w:tooltip="Motamedi, 2011 #7" w:history="1">
        <w:r w:rsidRPr="00A16006">
          <w:rPr>
            <w:rFonts w:ascii="Book Antiqua" w:hAnsi="Book Antiqua" w:cs="Times New Roman"/>
            <w:noProof/>
            <w:sz w:val="24"/>
            <w:szCs w:val="24"/>
            <w:vertAlign w:val="superscript"/>
          </w:rPr>
          <w:t>6</w:t>
        </w:r>
      </w:hyperlink>
      <w:r w:rsidRPr="00A16006">
        <w:rPr>
          <w:rFonts w:ascii="Book Antiqua" w:hAnsi="Book Antiqua" w:cs="Times New Roman"/>
          <w:noProof/>
          <w:sz w:val="24"/>
          <w:szCs w:val="24"/>
          <w:vertAlign w:val="superscript"/>
        </w:rPr>
        <w:t>]</w:t>
      </w:r>
      <w:r w:rsidR="00B225D6" w:rsidRPr="00A16006">
        <w:rPr>
          <w:rFonts w:ascii="Book Antiqua" w:hAnsi="Book Antiqua" w:cs="Times New Roman"/>
          <w:sz w:val="24"/>
          <w:szCs w:val="24"/>
          <w:vertAlign w:val="superscript"/>
        </w:rPr>
        <w:fldChar w:fldCharType="end"/>
      </w:r>
      <w:r w:rsidRPr="00A16006">
        <w:rPr>
          <w:rFonts w:ascii="Book Antiqua" w:hAnsi="Book Antiqua" w:cs="Times New Roman"/>
          <w:sz w:val="24"/>
          <w:szCs w:val="24"/>
        </w:rPr>
        <w:t xml:space="preserve">. In this case </w:t>
      </w:r>
      <w:r w:rsidR="008E2E25" w:rsidRPr="00A16006">
        <w:rPr>
          <w:rFonts w:ascii="Book Antiqua" w:hAnsi="Book Antiqua" w:cs="Times New Roman"/>
          <w:sz w:val="24"/>
          <w:szCs w:val="24"/>
        </w:rPr>
        <w:t>series study</w:t>
      </w:r>
      <w:r w:rsidRPr="00A16006">
        <w:rPr>
          <w:rFonts w:ascii="Book Antiqua" w:hAnsi="Book Antiqua" w:cs="Times New Roman"/>
          <w:sz w:val="24"/>
          <w:szCs w:val="24"/>
        </w:rPr>
        <w:t xml:space="preserve">, we had no major </w:t>
      </w:r>
      <w:r w:rsidR="008E2E25" w:rsidRPr="00A16006">
        <w:rPr>
          <w:rFonts w:ascii="Book Antiqua" w:hAnsi="Book Antiqua" w:cs="Times New Roman"/>
          <w:sz w:val="24"/>
          <w:szCs w:val="24"/>
        </w:rPr>
        <w:t xml:space="preserve">complications </w:t>
      </w:r>
      <w:r w:rsidRPr="00A16006">
        <w:rPr>
          <w:rFonts w:ascii="Book Antiqua" w:hAnsi="Book Antiqua" w:cs="Times New Roman"/>
          <w:sz w:val="24"/>
          <w:szCs w:val="24"/>
        </w:rPr>
        <w:t>after early surgical interventions.</w:t>
      </w:r>
      <w:r w:rsidR="00623097" w:rsidRPr="00A16006">
        <w:rPr>
          <w:rFonts w:ascii="Book Antiqua" w:hAnsi="Book Antiqua" w:cs="Times New Roman"/>
          <w:sz w:val="24"/>
          <w:szCs w:val="24"/>
        </w:rPr>
        <w:t xml:space="preserve"> </w:t>
      </w:r>
    </w:p>
    <w:p w:rsidR="00623097" w:rsidRPr="00A16006" w:rsidRDefault="00623097" w:rsidP="00035958">
      <w:pPr>
        <w:autoSpaceDE w:val="0"/>
        <w:autoSpaceDN w:val="0"/>
        <w:bidi w:val="0"/>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A16006">
        <w:rPr>
          <w:rFonts w:ascii="Book Antiqua" w:hAnsi="Book Antiqua" w:cs="Times New Roman"/>
          <w:color w:val="000000" w:themeColor="text1"/>
          <w:sz w:val="24"/>
          <w:szCs w:val="24"/>
        </w:rPr>
        <w:t>All facial wounds were under systemic antibiotic therapy for one week and local antibiotic ointment to prevent secondary infections. There was no failure of bone reconstruction, in our cases maxillary defects were reconstructed with bicortical bone grafts in the same operation. We had</w:t>
      </w:r>
      <w:r w:rsidR="00035958" w:rsidRPr="00A16006">
        <w:rPr>
          <w:rFonts w:ascii="Book Antiqua" w:hAnsi="Book Antiqua" w:cs="Times New Roman"/>
          <w:color w:val="000000" w:themeColor="text1"/>
          <w:sz w:val="24"/>
          <w:szCs w:val="24"/>
        </w:rPr>
        <w:t xml:space="preserve"> </w:t>
      </w:r>
      <w:r w:rsidRPr="00A16006">
        <w:rPr>
          <w:rFonts w:ascii="Book Antiqua" w:hAnsi="Book Antiqua" w:cs="Times New Roman"/>
          <w:color w:val="000000" w:themeColor="text1"/>
          <w:sz w:val="24"/>
          <w:szCs w:val="24"/>
        </w:rPr>
        <w:t>facial wound infections postoperatively in two cases and we treated them with systemic antibiotics and dressing changes without any long term sequel (these two patients had</w:t>
      </w:r>
      <w:r w:rsidR="00035958" w:rsidRPr="00A16006">
        <w:rPr>
          <w:rFonts w:ascii="Book Antiqua" w:hAnsi="Book Antiqua" w:cs="Times New Roman"/>
          <w:color w:val="000000" w:themeColor="text1"/>
          <w:sz w:val="24"/>
          <w:szCs w:val="24"/>
        </w:rPr>
        <w:t xml:space="preserve"> </w:t>
      </w:r>
      <w:r w:rsidRPr="00A16006">
        <w:rPr>
          <w:rFonts w:ascii="Book Antiqua" w:hAnsi="Book Antiqua" w:cs="Times New Roman"/>
          <w:color w:val="000000" w:themeColor="text1"/>
          <w:sz w:val="24"/>
          <w:szCs w:val="24"/>
        </w:rPr>
        <w:t>mandible fracture with through and through wound of the oral cavity without</w:t>
      </w:r>
      <w:r w:rsidR="00035958" w:rsidRPr="00A16006">
        <w:rPr>
          <w:rFonts w:ascii="Book Antiqua" w:hAnsi="Book Antiqua" w:cs="Times New Roman"/>
          <w:color w:val="000000" w:themeColor="text1"/>
          <w:sz w:val="24"/>
          <w:szCs w:val="24"/>
        </w:rPr>
        <w:t xml:space="preserve"> </w:t>
      </w:r>
      <w:r w:rsidRPr="00A16006">
        <w:rPr>
          <w:rFonts w:ascii="Book Antiqua" w:hAnsi="Book Antiqua" w:cs="Times New Roman"/>
          <w:color w:val="000000" w:themeColor="text1"/>
          <w:sz w:val="24"/>
          <w:szCs w:val="24"/>
        </w:rPr>
        <w:t>any medical immunocompromising</w:t>
      </w:r>
      <w:r w:rsidR="00035958" w:rsidRPr="00A16006">
        <w:rPr>
          <w:rFonts w:ascii="Book Antiqua" w:hAnsi="Book Antiqua" w:cs="Times New Roman"/>
          <w:color w:val="000000" w:themeColor="text1"/>
          <w:sz w:val="24"/>
          <w:szCs w:val="24"/>
        </w:rPr>
        <w:t xml:space="preserve"> </w:t>
      </w:r>
      <w:r w:rsidRPr="00A16006">
        <w:rPr>
          <w:rFonts w:ascii="Book Antiqua" w:hAnsi="Book Antiqua" w:cs="Times New Roman"/>
          <w:color w:val="000000" w:themeColor="text1"/>
          <w:sz w:val="24"/>
          <w:szCs w:val="24"/>
        </w:rPr>
        <w:t>factors).</w:t>
      </w:r>
      <w:r w:rsidR="00035958" w:rsidRPr="00A16006">
        <w:rPr>
          <w:rFonts w:ascii="Book Antiqua" w:hAnsi="Book Antiqua" w:cs="Times New Roman"/>
          <w:color w:val="000000" w:themeColor="text1"/>
          <w:sz w:val="24"/>
          <w:szCs w:val="24"/>
        </w:rPr>
        <w:t xml:space="preserve"> </w:t>
      </w:r>
    </w:p>
    <w:p w:rsidR="00DF4F52" w:rsidRPr="00A16006" w:rsidRDefault="00862DE8" w:rsidP="00035958">
      <w:pPr>
        <w:autoSpaceDE w:val="0"/>
        <w:autoSpaceDN w:val="0"/>
        <w:bidi w:val="0"/>
        <w:adjustRightInd w:val="0"/>
        <w:snapToGrid w:val="0"/>
        <w:spacing w:after="0" w:line="360" w:lineRule="auto"/>
        <w:ind w:firstLineChars="100" w:firstLine="240"/>
        <w:jc w:val="both"/>
        <w:rPr>
          <w:rFonts w:ascii="Book Antiqua" w:hAnsi="Book Antiqua" w:cs="Times New Roman"/>
          <w:sz w:val="24"/>
          <w:szCs w:val="24"/>
        </w:rPr>
      </w:pPr>
      <w:r w:rsidRPr="00A16006">
        <w:rPr>
          <w:rFonts w:ascii="Book Antiqua" w:hAnsi="Book Antiqua" w:cs="Times New Roman"/>
          <w:sz w:val="24"/>
          <w:szCs w:val="24"/>
        </w:rPr>
        <w:t>The issue of when to treat maxillofacial firearm injuries remain controversial (early or delayed), although not all maxillofacial projectile</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injuries can be comprehensively treated at the onset, many indeed may</w:t>
      </w:r>
      <w:r w:rsidR="00B225D6" w:rsidRPr="00A16006">
        <w:rPr>
          <w:rFonts w:ascii="Book Antiqua" w:hAnsi="Book Antiqua" w:cs="Times New Roman"/>
          <w:sz w:val="24"/>
          <w:szCs w:val="24"/>
          <w:vertAlign w:val="superscript"/>
        </w:rPr>
        <w:fldChar w:fldCharType="begin"/>
      </w:r>
      <w:r w:rsidRPr="00A16006">
        <w:rPr>
          <w:rFonts w:ascii="Book Antiqua" w:hAnsi="Book Antiqua" w:cs="Times New Roman"/>
          <w:sz w:val="24"/>
          <w:szCs w:val="24"/>
          <w:vertAlign w:val="superscript"/>
        </w:rPr>
        <w:instrText xml:space="preserve"> ADDIN EN.CITE &lt;EndNote&gt;&lt;Cite&gt;&lt;Author&gt;Motamedi&lt;/Author&gt;&lt;Year&gt;1999&lt;/Year&gt;&lt;RecNum&gt;8&lt;/RecNum&gt;&lt;DisplayText&gt;[7]&lt;/DisplayText&gt;&lt;record&gt;&lt;rec-number&gt;8&lt;/rec-number&gt;&lt;foreign-keys&gt;&lt;key app="EN" db-id="2tz5xvvdvztx2xerv58p90zaewatz252wxvw"&gt;8&lt;/key&gt;&lt;/foreign-keys&gt;&lt;ref-type name="Journal Article"&gt;17&lt;/ref-type&gt;&lt;contributors&gt;&lt;authors&gt;&lt;author&gt;Motamedi, M. H.&lt;/author&gt;&lt;author&gt;Behnia, H.&lt;/author&gt;&lt;/authors&gt;&lt;/contributors&gt;&lt;auth-address&gt;Clinic of Oral and Maxillofacial Surgery, Baqiyatallah Medical Sciences University, Tehran, Islamic Republic of Iran.&lt;/auth-address&gt;&lt;titles&gt;&lt;title&gt;Experience with regional flaps in the comprehensive treatment of maxillofacial soft-tissue injuries in war victims&lt;/title&gt;&lt;secondary-title&gt;J Craniomaxillofac Surg&lt;/secondary-title&gt;&lt;/titles&gt;&lt;periodical&gt;&lt;full-title&gt;J Craniomaxillofac Surg&lt;/full-title&gt;&lt;/periodical&gt;&lt;pages&gt;256-65&lt;/pages&gt;&lt;volume&gt;27&lt;/volume&gt;&lt;number&gt;4&lt;/number&gt;&lt;edition&gt;2000/01/08&lt;/edition&gt;&lt;keywords&gt;&lt;keyword&gt;Adolescent&lt;/keyword&gt;&lt;keyword&gt;Adult&lt;/keyword&gt;&lt;keyword&gt;Blast Injuries/surgery&lt;/keyword&gt;&lt;keyword&gt;Cheek/injuries/surgery&lt;/keyword&gt;&lt;keyword&gt;Child&lt;/keyword&gt;&lt;keyword&gt;Debridement&lt;/keyword&gt;&lt;keyword&gt;Facial Bones/injuries/surgery&lt;/keyword&gt;&lt;keyword&gt;Facial Injuries/*surgery&lt;/keyword&gt;&lt;keyword&gt;Female&lt;/keyword&gt;&lt;keyword&gt;Follow-Up Studies&lt;/keyword&gt;&lt;keyword&gt;Humans&lt;/keyword&gt;&lt;keyword&gt;Lip/injuries/surgery&lt;/keyword&gt;&lt;keyword&gt;Male&lt;/keyword&gt;&lt;keyword&gt;Middle Aged&lt;/keyword&gt;&lt;keyword&gt;*Reconstructive Surgical Procedures&lt;/keyword&gt;&lt;keyword&gt;Soft Tissue Injuries/*surgery&lt;/keyword&gt;&lt;keyword&gt;*Surgical Flaps&lt;/keyword&gt;&lt;keyword&gt;*War&lt;/keyword&gt;&lt;keyword&gt;Wounds, Gunshot/surgery&lt;/keyword&gt;&lt;/keywords&gt;&lt;dates&gt;&lt;year&gt;1999&lt;/year&gt;&lt;pub-dates&gt;&lt;date&gt;Aug&lt;/date&gt;&lt;/pub-dates&gt;&lt;/dates&gt;&lt;isbn&gt;1010-5182 (Print)&amp;#xD;1010-5182 (Linking)&lt;/isbn&gt;&lt;accession-num&gt;10626260&lt;/accession-num&gt;&lt;urls&gt;&lt;related-urls&gt;&lt;url&gt;http://www.ncbi.nlm.nih.gov/pubmed/10626260&lt;/url&gt;&lt;/related-urls&gt;&lt;/urls&gt;&lt;language&gt;eng&lt;/language&gt;&lt;/record&gt;&lt;/Cite&gt;&lt;/EndNote&gt;</w:instrText>
      </w:r>
      <w:r w:rsidR="00B225D6" w:rsidRPr="00A16006">
        <w:rPr>
          <w:rFonts w:ascii="Book Antiqua" w:hAnsi="Book Antiqua" w:cs="Times New Roman"/>
          <w:sz w:val="24"/>
          <w:szCs w:val="24"/>
          <w:vertAlign w:val="superscript"/>
        </w:rPr>
        <w:fldChar w:fldCharType="separate"/>
      </w:r>
      <w:r w:rsidRPr="00A16006">
        <w:rPr>
          <w:rFonts w:ascii="Book Antiqua" w:hAnsi="Book Antiqua" w:cs="Times New Roman"/>
          <w:noProof/>
          <w:sz w:val="24"/>
          <w:szCs w:val="24"/>
          <w:vertAlign w:val="superscript"/>
        </w:rPr>
        <w:t>[</w:t>
      </w:r>
      <w:hyperlink w:anchor="_ENREF_7" w:tooltip="Motamedi, 1999 #8" w:history="1">
        <w:r w:rsidRPr="00A16006">
          <w:rPr>
            <w:rFonts w:ascii="Book Antiqua" w:hAnsi="Book Antiqua" w:cs="Times New Roman"/>
            <w:noProof/>
            <w:sz w:val="24"/>
            <w:szCs w:val="24"/>
            <w:vertAlign w:val="superscript"/>
          </w:rPr>
          <w:t>7</w:t>
        </w:r>
      </w:hyperlink>
      <w:r w:rsidRPr="00A16006">
        <w:rPr>
          <w:rFonts w:ascii="Book Antiqua" w:hAnsi="Book Antiqua" w:cs="Times New Roman"/>
          <w:noProof/>
          <w:sz w:val="24"/>
          <w:szCs w:val="24"/>
          <w:vertAlign w:val="superscript"/>
        </w:rPr>
        <w:t>]</w:t>
      </w:r>
      <w:r w:rsidR="00B225D6" w:rsidRPr="00A16006">
        <w:rPr>
          <w:rFonts w:ascii="Book Antiqua" w:hAnsi="Book Antiqua" w:cs="Times New Roman"/>
          <w:sz w:val="24"/>
          <w:szCs w:val="24"/>
          <w:vertAlign w:val="superscript"/>
        </w:rPr>
        <w:fldChar w:fldCharType="end"/>
      </w:r>
      <w:r w:rsidRPr="00A16006">
        <w:rPr>
          <w:rFonts w:ascii="Book Antiqua" w:hAnsi="Book Antiqua" w:cs="Times New Roman"/>
          <w:sz w:val="24"/>
          <w:szCs w:val="24"/>
        </w:rPr>
        <w:t xml:space="preserve">. Although all missile wounds are contaminated, </w:t>
      </w:r>
      <w:r w:rsidR="00DF4F52" w:rsidRPr="00A16006">
        <w:rPr>
          <w:rFonts w:ascii="Book Antiqua" w:hAnsi="Book Antiqua" w:cs="Times New Roman"/>
          <w:sz w:val="24"/>
          <w:szCs w:val="24"/>
        </w:rPr>
        <w:t>the g</w:t>
      </w:r>
      <w:r w:rsidRPr="00A16006">
        <w:rPr>
          <w:rFonts w:ascii="Book Antiqua" w:hAnsi="Book Antiqua" w:cs="Times New Roman"/>
          <w:sz w:val="24"/>
          <w:szCs w:val="24"/>
        </w:rPr>
        <w:t>eneral consensus in medical literature and textbooks consider these</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infections to be mostly of odontogenic</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origin</w:t>
      </w:r>
      <w:r w:rsidR="00B225D6" w:rsidRPr="00A16006">
        <w:rPr>
          <w:rFonts w:ascii="Book Antiqua" w:hAnsi="Book Antiqua" w:cs="Times New Roman"/>
          <w:sz w:val="24"/>
          <w:szCs w:val="24"/>
          <w:vertAlign w:val="superscript"/>
        </w:rPr>
        <w:fldChar w:fldCharType="begin"/>
      </w:r>
      <w:r w:rsidRPr="00A16006">
        <w:rPr>
          <w:rFonts w:ascii="Book Antiqua" w:hAnsi="Book Antiqua" w:cs="Times New Roman"/>
          <w:sz w:val="24"/>
          <w:szCs w:val="24"/>
          <w:vertAlign w:val="superscript"/>
        </w:rPr>
        <w:instrText xml:space="preserve"> ADDIN EN.CITE &lt;EndNote&gt;&lt;Cite&gt;&lt;Author&gt;Green&lt;/Author&gt;&lt;Year&gt;2001&lt;/Year&gt;&lt;RecNum&gt;9&lt;/RecNum&gt;&lt;DisplayText&gt;[8]&lt;/DisplayText&gt;&lt;record&gt;&lt;rec-number&gt;9&lt;/rec-number&gt;&lt;foreign-keys&gt;&lt;key app="EN" db-id="2tz5xvvdvztx2xerv58p90zaewatz252wxvw"&gt;9&lt;/key&gt;&lt;/foreign-keys&gt;&lt;ref-type name="Journal Article"&gt;17&lt;/ref-type&gt;&lt;contributors&gt;&lt;authors&gt;&lt;author&gt;Green, A. W.&lt;/author&gt;&lt;author&gt;Flower, E. A.&lt;/author&gt;&lt;author&gt;New, N. E.&lt;/author&gt;&lt;/authors&gt;&lt;/contributors&gt;&lt;auth-address&gt;SHO Oral and Maxillo-facial Surgery, Queen Elizabeth Hospital, King&amp;apos;s Lynn, Norfolk.&lt;/auth-address&gt;&lt;titles&gt;&lt;title&gt;Mortality associated with odontogenic infection!&lt;/title&gt;&lt;secondary-title&gt;Br Dent J&lt;/secondary-title&gt;&lt;/titles&gt;&lt;periodical&gt;&lt;full-title&gt;Br Dent J&lt;/full-title&gt;&lt;/periodical&gt;&lt;pages&gt;529-30&lt;/pages&gt;&lt;volume&gt;190&lt;/volume&gt;&lt;number&gt;10&lt;/number&gt;&lt;edition&gt;2001/06/20&lt;/edition&gt;&lt;keywords&gt;&lt;keyword&gt;Adult&lt;/keyword&gt;&lt;keyword&gt;Fatal Outcome&lt;/keyword&gt;&lt;keyword&gt;*Focal Infection, Dental&lt;/keyword&gt;&lt;keyword&gt;Hemothorax/*etiology&lt;/keyword&gt;&lt;keyword&gt;Humans&lt;/keyword&gt;&lt;keyword&gt;Male&lt;/keyword&gt;&lt;keyword&gt;Periapical Abscess/*complications&lt;/keyword&gt;&lt;keyword&gt;Streptococcal Infections/*complications&lt;/keyword&gt;&lt;/keywords&gt;&lt;dates&gt;&lt;year&gt;2001&lt;/year&gt;&lt;pub-dates&gt;&lt;date&gt;May 26&lt;/date&gt;&lt;/pub-dates&gt;&lt;/dates&gt;&lt;isbn&gt;0007-0610 (Print)&amp;#xD;0007-0610 (Linking)&lt;/isbn&gt;&lt;accession-num&gt;11411886&lt;/accession-num&gt;&lt;urls&gt;&lt;related-urls&gt;&lt;url&gt;http://www.ncbi.nlm.nih.gov/pubmed/11411886&lt;/url&gt;&lt;/related-urls&gt;&lt;/urls&gt;&lt;electronic-resource-num&gt;10.1038/sj.bdj.4801024a&lt;/electronic-resource-num&gt;&lt;language&gt;eng&lt;/language&gt;&lt;/record&gt;&lt;/Cite&gt;&lt;/EndNote&gt;</w:instrText>
      </w:r>
      <w:r w:rsidR="00B225D6" w:rsidRPr="00A16006">
        <w:rPr>
          <w:rFonts w:ascii="Book Antiqua" w:hAnsi="Book Antiqua" w:cs="Times New Roman"/>
          <w:sz w:val="24"/>
          <w:szCs w:val="24"/>
          <w:vertAlign w:val="superscript"/>
        </w:rPr>
        <w:fldChar w:fldCharType="separate"/>
      </w:r>
      <w:r w:rsidRPr="00A16006">
        <w:rPr>
          <w:rFonts w:ascii="Book Antiqua" w:hAnsi="Book Antiqua" w:cs="Times New Roman"/>
          <w:noProof/>
          <w:sz w:val="24"/>
          <w:szCs w:val="24"/>
          <w:vertAlign w:val="superscript"/>
        </w:rPr>
        <w:t>[</w:t>
      </w:r>
      <w:hyperlink w:anchor="_ENREF_8" w:tooltip="Green, 2001 #9" w:history="1">
        <w:r w:rsidRPr="00A16006">
          <w:rPr>
            <w:rFonts w:ascii="Book Antiqua" w:hAnsi="Book Antiqua" w:cs="Times New Roman"/>
            <w:noProof/>
            <w:sz w:val="24"/>
            <w:szCs w:val="24"/>
            <w:vertAlign w:val="superscript"/>
          </w:rPr>
          <w:t>8</w:t>
        </w:r>
      </w:hyperlink>
      <w:r w:rsidRPr="00A16006">
        <w:rPr>
          <w:rFonts w:ascii="Book Antiqua" w:hAnsi="Book Antiqua" w:cs="Times New Roman"/>
          <w:noProof/>
          <w:sz w:val="24"/>
          <w:szCs w:val="24"/>
          <w:vertAlign w:val="superscript"/>
        </w:rPr>
        <w:t>]</w:t>
      </w:r>
      <w:r w:rsidR="00B225D6" w:rsidRPr="00A16006">
        <w:rPr>
          <w:rFonts w:ascii="Book Antiqua" w:hAnsi="Book Antiqua" w:cs="Times New Roman"/>
          <w:sz w:val="24"/>
          <w:szCs w:val="24"/>
          <w:vertAlign w:val="superscript"/>
        </w:rPr>
        <w:fldChar w:fldCharType="end"/>
      </w:r>
      <w:r w:rsidRPr="00A16006">
        <w:rPr>
          <w:rFonts w:ascii="Book Antiqua" w:hAnsi="Book Antiqua" w:cs="Times New Roman"/>
          <w:sz w:val="24"/>
          <w:szCs w:val="24"/>
        </w:rPr>
        <w:t>. In composite defects (soft tissue and bone), we used bone graft and</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soft-tissue flaps simultaneously</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 xml:space="preserve">for </w:t>
      </w:r>
      <w:r w:rsidR="00DF4F52" w:rsidRPr="00A16006">
        <w:rPr>
          <w:rFonts w:ascii="Book Antiqua" w:hAnsi="Book Antiqua" w:cs="Times New Roman"/>
          <w:sz w:val="24"/>
          <w:szCs w:val="24"/>
        </w:rPr>
        <w:t>coverage of bone</w:t>
      </w:r>
      <w:r w:rsidRPr="00A16006">
        <w:rPr>
          <w:rFonts w:ascii="Book Antiqua" w:hAnsi="Book Antiqua" w:cs="Times New Roman"/>
          <w:sz w:val="24"/>
          <w:szCs w:val="24"/>
        </w:rPr>
        <w:t>, and our results</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 xml:space="preserve">were free of any significant resorption or flap necrosis after early operative intervention. </w:t>
      </w:r>
    </w:p>
    <w:p w:rsidR="00862DE8" w:rsidRPr="00A16006" w:rsidRDefault="00862DE8" w:rsidP="00CF7DAF">
      <w:pPr>
        <w:autoSpaceDE w:val="0"/>
        <w:autoSpaceDN w:val="0"/>
        <w:bidi w:val="0"/>
        <w:adjustRightInd w:val="0"/>
        <w:snapToGrid w:val="0"/>
        <w:spacing w:after="0" w:line="360" w:lineRule="auto"/>
        <w:ind w:firstLineChars="100" w:firstLine="240"/>
        <w:jc w:val="both"/>
        <w:rPr>
          <w:rFonts w:ascii="Book Antiqua" w:hAnsi="Book Antiqua" w:cs="Times New Roman"/>
          <w:sz w:val="24"/>
          <w:szCs w:val="24"/>
          <w:lang w:eastAsia="zh-CN"/>
        </w:rPr>
      </w:pPr>
      <w:r w:rsidRPr="00A16006">
        <w:rPr>
          <w:rFonts w:ascii="Book Antiqua" w:hAnsi="Book Antiqua" w:cs="Times New Roman"/>
          <w:sz w:val="24"/>
          <w:szCs w:val="24"/>
        </w:rPr>
        <w:t>In our study, the most common site of entrance and exit wounds were in the cheek (67%). In another study in Iraq by</w:t>
      </w:r>
      <w:bookmarkStart w:id="465" w:name="OLE_LINK1925"/>
      <w:bookmarkStart w:id="466" w:name="OLE_LINK1926"/>
      <w:r w:rsidRPr="00A16006">
        <w:rPr>
          <w:rFonts w:ascii="Book Antiqua" w:hAnsi="Book Antiqua" w:cs="Times New Roman"/>
          <w:sz w:val="24"/>
          <w:szCs w:val="24"/>
        </w:rPr>
        <w:t xml:space="preserve"> Kummona</w:t>
      </w:r>
      <w:bookmarkEnd w:id="465"/>
      <w:bookmarkEnd w:id="466"/>
      <w:r w:rsidRPr="00A16006">
        <w:rPr>
          <w:rFonts w:ascii="Book Antiqua" w:hAnsi="Book Antiqua" w:cs="Times New Roman"/>
          <w:sz w:val="24"/>
          <w:szCs w:val="24"/>
        </w:rPr>
        <w:t>, the most common site was also in the cheek</w:t>
      </w:r>
      <w:r w:rsidR="002B1204" w:rsidRPr="00A16006">
        <w:rPr>
          <w:rFonts w:ascii="Book Antiqua" w:hAnsi="Book Antiqua" w:cs="Times New Roman"/>
          <w:sz w:val="24"/>
          <w:szCs w:val="24"/>
        </w:rPr>
        <w:t xml:space="preserve"> </w:t>
      </w:r>
      <w:r w:rsidRPr="00A16006">
        <w:rPr>
          <w:rFonts w:ascii="Book Antiqua" w:hAnsi="Book Antiqua" w:cs="Times New Roman"/>
          <w:sz w:val="24"/>
          <w:szCs w:val="24"/>
        </w:rPr>
        <w:t>(54.8%). According to</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our results the midface is</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a common site for gunshot injuries and a safe</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coverage for</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protection of</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cheek in military</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and civilian</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people</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must be designed for combat. The face is the part of the body most subjected to injuries either by</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road traffic accidents or by missile war injuries</w:t>
      </w:r>
      <w:r w:rsidR="00B225D6" w:rsidRPr="00A16006">
        <w:rPr>
          <w:rFonts w:ascii="Book Antiqua" w:hAnsi="Book Antiqua" w:cs="Times New Roman"/>
          <w:sz w:val="24"/>
          <w:szCs w:val="24"/>
          <w:vertAlign w:val="superscript"/>
        </w:rPr>
        <w:fldChar w:fldCharType="begin"/>
      </w:r>
      <w:r w:rsidRPr="00A16006">
        <w:rPr>
          <w:rFonts w:ascii="Book Antiqua" w:hAnsi="Book Antiqua" w:cs="Times New Roman"/>
          <w:sz w:val="24"/>
          <w:szCs w:val="24"/>
          <w:vertAlign w:val="superscript"/>
        </w:rPr>
        <w:instrText xml:space="preserve"> ADDIN EN.CITE &lt;EndNote&gt;&lt;Cite&gt;&lt;Author&gt;Kummoona&lt;/Author&gt;&lt;Year&gt;2011&lt;/Year&gt;&lt;RecNum&gt;10&lt;/RecNum&gt;&lt;DisplayText&gt;[9]&lt;/DisplayText&gt;&lt;record&gt;&lt;rec-number&gt;10&lt;/rec-number&gt;&lt;foreign-keys&gt;&lt;key app="EN" db-id="2tz5xvvdvztx2xerv58p90zaewatz252wxvw"&gt;10&lt;/key&gt;&lt;/foreign-keys&gt;&lt;ref-type name="Journal Article"&gt;17&lt;/ref-type&gt;&lt;contributors&gt;&lt;authors&gt;&lt;author&gt;Kummoona, R. K.&lt;/author&gt;&lt;/authors&gt;&lt;/contributors&gt;&lt;auth-address&gt;Council of Maxillofacial Surgery, Iraqi Board for Medical Specializations, Baghdad, Iraq. dr_raja_kummoona@yahoo.com&lt;/auth-address&gt;&lt;titles&gt;&lt;title&gt;Missile war injuries of the face&lt;/title&gt;&lt;secondary-title&gt;J Craniofac Surg&lt;/secondary-title&gt;&lt;/titles&gt;&lt;periodical&gt;&lt;full-title&gt;J Craniofac Surg&lt;/full-title&gt;&lt;/periodical&gt;&lt;pages&gt;2017-21&lt;/pages&gt;&lt;volume&gt;22&lt;/volume&gt;&lt;number&gt;6&lt;/number&gt;&lt;edition&gt;2011/11/10&lt;/edition&gt;&lt;keywords&gt;&lt;keyword&gt;Adolescent&lt;/keyword&gt;&lt;keyword&gt;Adult&lt;/keyword&gt;&lt;keyword&gt;Aged&lt;/keyword&gt;&lt;keyword&gt;Bone Transplantation/*methods&lt;/keyword&gt;&lt;keyword&gt;Child&lt;/keyword&gt;&lt;keyword&gt;Child, Preschool&lt;/keyword&gt;&lt;keyword&gt;Cicatrix/surgery&lt;/keyword&gt;&lt;keyword&gt;Facial Injuries/*surgery&lt;/keyword&gt;&lt;keyword&gt;Female&lt;/keyword&gt;&lt;keyword&gt;Humans&lt;/keyword&gt;&lt;keyword&gt;Ilium/*transplantation&lt;/keyword&gt;&lt;keyword&gt;Infant&lt;/keyword&gt;&lt;keyword&gt;Iraq&lt;/keyword&gt;&lt;keyword&gt;Male&lt;/keyword&gt;&lt;keyword&gt;Middle Aged&lt;/keyword&gt;&lt;keyword&gt;*Prostheses and Implants&lt;/keyword&gt;&lt;keyword&gt;Reconstructive Surgical Procedures/*methods&lt;/keyword&gt;&lt;keyword&gt;Reoperation&lt;/keyword&gt;&lt;keyword&gt;*Surgical Flaps&lt;/keyword&gt;&lt;keyword&gt;Treatment Outcome&lt;/keyword&gt;&lt;keyword&gt;Wounds, Gunshot/*surgery&lt;/keyword&gt;&lt;/keywords&gt;&lt;dates&gt;&lt;year&gt;2011&lt;/year&gt;&lt;pub-dates&gt;&lt;date&gt;Nov&lt;/date&gt;&lt;/pub-dates&gt;&lt;/dates&gt;&lt;isbn&gt;1536-3732 (Electronic)&amp;#xD;1049-2275 (Linking)&lt;/isbn&gt;&lt;accession-num&gt;22067852&lt;/accession-num&gt;&lt;urls&gt;&lt;related-urls&gt;&lt;url&gt;http://www.ncbi.nlm.nih.gov/pubmed/22067852&lt;/url&gt;&lt;/related-urls&gt;&lt;/urls&gt;&lt;electronic-resource-num&gt;10.1097/SCS.0b013e318231978a&lt;/electronic-resource-num&gt;&lt;language&gt;eng&lt;/language&gt;&lt;/record&gt;&lt;/Cite&gt;&lt;/EndNote&gt;</w:instrText>
      </w:r>
      <w:r w:rsidR="00B225D6" w:rsidRPr="00A16006">
        <w:rPr>
          <w:rFonts w:ascii="Book Antiqua" w:hAnsi="Book Antiqua" w:cs="Times New Roman"/>
          <w:sz w:val="24"/>
          <w:szCs w:val="24"/>
          <w:vertAlign w:val="superscript"/>
        </w:rPr>
        <w:fldChar w:fldCharType="separate"/>
      </w:r>
      <w:r w:rsidRPr="00A16006">
        <w:rPr>
          <w:rFonts w:ascii="Book Antiqua" w:hAnsi="Book Antiqua" w:cs="Times New Roman"/>
          <w:noProof/>
          <w:sz w:val="24"/>
          <w:szCs w:val="24"/>
          <w:vertAlign w:val="superscript"/>
        </w:rPr>
        <w:t>[</w:t>
      </w:r>
      <w:hyperlink w:anchor="_ENREF_9" w:tooltip="Kummoona, 2011 #10" w:history="1">
        <w:r w:rsidRPr="00A16006">
          <w:rPr>
            <w:rFonts w:ascii="Book Antiqua" w:hAnsi="Book Antiqua" w:cs="Times New Roman"/>
            <w:noProof/>
            <w:sz w:val="24"/>
            <w:szCs w:val="24"/>
            <w:vertAlign w:val="superscript"/>
          </w:rPr>
          <w:t>9</w:t>
        </w:r>
      </w:hyperlink>
      <w:r w:rsidRPr="00A16006">
        <w:rPr>
          <w:rFonts w:ascii="Book Antiqua" w:hAnsi="Book Antiqua" w:cs="Times New Roman"/>
          <w:noProof/>
          <w:sz w:val="24"/>
          <w:szCs w:val="24"/>
          <w:vertAlign w:val="superscript"/>
        </w:rPr>
        <w:t>]</w:t>
      </w:r>
      <w:r w:rsidR="00B225D6" w:rsidRPr="00A16006">
        <w:rPr>
          <w:rFonts w:ascii="Book Antiqua" w:hAnsi="Book Antiqua" w:cs="Times New Roman"/>
          <w:sz w:val="24"/>
          <w:szCs w:val="24"/>
          <w:vertAlign w:val="superscript"/>
        </w:rPr>
        <w:fldChar w:fldCharType="end"/>
      </w:r>
      <w:r w:rsidRPr="00A16006">
        <w:rPr>
          <w:rFonts w:ascii="Book Antiqua" w:hAnsi="Book Antiqua" w:cs="Times New Roman"/>
          <w:sz w:val="24"/>
          <w:szCs w:val="24"/>
        </w:rPr>
        <w:t xml:space="preserve">. In our experience gunshot injuries of the craniofacial region are not a single site injury and often have associated injuries; thus, a complete evaluation of soft tissue and bones must be done for all patients. We used free bone grafting for four patients in our cases and the </w:t>
      </w:r>
      <w:r w:rsidRPr="00A16006">
        <w:rPr>
          <w:rFonts w:ascii="Book Antiqua" w:hAnsi="Book Antiqua" w:cs="Times New Roman"/>
          <w:sz w:val="24"/>
          <w:szCs w:val="24"/>
        </w:rPr>
        <w:lastRenderedPageBreak/>
        <w:t>preferred site for bone graft harvesting was the iliac crest because of combined corticocancellous block of bone. For delayed reconstruction of the frontal cranium, we used titanium mesh and soft-tissue flap with acceptable results (Fig</w:t>
      </w:r>
      <w:r w:rsidR="00CF7DAF" w:rsidRPr="00A16006">
        <w:rPr>
          <w:rFonts w:ascii="Book Antiqua" w:hAnsi="Book Antiqua" w:cs="Times New Roman"/>
          <w:sz w:val="24"/>
          <w:szCs w:val="24"/>
          <w:lang w:eastAsia="zh-CN"/>
        </w:rPr>
        <w:t>ure</w:t>
      </w:r>
      <w:r w:rsidRPr="00A16006">
        <w:rPr>
          <w:rFonts w:ascii="Book Antiqua" w:hAnsi="Book Antiqua" w:cs="Times New Roman"/>
          <w:sz w:val="24"/>
          <w:szCs w:val="24"/>
        </w:rPr>
        <w:t xml:space="preserve"> 3) without any complication. In our </w:t>
      </w:r>
      <w:r w:rsidR="00DF4F52" w:rsidRPr="00A16006">
        <w:rPr>
          <w:rFonts w:ascii="Book Antiqua" w:hAnsi="Book Antiqua" w:cs="Times New Roman"/>
          <w:sz w:val="24"/>
          <w:szCs w:val="24"/>
        </w:rPr>
        <w:t>series</w:t>
      </w:r>
      <w:r w:rsidRPr="00A16006">
        <w:rPr>
          <w:rFonts w:ascii="Book Antiqua" w:hAnsi="Book Antiqua" w:cs="Times New Roman"/>
          <w:sz w:val="24"/>
          <w:szCs w:val="24"/>
        </w:rPr>
        <w:t xml:space="preserve">, the most commons associated injuries were ophthalmic injuries (Table 2) seen in ten patients with unilateral blindness. In another study, the most common injured facial structure was the facial nerve and the second most common was ophthalmic injuries. </w:t>
      </w:r>
      <w:r w:rsidR="002B1204" w:rsidRPr="00A16006">
        <w:rPr>
          <w:rFonts w:ascii="Book Antiqua" w:hAnsi="Book Antiqua" w:cs="Times New Roman"/>
          <w:sz w:val="24"/>
          <w:szCs w:val="24"/>
        </w:rPr>
        <w:t>An i</w:t>
      </w:r>
      <w:r w:rsidRPr="00A16006">
        <w:rPr>
          <w:rFonts w:ascii="Book Antiqua" w:hAnsi="Book Antiqua" w:cs="Times New Roman"/>
          <w:sz w:val="24"/>
          <w:szCs w:val="24"/>
        </w:rPr>
        <w:t>mportant problem in</w:t>
      </w:r>
      <w:r w:rsidR="00035958" w:rsidRPr="00A16006">
        <w:rPr>
          <w:rFonts w:ascii="Book Antiqua" w:hAnsi="Book Antiqua" w:cs="Times New Roman"/>
          <w:sz w:val="24"/>
          <w:szCs w:val="24"/>
        </w:rPr>
        <w:t xml:space="preserve"> </w:t>
      </w:r>
      <w:r w:rsidRPr="00A16006">
        <w:rPr>
          <w:rFonts w:ascii="Book Antiqua" w:hAnsi="Book Antiqua" w:cs="Times New Roman"/>
          <w:sz w:val="24"/>
          <w:szCs w:val="24"/>
        </w:rPr>
        <w:t>patients with gunshot injuries or blast damage are facial burn-blast tattoos that must be managed in the early post damage by operative intervention. Application of silver sulfadiazine before operative intervention helps to better remove embedded particles and decrease traumatic tattoos</w:t>
      </w:r>
      <w:r w:rsidR="00B225D6" w:rsidRPr="00A16006">
        <w:rPr>
          <w:rFonts w:ascii="Book Antiqua" w:hAnsi="Book Antiqua" w:cs="Times New Roman"/>
          <w:sz w:val="24"/>
          <w:szCs w:val="24"/>
          <w:vertAlign w:val="superscript"/>
        </w:rPr>
        <w:fldChar w:fldCharType="begin"/>
      </w:r>
      <w:r w:rsidRPr="00A16006">
        <w:rPr>
          <w:rFonts w:ascii="Book Antiqua" w:hAnsi="Book Antiqua" w:cs="Times New Roman"/>
          <w:sz w:val="24"/>
          <w:szCs w:val="24"/>
          <w:vertAlign w:val="superscript"/>
        </w:rPr>
        <w:instrText xml:space="preserve"> ADDIN EN.CITE &lt;EndNote&gt;&lt;Cite&gt;&lt;Author&gt;Ebrahimi&lt;/Author&gt;&lt;Year&gt;2012&lt;/Year&gt;&lt;RecNum&gt;11&lt;/RecNum&gt;&lt;DisplayText&gt;[10]&lt;/DisplayText&gt;&lt;record&gt;&lt;rec-number&gt;11&lt;/rec-number&gt;&lt;foreign-keys&gt;&lt;key app="EN" db-id="2tz5xvvdvztx2xerv58p90zaewatz252wxvw"&gt;11&lt;/key&gt;&lt;/foreign-keys&gt;&lt;ref-type name="Journal Article"&gt;17&lt;/ref-type&gt;&lt;contributors&gt;&lt;authors&gt;&lt;author&gt;Ebrahimi, A.&lt;/author&gt;&lt;author&gt;Motamedi, M. H. K.&lt;/author&gt;&lt;/authors&gt;&lt;/contributors&gt;&lt;auth-address&gt;Trauma Research Center, Baqiyatallah University of Medical Sciences, Tehran, IR, Iran&lt;/auth-address&gt;&lt;titles&gt;&lt;title&gt;Application of silver sulfadiazine cream with early surgical intervention in patients suffering from combined burn-blast injury facial tattoos&lt;/title&gt;&lt;secondary-title&gt;Trauma Monthly&lt;/secondary-title&gt;&lt;/titles&gt;&lt;periodical&gt;&lt;full-title&gt;Trauma Monthly&lt;/full-title&gt;&lt;/periodical&gt;&lt;pages&gt;255-258&lt;/pages&gt;&lt;volume&gt;17&lt;/volume&gt;&lt;number&gt;1&lt;/number&gt;&lt;keywords&gt;&lt;keyword&gt;Blast injuries&lt;/keyword&gt;&lt;keyword&gt;Burns&lt;/keyword&gt;&lt;keyword&gt;Face&lt;/keyword&gt;&lt;keyword&gt;Silver sulfadiazine&lt;/keyword&gt;&lt;keyword&gt;sodium chloride&lt;/keyword&gt;&lt;keyword&gt;sulfadiazine silver&lt;/keyword&gt;&lt;keyword&gt;adult&lt;/keyword&gt;&lt;keyword&gt;article&lt;/keyword&gt;&lt;keyword&gt;blast injury&lt;/keyword&gt;&lt;keyword&gt;blindness&lt;/keyword&gt;&lt;keyword&gt;case report&lt;/keyword&gt;&lt;keyword&gt;clinical feature&lt;/keyword&gt;&lt;keyword&gt;debridement&lt;/keyword&gt;&lt;keyword&gt;early intervention&lt;/keyword&gt;&lt;keyword&gt;face burn&lt;/keyword&gt;&lt;keyword&gt;face surgery&lt;/keyword&gt;&lt;keyword&gt;foreign body&lt;/keyword&gt;&lt;keyword&gt;general anesthesia&lt;/keyword&gt;&lt;keyword&gt;human&lt;/keyword&gt;&lt;keyword&gt;male&lt;/keyword&gt;&lt;keyword&gt;outcome assessment&lt;/keyword&gt;&lt;keyword&gt;preoperative care&lt;/keyword&gt;&lt;keyword&gt;skin surgery&lt;/keyword&gt;&lt;keyword&gt;treatment planning&lt;/keyword&gt;&lt;keyword&gt;wound dressing&lt;/keyword&gt;&lt;keyword&gt;wound irrigation&lt;/keyword&gt;&lt;/keywords&gt;&lt;dates&gt;&lt;year&gt;2012&lt;/year&gt;&lt;/dates&gt;&lt;isbn&gt;22517464 (ISSN)&lt;/isbn&gt;&lt;urls&gt;&lt;related-urls&gt;&lt;url&gt;http://www.scopus.com/inward/record.url?eid=2-s2.0-84862500031&amp;amp;partnerID=40&amp;amp;md5=8aeec7d0843f89c316c2693d046e24a0&lt;/url&gt;&lt;/related-urls&gt;&lt;/urls&gt;&lt;electronic-resource-num&gt;10.5812/traumamon.3935&lt;/electronic-resource-num&gt;&lt;/record&gt;&lt;/Cite&gt;&lt;/EndNote&gt;</w:instrText>
      </w:r>
      <w:r w:rsidR="00B225D6" w:rsidRPr="00A16006">
        <w:rPr>
          <w:rFonts w:ascii="Book Antiqua" w:hAnsi="Book Antiqua" w:cs="Times New Roman"/>
          <w:sz w:val="24"/>
          <w:szCs w:val="24"/>
          <w:vertAlign w:val="superscript"/>
        </w:rPr>
        <w:fldChar w:fldCharType="separate"/>
      </w:r>
      <w:r w:rsidRPr="00A16006">
        <w:rPr>
          <w:rFonts w:ascii="Book Antiqua" w:hAnsi="Book Antiqua" w:cs="Times New Roman"/>
          <w:noProof/>
          <w:sz w:val="24"/>
          <w:szCs w:val="24"/>
          <w:vertAlign w:val="superscript"/>
        </w:rPr>
        <w:t>[</w:t>
      </w:r>
      <w:hyperlink w:anchor="_ENREF_10" w:tooltip="Ebrahimi, 2012 #11" w:history="1">
        <w:r w:rsidRPr="00A16006">
          <w:rPr>
            <w:rFonts w:ascii="Book Antiqua" w:hAnsi="Book Antiqua" w:cs="Times New Roman"/>
            <w:noProof/>
            <w:sz w:val="24"/>
            <w:szCs w:val="24"/>
            <w:vertAlign w:val="superscript"/>
          </w:rPr>
          <w:t>10</w:t>
        </w:r>
      </w:hyperlink>
      <w:r w:rsidRPr="00A16006">
        <w:rPr>
          <w:rFonts w:ascii="Book Antiqua" w:hAnsi="Book Antiqua" w:cs="Times New Roman"/>
          <w:noProof/>
          <w:sz w:val="24"/>
          <w:szCs w:val="24"/>
          <w:vertAlign w:val="superscript"/>
        </w:rPr>
        <w:t>]</w:t>
      </w:r>
      <w:r w:rsidR="00B225D6" w:rsidRPr="00A16006">
        <w:rPr>
          <w:rFonts w:ascii="Book Antiqua" w:hAnsi="Book Antiqua" w:cs="Times New Roman"/>
          <w:sz w:val="24"/>
          <w:szCs w:val="24"/>
          <w:vertAlign w:val="superscript"/>
        </w:rPr>
        <w:fldChar w:fldCharType="end"/>
      </w:r>
      <w:r w:rsidRPr="00A16006">
        <w:rPr>
          <w:rFonts w:ascii="Book Antiqua" w:hAnsi="Book Antiqua" w:cs="Times New Roman"/>
          <w:sz w:val="24"/>
          <w:szCs w:val="24"/>
        </w:rPr>
        <w:t>.</w:t>
      </w:r>
      <w:r w:rsidR="00CF7DAF" w:rsidRPr="00A16006">
        <w:rPr>
          <w:rFonts w:ascii="Book Antiqua" w:hAnsi="Book Antiqua" w:cs="Times New Roman"/>
          <w:sz w:val="24"/>
          <w:szCs w:val="24"/>
          <w:lang w:eastAsia="zh-CN"/>
        </w:rPr>
        <w:t xml:space="preserve"> </w:t>
      </w:r>
      <w:r w:rsidR="002B1204" w:rsidRPr="00A16006">
        <w:rPr>
          <w:rFonts w:ascii="Book Antiqua" w:hAnsi="Book Antiqua" w:cs="Times New Roman"/>
          <w:sz w:val="24"/>
          <w:szCs w:val="24"/>
        </w:rPr>
        <w:t>This procedure is also better done early. Advocates of primary management have supported this viewpoint</w:t>
      </w:r>
      <w:r w:rsidR="00CF7DAF" w:rsidRPr="00A16006">
        <w:rPr>
          <w:rFonts w:ascii="Book Antiqua" w:hAnsi="Book Antiqua" w:cs="Times New Roman"/>
          <w:sz w:val="24"/>
          <w:szCs w:val="24"/>
          <w:vertAlign w:val="superscript"/>
          <w:lang w:eastAsia="zh-CN"/>
        </w:rPr>
        <w:t>[</w:t>
      </w:r>
      <w:r w:rsidR="00CF7DAF" w:rsidRPr="00A16006">
        <w:rPr>
          <w:rFonts w:ascii="Book Antiqua" w:hAnsi="Book Antiqua" w:cs="Times New Roman"/>
          <w:sz w:val="24"/>
          <w:szCs w:val="24"/>
          <w:vertAlign w:val="superscript"/>
        </w:rPr>
        <w:t>11-14</w:t>
      </w:r>
      <w:r w:rsidR="00CF7DAF" w:rsidRPr="00A16006">
        <w:rPr>
          <w:rFonts w:ascii="Book Antiqua" w:hAnsi="Book Antiqua" w:cs="Times New Roman"/>
          <w:sz w:val="24"/>
          <w:szCs w:val="24"/>
          <w:vertAlign w:val="superscript"/>
          <w:lang w:eastAsia="zh-CN"/>
        </w:rPr>
        <w:t>]</w:t>
      </w:r>
      <w:r w:rsidR="002B1204" w:rsidRPr="00A16006">
        <w:rPr>
          <w:rFonts w:ascii="Book Antiqua" w:hAnsi="Book Antiqua" w:cs="Times New Roman"/>
          <w:sz w:val="24"/>
          <w:szCs w:val="24"/>
        </w:rPr>
        <w:t>.</w:t>
      </w:r>
      <w:r w:rsidR="00035958" w:rsidRPr="00A16006">
        <w:rPr>
          <w:rFonts w:ascii="Book Antiqua" w:hAnsi="Book Antiqua" w:cs="Times New Roman"/>
          <w:sz w:val="24"/>
          <w:szCs w:val="24"/>
        </w:rPr>
        <w:t xml:space="preserve"> </w:t>
      </w:r>
      <w:r w:rsidR="003301C9" w:rsidRPr="00A16006">
        <w:rPr>
          <w:rFonts w:ascii="Book Antiqua" w:hAnsi="Book Antiqua" w:cs="Times New Roman"/>
          <w:sz w:val="24"/>
          <w:szCs w:val="24"/>
        </w:rPr>
        <w:t xml:space="preserve"> </w:t>
      </w:r>
    </w:p>
    <w:p w:rsidR="00862DE8" w:rsidRPr="00A16006" w:rsidRDefault="00862DE8" w:rsidP="003301C9">
      <w:pPr>
        <w:tabs>
          <w:tab w:val="left" w:pos="3905"/>
          <w:tab w:val="center" w:pos="4513"/>
        </w:tabs>
        <w:bidi w:val="0"/>
        <w:snapToGrid w:val="0"/>
        <w:spacing w:after="0" w:line="360" w:lineRule="auto"/>
        <w:jc w:val="both"/>
        <w:rPr>
          <w:rFonts w:ascii="Book Antiqua" w:hAnsi="Book Antiqua" w:cs="Times New Roman"/>
          <w:sz w:val="24"/>
          <w:szCs w:val="24"/>
        </w:rPr>
      </w:pPr>
      <w:r w:rsidRPr="00A16006">
        <w:rPr>
          <w:rFonts w:ascii="Book Antiqua" w:hAnsi="Book Antiqua" w:cs="Times New Roman"/>
          <w:sz w:val="24"/>
          <w:szCs w:val="24"/>
        </w:rPr>
        <w:t xml:space="preserve">In high-velocity gunshot injuries and blast injuries with facial damage to soft tissue and bone, early surgical intervention is </w:t>
      </w:r>
      <w:r w:rsidR="003301C9" w:rsidRPr="00A16006">
        <w:rPr>
          <w:rFonts w:ascii="Book Antiqua" w:hAnsi="Book Antiqua" w:cs="Times New Roman"/>
          <w:sz w:val="24"/>
          <w:szCs w:val="24"/>
        </w:rPr>
        <w:t>beneficial and</w:t>
      </w:r>
      <w:r w:rsidRPr="00A16006">
        <w:rPr>
          <w:rFonts w:ascii="Book Antiqua" w:hAnsi="Book Antiqua" w:cs="Times New Roman"/>
          <w:sz w:val="24"/>
          <w:szCs w:val="24"/>
        </w:rPr>
        <w:t xml:space="preserve"> good results without significant complications </w:t>
      </w:r>
      <w:r w:rsidR="003301C9" w:rsidRPr="00A16006">
        <w:rPr>
          <w:rFonts w:ascii="Book Antiqua" w:hAnsi="Book Antiqua" w:cs="Times New Roman"/>
          <w:sz w:val="24"/>
          <w:szCs w:val="24"/>
        </w:rPr>
        <w:t>can be obtained;</w:t>
      </w:r>
      <w:r w:rsidRPr="00A16006">
        <w:rPr>
          <w:rFonts w:ascii="Book Antiqua" w:hAnsi="Book Antiqua" w:cs="Times New Roman"/>
          <w:sz w:val="24"/>
          <w:szCs w:val="24"/>
        </w:rPr>
        <w:t xml:space="preserve"> we recommend this approach in these types of facial injuries.</w:t>
      </w:r>
      <w:r w:rsidR="00DF4F52" w:rsidRPr="00A16006">
        <w:rPr>
          <w:rFonts w:ascii="Book Antiqua" w:hAnsi="Book Antiqua" w:cs="Times New Roman"/>
          <w:sz w:val="24"/>
          <w:szCs w:val="24"/>
        </w:rPr>
        <w:t xml:space="preserve"> </w:t>
      </w:r>
    </w:p>
    <w:p w:rsidR="003301C9" w:rsidRPr="00A16006" w:rsidRDefault="003301C9" w:rsidP="003301C9">
      <w:pPr>
        <w:tabs>
          <w:tab w:val="left" w:pos="3905"/>
          <w:tab w:val="center" w:pos="4513"/>
        </w:tabs>
        <w:bidi w:val="0"/>
        <w:snapToGrid w:val="0"/>
        <w:spacing w:after="0" w:line="360" w:lineRule="auto"/>
        <w:jc w:val="both"/>
        <w:rPr>
          <w:rFonts w:ascii="Book Antiqua" w:hAnsi="Book Antiqua" w:cs="Times New Roman"/>
          <w:sz w:val="24"/>
          <w:szCs w:val="24"/>
        </w:rPr>
      </w:pPr>
    </w:p>
    <w:p w:rsidR="0049421D" w:rsidRPr="00A16006" w:rsidRDefault="0049421D" w:rsidP="00AC62E6">
      <w:pPr>
        <w:autoSpaceDE w:val="0"/>
        <w:autoSpaceDN w:val="0"/>
        <w:bidi w:val="0"/>
        <w:adjustRightInd w:val="0"/>
        <w:snapToGrid w:val="0"/>
        <w:spacing w:after="0" w:line="360" w:lineRule="auto"/>
        <w:jc w:val="both"/>
        <w:rPr>
          <w:rFonts w:ascii="Book Antiqua" w:hAnsi="Book Antiqua" w:cs="Times New Roman"/>
          <w:b/>
          <w:sz w:val="24"/>
          <w:szCs w:val="24"/>
          <w:lang w:bidi="ar-SA"/>
        </w:rPr>
      </w:pPr>
      <w:bookmarkStart w:id="467" w:name="OLE_LINK685"/>
      <w:bookmarkStart w:id="468" w:name="OLE_LINK849"/>
      <w:bookmarkStart w:id="469" w:name="OLE_LINK936"/>
      <w:bookmarkStart w:id="470" w:name="OLE_LINK937"/>
      <w:bookmarkStart w:id="471" w:name="OLE_LINK938"/>
      <w:bookmarkStart w:id="472" w:name="OLE_LINK939"/>
      <w:bookmarkStart w:id="473" w:name="OLE_LINK940"/>
      <w:bookmarkStart w:id="474" w:name="OLE_LINK941"/>
      <w:bookmarkStart w:id="475" w:name="OLE_LINK1153"/>
      <w:bookmarkStart w:id="476" w:name="OLE_LINK1001"/>
      <w:bookmarkStart w:id="477" w:name="OLE_LINK1166"/>
      <w:bookmarkStart w:id="478" w:name="OLE_LINK1167"/>
      <w:bookmarkStart w:id="479" w:name="OLE_LINK1253"/>
      <w:bookmarkStart w:id="480" w:name="OLE_LINK1345"/>
      <w:bookmarkStart w:id="481" w:name="OLE_LINK1067"/>
      <w:bookmarkStart w:id="482" w:name="OLE_LINK1069"/>
      <w:bookmarkStart w:id="483" w:name="OLE_LINK1379"/>
      <w:bookmarkStart w:id="484" w:name="OLE_LINK902"/>
      <w:bookmarkStart w:id="485" w:name="OLE_LINK903"/>
      <w:bookmarkStart w:id="486" w:name="OLE_LINK904"/>
      <w:bookmarkStart w:id="487" w:name="OLE_LINK905"/>
      <w:r w:rsidRPr="00A16006">
        <w:rPr>
          <w:rFonts w:ascii="Book Antiqua" w:hAnsi="Book Antiqua" w:cs="Times New Roman"/>
          <w:b/>
          <w:sz w:val="24"/>
          <w:szCs w:val="24"/>
          <w:lang w:bidi="ar-SA"/>
        </w:rPr>
        <w:t>COMMENTS</w:t>
      </w:r>
    </w:p>
    <w:p w:rsidR="0049421D" w:rsidRPr="00A16006" w:rsidRDefault="0049421D" w:rsidP="00AC62E6">
      <w:pPr>
        <w:autoSpaceDE w:val="0"/>
        <w:autoSpaceDN w:val="0"/>
        <w:bidi w:val="0"/>
        <w:adjustRightInd w:val="0"/>
        <w:snapToGrid w:val="0"/>
        <w:spacing w:after="0" w:line="360" w:lineRule="auto"/>
        <w:jc w:val="both"/>
        <w:rPr>
          <w:rFonts w:ascii="Book Antiqua" w:hAnsi="Book Antiqua" w:cs="Times New Roman"/>
          <w:b/>
          <w:i/>
          <w:sz w:val="24"/>
          <w:szCs w:val="24"/>
          <w:lang w:bidi="ar-SA"/>
        </w:rPr>
      </w:pPr>
      <w:bookmarkStart w:id="488" w:name="OLE_LINK614"/>
      <w:bookmarkStart w:id="489" w:name="OLE_LINK615"/>
      <w:bookmarkStart w:id="490" w:name="OLE_LINK843"/>
      <w:bookmarkStart w:id="491" w:name="OLE_LINK844"/>
      <w:r w:rsidRPr="00A16006">
        <w:rPr>
          <w:rFonts w:ascii="Book Antiqua" w:hAnsi="Book Antiqua" w:cs="Times New Roman"/>
          <w:b/>
          <w:i/>
          <w:sz w:val="24"/>
          <w:szCs w:val="24"/>
          <w:lang w:bidi="ar-SA"/>
        </w:rPr>
        <w:t>Background</w:t>
      </w:r>
    </w:p>
    <w:bookmarkEnd w:id="488"/>
    <w:bookmarkEnd w:id="489"/>
    <w:p w:rsidR="00AB5FA9" w:rsidRPr="00A16006" w:rsidRDefault="00AB5FA9" w:rsidP="00AC62E6">
      <w:pPr>
        <w:autoSpaceDE w:val="0"/>
        <w:autoSpaceDN w:val="0"/>
        <w:bidi w:val="0"/>
        <w:adjustRightInd w:val="0"/>
        <w:snapToGrid w:val="0"/>
        <w:spacing w:after="0" w:line="360" w:lineRule="auto"/>
        <w:jc w:val="both"/>
        <w:rPr>
          <w:rFonts w:ascii="Book Antiqua" w:hAnsi="Book Antiqua" w:cs="Times New Roman"/>
          <w:sz w:val="24"/>
          <w:szCs w:val="24"/>
          <w:lang w:bidi="ar-SA"/>
        </w:rPr>
      </w:pPr>
      <w:r w:rsidRPr="00A16006">
        <w:rPr>
          <w:rFonts w:ascii="Book Antiqua" w:hAnsi="Book Antiqua" w:cs="Times New Roman"/>
          <w:sz w:val="24"/>
          <w:szCs w:val="24"/>
          <w:lang w:bidi="ar-SA"/>
        </w:rPr>
        <w:t xml:space="preserve">Firearm projectiles can result in devastating functional and aesthetic consequences shattering the hard tissues. Early intervention in facial firearm injuries is still in debate. </w:t>
      </w:r>
    </w:p>
    <w:p w:rsidR="0049421D" w:rsidRPr="00A16006" w:rsidRDefault="0049421D" w:rsidP="00AC62E6">
      <w:pPr>
        <w:autoSpaceDE w:val="0"/>
        <w:autoSpaceDN w:val="0"/>
        <w:bidi w:val="0"/>
        <w:adjustRightInd w:val="0"/>
        <w:snapToGrid w:val="0"/>
        <w:spacing w:after="0" w:line="360" w:lineRule="auto"/>
        <w:jc w:val="both"/>
        <w:rPr>
          <w:rFonts w:ascii="Book Antiqua" w:hAnsi="Book Antiqua" w:cs="Times New Roman"/>
          <w:sz w:val="24"/>
          <w:szCs w:val="24"/>
          <w:lang w:bidi="ar-SA"/>
        </w:rPr>
      </w:pPr>
    </w:p>
    <w:p w:rsidR="0049421D" w:rsidRPr="00A16006" w:rsidRDefault="0049421D" w:rsidP="00AC62E6">
      <w:pPr>
        <w:autoSpaceDE w:val="0"/>
        <w:autoSpaceDN w:val="0"/>
        <w:bidi w:val="0"/>
        <w:adjustRightInd w:val="0"/>
        <w:snapToGrid w:val="0"/>
        <w:spacing w:after="0" w:line="360" w:lineRule="auto"/>
        <w:jc w:val="both"/>
        <w:rPr>
          <w:rFonts w:ascii="Book Antiqua" w:hAnsi="Book Antiqua" w:cs="Times New Roman"/>
          <w:b/>
          <w:i/>
          <w:sz w:val="24"/>
          <w:szCs w:val="24"/>
          <w:lang w:bidi="ar-SA"/>
        </w:rPr>
      </w:pPr>
      <w:r w:rsidRPr="00A16006">
        <w:rPr>
          <w:rFonts w:ascii="Book Antiqua" w:hAnsi="Book Antiqua" w:cs="Times New Roman"/>
          <w:b/>
          <w:i/>
          <w:sz w:val="24"/>
          <w:szCs w:val="24"/>
          <w:lang w:bidi="ar-SA"/>
        </w:rPr>
        <w:t>Research frontiers</w:t>
      </w:r>
    </w:p>
    <w:p w:rsidR="00AB5FA9" w:rsidRPr="00A16006" w:rsidRDefault="00AB5FA9" w:rsidP="00AC62E6">
      <w:pPr>
        <w:autoSpaceDE w:val="0"/>
        <w:autoSpaceDN w:val="0"/>
        <w:bidi w:val="0"/>
        <w:adjustRightInd w:val="0"/>
        <w:snapToGrid w:val="0"/>
        <w:spacing w:after="0" w:line="360" w:lineRule="auto"/>
        <w:jc w:val="both"/>
        <w:rPr>
          <w:rFonts w:ascii="Book Antiqua" w:hAnsi="Book Antiqua" w:cs="Times New Roman"/>
          <w:sz w:val="24"/>
          <w:szCs w:val="24"/>
          <w:lang w:bidi="ar-SA"/>
        </w:rPr>
      </w:pPr>
      <w:r w:rsidRPr="00A16006">
        <w:rPr>
          <w:rFonts w:ascii="Book Antiqua" w:hAnsi="Book Antiqua" w:cs="Times New Roman"/>
          <w:sz w:val="24"/>
          <w:szCs w:val="24"/>
          <w:lang w:bidi="ar-SA"/>
        </w:rPr>
        <w:t>Experience has shown early management resulted in restoration of occlusion and continuity</w:t>
      </w:r>
      <w:r w:rsidR="00035958" w:rsidRPr="00A16006">
        <w:rPr>
          <w:rFonts w:ascii="Book Antiqua" w:hAnsi="Book Antiqua" w:cs="Times New Roman"/>
          <w:sz w:val="24"/>
          <w:szCs w:val="24"/>
          <w:lang w:bidi="ar-SA"/>
        </w:rPr>
        <w:t xml:space="preserve"> </w:t>
      </w:r>
      <w:r w:rsidRPr="00A16006">
        <w:rPr>
          <w:rFonts w:ascii="Book Antiqua" w:hAnsi="Book Antiqua" w:cs="Times New Roman"/>
          <w:sz w:val="24"/>
          <w:szCs w:val="24"/>
          <w:lang w:bidi="ar-SA"/>
        </w:rPr>
        <w:t>of the jaw, fixation of luxated or extruded teeth, early return of function, prevention of segment displacement</w:t>
      </w:r>
      <w:r w:rsidR="00035958" w:rsidRPr="00A16006">
        <w:rPr>
          <w:rFonts w:ascii="Book Antiqua" w:hAnsi="Book Antiqua" w:cs="Times New Roman"/>
          <w:sz w:val="24"/>
          <w:szCs w:val="24"/>
          <w:lang w:bidi="ar-SA"/>
        </w:rPr>
        <w:t xml:space="preserve"> </w:t>
      </w:r>
      <w:r w:rsidRPr="00A16006">
        <w:rPr>
          <w:rFonts w:ascii="Book Antiqua" w:hAnsi="Book Antiqua" w:cs="Times New Roman"/>
          <w:sz w:val="24"/>
          <w:szCs w:val="24"/>
          <w:lang w:bidi="ar-SA"/>
        </w:rPr>
        <w:t xml:space="preserve">and tissue contracture, less scaring and decreased need for major bone graft reconstruction later on. </w:t>
      </w:r>
    </w:p>
    <w:p w:rsidR="0049421D" w:rsidRPr="00A16006" w:rsidRDefault="0049421D" w:rsidP="00AC62E6">
      <w:pPr>
        <w:autoSpaceDE w:val="0"/>
        <w:autoSpaceDN w:val="0"/>
        <w:bidi w:val="0"/>
        <w:adjustRightInd w:val="0"/>
        <w:snapToGrid w:val="0"/>
        <w:spacing w:after="0" w:line="360" w:lineRule="auto"/>
        <w:jc w:val="both"/>
        <w:rPr>
          <w:rFonts w:ascii="Book Antiqua" w:hAnsi="Book Antiqua" w:cs="Times New Roman"/>
          <w:sz w:val="24"/>
          <w:szCs w:val="24"/>
          <w:lang w:bidi="ar-SA"/>
        </w:rPr>
      </w:pPr>
    </w:p>
    <w:p w:rsidR="0049421D" w:rsidRPr="00A16006" w:rsidRDefault="0049421D" w:rsidP="00AC62E6">
      <w:pPr>
        <w:autoSpaceDE w:val="0"/>
        <w:autoSpaceDN w:val="0"/>
        <w:bidi w:val="0"/>
        <w:adjustRightInd w:val="0"/>
        <w:snapToGrid w:val="0"/>
        <w:spacing w:after="0" w:line="360" w:lineRule="auto"/>
        <w:jc w:val="both"/>
        <w:rPr>
          <w:rFonts w:ascii="Book Antiqua" w:hAnsi="Book Antiqua" w:cs="Times New Roman"/>
          <w:b/>
          <w:i/>
          <w:sz w:val="24"/>
          <w:szCs w:val="24"/>
          <w:lang w:bidi="ar-SA"/>
        </w:rPr>
      </w:pPr>
      <w:r w:rsidRPr="00A16006">
        <w:rPr>
          <w:rFonts w:ascii="Book Antiqua" w:hAnsi="Book Antiqua" w:cs="Times New Roman"/>
          <w:b/>
          <w:i/>
          <w:sz w:val="24"/>
          <w:szCs w:val="24"/>
          <w:lang w:bidi="ar-SA"/>
        </w:rPr>
        <w:t>Innovations and breakthroughs</w:t>
      </w:r>
    </w:p>
    <w:p w:rsidR="0049421D" w:rsidRPr="00A16006" w:rsidRDefault="00AB5FA9" w:rsidP="00AC62E6">
      <w:pPr>
        <w:autoSpaceDE w:val="0"/>
        <w:autoSpaceDN w:val="0"/>
        <w:bidi w:val="0"/>
        <w:adjustRightInd w:val="0"/>
        <w:snapToGrid w:val="0"/>
        <w:spacing w:after="0" w:line="360" w:lineRule="auto"/>
        <w:jc w:val="both"/>
        <w:rPr>
          <w:rFonts w:ascii="Book Antiqua" w:hAnsi="Book Antiqua" w:cs="Times New Roman"/>
          <w:sz w:val="24"/>
          <w:szCs w:val="24"/>
          <w:lang w:eastAsia="zh-CN" w:bidi="ar-SA"/>
        </w:rPr>
      </w:pPr>
      <w:r w:rsidRPr="00A16006">
        <w:rPr>
          <w:rFonts w:ascii="Book Antiqua" w:hAnsi="Book Antiqua" w:cs="Times New Roman"/>
          <w:sz w:val="24"/>
          <w:szCs w:val="24"/>
          <w:lang w:bidi="ar-SA"/>
        </w:rPr>
        <w:lastRenderedPageBreak/>
        <w:t>Innovations in sur</w:t>
      </w:r>
      <w:r w:rsidR="00AC62E6" w:rsidRPr="00A16006">
        <w:rPr>
          <w:rFonts w:ascii="Book Antiqua" w:hAnsi="Book Antiqua" w:cs="Times New Roman"/>
          <w:sz w:val="24"/>
          <w:szCs w:val="24"/>
          <w:lang w:bidi="ar-SA"/>
        </w:rPr>
        <w:t>gical instruments and hardware</w:t>
      </w:r>
      <w:r w:rsidRPr="00A16006">
        <w:rPr>
          <w:rFonts w:ascii="Book Antiqua" w:hAnsi="Book Antiqua" w:cs="Times New Roman"/>
          <w:sz w:val="24"/>
          <w:szCs w:val="24"/>
          <w:lang w:bidi="ar-SA"/>
        </w:rPr>
        <w:t xml:space="preserve">, </w:t>
      </w:r>
      <w:r w:rsidR="00124135" w:rsidRPr="00A16006">
        <w:rPr>
          <w:rFonts w:ascii="Book Antiqua" w:hAnsi="Book Antiqua" w:cs="Times New Roman"/>
          <w:sz w:val="24"/>
          <w:szCs w:val="24"/>
          <w:lang w:bidi="ar-SA"/>
        </w:rPr>
        <w:t>plates</w:t>
      </w:r>
      <w:r w:rsidRPr="00A16006">
        <w:rPr>
          <w:rFonts w:ascii="Book Antiqua" w:hAnsi="Book Antiqua" w:cs="Times New Roman"/>
          <w:sz w:val="24"/>
          <w:szCs w:val="24"/>
          <w:lang w:bidi="ar-SA"/>
        </w:rPr>
        <w:t xml:space="preserve"> and screws h</w:t>
      </w:r>
      <w:r w:rsidR="00124135" w:rsidRPr="00A16006">
        <w:rPr>
          <w:rFonts w:ascii="Book Antiqua" w:hAnsi="Book Antiqua" w:cs="Times New Roman"/>
          <w:sz w:val="24"/>
          <w:szCs w:val="24"/>
          <w:lang w:bidi="ar-SA"/>
        </w:rPr>
        <w:t>a</w:t>
      </w:r>
      <w:r w:rsidRPr="00A16006">
        <w:rPr>
          <w:rFonts w:ascii="Book Antiqua" w:hAnsi="Book Antiqua" w:cs="Times New Roman"/>
          <w:sz w:val="24"/>
          <w:szCs w:val="24"/>
          <w:lang w:bidi="ar-SA"/>
        </w:rPr>
        <w:t xml:space="preserve">ve enabled rigid </w:t>
      </w:r>
      <w:r w:rsidR="00124135" w:rsidRPr="00A16006">
        <w:rPr>
          <w:rFonts w:ascii="Book Antiqua" w:hAnsi="Book Antiqua" w:cs="Times New Roman"/>
          <w:sz w:val="24"/>
          <w:szCs w:val="24"/>
          <w:lang w:bidi="ar-SA"/>
        </w:rPr>
        <w:t>fixation of fractures.</w:t>
      </w:r>
      <w:r w:rsidR="0049421D" w:rsidRPr="00A16006">
        <w:rPr>
          <w:rFonts w:ascii="Book Antiqua" w:hAnsi="Book Antiqua" w:cs="Times New Roman"/>
          <w:sz w:val="24"/>
          <w:szCs w:val="24"/>
          <w:lang w:bidi="ar-SA"/>
        </w:rPr>
        <w:t xml:space="preserve"> </w:t>
      </w:r>
    </w:p>
    <w:p w:rsidR="00AC62E6" w:rsidRPr="00A16006" w:rsidRDefault="00AC62E6" w:rsidP="00AC62E6">
      <w:pPr>
        <w:autoSpaceDE w:val="0"/>
        <w:autoSpaceDN w:val="0"/>
        <w:bidi w:val="0"/>
        <w:adjustRightInd w:val="0"/>
        <w:snapToGrid w:val="0"/>
        <w:spacing w:after="0" w:line="360" w:lineRule="auto"/>
        <w:jc w:val="both"/>
        <w:rPr>
          <w:rFonts w:ascii="Book Antiqua" w:hAnsi="Book Antiqua" w:cs="Times New Roman"/>
          <w:sz w:val="24"/>
          <w:szCs w:val="24"/>
          <w:lang w:eastAsia="zh-CN" w:bidi="ar-SA"/>
        </w:rPr>
      </w:pPr>
    </w:p>
    <w:p w:rsidR="0049421D" w:rsidRPr="00A16006" w:rsidRDefault="0049421D" w:rsidP="00AC62E6">
      <w:pPr>
        <w:autoSpaceDE w:val="0"/>
        <w:autoSpaceDN w:val="0"/>
        <w:bidi w:val="0"/>
        <w:adjustRightInd w:val="0"/>
        <w:snapToGrid w:val="0"/>
        <w:spacing w:after="0" w:line="360" w:lineRule="auto"/>
        <w:jc w:val="both"/>
        <w:rPr>
          <w:rFonts w:ascii="Book Antiqua" w:hAnsi="Book Antiqua" w:cs="Times New Roman"/>
          <w:b/>
          <w:i/>
          <w:sz w:val="24"/>
          <w:szCs w:val="24"/>
          <w:lang w:bidi="ar-SA"/>
        </w:rPr>
      </w:pPr>
      <w:r w:rsidRPr="00A16006">
        <w:rPr>
          <w:rFonts w:ascii="Book Antiqua" w:hAnsi="Book Antiqua" w:cs="Times New Roman"/>
          <w:b/>
          <w:i/>
          <w:sz w:val="24"/>
          <w:szCs w:val="24"/>
          <w:lang w:bidi="ar-SA"/>
        </w:rPr>
        <w:t xml:space="preserve">Applications </w:t>
      </w:r>
    </w:p>
    <w:p w:rsidR="0049421D" w:rsidRPr="00A16006" w:rsidRDefault="00124135" w:rsidP="00AC62E6">
      <w:pPr>
        <w:autoSpaceDE w:val="0"/>
        <w:autoSpaceDN w:val="0"/>
        <w:bidi w:val="0"/>
        <w:adjustRightInd w:val="0"/>
        <w:snapToGrid w:val="0"/>
        <w:spacing w:after="0" w:line="360" w:lineRule="auto"/>
        <w:jc w:val="both"/>
        <w:rPr>
          <w:rFonts w:ascii="Book Antiqua" w:hAnsi="Book Antiqua" w:cs="Times New Roman"/>
          <w:sz w:val="24"/>
          <w:szCs w:val="24"/>
          <w:lang w:bidi="ar-SA"/>
        </w:rPr>
      </w:pPr>
      <w:r w:rsidRPr="00A16006">
        <w:rPr>
          <w:rFonts w:ascii="Book Antiqua" w:hAnsi="Book Antiqua" w:cs="Times New Roman"/>
          <w:sz w:val="24"/>
          <w:szCs w:val="24"/>
          <w:lang w:bidi="ar-SA"/>
        </w:rPr>
        <w:t xml:space="preserve">These advancements have enabled surgeons to better manage gunshot injuries. </w:t>
      </w:r>
    </w:p>
    <w:p w:rsidR="0049421D" w:rsidRPr="00A16006" w:rsidRDefault="0049421D" w:rsidP="00AC62E6">
      <w:pPr>
        <w:autoSpaceDE w:val="0"/>
        <w:autoSpaceDN w:val="0"/>
        <w:bidi w:val="0"/>
        <w:adjustRightInd w:val="0"/>
        <w:snapToGrid w:val="0"/>
        <w:spacing w:after="0" w:line="360" w:lineRule="auto"/>
        <w:jc w:val="both"/>
        <w:rPr>
          <w:rFonts w:ascii="Book Antiqua" w:hAnsi="Book Antiqua" w:cs="Times New Roman"/>
          <w:sz w:val="24"/>
          <w:szCs w:val="24"/>
          <w:lang w:bidi="ar-SA"/>
        </w:rPr>
      </w:pPr>
    </w:p>
    <w:p w:rsidR="0049421D" w:rsidRPr="00A16006" w:rsidRDefault="0049421D" w:rsidP="00AC62E6">
      <w:pPr>
        <w:autoSpaceDE w:val="0"/>
        <w:autoSpaceDN w:val="0"/>
        <w:bidi w:val="0"/>
        <w:adjustRightInd w:val="0"/>
        <w:snapToGrid w:val="0"/>
        <w:spacing w:after="0" w:line="360" w:lineRule="auto"/>
        <w:jc w:val="both"/>
        <w:rPr>
          <w:rFonts w:ascii="Book Antiqua" w:hAnsi="Book Antiqua" w:cs="Times New Roman"/>
          <w:b/>
          <w:i/>
          <w:sz w:val="24"/>
          <w:szCs w:val="24"/>
          <w:lang w:bidi="ar-SA"/>
        </w:rPr>
      </w:pPr>
      <w:r w:rsidRPr="00A16006">
        <w:rPr>
          <w:rFonts w:ascii="Book Antiqua" w:hAnsi="Book Antiqua" w:cs="Times New Roman"/>
          <w:b/>
          <w:i/>
          <w:sz w:val="24"/>
          <w:szCs w:val="24"/>
          <w:lang w:bidi="ar-SA"/>
        </w:rPr>
        <w:t>Peer review</w:t>
      </w:r>
    </w:p>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90"/>
    <w:bookmarkEnd w:id="491"/>
    <w:p w:rsidR="005B7CB4" w:rsidRDefault="00876A6A" w:rsidP="00C2039E">
      <w:pPr>
        <w:autoSpaceDE w:val="0"/>
        <w:autoSpaceDN w:val="0"/>
        <w:bidi w:val="0"/>
        <w:adjustRightInd w:val="0"/>
        <w:snapToGrid w:val="0"/>
        <w:spacing w:after="0" w:line="360" w:lineRule="auto"/>
        <w:jc w:val="both"/>
        <w:rPr>
          <w:rFonts w:ascii="Book Antiqua" w:hAnsi="Book Antiqua" w:cs="Times New Roman"/>
          <w:sz w:val="24"/>
          <w:szCs w:val="24"/>
          <w:lang w:eastAsia="zh-CN" w:bidi="ar-SA"/>
        </w:rPr>
      </w:pPr>
      <w:r w:rsidRPr="00A16006">
        <w:rPr>
          <w:rFonts w:ascii="Book Antiqua" w:hAnsi="Book Antiqua" w:cs="Times New Roman"/>
          <w:sz w:val="24"/>
          <w:szCs w:val="24"/>
          <w:lang w:bidi="ar-SA"/>
        </w:rPr>
        <w:t xml:space="preserve">The manuscript is a result of good effort in the part of the authors which may be useful to determine management of maxillofacial injuries secondary to missiles and gun shot wounds. </w:t>
      </w:r>
    </w:p>
    <w:p w:rsidR="00310629" w:rsidRPr="00A16006" w:rsidRDefault="00310629" w:rsidP="00310629">
      <w:pPr>
        <w:autoSpaceDE w:val="0"/>
        <w:autoSpaceDN w:val="0"/>
        <w:bidi w:val="0"/>
        <w:adjustRightInd w:val="0"/>
        <w:snapToGrid w:val="0"/>
        <w:spacing w:after="0" w:line="360" w:lineRule="auto"/>
        <w:jc w:val="both"/>
        <w:rPr>
          <w:rFonts w:ascii="Book Antiqua" w:hAnsi="Book Antiqua" w:cs="Times New Roman"/>
          <w:sz w:val="24"/>
          <w:szCs w:val="24"/>
          <w:lang w:eastAsia="zh-CN" w:bidi="ar-SA"/>
        </w:rPr>
      </w:pPr>
    </w:p>
    <w:p w:rsidR="00862DE8" w:rsidRPr="00A16006" w:rsidRDefault="005B7CB4" w:rsidP="007C666E">
      <w:pPr>
        <w:tabs>
          <w:tab w:val="left" w:pos="3905"/>
          <w:tab w:val="center" w:pos="4513"/>
        </w:tabs>
        <w:bidi w:val="0"/>
        <w:snapToGrid w:val="0"/>
        <w:spacing w:after="0" w:line="360" w:lineRule="auto"/>
        <w:jc w:val="both"/>
        <w:rPr>
          <w:rFonts w:ascii="Book Antiqua" w:hAnsi="Book Antiqua" w:cs="Times New Roman"/>
          <w:sz w:val="24"/>
          <w:szCs w:val="24"/>
          <w:lang w:eastAsia="zh-CN" w:bidi="ar-SA"/>
        </w:rPr>
      </w:pPr>
      <w:r w:rsidRPr="00A16006">
        <w:rPr>
          <w:rFonts w:ascii="Book Antiqua" w:hAnsi="Book Antiqua" w:cs="Times New Roman"/>
          <w:b/>
          <w:bCs/>
          <w:sz w:val="24"/>
          <w:szCs w:val="24"/>
          <w:lang w:bidi="ar-SA"/>
        </w:rPr>
        <w:t>REFERENCES</w:t>
      </w:r>
      <w:r w:rsidR="00035958" w:rsidRPr="00A16006">
        <w:rPr>
          <w:rFonts w:ascii="Book Antiqua" w:hAnsi="Book Antiqua" w:cs="Times New Roman"/>
          <w:sz w:val="24"/>
          <w:szCs w:val="24"/>
          <w:lang w:bidi="ar-SA"/>
        </w:rPr>
        <w:t xml:space="preserve">                                                  </w:t>
      </w:r>
    </w:p>
    <w:p w:rsidR="00A16006" w:rsidRPr="00A16006" w:rsidRDefault="00A16006" w:rsidP="00A16006">
      <w:pPr>
        <w:bidi w:val="0"/>
        <w:spacing w:after="0" w:line="240" w:lineRule="auto"/>
        <w:rPr>
          <w:rFonts w:ascii="Book Antiqua" w:eastAsia="宋体" w:hAnsi="Book Antiqua" w:cs="宋体"/>
          <w:sz w:val="24"/>
          <w:szCs w:val="24"/>
          <w:lang w:eastAsia="zh-CN" w:bidi="ar-SA"/>
        </w:rPr>
      </w:pPr>
      <w:r w:rsidRPr="00A16006">
        <w:rPr>
          <w:rFonts w:ascii="Book Antiqua" w:eastAsia="宋体" w:hAnsi="Book Antiqua" w:cs="宋体"/>
          <w:sz w:val="24"/>
          <w:szCs w:val="24"/>
          <w:lang w:eastAsia="zh-CN" w:bidi="ar-SA"/>
        </w:rPr>
        <w:t xml:space="preserve">1 </w:t>
      </w:r>
      <w:r w:rsidRPr="00A16006">
        <w:rPr>
          <w:rFonts w:ascii="Book Antiqua" w:eastAsia="宋体" w:hAnsi="Book Antiqua" w:cs="宋体"/>
          <w:b/>
          <w:bCs/>
          <w:sz w:val="24"/>
          <w:szCs w:val="24"/>
          <w:lang w:eastAsia="zh-CN" w:bidi="ar-SA"/>
        </w:rPr>
        <w:t>Helmkamp JC</w:t>
      </w:r>
      <w:r w:rsidRPr="00A16006">
        <w:rPr>
          <w:rFonts w:ascii="Book Antiqua" w:eastAsia="宋体" w:hAnsi="Book Antiqua" w:cs="宋体"/>
          <w:sz w:val="24"/>
          <w:szCs w:val="24"/>
          <w:lang w:eastAsia="zh-CN" w:bidi="ar-SA"/>
        </w:rPr>
        <w:t xml:space="preserve">, Kennedy RD. Causes of death among U.S. military personnel: a 14-year summary, 1980-1993. </w:t>
      </w:r>
      <w:r w:rsidRPr="00A16006">
        <w:rPr>
          <w:rFonts w:ascii="Book Antiqua" w:eastAsia="宋体" w:hAnsi="Book Antiqua" w:cs="宋体"/>
          <w:i/>
          <w:iCs/>
          <w:sz w:val="24"/>
          <w:szCs w:val="24"/>
          <w:lang w:eastAsia="zh-CN" w:bidi="ar-SA"/>
        </w:rPr>
        <w:t>Mil Med</w:t>
      </w:r>
      <w:r w:rsidRPr="00A16006">
        <w:rPr>
          <w:rFonts w:ascii="Book Antiqua" w:eastAsia="宋体" w:hAnsi="Book Antiqua" w:cs="宋体"/>
          <w:sz w:val="24"/>
          <w:szCs w:val="24"/>
          <w:lang w:eastAsia="zh-CN" w:bidi="ar-SA"/>
        </w:rPr>
        <w:t xml:space="preserve"> 1996; </w:t>
      </w:r>
      <w:r w:rsidRPr="00A16006">
        <w:rPr>
          <w:rFonts w:ascii="Book Antiqua" w:eastAsia="宋体" w:hAnsi="Book Antiqua" w:cs="宋体"/>
          <w:b/>
          <w:bCs/>
          <w:sz w:val="24"/>
          <w:szCs w:val="24"/>
          <w:lang w:eastAsia="zh-CN" w:bidi="ar-SA"/>
        </w:rPr>
        <w:t>161</w:t>
      </w:r>
      <w:r w:rsidRPr="00A16006">
        <w:rPr>
          <w:rFonts w:ascii="Book Antiqua" w:eastAsia="宋体" w:hAnsi="Book Antiqua" w:cs="宋体"/>
          <w:sz w:val="24"/>
          <w:szCs w:val="24"/>
          <w:lang w:eastAsia="zh-CN" w:bidi="ar-SA"/>
        </w:rPr>
        <w:t>: 311-317 [PMID: 8700323]</w:t>
      </w:r>
    </w:p>
    <w:p w:rsidR="00A16006" w:rsidRPr="00A16006" w:rsidRDefault="00A16006" w:rsidP="00A16006">
      <w:pPr>
        <w:bidi w:val="0"/>
        <w:spacing w:after="0" w:line="240" w:lineRule="auto"/>
        <w:rPr>
          <w:rFonts w:ascii="Book Antiqua" w:eastAsia="宋体" w:hAnsi="Book Antiqua" w:cs="宋体"/>
          <w:sz w:val="24"/>
          <w:szCs w:val="24"/>
          <w:lang w:eastAsia="zh-CN" w:bidi="ar-SA"/>
        </w:rPr>
      </w:pPr>
      <w:r w:rsidRPr="00A16006">
        <w:rPr>
          <w:rFonts w:ascii="Book Antiqua" w:eastAsia="宋体" w:hAnsi="Book Antiqua" w:cs="宋体"/>
          <w:sz w:val="24"/>
          <w:szCs w:val="24"/>
          <w:lang w:eastAsia="zh-CN" w:bidi="ar-SA"/>
        </w:rPr>
        <w:t xml:space="preserve">2 </w:t>
      </w:r>
      <w:r w:rsidRPr="00A16006">
        <w:rPr>
          <w:rFonts w:ascii="Book Antiqua" w:eastAsia="宋体" w:hAnsi="Book Antiqua" w:cs="宋体"/>
          <w:b/>
          <w:bCs/>
          <w:sz w:val="24"/>
          <w:szCs w:val="24"/>
          <w:lang w:eastAsia="zh-CN" w:bidi="ar-SA"/>
        </w:rPr>
        <w:t>Kummoona R</w:t>
      </w:r>
      <w:r w:rsidRPr="00A16006">
        <w:rPr>
          <w:rFonts w:ascii="Book Antiqua" w:eastAsia="宋体" w:hAnsi="Book Antiqua" w:cs="宋体"/>
          <w:sz w:val="24"/>
          <w:szCs w:val="24"/>
          <w:lang w:eastAsia="zh-CN" w:bidi="ar-SA"/>
        </w:rPr>
        <w:t xml:space="preserve">, Muna AM. Evaluation of immediate phase of management of missile injuries affecting maxillofacial region in iraq. </w:t>
      </w:r>
      <w:r w:rsidRPr="00A16006">
        <w:rPr>
          <w:rFonts w:ascii="Book Antiqua" w:eastAsia="宋体" w:hAnsi="Book Antiqua" w:cs="宋体"/>
          <w:i/>
          <w:iCs/>
          <w:sz w:val="24"/>
          <w:szCs w:val="24"/>
          <w:lang w:eastAsia="zh-CN" w:bidi="ar-SA"/>
        </w:rPr>
        <w:t>J Craniofac Surg</w:t>
      </w:r>
      <w:r w:rsidRPr="00A16006">
        <w:rPr>
          <w:rFonts w:ascii="Book Antiqua" w:eastAsia="宋体" w:hAnsi="Book Antiqua" w:cs="宋体"/>
          <w:sz w:val="24"/>
          <w:szCs w:val="24"/>
          <w:lang w:eastAsia="zh-CN" w:bidi="ar-SA"/>
        </w:rPr>
        <w:t xml:space="preserve"> 2006; </w:t>
      </w:r>
      <w:r w:rsidRPr="00A16006">
        <w:rPr>
          <w:rFonts w:ascii="Book Antiqua" w:eastAsia="宋体" w:hAnsi="Book Antiqua" w:cs="宋体"/>
          <w:b/>
          <w:bCs/>
          <w:sz w:val="24"/>
          <w:szCs w:val="24"/>
          <w:lang w:eastAsia="zh-CN" w:bidi="ar-SA"/>
        </w:rPr>
        <w:t>17</w:t>
      </w:r>
      <w:r w:rsidRPr="00A16006">
        <w:rPr>
          <w:rFonts w:ascii="Book Antiqua" w:eastAsia="宋体" w:hAnsi="Book Antiqua" w:cs="宋体"/>
          <w:sz w:val="24"/>
          <w:szCs w:val="24"/>
          <w:lang w:eastAsia="zh-CN" w:bidi="ar-SA"/>
        </w:rPr>
        <w:t>: 217-223 [PMID: 16633165 DOI: 10.1097/00001665-200603000-00003]</w:t>
      </w:r>
    </w:p>
    <w:p w:rsidR="00A16006" w:rsidRPr="00A16006" w:rsidRDefault="00A16006" w:rsidP="00A16006">
      <w:pPr>
        <w:bidi w:val="0"/>
        <w:spacing w:after="0" w:line="240" w:lineRule="auto"/>
        <w:rPr>
          <w:rFonts w:ascii="Book Antiqua" w:eastAsia="宋体" w:hAnsi="Book Antiqua" w:cs="宋体"/>
          <w:sz w:val="24"/>
          <w:szCs w:val="24"/>
          <w:lang w:eastAsia="zh-CN" w:bidi="ar-SA"/>
        </w:rPr>
      </w:pPr>
      <w:r>
        <w:rPr>
          <w:rFonts w:ascii="Book Antiqua" w:eastAsia="宋体" w:hAnsi="Book Antiqua" w:cs="宋体"/>
          <w:sz w:val="24"/>
          <w:szCs w:val="24"/>
          <w:lang w:eastAsia="zh-CN" w:bidi="ar-SA"/>
        </w:rPr>
        <w:t xml:space="preserve">3 </w:t>
      </w:r>
      <w:r w:rsidRPr="00A16006">
        <w:rPr>
          <w:rFonts w:ascii="Book Antiqua" w:eastAsia="宋体" w:hAnsi="Book Antiqua" w:cs="宋体"/>
          <w:b/>
          <w:sz w:val="24"/>
          <w:szCs w:val="24"/>
          <w:lang w:eastAsia="zh-CN" w:bidi="ar-SA"/>
        </w:rPr>
        <w:t>Banks P</w:t>
      </w:r>
      <w:r w:rsidRPr="00A16006">
        <w:rPr>
          <w:rFonts w:ascii="Book Antiqua" w:eastAsia="宋体" w:hAnsi="Book Antiqua" w:cs="宋体"/>
          <w:sz w:val="24"/>
          <w:szCs w:val="24"/>
          <w:lang w:eastAsia="zh-CN" w:bidi="ar-SA"/>
        </w:rPr>
        <w:t>, Mellor S, Haywood IR, et al. Gunshot wounds. In: Williams JLT, ed. Rowe and Williams Maxillofacial Injuries,2nd edition. London, England: Churchill Livingstone</w:t>
      </w:r>
      <w:r w:rsidR="00C05B35">
        <w:rPr>
          <w:rFonts w:ascii="Book Antiqua" w:eastAsia="宋体" w:hAnsi="Book Antiqua" w:cs="宋体" w:hint="eastAsia"/>
          <w:sz w:val="24"/>
          <w:szCs w:val="24"/>
          <w:lang w:eastAsia="zh-CN" w:bidi="ar-SA"/>
        </w:rPr>
        <w:t>,</w:t>
      </w:r>
      <w:r w:rsidR="00C05B35">
        <w:rPr>
          <w:rFonts w:ascii="Book Antiqua" w:eastAsia="宋体" w:hAnsi="Book Antiqua" w:cs="宋体"/>
          <w:sz w:val="24"/>
          <w:szCs w:val="24"/>
          <w:lang w:eastAsia="zh-CN" w:bidi="ar-SA"/>
        </w:rPr>
        <w:t xml:space="preserve"> 1994: 665</w:t>
      </w:r>
    </w:p>
    <w:p w:rsidR="00A16006" w:rsidRPr="00A16006" w:rsidRDefault="00A16006" w:rsidP="00A16006">
      <w:pPr>
        <w:bidi w:val="0"/>
        <w:spacing w:after="0" w:line="240" w:lineRule="auto"/>
        <w:rPr>
          <w:rFonts w:ascii="Book Antiqua" w:eastAsia="宋体" w:hAnsi="Book Antiqua" w:cs="宋体"/>
          <w:sz w:val="24"/>
          <w:szCs w:val="24"/>
          <w:lang w:eastAsia="zh-CN" w:bidi="ar-SA"/>
        </w:rPr>
      </w:pPr>
      <w:r w:rsidRPr="00A16006">
        <w:rPr>
          <w:rFonts w:ascii="Book Antiqua" w:eastAsia="宋体" w:hAnsi="Book Antiqua" w:cs="宋体"/>
          <w:sz w:val="24"/>
          <w:szCs w:val="24"/>
          <w:lang w:eastAsia="zh-CN" w:bidi="ar-SA"/>
        </w:rPr>
        <w:t xml:space="preserve">4 </w:t>
      </w:r>
      <w:r w:rsidRPr="00A16006">
        <w:rPr>
          <w:rFonts w:ascii="Book Antiqua" w:eastAsia="宋体" w:hAnsi="Book Antiqua" w:cs="宋体"/>
          <w:b/>
          <w:bCs/>
          <w:sz w:val="24"/>
          <w:szCs w:val="24"/>
          <w:lang w:eastAsia="zh-CN" w:bidi="ar-SA"/>
        </w:rPr>
        <w:t>Nelson TJ</w:t>
      </w:r>
      <w:r w:rsidRPr="00A16006">
        <w:rPr>
          <w:rFonts w:ascii="Book Antiqua" w:eastAsia="宋体" w:hAnsi="Book Antiqua" w:cs="宋体"/>
          <w:sz w:val="24"/>
          <w:szCs w:val="24"/>
          <w:lang w:eastAsia="zh-CN" w:bidi="ar-SA"/>
        </w:rPr>
        <w:t xml:space="preserve">, Wall DB, Stedje-Larsen ET, Clark RT, Chambers LW, Bohman HR. Predictors of mortality in close proximity blast injuries during Operation Iraqi Freedom. </w:t>
      </w:r>
      <w:r w:rsidRPr="00A16006">
        <w:rPr>
          <w:rFonts w:ascii="Book Antiqua" w:eastAsia="宋体" w:hAnsi="Book Antiqua" w:cs="宋体"/>
          <w:i/>
          <w:iCs/>
          <w:sz w:val="24"/>
          <w:szCs w:val="24"/>
          <w:lang w:eastAsia="zh-CN" w:bidi="ar-SA"/>
        </w:rPr>
        <w:t>J Am Coll Surg</w:t>
      </w:r>
      <w:r w:rsidRPr="00A16006">
        <w:rPr>
          <w:rFonts w:ascii="Book Antiqua" w:eastAsia="宋体" w:hAnsi="Book Antiqua" w:cs="宋体"/>
          <w:sz w:val="24"/>
          <w:szCs w:val="24"/>
          <w:lang w:eastAsia="zh-CN" w:bidi="ar-SA"/>
        </w:rPr>
        <w:t xml:space="preserve"> 2006; </w:t>
      </w:r>
      <w:r w:rsidRPr="00A16006">
        <w:rPr>
          <w:rFonts w:ascii="Book Antiqua" w:eastAsia="宋体" w:hAnsi="Book Antiqua" w:cs="宋体"/>
          <w:b/>
          <w:bCs/>
          <w:sz w:val="24"/>
          <w:szCs w:val="24"/>
          <w:lang w:eastAsia="zh-CN" w:bidi="ar-SA"/>
        </w:rPr>
        <w:t>202</w:t>
      </w:r>
      <w:r w:rsidRPr="00A16006">
        <w:rPr>
          <w:rFonts w:ascii="Book Antiqua" w:eastAsia="宋体" w:hAnsi="Book Antiqua" w:cs="宋体"/>
          <w:sz w:val="24"/>
          <w:szCs w:val="24"/>
          <w:lang w:eastAsia="zh-CN" w:bidi="ar-SA"/>
        </w:rPr>
        <w:t>: 418-422 [PMID: 16500245 DOI: 10.1016/j.jamcollsurg.2005.11.011]</w:t>
      </w:r>
    </w:p>
    <w:p w:rsidR="00A16006" w:rsidRPr="00A16006" w:rsidRDefault="00A16006" w:rsidP="00A16006">
      <w:pPr>
        <w:bidi w:val="0"/>
        <w:spacing w:after="0" w:line="240" w:lineRule="auto"/>
        <w:rPr>
          <w:rFonts w:ascii="Book Antiqua" w:eastAsia="宋体" w:hAnsi="Book Antiqua" w:cs="宋体"/>
          <w:sz w:val="24"/>
          <w:szCs w:val="24"/>
          <w:lang w:eastAsia="zh-CN" w:bidi="ar-SA"/>
        </w:rPr>
      </w:pPr>
      <w:r w:rsidRPr="00A16006">
        <w:rPr>
          <w:rFonts w:ascii="Book Antiqua" w:eastAsia="宋体" w:hAnsi="Book Antiqua" w:cs="宋体"/>
          <w:sz w:val="24"/>
          <w:szCs w:val="24"/>
          <w:lang w:eastAsia="zh-CN" w:bidi="ar-SA"/>
        </w:rPr>
        <w:t xml:space="preserve">5 </w:t>
      </w:r>
      <w:r w:rsidRPr="00A16006">
        <w:rPr>
          <w:rFonts w:ascii="Book Antiqua" w:eastAsia="宋体" w:hAnsi="Book Antiqua" w:cs="宋体"/>
          <w:b/>
          <w:bCs/>
          <w:sz w:val="24"/>
          <w:szCs w:val="24"/>
          <w:lang w:eastAsia="zh-CN" w:bidi="ar-SA"/>
        </w:rPr>
        <w:t>Bird SM</w:t>
      </w:r>
      <w:r w:rsidRPr="00A16006">
        <w:rPr>
          <w:rFonts w:ascii="Book Antiqua" w:eastAsia="宋体" w:hAnsi="Book Antiqua" w:cs="宋体"/>
          <w:sz w:val="24"/>
          <w:szCs w:val="24"/>
          <w:lang w:eastAsia="zh-CN" w:bidi="ar-SA"/>
        </w:rPr>
        <w:t xml:space="preserve">. UK statistical indifference to its military casualties in Iraq. </w:t>
      </w:r>
      <w:r w:rsidRPr="00A16006">
        <w:rPr>
          <w:rFonts w:ascii="Book Antiqua" w:eastAsia="宋体" w:hAnsi="Book Antiqua" w:cs="宋体"/>
          <w:i/>
          <w:iCs/>
          <w:sz w:val="24"/>
          <w:szCs w:val="24"/>
          <w:lang w:eastAsia="zh-CN" w:bidi="ar-SA"/>
        </w:rPr>
        <w:t>Lancet</w:t>
      </w:r>
      <w:r w:rsidRPr="00A16006">
        <w:rPr>
          <w:rFonts w:ascii="Book Antiqua" w:eastAsia="宋体" w:hAnsi="Book Antiqua" w:cs="宋体"/>
          <w:sz w:val="24"/>
          <w:szCs w:val="24"/>
          <w:lang w:eastAsia="zh-CN" w:bidi="ar-SA"/>
        </w:rPr>
        <w:t xml:space="preserve"> 2006; </w:t>
      </w:r>
      <w:r w:rsidRPr="00A16006">
        <w:rPr>
          <w:rFonts w:ascii="Book Antiqua" w:eastAsia="宋体" w:hAnsi="Book Antiqua" w:cs="宋体"/>
          <w:b/>
          <w:bCs/>
          <w:sz w:val="24"/>
          <w:szCs w:val="24"/>
          <w:lang w:eastAsia="zh-CN" w:bidi="ar-SA"/>
        </w:rPr>
        <w:t>367</w:t>
      </w:r>
      <w:r w:rsidRPr="00A16006">
        <w:rPr>
          <w:rFonts w:ascii="Book Antiqua" w:eastAsia="宋体" w:hAnsi="Book Antiqua" w:cs="宋体"/>
          <w:sz w:val="24"/>
          <w:szCs w:val="24"/>
          <w:lang w:eastAsia="zh-CN" w:bidi="ar-SA"/>
        </w:rPr>
        <w:t>: 713-715 [PMID: 16517258 DOI: 10.1016/S0140-6736(06)68281-0]</w:t>
      </w:r>
    </w:p>
    <w:p w:rsidR="00A16006" w:rsidRPr="00A16006" w:rsidRDefault="00A16006" w:rsidP="00A16006">
      <w:pPr>
        <w:bidi w:val="0"/>
        <w:spacing w:after="0" w:line="240" w:lineRule="auto"/>
        <w:rPr>
          <w:rFonts w:ascii="Book Antiqua" w:eastAsia="宋体" w:hAnsi="Book Antiqua" w:cs="宋体"/>
          <w:sz w:val="24"/>
          <w:szCs w:val="24"/>
          <w:lang w:eastAsia="zh-CN" w:bidi="ar-SA"/>
        </w:rPr>
      </w:pPr>
      <w:r w:rsidRPr="00A16006">
        <w:rPr>
          <w:rFonts w:ascii="Book Antiqua" w:eastAsia="宋体" w:hAnsi="Book Antiqua" w:cs="宋体"/>
          <w:sz w:val="24"/>
          <w:szCs w:val="24"/>
          <w:lang w:eastAsia="zh-CN" w:bidi="ar-SA"/>
        </w:rPr>
        <w:t xml:space="preserve">6 </w:t>
      </w:r>
      <w:r w:rsidRPr="00A16006">
        <w:rPr>
          <w:rFonts w:ascii="Book Antiqua" w:eastAsia="宋体" w:hAnsi="Book Antiqua" w:cs="宋体"/>
          <w:b/>
          <w:bCs/>
          <w:sz w:val="24"/>
          <w:szCs w:val="24"/>
          <w:lang w:eastAsia="zh-CN" w:bidi="ar-SA"/>
        </w:rPr>
        <w:t>Motamedi MH</w:t>
      </w:r>
      <w:r w:rsidRPr="00A16006">
        <w:rPr>
          <w:rFonts w:ascii="Book Antiqua" w:eastAsia="宋体" w:hAnsi="Book Antiqua" w:cs="宋体"/>
          <w:sz w:val="24"/>
          <w:szCs w:val="24"/>
          <w:lang w:eastAsia="zh-CN" w:bidi="ar-SA"/>
        </w:rPr>
        <w:t xml:space="preserve">. Management of firearm injuries to the facial skeleton: Outcomes from early primary intervention. </w:t>
      </w:r>
      <w:r w:rsidRPr="00A16006">
        <w:rPr>
          <w:rFonts w:ascii="Book Antiqua" w:eastAsia="宋体" w:hAnsi="Book Antiqua" w:cs="宋体"/>
          <w:i/>
          <w:iCs/>
          <w:sz w:val="24"/>
          <w:szCs w:val="24"/>
          <w:lang w:eastAsia="zh-CN" w:bidi="ar-SA"/>
        </w:rPr>
        <w:t>J Emerg Trauma Shock</w:t>
      </w:r>
      <w:r w:rsidRPr="00A16006">
        <w:rPr>
          <w:rFonts w:ascii="Book Antiqua" w:eastAsia="宋体" w:hAnsi="Book Antiqua" w:cs="宋体"/>
          <w:sz w:val="24"/>
          <w:szCs w:val="24"/>
          <w:lang w:eastAsia="zh-CN" w:bidi="ar-SA"/>
        </w:rPr>
        <w:t xml:space="preserve"> 2011; </w:t>
      </w:r>
      <w:r w:rsidRPr="00A16006">
        <w:rPr>
          <w:rFonts w:ascii="Book Antiqua" w:eastAsia="宋体" w:hAnsi="Book Antiqua" w:cs="宋体"/>
          <w:b/>
          <w:bCs/>
          <w:sz w:val="24"/>
          <w:szCs w:val="24"/>
          <w:lang w:eastAsia="zh-CN" w:bidi="ar-SA"/>
        </w:rPr>
        <w:t>4</w:t>
      </w:r>
      <w:r w:rsidRPr="00A16006">
        <w:rPr>
          <w:rFonts w:ascii="Book Antiqua" w:eastAsia="宋体" w:hAnsi="Book Antiqua" w:cs="宋体"/>
          <w:sz w:val="24"/>
          <w:szCs w:val="24"/>
          <w:lang w:eastAsia="zh-CN" w:bidi="ar-SA"/>
        </w:rPr>
        <w:t>: 212-216 [PMID: 21769208 DOI: 10.4103/0974-2700.82208]</w:t>
      </w:r>
    </w:p>
    <w:p w:rsidR="00A16006" w:rsidRPr="00A16006" w:rsidRDefault="00A16006" w:rsidP="00A16006">
      <w:pPr>
        <w:bidi w:val="0"/>
        <w:spacing w:after="0" w:line="240" w:lineRule="auto"/>
        <w:rPr>
          <w:rFonts w:ascii="Book Antiqua" w:eastAsia="宋体" w:hAnsi="Book Antiqua" w:cs="宋体"/>
          <w:sz w:val="24"/>
          <w:szCs w:val="24"/>
          <w:lang w:eastAsia="zh-CN" w:bidi="ar-SA"/>
        </w:rPr>
      </w:pPr>
      <w:r w:rsidRPr="00A16006">
        <w:rPr>
          <w:rFonts w:ascii="Book Antiqua" w:eastAsia="宋体" w:hAnsi="Book Antiqua" w:cs="宋体"/>
          <w:sz w:val="24"/>
          <w:szCs w:val="24"/>
          <w:lang w:eastAsia="zh-CN" w:bidi="ar-SA"/>
        </w:rPr>
        <w:t xml:space="preserve">7 </w:t>
      </w:r>
      <w:r w:rsidRPr="00A16006">
        <w:rPr>
          <w:rFonts w:ascii="Book Antiqua" w:eastAsia="宋体" w:hAnsi="Book Antiqua" w:cs="宋体"/>
          <w:b/>
          <w:bCs/>
          <w:sz w:val="24"/>
          <w:szCs w:val="24"/>
          <w:lang w:eastAsia="zh-CN" w:bidi="ar-SA"/>
        </w:rPr>
        <w:t>Motamedi MH</w:t>
      </w:r>
      <w:r w:rsidRPr="00A16006">
        <w:rPr>
          <w:rFonts w:ascii="Book Antiqua" w:eastAsia="宋体" w:hAnsi="Book Antiqua" w:cs="宋体"/>
          <w:sz w:val="24"/>
          <w:szCs w:val="24"/>
          <w:lang w:eastAsia="zh-CN" w:bidi="ar-SA"/>
        </w:rPr>
        <w:t xml:space="preserve">, Behnia H. Experience with regional flaps in the comprehensive treatment of maxillofacial soft-tissue injuries in war victims. </w:t>
      </w:r>
      <w:r w:rsidRPr="00A16006">
        <w:rPr>
          <w:rFonts w:ascii="Book Antiqua" w:eastAsia="宋体" w:hAnsi="Book Antiqua" w:cs="宋体"/>
          <w:i/>
          <w:iCs/>
          <w:sz w:val="24"/>
          <w:szCs w:val="24"/>
          <w:lang w:eastAsia="zh-CN" w:bidi="ar-SA"/>
        </w:rPr>
        <w:t>J Craniomaxillofac Surg</w:t>
      </w:r>
      <w:r w:rsidRPr="00A16006">
        <w:rPr>
          <w:rFonts w:ascii="Book Antiqua" w:eastAsia="宋体" w:hAnsi="Book Antiqua" w:cs="宋体"/>
          <w:sz w:val="24"/>
          <w:szCs w:val="24"/>
          <w:lang w:eastAsia="zh-CN" w:bidi="ar-SA"/>
        </w:rPr>
        <w:t xml:space="preserve"> 1999; </w:t>
      </w:r>
      <w:r w:rsidRPr="00A16006">
        <w:rPr>
          <w:rFonts w:ascii="Book Antiqua" w:eastAsia="宋体" w:hAnsi="Book Antiqua" w:cs="宋体"/>
          <w:b/>
          <w:bCs/>
          <w:sz w:val="24"/>
          <w:szCs w:val="24"/>
          <w:lang w:eastAsia="zh-CN" w:bidi="ar-SA"/>
        </w:rPr>
        <w:t>27</w:t>
      </w:r>
      <w:r w:rsidRPr="00A16006">
        <w:rPr>
          <w:rFonts w:ascii="Book Antiqua" w:eastAsia="宋体" w:hAnsi="Book Antiqua" w:cs="宋体"/>
          <w:sz w:val="24"/>
          <w:szCs w:val="24"/>
          <w:lang w:eastAsia="zh-CN" w:bidi="ar-SA"/>
        </w:rPr>
        <w:t>: 256-265 [PMID: 10626260 DOI: 10.1016/S1010-5182(99)80038-9]</w:t>
      </w:r>
    </w:p>
    <w:p w:rsidR="00A16006" w:rsidRPr="00A16006" w:rsidRDefault="00A16006" w:rsidP="00A16006">
      <w:pPr>
        <w:bidi w:val="0"/>
        <w:spacing w:after="0" w:line="240" w:lineRule="auto"/>
        <w:rPr>
          <w:rFonts w:ascii="Book Antiqua" w:eastAsia="宋体" w:hAnsi="Book Antiqua" w:cs="宋体"/>
          <w:sz w:val="24"/>
          <w:szCs w:val="24"/>
          <w:lang w:eastAsia="zh-CN" w:bidi="ar-SA"/>
        </w:rPr>
      </w:pPr>
      <w:r w:rsidRPr="00A16006">
        <w:rPr>
          <w:rFonts w:ascii="Book Antiqua" w:eastAsia="宋体" w:hAnsi="Book Antiqua" w:cs="宋体"/>
          <w:sz w:val="24"/>
          <w:szCs w:val="24"/>
          <w:lang w:eastAsia="zh-CN" w:bidi="ar-SA"/>
        </w:rPr>
        <w:t xml:space="preserve">8 </w:t>
      </w:r>
      <w:r w:rsidRPr="00A16006">
        <w:rPr>
          <w:rFonts w:ascii="Book Antiqua" w:eastAsia="宋体" w:hAnsi="Book Antiqua" w:cs="宋体"/>
          <w:b/>
          <w:bCs/>
          <w:sz w:val="24"/>
          <w:szCs w:val="24"/>
          <w:lang w:eastAsia="zh-CN" w:bidi="ar-SA"/>
        </w:rPr>
        <w:t>Green AW</w:t>
      </w:r>
      <w:r w:rsidRPr="00A16006">
        <w:rPr>
          <w:rFonts w:ascii="Book Antiqua" w:eastAsia="宋体" w:hAnsi="Book Antiqua" w:cs="宋体"/>
          <w:sz w:val="24"/>
          <w:szCs w:val="24"/>
          <w:lang w:eastAsia="zh-CN" w:bidi="ar-SA"/>
        </w:rPr>
        <w:t xml:space="preserve">, Flower EA, New NE. Mortality associated with odontogenic infection! </w:t>
      </w:r>
      <w:r w:rsidRPr="00A16006">
        <w:rPr>
          <w:rFonts w:ascii="Book Antiqua" w:eastAsia="宋体" w:hAnsi="Book Antiqua" w:cs="宋体"/>
          <w:i/>
          <w:iCs/>
          <w:sz w:val="24"/>
          <w:szCs w:val="24"/>
          <w:lang w:eastAsia="zh-CN" w:bidi="ar-SA"/>
        </w:rPr>
        <w:t>Br Dent J</w:t>
      </w:r>
      <w:r w:rsidRPr="00A16006">
        <w:rPr>
          <w:rFonts w:ascii="Book Antiqua" w:eastAsia="宋体" w:hAnsi="Book Antiqua" w:cs="宋体"/>
          <w:sz w:val="24"/>
          <w:szCs w:val="24"/>
          <w:lang w:eastAsia="zh-CN" w:bidi="ar-SA"/>
        </w:rPr>
        <w:t xml:space="preserve"> 2001; </w:t>
      </w:r>
      <w:r w:rsidRPr="00A16006">
        <w:rPr>
          <w:rFonts w:ascii="Book Antiqua" w:eastAsia="宋体" w:hAnsi="Book Antiqua" w:cs="宋体"/>
          <w:b/>
          <w:bCs/>
          <w:sz w:val="24"/>
          <w:szCs w:val="24"/>
          <w:lang w:eastAsia="zh-CN" w:bidi="ar-SA"/>
        </w:rPr>
        <w:t>190</w:t>
      </w:r>
      <w:r w:rsidRPr="00A16006">
        <w:rPr>
          <w:rFonts w:ascii="Book Antiqua" w:eastAsia="宋体" w:hAnsi="Book Antiqua" w:cs="宋体"/>
          <w:sz w:val="24"/>
          <w:szCs w:val="24"/>
          <w:lang w:eastAsia="zh-CN" w:bidi="ar-SA"/>
        </w:rPr>
        <w:t>: 529-530 [PMID: 11411886]</w:t>
      </w:r>
    </w:p>
    <w:p w:rsidR="00A16006" w:rsidRPr="00A16006" w:rsidRDefault="00A16006" w:rsidP="00A16006">
      <w:pPr>
        <w:bidi w:val="0"/>
        <w:spacing w:after="0" w:line="240" w:lineRule="auto"/>
        <w:rPr>
          <w:rFonts w:ascii="Book Antiqua" w:eastAsia="宋体" w:hAnsi="Book Antiqua" w:cs="宋体"/>
          <w:sz w:val="24"/>
          <w:szCs w:val="24"/>
          <w:lang w:eastAsia="zh-CN" w:bidi="ar-SA"/>
        </w:rPr>
      </w:pPr>
      <w:r w:rsidRPr="00A16006">
        <w:rPr>
          <w:rFonts w:ascii="Book Antiqua" w:eastAsia="宋体" w:hAnsi="Book Antiqua" w:cs="宋体"/>
          <w:sz w:val="24"/>
          <w:szCs w:val="24"/>
          <w:lang w:eastAsia="zh-CN" w:bidi="ar-SA"/>
        </w:rPr>
        <w:t xml:space="preserve">9 </w:t>
      </w:r>
      <w:r w:rsidRPr="00A16006">
        <w:rPr>
          <w:rFonts w:ascii="Book Antiqua" w:eastAsia="宋体" w:hAnsi="Book Antiqua" w:cs="宋体"/>
          <w:b/>
          <w:bCs/>
          <w:sz w:val="24"/>
          <w:szCs w:val="24"/>
          <w:lang w:eastAsia="zh-CN" w:bidi="ar-SA"/>
        </w:rPr>
        <w:t>Kummoona RK</w:t>
      </w:r>
      <w:r w:rsidRPr="00A16006">
        <w:rPr>
          <w:rFonts w:ascii="Book Antiqua" w:eastAsia="宋体" w:hAnsi="Book Antiqua" w:cs="宋体"/>
          <w:sz w:val="24"/>
          <w:szCs w:val="24"/>
          <w:lang w:eastAsia="zh-CN" w:bidi="ar-SA"/>
        </w:rPr>
        <w:t xml:space="preserve">. Missile war injuries of the face. </w:t>
      </w:r>
      <w:r w:rsidRPr="00A16006">
        <w:rPr>
          <w:rFonts w:ascii="Book Antiqua" w:eastAsia="宋体" w:hAnsi="Book Antiqua" w:cs="宋体"/>
          <w:i/>
          <w:iCs/>
          <w:sz w:val="24"/>
          <w:szCs w:val="24"/>
          <w:lang w:eastAsia="zh-CN" w:bidi="ar-SA"/>
        </w:rPr>
        <w:t>J Craniofac Surg</w:t>
      </w:r>
      <w:r w:rsidRPr="00A16006">
        <w:rPr>
          <w:rFonts w:ascii="Book Antiqua" w:eastAsia="宋体" w:hAnsi="Book Antiqua" w:cs="宋体"/>
          <w:sz w:val="24"/>
          <w:szCs w:val="24"/>
          <w:lang w:eastAsia="zh-CN" w:bidi="ar-SA"/>
        </w:rPr>
        <w:t xml:space="preserve"> 2011; </w:t>
      </w:r>
      <w:r w:rsidRPr="00A16006">
        <w:rPr>
          <w:rFonts w:ascii="Book Antiqua" w:eastAsia="宋体" w:hAnsi="Book Antiqua" w:cs="宋体"/>
          <w:b/>
          <w:bCs/>
          <w:sz w:val="24"/>
          <w:szCs w:val="24"/>
          <w:lang w:eastAsia="zh-CN" w:bidi="ar-SA"/>
        </w:rPr>
        <w:t>22</w:t>
      </w:r>
      <w:r w:rsidRPr="00A16006">
        <w:rPr>
          <w:rFonts w:ascii="Book Antiqua" w:eastAsia="宋体" w:hAnsi="Book Antiqua" w:cs="宋体"/>
          <w:sz w:val="24"/>
          <w:szCs w:val="24"/>
          <w:lang w:eastAsia="zh-CN" w:bidi="ar-SA"/>
        </w:rPr>
        <w:t>: 2017-2021 [PMID: 22067852 DOI: 10.1097/SCS.0b013e318231978a]</w:t>
      </w:r>
    </w:p>
    <w:p w:rsidR="00A16006" w:rsidRPr="00A16006" w:rsidRDefault="00C05B35" w:rsidP="00A16006">
      <w:pPr>
        <w:bidi w:val="0"/>
        <w:spacing w:after="0" w:line="240" w:lineRule="auto"/>
        <w:rPr>
          <w:rFonts w:ascii="Book Antiqua" w:eastAsia="宋体" w:hAnsi="Book Antiqua" w:cs="宋体"/>
          <w:sz w:val="24"/>
          <w:szCs w:val="24"/>
          <w:lang w:eastAsia="zh-CN" w:bidi="ar-SA"/>
        </w:rPr>
      </w:pPr>
      <w:r>
        <w:rPr>
          <w:rFonts w:ascii="Book Antiqua" w:eastAsia="宋体" w:hAnsi="Book Antiqua" w:cs="宋体"/>
          <w:sz w:val="24"/>
          <w:szCs w:val="24"/>
          <w:lang w:eastAsia="zh-CN" w:bidi="ar-SA"/>
        </w:rPr>
        <w:t xml:space="preserve">10 </w:t>
      </w:r>
      <w:r>
        <w:rPr>
          <w:rFonts w:ascii="Book Antiqua" w:eastAsia="宋体" w:hAnsi="Book Antiqua" w:cs="宋体"/>
          <w:b/>
          <w:sz w:val="24"/>
          <w:szCs w:val="24"/>
          <w:lang w:eastAsia="zh-CN" w:bidi="ar-SA"/>
        </w:rPr>
        <w:t>Ebrahimi</w:t>
      </w:r>
      <w:r w:rsidR="00A16006" w:rsidRPr="00A16006">
        <w:rPr>
          <w:rFonts w:ascii="Book Antiqua" w:eastAsia="宋体" w:hAnsi="Book Antiqua" w:cs="宋体"/>
          <w:b/>
          <w:sz w:val="24"/>
          <w:szCs w:val="24"/>
          <w:lang w:eastAsia="zh-CN" w:bidi="ar-SA"/>
        </w:rPr>
        <w:t xml:space="preserve"> A</w:t>
      </w:r>
      <w:r>
        <w:rPr>
          <w:rFonts w:ascii="Book Antiqua" w:eastAsia="宋体" w:hAnsi="Book Antiqua" w:cs="宋体"/>
          <w:sz w:val="24"/>
          <w:szCs w:val="24"/>
          <w:lang w:eastAsia="zh-CN" w:bidi="ar-SA"/>
        </w:rPr>
        <w:t>, Motamedi MH</w:t>
      </w:r>
      <w:r w:rsidR="00A16006" w:rsidRPr="00A16006">
        <w:rPr>
          <w:rFonts w:ascii="Book Antiqua" w:eastAsia="宋体" w:hAnsi="Book Antiqua" w:cs="宋体"/>
          <w:sz w:val="24"/>
          <w:szCs w:val="24"/>
          <w:lang w:eastAsia="zh-CN" w:bidi="ar-SA"/>
        </w:rPr>
        <w:t>K</w:t>
      </w:r>
      <w:r>
        <w:rPr>
          <w:rFonts w:ascii="Book Antiqua" w:eastAsia="宋体" w:hAnsi="Book Antiqua" w:cs="宋体" w:hint="eastAsia"/>
          <w:sz w:val="24"/>
          <w:szCs w:val="24"/>
          <w:lang w:eastAsia="zh-CN" w:bidi="ar-SA"/>
        </w:rPr>
        <w:t>.</w:t>
      </w:r>
      <w:r w:rsidR="00A16006" w:rsidRPr="00A16006">
        <w:rPr>
          <w:rFonts w:ascii="Book Antiqua" w:eastAsia="宋体" w:hAnsi="Book Antiqua" w:cs="宋体"/>
          <w:sz w:val="24"/>
          <w:szCs w:val="24"/>
          <w:lang w:eastAsia="zh-CN" w:bidi="ar-SA"/>
        </w:rPr>
        <w:t xml:space="preserve"> Application of silver sulfadiazine cream with early surgical intervention in patients suffering from combined burn-blast injury facial tattoos. </w:t>
      </w:r>
      <w:r w:rsidR="00A16006" w:rsidRPr="00A16006">
        <w:rPr>
          <w:rFonts w:ascii="Book Antiqua" w:eastAsia="宋体" w:hAnsi="Book Antiqua" w:cs="宋体"/>
          <w:i/>
          <w:sz w:val="24"/>
          <w:szCs w:val="24"/>
          <w:lang w:eastAsia="zh-CN" w:bidi="ar-SA"/>
        </w:rPr>
        <w:t>Trauma Monthly</w:t>
      </w:r>
      <w:r w:rsidR="00A16006" w:rsidRPr="00A16006">
        <w:rPr>
          <w:rFonts w:ascii="Book Antiqua" w:eastAsia="宋体" w:hAnsi="Book Antiqua" w:cs="宋体"/>
          <w:sz w:val="24"/>
          <w:szCs w:val="24"/>
          <w:lang w:eastAsia="zh-CN" w:bidi="ar-SA"/>
        </w:rPr>
        <w:t xml:space="preserve"> 2012</w:t>
      </w:r>
      <w:r>
        <w:rPr>
          <w:rFonts w:ascii="Book Antiqua" w:eastAsia="宋体" w:hAnsi="Book Antiqua" w:cs="宋体" w:hint="eastAsia"/>
          <w:sz w:val="24"/>
          <w:szCs w:val="24"/>
          <w:lang w:eastAsia="zh-CN" w:bidi="ar-SA"/>
        </w:rPr>
        <w:t xml:space="preserve">; </w:t>
      </w:r>
      <w:r w:rsidRPr="00C05B35">
        <w:rPr>
          <w:rFonts w:ascii="Book Antiqua" w:eastAsia="宋体" w:hAnsi="Book Antiqua" w:cs="宋体"/>
          <w:b/>
          <w:sz w:val="24"/>
          <w:szCs w:val="24"/>
          <w:lang w:eastAsia="zh-CN" w:bidi="ar-SA"/>
        </w:rPr>
        <w:t>17</w:t>
      </w:r>
      <w:r>
        <w:rPr>
          <w:rFonts w:ascii="Book Antiqua" w:eastAsia="宋体" w:hAnsi="Book Antiqua" w:cs="宋体" w:hint="eastAsia"/>
          <w:sz w:val="24"/>
          <w:szCs w:val="24"/>
          <w:lang w:eastAsia="zh-CN" w:bidi="ar-SA"/>
        </w:rPr>
        <w:t>:</w:t>
      </w:r>
      <w:r w:rsidR="00A16006" w:rsidRPr="00A16006">
        <w:rPr>
          <w:rFonts w:ascii="Book Antiqua" w:eastAsia="宋体" w:hAnsi="Book Antiqua" w:cs="宋体"/>
          <w:sz w:val="24"/>
          <w:szCs w:val="24"/>
          <w:lang w:eastAsia="zh-CN" w:bidi="ar-SA"/>
        </w:rPr>
        <w:t xml:space="preserve"> 255-258 doi: 10.5812/traumamon.3935</w:t>
      </w:r>
    </w:p>
    <w:p w:rsidR="00A16006" w:rsidRPr="00A16006" w:rsidRDefault="00A16006" w:rsidP="00A16006">
      <w:pPr>
        <w:bidi w:val="0"/>
        <w:spacing w:after="0" w:line="240" w:lineRule="auto"/>
        <w:rPr>
          <w:rFonts w:ascii="Book Antiqua" w:eastAsia="宋体" w:hAnsi="Book Antiqua" w:cs="宋体"/>
          <w:sz w:val="24"/>
          <w:szCs w:val="24"/>
          <w:lang w:eastAsia="zh-CN" w:bidi="ar-SA"/>
        </w:rPr>
      </w:pPr>
      <w:r w:rsidRPr="00A16006">
        <w:rPr>
          <w:rFonts w:ascii="Book Antiqua" w:eastAsia="宋体" w:hAnsi="Book Antiqua" w:cs="宋体"/>
          <w:sz w:val="24"/>
          <w:szCs w:val="24"/>
          <w:lang w:eastAsia="zh-CN" w:bidi="ar-SA"/>
        </w:rPr>
        <w:lastRenderedPageBreak/>
        <w:t xml:space="preserve">11 </w:t>
      </w:r>
      <w:r w:rsidRPr="00A16006">
        <w:rPr>
          <w:rFonts w:ascii="Book Antiqua" w:eastAsia="宋体" w:hAnsi="Book Antiqua" w:cs="宋体"/>
          <w:b/>
          <w:bCs/>
          <w:sz w:val="24"/>
          <w:szCs w:val="24"/>
          <w:lang w:eastAsia="zh-CN" w:bidi="ar-SA"/>
        </w:rPr>
        <w:t>Motamedi MH</w:t>
      </w:r>
      <w:r w:rsidRPr="00A16006">
        <w:rPr>
          <w:rFonts w:ascii="Book Antiqua" w:eastAsia="宋体" w:hAnsi="Book Antiqua" w:cs="宋体"/>
          <w:sz w:val="24"/>
          <w:szCs w:val="24"/>
          <w:lang w:eastAsia="zh-CN" w:bidi="ar-SA"/>
        </w:rPr>
        <w:t xml:space="preserve">. Primary treatment of penetrating injuries to the face. </w:t>
      </w:r>
      <w:r w:rsidRPr="00A16006">
        <w:rPr>
          <w:rFonts w:ascii="Book Antiqua" w:eastAsia="宋体" w:hAnsi="Book Antiqua" w:cs="宋体"/>
          <w:i/>
          <w:iCs/>
          <w:sz w:val="24"/>
          <w:szCs w:val="24"/>
          <w:lang w:eastAsia="zh-CN" w:bidi="ar-SA"/>
        </w:rPr>
        <w:t>J Oral Maxillofac Surg</w:t>
      </w:r>
      <w:r w:rsidRPr="00A16006">
        <w:rPr>
          <w:rFonts w:ascii="Book Antiqua" w:eastAsia="宋体" w:hAnsi="Book Antiqua" w:cs="宋体"/>
          <w:sz w:val="24"/>
          <w:szCs w:val="24"/>
          <w:lang w:eastAsia="zh-CN" w:bidi="ar-SA"/>
        </w:rPr>
        <w:t xml:space="preserve"> 2007; </w:t>
      </w:r>
      <w:r w:rsidRPr="00A16006">
        <w:rPr>
          <w:rFonts w:ascii="Book Antiqua" w:eastAsia="宋体" w:hAnsi="Book Antiqua" w:cs="宋体"/>
          <w:b/>
          <w:bCs/>
          <w:sz w:val="24"/>
          <w:szCs w:val="24"/>
          <w:lang w:eastAsia="zh-CN" w:bidi="ar-SA"/>
        </w:rPr>
        <w:t>65</w:t>
      </w:r>
      <w:r w:rsidRPr="00A16006">
        <w:rPr>
          <w:rFonts w:ascii="Book Antiqua" w:eastAsia="宋体" w:hAnsi="Book Antiqua" w:cs="宋体"/>
          <w:sz w:val="24"/>
          <w:szCs w:val="24"/>
          <w:lang w:eastAsia="zh-CN" w:bidi="ar-SA"/>
        </w:rPr>
        <w:t>: 1215-1218 [PMID: 17517308 DOI: 10.1016/j.joms.2007.03.001]</w:t>
      </w:r>
    </w:p>
    <w:p w:rsidR="00A16006" w:rsidRPr="00A16006" w:rsidRDefault="00A16006" w:rsidP="00A16006">
      <w:pPr>
        <w:bidi w:val="0"/>
        <w:spacing w:after="0" w:line="240" w:lineRule="auto"/>
        <w:rPr>
          <w:rFonts w:ascii="Book Antiqua" w:eastAsia="宋体" w:hAnsi="Book Antiqua" w:cs="宋体"/>
          <w:sz w:val="24"/>
          <w:szCs w:val="24"/>
          <w:lang w:eastAsia="zh-CN" w:bidi="ar-SA"/>
        </w:rPr>
      </w:pPr>
      <w:r w:rsidRPr="00A16006">
        <w:rPr>
          <w:rFonts w:ascii="Book Antiqua" w:eastAsia="宋体" w:hAnsi="Book Antiqua" w:cs="宋体"/>
          <w:sz w:val="24"/>
          <w:szCs w:val="24"/>
          <w:lang w:eastAsia="zh-CN" w:bidi="ar-SA"/>
        </w:rPr>
        <w:t xml:space="preserve">12 </w:t>
      </w:r>
      <w:r w:rsidRPr="00A16006">
        <w:rPr>
          <w:rFonts w:ascii="Book Antiqua" w:eastAsia="宋体" w:hAnsi="Book Antiqua" w:cs="宋体"/>
          <w:b/>
          <w:bCs/>
          <w:sz w:val="24"/>
          <w:szCs w:val="24"/>
          <w:lang w:eastAsia="zh-CN" w:bidi="ar-SA"/>
        </w:rPr>
        <w:t>Motamedi MH</w:t>
      </w:r>
      <w:r w:rsidRPr="00A16006">
        <w:rPr>
          <w:rFonts w:ascii="Book Antiqua" w:eastAsia="宋体" w:hAnsi="Book Antiqua" w:cs="宋体"/>
          <w:sz w:val="24"/>
          <w:szCs w:val="24"/>
          <w:lang w:eastAsia="zh-CN" w:bidi="ar-SA"/>
        </w:rPr>
        <w:t xml:space="preserve">. Primary management of maxillofacial hard and soft tissue gunshot and shrapnel injuries. </w:t>
      </w:r>
      <w:r w:rsidRPr="00A16006">
        <w:rPr>
          <w:rFonts w:ascii="Book Antiqua" w:eastAsia="宋体" w:hAnsi="Book Antiqua" w:cs="宋体"/>
          <w:i/>
          <w:iCs/>
          <w:sz w:val="24"/>
          <w:szCs w:val="24"/>
          <w:lang w:eastAsia="zh-CN" w:bidi="ar-SA"/>
        </w:rPr>
        <w:t>J Oral Maxillofac Surg</w:t>
      </w:r>
      <w:r w:rsidRPr="00A16006">
        <w:rPr>
          <w:rFonts w:ascii="Book Antiqua" w:eastAsia="宋体" w:hAnsi="Book Antiqua" w:cs="宋体"/>
          <w:sz w:val="24"/>
          <w:szCs w:val="24"/>
          <w:lang w:eastAsia="zh-CN" w:bidi="ar-SA"/>
        </w:rPr>
        <w:t xml:space="preserve"> 2003; </w:t>
      </w:r>
      <w:r w:rsidRPr="00A16006">
        <w:rPr>
          <w:rFonts w:ascii="Book Antiqua" w:eastAsia="宋体" w:hAnsi="Book Antiqua" w:cs="宋体"/>
          <w:b/>
          <w:bCs/>
          <w:sz w:val="24"/>
          <w:szCs w:val="24"/>
          <w:lang w:eastAsia="zh-CN" w:bidi="ar-SA"/>
        </w:rPr>
        <w:t>61</w:t>
      </w:r>
      <w:r w:rsidRPr="00A16006">
        <w:rPr>
          <w:rFonts w:ascii="Book Antiqua" w:eastAsia="宋体" w:hAnsi="Book Antiqua" w:cs="宋体"/>
          <w:sz w:val="24"/>
          <w:szCs w:val="24"/>
          <w:lang w:eastAsia="zh-CN" w:bidi="ar-SA"/>
        </w:rPr>
        <w:t>: 1390-1398 [PMID: 14663802 DOI: 10.1016/j.joms.2003.07.001]</w:t>
      </w:r>
    </w:p>
    <w:p w:rsidR="00A16006" w:rsidRPr="00A16006" w:rsidRDefault="00A16006" w:rsidP="00A16006">
      <w:pPr>
        <w:bidi w:val="0"/>
        <w:spacing w:after="0" w:line="240" w:lineRule="auto"/>
        <w:rPr>
          <w:rFonts w:ascii="Book Antiqua" w:eastAsia="宋体" w:hAnsi="Book Antiqua" w:cs="宋体"/>
          <w:sz w:val="24"/>
          <w:szCs w:val="24"/>
          <w:lang w:eastAsia="zh-CN" w:bidi="ar-SA"/>
        </w:rPr>
      </w:pPr>
      <w:r w:rsidRPr="00A16006">
        <w:rPr>
          <w:rFonts w:ascii="Book Antiqua" w:eastAsia="宋体" w:hAnsi="Book Antiqua" w:cs="宋体"/>
          <w:sz w:val="24"/>
          <w:szCs w:val="24"/>
          <w:lang w:eastAsia="zh-CN" w:bidi="ar-SA"/>
        </w:rPr>
        <w:t xml:space="preserve">13 </w:t>
      </w:r>
      <w:r w:rsidRPr="00A16006">
        <w:rPr>
          <w:rFonts w:ascii="Book Antiqua" w:eastAsia="宋体" w:hAnsi="Book Antiqua" w:cs="宋体"/>
          <w:b/>
          <w:bCs/>
          <w:sz w:val="24"/>
          <w:szCs w:val="24"/>
          <w:lang w:eastAsia="zh-CN" w:bidi="ar-SA"/>
        </w:rPr>
        <w:t>Motamedi MH</w:t>
      </w:r>
      <w:r w:rsidRPr="00A16006">
        <w:rPr>
          <w:rFonts w:ascii="Book Antiqua" w:eastAsia="宋体" w:hAnsi="Book Antiqua" w:cs="宋体"/>
          <w:sz w:val="24"/>
          <w:szCs w:val="24"/>
          <w:lang w:eastAsia="zh-CN" w:bidi="ar-SA"/>
        </w:rPr>
        <w:t xml:space="preserve">, Hashemi HM, Shams MG, Nejad AN. Rehabilitation of war-injured patients with implants: analysis of 442 implants placed during a 6-year period. </w:t>
      </w:r>
      <w:r w:rsidRPr="00A16006">
        <w:rPr>
          <w:rFonts w:ascii="Book Antiqua" w:eastAsia="宋体" w:hAnsi="Book Antiqua" w:cs="宋体"/>
          <w:i/>
          <w:iCs/>
          <w:sz w:val="24"/>
          <w:szCs w:val="24"/>
          <w:lang w:eastAsia="zh-CN" w:bidi="ar-SA"/>
        </w:rPr>
        <w:t>J Oral Maxillofac Surg</w:t>
      </w:r>
      <w:r w:rsidRPr="00A16006">
        <w:rPr>
          <w:rFonts w:ascii="Book Antiqua" w:eastAsia="宋体" w:hAnsi="Book Antiqua" w:cs="宋体"/>
          <w:sz w:val="24"/>
          <w:szCs w:val="24"/>
          <w:lang w:eastAsia="zh-CN" w:bidi="ar-SA"/>
        </w:rPr>
        <w:t xml:space="preserve"> 1999; </w:t>
      </w:r>
      <w:r w:rsidRPr="00A16006">
        <w:rPr>
          <w:rFonts w:ascii="Book Antiqua" w:eastAsia="宋体" w:hAnsi="Book Antiqua" w:cs="宋体"/>
          <w:b/>
          <w:bCs/>
          <w:sz w:val="24"/>
          <w:szCs w:val="24"/>
          <w:lang w:eastAsia="zh-CN" w:bidi="ar-SA"/>
        </w:rPr>
        <w:t>57</w:t>
      </w:r>
      <w:r w:rsidRPr="00A16006">
        <w:rPr>
          <w:rFonts w:ascii="Book Antiqua" w:eastAsia="宋体" w:hAnsi="Book Antiqua" w:cs="宋体"/>
          <w:sz w:val="24"/>
          <w:szCs w:val="24"/>
          <w:lang w:eastAsia="zh-CN" w:bidi="ar-SA"/>
        </w:rPr>
        <w:t>: 907-13; discussion 914-5 [PMID: 10437717 DOI: 10.1016/S0278-2391(99)90005-8]</w:t>
      </w:r>
    </w:p>
    <w:p w:rsidR="00A16006" w:rsidRPr="00A16006" w:rsidRDefault="00A16006" w:rsidP="00A16006">
      <w:pPr>
        <w:bidi w:val="0"/>
        <w:spacing w:after="0" w:line="240" w:lineRule="auto"/>
        <w:rPr>
          <w:rFonts w:ascii="Book Antiqua" w:eastAsia="宋体" w:hAnsi="Book Antiqua" w:cs="宋体"/>
          <w:sz w:val="24"/>
          <w:szCs w:val="24"/>
          <w:lang w:eastAsia="zh-CN" w:bidi="ar-SA"/>
        </w:rPr>
      </w:pPr>
      <w:r w:rsidRPr="00A16006">
        <w:rPr>
          <w:rFonts w:ascii="Book Antiqua" w:eastAsia="宋体" w:hAnsi="Book Antiqua" w:cs="宋体"/>
          <w:sz w:val="24"/>
          <w:szCs w:val="24"/>
          <w:lang w:eastAsia="zh-CN" w:bidi="ar-SA"/>
        </w:rPr>
        <w:t xml:space="preserve">14 </w:t>
      </w:r>
      <w:r w:rsidRPr="00A16006">
        <w:rPr>
          <w:rFonts w:ascii="Book Antiqua" w:eastAsia="宋体" w:hAnsi="Book Antiqua" w:cs="宋体"/>
          <w:b/>
          <w:bCs/>
          <w:sz w:val="24"/>
          <w:szCs w:val="24"/>
          <w:lang w:eastAsia="zh-CN" w:bidi="ar-SA"/>
        </w:rPr>
        <w:t>Behnia H</w:t>
      </w:r>
      <w:r w:rsidRPr="00A16006">
        <w:rPr>
          <w:rFonts w:ascii="Book Antiqua" w:eastAsia="宋体" w:hAnsi="Book Antiqua" w:cs="宋体"/>
          <w:sz w:val="24"/>
          <w:szCs w:val="24"/>
          <w:lang w:eastAsia="zh-CN" w:bidi="ar-SA"/>
        </w:rPr>
        <w:t xml:space="preserve">, Motamedi MH. Reconstruction and rehabilitation of short-range, high-velocity gunshot injury to the lower face: a case report. </w:t>
      </w:r>
      <w:r w:rsidRPr="00A16006">
        <w:rPr>
          <w:rFonts w:ascii="Book Antiqua" w:eastAsia="宋体" w:hAnsi="Book Antiqua" w:cs="宋体"/>
          <w:i/>
          <w:iCs/>
          <w:sz w:val="24"/>
          <w:szCs w:val="24"/>
          <w:lang w:eastAsia="zh-CN" w:bidi="ar-SA"/>
        </w:rPr>
        <w:t>J Craniomaxillofac Surg</w:t>
      </w:r>
      <w:r w:rsidRPr="00A16006">
        <w:rPr>
          <w:rFonts w:ascii="Book Antiqua" w:eastAsia="宋体" w:hAnsi="Book Antiqua" w:cs="宋体"/>
          <w:sz w:val="24"/>
          <w:szCs w:val="24"/>
          <w:lang w:eastAsia="zh-CN" w:bidi="ar-SA"/>
        </w:rPr>
        <w:t xml:space="preserve"> 1997; </w:t>
      </w:r>
      <w:r w:rsidRPr="00A16006">
        <w:rPr>
          <w:rFonts w:ascii="Book Antiqua" w:eastAsia="宋体" w:hAnsi="Book Antiqua" w:cs="宋体"/>
          <w:b/>
          <w:bCs/>
          <w:sz w:val="24"/>
          <w:szCs w:val="24"/>
          <w:lang w:eastAsia="zh-CN" w:bidi="ar-SA"/>
        </w:rPr>
        <w:t>25</w:t>
      </w:r>
      <w:r w:rsidRPr="00A16006">
        <w:rPr>
          <w:rFonts w:ascii="Book Antiqua" w:eastAsia="宋体" w:hAnsi="Book Antiqua" w:cs="宋体"/>
          <w:sz w:val="24"/>
          <w:szCs w:val="24"/>
          <w:lang w:eastAsia="zh-CN" w:bidi="ar-SA"/>
        </w:rPr>
        <w:t>: 220-227 [PMID: 9268901 DOI: 10.1016/S1010-5182(97)80079-0]</w:t>
      </w:r>
    </w:p>
    <w:p w:rsidR="00882477" w:rsidRDefault="00882477" w:rsidP="00846C2E">
      <w:pPr>
        <w:bidi w:val="0"/>
        <w:snapToGrid w:val="0"/>
        <w:spacing w:after="0" w:line="360" w:lineRule="auto"/>
        <w:jc w:val="both"/>
        <w:rPr>
          <w:rFonts w:ascii="Book Antiqua" w:hAnsi="Book Antiqua" w:cs="Times New Roman"/>
          <w:color w:val="FF0000"/>
          <w:sz w:val="24"/>
          <w:szCs w:val="24"/>
          <w:lang w:eastAsia="zh-CN" w:bidi="ar-SA"/>
        </w:rPr>
      </w:pPr>
    </w:p>
    <w:p w:rsidR="00C05B35" w:rsidRPr="00C56046" w:rsidRDefault="00C05B35" w:rsidP="00C05B35">
      <w:pPr>
        <w:tabs>
          <w:tab w:val="left" w:pos="180"/>
          <w:tab w:val="left" w:pos="360"/>
        </w:tabs>
        <w:adjustRightInd w:val="0"/>
        <w:snapToGrid w:val="0"/>
        <w:spacing w:line="360" w:lineRule="auto"/>
        <w:rPr>
          <w:rFonts w:ascii="Book Antiqua" w:hAnsi="Book Antiqua" w:cs="Tahoma"/>
          <w:b/>
          <w:color w:val="000000"/>
          <w:sz w:val="24"/>
        </w:rPr>
      </w:pPr>
      <w:bookmarkStart w:id="492" w:name="OLE_LINK874"/>
      <w:bookmarkStart w:id="493" w:name="OLE_LINK875"/>
      <w:bookmarkStart w:id="494" w:name="OLE_LINK347"/>
      <w:bookmarkStart w:id="495" w:name="OLE_LINK384"/>
      <w:bookmarkStart w:id="496" w:name="OLE_LINK557"/>
      <w:bookmarkStart w:id="497" w:name="OLE_LINK558"/>
      <w:bookmarkStart w:id="498" w:name="OLE_LINK631"/>
      <w:bookmarkStart w:id="499" w:name="OLE_LINK632"/>
      <w:bookmarkStart w:id="500" w:name="OLE_LINK386"/>
      <w:bookmarkStart w:id="501" w:name="OLE_LINK431"/>
      <w:bookmarkStart w:id="502" w:name="OLE_LINK564"/>
      <w:bookmarkStart w:id="503" w:name="OLE_LINK493"/>
      <w:bookmarkStart w:id="504" w:name="OLE_LINK442"/>
      <w:bookmarkStart w:id="505" w:name="OLE_LINK551"/>
      <w:bookmarkStart w:id="506" w:name="OLE_LINK668"/>
      <w:bookmarkStart w:id="507" w:name="OLE_LINK669"/>
      <w:bookmarkStart w:id="508" w:name="OLE_LINK725"/>
      <w:bookmarkStart w:id="509" w:name="OLE_LINK489"/>
      <w:bookmarkStart w:id="510" w:name="OLE_LINK602"/>
      <w:bookmarkStart w:id="511" w:name="OLE_LINK658"/>
      <w:bookmarkStart w:id="512" w:name="OLE_LINK747"/>
      <w:bookmarkStart w:id="513" w:name="OLE_LINK897"/>
      <w:bookmarkStart w:id="514" w:name="OLE_LINK1138"/>
      <w:bookmarkStart w:id="515" w:name="OLE_LINK1139"/>
      <w:bookmarkStart w:id="516" w:name="OLE_LINK882"/>
      <w:bookmarkStart w:id="517" w:name="OLE_LINK1095"/>
      <w:bookmarkStart w:id="518" w:name="OLE_LINK1305"/>
      <w:bookmarkStart w:id="519" w:name="OLE_LINK1390"/>
      <w:bookmarkStart w:id="520" w:name="OLE_LINK964"/>
      <w:bookmarkStart w:id="521" w:name="OLE_LINK1190"/>
      <w:bookmarkStart w:id="522" w:name="OLE_LINK1314"/>
      <w:bookmarkStart w:id="523" w:name="OLE_LINK1031"/>
      <w:bookmarkStart w:id="524" w:name="OLE_LINK1092"/>
      <w:bookmarkStart w:id="525" w:name="OLE_LINK1258"/>
      <w:bookmarkStart w:id="526" w:name="OLE_LINK1259"/>
      <w:bookmarkStart w:id="527" w:name="OLE_LINK1337"/>
      <w:bookmarkStart w:id="528" w:name="OLE_LINK1338"/>
      <w:bookmarkStart w:id="529" w:name="OLE_LINK1363"/>
      <w:bookmarkStart w:id="530" w:name="OLE_LINK1364"/>
      <w:bookmarkStart w:id="531" w:name="OLE_LINK86"/>
      <w:bookmarkStart w:id="532" w:name="OLE_LINK1595"/>
      <w:bookmarkStart w:id="533" w:name="OLE_LINK1613"/>
      <w:bookmarkStart w:id="534" w:name="OLE_LINK1708"/>
      <w:bookmarkStart w:id="535" w:name="OLE_LINK1774"/>
      <w:bookmarkStart w:id="536" w:name="OLE_LINK1872"/>
      <w:bookmarkStart w:id="537" w:name="OLE_LINK1899"/>
      <w:bookmarkStart w:id="538" w:name="OLE_LINK1492"/>
      <w:bookmarkStart w:id="539" w:name="OLE_LINK1497"/>
      <w:bookmarkStart w:id="540" w:name="OLE_LINK1498"/>
      <w:bookmarkStart w:id="541" w:name="OLE_LINK1589"/>
      <w:bookmarkStart w:id="542" w:name="OLE_LINK1666"/>
      <w:bookmarkStart w:id="543" w:name="OLE_LINK1752"/>
      <w:bookmarkStart w:id="544" w:name="OLE_LINK1616"/>
      <w:bookmarkStart w:id="545" w:name="OLE_LINK1696"/>
      <w:bookmarkStart w:id="546" w:name="OLE_LINK1855"/>
      <w:bookmarkStart w:id="547" w:name="OLE_LINK1575"/>
      <w:bookmarkStart w:id="548" w:name="OLE_LINK1739"/>
      <w:bookmarkStart w:id="549" w:name="OLE_LINK1761"/>
      <w:bookmarkStart w:id="550" w:name="OLE_LINK1900"/>
      <w:r w:rsidRPr="00C56046">
        <w:rPr>
          <w:rFonts w:ascii="Book Antiqua" w:hAnsi="Book Antiqua" w:cs="Tahoma"/>
          <w:b/>
          <w:color w:val="000000"/>
          <w:sz w:val="24"/>
        </w:rPr>
        <w:t>P-Reviewer</w:t>
      </w:r>
      <w:r>
        <w:rPr>
          <w:rFonts w:ascii="Book Antiqua" w:hAnsi="Book Antiqua" w:cs="Tahoma" w:hint="eastAsia"/>
          <w:b/>
          <w:color w:val="000000"/>
          <w:sz w:val="24"/>
          <w:lang w:eastAsia="zh-CN"/>
        </w:rPr>
        <w:t>s</w:t>
      </w:r>
      <w:r w:rsidRPr="00C05B35">
        <w:rPr>
          <w:rFonts w:ascii="Book Antiqua" w:hAnsi="Book Antiqua" w:cs="Tahoma" w:hint="eastAsia"/>
          <w:color w:val="000000"/>
          <w:sz w:val="24"/>
          <w:lang w:eastAsia="zh-CN"/>
        </w:rPr>
        <w:t xml:space="preserve"> </w:t>
      </w:r>
      <w:r w:rsidRPr="00C05B35">
        <w:rPr>
          <w:rFonts w:ascii="Book Antiqua" w:hAnsi="Book Antiqua" w:cs="Tahoma"/>
          <w:color w:val="000000"/>
          <w:sz w:val="24"/>
          <w:lang w:eastAsia="zh-CN"/>
        </w:rPr>
        <w:t>Lee J, Gokul S, Lopez-Jornet P</w:t>
      </w:r>
      <w:r w:rsidRPr="00C56046">
        <w:rPr>
          <w:rFonts w:ascii="Book Antiqua" w:hAnsi="Book Antiqua" w:cs="Tahoma"/>
          <w:b/>
          <w:color w:val="000000"/>
          <w:sz w:val="24"/>
        </w:rPr>
        <w:t xml:space="preserve"> S-Editor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    E-Edito</w:t>
      </w:r>
      <w:bookmarkEnd w:id="492"/>
      <w:bookmarkEnd w:id="493"/>
      <w:r w:rsidRPr="00C56046">
        <w:rPr>
          <w:rFonts w:ascii="Book Antiqua" w:hAnsi="Book Antiqua" w:cs="Tahoma"/>
          <w:b/>
          <w:color w:val="000000"/>
          <w:sz w:val="24"/>
        </w:rPr>
        <w:t>r</w:t>
      </w:r>
    </w:p>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rsidR="00C05B35" w:rsidRPr="00C05B35" w:rsidRDefault="00C05B35" w:rsidP="00C05B35">
      <w:pPr>
        <w:bidi w:val="0"/>
        <w:snapToGrid w:val="0"/>
        <w:spacing w:after="0" w:line="360" w:lineRule="auto"/>
        <w:jc w:val="both"/>
        <w:rPr>
          <w:rFonts w:ascii="Book Antiqua" w:hAnsi="Book Antiqua" w:cs="Times New Roman"/>
          <w:color w:val="FF0000"/>
          <w:sz w:val="24"/>
          <w:szCs w:val="24"/>
          <w:rtl/>
          <w:lang w:eastAsia="zh-CN" w:bidi="ar-SA"/>
        </w:rPr>
      </w:pPr>
    </w:p>
    <w:p w:rsidR="00882477" w:rsidRPr="00A16006" w:rsidRDefault="00882477" w:rsidP="00882477">
      <w:pPr>
        <w:bidi w:val="0"/>
        <w:snapToGrid w:val="0"/>
        <w:spacing w:after="0" w:line="360" w:lineRule="auto"/>
        <w:ind w:firstLine="720"/>
        <w:jc w:val="both"/>
        <w:rPr>
          <w:rFonts w:ascii="Book Antiqua" w:hAnsi="Book Antiqua" w:cs="Times New Roman"/>
          <w:sz w:val="24"/>
          <w:szCs w:val="24"/>
          <w:rtl/>
          <w:lang w:bidi="ar-SA"/>
        </w:rPr>
      </w:pPr>
    </w:p>
    <w:p w:rsidR="00846C2E" w:rsidRPr="00A16006" w:rsidRDefault="00846C2E">
      <w:pPr>
        <w:bidi w:val="0"/>
        <w:spacing w:after="0" w:line="240" w:lineRule="auto"/>
        <w:rPr>
          <w:rFonts w:ascii="Book Antiqua" w:hAnsi="Book Antiqua" w:cs="Times New Roman"/>
          <w:sz w:val="24"/>
          <w:szCs w:val="24"/>
          <w:lang w:bidi="ar-SA"/>
        </w:rPr>
      </w:pPr>
      <w:r w:rsidRPr="00A16006">
        <w:rPr>
          <w:rFonts w:ascii="Book Antiqua" w:hAnsi="Book Antiqua" w:cs="Times New Roman"/>
          <w:sz w:val="24"/>
          <w:szCs w:val="24"/>
          <w:lang w:bidi="ar-SA"/>
        </w:rPr>
        <w:br w:type="page"/>
      </w:r>
    </w:p>
    <w:p w:rsidR="008D17DC" w:rsidRPr="00A16006" w:rsidRDefault="00D57060" w:rsidP="008D17DC">
      <w:pPr>
        <w:ind w:firstLine="26"/>
        <w:jc w:val="right"/>
        <w:rPr>
          <w:rFonts w:ascii="Book Antiqua" w:hAnsi="Book Antiqua"/>
        </w:rPr>
      </w:pPr>
      <w:r>
        <w:rPr>
          <w:rFonts w:ascii="Book Antiqua" w:hAnsi="Book Antiqua" w:hint="eastAsia"/>
          <w:noProof/>
          <w:lang w:eastAsia="zh-CN" w:bidi="ar-SA"/>
        </w:rPr>
        <w:lastRenderedPageBreak/>
        <w:t>1A</w:t>
      </w:r>
      <w:r w:rsidR="008D17DC" w:rsidRPr="00A16006">
        <w:rPr>
          <w:rFonts w:ascii="Book Antiqua" w:hAnsi="Book Antiqua"/>
          <w:noProof/>
          <w:lang w:eastAsia="zh-CN" w:bidi="ar-SA"/>
        </w:rPr>
        <w:drawing>
          <wp:inline distT="0" distB="0" distL="0" distR="0">
            <wp:extent cx="1497965" cy="1497965"/>
            <wp:effectExtent l="19050" t="0" r="6985" b="0"/>
            <wp:docPr id="1" name="图片 1" descr="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A"/>
                    <pic:cNvPicPr>
                      <a:picLocks noChangeAspect="1" noChangeArrowheads="1"/>
                    </pic:cNvPicPr>
                  </pic:nvPicPr>
                  <pic:blipFill>
                    <a:blip r:embed="rId9" cstate="print"/>
                    <a:srcRect/>
                    <a:stretch>
                      <a:fillRect/>
                    </a:stretch>
                  </pic:blipFill>
                  <pic:spPr bwMode="auto">
                    <a:xfrm>
                      <a:off x="0" y="0"/>
                      <a:ext cx="1497965" cy="1497965"/>
                    </a:xfrm>
                    <a:prstGeom prst="rect">
                      <a:avLst/>
                    </a:prstGeom>
                    <a:noFill/>
                    <a:ln w="9525">
                      <a:noFill/>
                      <a:miter lim="800000"/>
                      <a:headEnd/>
                      <a:tailEnd/>
                    </a:ln>
                  </pic:spPr>
                </pic:pic>
              </a:graphicData>
            </a:graphic>
          </wp:inline>
        </w:drawing>
      </w:r>
      <w:r w:rsidR="008D17DC" w:rsidRPr="00A16006">
        <w:rPr>
          <w:rFonts w:ascii="Book Antiqua" w:hAnsi="Book Antiqua"/>
        </w:rPr>
        <w:t xml:space="preserve">  1B</w:t>
      </w:r>
      <w:r w:rsidR="008D17DC" w:rsidRPr="00A16006">
        <w:rPr>
          <w:rFonts w:ascii="Book Antiqua" w:hAnsi="Book Antiqua"/>
          <w:noProof/>
          <w:lang w:eastAsia="zh-CN" w:bidi="ar-SA"/>
        </w:rPr>
        <w:drawing>
          <wp:inline distT="0" distB="0" distL="0" distR="0">
            <wp:extent cx="1673225" cy="1196340"/>
            <wp:effectExtent l="19050" t="0" r="3175" b="0"/>
            <wp:docPr id="2" name="图片 2" descr="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C"/>
                    <pic:cNvPicPr>
                      <a:picLocks noChangeAspect="1" noChangeArrowheads="1"/>
                    </pic:cNvPicPr>
                  </pic:nvPicPr>
                  <pic:blipFill>
                    <a:blip r:embed="rId10" cstate="print"/>
                    <a:srcRect/>
                    <a:stretch>
                      <a:fillRect/>
                    </a:stretch>
                  </pic:blipFill>
                  <pic:spPr bwMode="auto">
                    <a:xfrm>
                      <a:off x="0" y="0"/>
                      <a:ext cx="1673225" cy="1196340"/>
                    </a:xfrm>
                    <a:prstGeom prst="rect">
                      <a:avLst/>
                    </a:prstGeom>
                    <a:noFill/>
                    <a:ln w="9525">
                      <a:noFill/>
                      <a:miter lim="800000"/>
                      <a:headEnd/>
                      <a:tailEnd/>
                    </a:ln>
                  </pic:spPr>
                </pic:pic>
              </a:graphicData>
            </a:graphic>
          </wp:inline>
        </w:drawing>
      </w:r>
      <w:r w:rsidR="008D17DC" w:rsidRPr="00A16006">
        <w:rPr>
          <w:rFonts w:ascii="Book Antiqua" w:hAnsi="Book Antiqua"/>
        </w:rPr>
        <w:t>1C</w:t>
      </w:r>
      <w:r w:rsidR="008D17DC" w:rsidRPr="00A16006">
        <w:rPr>
          <w:rFonts w:ascii="Book Antiqua" w:hAnsi="Book Antiqua"/>
          <w:noProof/>
          <w:lang w:eastAsia="zh-CN" w:bidi="ar-SA"/>
        </w:rPr>
        <w:drawing>
          <wp:inline distT="0" distB="0" distL="0" distR="0">
            <wp:extent cx="1644015" cy="1177290"/>
            <wp:effectExtent l="19050" t="0" r="0" b="0"/>
            <wp:docPr id="3" name="图片 3" descr="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B"/>
                    <pic:cNvPicPr>
                      <a:picLocks noChangeAspect="1" noChangeArrowheads="1"/>
                    </pic:cNvPicPr>
                  </pic:nvPicPr>
                  <pic:blipFill>
                    <a:blip r:embed="rId11" cstate="print"/>
                    <a:srcRect/>
                    <a:stretch>
                      <a:fillRect/>
                    </a:stretch>
                  </pic:blipFill>
                  <pic:spPr bwMode="auto">
                    <a:xfrm>
                      <a:off x="0" y="0"/>
                      <a:ext cx="1644015" cy="1177290"/>
                    </a:xfrm>
                    <a:prstGeom prst="rect">
                      <a:avLst/>
                    </a:prstGeom>
                    <a:noFill/>
                    <a:ln w="9525">
                      <a:noFill/>
                      <a:miter lim="800000"/>
                      <a:headEnd/>
                      <a:tailEnd/>
                    </a:ln>
                  </pic:spPr>
                </pic:pic>
              </a:graphicData>
            </a:graphic>
          </wp:inline>
        </w:drawing>
      </w:r>
    </w:p>
    <w:p w:rsidR="008D17DC" w:rsidRPr="00A16006" w:rsidRDefault="008D17DC" w:rsidP="008D17DC">
      <w:pPr>
        <w:tabs>
          <w:tab w:val="left" w:pos="5598"/>
          <w:tab w:val="right" w:pos="9026"/>
        </w:tabs>
        <w:ind w:firstLine="720"/>
        <w:jc w:val="right"/>
        <w:rPr>
          <w:rFonts w:ascii="Book Antiqua" w:hAnsi="Book Antiqua"/>
        </w:rPr>
      </w:pPr>
      <w:r w:rsidRPr="00A16006">
        <w:rPr>
          <w:rFonts w:ascii="Book Antiqua" w:hAnsi="Book Antiqua"/>
        </w:rPr>
        <w:t>1D</w:t>
      </w:r>
      <w:r w:rsidRPr="00A16006">
        <w:rPr>
          <w:rFonts w:ascii="Book Antiqua" w:hAnsi="Book Antiqua"/>
          <w:noProof/>
          <w:lang w:eastAsia="zh-CN" w:bidi="ar-SA"/>
        </w:rPr>
        <w:drawing>
          <wp:inline distT="0" distB="0" distL="0" distR="0">
            <wp:extent cx="1925955" cy="1702435"/>
            <wp:effectExtent l="19050" t="0" r="0" b="0"/>
            <wp:docPr id="4" name="图片 4" descr="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D"/>
                    <pic:cNvPicPr>
                      <a:picLocks noChangeAspect="1" noChangeArrowheads="1"/>
                    </pic:cNvPicPr>
                  </pic:nvPicPr>
                  <pic:blipFill>
                    <a:blip r:embed="rId12" cstate="print"/>
                    <a:srcRect/>
                    <a:stretch>
                      <a:fillRect/>
                    </a:stretch>
                  </pic:blipFill>
                  <pic:spPr bwMode="auto">
                    <a:xfrm>
                      <a:off x="0" y="0"/>
                      <a:ext cx="1925955" cy="1702435"/>
                    </a:xfrm>
                    <a:prstGeom prst="rect">
                      <a:avLst/>
                    </a:prstGeom>
                    <a:noFill/>
                    <a:ln w="9525">
                      <a:noFill/>
                      <a:miter lim="800000"/>
                      <a:headEnd/>
                      <a:tailEnd/>
                    </a:ln>
                  </pic:spPr>
                </pic:pic>
              </a:graphicData>
            </a:graphic>
          </wp:inline>
        </w:drawing>
      </w:r>
    </w:p>
    <w:p w:rsidR="00376D35" w:rsidRPr="00A16006" w:rsidRDefault="00376D35" w:rsidP="00C2039E">
      <w:pPr>
        <w:bidi w:val="0"/>
        <w:snapToGrid w:val="0"/>
        <w:spacing w:after="0" w:line="360" w:lineRule="auto"/>
        <w:jc w:val="both"/>
        <w:rPr>
          <w:rFonts w:ascii="Book Antiqua" w:hAnsi="Book Antiqua" w:cs="Times New Roman"/>
          <w:b/>
          <w:sz w:val="24"/>
          <w:szCs w:val="24"/>
          <w:lang w:bidi="ar-SA"/>
        </w:rPr>
      </w:pPr>
    </w:p>
    <w:p w:rsidR="00376D35" w:rsidRPr="00A16006" w:rsidRDefault="00376D35" w:rsidP="002F6A14">
      <w:pPr>
        <w:bidi w:val="0"/>
        <w:snapToGrid w:val="0"/>
        <w:spacing w:after="0" w:line="360" w:lineRule="auto"/>
        <w:jc w:val="both"/>
        <w:rPr>
          <w:rFonts w:ascii="Book Antiqua" w:hAnsi="Book Antiqua" w:cs="Times New Roman"/>
          <w:sz w:val="24"/>
          <w:szCs w:val="24"/>
          <w:lang w:bidi="ar-SA"/>
        </w:rPr>
      </w:pPr>
      <w:r w:rsidRPr="00A16006">
        <w:rPr>
          <w:rFonts w:ascii="Book Antiqua" w:hAnsi="Book Antiqua" w:cs="Times New Roman"/>
          <w:b/>
          <w:sz w:val="24"/>
          <w:szCs w:val="24"/>
          <w:lang w:bidi="ar-SA"/>
        </w:rPr>
        <w:t>Fig</w:t>
      </w:r>
      <w:r w:rsidR="002F6A14" w:rsidRPr="00A16006">
        <w:rPr>
          <w:rFonts w:ascii="Book Antiqua" w:hAnsi="Book Antiqua" w:cs="Times New Roman"/>
          <w:b/>
          <w:sz w:val="24"/>
          <w:szCs w:val="24"/>
          <w:lang w:eastAsia="zh-CN" w:bidi="ar-SA"/>
        </w:rPr>
        <w:t>ure</w:t>
      </w:r>
      <w:r w:rsidRPr="00A16006">
        <w:rPr>
          <w:rFonts w:ascii="Book Antiqua" w:hAnsi="Book Antiqua" w:cs="Times New Roman"/>
          <w:b/>
          <w:sz w:val="24"/>
          <w:szCs w:val="24"/>
          <w:lang w:bidi="ar-SA"/>
        </w:rPr>
        <w:t xml:space="preserve"> 1</w:t>
      </w:r>
      <w:r w:rsidR="00035958" w:rsidRPr="00A16006">
        <w:rPr>
          <w:rFonts w:ascii="Book Antiqua" w:hAnsi="Book Antiqua" w:cs="Times New Roman"/>
          <w:b/>
          <w:sz w:val="24"/>
          <w:szCs w:val="24"/>
          <w:lang w:bidi="ar-SA"/>
        </w:rPr>
        <w:t xml:space="preserve"> </w:t>
      </w:r>
      <w:r w:rsidRPr="00A16006">
        <w:rPr>
          <w:rFonts w:ascii="Book Antiqua" w:hAnsi="Book Antiqua" w:cs="Times New Roman"/>
          <w:b/>
          <w:sz w:val="24"/>
          <w:szCs w:val="24"/>
          <w:lang w:bidi="ar-SA"/>
        </w:rPr>
        <w:t>A</w:t>
      </w:r>
      <w:r w:rsidR="00035958" w:rsidRPr="00A16006">
        <w:rPr>
          <w:rFonts w:ascii="Book Antiqua" w:hAnsi="Book Antiqua" w:cs="Times New Roman"/>
          <w:b/>
          <w:sz w:val="24"/>
          <w:szCs w:val="24"/>
          <w:lang w:bidi="ar-SA"/>
        </w:rPr>
        <w:t xml:space="preserve"> </w:t>
      </w:r>
      <w:r w:rsidRPr="00A16006">
        <w:rPr>
          <w:rFonts w:ascii="Book Antiqua" w:hAnsi="Book Antiqua" w:cs="Times New Roman"/>
          <w:b/>
          <w:sz w:val="24"/>
          <w:szCs w:val="24"/>
          <w:lang w:bidi="ar-SA"/>
        </w:rPr>
        <w:t>20 year-old man with gunshot wound to lower face with disruption of soft tissue and mandible bone in body with bone defect</w:t>
      </w:r>
      <w:r w:rsidR="008D17DC" w:rsidRPr="00A16006">
        <w:rPr>
          <w:rFonts w:ascii="Book Antiqua" w:hAnsi="Book Antiqua" w:cs="Times New Roman"/>
          <w:sz w:val="24"/>
          <w:szCs w:val="24"/>
          <w:lang w:eastAsia="zh-CN" w:bidi="ar-SA"/>
        </w:rPr>
        <w:t xml:space="preserve">. A: </w:t>
      </w:r>
      <w:r w:rsidR="00160D9B" w:rsidRPr="00A16006">
        <w:rPr>
          <w:rFonts w:ascii="Book Antiqua" w:hAnsi="Book Antiqua" w:cs="Times New Roman"/>
          <w:sz w:val="24"/>
          <w:szCs w:val="24"/>
          <w:lang w:bidi="ar-SA"/>
        </w:rPr>
        <w:t>Before operation</w:t>
      </w:r>
      <w:r w:rsidR="00160D9B" w:rsidRPr="00A16006">
        <w:rPr>
          <w:rFonts w:ascii="Book Antiqua" w:hAnsi="Book Antiqua" w:cs="Times New Roman"/>
          <w:sz w:val="24"/>
          <w:szCs w:val="24"/>
          <w:lang w:eastAsia="zh-CN" w:bidi="ar-SA"/>
        </w:rPr>
        <w:t>;</w:t>
      </w:r>
      <w:r w:rsidR="008D17DC" w:rsidRPr="00A16006">
        <w:rPr>
          <w:rFonts w:ascii="Book Antiqua" w:hAnsi="Book Antiqua" w:cs="Times New Roman"/>
          <w:sz w:val="24"/>
          <w:szCs w:val="24"/>
          <w:lang w:eastAsia="zh-CN" w:bidi="ar-SA"/>
        </w:rPr>
        <w:t xml:space="preserve"> B: </w:t>
      </w:r>
      <w:r w:rsidR="00160D9B" w:rsidRPr="00A16006">
        <w:rPr>
          <w:rFonts w:ascii="Book Antiqua" w:hAnsi="Book Antiqua" w:cs="Times New Roman"/>
          <w:sz w:val="24"/>
          <w:szCs w:val="24"/>
          <w:lang w:bidi="ar-SA"/>
        </w:rPr>
        <w:t>C</w:t>
      </w:r>
      <w:r w:rsidR="00160D9B" w:rsidRPr="00A16006">
        <w:rPr>
          <w:rFonts w:ascii="Book Antiqua" w:hAnsi="Book Antiqua" w:cs="Times New Roman"/>
          <w:sz w:val="24"/>
          <w:szCs w:val="24"/>
          <w:lang w:eastAsia="zh-CN" w:bidi="ar-SA"/>
        </w:rPr>
        <w:t>omputed tomography</w:t>
      </w:r>
      <w:r w:rsidRPr="00A16006">
        <w:rPr>
          <w:rFonts w:ascii="Book Antiqua" w:hAnsi="Book Antiqua" w:cs="Times New Roman"/>
          <w:sz w:val="24"/>
          <w:szCs w:val="24"/>
          <w:lang w:bidi="ar-SA"/>
        </w:rPr>
        <w:t xml:space="preserve"> scan before operation</w:t>
      </w:r>
      <w:r w:rsidR="00160D9B" w:rsidRPr="00A16006">
        <w:rPr>
          <w:rFonts w:ascii="Book Antiqua" w:hAnsi="Book Antiqua" w:cs="Times New Roman"/>
          <w:sz w:val="24"/>
          <w:szCs w:val="24"/>
          <w:lang w:eastAsia="zh-CN" w:bidi="ar-SA"/>
        </w:rPr>
        <w:t xml:space="preserve">; C: </w:t>
      </w:r>
      <w:r w:rsidRPr="00A16006">
        <w:rPr>
          <w:rFonts w:ascii="Book Antiqua" w:hAnsi="Book Antiqua" w:cs="Times New Roman"/>
          <w:sz w:val="24"/>
          <w:szCs w:val="24"/>
          <w:lang w:bidi="ar-SA"/>
        </w:rPr>
        <w:t>Reconstruction with reconstructive plate</w:t>
      </w:r>
      <w:r w:rsidR="00160D9B" w:rsidRPr="00A16006">
        <w:rPr>
          <w:rFonts w:ascii="Book Antiqua" w:hAnsi="Book Antiqua" w:cs="Times New Roman"/>
          <w:sz w:val="24"/>
          <w:szCs w:val="24"/>
          <w:lang w:eastAsia="zh-CN" w:bidi="ar-SA"/>
        </w:rPr>
        <w:t xml:space="preserve">; D: </w:t>
      </w:r>
      <w:r w:rsidRPr="00A16006">
        <w:rPr>
          <w:rFonts w:ascii="Book Antiqua" w:hAnsi="Book Antiqua" w:cs="Times New Roman"/>
          <w:sz w:val="24"/>
          <w:szCs w:val="24"/>
          <w:lang w:bidi="ar-SA"/>
        </w:rPr>
        <w:t>Three month</w:t>
      </w:r>
      <w:r w:rsidR="00035958" w:rsidRPr="00A16006">
        <w:rPr>
          <w:rFonts w:ascii="Book Antiqua" w:hAnsi="Book Antiqua" w:cs="Times New Roman"/>
          <w:sz w:val="24"/>
          <w:szCs w:val="24"/>
          <w:lang w:bidi="ar-SA"/>
        </w:rPr>
        <w:t xml:space="preserve"> </w:t>
      </w:r>
      <w:r w:rsidRPr="00A16006">
        <w:rPr>
          <w:rFonts w:ascii="Book Antiqua" w:hAnsi="Book Antiqua" w:cs="Times New Roman"/>
          <w:sz w:val="24"/>
          <w:szCs w:val="24"/>
          <w:lang w:bidi="ar-SA"/>
        </w:rPr>
        <w:t>post operation.</w:t>
      </w:r>
      <w:r w:rsidR="00035958" w:rsidRPr="00A16006">
        <w:rPr>
          <w:rFonts w:ascii="Book Antiqua" w:hAnsi="Book Antiqua" w:cs="Times New Roman"/>
          <w:sz w:val="24"/>
          <w:szCs w:val="24"/>
          <w:lang w:bidi="ar-SA"/>
        </w:rPr>
        <w:t xml:space="preserve">                                                              </w:t>
      </w:r>
    </w:p>
    <w:p w:rsidR="004B00CF" w:rsidRPr="00A16006" w:rsidRDefault="004B00CF" w:rsidP="00C2039E">
      <w:pPr>
        <w:tabs>
          <w:tab w:val="left" w:pos="5598"/>
          <w:tab w:val="right" w:pos="9026"/>
        </w:tabs>
        <w:bidi w:val="0"/>
        <w:snapToGrid w:val="0"/>
        <w:spacing w:after="0" w:line="360" w:lineRule="auto"/>
        <w:ind w:firstLine="720"/>
        <w:jc w:val="both"/>
        <w:rPr>
          <w:rFonts w:ascii="Book Antiqua" w:hAnsi="Book Antiqua"/>
          <w:sz w:val="24"/>
          <w:szCs w:val="24"/>
          <w:lang w:eastAsia="zh-CN"/>
        </w:rPr>
      </w:pPr>
    </w:p>
    <w:p w:rsidR="00846C2E" w:rsidRPr="00A16006" w:rsidRDefault="00846C2E" w:rsidP="00846C2E">
      <w:pPr>
        <w:tabs>
          <w:tab w:val="left" w:pos="5598"/>
          <w:tab w:val="right" w:pos="9026"/>
        </w:tabs>
        <w:bidi w:val="0"/>
        <w:ind w:firstLine="720"/>
        <w:rPr>
          <w:rFonts w:ascii="Book Antiqua" w:hAnsi="Book Antiqua"/>
        </w:rPr>
      </w:pPr>
    </w:p>
    <w:p w:rsidR="00846C2E" w:rsidRPr="00A16006" w:rsidRDefault="00846C2E" w:rsidP="00846C2E">
      <w:pPr>
        <w:tabs>
          <w:tab w:val="left" w:pos="5598"/>
          <w:tab w:val="right" w:pos="9026"/>
        </w:tabs>
        <w:ind w:firstLine="720"/>
        <w:jc w:val="right"/>
        <w:rPr>
          <w:rFonts w:ascii="Book Antiqua" w:hAnsi="Book Antiqua"/>
        </w:rPr>
      </w:pPr>
      <w:r w:rsidRPr="00A16006">
        <w:rPr>
          <w:rFonts w:ascii="Book Antiqua" w:hAnsi="Book Antiqua"/>
        </w:rPr>
        <w:t>2A</w:t>
      </w:r>
      <w:r w:rsidRPr="00A16006">
        <w:rPr>
          <w:rFonts w:ascii="Book Antiqua" w:hAnsi="Book Antiqua"/>
          <w:noProof/>
          <w:lang w:eastAsia="zh-CN" w:bidi="ar-SA"/>
        </w:rPr>
        <w:drawing>
          <wp:inline distT="0" distB="0" distL="0" distR="0">
            <wp:extent cx="1760855" cy="1254760"/>
            <wp:effectExtent l="19050" t="0" r="0" b="0"/>
            <wp:docPr id="67" name="图片 67" descr="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2-A"/>
                    <pic:cNvPicPr>
                      <a:picLocks noChangeAspect="1" noChangeArrowheads="1"/>
                    </pic:cNvPicPr>
                  </pic:nvPicPr>
                  <pic:blipFill>
                    <a:blip r:embed="rId13" cstate="print"/>
                    <a:srcRect/>
                    <a:stretch>
                      <a:fillRect/>
                    </a:stretch>
                  </pic:blipFill>
                  <pic:spPr bwMode="auto">
                    <a:xfrm>
                      <a:off x="0" y="0"/>
                      <a:ext cx="1760855" cy="1254760"/>
                    </a:xfrm>
                    <a:prstGeom prst="rect">
                      <a:avLst/>
                    </a:prstGeom>
                    <a:noFill/>
                    <a:ln w="9525">
                      <a:noFill/>
                      <a:miter lim="800000"/>
                      <a:headEnd/>
                      <a:tailEnd/>
                    </a:ln>
                  </pic:spPr>
                </pic:pic>
              </a:graphicData>
            </a:graphic>
          </wp:inline>
        </w:drawing>
      </w:r>
    </w:p>
    <w:p w:rsidR="00846C2E" w:rsidRPr="00A16006" w:rsidRDefault="00846C2E" w:rsidP="00846C2E">
      <w:pPr>
        <w:tabs>
          <w:tab w:val="left" w:pos="5598"/>
          <w:tab w:val="right" w:pos="9026"/>
        </w:tabs>
        <w:bidi w:val="0"/>
        <w:rPr>
          <w:rFonts w:ascii="Book Antiqua" w:hAnsi="Book Antiqua"/>
        </w:rPr>
      </w:pPr>
      <w:r w:rsidRPr="00A16006">
        <w:rPr>
          <w:rFonts w:ascii="Book Antiqua" w:hAnsi="Book Antiqua"/>
        </w:rPr>
        <w:lastRenderedPageBreak/>
        <w:t>2B</w:t>
      </w:r>
      <w:r w:rsidRPr="00A16006">
        <w:rPr>
          <w:rFonts w:ascii="Book Antiqua" w:hAnsi="Book Antiqua"/>
          <w:noProof/>
          <w:lang w:eastAsia="zh-CN" w:bidi="ar-SA"/>
        </w:rPr>
        <w:drawing>
          <wp:inline distT="0" distB="0" distL="0" distR="0">
            <wp:extent cx="1478915" cy="1799590"/>
            <wp:effectExtent l="19050" t="0" r="6985" b="0"/>
            <wp:docPr id="64" name="图片 64" descr="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2-B"/>
                    <pic:cNvPicPr>
                      <a:picLocks noChangeAspect="1" noChangeArrowheads="1"/>
                    </pic:cNvPicPr>
                  </pic:nvPicPr>
                  <pic:blipFill>
                    <a:blip r:embed="rId14" cstate="print"/>
                    <a:srcRect/>
                    <a:stretch>
                      <a:fillRect/>
                    </a:stretch>
                  </pic:blipFill>
                  <pic:spPr bwMode="auto">
                    <a:xfrm>
                      <a:off x="0" y="0"/>
                      <a:ext cx="1478915" cy="1799590"/>
                    </a:xfrm>
                    <a:prstGeom prst="rect">
                      <a:avLst/>
                    </a:prstGeom>
                    <a:noFill/>
                    <a:ln w="9525">
                      <a:noFill/>
                      <a:miter lim="800000"/>
                      <a:headEnd/>
                      <a:tailEnd/>
                    </a:ln>
                  </pic:spPr>
                </pic:pic>
              </a:graphicData>
            </a:graphic>
          </wp:inline>
        </w:drawing>
      </w:r>
      <w:r w:rsidRPr="00A16006">
        <w:rPr>
          <w:rFonts w:ascii="Book Antiqua" w:hAnsi="Book Antiqua"/>
        </w:rPr>
        <w:t xml:space="preserve"> 2C</w:t>
      </w:r>
      <w:r w:rsidRPr="00A16006">
        <w:rPr>
          <w:rFonts w:ascii="Book Antiqua" w:hAnsi="Book Antiqua"/>
          <w:noProof/>
          <w:lang w:eastAsia="zh-CN" w:bidi="ar-SA"/>
        </w:rPr>
        <w:drawing>
          <wp:inline distT="0" distB="0" distL="0" distR="0">
            <wp:extent cx="1809115" cy="1283970"/>
            <wp:effectExtent l="19050" t="0" r="635" b="0"/>
            <wp:docPr id="65" name="图片 65" descr="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C"/>
                    <pic:cNvPicPr>
                      <a:picLocks noChangeAspect="1" noChangeArrowheads="1"/>
                    </pic:cNvPicPr>
                  </pic:nvPicPr>
                  <pic:blipFill>
                    <a:blip r:embed="rId15" cstate="print"/>
                    <a:srcRect/>
                    <a:stretch>
                      <a:fillRect/>
                    </a:stretch>
                  </pic:blipFill>
                  <pic:spPr bwMode="auto">
                    <a:xfrm>
                      <a:off x="0" y="0"/>
                      <a:ext cx="1809115" cy="1283970"/>
                    </a:xfrm>
                    <a:prstGeom prst="rect">
                      <a:avLst/>
                    </a:prstGeom>
                    <a:noFill/>
                    <a:ln w="9525">
                      <a:noFill/>
                      <a:miter lim="800000"/>
                      <a:headEnd/>
                      <a:tailEnd/>
                    </a:ln>
                  </pic:spPr>
                </pic:pic>
              </a:graphicData>
            </a:graphic>
          </wp:inline>
        </w:drawing>
      </w:r>
      <w:r w:rsidRPr="00A16006">
        <w:rPr>
          <w:rFonts w:ascii="Book Antiqua" w:hAnsi="Book Antiqua"/>
        </w:rPr>
        <w:t xml:space="preserve"> 2D</w:t>
      </w:r>
      <w:r w:rsidRPr="00A16006">
        <w:rPr>
          <w:rFonts w:ascii="Book Antiqua" w:hAnsi="Book Antiqua"/>
          <w:noProof/>
          <w:lang w:eastAsia="zh-CN" w:bidi="ar-SA"/>
        </w:rPr>
        <w:drawing>
          <wp:inline distT="0" distB="0" distL="0" distR="0">
            <wp:extent cx="1692910" cy="1245235"/>
            <wp:effectExtent l="19050" t="0" r="2540" b="0"/>
            <wp:docPr id="66" name="图片 66" descr="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2-D"/>
                    <pic:cNvPicPr>
                      <a:picLocks noChangeAspect="1" noChangeArrowheads="1"/>
                    </pic:cNvPicPr>
                  </pic:nvPicPr>
                  <pic:blipFill>
                    <a:blip r:embed="rId16" cstate="print"/>
                    <a:srcRect b="45016"/>
                    <a:stretch>
                      <a:fillRect/>
                    </a:stretch>
                  </pic:blipFill>
                  <pic:spPr bwMode="auto">
                    <a:xfrm>
                      <a:off x="0" y="0"/>
                      <a:ext cx="1692910" cy="1245235"/>
                    </a:xfrm>
                    <a:prstGeom prst="rect">
                      <a:avLst/>
                    </a:prstGeom>
                    <a:noFill/>
                    <a:ln w="9525">
                      <a:noFill/>
                      <a:miter lim="800000"/>
                      <a:headEnd/>
                      <a:tailEnd/>
                    </a:ln>
                  </pic:spPr>
                </pic:pic>
              </a:graphicData>
            </a:graphic>
          </wp:inline>
        </w:drawing>
      </w:r>
    </w:p>
    <w:p w:rsidR="004B00CF" w:rsidRPr="00A16006" w:rsidRDefault="004B00CF" w:rsidP="00A33272">
      <w:pPr>
        <w:tabs>
          <w:tab w:val="left" w:pos="5598"/>
          <w:tab w:val="right" w:pos="9026"/>
        </w:tabs>
        <w:snapToGrid w:val="0"/>
        <w:spacing w:after="0" w:line="360" w:lineRule="auto"/>
        <w:ind w:firstLine="720"/>
        <w:jc w:val="both"/>
        <w:rPr>
          <w:rFonts w:ascii="Book Antiqua" w:hAnsi="Book Antiqua"/>
          <w:sz w:val="24"/>
          <w:szCs w:val="24"/>
        </w:rPr>
      </w:pPr>
    </w:p>
    <w:p w:rsidR="00376D35" w:rsidRPr="00A16006" w:rsidRDefault="00A14946" w:rsidP="00C2039E">
      <w:pPr>
        <w:bidi w:val="0"/>
        <w:snapToGrid w:val="0"/>
        <w:spacing w:after="0" w:line="360" w:lineRule="auto"/>
        <w:jc w:val="both"/>
        <w:rPr>
          <w:rFonts w:ascii="Book Antiqua" w:hAnsi="Book Antiqua" w:cs="Times New Roman"/>
          <w:sz w:val="24"/>
          <w:szCs w:val="24"/>
          <w:lang w:bidi="ar-SA"/>
        </w:rPr>
      </w:pPr>
      <w:r w:rsidRPr="00A16006">
        <w:rPr>
          <w:rFonts w:ascii="Book Antiqua" w:hAnsi="Book Antiqua" w:cs="Times New Roman"/>
          <w:b/>
          <w:sz w:val="24"/>
          <w:szCs w:val="24"/>
          <w:lang w:bidi="ar-SA"/>
        </w:rPr>
        <w:t>Fig</w:t>
      </w:r>
      <w:r w:rsidRPr="00A16006">
        <w:rPr>
          <w:rFonts w:ascii="Book Antiqua" w:hAnsi="Book Antiqua" w:cs="Times New Roman"/>
          <w:b/>
          <w:sz w:val="24"/>
          <w:szCs w:val="24"/>
          <w:lang w:eastAsia="zh-CN" w:bidi="ar-SA"/>
        </w:rPr>
        <w:t>ure</w:t>
      </w:r>
      <w:r w:rsidRPr="00A16006">
        <w:rPr>
          <w:rFonts w:ascii="Book Antiqua" w:hAnsi="Book Antiqua" w:cs="Times New Roman"/>
          <w:sz w:val="24"/>
          <w:szCs w:val="24"/>
          <w:lang w:bidi="ar-SA"/>
        </w:rPr>
        <w:t xml:space="preserve"> </w:t>
      </w:r>
      <w:r w:rsidR="00376D35" w:rsidRPr="00A16006">
        <w:rPr>
          <w:rFonts w:ascii="Book Antiqua" w:hAnsi="Book Antiqua" w:cs="Times New Roman"/>
          <w:b/>
          <w:sz w:val="24"/>
          <w:szCs w:val="24"/>
          <w:lang w:bidi="ar-SA"/>
        </w:rPr>
        <w:t>2</w:t>
      </w:r>
      <w:r w:rsidR="00376D35" w:rsidRPr="00A16006">
        <w:rPr>
          <w:rFonts w:ascii="Book Antiqua" w:hAnsi="Book Antiqua" w:cs="Times New Roman"/>
          <w:sz w:val="24"/>
          <w:szCs w:val="24"/>
          <w:lang w:bidi="ar-SA"/>
        </w:rPr>
        <w:t xml:space="preserve"> </w:t>
      </w:r>
      <w:bookmarkStart w:id="551" w:name="OLE_LINK1963"/>
      <w:bookmarkStart w:id="552" w:name="OLE_LINK1964"/>
      <w:r w:rsidR="00376D35" w:rsidRPr="00A16006">
        <w:rPr>
          <w:rFonts w:ascii="Book Antiqua" w:hAnsi="Book Antiqua" w:cs="Times New Roman"/>
          <w:b/>
          <w:sz w:val="24"/>
          <w:szCs w:val="24"/>
          <w:lang w:bidi="ar-SA"/>
        </w:rPr>
        <w:t>A 30 year-old man with gunshot wound</w:t>
      </w:r>
      <w:bookmarkEnd w:id="551"/>
      <w:bookmarkEnd w:id="552"/>
      <w:r w:rsidR="00376D35" w:rsidRPr="00A16006">
        <w:rPr>
          <w:rFonts w:ascii="Book Antiqua" w:hAnsi="Book Antiqua" w:cs="Times New Roman"/>
          <w:b/>
          <w:sz w:val="24"/>
          <w:szCs w:val="24"/>
          <w:lang w:bidi="ar-SA"/>
        </w:rPr>
        <w:t xml:space="preserve"> to upper</w:t>
      </w:r>
      <w:r w:rsidR="00035958" w:rsidRPr="00A16006">
        <w:rPr>
          <w:rFonts w:ascii="Book Antiqua" w:hAnsi="Book Antiqua" w:cs="Times New Roman"/>
          <w:b/>
          <w:sz w:val="24"/>
          <w:szCs w:val="24"/>
          <w:lang w:bidi="ar-SA"/>
        </w:rPr>
        <w:t xml:space="preserve"> </w:t>
      </w:r>
      <w:r w:rsidR="00376D35" w:rsidRPr="00A16006">
        <w:rPr>
          <w:rFonts w:ascii="Book Antiqua" w:hAnsi="Book Antiqua" w:cs="Times New Roman"/>
          <w:b/>
          <w:sz w:val="24"/>
          <w:szCs w:val="24"/>
          <w:lang w:bidi="ar-SA"/>
        </w:rPr>
        <w:t xml:space="preserve">face with disruption of forehead and frontal and ethmoid sinus and left eye to the base of the skull. </w:t>
      </w:r>
      <w:r w:rsidRPr="00A16006">
        <w:rPr>
          <w:rFonts w:ascii="Book Antiqua" w:hAnsi="Book Antiqua" w:cs="Times New Roman"/>
          <w:sz w:val="24"/>
          <w:szCs w:val="24"/>
          <w:lang w:eastAsia="zh-CN" w:bidi="ar-SA"/>
        </w:rPr>
        <w:t>A:</w:t>
      </w:r>
      <w:r w:rsidR="008D17DC" w:rsidRPr="00A16006">
        <w:rPr>
          <w:rFonts w:ascii="Book Antiqua" w:hAnsi="Book Antiqua" w:cs="Times New Roman"/>
          <w:sz w:val="24"/>
          <w:szCs w:val="24"/>
          <w:lang w:bidi="ar-SA"/>
        </w:rPr>
        <w:t xml:space="preserve"> </w:t>
      </w:r>
      <w:r w:rsidR="00160D9B" w:rsidRPr="00A16006">
        <w:rPr>
          <w:rFonts w:ascii="Book Antiqua" w:hAnsi="Book Antiqua" w:cs="Times New Roman"/>
          <w:sz w:val="24"/>
          <w:szCs w:val="24"/>
          <w:lang w:bidi="ar-SA"/>
        </w:rPr>
        <w:t>Before operation</w:t>
      </w:r>
      <w:r w:rsidR="00160D9B" w:rsidRPr="00A16006">
        <w:rPr>
          <w:rFonts w:ascii="Book Antiqua" w:hAnsi="Book Antiqua" w:cs="Times New Roman"/>
          <w:sz w:val="24"/>
          <w:szCs w:val="24"/>
          <w:lang w:eastAsia="zh-CN" w:bidi="ar-SA"/>
        </w:rPr>
        <w:t>; B:</w:t>
      </w:r>
      <w:r w:rsidR="00160D9B" w:rsidRPr="00A16006">
        <w:rPr>
          <w:rFonts w:ascii="Book Antiqua" w:hAnsi="Book Antiqua" w:cs="Times New Roman"/>
          <w:sz w:val="24"/>
          <w:szCs w:val="24"/>
          <w:lang w:bidi="ar-SA"/>
        </w:rPr>
        <w:t xml:space="preserve"> </w:t>
      </w:r>
      <w:r w:rsidR="00376D35" w:rsidRPr="00A16006">
        <w:rPr>
          <w:rFonts w:ascii="Book Antiqua" w:hAnsi="Book Antiqua" w:cs="Times New Roman"/>
          <w:sz w:val="24"/>
          <w:szCs w:val="24"/>
          <w:lang w:bidi="ar-SA"/>
        </w:rPr>
        <w:t>The patient was treated with abdominal fat to obliterate the frontal sinus elsewhere before referral</w:t>
      </w:r>
      <w:r w:rsidR="00160D9B" w:rsidRPr="00A16006">
        <w:rPr>
          <w:rFonts w:ascii="Book Antiqua" w:hAnsi="Book Antiqua" w:cs="Times New Roman"/>
          <w:sz w:val="24"/>
          <w:szCs w:val="24"/>
          <w:lang w:eastAsia="zh-CN" w:bidi="ar-SA"/>
        </w:rPr>
        <w:t xml:space="preserve">. </w:t>
      </w:r>
      <w:bookmarkStart w:id="553" w:name="OLE_LINK1968"/>
      <w:bookmarkStart w:id="554" w:name="OLE_LINK1969"/>
      <w:bookmarkStart w:id="555" w:name="OLE_LINK1970"/>
      <w:r w:rsidRPr="00A16006">
        <w:rPr>
          <w:rFonts w:ascii="Book Antiqua" w:hAnsi="Book Antiqua" w:cs="Times New Roman"/>
          <w:sz w:val="24"/>
          <w:szCs w:val="24"/>
          <w:lang w:bidi="ar-SA"/>
        </w:rPr>
        <w:t>C</w:t>
      </w:r>
      <w:r w:rsidRPr="00A16006">
        <w:rPr>
          <w:rFonts w:ascii="Book Antiqua" w:hAnsi="Book Antiqua" w:cs="Times New Roman"/>
          <w:sz w:val="24"/>
          <w:szCs w:val="24"/>
          <w:lang w:eastAsia="zh-CN" w:bidi="ar-SA"/>
        </w:rPr>
        <w:t>omputed tomog</w:t>
      </w:r>
      <w:r w:rsidR="002F6A14" w:rsidRPr="00A16006">
        <w:rPr>
          <w:rFonts w:ascii="Book Antiqua" w:hAnsi="Book Antiqua" w:cs="Times New Roman"/>
          <w:sz w:val="24"/>
          <w:szCs w:val="24"/>
          <w:lang w:eastAsia="zh-CN" w:bidi="ar-SA"/>
        </w:rPr>
        <w:t>raphy</w:t>
      </w:r>
      <w:bookmarkEnd w:id="553"/>
      <w:bookmarkEnd w:id="554"/>
      <w:bookmarkEnd w:id="555"/>
      <w:r w:rsidR="00376D35" w:rsidRPr="00A16006">
        <w:rPr>
          <w:rFonts w:ascii="Book Antiqua" w:hAnsi="Book Antiqua" w:cs="Times New Roman"/>
          <w:sz w:val="24"/>
          <w:szCs w:val="24"/>
          <w:lang w:bidi="ar-SA"/>
        </w:rPr>
        <w:t xml:space="preserve"> scan before reconstruction</w:t>
      </w:r>
      <w:r w:rsidRPr="00A16006">
        <w:rPr>
          <w:rFonts w:ascii="Book Antiqua" w:hAnsi="Book Antiqua" w:cs="Times New Roman"/>
          <w:sz w:val="24"/>
          <w:szCs w:val="24"/>
          <w:lang w:eastAsia="zh-CN" w:bidi="ar-SA"/>
        </w:rPr>
        <w:t>; C:</w:t>
      </w:r>
      <w:r w:rsidRPr="00A16006">
        <w:rPr>
          <w:rFonts w:ascii="Book Antiqua" w:hAnsi="Book Antiqua" w:cs="Times New Roman"/>
          <w:sz w:val="24"/>
          <w:szCs w:val="24"/>
          <w:lang w:bidi="ar-SA"/>
        </w:rPr>
        <w:t xml:space="preserve"> </w:t>
      </w:r>
      <w:r w:rsidR="00376D35" w:rsidRPr="00A16006">
        <w:rPr>
          <w:rFonts w:ascii="Book Antiqua" w:hAnsi="Book Antiqua" w:cs="Times New Roman"/>
          <w:sz w:val="24"/>
          <w:szCs w:val="24"/>
          <w:lang w:bidi="ar-SA"/>
        </w:rPr>
        <w:t>Intra operative view</w:t>
      </w:r>
      <w:r w:rsidRPr="00A16006">
        <w:rPr>
          <w:rFonts w:ascii="Book Antiqua" w:hAnsi="Book Antiqua" w:cs="Times New Roman"/>
          <w:sz w:val="24"/>
          <w:szCs w:val="24"/>
          <w:lang w:eastAsia="zh-CN" w:bidi="ar-SA"/>
        </w:rPr>
        <w:t xml:space="preserve">; D: </w:t>
      </w:r>
      <w:r w:rsidR="00376D35" w:rsidRPr="00A16006">
        <w:rPr>
          <w:rFonts w:ascii="Book Antiqua" w:hAnsi="Book Antiqua" w:cs="Times New Roman"/>
          <w:sz w:val="24"/>
          <w:szCs w:val="24"/>
          <w:lang w:bidi="ar-SA"/>
        </w:rPr>
        <w:t>Reconstruction with forehead flap</w:t>
      </w:r>
      <w:r w:rsidR="00035958" w:rsidRPr="00A16006">
        <w:rPr>
          <w:rFonts w:ascii="Book Antiqua" w:hAnsi="Book Antiqua" w:cs="Times New Roman"/>
          <w:sz w:val="24"/>
          <w:szCs w:val="24"/>
          <w:lang w:bidi="ar-SA"/>
        </w:rPr>
        <w:t xml:space="preserve"> </w:t>
      </w:r>
      <w:r w:rsidR="00376D35" w:rsidRPr="00A16006">
        <w:rPr>
          <w:rFonts w:ascii="Book Antiqua" w:hAnsi="Book Antiqua" w:cs="Times New Roman"/>
          <w:sz w:val="24"/>
          <w:szCs w:val="24"/>
          <w:lang w:bidi="ar-SA"/>
        </w:rPr>
        <w:t>and iliac bone graft</w:t>
      </w:r>
      <w:r w:rsidRPr="00A16006">
        <w:rPr>
          <w:rFonts w:ascii="Book Antiqua" w:hAnsi="Book Antiqua" w:cs="Times New Roman"/>
          <w:sz w:val="24"/>
          <w:szCs w:val="24"/>
          <w:lang w:eastAsia="zh-CN" w:bidi="ar-SA"/>
        </w:rPr>
        <w:t xml:space="preserve"> (</w:t>
      </w:r>
      <w:r w:rsidRPr="00A16006">
        <w:rPr>
          <w:rFonts w:ascii="Book Antiqua" w:hAnsi="Book Antiqua" w:cs="Times New Roman"/>
          <w:sz w:val="24"/>
          <w:szCs w:val="24"/>
          <w:lang w:bidi="ar-SA"/>
        </w:rPr>
        <w:t>on</w:t>
      </w:r>
      <w:r w:rsidR="00376D35" w:rsidRPr="00A16006">
        <w:rPr>
          <w:rFonts w:ascii="Book Antiqua" w:hAnsi="Book Antiqua" w:cs="Times New Roman"/>
          <w:sz w:val="24"/>
          <w:szCs w:val="24"/>
          <w:lang w:bidi="ar-SA"/>
        </w:rPr>
        <w:t>e month post operation</w:t>
      </w:r>
      <w:r w:rsidRPr="00A16006">
        <w:rPr>
          <w:rFonts w:ascii="Book Antiqua" w:hAnsi="Book Antiqua" w:cs="Times New Roman"/>
          <w:sz w:val="24"/>
          <w:szCs w:val="24"/>
          <w:lang w:eastAsia="zh-CN" w:bidi="ar-SA"/>
        </w:rPr>
        <w:t>)</w:t>
      </w:r>
      <w:r w:rsidR="00376D35" w:rsidRPr="00A16006">
        <w:rPr>
          <w:rFonts w:ascii="Book Antiqua" w:hAnsi="Book Antiqua" w:cs="Times New Roman"/>
          <w:sz w:val="24"/>
          <w:szCs w:val="24"/>
          <w:lang w:bidi="ar-SA"/>
        </w:rPr>
        <w:t>.</w:t>
      </w:r>
    </w:p>
    <w:p w:rsidR="00376D35" w:rsidRPr="00A16006" w:rsidRDefault="00376D35" w:rsidP="00C2039E">
      <w:pPr>
        <w:tabs>
          <w:tab w:val="left" w:pos="5598"/>
          <w:tab w:val="right" w:pos="9026"/>
        </w:tabs>
        <w:bidi w:val="0"/>
        <w:snapToGrid w:val="0"/>
        <w:spacing w:after="0" w:line="360" w:lineRule="auto"/>
        <w:jc w:val="both"/>
        <w:rPr>
          <w:rFonts w:ascii="Book Antiqua" w:hAnsi="Book Antiqua"/>
          <w:sz w:val="24"/>
          <w:szCs w:val="24"/>
        </w:rPr>
      </w:pPr>
    </w:p>
    <w:p w:rsidR="00846C2E" w:rsidRPr="00A16006" w:rsidRDefault="00846C2E" w:rsidP="00846C2E">
      <w:pPr>
        <w:tabs>
          <w:tab w:val="left" w:pos="5598"/>
          <w:tab w:val="right" w:pos="9026"/>
        </w:tabs>
        <w:bidi w:val="0"/>
        <w:rPr>
          <w:rFonts w:ascii="Book Antiqua" w:hAnsi="Book Antiqua"/>
        </w:rPr>
      </w:pPr>
    </w:p>
    <w:p w:rsidR="00846C2E" w:rsidRPr="00A16006" w:rsidRDefault="00846C2E" w:rsidP="00846C2E">
      <w:pPr>
        <w:tabs>
          <w:tab w:val="left" w:pos="5598"/>
          <w:tab w:val="right" w:pos="9026"/>
        </w:tabs>
        <w:bidi w:val="0"/>
        <w:rPr>
          <w:rFonts w:ascii="Book Antiqua" w:hAnsi="Book Antiqua"/>
        </w:rPr>
      </w:pPr>
      <w:r w:rsidRPr="00A16006">
        <w:rPr>
          <w:rFonts w:ascii="Book Antiqua" w:hAnsi="Book Antiqua"/>
        </w:rPr>
        <w:t>3A</w:t>
      </w:r>
      <w:r w:rsidRPr="00A16006">
        <w:rPr>
          <w:rFonts w:ascii="Book Antiqua" w:hAnsi="Book Antiqua"/>
          <w:noProof/>
          <w:lang w:eastAsia="zh-CN" w:bidi="ar-SA"/>
        </w:rPr>
        <w:drawing>
          <wp:inline distT="0" distB="0" distL="0" distR="0">
            <wp:extent cx="2110740" cy="1799590"/>
            <wp:effectExtent l="19050" t="0" r="3810" b="0"/>
            <wp:docPr id="37" name="图片 37" descr="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3-A"/>
                    <pic:cNvPicPr>
                      <a:picLocks noChangeAspect="1" noChangeArrowheads="1"/>
                    </pic:cNvPicPr>
                  </pic:nvPicPr>
                  <pic:blipFill>
                    <a:blip r:embed="rId17" cstate="print"/>
                    <a:srcRect/>
                    <a:stretch>
                      <a:fillRect/>
                    </a:stretch>
                  </pic:blipFill>
                  <pic:spPr bwMode="auto">
                    <a:xfrm>
                      <a:off x="0" y="0"/>
                      <a:ext cx="2110740" cy="1799590"/>
                    </a:xfrm>
                    <a:prstGeom prst="rect">
                      <a:avLst/>
                    </a:prstGeom>
                    <a:noFill/>
                    <a:ln w="9525">
                      <a:noFill/>
                      <a:miter lim="800000"/>
                      <a:headEnd/>
                      <a:tailEnd/>
                    </a:ln>
                  </pic:spPr>
                </pic:pic>
              </a:graphicData>
            </a:graphic>
          </wp:inline>
        </w:drawing>
      </w:r>
      <w:r w:rsidRPr="00A16006">
        <w:rPr>
          <w:rFonts w:ascii="Book Antiqua" w:hAnsi="Book Antiqua"/>
        </w:rPr>
        <w:t xml:space="preserve">  3B</w:t>
      </w:r>
      <w:r w:rsidRPr="00A16006">
        <w:rPr>
          <w:rFonts w:ascii="Book Antiqua" w:hAnsi="Book Antiqua"/>
          <w:noProof/>
          <w:lang w:eastAsia="zh-CN" w:bidi="ar-SA"/>
        </w:rPr>
        <w:drawing>
          <wp:inline distT="0" distB="0" distL="0" distR="0">
            <wp:extent cx="1644015" cy="1809115"/>
            <wp:effectExtent l="19050" t="0" r="0" b="0"/>
            <wp:docPr id="38" name="图片 38" descr="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3-B"/>
                    <pic:cNvPicPr>
                      <a:picLocks noChangeAspect="1" noChangeArrowheads="1"/>
                    </pic:cNvPicPr>
                  </pic:nvPicPr>
                  <pic:blipFill>
                    <a:blip r:embed="rId18" cstate="print"/>
                    <a:srcRect/>
                    <a:stretch>
                      <a:fillRect/>
                    </a:stretch>
                  </pic:blipFill>
                  <pic:spPr bwMode="auto">
                    <a:xfrm>
                      <a:off x="0" y="0"/>
                      <a:ext cx="1644015" cy="1809115"/>
                    </a:xfrm>
                    <a:prstGeom prst="rect">
                      <a:avLst/>
                    </a:prstGeom>
                    <a:noFill/>
                    <a:ln w="9525">
                      <a:noFill/>
                      <a:miter lim="800000"/>
                      <a:headEnd/>
                      <a:tailEnd/>
                    </a:ln>
                  </pic:spPr>
                </pic:pic>
              </a:graphicData>
            </a:graphic>
          </wp:inline>
        </w:drawing>
      </w:r>
    </w:p>
    <w:p w:rsidR="00846C2E" w:rsidRPr="00A16006" w:rsidRDefault="00846C2E" w:rsidP="00846C2E">
      <w:pPr>
        <w:tabs>
          <w:tab w:val="left" w:pos="5598"/>
          <w:tab w:val="right" w:pos="9026"/>
        </w:tabs>
        <w:bidi w:val="0"/>
        <w:rPr>
          <w:rFonts w:ascii="Book Antiqua" w:hAnsi="Book Antiqua"/>
        </w:rPr>
      </w:pPr>
      <w:r w:rsidRPr="00A16006">
        <w:rPr>
          <w:rFonts w:ascii="Book Antiqua" w:hAnsi="Book Antiqua"/>
        </w:rPr>
        <w:t>1C</w:t>
      </w:r>
      <w:r w:rsidRPr="00A16006">
        <w:rPr>
          <w:rFonts w:ascii="Book Antiqua" w:hAnsi="Book Antiqua"/>
          <w:noProof/>
          <w:lang w:eastAsia="zh-CN" w:bidi="ar-SA"/>
        </w:rPr>
        <w:drawing>
          <wp:inline distT="0" distB="0" distL="0" distR="0">
            <wp:extent cx="1644015" cy="1809115"/>
            <wp:effectExtent l="19050" t="0" r="0" b="0"/>
            <wp:docPr id="39" name="图片 39" descr="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3-C"/>
                    <pic:cNvPicPr>
                      <a:picLocks noChangeAspect="1" noChangeArrowheads="1"/>
                    </pic:cNvPicPr>
                  </pic:nvPicPr>
                  <pic:blipFill>
                    <a:blip r:embed="rId19" cstate="print"/>
                    <a:srcRect/>
                    <a:stretch>
                      <a:fillRect/>
                    </a:stretch>
                  </pic:blipFill>
                  <pic:spPr bwMode="auto">
                    <a:xfrm>
                      <a:off x="0" y="0"/>
                      <a:ext cx="1644015" cy="1809115"/>
                    </a:xfrm>
                    <a:prstGeom prst="rect">
                      <a:avLst/>
                    </a:prstGeom>
                    <a:noFill/>
                    <a:ln w="9525">
                      <a:noFill/>
                      <a:miter lim="800000"/>
                      <a:headEnd/>
                      <a:tailEnd/>
                    </a:ln>
                  </pic:spPr>
                </pic:pic>
              </a:graphicData>
            </a:graphic>
          </wp:inline>
        </w:drawing>
      </w:r>
    </w:p>
    <w:p w:rsidR="00376D35" w:rsidRPr="00A16006" w:rsidRDefault="00376D35" w:rsidP="00A33272">
      <w:pPr>
        <w:tabs>
          <w:tab w:val="left" w:pos="5598"/>
          <w:tab w:val="right" w:pos="9026"/>
        </w:tabs>
        <w:bidi w:val="0"/>
        <w:snapToGrid w:val="0"/>
        <w:spacing w:after="0" w:line="360" w:lineRule="auto"/>
        <w:jc w:val="both"/>
        <w:rPr>
          <w:rFonts w:ascii="Book Antiqua" w:hAnsi="Book Antiqua"/>
          <w:sz w:val="24"/>
          <w:szCs w:val="24"/>
        </w:rPr>
      </w:pPr>
    </w:p>
    <w:p w:rsidR="00846C2E" w:rsidRPr="00A16006" w:rsidRDefault="00376D35" w:rsidP="00846C2E">
      <w:pPr>
        <w:bidi w:val="0"/>
        <w:spacing w:line="360" w:lineRule="auto"/>
        <w:rPr>
          <w:rFonts w:ascii="Book Antiqua" w:hAnsi="Book Antiqua" w:cs="Times New Roman"/>
          <w:sz w:val="24"/>
          <w:szCs w:val="24"/>
          <w:lang w:bidi="ar-SA"/>
        </w:rPr>
      </w:pPr>
      <w:bookmarkStart w:id="556" w:name="OLE_LINK1955"/>
      <w:bookmarkStart w:id="557" w:name="OLE_LINK1956"/>
      <w:bookmarkStart w:id="558" w:name="OLE_LINK1957"/>
      <w:r w:rsidRPr="00A16006">
        <w:rPr>
          <w:rFonts w:ascii="Book Antiqua" w:hAnsi="Book Antiqua" w:cs="Times New Roman"/>
          <w:b/>
          <w:sz w:val="24"/>
          <w:szCs w:val="24"/>
          <w:lang w:bidi="ar-SA"/>
        </w:rPr>
        <w:lastRenderedPageBreak/>
        <w:t>Fig</w:t>
      </w:r>
      <w:r w:rsidR="007C666E" w:rsidRPr="00A16006">
        <w:rPr>
          <w:rFonts w:ascii="Book Antiqua" w:hAnsi="Book Antiqua" w:cs="Times New Roman"/>
          <w:b/>
          <w:sz w:val="24"/>
          <w:szCs w:val="24"/>
          <w:lang w:eastAsia="zh-CN" w:bidi="ar-SA"/>
        </w:rPr>
        <w:t>ure</w:t>
      </w:r>
      <w:bookmarkEnd w:id="556"/>
      <w:bookmarkEnd w:id="557"/>
      <w:bookmarkEnd w:id="558"/>
      <w:r w:rsidR="007C666E" w:rsidRPr="00A16006">
        <w:rPr>
          <w:rFonts w:ascii="Book Antiqua" w:hAnsi="Book Antiqua" w:cs="Times New Roman"/>
          <w:b/>
          <w:sz w:val="24"/>
          <w:szCs w:val="24"/>
          <w:lang w:eastAsia="zh-CN" w:bidi="ar-SA"/>
        </w:rPr>
        <w:t xml:space="preserve"> </w:t>
      </w:r>
      <w:r w:rsidRPr="00A16006">
        <w:rPr>
          <w:rFonts w:ascii="Book Antiqua" w:hAnsi="Book Antiqua" w:cs="Times New Roman"/>
          <w:b/>
          <w:sz w:val="24"/>
          <w:szCs w:val="24"/>
          <w:lang w:bidi="ar-SA"/>
        </w:rPr>
        <w:t>3 A 23 year-old man with guns</w:t>
      </w:r>
      <w:r w:rsidR="007C666E" w:rsidRPr="00A16006">
        <w:rPr>
          <w:rFonts w:ascii="Book Antiqua" w:hAnsi="Book Antiqua" w:cs="Times New Roman"/>
          <w:b/>
          <w:sz w:val="24"/>
          <w:szCs w:val="24"/>
          <w:lang w:bidi="ar-SA"/>
        </w:rPr>
        <w:t>hot wound defect of the eyebrow</w:t>
      </w:r>
      <w:r w:rsidRPr="00A16006">
        <w:rPr>
          <w:rFonts w:ascii="Book Antiqua" w:hAnsi="Book Antiqua" w:cs="Times New Roman"/>
          <w:b/>
          <w:sz w:val="24"/>
          <w:szCs w:val="24"/>
          <w:lang w:bidi="ar-SA"/>
        </w:rPr>
        <w:t>.</w:t>
      </w:r>
      <w:r w:rsidR="007C666E" w:rsidRPr="00A16006">
        <w:rPr>
          <w:rFonts w:ascii="Book Antiqua" w:hAnsi="Book Antiqua" w:cs="Times New Roman"/>
          <w:b/>
          <w:sz w:val="24"/>
          <w:szCs w:val="24"/>
          <w:lang w:eastAsia="zh-CN" w:bidi="ar-SA"/>
        </w:rPr>
        <w:t xml:space="preserve"> </w:t>
      </w:r>
      <w:r w:rsidR="007C666E" w:rsidRPr="00A16006">
        <w:rPr>
          <w:rFonts w:ascii="Book Antiqua" w:hAnsi="Book Antiqua" w:cs="Times New Roman"/>
          <w:sz w:val="24"/>
          <w:szCs w:val="24"/>
          <w:lang w:eastAsia="zh-CN" w:bidi="ar-SA"/>
        </w:rPr>
        <w:t xml:space="preserve">A: </w:t>
      </w:r>
      <w:bookmarkStart w:id="559" w:name="OLE_LINK1965"/>
      <w:bookmarkStart w:id="560" w:name="OLE_LINK1966"/>
      <w:bookmarkStart w:id="561" w:name="OLE_LINK1967"/>
      <w:r w:rsidRPr="00A16006">
        <w:rPr>
          <w:rFonts w:ascii="Book Antiqua" w:hAnsi="Book Antiqua" w:cs="Times New Roman"/>
          <w:sz w:val="24"/>
          <w:szCs w:val="24"/>
          <w:lang w:bidi="ar-SA"/>
        </w:rPr>
        <w:t>Before operation</w:t>
      </w:r>
      <w:bookmarkEnd w:id="559"/>
      <w:bookmarkEnd w:id="560"/>
      <w:bookmarkEnd w:id="561"/>
      <w:r w:rsidR="007C666E" w:rsidRPr="00A16006">
        <w:rPr>
          <w:rFonts w:ascii="Book Antiqua" w:hAnsi="Book Antiqua" w:cs="Times New Roman"/>
          <w:sz w:val="24"/>
          <w:szCs w:val="24"/>
          <w:lang w:eastAsia="zh-CN" w:bidi="ar-SA"/>
        </w:rPr>
        <w:t xml:space="preserve">; B: </w:t>
      </w:r>
      <w:r w:rsidRPr="00A16006">
        <w:rPr>
          <w:rFonts w:ascii="Book Antiqua" w:hAnsi="Book Antiqua" w:cs="Times New Roman"/>
          <w:sz w:val="24"/>
          <w:szCs w:val="24"/>
          <w:lang w:bidi="ar-SA"/>
        </w:rPr>
        <w:t>Early post operat</w:t>
      </w:r>
      <w:r w:rsidR="00846C2E" w:rsidRPr="00A16006">
        <w:rPr>
          <w:rFonts w:ascii="Book Antiqua" w:hAnsi="Book Antiqua" w:cs="Times New Roman"/>
          <w:sz w:val="24"/>
          <w:szCs w:val="24"/>
          <w:lang w:bidi="ar-SA"/>
        </w:rPr>
        <w:t>ion</w:t>
      </w:r>
      <w:r w:rsidR="00846C2E" w:rsidRPr="00A16006">
        <w:rPr>
          <w:rFonts w:ascii="Book Antiqua" w:hAnsi="Book Antiqua" w:cs="Times New Roman"/>
          <w:sz w:val="24"/>
          <w:szCs w:val="24"/>
          <w:lang w:eastAsia="zh-CN" w:bidi="ar-SA"/>
        </w:rPr>
        <w:t>; C:</w:t>
      </w:r>
      <w:bookmarkStart w:id="562" w:name="OLE_LINK1971"/>
      <w:bookmarkStart w:id="563" w:name="OLE_LINK1972"/>
      <w:r w:rsidR="00846C2E" w:rsidRPr="00A16006">
        <w:rPr>
          <w:rFonts w:ascii="Book Antiqua" w:hAnsi="Book Antiqua" w:cs="Times New Roman"/>
          <w:sz w:val="24"/>
          <w:szCs w:val="24"/>
          <w:lang w:bidi="ar-SA"/>
        </w:rPr>
        <w:t xml:space="preserve"> One year post operation.</w:t>
      </w:r>
    </w:p>
    <w:bookmarkEnd w:id="562"/>
    <w:bookmarkEnd w:id="563"/>
    <w:p w:rsidR="00376D35" w:rsidRPr="00A16006" w:rsidRDefault="00376D35" w:rsidP="00846C2E">
      <w:pPr>
        <w:bidi w:val="0"/>
        <w:snapToGrid w:val="0"/>
        <w:spacing w:after="0" w:line="360" w:lineRule="auto"/>
        <w:jc w:val="both"/>
        <w:rPr>
          <w:rFonts w:ascii="Book Antiqua" w:hAnsi="Book Antiqua" w:cs="Times New Roman"/>
          <w:sz w:val="24"/>
          <w:szCs w:val="24"/>
          <w:lang w:eastAsia="zh-CN" w:bidi="ar-SA"/>
        </w:rPr>
      </w:pPr>
    </w:p>
    <w:p w:rsidR="007C666E" w:rsidRPr="00A16006" w:rsidRDefault="007C666E" w:rsidP="007C666E">
      <w:pPr>
        <w:autoSpaceDE w:val="0"/>
        <w:autoSpaceDN w:val="0"/>
        <w:bidi w:val="0"/>
        <w:adjustRightInd w:val="0"/>
        <w:snapToGrid w:val="0"/>
        <w:spacing w:after="0" w:line="360" w:lineRule="auto"/>
        <w:jc w:val="both"/>
        <w:rPr>
          <w:rFonts w:ascii="Book Antiqua" w:hAnsi="Book Antiqua" w:cs="Times New Roman"/>
          <w:b/>
          <w:sz w:val="24"/>
          <w:szCs w:val="24"/>
          <w:lang w:eastAsia="zh-CN" w:bidi="ar-SA"/>
        </w:rPr>
      </w:pPr>
    </w:p>
    <w:p w:rsidR="007C666E" w:rsidRPr="00A16006" w:rsidRDefault="007C666E" w:rsidP="007C666E">
      <w:pPr>
        <w:autoSpaceDE w:val="0"/>
        <w:autoSpaceDN w:val="0"/>
        <w:bidi w:val="0"/>
        <w:adjustRightInd w:val="0"/>
        <w:snapToGrid w:val="0"/>
        <w:spacing w:after="0" w:line="360" w:lineRule="auto"/>
        <w:jc w:val="both"/>
        <w:rPr>
          <w:rFonts w:ascii="Book Antiqua" w:hAnsi="Book Antiqua" w:cs="Times New Roman"/>
          <w:b/>
          <w:sz w:val="24"/>
          <w:szCs w:val="24"/>
          <w:lang w:eastAsia="zh-CN" w:bidi="ar-SA"/>
        </w:rPr>
      </w:pPr>
    </w:p>
    <w:p w:rsidR="007C666E" w:rsidRPr="00A16006" w:rsidRDefault="007C666E" w:rsidP="007C666E">
      <w:pPr>
        <w:autoSpaceDE w:val="0"/>
        <w:autoSpaceDN w:val="0"/>
        <w:bidi w:val="0"/>
        <w:adjustRightInd w:val="0"/>
        <w:snapToGrid w:val="0"/>
        <w:spacing w:after="0" w:line="360" w:lineRule="auto"/>
        <w:jc w:val="both"/>
        <w:rPr>
          <w:rFonts w:ascii="Book Antiqua" w:hAnsi="Book Antiqua" w:cs="Times New Roman"/>
          <w:b/>
          <w:sz w:val="24"/>
          <w:szCs w:val="24"/>
          <w:lang w:eastAsia="zh-CN" w:bidi="ar-SA"/>
        </w:rPr>
      </w:pPr>
    </w:p>
    <w:p w:rsidR="00846C2E" w:rsidRPr="00A16006" w:rsidRDefault="00846C2E" w:rsidP="00846C2E">
      <w:pPr>
        <w:autoSpaceDE w:val="0"/>
        <w:autoSpaceDN w:val="0"/>
        <w:bidi w:val="0"/>
        <w:adjustRightInd w:val="0"/>
        <w:snapToGrid w:val="0"/>
        <w:spacing w:after="0" w:line="360" w:lineRule="auto"/>
        <w:jc w:val="both"/>
        <w:rPr>
          <w:rFonts w:ascii="Book Antiqua" w:hAnsi="Book Antiqua" w:cs="Times New Roman"/>
          <w:b/>
          <w:sz w:val="24"/>
          <w:szCs w:val="24"/>
          <w:lang w:eastAsia="zh-CN" w:bidi="ar-SA"/>
        </w:rPr>
      </w:pPr>
    </w:p>
    <w:p w:rsidR="00846C2E" w:rsidRPr="00A16006" w:rsidRDefault="00846C2E" w:rsidP="00846C2E">
      <w:pPr>
        <w:autoSpaceDE w:val="0"/>
        <w:autoSpaceDN w:val="0"/>
        <w:bidi w:val="0"/>
        <w:adjustRightInd w:val="0"/>
        <w:snapToGrid w:val="0"/>
        <w:spacing w:after="0" w:line="360" w:lineRule="auto"/>
        <w:jc w:val="both"/>
        <w:rPr>
          <w:rFonts w:ascii="Book Antiqua" w:hAnsi="Book Antiqua" w:cs="Times New Roman"/>
          <w:b/>
          <w:sz w:val="24"/>
          <w:szCs w:val="24"/>
          <w:lang w:eastAsia="zh-CN" w:bidi="ar-SA"/>
        </w:rPr>
      </w:pPr>
    </w:p>
    <w:p w:rsidR="00846C2E" w:rsidRPr="00A16006" w:rsidRDefault="00846C2E" w:rsidP="00846C2E">
      <w:pPr>
        <w:autoSpaceDE w:val="0"/>
        <w:autoSpaceDN w:val="0"/>
        <w:bidi w:val="0"/>
        <w:adjustRightInd w:val="0"/>
        <w:snapToGrid w:val="0"/>
        <w:spacing w:after="0" w:line="360" w:lineRule="auto"/>
        <w:jc w:val="both"/>
        <w:rPr>
          <w:rFonts w:ascii="Book Antiqua" w:hAnsi="Book Antiqua" w:cs="Times New Roman"/>
          <w:b/>
          <w:sz w:val="24"/>
          <w:szCs w:val="24"/>
          <w:lang w:eastAsia="zh-CN" w:bidi="ar-SA"/>
        </w:rPr>
      </w:pPr>
    </w:p>
    <w:p w:rsidR="007C666E" w:rsidRPr="00A16006" w:rsidRDefault="007C666E" w:rsidP="007C666E">
      <w:pPr>
        <w:autoSpaceDE w:val="0"/>
        <w:autoSpaceDN w:val="0"/>
        <w:bidi w:val="0"/>
        <w:adjustRightInd w:val="0"/>
        <w:snapToGrid w:val="0"/>
        <w:spacing w:after="0" w:line="360" w:lineRule="auto"/>
        <w:jc w:val="both"/>
        <w:rPr>
          <w:rFonts w:ascii="Book Antiqua" w:hAnsi="Book Antiqua" w:cs="Times New Roman"/>
          <w:b/>
          <w:sz w:val="24"/>
          <w:szCs w:val="24"/>
          <w:lang w:eastAsia="zh-CN" w:bidi="ar-SA"/>
        </w:rPr>
      </w:pPr>
      <w:r w:rsidRPr="00A16006">
        <w:rPr>
          <w:rFonts w:ascii="Book Antiqua" w:hAnsi="Book Antiqua" w:cs="Times New Roman"/>
          <w:b/>
          <w:sz w:val="24"/>
          <w:szCs w:val="24"/>
          <w:lang w:bidi="ar-SA"/>
        </w:rPr>
        <w:t>Table 1 Distribution of facial soft tissue and bone damage in 40 gunshots and blast injured person</w:t>
      </w:r>
    </w:p>
    <w:tbl>
      <w:tblPr>
        <w:tblW w:w="9258" w:type="dxa"/>
        <w:tblBorders>
          <w:top w:val="single" w:sz="4" w:space="0" w:color="000000"/>
          <w:bottom w:val="single" w:sz="4" w:space="0" w:color="000000"/>
        </w:tblBorders>
        <w:tblLook w:val="04A0" w:firstRow="1" w:lastRow="0" w:firstColumn="1" w:lastColumn="0" w:noHBand="0" w:noVBand="1"/>
      </w:tblPr>
      <w:tblGrid>
        <w:gridCol w:w="789"/>
        <w:gridCol w:w="1925"/>
        <w:gridCol w:w="1347"/>
        <w:gridCol w:w="1155"/>
        <w:gridCol w:w="2117"/>
        <w:gridCol w:w="1925"/>
      </w:tblGrid>
      <w:tr w:rsidR="007C666E" w:rsidRPr="00A16006" w:rsidTr="007C666E">
        <w:trPr>
          <w:trHeight w:val="567"/>
        </w:trPr>
        <w:tc>
          <w:tcPr>
            <w:tcW w:w="789" w:type="dxa"/>
            <w:tcBorders>
              <w:top w:val="single" w:sz="4" w:space="0" w:color="000000"/>
              <w:bottom w:val="single" w:sz="4" w:space="0" w:color="000000"/>
            </w:tcBorders>
          </w:tcPr>
          <w:p w:rsidR="007C666E" w:rsidRPr="00A16006" w:rsidRDefault="007C666E" w:rsidP="007C666E">
            <w:pPr>
              <w:bidi w:val="0"/>
              <w:snapToGrid w:val="0"/>
              <w:spacing w:after="0" w:line="360" w:lineRule="auto"/>
              <w:jc w:val="both"/>
              <w:rPr>
                <w:rFonts w:ascii="Book Antiqua" w:hAnsi="Book Antiqua" w:cs="Times New Roman"/>
                <w:b/>
                <w:sz w:val="24"/>
                <w:szCs w:val="24"/>
                <w:lang w:bidi="ar-SA"/>
              </w:rPr>
            </w:pPr>
          </w:p>
        </w:tc>
        <w:tc>
          <w:tcPr>
            <w:tcW w:w="1925" w:type="dxa"/>
            <w:tcBorders>
              <w:top w:val="single" w:sz="4" w:space="0" w:color="000000"/>
              <w:bottom w:val="single" w:sz="4" w:space="0" w:color="000000"/>
            </w:tcBorders>
          </w:tcPr>
          <w:p w:rsidR="007C666E" w:rsidRPr="00A16006" w:rsidRDefault="007C666E" w:rsidP="007C666E">
            <w:pPr>
              <w:bidi w:val="0"/>
              <w:snapToGrid w:val="0"/>
              <w:spacing w:after="0" w:line="360" w:lineRule="auto"/>
              <w:jc w:val="center"/>
              <w:rPr>
                <w:rFonts w:ascii="Book Antiqua" w:hAnsi="Book Antiqua" w:cs="Times New Roman"/>
                <w:b/>
                <w:sz w:val="24"/>
                <w:szCs w:val="24"/>
                <w:lang w:bidi="ar-SA"/>
              </w:rPr>
            </w:pPr>
            <w:r w:rsidRPr="00A16006">
              <w:rPr>
                <w:rFonts w:ascii="Book Antiqua" w:hAnsi="Book Antiqua" w:cs="Times New Roman"/>
                <w:b/>
                <w:sz w:val="24"/>
                <w:szCs w:val="24"/>
                <w:lang w:bidi="ar-SA"/>
              </w:rPr>
              <w:t>Site of injury</w:t>
            </w:r>
          </w:p>
        </w:tc>
        <w:tc>
          <w:tcPr>
            <w:tcW w:w="1347" w:type="dxa"/>
            <w:tcBorders>
              <w:top w:val="single" w:sz="4" w:space="0" w:color="000000"/>
              <w:bottom w:val="single" w:sz="4" w:space="0" w:color="000000"/>
            </w:tcBorders>
          </w:tcPr>
          <w:p w:rsidR="007C666E" w:rsidRPr="00A16006" w:rsidRDefault="007C666E" w:rsidP="007C666E">
            <w:pPr>
              <w:bidi w:val="0"/>
              <w:snapToGrid w:val="0"/>
              <w:spacing w:after="0" w:line="360" w:lineRule="auto"/>
              <w:jc w:val="center"/>
              <w:rPr>
                <w:rFonts w:ascii="Book Antiqua" w:hAnsi="Book Antiqua" w:cs="Times New Roman"/>
                <w:b/>
                <w:i/>
                <w:sz w:val="24"/>
                <w:szCs w:val="24"/>
                <w:lang w:eastAsia="zh-CN" w:bidi="ar-SA"/>
              </w:rPr>
            </w:pPr>
            <w:r w:rsidRPr="00A16006">
              <w:rPr>
                <w:rFonts w:ascii="Book Antiqua" w:hAnsi="Book Antiqua" w:cs="Times New Roman"/>
                <w:b/>
                <w:i/>
                <w:sz w:val="24"/>
                <w:szCs w:val="24"/>
                <w:lang w:eastAsia="zh-CN" w:bidi="ar-SA"/>
              </w:rPr>
              <w:t>n</w:t>
            </w:r>
          </w:p>
        </w:tc>
        <w:tc>
          <w:tcPr>
            <w:tcW w:w="1155" w:type="dxa"/>
            <w:tcBorders>
              <w:top w:val="single" w:sz="4" w:space="0" w:color="000000"/>
              <w:bottom w:val="single" w:sz="4" w:space="0" w:color="000000"/>
            </w:tcBorders>
          </w:tcPr>
          <w:p w:rsidR="007C666E" w:rsidRPr="00A16006" w:rsidRDefault="007C666E" w:rsidP="007C666E">
            <w:pPr>
              <w:bidi w:val="0"/>
              <w:snapToGrid w:val="0"/>
              <w:spacing w:after="0" w:line="360" w:lineRule="auto"/>
              <w:jc w:val="center"/>
              <w:rPr>
                <w:rFonts w:ascii="Book Antiqua" w:hAnsi="Book Antiqua" w:cs="Times New Roman"/>
                <w:b/>
                <w:sz w:val="24"/>
                <w:szCs w:val="24"/>
                <w:lang w:bidi="ar-SA"/>
              </w:rPr>
            </w:pPr>
            <w:r w:rsidRPr="00A16006">
              <w:rPr>
                <w:rFonts w:ascii="Book Antiqua" w:hAnsi="Book Antiqua" w:cs="Times New Roman"/>
                <w:b/>
                <w:sz w:val="24"/>
                <w:szCs w:val="24"/>
                <w:lang w:bidi="ar-SA"/>
              </w:rPr>
              <w:t>Bone</w:t>
            </w:r>
          </w:p>
        </w:tc>
        <w:tc>
          <w:tcPr>
            <w:tcW w:w="2117" w:type="dxa"/>
            <w:tcBorders>
              <w:top w:val="single" w:sz="4" w:space="0" w:color="000000"/>
              <w:bottom w:val="single" w:sz="4" w:space="0" w:color="000000"/>
            </w:tcBorders>
          </w:tcPr>
          <w:p w:rsidR="007C666E" w:rsidRPr="00A16006" w:rsidRDefault="007C666E" w:rsidP="007C666E">
            <w:pPr>
              <w:tabs>
                <w:tab w:val="center" w:pos="969"/>
                <w:tab w:val="right" w:pos="1939"/>
              </w:tabs>
              <w:bidi w:val="0"/>
              <w:snapToGrid w:val="0"/>
              <w:spacing w:after="0" w:line="360" w:lineRule="auto"/>
              <w:jc w:val="center"/>
              <w:rPr>
                <w:rFonts w:ascii="Book Antiqua" w:hAnsi="Book Antiqua" w:cs="Times New Roman"/>
                <w:b/>
                <w:sz w:val="24"/>
                <w:szCs w:val="24"/>
                <w:lang w:bidi="ar-SA"/>
              </w:rPr>
            </w:pPr>
            <w:r w:rsidRPr="00A16006">
              <w:rPr>
                <w:rFonts w:ascii="Book Antiqua" w:hAnsi="Book Antiqua" w:cs="Times New Roman"/>
                <w:b/>
                <w:sz w:val="24"/>
                <w:szCs w:val="24"/>
                <w:lang w:bidi="ar-SA"/>
              </w:rPr>
              <w:t>Soft tissue defect</w:t>
            </w:r>
          </w:p>
        </w:tc>
        <w:tc>
          <w:tcPr>
            <w:tcW w:w="1925" w:type="dxa"/>
            <w:tcBorders>
              <w:top w:val="single" w:sz="4" w:space="0" w:color="000000"/>
              <w:bottom w:val="single" w:sz="4" w:space="0" w:color="000000"/>
            </w:tcBorders>
          </w:tcPr>
          <w:p w:rsidR="007C666E" w:rsidRPr="00A16006" w:rsidRDefault="007C666E" w:rsidP="007C666E">
            <w:pPr>
              <w:bidi w:val="0"/>
              <w:snapToGrid w:val="0"/>
              <w:spacing w:after="0" w:line="360" w:lineRule="auto"/>
              <w:jc w:val="center"/>
              <w:rPr>
                <w:rFonts w:ascii="Book Antiqua" w:hAnsi="Book Antiqua" w:cs="Times New Roman"/>
                <w:b/>
                <w:sz w:val="24"/>
                <w:szCs w:val="24"/>
                <w:lang w:bidi="ar-SA"/>
              </w:rPr>
            </w:pPr>
            <w:r w:rsidRPr="00A16006">
              <w:rPr>
                <w:rFonts w:ascii="Book Antiqua" w:hAnsi="Book Antiqua" w:cs="Times New Roman"/>
                <w:b/>
                <w:sz w:val="24"/>
                <w:szCs w:val="24"/>
                <w:lang w:bidi="ar-SA"/>
              </w:rPr>
              <w:t>Combined soft tissue-bone</w:t>
            </w:r>
          </w:p>
        </w:tc>
      </w:tr>
      <w:tr w:rsidR="007C666E" w:rsidRPr="00A16006" w:rsidTr="007C666E">
        <w:trPr>
          <w:trHeight w:val="567"/>
        </w:trPr>
        <w:tc>
          <w:tcPr>
            <w:tcW w:w="789" w:type="dxa"/>
            <w:tcBorders>
              <w:top w:val="single" w:sz="4" w:space="0" w:color="000000"/>
            </w:tcBorders>
          </w:tcPr>
          <w:p w:rsidR="007C666E" w:rsidRPr="00A16006" w:rsidRDefault="007C666E" w:rsidP="007C666E">
            <w:pPr>
              <w:bidi w:val="0"/>
              <w:snapToGrid w:val="0"/>
              <w:spacing w:after="0" w:line="360" w:lineRule="auto"/>
              <w:jc w:val="both"/>
              <w:rPr>
                <w:rFonts w:ascii="Book Antiqua" w:hAnsi="Book Antiqua" w:cs="Times New Roman"/>
                <w:sz w:val="24"/>
                <w:szCs w:val="24"/>
                <w:lang w:bidi="ar-SA"/>
              </w:rPr>
            </w:pPr>
            <w:r w:rsidRPr="00A16006">
              <w:rPr>
                <w:rFonts w:ascii="Book Antiqua" w:hAnsi="Book Antiqua" w:cs="Times New Roman"/>
                <w:sz w:val="24"/>
                <w:szCs w:val="24"/>
                <w:lang w:bidi="ar-SA"/>
              </w:rPr>
              <w:t>1</w:t>
            </w:r>
          </w:p>
        </w:tc>
        <w:tc>
          <w:tcPr>
            <w:tcW w:w="1925" w:type="dxa"/>
            <w:tcBorders>
              <w:top w:val="single" w:sz="4" w:space="0" w:color="000000"/>
            </w:tcBorders>
          </w:tcPr>
          <w:p w:rsidR="007C666E" w:rsidRPr="00A16006" w:rsidRDefault="007C666E" w:rsidP="007C666E">
            <w:pPr>
              <w:bidi w:val="0"/>
              <w:snapToGrid w:val="0"/>
              <w:spacing w:after="0" w:line="360" w:lineRule="auto"/>
              <w:jc w:val="center"/>
              <w:rPr>
                <w:rFonts w:ascii="Book Antiqua" w:hAnsi="Book Antiqua" w:cs="Times New Roman"/>
                <w:sz w:val="24"/>
                <w:szCs w:val="24"/>
                <w:lang w:bidi="ar-SA"/>
              </w:rPr>
            </w:pPr>
            <w:r w:rsidRPr="00A16006">
              <w:rPr>
                <w:rFonts w:ascii="Book Antiqua" w:hAnsi="Book Antiqua" w:cs="Times New Roman"/>
                <w:sz w:val="24"/>
                <w:szCs w:val="24"/>
                <w:lang w:bidi="ar-SA"/>
              </w:rPr>
              <w:t>Periorbital</w:t>
            </w:r>
          </w:p>
        </w:tc>
        <w:tc>
          <w:tcPr>
            <w:tcW w:w="1347" w:type="dxa"/>
            <w:tcBorders>
              <w:top w:val="single" w:sz="4" w:space="0" w:color="000000"/>
            </w:tcBorders>
          </w:tcPr>
          <w:p w:rsidR="007C666E" w:rsidRPr="00A16006" w:rsidRDefault="007C666E" w:rsidP="007C666E">
            <w:pPr>
              <w:bidi w:val="0"/>
              <w:snapToGrid w:val="0"/>
              <w:spacing w:after="0" w:line="360" w:lineRule="auto"/>
              <w:jc w:val="center"/>
              <w:rPr>
                <w:rFonts w:ascii="Book Antiqua" w:hAnsi="Book Antiqua" w:cs="Times New Roman"/>
                <w:sz w:val="24"/>
                <w:szCs w:val="24"/>
                <w:lang w:bidi="ar-SA"/>
              </w:rPr>
            </w:pPr>
            <w:r w:rsidRPr="00A16006">
              <w:rPr>
                <w:rFonts w:ascii="Book Antiqua" w:hAnsi="Book Antiqua" w:cs="Times New Roman"/>
                <w:sz w:val="24"/>
                <w:szCs w:val="24"/>
                <w:lang w:bidi="ar-SA"/>
              </w:rPr>
              <w:t>12</w:t>
            </w:r>
          </w:p>
        </w:tc>
        <w:tc>
          <w:tcPr>
            <w:tcW w:w="1155" w:type="dxa"/>
            <w:tcBorders>
              <w:top w:val="single" w:sz="4" w:space="0" w:color="000000"/>
            </w:tcBorders>
          </w:tcPr>
          <w:p w:rsidR="007C666E" w:rsidRPr="00A16006" w:rsidRDefault="007C666E" w:rsidP="007C666E">
            <w:pPr>
              <w:bidi w:val="0"/>
              <w:snapToGrid w:val="0"/>
              <w:spacing w:after="0" w:line="360" w:lineRule="auto"/>
              <w:jc w:val="center"/>
              <w:rPr>
                <w:rFonts w:ascii="Book Antiqua" w:hAnsi="Book Antiqua" w:cs="Times New Roman"/>
                <w:sz w:val="24"/>
                <w:szCs w:val="24"/>
                <w:lang w:bidi="ar-SA"/>
              </w:rPr>
            </w:pPr>
            <w:r w:rsidRPr="00A16006">
              <w:rPr>
                <w:rFonts w:ascii="Book Antiqua" w:hAnsi="Book Antiqua" w:cs="Times New Roman"/>
                <w:sz w:val="24"/>
                <w:szCs w:val="24"/>
                <w:lang w:bidi="ar-SA"/>
              </w:rPr>
              <w:t>10</w:t>
            </w:r>
          </w:p>
        </w:tc>
        <w:tc>
          <w:tcPr>
            <w:tcW w:w="2117" w:type="dxa"/>
            <w:tcBorders>
              <w:top w:val="single" w:sz="4" w:space="0" w:color="000000"/>
            </w:tcBorders>
          </w:tcPr>
          <w:p w:rsidR="007C666E" w:rsidRPr="00A16006" w:rsidRDefault="007C666E" w:rsidP="007C666E">
            <w:pPr>
              <w:bidi w:val="0"/>
              <w:snapToGrid w:val="0"/>
              <w:spacing w:after="0" w:line="360" w:lineRule="auto"/>
              <w:jc w:val="center"/>
              <w:rPr>
                <w:rFonts w:ascii="Book Antiqua" w:hAnsi="Book Antiqua" w:cs="Times New Roman"/>
                <w:sz w:val="24"/>
                <w:szCs w:val="24"/>
                <w:lang w:bidi="ar-SA"/>
              </w:rPr>
            </w:pPr>
            <w:r w:rsidRPr="00A16006">
              <w:rPr>
                <w:rFonts w:ascii="Book Antiqua" w:hAnsi="Book Antiqua" w:cs="Times New Roman"/>
                <w:sz w:val="24"/>
                <w:szCs w:val="24"/>
                <w:lang w:bidi="ar-SA"/>
              </w:rPr>
              <w:t>6</w:t>
            </w:r>
          </w:p>
        </w:tc>
        <w:tc>
          <w:tcPr>
            <w:tcW w:w="1925" w:type="dxa"/>
            <w:tcBorders>
              <w:top w:val="single" w:sz="4" w:space="0" w:color="000000"/>
            </w:tcBorders>
          </w:tcPr>
          <w:p w:rsidR="007C666E" w:rsidRPr="00A16006" w:rsidRDefault="007C666E" w:rsidP="007C666E">
            <w:pPr>
              <w:bidi w:val="0"/>
              <w:snapToGrid w:val="0"/>
              <w:spacing w:after="0" w:line="360" w:lineRule="auto"/>
              <w:jc w:val="center"/>
              <w:rPr>
                <w:rFonts w:ascii="Book Antiqua" w:hAnsi="Book Antiqua" w:cs="Times New Roman"/>
                <w:sz w:val="24"/>
                <w:szCs w:val="24"/>
                <w:lang w:bidi="ar-SA"/>
              </w:rPr>
            </w:pPr>
            <w:r w:rsidRPr="00A16006">
              <w:rPr>
                <w:rFonts w:ascii="Book Antiqua" w:hAnsi="Book Antiqua" w:cs="Times New Roman"/>
                <w:sz w:val="24"/>
                <w:szCs w:val="24"/>
                <w:lang w:bidi="ar-SA"/>
              </w:rPr>
              <w:t>4</w:t>
            </w:r>
          </w:p>
        </w:tc>
      </w:tr>
      <w:tr w:rsidR="007C666E" w:rsidRPr="00A16006" w:rsidTr="007C666E">
        <w:trPr>
          <w:trHeight w:val="567"/>
        </w:trPr>
        <w:tc>
          <w:tcPr>
            <w:tcW w:w="789" w:type="dxa"/>
          </w:tcPr>
          <w:p w:rsidR="007C666E" w:rsidRPr="00A16006" w:rsidRDefault="007C666E" w:rsidP="007C666E">
            <w:pPr>
              <w:bidi w:val="0"/>
              <w:snapToGrid w:val="0"/>
              <w:spacing w:after="0" w:line="360" w:lineRule="auto"/>
              <w:jc w:val="both"/>
              <w:rPr>
                <w:rFonts w:ascii="Book Antiqua" w:hAnsi="Book Antiqua" w:cs="Times New Roman"/>
                <w:sz w:val="24"/>
                <w:szCs w:val="24"/>
                <w:lang w:bidi="ar-SA"/>
              </w:rPr>
            </w:pPr>
            <w:r w:rsidRPr="00A16006">
              <w:rPr>
                <w:rFonts w:ascii="Book Antiqua" w:hAnsi="Book Antiqua" w:cs="Times New Roman"/>
                <w:sz w:val="24"/>
                <w:szCs w:val="24"/>
                <w:lang w:bidi="ar-SA"/>
              </w:rPr>
              <w:t>2</w:t>
            </w:r>
          </w:p>
        </w:tc>
        <w:tc>
          <w:tcPr>
            <w:tcW w:w="1925" w:type="dxa"/>
          </w:tcPr>
          <w:p w:rsidR="007C666E" w:rsidRPr="00A16006" w:rsidRDefault="007C666E" w:rsidP="007C666E">
            <w:pPr>
              <w:bidi w:val="0"/>
              <w:snapToGrid w:val="0"/>
              <w:spacing w:after="0" w:line="360" w:lineRule="auto"/>
              <w:jc w:val="center"/>
              <w:rPr>
                <w:rFonts w:ascii="Book Antiqua" w:hAnsi="Book Antiqua" w:cs="Times New Roman"/>
                <w:sz w:val="24"/>
                <w:szCs w:val="24"/>
                <w:lang w:bidi="ar-SA"/>
              </w:rPr>
            </w:pPr>
            <w:r w:rsidRPr="00A16006">
              <w:rPr>
                <w:rFonts w:ascii="Book Antiqua" w:hAnsi="Book Antiqua" w:cs="Times New Roman"/>
                <w:sz w:val="24"/>
                <w:szCs w:val="24"/>
                <w:lang w:bidi="ar-SA"/>
              </w:rPr>
              <w:t>Maxillary</w:t>
            </w:r>
          </w:p>
        </w:tc>
        <w:tc>
          <w:tcPr>
            <w:tcW w:w="1347" w:type="dxa"/>
          </w:tcPr>
          <w:p w:rsidR="007C666E" w:rsidRPr="00A16006" w:rsidRDefault="007C666E" w:rsidP="007C666E">
            <w:pPr>
              <w:bidi w:val="0"/>
              <w:snapToGrid w:val="0"/>
              <w:spacing w:after="0" w:line="360" w:lineRule="auto"/>
              <w:jc w:val="center"/>
              <w:rPr>
                <w:rFonts w:ascii="Book Antiqua" w:hAnsi="Book Antiqua" w:cs="Times New Roman"/>
                <w:sz w:val="24"/>
                <w:szCs w:val="24"/>
                <w:lang w:bidi="ar-SA"/>
              </w:rPr>
            </w:pPr>
            <w:r w:rsidRPr="00A16006">
              <w:rPr>
                <w:rFonts w:ascii="Book Antiqua" w:hAnsi="Book Antiqua" w:cs="Times New Roman"/>
                <w:sz w:val="24"/>
                <w:szCs w:val="24"/>
                <w:lang w:bidi="ar-SA"/>
              </w:rPr>
              <w:t>17</w:t>
            </w:r>
          </w:p>
        </w:tc>
        <w:tc>
          <w:tcPr>
            <w:tcW w:w="1155" w:type="dxa"/>
          </w:tcPr>
          <w:p w:rsidR="007C666E" w:rsidRPr="00A16006" w:rsidRDefault="007C666E" w:rsidP="007C666E">
            <w:pPr>
              <w:bidi w:val="0"/>
              <w:snapToGrid w:val="0"/>
              <w:spacing w:after="0" w:line="360" w:lineRule="auto"/>
              <w:jc w:val="center"/>
              <w:rPr>
                <w:rFonts w:ascii="Book Antiqua" w:hAnsi="Book Antiqua" w:cs="Times New Roman"/>
                <w:sz w:val="24"/>
                <w:szCs w:val="24"/>
                <w:lang w:bidi="ar-SA"/>
              </w:rPr>
            </w:pPr>
            <w:r w:rsidRPr="00A16006">
              <w:rPr>
                <w:rFonts w:ascii="Book Antiqua" w:hAnsi="Book Antiqua" w:cs="Times New Roman"/>
                <w:sz w:val="24"/>
                <w:szCs w:val="24"/>
                <w:lang w:bidi="ar-SA"/>
              </w:rPr>
              <w:t>7</w:t>
            </w:r>
          </w:p>
        </w:tc>
        <w:tc>
          <w:tcPr>
            <w:tcW w:w="2117" w:type="dxa"/>
          </w:tcPr>
          <w:p w:rsidR="007C666E" w:rsidRPr="00A16006" w:rsidRDefault="007C666E" w:rsidP="007C666E">
            <w:pPr>
              <w:bidi w:val="0"/>
              <w:snapToGrid w:val="0"/>
              <w:spacing w:after="0" w:line="360" w:lineRule="auto"/>
              <w:jc w:val="center"/>
              <w:rPr>
                <w:rFonts w:ascii="Book Antiqua" w:hAnsi="Book Antiqua" w:cs="Times New Roman"/>
                <w:sz w:val="24"/>
                <w:szCs w:val="24"/>
                <w:lang w:bidi="ar-SA"/>
              </w:rPr>
            </w:pPr>
            <w:r w:rsidRPr="00A16006">
              <w:rPr>
                <w:rFonts w:ascii="Book Antiqua" w:hAnsi="Book Antiqua" w:cs="Times New Roman"/>
                <w:sz w:val="24"/>
                <w:szCs w:val="24"/>
                <w:lang w:bidi="ar-SA"/>
              </w:rPr>
              <w:t>16</w:t>
            </w:r>
          </w:p>
        </w:tc>
        <w:tc>
          <w:tcPr>
            <w:tcW w:w="1925" w:type="dxa"/>
          </w:tcPr>
          <w:p w:rsidR="007C666E" w:rsidRPr="00A16006" w:rsidRDefault="007C666E" w:rsidP="007C666E">
            <w:pPr>
              <w:bidi w:val="0"/>
              <w:snapToGrid w:val="0"/>
              <w:spacing w:after="0" w:line="360" w:lineRule="auto"/>
              <w:jc w:val="center"/>
              <w:rPr>
                <w:rFonts w:ascii="Book Antiqua" w:hAnsi="Book Antiqua" w:cs="Times New Roman"/>
                <w:sz w:val="24"/>
                <w:szCs w:val="24"/>
                <w:lang w:bidi="ar-SA"/>
              </w:rPr>
            </w:pPr>
            <w:r w:rsidRPr="00A16006">
              <w:rPr>
                <w:rFonts w:ascii="Book Antiqua" w:hAnsi="Book Antiqua" w:cs="Times New Roman"/>
                <w:sz w:val="24"/>
                <w:szCs w:val="24"/>
                <w:lang w:bidi="ar-SA"/>
              </w:rPr>
              <w:t>6</w:t>
            </w:r>
          </w:p>
        </w:tc>
      </w:tr>
      <w:tr w:rsidR="007C666E" w:rsidRPr="00A16006" w:rsidTr="007C666E">
        <w:trPr>
          <w:trHeight w:val="567"/>
        </w:trPr>
        <w:tc>
          <w:tcPr>
            <w:tcW w:w="789" w:type="dxa"/>
          </w:tcPr>
          <w:p w:rsidR="007C666E" w:rsidRPr="00A16006" w:rsidRDefault="007C666E" w:rsidP="007C666E">
            <w:pPr>
              <w:bidi w:val="0"/>
              <w:snapToGrid w:val="0"/>
              <w:spacing w:after="0" w:line="360" w:lineRule="auto"/>
              <w:jc w:val="both"/>
              <w:rPr>
                <w:rFonts w:ascii="Book Antiqua" w:hAnsi="Book Antiqua" w:cs="Times New Roman"/>
                <w:sz w:val="24"/>
                <w:szCs w:val="24"/>
                <w:lang w:bidi="ar-SA"/>
              </w:rPr>
            </w:pPr>
            <w:r w:rsidRPr="00A16006">
              <w:rPr>
                <w:rFonts w:ascii="Book Antiqua" w:hAnsi="Book Antiqua" w:cs="Times New Roman"/>
                <w:sz w:val="24"/>
                <w:szCs w:val="24"/>
                <w:lang w:bidi="ar-SA"/>
              </w:rPr>
              <w:t>3</w:t>
            </w:r>
          </w:p>
        </w:tc>
        <w:tc>
          <w:tcPr>
            <w:tcW w:w="1925" w:type="dxa"/>
          </w:tcPr>
          <w:p w:rsidR="007C666E" w:rsidRPr="00A16006" w:rsidRDefault="007C666E" w:rsidP="007C666E">
            <w:pPr>
              <w:bidi w:val="0"/>
              <w:snapToGrid w:val="0"/>
              <w:spacing w:after="0" w:line="360" w:lineRule="auto"/>
              <w:jc w:val="center"/>
              <w:rPr>
                <w:rFonts w:ascii="Book Antiqua" w:hAnsi="Book Antiqua" w:cs="Times New Roman"/>
                <w:sz w:val="24"/>
                <w:szCs w:val="24"/>
                <w:lang w:bidi="ar-SA"/>
              </w:rPr>
            </w:pPr>
            <w:r w:rsidRPr="00A16006">
              <w:rPr>
                <w:rFonts w:ascii="Book Antiqua" w:hAnsi="Book Antiqua" w:cs="Times New Roman"/>
                <w:sz w:val="24"/>
                <w:szCs w:val="24"/>
                <w:lang w:bidi="ar-SA"/>
              </w:rPr>
              <w:t>Mandible</w:t>
            </w:r>
          </w:p>
        </w:tc>
        <w:tc>
          <w:tcPr>
            <w:tcW w:w="1347" w:type="dxa"/>
          </w:tcPr>
          <w:p w:rsidR="007C666E" w:rsidRPr="00A16006" w:rsidRDefault="007C666E" w:rsidP="007C666E">
            <w:pPr>
              <w:bidi w:val="0"/>
              <w:snapToGrid w:val="0"/>
              <w:spacing w:after="0" w:line="360" w:lineRule="auto"/>
              <w:jc w:val="center"/>
              <w:rPr>
                <w:rFonts w:ascii="Book Antiqua" w:hAnsi="Book Antiqua" w:cs="Times New Roman"/>
                <w:sz w:val="24"/>
                <w:szCs w:val="24"/>
                <w:lang w:bidi="ar-SA"/>
              </w:rPr>
            </w:pPr>
            <w:r w:rsidRPr="00A16006">
              <w:rPr>
                <w:rFonts w:ascii="Book Antiqua" w:hAnsi="Book Antiqua" w:cs="Times New Roman"/>
                <w:sz w:val="24"/>
                <w:szCs w:val="24"/>
                <w:lang w:bidi="ar-SA"/>
              </w:rPr>
              <w:t>4</w:t>
            </w:r>
          </w:p>
        </w:tc>
        <w:tc>
          <w:tcPr>
            <w:tcW w:w="1155" w:type="dxa"/>
          </w:tcPr>
          <w:p w:rsidR="007C666E" w:rsidRPr="00A16006" w:rsidRDefault="007C666E" w:rsidP="007C666E">
            <w:pPr>
              <w:bidi w:val="0"/>
              <w:snapToGrid w:val="0"/>
              <w:spacing w:after="0" w:line="360" w:lineRule="auto"/>
              <w:jc w:val="center"/>
              <w:rPr>
                <w:rFonts w:ascii="Book Antiqua" w:hAnsi="Book Antiqua" w:cs="Times New Roman"/>
                <w:sz w:val="24"/>
                <w:szCs w:val="24"/>
                <w:lang w:bidi="ar-SA"/>
              </w:rPr>
            </w:pPr>
            <w:r w:rsidRPr="00A16006">
              <w:rPr>
                <w:rFonts w:ascii="Book Antiqua" w:hAnsi="Book Antiqua" w:cs="Times New Roman"/>
                <w:sz w:val="24"/>
                <w:szCs w:val="24"/>
                <w:lang w:bidi="ar-SA"/>
              </w:rPr>
              <w:t>3</w:t>
            </w:r>
          </w:p>
        </w:tc>
        <w:tc>
          <w:tcPr>
            <w:tcW w:w="2117" w:type="dxa"/>
          </w:tcPr>
          <w:p w:rsidR="007C666E" w:rsidRPr="00A16006" w:rsidRDefault="007C666E" w:rsidP="007C666E">
            <w:pPr>
              <w:bidi w:val="0"/>
              <w:snapToGrid w:val="0"/>
              <w:spacing w:after="0" w:line="360" w:lineRule="auto"/>
              <w:jc w:val="center"/>
              <w:rPr>
                <w:rFonts w:ascii="Book Antiqua" w:hAnsi="Book Antiqua" w:cs="Times New Roman"/>
                <w:sz w:val="24"/>
                <w:szCs w:val="24"/>
                <w:lang w:bidi="ar-SA"/>
              </w:rPr>
            </w:pPr>
            <w:r w:rsidRPr="00A16006">
              <w:rPr>
                <w:rFonts w:ascii="Book Antiqua" w:hAnsi="Book Antiqua" w:cs="Times New Roman"/>
                <w:sz w:val="24"/>
                <w:szCs w:val="24"/>
                <w:lang w:bidi="ar-SA"/>
              </w:rPr>
              <w:t>2</w:t>
            </w:r>
          </w:p>
        </w:tc>
        <w:tc>
          <w:tcPr>
            <w:tcW w:w="1925" w:type="dxa"/>
          </w:tcPr>
          <w:p w:rsidR="007C666E" w:rsidRPr="00A16006" w:rsidRDefault="007C666E" w:rsidP="007C666E">
            <w:pPr>
              <w:bidi w:val="0"/>
              <w:snapToGrid w:val="0"/>
              <w:spacing w:after="0" w:line="360" w:lineRule="auto"/>
              <w:jc w:val="center"/>
              <w:rPr>
                <w:rFonts w:ascii="Book Antiqua" w:hAnsi="Book Antiqua" w:cs="Times New Roman"/>
                <w:sz w:val="24"/>
                <w:szCs w:val="24"/>
                <w:lang w:bidi="ar-SA"/>
              </w:rPr>
            </w:pPr>
            <w:r w:rsidRPr="00A16006">
              <w:rPr>
                <w:rFonts w:ascii="Book Antiqua" w:hAnsi="Book Antiqua" w:cs="Times New Roman"/>
                <w:sz w:val="24"/>
                <w:szCs w:val="24"/>
                <w:lang w:bidi="ar-SA"/>
              </w:rPr>
              <w:t>1</w:t>
            </w:r>
          </w:p>
        </w:tc>
      </w:tr>
      <w:tr w:rsidR="007C666E" w:rsidRPr="00A16006" w:rsidTr="007C666E">
        <w:trPr>
          <w:trHeight w:val="567"/>
        </w:trPr>
        <w:tc>
          <w:tcPr>
            <w:tcW w:w="789" w:type="dxa"/>
          </w:tcPr>
          <w:p w:rsidR="007C666E" w:rsidRPr="00A16006" w:rsidRDefault="007C666E" w:rsidP="007C666E">
            <w:pPr>
              <w:bidi w:val="0"/>
              <w:snapToGrid w:val="0"/>
              <w:spacing w:after="0" w:line="360" w:lineRule="auto"/>
              <w:jc w:val="both"/>
              <w:rPr>
                <w:rFonts w:ascii="Book Antiqua" w:hAnsi="Book Antiqua" w:cs="Times New Roman"/>
                <w:sz w:val="24"/>
                <w:szCs w:val="24"/>
                <w:lang w:bidi="ar-SA"/>
              </w:rPr>
            </w:pPr>
            <w:r w:rsidRPr="00A16006">
              <w:rPr>
                <w:rFonts w:ascii="Book Antiqua" w:hAnsi="Book Antiqua" w:cs="Times New Roman"/>
                <w:sz w:val="24"/>
                <w:szCs w:val="24"/>
                <w:lang w:bidi="ar-SA"/>
              </w:rPr>
              <w:t>4</w:t>
            </w:r>
          </w:p>
        </w:tc>
        <w:tc>
          <w:tcPr>
            <w:tcW w:w="1925" w:type="dxa"/>
          </w:tcPr>
          <w:p w:rsidR="007C666E" w:rsidRPr="00A16006" w:rsidRDefault="007C666E" w:rsidP="007C666E">
            <w:pPr>
              <w:bidi w:val="0"/>
              <w:snapToGrid w:val="0"/>
              <w:spacing w:after="0" w:line="360" w:lineRule="auto"/>
              <w:jc w:val="center"/>
              <w:rPr>
                <w:rFonts w:ascii="Book Antiqua" w:hAnsi="Book Antiqua" w:cs="Times New Roman"/>
                <w:sz w:val="24"/>
                <w:szCs w:val="24"/>
                <w:lang w:bidi="ar-SA"/>
              </w:rPr>
            </w:pPr>
            <w:r w:rsidRPr="00A16006">
              <w:rPr>
                <w:rFonts w:ascii="Book Antiqua" w:hAnsi="Book Antiqua" w:cs="Times New Roman"/>
                <w:sz w:val="24"/>
                <w:szCs w:val="24"/>
                <w:lang w:bidi="ar-SA"/>
              </w:rPr>
              <w:t>Nasal</w:t>
            </w:r>
          </w:p>
        </w:tc>
        <w:tc>
          <w:tcPr>
            <w:tcW w:w="1347" w:type="dxa"/>
          </w:tcPr>
          <w:p w:rsidR="007C666E" w:rsidRPr="00A16006" w:rsidRDefault="007C666E" w:rsidP="007C666E">
            <w:pPr>
              <w:bidi w:val="0"/>
              <w:snapToGrid w:val="0"/>
              <w:spacing w:after="0" w:line="360" w:lineRule="auto"/>
              <w:jc w:val="center"/>
              <w:rPr>
                <w:rFonts w:ascii="Book Antiqua" w:hAnsi="Book Antiqua" w:cs="Times New Roman"/>
                <w:sz w:val="24"/>
                <w:szCs w:val="24"/>
                <w:lang w:bidi="ar-SA"/>
              </w:rPr>
            </w:pPr>
            <w:r w:rsidRPr="00A16006">
              <w:rPr>
                <w:rFonts w:ascii="Book Antiqua" w:hAnsi="Book Antiqua" w:cs="Times New Roman"/>
                <w:sz w:val="24"/>
                <w:szCs w:val="24"/>
                <w:lang w:bidi="ar-SA"/>
              </w:rPr>
              <w:t>5</w:t>
            </w:r>
          </w:p>
        </w:tc>
        <w:tc>
          <w:tcPr>
            <w:tcW w:w="1155" w:type="dxa"/>
          </w:tcPr>
          <w:p w:rsidR="007C666E" w:rsidRPr="00A16006" w:rsidRDefault="007C666E" w:rsidP="007C666E">
            <w:pPr>
              <w:bidi w:val="0"/>
              <w:snapToGrid w:val="0"/>
              <w:spacing w:after="0" w:line="360" w:lineRule="auto"/>
              <w:jc w:val="center"/>
              <w:rPr>
                <w:rFonts w:ascii="Book Antiqua" w:hAnsi="Book Antiqua" w:cs="Times New Roman"/>
                <w:sz w:val="24"/>
                <w:szCs w:val="24"/>
                <w:lang w:bidi="ar-SA"/>
              </w:rPr>
            </w:pPr>
            <w:r w:rsidRPr="00A16006">
              <w:rPr>
                <w:rFonts w:ascii="Book Antiqua" w:hAnsi="Book Antiqua" w:cs="Times New Roman"/>
                <w:sz w:val="24"/>
                <w:szCs w:val="24"/>
                <w:lang w:bidi="ar-SA"/>
              </w:rPr>
              <w:t>3</w:t>
            </w:r>
          </w:p>
        </w:tc>
        <w:tc>
          <w:tcPr>
            <w:tcW w:w="2117" w:type="dxa"/>
          </w:tcPr>
          <w:p w:rsidR="007C666E" w:rsidRPr="00A16006" w:rsidRDefault="007C666E" w:rsidP="007C666E">
            <w:pPr>
              <w:bidi w:val="0"/>
              <w:snapToGrid w:val="0"/>
              <w:spacing w:after="0" w:line="360" w:lineRule="auto"/>
              <w:jc w:val="center"/>
              <w:rPr>
                <w:rFonts w:ascii="Book Antiqua" w:hAnsi="Book Antiqua" w:cs="Times New Roman"/>
                <w:sz w:val="24"/>
                <w:szCs w:val="24"/>
                <w:lang w:bidi="ar-SA"/>
              </w:rPr>
            </w:pPr>
            <w:r w:rsidRPr="00A16006">
              <w:rPr>
                <w:rFonts w:ascii="Book Antiqua" w:hAnsi="Book Antiqua" w:cs="Times New Roman"/>
                <w:sz w:val="24"/>
                <w:szCs w:val="24"/>
                <w:lang w:bidi="ar-SA"/>
              </w:rPr>
              <w:t>4</w:t>
            </w:r>
          </w:p>
        </w:tc>
        <w:tc>
          <w:tcPr>
            <w:tcW w:w="1925" w:type="dxa"/>
          </w:tcPr>
          <w:p w:rsidR="007C666E" w:rsidRPr="00A16006" w:rsidRDefault="007C666E" w:rsidP="007C666E">
            <w:pPr>
              <w:bidi w:val="0"/>
              <w:snapToGrid w:val="0"/>
              <w:spacing w:after="0" w:line="360" w:lineRule="auto"/>
              <w:jc w:val="center"/>
              <w:rPr>
                <w:rFonts w:ascii="Book Antiqua" w:hAnsi="Book Antiqua" w:cs="Times New Roman"/>
                <w:sz w:val="24"/>
                <w:szCs w:val="24"/>
                <w:lang w:bidi="ar-SA"/>
              </w:rPr>
            </w:pPr>
            <w:r w:rsidRPr="00A16006">
              <w:rPr>
                <w:rFonts w:ascii="Book Antiqua" w:hAnsi="Book Antiqua" w:cs="Times New Roman"/>
                <w:sz w:val="24"/>
                <w:szCs w:val="24"/>
                <w:lang w:bidi="ar-SA"/>
              </w:rPr>
              <w:t>3</w:t>
            </w:r>
          </w:p>
        </w:tc>
      </w:tr>
      <w:tr w:rsidR="007C666E" w:rsidRPr="00A16006" w:rsidTr="007C666E">
        <w:trPr>
          <w:trHeight w:val="567"/>
        </w:trPr>
        <w:tc>
          <w:tcPr>
            <w:tcW w:w="789" w:type="dxa"/>
          </w:tcPr>
          <w:p w:rsidR="007C666E" w:rsidRPr="00A16006" w:rsidRDefault="007C666E" w:rsidP="007C666E">
            <w:pPr>
              <w:bidi w:val="0"/>
              <w:snapToGrid w:val="0"/>
              <w:spacing w:after="0" w:line="360" w:lineRule="auto"/>
              <w:jc w:val="both"/>
              <w:rPr>
                <w:rFonts w:ascii="Book Antiqua" w:hAnsi="Book Antiqua" w:cs="Times New Roman"/>
                <w:sz w:val="24"/>
                <w:szCs w:val="24"/>
                <w:lang w:bidi="ar-SA"/>
              </w:rPr>
            </w:pPr>
            <w:r w:rsidRPr="00A16006">
              <w:rPr>
                <w:rFonts w:ascii="Book Antiqua" w:hAnsi="Book Antiqua" w:cs="Times New Roman"/>
                <w:sz w:val="24"/>
                <w:szCs w:val="24"/>
                <w:lang w:bidi="ar-SA"/>
              </w:rPr>
              <w:t>5</w:t>
            </w:r>
          </w:p>
        </w:tc>
        <w:tc>
          <w:tcPr>
            <w:tcW w:w="1925" w:type="dxa"/>
          </w:tcPr>
          <w:p w:rsidR="007C666E" w:rsidRPr="00A16006" w:rsidRDefault="007C666E" w:rsidP="007C666E">
            <w:pPr>
              <w:bidi w:val="0"/>
              <w:snapToGrid w:val="0"/>
              <w:spacing w:after="0" w:line="360" w:lineRule="auto"/>
              <w:jc w:val="center"/>
              <w:rPr>
                <w:rFonts w:ascii="Book Antiqua" w:hAnsi="Book Antiqua" w:cs="Times New Roman"/>
                <w:sz w:val="24"/>
                <w:szCs w:val="24"/>
                <w:lang w:bidi="ar-SA"/>
              </w:rPr>
            </w:pPr>
            <w:r w:rsidRPr="00A16006">
              <w:rPr>
                <w:rFonts w:ascii="Book Antiqua" w:hAnsi="Book Antiqua" w:cs="Times New Roman"/>
                <w:sz w:val="24"/>
                <w:szCs w:val="24"/>
                <w:lang w:bidi="ar-SA"/>
              </w:rPr>
              <w:t>Frontal</w:t>
            </w:r>
          </w:p>
        </w:tc>
        <w:tc>
          <w:tcPr>
            <w:tcW w:w="1347" w:type="dxa"/>
          </w:tcPr>
          <w:p w:rsidR="007C666E" w:rsidRPr="00A16006" w:rsidRDefault="007C666E" w:rsidP="007C666E">
            <w:pPr>
              <w:bidi w:val="0"/>
              <w:snapToGrid w:val="0"/>
              <w:spacing w:after="0" w:line="360" w:lineRule="auto"/>
              <w:jc w:val="center"/>
              <w:rPr>
                <w:rFonts w:ascii="Book Antiqua" w:hAnsi="Book Antiqua" w:cs="Times New Roman"/>
                <w:sz w:val="24"/>
                <w:szCs w:val="24"/>
                <w:lang w:bidi="ar-SA"/>
              </w:rPr>
            </w:pPr>
            <w:r w:rsidRPr="00A16006">
              <w:rPr>
                <w:rFonts w:ascii="Book Antiqua" w:hAnsi="Book Antiqua" w:cs="Times New Roman"/>
                <w:sz w:val="24"/>
                <w:szCs w:val="24"/>
                <w:lang w:bidi="ar-SA"/>
              </w:rPr>
              <w:t>2</w:t>
            </w:r>
          </w:p>
        </w:tc>
        <w:tc>
          <w:tcPr>
            <w:tcW w:w="1155" w:type="dxa"/>
          </w:tcPr>
          <w:p w:rsidR="007C666E" w:rsidRPr="00A16006" w:rsidRDefault="007C666E" w:rsidP="007C666E">
            <w:pPr>
              <w:bidi w:val="0"/>
              <w:snapToGrid w:val="0"/>
              <w:spacing w:after="0" w:line="360" w:lineRule="auto"/>
              <w:jc w:val="center"/>
              <w:rPr>
                <w:rFonts w:ascii="Book Antiqua" w:hAnsi="Book Antiqua" w:cs="Times New Roman"/>
                <w:sz w:val="24"/>
                <w:szCs w:val="24"/>
                <w:lang w:bidi="ar-SA"/>
              </w:rPr>
            </w:pPr>
            <w:r w:rsidRPr="00A16006">
              <w:rPr>
                <w:rFonts w:ascii="Book Antiqua" w:hAnsi="Book Antiqua" w:cs="Times New Roman"/>
                <w:sz w:val="24"/>
                <w:szCs w:val="24"/>
                <w:lang w:bidi="ar-SA"/>
              </w:rPr>
              <w:t>2</w:t>
            </w:r>
          </w:p>
        </w:tc>
        <w:tc>
          <w:tcPr>
            <w:tcW w:w="2117" w:type="dxa"/>
          </w:tcPr>
          <w:p w:rsidR="007C666E" w:rsidRPr="00A16006" w:rsidRDefault="007C666E" w:rsidP="007C666E">
            <w:pPr>
              <w:bidi w:val="0"/>
              <w:snapToGrid w:val="0"/>
              <w:spacing w:after="0" w:line="360" w:lineRule="auto"/>
              <w:jc w:val="center"/>
              <w:rPr>
                <w:rFonts w:ascii="Book Antiqua" w:hAnsi="Book Antiqua" w:cs="Times New Roman"/>
                <w:sz w:val="24"/>
                <w:szCs w:val="24"/>
                <w:lang w:bidi="ar-SA"/>
              </w:rPr>
            </w:pPr>
            <w:r w:rsidRPr="00A16006">
              <w:rPr>
                <w:rFonts w:ascii="Book Antiqua" w:hAnsi="Book Antiqua" w:cs="Times New Roman"/>
                <w:sz w:val="24"/>
                <w:szCs w:val="24"/>
                <w:lang w:bidi="ar-SA"/>
              </w:rPr>
              <w:t>2</w:t>
            </w:r>
          </w:p>
        </w:tc>
        <w:tc>
          <w:tcPr>
            <w:tcW w:w="1925" w:type="dxa"/>
          </w:tcPr>
          <w:p w:rsidR="007C666E" w:rsidRPr="00A16006" w:rsidRDefault="007C666E" w:rsidP="007C666E">
            <w:pPr>
              <w:bidi w:val="0"/>
              <w:snapToGrid w:val="0"/>
              <w:spacing w:after="0" w:line="360" w:lineRule="auto"/>
              <w:jc w:val="center"/>
              <w:rPr>
                <w:rFonts w:ascii="Book Antiqua" w:hAnsi="Book Antiqua" w:cs="Times New Roman"/>
                <w:sz w:val="24"/>
                <w:szCs w:val="24"/>
                <w:lang w:bidi="ar-SA"/>
              </w:rPr>
            </w:pPr>
            <w:r w:rsidRPr="00A16006">
              <w:rPr>
                <w:rFonts w:ascii="Book Antiqua" w:hAnsi="Book Antiqua" w:cs="Times New Roman"/>
                <w:sz w:val="24"/>
                <w:szCs w:val="24"/>
                <w:lang w:bidi="ar-SA"/>
              </w:rPr>
              <w:t>2</w:t>
            </w:r>
          </w:p>
        </w:tc>
      </w:tr>
      <w:tr w:rsidR="007C666E" w:rsidRPr="00A16006" w:rsidTr="007C666E">
        <w:trPr>
          <w:trHeight w:val="567"/>
        </w:trPr>
        <w:tc>
          <w:tcPr>
            <w:tcW w:w="789" w:type="dxa"/>
          </w:tcPr>
          <w:p w:rsidR="007C666E" w:rsidRPr="00A16006" w:rsidRDefault="007C666E" w:rsidP="007C666E">
            <w:pPr>
              <w:bidi w:val="0"/>
              <w:snapToGrid w:val="0"/>
              <w:spacing w:after="0" w:line="360" w:lineRule="auto"/>
              <w:jc w:val="both"/>
              <w:rPr>
                <w:rFonts w:ascii="Book Antiqua" w:hAnsi="Book Antiqua" w:cs="Times New Roman"/>
                <w:sz w:val="24"/>
                <w:szCs w:val="24"/>
                <w:lang w:bidi="ar-SA"/>
              </w:rPr>
            </w:pPr>
            <w:r w:rsidRPr="00A16006">
              <w:rPr>
                <w:rFonts w:ascii="Book Antiqua" w:hAnsi="Book Antiqua" w:cs="Times New Roman"/>
                <w:sz w:val="24"/>
                <w:szCs w:val="24"/>
                <w:lang w:eastAsia="zh-CN" w:bidi="ar-SA"/>
              </w:rPr>
              <w:t>T</w:t>
            </w:r>
            <w:r w:rsidRPr="00A16006">
              <w:rPr>
                <w:rFonts w:ascii="Book Antiqua" w:hAnsi="Book Antiqua" w:cs="Times New Roman"/>
                <w:sz w:val="24"/>
                <w:szCs w:val="24"/>
                <w:lang w:bidi="ar-SA"/>
              </w:rPr>
              <w:t>otal</w:t>
            </w:r>
          </w:p>
        </w:tc>
        <w:tc>
          <w:tcPr>
            <w:tcW w:w="1925" w:type="dxa"/>
          </w:tcPr>
          <w:p w:rsidR="007C666E" w:rsidRPr="00A16006" w:rsidRDefault="007C666E" w:rsidP="007C666E">
            <w:pPr>
              <w:bidi w:val="0"/>
              <w:snapToGrid w:val="0"/>
              <w:spacing w:after="0" w:line="360" w:lineRule="auto"/>
              <w:jc w:val="center"/>
              <w:rPr>
                <w:rFonts w:ascii="Book Antiqua" w:hAnsi="Book Antiqua" w:cs="Times New Roman"/>
                <w:sz w:val="24"/>
                <w:szCs w:val="24"/>
                <w:lang w:bidi="ar-SA"/>
              </w:rPr>
            </w:pPr>
          </w:p>
        </w:tc>
        <w:tc>
          <w:tcPr>
            <w:tcW w:w="1347" w:type="dxa"/>
          </w:tcPr>
          <w:p w:rsidR="007C666E" w:rsidRPr="00A16006" w:rsidRDefault="007C666E" w:rsidP="007C666E">
            <w:pPr>
              <w:bidi w:val="0"/>
              <w:snapToGrid w:val="0"/>
              <w:spacing w:after="0" w:line="360" w:lineRule="auto"/>
              <w:jc w:val="center"/>
              <w:rPr>
                <w:rFonts w:ascii="Book Antiqua" w:hAnsi="Book Antiqua" w:cs="Times New Roman"/>
                <w:sz w:val="24"/>
                <w:szCs w:val="24"/>
                <w:lang w:bidi="ar-SA"/>
              </w:rPr>
            </w:pPr>
            <w:r w:rsidRPr="00A16006">
              <w:rPr>
                <w:rFonts w:ascii="Book Antiqua" w:hAnsi="Book Antiqua" w:cs="Times New Roman"/>
                <w:sz w:val="24"/>
                <w:szCs w:val="24"/>
                <w:lang w:bidi="ar-SA"/>
              </w:rPr>
              <w:t>40</w:t>
            </w:r>
          </w:p>
        </w:tc>
        <w:tc>
          <w:tcPr>
            <w:tcW w:w="1155" w:type="dxa"/>
          </w:tcPr>
          <w:p w:rsidR="007C666E" w:rsidRPr="00A16006" w:rsidRDefault="007C666E" w:rsidP="007C666E">
            <w:pPr>
              <w:bidi w:val="0"/>
              <w:snapToGrid w:val="0"/>
              <w:spacing w:after="0" w:line="360" w:lineRule="auto"/>
              <w:jc w:val="center"/>
              <w:rPr>
                <w:rFonts w:ascii="Book Antiqua" w:hAnsi="Book Antiqua" w:cs="Times New Roman"/>
                <w:sz w:val="24"/>
                <w:szCs w:val="24"/>
                <w:lang w:bidi="ar-SA"/>
              </w:rPr>
            </w:pPr>
            <w:r w:rsidRPr="00A16006">
              <w:rPr>
                <w:rFonts w:ascii="Book Antiqua" w:hAnsi="Book Antiqua" w:cs="Times New Roman"/>
                <w:sz w:val="24"/>
                <w:szCs w:val="24"/>
                <w:lang w:bidi="ar-SA"/>
              </w:rPr>
              <w:t>25</w:t>
            </w:r>
          </w:p>
        </w:tc>
        <w:tc>
          <w:tcPr>
            <w:tcW w:w="2117" w:type="dxa"/>
          </w:tcPr>
          <w:p w:rsidR="007C666E" w:rsidRPr="00A16006" w:rsidRDefault="007C666E" w:rsidP="007C666E">
            <w:pPr>
              <w:bidi w:val="0"/>
              <w:snapToGrid w:val="0"/>
              <w:spacing w:after="0" w:line="360" w:lineRule="auto"/>
              <w:jc w:val="center"/>
              <w:rPr>
                <w:rFonts w:ascii="Book Antiqua" w:hAnsi="Book Antiqua" w:cs="Times New Roman"/>
                <w:sz w:val="24"/>
                <w:szCs w:val="24"/>
                <w:lang w:bidi="ar-SA"/>
              </w:rPr>
            </w:pPr>
            <w:r w:rsidRPr="00A16006">
              <w:rPr>
                <w:rFonts w:ascii="Book Antiqua" w:hAnsi="Book Antiqua" w:cs="Times New Roman"/>
                <w:sz w:val="24"/>
                <w:szCs w:val="24"/>
                <w:lang w:bidi="ar-SA"/>
              </w:rPr>
              <w:t>30</w:t>
            </w:r>
          </w:p>
        </w:tc>
        <w:tc>
          <w:tcPr>
            <w:tcW w:w="1925" w:type="dxa"/>
          </w:tcPr>
          <w:p w:rsidR="007C666E" w:rsidRPr="00A16006" w:rsidRDefault="007C666E" w:rsidP="007C666E">
            <w:pPr>
              <w:bidi w:val="0"/>
              <w:snapToGrid w:val="0"/>
              <w:spacing w:after="0" w:line="360" w:lineRule="auto"/>
              <w:jc w:val="center"/>
              <w:rPr>
                <w:rFonts w:ascii="Book Antiqua" w:hAnsi="Book Antiqua" w:cs="Times New Roman"/>
                <w:sz w:val="24"/>
                <w:szCs w:val="24"/>
                <w:lang w:bidi="ar-SA"/>
              </w:rPr>
            </w:pPr>
            <w:r w:rsidRPr="00A16006">
              <w:rPr>
                <w:rFonts w:ascii="Book Antiqua" w:hAnsi="Book Antiqua" w:cs="Times New Roman"/>
                <w:sz w:val="24"/>
                <w:szCs w:val="24"/>
                <w:lang w:bidi="ar-SA"/>
              </w:rPr>
              <w:t>16</w:t>
            </w:r>
          </w:p>
        </w:tc>
      </w:tr>
    </w:tbl>
    <w:p w:rsidR="007C666E" w:rsidRPr="00A16006" w:rsidRDefault="007C666E" w:rsidP="007C666E">
      <w:pPr>
        <w:autoSpaceDE w:val="0"/>
        <w:autoSpaceDN w:val="0"/>
        <w:bidi w:val="0"/>
        <w:adjustRightInd w:val="0"/>
        <w:snapToGrid w:val="0"/>
        <w:spacing w:after="0" w:line="360" w:lineRule="auto"/>
        <w:jc w:val="both"/>
        <w:rPr>
          <w:rFonts w:ascii="Book Antiqua" w:hAnsi="Book Antiqua" w:cs="Times New Roman"/>
          <w:sz w:val="24"/>
          <w:szCs w:val="24"/>
          <w:lang w:bidi="ar-SA"/>
        </w:rPr>
      </w:pPr>
    </w:p>
    <w:p w:rsidR="007C666E" w:rsidRPr="00A16006" w:rsidRDefault="007C666E" w:rsidP="007C666E">
      <w:pPr>
        <w:widowControl w:val="0"/>
        <w:bidi w:val="0"/>
        <w:adjustRightInd w:val="0"/>
        <w:snapToGrid w:val="0"/>
        <w:spacing w:after="0" w:line="360" w:lineRule="auto"/>
        <w:jc w:val="both"/>
        <w:rPr>
          <w:rFonts w:ascii="Book Antiqua" w:hAnsi="Book Antiqua" w:cs="Times New Roman"/>
          <w:b/>
          <w:sz w:val="24"/>
          <w:szCs w:val="24"/>
          <w:lang w:eastAsia="zh-CN" w:bidi="ar-SA"/>
        </w:rPr>
      </w:pPr>
      <w:r w:rsidRPr="00A16006">
        <w:rPr>
          <w:rFonts w:ascii="Book Antiqua" w:hAnsi="Book Antiqua" w:cs="Times New Roman"/>
          <w:b/>
          <w:sz w:val="24"/>
          <w:szCs w:val="24"/>
          <w:lang w:bidi="ar-SA"/>
        </w:rPr>
        <w:t>Table</w:t>
      </w:r>
      <w:r w:rsidRPr="00A16006">
        <w:rPr>
          <w:rFonts w:ascii="Book Antiqua" w:hAnsi="Book Antiqua" w:cs="Times New Roman"/>
          <w:b/>
          <w:sz w:val="24"/>
          <w:szCs w:val="24"/>
          <w:lang w:eastAsia="zh-CN" w:bidi="ar-SA"/>
        </w:rPr>
        <w:t xml:space="preserve"> </w:t>
      </w:r>
      <w:r w:rsidRPr="00A16006">
        <w:rPr>
          <w:rFonts w:ascii="Book Antiqua" w:hAnsi="Book Antiqua" w:cs="Times New Roman"/>
          <w:b/>
          <w:sz w:val="24"/>
          <w:szCs w:val="24"/>
          <w:lang w:bidi="ar-SA"/>
        </w:rPr>
        <w:t>2</w:t>
      </w:r>
      <w:r w:rsidRPr="00A16006">
        <w:rPr>
          <w:rFonts w:ascii="Book Antiqua" w:hAnsi="Book Antiqua" w:cs="Times New Roman"/>
          <w:b/>
          <w:sz w:val="24"/>
          <w:szCs w:val="24"/>
          <w:lang w:eastAsia="zh-CN" w:bidi="ar-SA"/>
        </w:rPr>
        <w:t xml:space="preserve"> </w:t>
      </w:r>
      <w:r w:rsidRPr="00A16006">
        <w:rPr>
          <w:rFonts w:ascii="Book Antiqua" w:hAnsi="Book Antiqua" w:cs="Times New Roman"/>
          <w:b/>
          <w:sz w:val="24"/>
          <w:szCs w:val="24"/>
          <w:lang w:bidi="ar-SA"/>
        </w:rPr>
        <w:t>Associated injures in the face</w:t>
      </w:r>
      <w:r w:rsidRPr="00A16006">
        <w:rPr>
          <w:rFonts w:ascii="Book Antiqua" w:hAnsi="Book Antiqua" w:cs="Times New Roman"/>
          <w:b/>
          <w:sz w:val="24"/>
          <w:szCs w:val="24"/>
          <w:lang w:eastAsia="zh-CN" w:bidi="ar-SA"/>
        </w:rPr>
        <w:t xml:space="preserve"> </w:t>
      </w:r>
      <w:r w:rsidRPr="00A16006">
        <w:rPr>
          <w:rFonts w:ascii="Book Antiqua" w:hAnsi="Book Antiqua" w:cs="Times New Roman"/>
          <w:b/>
          <w:i/>
          <w:sz w:val="24"/>
          <w:szCs w:val="24"/>
          <w:lang w:eastAsia="zh-CN" w:bidi="ar-SA"/>
        </w:rPr>
        <w:t>n</w:t>
      </w:r>
      <w:r w:rsidRPr="00A16006">
        <w:rPr>
          <w:rFonts w:ascii="Book Antiqua" w:hAnsi="Book Antiqua" w:cs="Times New Roman"/>
          <w:b/>
          <w:sz w:val="24"/>
          <w:szCs w:val="24"/>
          <w:lang w:eastAsia="zh-CN" w:bidi="ar-SA"/>
        </w:rPr>
        <w:t xml:space="preserve"> (%)</w:t>
      </w:r>
    </w:p>
    <w:tbl>
      <w:tblPr>
        <w:tblpPr w:leftFromText="180" w:rightFromText="180" w:vertAnchor="text" w:horzAnchor="margin" w:tblpY="394"/>
        <w:tblW w:w="5883" w:type="dxa"/>
        <w:tblBorders>
          <w:top w:val="single" w:sz="4" w:space="0" w:color="000000"/>
          <w:bottom w:val="single" w:sz="4" w:space="0" w:color="000000"/>
        </w:tblBorders>
        <w:tblLook w:val="04A0" w:firstRow="1" w:lastRow="0" w:firstColumn="1" w:lastColumn="0" w:noHBand="0" w:noVBand="1"/>
      </w:tblPr>
      <w:tblGrid>
        <w:gridCol w:w="2953"/>
        <w:gridCol w:w="2930"/>
      </w:tblGrid>
      <w:tr w:rsidR="007C666E" w:rsidRPr="00A16006" w:rsidTr="007C666E">
        <w:trPr>
          <w:trHeight w:val="500"/>
        </w:trPr>
        <w:tc>
          <w:tcPr>
            <w:tcW w:w="2953" w:type="dxa"/>
            <w:tcBorders>
              <w:top w:val="single" w:sz="4" w:space="0" w:color="000000"/>
              <w:bottom w:val="single" w:sz="4" w:space="0" w:color="000000"/>
            </w:tcBorders>
          </w:tcPr>
          <w:p w:rsidR="007C666E" w:rsidRPr="00A16006" w:rsidRDefault="007C666E" w:rsidP="007C666E">
            <w:pPr>
              <w:bidi w:val="0"/>
              <w:snapToGrid w:val="0"/>
              <w:spacing w:after="0" w:line="360" w:lineRule="auto"/>
              <w:jc w:val="both"/>
              <w:rPr>
                <w:rFonts w:ascii="Book Antiqua" w:hAnsi="Book Antiqua" w:cs="Times New Roman"/>
                <w:b/>
                <w:sz w:val="24"/>
                <w:szCs w:val="24"/>
                <w:lang w:bidi="ar-SA"/>
              </w:rPr>
            </w:pPr>
            <w:r w:rsidRPr="00A16006">
              <w:rPr>
                <w:rFonts w:ascii="Book Antiqua" w:hAnsi="Book Antiqua" w:cs="Times New Roman"/>
                <w:b/>
                <w:sz w:val="24"/>
                <w:szCs w:val="24"/>
                <w:lang w:bidi="ar-SA"/>
              </w:rPr>
              <w:t>Associated injures</w:t>
            </w:r>
          </w:p>
        </w:tc>
        <w:tc>
          <w:tcPr>
            <w:tcW w:w="2930" w:type="dxa"/>
            <w:tcBorders>
              <w:top w:val="single" w:sz="4" w:space="0" w:color="000000"/>
              <w:bottom w:val="single" w:sz="4" w:space="0" w:color="000000"/>
            </w:tcBorders>
          </w:tcPr>
          <w:p w:rsidR="007C666E" w:rsidRPr="00A16006" w:rsidRDefault="007C666E" w:rsidP="007C666E">
            <w:pPr>
              <w:bidi w:val="0"/>
              <w:snapToGrid w:val="0"/>
              <w:spacing w:after="0" w:line="360" w:lineRule="auto"/>
              <w:rPr>
                <w:rFonts w:ascii="Book Antiqua" w:hAnsi="Book Antiqua" w:cs="Times New Roman"/>
                <w:b/>
                <w:sz w:val="24"/>
                <w:szCs w:val="24"/>
                <w:lang w:eastAsia="zh-CN" w:bidi="ar-SA"/>
              </w:rPr>
            </w:pPr>
          </w:p>
        </w:tc>
      </w:tr>
      <w:tr w:rsidR="007C666E" w:rsidRPr="00A16006" w:rsidTr="007C666E">
        <w:trPr>
          <w:trHeight w:val="500"/>
        </w:trPr>
        <w:tc>
          <w:tcPr>
            <w:tcW w:w="2953" w:type="dxa"/>
            <w:tcBorders>
              <w:top w:val="single" w:sz="4" w:space="0" w:color="000000"/>
            </w:tcBorders>
          </w:tcPr>
          <w:p w:rsidR="007C666E" w:rsidRPr="00A16006" w:rsidRDefault="007C666E" w:rsidP="007C666E">
            <w:pPr>
              <w:bidi w:val="0"/>
              <w:snapToGrid w:val="0"/>
              <w:spacing w:after="0" w:line="360" w:lineRule="auto"/>
              <w:jc w:val="both"/>
              <w:rPr>
                <w:rFonts w:ascii="Book Antiqua" w:hAnsi="Book Antiqua" w:cs="Times New Roman"/>
                <w:sz w:val="24"/>
                <w:szCs w:val="24"/>
                <w:lang w:bidi="ar-SA"/>
              </w:rPr>
            </w:pPr>
            <w:r w:rsidRPr="00A16006">
              <w:rPr>
                <w:rFonts w:ascii="Book Antiqua" w:hAnsi="Book Antiqua" w:cs="Times New Roman"/>
                <w:sz w:val="24"/>
                <w:szCs w:val="24"/>
                <w:lang w:bidi="ar-SA"/>
              </w:rPr>
              <w:t>Facial nerve</w:t>
            </w:r>
          </w:p>
        </w:tc>
        <w:tc>
          <w:tcPr>
            <w:tcW w:w="2930" w:type="dxa"/>
            <w:tcBorders>
              <w:top w:val="single" w:sz="4" w:space="0" w:color="000000"/>
            </w:tcBorders>
          </w:tcPr>
          <w:p w:rsidR="007C666E" w:rsidRPr="00A16006" w:rsidRDefault="007C666E" w:rsidP="007C666E">
            <w:pPr>
              <w:bidi w:val="0"/>
              <w:snapToGrid w:val="0"/>
              <w:spacing w:after="0" w:line="360" w:lineRule="auto"/>
              <w:jc w:val="center"/>
              <w:rPr>
                <w:rFonts w:ascii="Book Antiqua" w:hAnsi="Book Antiqua" w:cs="Times New Roman"/>
                <w:sz w:val="24"/>
                <w:szCs w:val="24"/>
                <w:lang w:eastAsia="zh-CN" w:bidi="ar-SA"/>
              </w:rPr>
            </w:pPr>
            <w:r w:rsidRPr="00A16006">
              <w:rPr>
                <w:rFonts w:ascii="Book Antiqua" w:hAnsi="Book Antiqua" w:cs="Times New Roman"/>
                <w:sz w:val="24"/>
                <w:szCs w:val="24"/>
                <w:lang w:bidi="ar-SA"/>
              </w:rPr>
              <w:t>2</w:t>
            </w:r>
            <w:r w:rsidRPr="00A16006">
              <w:rPr>
                <w:rFonts w:ascii="Book Antiqua" w:hAnsi="Book Antiqua" w:cs="Times New Roman"/>
                <w:sz w:val="24"/>
                <w:szCs w:val="24"/>
                <w:lang w:eastAsia="zh-CN" w:bidi="ar-SA"/>
              </w:rPr>
              <w:t xml:space="preserve"> </w:t>
            </w:r>
            <w:bookmarkStart w:id="564" w:name="OLE_LINK1953"/>
            <w:bookmarkStart w:id="565" w:name="OLE_LINK1954"/>
            <w:r w:rsidRPr="00A16006">
              <w:rPr>
                <w:rFonts w:ascii="Book Antiqua" w:hAnsi="Book Antiqua" w:cs="Times New Roman"/>
                <w:sz w:val="24"/>
                <w:szCs w:val="24"/>
                <w:lang w:eastAsia="zh-CN" w:bidi="ar-SA"/>
              </w:rPr>
              <w:t>(5)</w:t>
            </w:r>
            <w:bookmarkEnd w:id="564"/>
            <w:bookmarkEnd w:id="565"/>
          </w:p>
        </w:tc>
      </w:tr>
      <w:tr w:rsidR="007C666E" w:rsidRPr="00A16006" w:rsidTr="007C666E">
        <w:trPr>
          <w:trHeight w:val="500"/>
        </w:trPr>
        <w:tc>
          <w:tcPr>
            <w:tcW w:w="2953" w:type="dxa"/>
          </w:tcPr>
          <w:p w:rsidR="007C666E" w:rsidRPr="00A16006" w:rsidRDefault="007C666E" w:rsidP="007C666E">
            <w:pPr>
              <w:bidi w:val="0"/>
              <w:snapToGrid w:val="0"/>
              <w:spacing w:after="0" w:line="360" w:lineRule="auto"/>
              <w:jc w:val="both"/>
              <w:rPr>
                <w:rFonts w:ascii="Book Antiqua" w:hAnsi="Book Antiqua" w:cs="Times New Roman"/>
                <w:sz w:val="24"/>
                <w:szCs w:val="24"/>
                <w:lang w:bidi="ar-SA"/>
              </w:rPr>
            </w:pPr>
            <w:r w:rsidRPr="00A16006">
              <w:rPr>
                <w:rFonts w:ascii="Book Antiqua" w:hAnsi="Book Antiqua" w:cs="Times New Roman"/>
                <w:sz w:val="24"/>
                <w:szCs w:val="24"/>
                <w:lang w:bidi="ar-SA"/>
              </w:rPr>
              <w:t>Parotid duct</w:t>
            </w:r>
          </w:p>
        </w:tc>
        <w:tc>
          <w:tcPr>
            <w:tcW w:w="2930" w:type="dxa"/>
          </w:tcPr>
          <w:p w:rsidR="007C666E" w:rsidRPr="00A16006" w:rsidRDefault="007C666E" w:rsidP="007C666E">
            <w:pPr>
              <w:bidi w:val="0"/>
              <w:snapToGrid w:val="0"/>
              <w:spacing w:after="0" w:line="360" w:lineRule="auto"/>
              <w:jc w:val="center"/>
              <w:rPr>
                <w:rFonts w:ascii="Book Antiqua" w:hAnsi="Book Antiqua" w:cs="Times New Roman"/>
                <w:sz w:val="24"/>
                <w:szCs w:val="24"/>
                <w:lang w:bidi="ar-SA"/>
              </w:rPr>
            </w:pPr>
            <w:r w:rsidRPr="00A16006">
              <w:rPr>
                <w:rFonts w:ascii="Book Antiqua" w:hAnsi="Book Antiqua" w:cs="Times New Roman"/>
                <w:sz w:val="24"/>
                <w:szCs w:val="24"/>
                <w:lang w:bidi="ar-SA"/>
              </w:rPr>
              <w:t>4</w:t>
            </w:r>
            <w:r w:rsidRPr="00A16006">
              <w:rPr>
                <w:rFonts w:ascii="Book Antiqua" w:hAnsi="Book Antiqua" w:cs="Times New Roman"/>
                <w:sz w:val="24"/>
                <w:szCs w:val="24"/>
                <w:lang w:eastAsia="zh-CN" w:bidi="ar-SA"/>
              </w:rPr>
              <w:t xml:space="preserve"> (10)</w:t>
            </w:r>
          </w:p>
        </w:tc>
      </w:tr>
      <w:tr w:rsidR="007C666E" w:rsidRPr="00A16006" w:rsidTr="007C666E">
        <w:trPr>
          <w:trHeight w:val="500"/>
        </w:trPr>
        <w:tc>
          <w:tcPr>
            <w:tcW w:w="2953" w:type="dxa"/>
          </w:tcPr>
          <w:p w:rsidR="007C666E" w:rsidRPr="00A16006" w:rsidRDefault="007C666E" w:rsidP="007C666E">
            <w:pPr>
              <w:bidi w:val="0"/>
              <w:snapToGrid w:val="0"/>
              <w:spacing w:after="0" w:line="360" w:lineRule="auto"/>
              <w:jc w:val="both"/>
              <w:rPr>
                <w:rFonts w:ascii="Book Antiqua" w:hAnsi="Book Antiqua" w:cs="Times New Roman"/>
                <w:sz w:val="24"/>
                <w:szCs w:val="24"/>
                <w:lang w:bidi="ar-SA"/>
              </w:rPr>
            </w:pPr>
            <w:r w:rsidRPr="00A16006">
              <w:rPr>
                <w:rFonts w:ascii="Book Antiqua" w:hAnsi="Book Antiqua" w:cs="Times New Roman"/>
                <w:sz w:val="24"/>
                <w:szCs w:val="24"/>
                <w:lang w:bidi="ar-SA"/>
              </w:rPr>
              <w:t>Globe</w:t>
            </w:r>
          </w:p>
        </w:tc>
        <w:tc>
          <w:tcPr>
            <w:tcW w:w="2930" w:type="dxa"/>
          </w:tcPr>
          <w:p w:rsidR="007C666E" w:rsidRPr="00A16006" w:rsidRDefault="007C666E" w:rsidP="007C666E">
            <w:pPr>
              <w:bidi w:val="0"/>
              <w:snapToGrid w:val="0"/>
              <w:spacing w:after="0" w:line="360" w:lineRule="auto"/>
              <w:jc w:val="center"/>
              <w:rPr>
                <w:rFonts w:ascii="Book Antiqua" w:hAnsi="Book Antiqua" w:cs="Times New Roman"/>
                <w:sz w:val="24"/>
                <w:szCs w:val="24"/>
                <w:lang w:bidi="ar-SA"/>
              </w:rPr>
            </w:pPr>
            <w:r w:rsidRPr="00A16006">
              <w:rPr>
                <w:rFonts w:ascii="Book Antiqua" w:hAnsi="Book Antiqua" w:cs="Times New Roman"/>
                <w:sz w:val="24"/>
                <w:szCs w:val="24"/>
                <w:lang w:bidi="ar-SA"/>
              </w:rPr>
              <w:t>3</w:t>
            </w:r>
            <w:r w:rsidRPr="00A16006">
              <w:rPr>
                <w:rFonts w:ascii="Book Antiqua" w:hAnsi="Book Antiqua" w:cs="Times New Roman"/>
                <w:sz w:val="24"/>
                <w:szCs w:val="24"/>
                <w:lang w:eastAsia="zh-CN" w:bidi="ar-SA"/>
              </w:rPr>
              <w:t xml:space="preserve"> (7.5)</w:t>
            </w:r>
          </w:p>
        </w:tc>
      </w:tr>
      <w:tr w:rsidR="007C666E" w:rsidRPr="00A16006" w:rsidTr="007C666E">
        <w:trPr>
          <w:trHeight w:val="774"/>
        </w:trPr>
        <w:tc>
          <w:tcPr>
            <w:tcW w:w="2953" w:type="dxa"/>
          </w:tcPr>
          <w:p w:rsidR="007C666E" w:rsidRPr="00A16006" w:rsidRDefault="007C666E" w:rsidP="007C666E">
            <w:pPr>
              <w:bidi w:val="0"/>
              <w:snapToGrid w:val="0"/>
              <w:spacing w:after="0" w:line="360" w:lineRule="auto"/>
              <w:jc w:val="both"/>
              <w:rPr>
                <w:rFonts w:ascii="Book Antiqua" w:hAnsi="Book Antiqua" w:cs="Times New Roman"/>
                <w:sz w:val="24"/>
                <w:szCs w:val="24"/>
                <w:lang w:bidi="ar-SA"/>
              </w:rPr>
            </w:pPr>
            <w:r w:rsidRPr="00A16006">
              <w:rPr>
                <w:rFonts w:ascii="Book Antiqua" w:hAnsi="Book Antiqua" w:cs="Times New Roman"/>
                <w:sz w:val="24"/>
                <w:szCs w:val="24"/>
                <w:lang w:bidi="ar-SA"/>
              </w:rPr>
              <w:t>Oral mucosa</w:t>
            </w:r>
          </w:p>
        </w:tc>
        <w:tc>
          <w:tcPr>
            <w:tcW w:w="2930" w:type="dxa"/>
          </w:tcPr>
          <w:p w:rsidR="007C666E" w:rsidRPr="00A16006" w:rsidRDefault="007C666E" w:rsidP="007C666E">
            <w:pPr>
              <w:bidi w:val="0"/>
              <w:snapToGrid w:val="0"/>
              <w:spacing w:after="0" w:line="360" w:lineRule="auto"/>
              <w:jc w:val="center"/>
              <w:rPr>
                <w:rFonts w:ascii="Book Antiqua" w:hAnsi="Book Antiqua" w:cs="Times New Roman"/>
                <w:sz w:val="24"/>
                <w:szCs w:val="24"/>
                <w:lang w:bidi="ar-SA"/>
              </w:rPr>
            </w:pPr>
            <w:r w:rsidRPr="00A16006">
              <w:rPr>
                <w:rFonts w:ascii="Book Antiqua" w:hAnsi="Book Antiqua" w:cs="Times New Roman"/>
                <w:sz w:val="24"/>
                <w:szCs w:val="24"/>
                <w:lang w:bidi="ar-SA"/>
              </w:rPr>
              <w:t>3</w:t>
            </w:r>
            <w:r w:rsidRPr="00A16006">
              <w:rPr>
                <w:rFonts w:ascii="Book Antiqua" w:hAnsi="Book Antiqua" w:cs="Times New Roman"/>
                <w:sz w:val="24"/>
                <w:szCs w:val="24"/>
                <w:lang w:eastAsia="zh-CN" w:bidi="ar-SA"/>
              </w:rPr>
              <w:t xml:space="preserve"> (7.5)</w:t>
            </w:r>
          </w:p>
        </w:tc>
      </w:tr>
      <w:tr w:rsidR="007C666E" w:rsidRPr="00A16006" w:rsidTr="007C666E">
        <w:trPr>
          <w:trHeight w:val="543"/>
        </w:trPr>
        <w:tc>
          <w:tcPr>
            <w:tcW w:w="2953" w:type="dxa"/>
          </w:tcPr>
          <w:p w:rsidR="007C666E" w:rsidRPr="00A16006" w:rsidRDefault="007C666E" w:rsidP="007C666E">
            <w:pPr>
              <w:bidi w:val="0"/>
              <w:snapToGrid w:val="0"/>
              <w:spacing w:after="0" w:line="360" w:lineRule="auto"/>
              <w:jc w:val="both"/>
              <w:rPr>
                <w:rFonts w:ascii="Book Antiqua" w:hAnsi="Book Antiqua" w:cs="Times New Roman"/>
                <w:sz w:val="24"/>
                <w:szCs w:val="24"/>
                <w:lang w:bidi="ar-SA"/>
              </w:rPr>
            </w:pPr>
            <w:r w:rsidRPr="00A16006">
              <w:rPr>
                <w:rFonts w:ascii="Book Antiqua" w:hAnsi="Book Antiqua" w:cs="Times New Roman"/>
                <w:sz w:val="24"/>
                <w:szCs w:val="24"/>
                <w:lang w:bidi="ar-SA"/>
              </w:rPr>
              <w:t>Lacrimal duct</w:t>
            </w:r>
          </w:p>
        </w:tc>
        <w:tc>
          <w:tcPr>
            <w:tcW w:w="2930" w:type="dxa"/>
          </w:tcPr>
          <w:p w:rsidR="007C666E" w:rsidRPr="00A16006" w:rsidRDefault="007C666E" w:rsidP="007C666E">
            <w:pPr>
              <w:bidi w:val="0"/>
              <w:snapToGrid w:val="0"/>
              <w:spacing w:after="0" w:line="360" w:lineRule="auto"/>
              <w:jc w:val="center"/>
              <w:rPr>
                <w:rFonts w:ascii="Book Antiqua" w:hAnsi="Book Antiqua" w:cs="Times New Roman"/>
                <w:sz w:val="24"/>
                <w:szCs w:val="24"/>
                <w:lang w:bidi="ar-SA"/>
              </w:rPr>
            </w:pPr>
            <w:r w:rsidRPr="00A16006">
              <w:rPr>
                <w:rFonts w:ascii="Book Antiqua" w:hAnsi="Book Antiqua" w:cs="Times New Roman"/>
                <w:sz w:val="24"/>
                <w:szCs w:val="24"/>
                <w:lang w:bidi="ar-SA"/>
              </w:rPr>
              <w:t>2</w:t>
            </w:r>
            <w:r w:rsidRPr="00A16006">
              <w:rPr>
                <w:rFonts w:ascii="Book Antiqua" w:hAnsi="Book Antiqua" w:cs="Times New Roman"/>
                <w:sz w:val="24"/>
                <w:szCs w:val="24"/>
                <w:lang w:eastAsia="zh-CN" w:bidi="ar-SA"/>
              </w:rPr>
              <w:t xml:space="preserve"> (5)</w:t>
            </w:r>
          </w:p>
        </w:tc>
      </w:tr>
      <w:tr w:rsidR="007C666E" w:rsidRPr="00A16006" w:rsidTr="007C666E">
        <w:trPr>
          <w:trHeight w:val="353"/>
        </w:trPr>
        <w:tc>
          <w:tcPr>
            <w:tcW w:w="2953" w:type="dxa"/>
          </w:tcPr>
          <w:p w:rsidR="007C666E" w:rsidRPr="00A16006" w:rsidRDefault="007C666E" w:rsidP="007C666E">
            <w:pPr>
              <w:bidi w:val="0"/>
              <w:snapToGrid w:val="0"/>
              <w:spacing w:after="0" w:line="360" w:lineRule="auto"/>
              <w:jc w:val="both"/>
              <w:rPr>
                <w:rFonts w:ascii="Book Antiqua" w:hAnsi="Book Antiqua" w:cs="Times New Roman"/>
                <w:sz w:val="24"/>
                <w:szCs w:val="24"/>
                <w:lang w:bidi="ar-SA"/>
              </w:rPr>
            </w:pPr>
            <w:r w:rsidRPr="00A16006">
              <w:rPr>
                <w:rFonts w:ascii="Book Antiqua" w:hAnsi="Book Antiqua" w:cs="Times New Roman"/>
                <w:sz w:val="24"/>
                <w:szCs w:val="24"/>
                <w:lang w:bidi="ar-SA"/>
              </w:rPr>
              <w:lastRenderedPageBreak/>
              <w:t>Total</w:t>
            </w:r>
          </w:p>
        </w:tc>
        <w:tc>
          <w:tcPr>
            <w:tcW w:w="2930" w:type="dxa"/>
          </w:tcPr>
          <w:p w:rsidR="007C666E" w:rsidRPr="00A16006" w:rsidRDefault="007C666E" w:rsidP="007C666E">
            <w:pPr>
              <w:bidi w:val="0"/>
              <w:snapToGrid w:val="0"/>
              <w:spacing w:after="0" w:line="360" w:lineRule="auto"/>
              <w:jc w:val="center"/>
              <w:rPr>
                <w:rFonts w:ascii="Book Antiqua" w:hAnsi="Book Antiqua" w:cs="Times New Roman"/>
                <w:sz w:val="24"/>
                <w:szCs w:val="24"/>
                <w:lang w:bidi="ar-SA"/>
              </w:rPr>
            </w:pPr>
            <w:r w:rsidRPr="00A16006">
              <w:rPr>
                <w:rFonts w:ascii="Book Antiqua" w:hAnsi="Book Antiqua" w:cs="Times New Roman"/>
                <w:sz w:val="24"/>
                <w:szCs w:val="24"/>
                <w:lang w:bidi="ar-SA"/>
              </w:rPr>
              <w:t>14</w:t>
            </w:r>
            <w:r w:rsidRPr="00A16006">
              <w:rPr>
                <w:rFonts w:ascii="Book Antiqua" w:hAnsi="Book Antiqua" w:cs="Times New Roman"/>
                <w:sz w:val="24"/>
                <w:szCs w:val="24"/>
                <w:lang w:eastAsia="zh-CN" w:bidi="ar-SA"/>
              </w:rPr>
              <w:t xml:space="preserve"> (35)</w:t>
            </w:r>
          </w:p>
        </w:tc>
      </w:tr>
    </w:tbl>
    <w:p w:rsidR="007C666E" w:rsidRPr="00A16006" w:rsidRDefault="007C666E" w:rsidP="007C666E">
      <w:pPr>
        <w:bidi w:val="0"/>
        <w:snapToGrid w:val="0"/>
        <w:spacing w:after="0" w:line="360" w:lineRule="auto"/>
        <w:jc w:val="both"/>
        <w:rPr>
          <w:rFonts w:ascii="Book Antiqua" w:hAnsi="Book Antiqua" w:cs="Times New Roman"/>
          <w:b/>
          <w:sz w:val="24"/>
          <w:szCs w:val="24"/>
          <w:lang w:eastAsia="zh-CN" w:bidi="ar-SA"/>
        </w:rPr>
      </w:pPr>
    </w:p>
    <w:p w:rsidR="007C666E" w:rsidRPr="00A16006" w:rsidRDefault="007C666E" w:rsidP="007C666E">
      <w:pPr>
        <w:bidi w:val="0"/>
        <w:snapToGrid w:val="0"/>
        <w:spacing w:after="0" w:line="360" w:lineRule="auto"/>
        <w:jc w:val="both"/>
        <w:rPr>
          <w:rFonts w:ascii="Book Antiqua" w:hAnsi="Book Antiqua" w:cs="Times New Roman"/>
          <w:sz w:val="24"/>
          <w:szCs w:val="24"/>
          <w:lang w:bidi="ar-SA"/>
        </w:rPr>
      </w:pPr>
    </w:p>
    <w:p w:rsidR="007C666E" w:rsidRPr="00A16006" w:rsidRDefault="007C666E" w:rsidP="007C666E">
      <w:pPr>
        <w:tabs>
          <w:tab w:val="left" w:pos="3905"/>
          <w:tab w:val="center" w:pos="4513"/>
        </w:tabs>
        <w:bidi w:val="0"/>
        <w:snapToGrid w:val="0"/>
        <w:spacing w:after="0" w:line="360" w:lineRule="auto"/>
        <w:jc w:val="both"/>
        <w:rPr>
          <w:rFonts w:ascii="Book Antiqua" w:hAnsi="Book Antiqua" w:cs="Times New Roman"/>
          <w:b/>
          <w:bCs/>
          <w:sz w:val="24"/>
          <w:szCs w:val="24"/>
          <w:lang w:eastAsia="zh-CN" w:bidi="ar-SA"/>
        </w:rPr>
      </w:pPr>
    </w:p>
    <w:p w:rsidR="007C666E" w:rsidRPr="00A16006" w:rsidRDefault="007C666E" w:rsidP="007C666E">
      <w:pPr>
        <w:tabs>
          <w:tab w:val="left" w:pos="3905"/>
          <w:tab w:val="center" w:pos="4513"/>
        </w:tabs>
        <w:bidi w:val="0"/>
        <w:snapToGrid w:val="0"/>
        <w:spacing w:after="0" w:line="360" w:lineRule="auto"/>
        <w:jc w:val="both"/>
        <w:rPr>
          <w:rFonts w:ascii="Book Antiqua" w:hAnsi="Book Antiqua" w:cs="Times New Roman"/>
          <w:b/>
          <w:bCs/>
          <w:sz w:val="24"/>
          <w:szCs w:val="24"/>
          <w:lang w:eastAsia="zh-CN" w:bidi="ar-SA"/>
        </w:rPr>
      </w:pPr>
    </w:p>
    <w:p w:rsidR="007C666E" w:rsidRPr="00A16006" w:rsidRDefault="007C666E" w:rsidP="007C666E">
      <w:pPr>
        <w:tabs>
          <w:tab w:val="left" w:pos="3905"/>
          <w:tab w:val="center" w:pos="4513"/>
        </w:tabs>
        <w:bidi w:val="0"/>
        <w:snapToGrid w:val="0"/>
        <w:spacing w:after="0" w:line="360" w:lineRule="auto"/>
        <w:jc w:val="both"/>
        <w:rPr>
          <w:rFonts w:ascii="Book Antiqua" w:hAnsi="Book Antiqua" w:cs="Times New Roman"/>
          <w:b/>
          <w:bCs/>
          <w:sz w:val="24"/>
          <w:szCs w:val="24"/>
          <w:lang w:eastAsia="zh-CN" w:bidi="ar-SA"/>
        </w:rPr>
      </w:pPr>
    </w:p>
    <w:p w:rsidR="007C666E" w:rsidRPr="00A16006" w:rsidRDefault="007C666E" w:rsidP="007C666E">
      <w:pPr>
        <w:tabs>
          <w:tab w:val="left" w:pos="3905"/>
          <w:tab w:val="center" w:pos="4513"/>
        </w:tabs>
        <w:bidi w:val="0"/>
        <w:snapToGrid w:val="0"/>
        <w:spacing w:after="0" w:line="360" w:lineRule="auto"/>
        <w:jc w:val="both"/>
        <w:rPr>
          <w:rFonts w:ascii="Book Antiqua" w:hAnsi="Book Antiqua" w:cs="Times New Roman"/>
          <w:b/>
          <w:bCs/>
          <w:sz w:val="24"/>
          <w:szCs w:val="24"/>
          <w:lang w:eastAsia="zh-CN" w:bidi="ar-SA"/>
        </w:rPr>
      </w:pPr>
    </w:p>
    <w:p w:rsidR="007C666E" w:rsidRPr="00A16006" w:rsidRDefault="007C666E" w:rsidP="007C666E">
      <w:pPr>
        <w:tabs>
          <w:tab w:val="left" w:pos="3905"/>
          <w:tab w:val="center" w:pos="4513"/>
        </w:tabs>
        <w:bidi w:val="0"/>
        <w:snapToGrid w:val="0"/>
        <w:spacing w:after="0" w:line="360" w:lineRule="auto"/>
        <w:jc w:val="both"/>
        <w:rPr>
          <w:rFonts w:ascii="Book Antiqua" w:hAnsi="Book Antiqua" w:cs="Times New Roman"/>
          <w:b/>
          <w:bCs/>
          <w:sz w:val="24"/>
          <w:szCs w:val="24"/>
          <w:lang w:eastAsia="zh-CN" w:bidi="ar-SA"/>
        </w:rPr>
      </w:pPr>
    </w:p>
    <w:p w:rsidR="007C666E" w:rsidRPr="00A16006" w:rsidRDefault="007C666E" w:rsidP="007C666E">
      <w:pPr>
        <w:tabs>
          <w:tab w:val="left" w:pos="3905"/>
          <w:tab w:val="center" w:pos="4513"/>
        </w:tabs>
        <w:bidi w:val="0"/>
        <w:snapToGrid w:val="0"/>
        <w:spacing w:after="0" w:line="360" w:lineRule="auto"/>
        <w:jc w:val="both"/>
        <w:rPr>
          <w:rFonts w:ascii="Book Antiqua" w:hAnsi="Book Antiqua" w:cs="Times New Roman"/>
          <w:b/>
          <w:bCs/>
          <w:sz w:val="24"/>
          <w:szCs w:val="24"/>
          <w:lang w:eastAsia="zh-CN" w:bidi="ar-SA"/>
        </w:rPr>
      </w:pPr>
    </w:p>
    <w:p w:rsidR="007C666E" w:rsidRPr="00A16006" w:rsidRDefault="007C666E" w:rsidP="007C666E">
      <w:pPr>
        <w:tabs>
          <w:tab w:val="left" w:pos="3905"/>
          <w:tab w:val="center" w:pos="4513"/>
        </w:tabs>
        <w:bidi w:val="0"/>
        <w:snapToGrid w:val="0"/>
        <w:spacing w:after="0" w:line="360" w:lineRule="auto"/>
        <w:jc w:val="both"/>
        <w:rPr>
          <w:rFonts w:ascii="Book Antiqua" w:hAnsi="Book Antiqua" w:cs="Times New Roman"/>
          <w:b/>
          <w:bCs/>
          <w:sz w:val="24"/>
          <w:szCs w:val="24"/>
          <w:lang w:eastAsia="zh-CN" w:bidi="ar-SA"/>
        </w:rPr>
      </w:pPr>
    </w:p>
    <w:p w:rsidR="00376D35" w:rsidRPr="00A16006" w:rsidRDefault="00376D35" w:rsidP="00C2039E">
      <w:pPr>
        <w:tabs>
          <w:tab w:val="left" w:pos="5598"/>
          <w:tab w:val="right" w:pos="9026"/>
        </w:tabs>
        <w:bidi w:val="0"/>
        <w:snapToGrid w:val="0"/>
        <w:spacing w:after="0" w:line="360" w:lineRule="auto"/>
        <w:jc w:val="both"/>
        <w:rPr>
          <w:rFonts w:ascii="Book Antiqua" w:hAnsi="Book Antiqua"/>
          <w:sz w:val="24"/>
          <w:szCs w:val="24"/>
        </w:rPr>
      </w:pPr>
    </w:p>
    <w:sectPr w:rsidR="00376D35" w:rsidRPr="00A16006" w:rsidSect="00454FC4">
      <w:pgSz w:w="11906" w:h="16838"/>
      <w:pgMar w:top="1440" w:right="1440" w:bottom="1440" w:left="1440" w:header="706" w:footer="7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58D" w:rsidRDefault="0031558D" w:rsidP="00C2039E">
      <w:pPr>
        <w:spacing w:after="0" w:line="240" w:lineRule="auto"/>
      </w:pPr>
      <w:r>
        <w:separator/>
      </w:r>
    </w:p>
  </w:endnote>
  <w:endnote w:type="continuationSeparator" w:id="0">
    <w:p w:rsidR="0031558D" w:rsidRDefault="0031558D" w:rsidP="00C20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58D" w:rsidRDefault="0031558D" w:rsidP="00C2039E">
      <w:pPr>
        <w:spacing w:after="0" w:line="240" w:lineRule="auto"/>
      </w:pPr>
      <w:r>
        <w:separator/>
      </w:r>
    </w:p>
  </w:footnote>
  <w:footnote w:type="continuationSeparator" w:id="0">
    <w:p w:rsidR="0031558D" w:rsidRDefault="0031558D" w:rsidP="00C20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654A7"/>
    <w:multiLevelType w:val="hybridMultilevel"/>
    <w:tmpl w:val="C812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E8"/>
    <w:rsid w:val="00035958"/>
    <w:rsid w:val="000B0F5C"/>
    <w:rsid w:val="000B2EE7"/>
    <w:rsid w:val="000D49D9"/>
    <w:rsid w:val="000F2910"/>
    <w:rsid w:val="00100FB5"/>
    <w:rsid w:val="0011124E"/>
    <w:rsid w:val="00124135"/>
    <w:rsid w:val="00160D9B"/>
    <w:rsid w:val="00164582"/>
    <w:rsid w:val="00164E08"/>
    <w:rsid w:val="001920A2"/>
    <w:rsid w:val="001A5F1A"/>
    <w:rsid w:val="001B6B8C"/>
    <w:rsid w:val="001D2CE0"/>
    <w:rsid w:val="0021293D"/>
    <w:rsid w:val="00242360"/>
    <w:rsid w:val="002662C7"/>
    <w:rsid w:val="0029459E"/>
    <w:rsid w:val="002A4B10"/>
    <w:rsid w:val="002B1204"/>
    <w:rsid w:val="002C781F"/>
    <w:rsid w:val="002F6A14"/>
    <w:rsid w:val="00310629"/>
    <w:rsid w:val="0031558D"/>
    <w:rsid w:val="003301C9"/>
    <w:rsid w:val="003539CD"/>
    <w:rsid w:val="00376D35"/>
    <w:rsid w:val="0039261D"/>
    <w:rsid w:val="003B4136"/>
    <w:rsid w:val="00403C9A"/>
    <w:rsid w:val="00403E30"/>
    <w:rsid w:val="00407912"/>
    <w:rsid w:val="00443C14"/>
    <w:rsid w:val="00451382"/>
    <w:rsid w:val="00454FC4"/>
    <w:rsid w:val="00481C2F"/>
    <w:rsid w:val="0048705A"/>
    <w:rsid w:val="0049421D"/>
    <w:rsid w:val="004A0CAA"/>
    <w:rsid w:val="004B00CF"/>
    <w:rsid w:val="004B2D74"/>
    <w:rsid w:val="004C059D"/>
    <w:rsid w:val="004D35C8"/>
    <w:rsid w:val="004E5589"/>
    <w:rsid w:val="004F102E"/>
    <w:rsid w:val="00510A29"/>
    <w:rsid w:val="00532F3C"/>
    <w:rsid w:val="00547813"/>
    <w:rsid w:val="00553FBC"/>
    <w:rsid w:val="0059261D"/>
    <w:rsid w:val="005B7CB4"/>
    <w:rsid w:val="005C5D8D"/>
    <w:rsid w:val="005F43C3"/>
    <w:rsid w:val="00623097"/>
    <w:rsid w:val="00635863"/>
    <w:rsid w:val="00641AB5"/>
    <w:rsid w:val="00686B03"/>
    <w:rsid w:val="006A195B"/>
    <w:rsid w:val="006A5604"/>
    <w:rsid w:val="006B001D"/>
    <w:rsid w:val="006E0179"/>
    <w:rsid w:val="00701FAC"/>
    <w:rsid w:val="00721F4C"/>
    <w:rsid w:val="007572E3"/>
    <w:rsid w:val="00781247"/>
    <w:rsid w:val="00794073"/>
    <w:rsid w:val="007C666E"/>
    <w:rsid w:val="00827BC9"/>
    <w:rsid w:val="00846C2E"/>
    <w:rsid w:val="00862DE8"/>
    <w:rsid w:val="00876A6A"/>
    <w:rsid w:val="00882477"/>
    <w:rsid w:val="008B4A7A"/>
    <w:rsid w:val="008D17DC"/>
    <w:rsid w:val="008E2E25"/>
    <w:rsid w:val="008F60CC"/>
    <w:rsid w:val="00913460"/>
    <w:rsid w:val="00944ABC"/>
    <w:rsid w:val="009C7E6B"/>
    <w:rsid w:val="00A14946"/>
    <w:rsid w:val="00A16006"/>
    <w:rsid w:val="00A33272"/>
    <w:rsid w:val="00AB5FA9"/>
    <w:rsid w:val="00AC62E6"/>
    <w:rsid w:val="00AE2955"/>
    <w:rsid w:val="00B01ED6"/>
    <w:rsid w:val="00B225D6"/>
    <w:rsid w:val="00B75060"/>
    <w:rsid w:val="00BA4803"/>
    <w:rsid w:val="00C008BC"/>
    <w:rsid w:val="00C05B35"/>
    <w:rsid w:val="00C2039E"/>
    <w:rsid w:val="00CD7E62"/>
    <w:rsid w:val="00CF7DAF"/>
    <w:rsid w:val="00D523D4"/>
    <w:rsid w:val="00D57060"/>
    <w:rsid w:val="00D67264"/>
    <w:rsid w:val="00D85A40"/>
    <w:rsid w:val="00DE7F67"/>
    <w:rsid w:val="00DF4F52"/>
    <w:rsid w:val="00E2057F"/>
    <w:rsid w:val="00E35644"/>
    <w:rsid w:val="00E5474D"/>
    <w:rsid w:val="00E80E5C"/>
    <w:rsid w:val="00E95472"/>
    <w:rsid w:val="00EA31C1"/>
    <w:rsid w:val="00EB367E"/>
    <w:rsid w:val="00EB6647"/>
    <w:rsid w:val="00EE4463"/>
    <w:rsid w:val="00EE5C88"/>
    <w:rsid w:val="00F466D4"/>
    <w:rsid w:val="00F5204E"/>
    <w:rsid w:val="00F77663"/>
    <w:rsid w:val="00FE0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8BC"/>
    <w:pPr>
      <w:bidi/>
      <w:spacing w:after="200" w:line="276" w:lineRule="auto"/>
    </w:pPr>
    <w:rPr>
      <w:sz w:val="22"/>
      <w:szCs w:val="22"/>
      <w:lang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DE8"/>
    <w:pPr>
      <w:ind w:left="720"/>
      <w:contextualSpacing/>
    </w:pPr>
  </w:style>
  <w:style w:type="paragraph" w:styleId="a4">
    <w:name w:val="header"/>
    <w:basedOn w:val="a"/>
    <w:link w:val="Char"/>
    <w:uiPriority w:val="99"/>
    <w:unhideWhenUsed/>
    <w:rsid w:val="00C2039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C2039E"/>
    <w:rPr>
      <w:sz w:val="18"/>
      <w:szCs w:val="18"/>
      <w:lang w:eastAsia="en-US" w:bidi="fa-IR"/>
    </w:rPr>
  </w:style>
  <w:style w:type="paragraph" w:styleId="a5">
    <w:name w:val="footer"/>
    <w:basedOn w:val="a"/>
    <w:link w:val="Char0"/>
    <w:uiPriority w:val="99"/>
    <w:unhideWhenUsed/>
    <w:rsid w:val="00C2039E"/>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rsid w:val="00C2039E"/>
    <w:rPr>
      <w:sz w:val="18"/>
      <w:szCs w:val="18"/>
      <w:lang w:eastAsia="en-US" w:bidi="fa-IR"/>
    </w:rPr>
  </w:style>
  <w:style w:type="character" w:styleId="a6">
    <w:name w:val="annotation reference"/>
    <w:basedOn w:val="a0"/>
    <w:uiPriority w:val="99"/>
    <w:semiHidden/>
    <w:unhideWhenUsed/>
    <w:rsid w:val="00451382"/>
    <w:rPr>
      <w:sz w:val="21"/>
      <w:szCs w:val="21"/>
    </w:rPr>
  </w:style>
  <w:style w:type="paragraph" w:styleId="a7">
    <w:name w:val="annotation text"/>
    <w:basedOn w:val="a"/>
    <w:link w:val="Char1"/>
    <w:uiPriority w:val="99"/>
    <w:unhideWhenUsed/>
    <w:rsid w:val="00451382"/>
  </w:style>
  <w:style w:type="character" w:customStyle="1" w:styleId="Char1">
    <w:name w:val="批注文字 Char"/>
    <w:basedOn w:val="a0"/>
    <w:link w:val="a7"/>
    <w:uiPriority w:val="99"/>
    <w:semiHidden/>
    <w:rsid w:val="00451382"/>
    <w:rPr>
      <w:sz w:val="22"/>
      <w:szCs w:val="22"/>
      <w:lang w:eastAsia="en-US" w:bidi="fa-IR"/>
    </w:rPr>
  </w:style>
  <w:style w:type="paragraph" w:styleId="a8">
    <w:name w:val="annotation subject"/>
    <w:basedOn w:val="a7"/>
    <w:next w:val="a7"/>
    <w:link w:val="Char2"/>
    <w:uiPriority w:val="99"/>
    <w:semiHidden/>
    <w:unhideWhenUsed/>
    <w:rsid w:val="00451382"/>
    <w:rPr>
      <w:b/>
      <w:bCs/>
    </w:rPr>
  </w:style>
  <w:style w:type="character" w:customStyle="1" w:styleId="Char2">
    <w:name w:val="批注主题 Char"/>
    <w:basedOn w:val="Char1"/>
    <w:link w:val="a8"/>
    <w:uiPriority w:val="99"/>
    <w:semiHidden/>
    <w:rsid w:val="00451382"/>
    <w:rPr>
      <w:b/>
      <w:bCs/>
      <w:sz w:val="22"/>
      <w:szCs w:val="22"/>
      <w:lang w:eastAsia="en-US" w:bidi="fa-IR"/>
    </w:rPr>
  </w:style>
  <w:style w:type="paragraph" w:styleId="a9">
    <w:name w:val="Balloon Text"/>
    <w:basedOn w:val="a"/>
    <w:link w:val="Char3"/>
    <w:uiPriority w:val="99"/>
    <w:semiHidden/>
    <w:unhideWhenUsed/>
    <w:rsid w:val="00451382"/>
    <w:pPr>
      <w:spacing w:after="0" w:line="240" w:lineRule="auto"/>
    </w:pPr>
    <w:rPr>
      <w:sz w:val="18"/>
      <w:szCs w:val="18"/>
    </w:rPr>
  </w:style>
  <w:style w:type="character" w:customStyle="1" w:styleId="Char3">
    <w:name w:val="批注框文本 Char"/>
    <w:basedOn w:val="a0"/>
    <w:link w:val="a9"/>
    <w:uiPriority w:val="99"/>
    <w:semiHidden/>
    <w:rsid w:val="00451382"/>
    <w:rPr>
      <w:sz w:val="18"/>
      <w:szCs w:val="18"/>
      <w:lang w:eastAsia="en-US" w:bidi="fa-IR"/>
    </w:rPr>
  </w:style>
  <w:style w:type="character" w:customStyle="1" w:styleId="Char10">
    <w:name w:val="批注文字 Char1"/>
    <w:basedOn w:val="a0"/>
    <w:semiHidden/>
    <w:rsid w:val="002A4B10"/>
    <w:rPr>
      <w:rFonts w:eastAsia="宋体"/>
      <w:kern w:val="2"/>
      <w:sz w:val="21"/>
      <w:szCs w:val="24"/>
      <w:lang w:val="en-US" w:eastAsia="zh-CN" w:bidi="ar-SA"/>
    </w:rPr>
  </w:style>
  <w:style w:type="character" w:customStyle="1" w:styleId="trans">
    <w:name w:val="trans"/>
    <w:basedOn w:val="a0"/>
    <w:rsid w:val="002A4B10"/>
  </w:style>
  <w:style w:type="paragraph" w:styleId="aa">
    <w:name w:val="Body Text"/>
    <w:basedOn w:val="a"/>
    <w:link w:val="Char4"/>
    <w:rsid w:val="002A4B10"/>
    <w:pPr>
      <w:bidi w:val="0"/>
      <w:spacing w:before="100" w:beforeAutospacing="1" w:after="100" w:afterAutospacing="1" w:line="240" w:lineRule="auto"/>
    </w:pPr>
    <w:rPr>
      <w:rFonts w:ascii="宋体" w:hAnsi="宋体" w:cs="宋体"/>
      <w:sz w:val="24"/>
      <w:szCs w:val="24"/>
      <w:lang w:eastAsia="zh-CN" w:bidi="ar-SA"/>
    </w:rPr>
  </w:style>
  <w:style w:type="character" w:customStyle="1" w:styleId="Char4">
    <w:name w:val="正文文本 Char"/>
    <w:basedOn w:val="a0"/>
    <w:link w:val="aa"/>
    <w:rsid w:val="002A4B10"/>
    <w:rPr>
      <w:rFonts w:ascii="宋体" w:eastAsia="宋体" w:hAnsi="宋体" w:cs="宋体"/>
      <w:sz w:val="24"/>
      <w:szCs w:val="24"/>
    </w:rPr>
  </w:style>
  <w:style w:type="character" w:styleId="ab">
    <w:name w:val="Hyperlink"/>
    <w:basedOn w:val="a0"/>
    <w:rsid w:val="002A4B10"/>
    <w:rPr>
      <w:color w:val="0000FF"/>
      <w:u w:val="single"/>
    </w:rPr>
  </w:style>
  <w:style w:type="paragraph" w:customStyle="1" w:styleId="p0">
    <w:name w:val="p0"/>
    <w:basedOn w:val="a"/>
    <w:rsid w:val="00100FB5"/>
    <w:pPr>
      <w:bidi w:val="0"/>
      <w:spacing w:after="0" w:line="240" w:lineRule="atLeast"/>
    </w:pPr>
    <w:rPr>
      <w:rFonts w:ascii="Century" w:eastAsia="宋体" w:hAnsi="Century" w:cs="宋体"/>
      <w:sz w:val="21"/>
      <w:szCs w:val="21"/>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8BC"/>
    <w:pPr>
      <w:bidi/>
      <w:spacing w:after="200" w:line="276" w:lineRule="auto"/>
    </w:pPr>
    <w:rPr>
      <w:sz w:val="22"/>
      <w:szCs w:val="22"/>
      <w:lang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DE8"/>
    <w:pPr>
      <w:ind w:left="720"/>
      <w:contextualSpacing/>
    </w:pPr>
  </w:style>
  <w:style w:type="paragraph" w:styleId="a4">
    <w:name w:val="header"/>
    <w:basedOn w:val="a"/>
    <w:link w:val="Char"/>
    <w:uiPriority w:val="99"/>
    <w:unhideWhenUsed/>
    <w:rsid w:val="00C2039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C2039E"/>
    <w:rPr>
      <w:sz w:val="18"/>
      <w:szCs w:val="18"/>
      <w:lang w:eastAsia="en-US" w:bidi="fa-IR"/>
    </w:rPr>
  </w:style>
  <w:style w:type="paragraph" w:styleId="a5">
    <w:name w:val="footer"/>
    <w:basedOn w:val="a"/>
    <w:link w:val="Char0"/>
    <w:uiPriority w:val="99"/>
    <w:unhideWhenUsed/>
    <w:rsid w:val="00C2039E"/>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rsid w:val="00C2039E"/>
    <w:rPr>
      <w:sz w:val="18"/>
      <w:szCs w:val="18"/>
      <w:lang w:eastAsia="en-US" w:bidi="fa-IR"/>
    </w:rPr>
  </w:style>
  <w:style w:type="character" w:styleId="a6">
    <w:name w:val="annotation reference"/>
    <w:basedOn w:val="a0"/>
    <w:uiPriority w:val="99"/>
    <w:semiHidden/>
    <w:unhideWhenUsed/>
    <w:rsid w:val="00451382"/>
    <w:rPr>
      <w:sz w:val="21"/>
      <w:szCs w:val="21"/>
    </w:rPr>
  </w:style>
  <w:style w:type="paragraph" w:styleId="a7">
    <w:name w:val="annotation text"/>
    <w:basedOn w:val="a"/>
    <w:link w:val="Char1"/>
    <w:uiPriority w:val="99"/>
    <w:unhideWhenUsed/>
    <w:rsid w:val="00451382"/>
  </w:style>
  <w:style w:type="character" w:customStyle="1" w:styleId="Char1">
    <w:name w:val="批注文字 Char"/>
    <w:basedOn w:val="a0"/>
    <w:link w:val="a7"/>
    <w:uiPriority w:val="99"/>
    <w:semiHidden/>
    <w:rsid w:val="00451382"/>
    <w:rPr>
      <w:sz w:val="22"/>
      <w:szCs w:val="22"/>
      <w:lang w:eastAsia="en-US" w:bidi="fa-IR"/>
    </w:rPr>
  </w:style>
  <w:style w:type="paragraph" w:styleId="a8">
    <w:name w:val="annotation subject"/>
    <w:basedOn w:val="a7"/>
    <w:next w:val="a7"/>
    <w:link w:val="Char2"/>
    <w:uiPriority w:val="99"/>
    <w:semiHidden/>
    <w:unhideWhenUsed/>
    <w:rsid w:val="00451382"/>
    <w:rPr>
      <w:b/>
      <w:bCs/>
    </w:rPr>
  </w:style>
  <w:style w:type="character" w:customStyle="1" w:styleId="Char2">
    <w:name w:val="批注主题 Char"/>
    <w:basedOn w:val="Char1"/>
    <w:link w:val="a8"/>
    <w:uiPriority w:val="99"/>
    <w:semiHidden/>
    <w:rsid w:val="00451382"/>
    <w:rPr>
      <w:b/>
      <w:bCs/>
      <w:sz w:val="22"/>
      <w:szCs w:val="22"/>
      <w:lang w:eastAsia="en-US" w:bidi="fa-IR"/>
    </w:rPr>
  </w:style>
  <w:style w:type="paragraph" w:styleId="a9">
    <w:name w:val="Balloon Text"/>
    <w:basedOn w:val="a"/>
    <w:link w:val="Char3"/>
    <w:uiPriority w:val="99"/>
    <w:semiHidden/>
    <w:unhideWhenUsed/>
    <w:rsid w:val="00451382"/>
    <w:pPr>
      <w:spacing w:after="0" w:line="240" w:lineRule="auto"/>
    </w:pPr>
    <w:rPr>
      <w:sz w:val="18"/>
      <w:szCs w:val="18"/>
    </w:rPr>
  </w:style>
  <w:style w:type="character" w:customStyle="1" w:styleId="Char3">
    <w:name w:val="批注框文本 Char"/>
    <w:basedOn w:val="a0"/>
    <w:link w:val="a9"/>
    <w:uiPriority w:val="99"/>
    <w:semiHidden/>
    <w:rsid w:val="00451382"/>
    <w:rPr>
      <w:sz w:val="18"/>
      <w:szCs w:val="18"/>
      <w:lang w:eastAsia="en-US" w:bidi="fa-IR"/>
    </w:rPr>
  </w:style>
  <w:style w:type="character" w:customStyle="1" w:styleId="Char10">
    <w:name w:val="批注文字 Char1"/>
    <w:basedOn w:val="a0"/>
    <w:semiHidden/>
    <w:rsid w:val="002A4B10"/>
    <w:rPr>
      <w:rFonts w:eastAsia="宋体"/>
      <w:kern w:val="2"/>
      <w:sz w:val="21"/>
      <w:szCs w:val="24"/>
      <w:lang w:val="en-US" w:eastAsia="zh-CN" w:bidi="ar-SA"/>
    </w:rPr>
  </w:style>
  <w:style w:type="character" w:customStyle="1" w:styleId="trans">
    <w:name w:val="trans"/>
    <w:basedOn w:val="a0"/>
    <w:rsid w:val="002A4B10"/>
  </w:style>
  <w:style w:type="paragraph" w:styleId="aa">
    <w:name w:val="Body Text"/>
    <w:basedOn w:val="a"/>
    <w:link w:val="Char4"/>
    <w:rsid w:val="002A4B10"/>
    <w:pPr>
      <w:bidi w:val="0"/>
      <w:spacing w:before="100" w:beforeAutospacing="1" w:after="100" w:afterAutospacing="1" w:line="240" w:lineRule="auto"/>
    </w:pPr>
    <w:rPr>
      <w:rFonts w:ascii="宋体" w:hAnsi="宋体" w:cs="宋体"/>
      <w:sz w:val="24"/>
      <w:szCs w:val="24"/>
      <w:lang w:eastAsia="zh-CN" w:bidi="ar-SA"/>
    </w:rPr>
  </w:style>
  <w:style w:type="character" w:customStyle="1" w:styleId="Char4">
    <w:name w:val="正文文本 Char"/>
    <w:basedOn w:val="a0"/>
    <w:link w:val="aa"/>
    <w:rsid w:val="002A4B10"/>
    <w:rPr>
      <w:rFonts w:ascii="宋体" w:eastAsia="宋体" w:hAnsi="宋体" w:cs="宋体"/>
      <w:sz w:val="24"/>
      <w:szCs w:val="24"/>
    </w:rPr>
  </w:style>
  <w:style w:type="character" w:styleId="ab">
    <w:name w:val="Hyperlink"/>
    <w:basedOn w:val="a0"/>
    <w:rsid w:val="002A4B10"/>
    <w:rPr>
      <w:color w:val="0000FF"/>
      <w:u w:val="single"/>
    </w:rPr>
  </w:style>
  <w:style w:type="paragraph" w:customStyle="1" w:styleId="p0">
    <w:name w:val="p0"/>
    <w:basedOn w:val="a"/>
    <w:rsid w:val="00100FB5"/>
    <w:pPr>
      <w:bidi w:val="0"/>
      <w:spacing w:after="0" w:line="240" w:lineRule="atLeast"/>
    </w:pPr>
    <w:rPr>
      <w:rFonts w:ascii="Century" w:eastAsia="宋体" w:hAnsi="Century" w:cs="宋体"/>
      <w:sz w:val="21"/>
      <w:szCs w:val="21"/>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95906">
      <w:bodyDiv w:val="1"/>
      <w:marLeft w:val="0"/>
      <w:marRight w:val="0"/>
      <w:marTop w:val="0"/>
      <w:marBottom w:val="0"/>
      <w:divBdr>
        <w:top w:val="none" w:sz="0" w:space="0" w:color="auto"/>
        <w:left w:val="none" w:sz="0" w:space="0" w:color="auto"/>
        <w:bottom w:val="none" w:sz="0" w:space="0" w:color="auto"/>
        <w:right w:val="none" w:sz="0" w:space="0" w:color="auto"/>
      </w:divBdr>
    </w:div>
    <w:div w:id="915361509">
      <w:bodyDiv w:val="1"/>
      <w:marLeft w:val="0"/>
      <w:marRight w:val="0"/>
      <w:marTop w:val="0"/>
      <w:marBottom w:val="0"/>
      <w:divBdr>
        <w:top w:val="none" w:sz="0" w:space="0" w:color="auto"/>
        <w:left w:val="none" w:sz="0" w:space="0" w:color="auto"/>
        <w:bottom w:val="none" w:sz="0" w:space="0" w:color="auto"/>
        <w:right w:val="none" w:sz="0" w:space="0" w:color="auto"/>
      </w:divBdr>
      <w:divsChild>
        <w:div w:id="1713728564">
          <w:marLeft w:val="0"/>
          <w:marRight w:val="0"/>
          <w:marTop w:val="0"/>
          <w:marBottom w:val="0"/>
          <w:divBdr>
            <w:top w:val="none" w:sz="0" w:space="0" w:color="auto"/>
            <w:left w:val="none" w:sz="0" w:space="0" w:color="auto"/>
            <w:bottom w:val="none" w:sz="0" w:space="0" w:color="auto"/>
            <w:right w:val="none" w:sz="0" w:space="0" w:color="auto"/>
          </w:divBdr>
          <w:divsChild>
            <w:div w:id="1848904121">
              <w:marLeft w:val="0"/>
              <w:marRight w:val="0"/>
              <w:marTop w:val="0"/>
              <w:marBottom w:val="0"/>
              <w:divBdr>
                <w:top w:val="none" w:sz="0" w:space="0" w:color="auto"/>
                <w:left w:val="none" w:sz="0" w:space="0" w:color="auto"/>
                <w:bottom w:val="none" w:sz="0" w:space="0" w:color="auto"/>
                <w:right w:val="none" w:sz="0" w:space="0" w:color="auto"/>
              </w:divBdr>
            </w:div>
            <w:div w:id="142938385">
              <w:marLeft w:val="0"/>
              <w:marRight w:val="0"/>
              <w:marTop w:val="0"/>
              <w:marBottom w:val="0"/>
              <w:divBdr>
                <w:top w:val="none" w:sz="0" w:space="0" w:color="auto"/>
                <w:left w:val="none" w:sz="0" w:space="0" w:color="auto"/>
                <w:bottom w:val="none" w:sz="0" w:space="0" w:color="auto"/>
                <w:right w:val="none" w:sz="0" w:space="0" w:color="auto"/>
              </w:divBdr>
            </w:div>
            <w:div w:id="1462311523">
              <w:marLeft w:val="0"/>
              <w:marRight w:val="0"/>
              <w:marTop w:val="0"/>
              <w:marBottom w:val="0"/>
              <w:divBdr>
                <w:top w:val="none" w:sz="0" w:space="0" w:color="auto"/>
                <w:left w:val="none" w:sz="0" w:space="0" w:color="auto"/>
                <w:bottom w:val="none" w:sz="0" w:space="0" w:color="auto"/>
                <w:right w:val="none" w:sz="0" w:space="0" w:color="auto"/>
              </w:divBdr>
            </w:div>
            <w:div w:id="1201748367">
              <w:marLeft w:val="0"/>
              <w:marRight w:val="0"/>
              <w:marTop w:val="0"/>
              <w:marBottom w:val="0"/>
              <w:divBdr>
                <w:top w:val="none" w:sz="0" w:space="0" w:color="auto"/>
                <w:left w:val="none" w:sz="0" w:space="0" w:color="auto"/>
                <w:bottom w:val="none" w:sz="0" w:space="0" w:color="auto"/>
                <w:right w:val="none" w:sz="0" w:space="0" w:color="auto"/>
              </w:divBdr>
            </w:div>
            <w:div w:id="892543858">
              <w:marLeft w:val="0"/>
              <w:marRight w:val="0"/>
              <w:marTop w:val="0"/>
              <w:marBottom w:val="0"/>
              <w:divBdr>
                <w:top w:val="none" w:sz="0" w:space="0" w:color="auto"/>
                <w:left w:val="none" w:sz="0" w:space="0" w:color="auto"/>
                <w:bottom w:val="none" w:sz="0" w:space="0" w:color="auto"/>
                <w:right w:val="none" w:sz="0" w:space="0" w:color="auto"/>
              </w:divBdr>
            </w:div>
            <w:div w:id="1711106200">
              <w:marLeft w:val="0"/>
              <w:marRight w:val="0"/>
              <w:marTop w:val="0"/>
              <w:marBottom w:val="0"/>
              <w:divBdr>
                <w:top w:val="none" w:sz="0" w:space="0" w:color="auto"/>
                <w:left w:val="none" w:sz="0" w:space="0" w:color="auto"/>
                <w:bottom w:val="none" w:sz="0" w:space="0" w:color="auto"/>
                <w:right w:val="none" w:sz="0" w:space="0" w:color="auto"/>
              </w:divBdr>
            </w:div>
            <w:div w:id="1198926568">
              <w:marLeft w:val="0"/>
              <w:marRight w:val="0"/>
              <w:marTop w:val="0"/>
              <w:marBottom w:val="0"/>
              <w:divBdr>
                <w:top w:val="none" w:sz="0" w:space="0" w:color="auto"/>
                <w:left w:val="none" w:sz="0" w:space="0" w:color="auto"/>
                <w:bottom w:val="none" w:sz="0" w:space="0" w:color="auto"/>
                <w:right w:val="none" w:sz="0" w:space="0" w:color="auto"/>
              </w:divBdr>
            </w:div>
            <w:div w:id="566065108">
              <w:marLeft w:val="0"/>
              <w:marRight w:val="0"/>
              <w:marTop w:val="0"/>
              <w:marBottom w:val="0"/>
              <w:divBdr>
                <w:top w:val="none" w:sz="0" w:space="0" w:color="auto"/>
                <w:left w:val="none" w:sz="0" w:space="0" w:color="auto"/>
                <w:bottom w:val="none" w:sz="0" w:space="0" w:color="auto"/>
                <w:right w:val="none" w:sz="0" w:space="0" w:color="auto"/>
              </w:divBdr>
            </w:div>
            <w:div w:id="466436529">
              <w:marLeft w:val="0"/>
              <w:marRight w:val="0"/>
              <w:marTop w:val="0"/>
              <w:marBottom w:val="0"/>
              <w:divBdr>
                <w:top w:val="none" w:sz="0" w:space="0" w:color="auto"/>
                <w:left w:val="none" w:sz="0" w:space="0" w:color="auto"/>
                <w:bottom w:val="none" w:sz="0" w:space="0" w:color="auto"/>
                <w:right w:val="none" w:sz="0" w:space="0" w:color="auto"/>
              </w:divBdr>
            </w:div>
            <w:div w:id="1029181068">
              <w:marLeft w:val="0"/>
              <w:marRight w:val="0"/>
              <w:marTop w:val="0"/>
              <w:marBottom w:val="0"/>
              <w:divBdr>
                <w:top w:val="none" w:sz="0" w:space="0" w:color="auto"/>
                <w:left w:val="none" w:sz="0" w:space="0" w:color="auto"/>
                <w:bottom w:val="none" w:sz="0" w:space="0" w:color="auto"/>
                <w:right w:val="none" w:sz="0" w:space="0" w:color="auto"/>
              </w:divBdr>
            </w:div>
            <w:div w:id="801771122">
              <w:marLeft w:val="0"/>
              <w:marRight w:val="0"/>
              <w:marTop w:val="0"/>
              <w:marBottom w:val="0"/>
              <w:divBdr>
                <w:top w:val="none" w:sz="0" w:space="0" w:color="auto"/>
                <w:left w:val="none" w:sz="0" w:space="0" w:color="auto"/>
                <w:bottom w:val="none" w:sz="0" w:space="0" w:color="auto"/>
                <w:right w:val="none" w:sz="0" w:space="0" w:color="auto"/>
              </w:divBdr>
            </w:div>
            <w:div w:id="930703640">
              <w:marLeft w:val="0"/>
              <w:marRight w:val="0"/>
              <w:marTop w:val="0"/>
              <w:marBottom w:val="0"/>
              <w:divBdr>
                <w:top w:val="none" w:sz="0" w:space="0" w:color="auto"/>
                <w:left w:val="none" w:sz="0" w:space="0" w:color="auto"/>
                <w:bottom w:val="none" w:sz="0" w:space="0" w:color="auto"/>
                <w:right w:val="none" w:sz="0" w:space="0" w:color="auto"/>
              </w:divBdr>
            </w:div>
            <w:div w:id="1907184542">
              <w:marLeft w:val="0"/>
              <w:marRight w:val="0"/>
              <w:marTop w:val="0"/>
              <w:marBottom w:val="0"/>
              <w:divBdr>
                <w:top w:val="none" w:sz="0" w:space="0" w:color="auto"/>
                <w:left w:val="none" w:sz="0" w:space="0" w:color="auto"/>
                <w:bottom w:val="none" w:sz="0" w:space="0" w:color="auto"/>
                <w:right w:val="none" w:sz="0" w:space="0" w:color="auto"/>
              </w:divBdr>
            </w:div>
            <w:div w:id="2472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65984">
      <w:bodyDiv w:val="1"/>
      <w:marLeft w:val="0"/>
      <w:marRight w:val="0"/>
      <w:marTop w:val="0"/>
      <w:marBottom w:val="0"/>
      <w:divBdr>
        <w:top w:val="none" w:sz="0" w:space="0" w:color="auto"/>
        <w:left w:val="none" w:sz="0" w:space="0" w:color="auto"/>
        <w:bottom w:val="none" w:sz="0" w:space="0" w:color="auto"/>
        <w:right w:val="none" w:sz="0" w:space="0" w:color="auto"/>
      </w:divBdr>
      <w:divsChild>
        <w:div w:id="1204057726">
          <w:marLeft w:val="0"/>
          <w:marRight w:val="0"/>
          <w:marTop w:val="0"/>
          <w:marBottom w:val="0"/>
          <w:divBdr>
            <w:top w:val="none" w:sz="0" w:space="0" w:color="auto"/>
            <w:left w:val="none" w:sz="0" w:space="0" w:color="auto"/>
            <w:bottom w:val="none" w:sz="0" w:space="0" w:color="auto"/>
            <w:right w:val="none" w:sz="0" w:space="0" w:color="auto"/>
          </w:divBdr>
          <w:divsChild>
            <w:div w:id="1927957435">
              <w:marLeft w:val="0"/>
              <w:marRight w:val="0"/>
              <w:marTop w:val="0"/>
              <w:marBottom w:val="0"/>
              <w:divBdr>
                <w:top w:val="none" w:sz="0" w:space="0" w:color="auto"/>
                <w:left w:val="none" w:sz="0" w:space="0" w:color="auto"/>
                <w:bottom w:val="none" w:sz="0" w:space="0" w:color="auto"/>
                <w:right w:val="none" w:sz="0" w:space="0" w:color="auto"/>
              </w:divBdr>
            </w:div>
            <w:div w:id="1666589144">
              <w:marLeft w:val="0"/>
              <w:marRight w:val="0"/>
              <w:marTop w:val="0"/>
              <w:marBottom w:val="0"/>
              <w:divBdr>
                <w:top w:val="none" w:sz="0" w:space="0" w:color="auto"/>
                <w:left w:val="none" w:sz="0" w:space="0" w:color="auto"/>
                <w:bottom w:val="none" w:sz="0" w:space="0" w:color="auto"/>
                <w:right w:val="none" w:sz="0" w:space="0" w:color="auto"/>
              </w:divBdr>
            </w:div>
            <w:div w:id="1798185654">
              <w:marLeft w:val="0"/>
              <w:marRight w:val="0"/>
              <w:marTop w:val="0"/>
              <w:marBottom w:val="0"/>
              <w:divBdr>
                <w:top w:val="none" w:sz="0" w:space="0" w:color="auto"/>
                <w:left w:val="none" w:sz="0" w:space="0" w:color="auto"/>
                <w:bottom w:val="none" w:sz="0" w:space="0" w:color="auto"/>
                <w:right w:val="none" w:sz="0" w:space="0" w:color="auto"/>
              </w:divBdr>
            </w:div>
            <w:div w:id="909147792">
              <w:marLeft w:val="0"/>
              <w:marRight w:val="0"/>
              <w:marTop w:val="0"/>
              <w:marBottom w:val="0"/>
              <w:divBdr>
                <w:top w:val="none" w:sz="0" w:space="0" w:color="auto"/>
                <w:left w:val="none" w:sz="0" w:space="0" w:color="auto"/>
                <w:bottom w:val="none" w:sz="0" w:space="0" w:color="auto"/>
                <w:right w:val="none" w:sz="0" w:space="0" w:color="auto"/>
              </w:divBdr>
            </w:div>
            <w:div w:id="370956696">
              <w:marLeft w:val="0"/>
              <w:marRight w:val="0"/>
              <w:marTop w:val="0"/>
              <w:marBottom w:val="0"/>
              <w:divBdr>
                <w:top w:val="none" w:sz="0" w:space="0" w:color="auto"/>
                <w:left w:val="none" w:sz="0" w:space="0" w:color="auto"/>
                <w:bottom w:val="none" w:sz="0" w:space="0" w:color="auto"/>
                <w:right w:val="none" w:sz="0" w:space="0" w:color="auto"/>
              </w:divBdr>
            </w:div>
            <w:div w:id="1054547001">
              <w:marLeft w:val="0"/>
              <w:marRight w:val="0"/>
              <w:marTop w:val="0"/>
              <w:marBottom w:val="0"/>
              <w:divBdr>
                <w:top w:val="none" w:sz="0" w:space="0" w:color="auto"/>
                <w:left w:val="none" w:sz="0" w:space="0" w:color="auto"/>
                <w:bottom w:val="none" w:sz="0" w:space="0" w:color="auto"/>
                <w:right w:val="none" w:sz="0" w:space="0" w:color="auto"/>
              </w:divBdr>
            </w:div>
            <w:div w:id="877864256">
              <w:marLeft w:val="0"/>
              <w:marRight w:val="0"/>
              <w:marTop w:val="0"/>
              <w:marBottom w:val="0"/>
              <w:divBdr>
                <w:top w:val="none" w:sz="0" w:space="0" w:color="auto"/>
                <w:left w:val="none" w:sz="0" w:space="0" w:color="auto"/>
                <w:bottom w:val="none" w:sz="0" w:space="0" w:color="auto"/>
                <w:right w:val="none" w:sz="0" w:space="0" w:color="auto"/>
              </w:divBdr>
            </w:div>
            <w:div w:id="386953386">
              <w:marLeft w:val="0"/>
              <w:marRight w:val="0"/>
              <w:marTop w:val="0"/>
              <w:marBottom w:val="0"/>
              <w:divBdr>
                <w:top w:val="none" w:sz="0" w:space="0" w:color="auto"/>
                <w:left w:val="none" w:sz="0" w:space="0" w:color="auto"/>
                <w:bottom w:val="none" w:sz="0" w:space="0" w:color="auto"/>
                <w:right w:val="none" w:sz="0" w:space="0" w:color="auto"/>
              </w:divBdr>
            </w:div>
            <w:div w:id="1215704155">
              <w:marLeft w:val="0"/>
              <w:marRight w:val="0"/>
              <w:marTop w:val="0"/>
              <w:marBottom w:val="0"/>
              <w:divBdr>
                <w:top w:val="none" w:sz="0" w:space="0" w:color="auto"/>
                <w:left w:val="none" w:sz="0" w:space="0" w:color="auto"/>
                <w:bottom w:val="none" w:sz="0" w:space="0" w:color="auto"/>
                <w:right w:val="none" w:sz="0" w:space="0" w:color="auto"/>
              </w:divBdr>
            </w:div>
            <w:div w:id="848562270">
              <w:marLeft w:val="0"/>
              <w:marRight w:val="0"/>
              <w:marTop w:val="0"/>
              <w:marBottom w:val="0"/>
              <w:divBdr>
                <w:top w:val="none" w:sz="0" w:space="0" w:color="auto"/>
                <w:left w:val="none" w:sz="0" w:space="0" w:color="auto"/>
                <w:bottom w:val="none" w:sz="0" w:space="0" w:color="auto"/>
                <w:right w:val="none" w:sz="0" w:space="0" w:color="auto"/>
              </w:divBdr>
            </w:div>
            <w:div w:id="92823043">
              <w:marLeft w:val="0"/>
              <w:marRight w:val="0"/>
              <w:marTop w:val="0"/>
              <w:marBottom w:val="0"/>
              <w:divBdr>
                <w:top w:val="none" w:sz="0" w:space="0" w:color="auto"/>
                <w:left w:val="none" w:sz="0" w:space="0" w:color="auto"/>
                <w:bottom w:val="none" w:sz="0" w:space="0" w:color="auto"/>
                <w:right w:val="none" w:sz="0" w:space="0" w:color="auto"/>
              </w:divBdr>
            </w:div>
            <w:div w:id="958100401">
              <w:marLeft w:val="0"/>
              <w:marRight w:val="0"/>
              <w:marTop w:val="0"/>
              <w:marBottom w:val="0"/>
              <w:divBdr>
                <w:top w:val="none" w:sz="0" w:space="0" w:color="auto"/>
                <w:left w:val="none" w:sz="0" w:space="0" w:color="auto"/>
                <w:bottom w:val="none" w:sz="0" w:space="0" w:color="auto"/>
                <w:right w:val="none" w:sz="0" w:space="0" w:color="auto"/>
              </w:divBdr>
            </w:div>
            <w:div w:id="2024549529">
              <w:marLeft w:val="0"/>
              <w:marRight w:val="0"/>
              <w:marTop w:val="0"/>
              <w:marBottom w:val="0"/>
              <w:divBdr>
                <w:top w:val="none" w:sz="0" w:space="0" w:color="auto"/>
                <w:left w:val="none" w:sz="0" w:space="0" w:color="auto"/>
                <w:bottom w:val="none" w:sz="0" w:space="0" w:color="auto"/>
                <w:right w:val="none" w:sz="0" w:space="0" w:color="auto"/>
              </w:divBdr>
            </w:div>
            <w:div w:id="18918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tamedical@yahoo.com" TargetMode="External"/><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5825</Words>
  <Characters>33207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38955</CharactersWithSpaces>
  <SharedDoc>false</SharedDoc>
  <HLinks>
    <vt:vector size="102" baseType="variant">
      <vt:variant>
        <vt:i4>4194315</vt:i4>
      </vt:variant>
      <vt:variant>
        <vt:i4>84</vt:i4>
      </vt:variant>
      <vt:variant>
        <vt:i4>0</vt:i4>
      </vt:variant>
      <vt:variant>
        <vt:i4>5</vt:i4>
      </vt:variant>
      <vt:variant>
        <vt:lpwstr/>
      </vt:variant>
      <vt:variant>
        <vt:lpwstr>_ENREF_10</vt:lpwstr>
      </vt:variant>
      <vt:variant>
        <vt:i4>4718603</vt:i4>
      </vt:variant>
      <vt:variant>
        <vt:i4>78</vt:i4>
      </vt:variant>
      <vt:variant>
        <vt:i4>0</vt:i4>
      </vt:variant>
      <vt:variant>
        <vt:i4>5</vt:i4>
      </vt:variant>
      <vt:variant>
        <vt:lpwstr/>
      </vt:variant>
      <vt:variant>
        <vt:lpwstr>_ENREF_9</vt:lpwstr>
      </vt:variant>
      <vt:variant>
        <vt:i4>4784139</vt:i4>
      </vt:variant>
      <vt:variant>
        <vt:i4>72</vt:i4>
      </vt:variant>
      <vt:variant>
        <vt:i4>0</vt:i4>
      </vt:variant>
      <vt:variant>
        <vt:i4>5</vt:i4>
      </vt:variant>
      <vt:variant>
        <vt:lpwstr/>
      </vt:variant>
      <vt:variant>
        <vt:lpwstr>_ENREF_8</vt:lpwstr>
      </vt:variant>
      <vt:variant>
        <vt:i4>4587531</vt:i4>
      </vt:variant>
      <vt:variant>
        <vt:i4>66</vt:i4>
      </vt:variant>
      <vt:variant>
        <vt:i4>0</vt:i4>
      </vt:variant>
      <vt:variant>
        <vt:i4>5</vt:i4>
      </vt:variant>
      <vt:variant>
        <vt:lpwstr/>
      </vt:variant>
      <vt:variant>
        <vt:lpwstr>_ENREF_7</vt:lpwstr>
      </vt:variant>
      <vt:variant>
        <vt:i4>4653067</vt:i4>
      </vt:variant>
      <vt:variant>
        <vt:i4>60</vt:i4>
      </vt:variant>
      <vt:variant>
        <vt:i4>0</vt:i4>
      </vt:variant>
      <vt:variant>
        <vt:i4>5</vt:i4>
      </vt:variant>
      <vt:variant>
        <vt:lpwstr/>
      </vt:variant>
      <vt:variant>
        <vt:lpwstr>_ENREF_6</vt:lpwstr>
      </vt:variant>
      <vt:variant>
        <vt:i4>4653067</vt:i4>
      </vt:variant>
      <vt:variant>
        <vt:i4>54</vt:i4>
      </vt:variant>
      <vt:variant>
        <vt:i4>0</vt:i4>
      </vt:variant>
      <vt:variant>
        <vt:i4>5</vt:i4>
      </vt:variant>
      <vt:variant>
        <vt:lpwstr/>
      </vt:variant>
      <vt:variant>
        <vt:lpwstr>_ENREF_6</vt:lpwstr>
      </vt:variant>
      <vt:variant>
        <vt:i4>4390923</vt:i4>
      </vt:variant>
      <vt:variant>
        <vt:i4>48</vt:i4>
      </vt:variant>
      <vt:variant>
        <vt:i4>0</vt:i4>
      </vt:variant>
      <vt:variant>
        <vt:i4>5</vt:i4>
      </vt:variant>
      <vt:variant>
        <vt:lpwstr/>
      </vt:variant>
      <vt:variant>
        <vt:lpwstr>_ENREF_2</vt:lpwstr>
      </vt:variant>
      <vt:variant>
        <vt:i4>4456459</vt:i4>
      </vt:variant>
      <vt:variant>
        <vt:i4>42</vt:i4>
      </vt:variant>
      <vt:variant>
        <vt:i4>0</vt:i4>
      </vt:variant>
      <vt:variant>
        <vt:i4>5</vt:i4>
      </vt:variant>
      <vt:variant>
        <vt:lpwstr/>
      </vt:variant>
      <vt:variant>
        <vt:lpwstr>_ENREF_5</vt:lpwstr>
      </vt:variant>
      <vt:variant>
        <vt:i4>4521995</vt:i4>
      </vt:variant>
      <vt:variant>
        <vt:i4>39</vt:i4>
      </vt:variant>
      <vt:variant>
        <vt:i4>0</vt:i4>
      </vt:variant>
      <vt:variant>
        <vt:i4>5</vt:i4>
      </vt:variant>
      <vt:variant>
        <vt:lpwstr/>
      </vt:variant>
      <vt:variant>
        <vt:lpwstr>_ENREF_4</vt:lpwstr>
      </vt:variant>
      <vt:variant>
        <vt:i4>4390923</vt:i4>
      </vt:variant>
      <vt:variant>
        <vt:i4>31</vt:i4>
      </vt:variant>
      <vt:variant>
        <vt:i4>0</vt:i4>
      </vt:variant>
      <vt:variant>
        <vt:i4>5</vt:i4>
      </vt:variant>
      <vt:variant>
        <vt:lpwstr/>
      </vt:variant>
      <vt:variant>
        <vt:lpwstr>_ENREF_2</vt:lpwstr>
      </vt:variant>
      <vt:variant>
        <vt:i4>4325387</vt:i4>
      </vt:variant>
      <vt:variant>
        <vt:i4>25</vt:i4>
      </vt:variant>
      <vt:variant>
        <vt:i4>0</vt:i4>
      </vt:variant>
      <vt:variant>
        <vt:i4>5</vt:i4>
      </vt:variant>
      <vt:variant>
        <vt:lpwstr/>
      </vt:variant>
      <vt:variant>
        <vt:lpwstr>_ENREF_3</vt:lpwstr>
      </vt:variant>
      <vt:variant>
        <vt:i4>4390923</vt:i4>
      </vt:variant>
      <vt:variant>
        <vt:i4>19</vt:i4>
      </vt:variant>
      <vt:variant>
        <vt:i4>0</vt:i4>
      </vt:variant>
      <vt:variant>
        <vt:i4>5</vt:i4>
      </vt:variant>
      <vt:variant>
        <vt:lpwstr/>
      </vt:variant>
      <vt:variant>
        <vt:lpwstr>_ENREF_2</vt:lpwstr>
      </vt:variant>
      <vt:variant>
        <vt:i4>4390923</vt:i4>
      </vt:variant>
      <vt:variant>
        <vt:i4>13</vt:i4>
      </vt:variant>
      <vt:variant>
        <vt:i4>0</vt:i4>
      </vt:variant>
      <vt:variant>
        <vt:i4>5</vt:i4>
      </vt:variant>
      <vt:variant>
        <vt:lpwstr/>
      </vt:variant>
      <vt:variant>
        <vt:lpwstr>_ENREF_2</vt:lpwstr>
      </vt:variant>
      <vt:variant>
        <vt:i4>4194315</vt:i4>
      </vt:variant>
      <vt:variant>
        <vt:i4>7</vt:i4>
      </vt:variant>
      <vt:variant>
        <vt:i4>0</vt:i4>
      </vt:variant>
      <vt:variant>
        <vt:i4>5</vt:i4>
      </vt:variant>
      <vt:variant>
        <vt:lpwstr/>
      </vt:variant>
      <vt:variant>
        <vt:lpwstr>_ENREF_1</vt:lpwstr>
      </vt:variant>
      <vt:variant>
        <vt:i4>458831</vt:i4>
      </vt:variant>
      <vt:variant>
        <vt:i4>0</vt:i4>
      </vt:variant>
      <vt:variant>
        <vt:i4>0</vt:i4>
      </vt:variant>
      <vt:variant>
        <vt:i4>5</vt:i4>
      </vt:variant>
      <vt:variant>
        <vt:lpwstr>http://www.nlm.nih.gov/mesh/MBrowser.html</vt:lpwstr>
      </vt:variant>
      <vt:variant>
        <vt:lpwstr/>
      </vt:variant>
      <vt:variant>
        <vt:i4>458846</vt:i4>
      </vt:variant>
      <vt:variant>
        <vt:i4>3</vt:i4>
      </vt:variant>
      <vt:variant>
        <vt:i4>0</vt:i4>
      </vt:variant>
      <vt:variant>
        <vt:i4>5</vt:i4>
      </vt:variant>
      <vt:variant>
        <vt:lpwstr>http://www.crossref.org/SimpleTextQuery/</vt:lpwstr>
      </vt:variant>
      <vt:variant>
        <vt:lpwstr/>
      </vt:variant>
      <vt:variant>
        <vt:i4>7078007</vt:i4>
      </vt:variant>
      <vt:variant>
        <vt:i4>0</vt:i4>
      </vt:variant>
      <vt:variant>
        <vt:i4>0</vt:i4>
      </vt:variant>
      <vt:variant>
        <vt:i4>5</vt:i4>
      </vt:variant>
      <vt:variant>
        <vt:lpwstr>http://www.ncbi.nlm.nih.gov/entrez/query.fcgi?db=PubMed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danial</dc:creator>
  <cp:lastModifiedBy>LS Ma</cp:lastModifiedBy>
  <cp:revision>2</cp:revision>
  <dcterms:created xsi:type="dcterms:W3CDTF">2013-04-18T01:59:00Z</dcterms:created>
  <dcterms:modified xsi:type="dcterms:W3CDTF">2013-04-18T01:59:00Z</dcterms:modified>
</cp:coreProperties>
</file>