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B0835" w14:textId="77777777" w:rsidR="00AC3AB9" w:rsidRPr="0070056E" w:rsidRDefault="00AC3AB9" w:rsidP="006244B0">
      <w:pPr>
        <w:widowControl w:val="0"/>
        <w:kinsoku w:val="0"/>
        <w:overflowPunct w:val="0"/>
        <w:autoSpaceDE w:val="0"/>
        <w:autoSpaceDN w:val="0"/>
        <w:adjustRightInd w:val="0"/>
        <w:snapToGrid w:val="0"/>
        <w:spacing w:line="360" w:lineRule="auto"/>
        <w:rPr>
          <w:rFonts w:ascii="Book Antiqua" w:hAnsi="Book Antiqua"/>
          <w:b/>
          <w:sz w:val="24"/>
          <w:szCs w:val="24"/>
        </w:rPr>
      </w:pPr>
      <w:bookmarkStart w:id="0" w:name="OLE_LINK3"/>
      <w:bookmarkStart w:id="1" w:name="OLE_LINK23"/>
      <w:bookmarkStart w:id="2" w:name="OLE_LINK1"/>
      <w:bookmarkStart w:id="3" w:name="OLE_LINK37"/>
      <w:bookmarkStart w:id="4" w:name="OLE_LINK38"/>
      <w:r w:rsidRPr="0070056E">
        <w:rPr>
          <w:rFonts w:ascii="Book Antiqua" w:hAnsi="Book Antiqua"/>
          <w:b/>
          <w:sz w:val="24"/>
          <w:szCs w:val="24"/>
        </w:rPr>
        <w:t xml:space="preserve">Name of Journal: </w:t>
      </w:r>
      <w:r w:rsidRPr="0070056E">
        <w:rPr>
          <w:rFonts w:ascii="Book Antiqua" w:hAnsi="Book Antiqua"/>
          <w:b/>
          <w:i/>
          <w:sz w:val="24"/>
          <w:szCs w:val="24"/>
        </w:rPr>
        <w:t>World Journal of Diabetes</w:t>
      </w:r>
    </w:p>
    <w:p w14:paraId="2706AC80" w14:textId="77777777" w:rsidR="00AC3AB9" w:rsidRPr="0070056E" w:rsidRDefault="008955E9" w:rsidP="006244B0">
      <w:pPr>
        <w:widowControl w:val="0"/>
        <w:kinsoku w:val="0"/>
        <w:overflowPunct w:val="0"/>
        <w:autoSpaceDE w:val="0"/>
        <w:autoSpaceDN w:val="0"/>
        <w:adjustRightInd w:val="0"/>
        <w:snapToGrid w:val="0"/>
        <w:spacing w:line="360" w:lineRule="auto"/>
        <w:rPr>
          <w:rFonts w:ascii="Book Antiqua" w:hAnsi="Book Antiqua"/>
          <w:b/>
          <w:sz w:val="24"/>
          <w:szCs w:val="24"/>
        </w:rPr>
      </w:pPr>
      <w:r w:rsidRPr="0070056E">
        <w:rPr>
          <w:rFonts w:ascii="Book Antiqua" w:hAnsi="Book Antiqua"/>
          <w:b/>
          <w:sz w:val="24"/>
          <w:szCs w:val="24"/>
        </w:rPr>
        <w:t>ESPS Manuscript NO: 25510</w:t>
      </w:r>
    </w:p>
    <w:p w14:paraId="46147CC5" w14:textId="3CE5FA61" w:rsidR="008955E9" w:rsidRPr="0070056E" w:rsidRDefault="00AC3AB9" w:rsidP="006244B0">
      <w:pPr>
        <w:widowControl w:val="0"/>
        <w:kinsoku w:val="0"/>
        <w:overflowPunct w:val="0"/>
        <w:autoSpaceDE w:val="0"/>
        <w:autoSpaceDN w:val="0"/>
        <w:adjustRightInd w:val="0"/>
        <w:snapToGrid w:val="0"/>
        <w:spacing w:line="360" w:lineRule="auto"/>
        <w:rPr>
          <w:rFonts w:ascii="Book Antiqua" w:hAnsi="Book Antiqua"/>
          <w:b/>
          <w:sz w:val="24"/>
          <w:szCs w:val="24"/>
          <w:lang w:eastAsia="zh-CN"/>
        </w:rPr>
      </w:pPr>
      <w:r w:rsidRPr="0070056E">
        <w:rPr>
          <w:rFonts w:ascii="Book Antiqua" w:hAnsi="Book Antiqua"/>
          <w:b/>
          <w:sz w:val="24"/>
          <w:szCs w:val="24"/>
        </w:rPr>
        <w:t xml:space="preserve">Manuscript Type: </w:t>
      </w:r>
      <w:r w:rsidR="00F569CA" w:rsidRPr="0070056E">
        <w:rPr>
          <w:rFonts w:ascii="Book Antiqua" w:hAnsi="Book Antiqua"/>
          <w:b/>
          <w:sz w:val="24"/>
          <w:szCs w:val="24"/>
        </w:rPr>
        <w:t>Original Artic</w:t>
      </w:r>
      <w:r w:rsidR="00F569CA">
        <w:rPr>
          <w:rFonts w:ascii="Book Antiqua" w:hAnsi="Book Antiqua"/>
          <w:b/>
          <w:sz w:val="24"/>
          <w:szCs w:val="24"/>
          <w:lang w:eastAsia="zh-CN"/>
        </w:rPr>
        <w:t>le</w:t>
      </w:r>
    </w:p>
    <w:p w14:paraId="1B037C58" w14:textId="77777777" w:rsidR="00AC3AB9" w:rsidRPr="0070056E" w:rsidRDefault="00277FB0" w:rsidP="006244B0">
      <w:pPr>
        <w:widowControl w:val="0"/>
        <w:kinsoku w:val="0"/>
        <w:overflowPunct w:val="0"/>
        <w:autoSpaceDE w:val="0"/>
        <w:autoSpaceDN w:val="0"/>
        <w:adjustRightInd w:val="0"/>
        <w:snapToGrid w:val="0"/>
        <w:spacing w:line="360" w:lineRule="auto"/>
        <w:rPr>
          <w:rFonts w:ascii="Book Antiqua" w:hAnsi="Book Antiqua"/>
          <w:b/>
          <w:i/>
          <w:sz w:val="24"/>
          <w:szCs w:val="24"/>
        </w:rPr>
      </w:pPr>
      <w:r w:rsidRPr="0070056E">
        <w:rPr>
          <w:rFonts w:ascii="Book Antiqua" w:hAnsi="Book Antiqua"/>
          <w:b/>
          <w:i/>
          <w:sz w:val="24"/>
          <w:szCs w:val="24"/>
        </w:rPr>
        <w:t>Observational Study</w:t>
      </w:r>
    </w:p>
    <w:p w14:paraId="6FC5E939" w14:textId="77777777" w:rsidR="00EA0183" w:rsidRPr="0070056E" w:rsidRDefault="00EA0183" w:rsidP="006244B0">
      <w:pPr>
        <w:widowControl w:val="0"/>
        <w:kinsoku w:val="0"/>
        <w:overflowPunct w:val="0"/>
        <w:autoSpaceDE w:val="0"/>
        <w:autoSpaceDN w:val="0"/>
        <w:adjustRightInd w:val="0"/>
        <w:snapToGrid w:val="0"/>
        <w:spacing w:line="360" w:lineRule="auto"/>
        <w:rPr>
          <w:rFonts w:ascii="Book Antiqua" w:hAnsi="Book Antiqua"/>
          <w:sz w:val="24"/>
          <w:szCs w:val="24"/>
        </w:rPr>
      </w:pPr>
    </w:p>
    <w:p w14:paraId="169124D3" w14:textId="77777777" w:rsidR="00F62E50" w:rsidRPr="0070056E" w:rsidRDefault="00F62E50" w:rsidP="006244B0">
      <w:pPr>
        <w:widowControl w:val="0"/>
        <w:kinsoku w:val="0"/>
        <w:overflowPunct w:val="0"/>
        <w:autoSpaceDE w:val="0"/>
        <w:autoSpaceDN w:val="0"/>
        <w:adjustRightInd w:val="0"/>
        <w:snapToGrid w:val="0"/>
        <w:spacing w:line="360" w:lineRule="auto"/>
        <w:rPr>
          <w:rFonts w:ascii="Book Antiqua" w:hAnsi="Book Antiqua"/>
          <w:b/>
          <w:sz w:val="24"/>
          <w:szCs w:val="24"/>
        </w:rPr>
      </w:pPr>
      <w:r w:rsidRPr="0070056E">
        <w:rPr>
          <w:rFonts w:ascii="Book Antiqua" w:hAnsi="Book Antiqua"/>
          <w:b/>
          <w:sz w:val="24"/>
          <w:szCs w:val="24"/>
        </w:rPr>
        <w:t xml:space="preserve">Predictors </w:t>
      </w:r>
      <w:r w:rsidR="00780092" w:rsidRPr="0070056E">
        <w:rPr>
          <w:rFonts w:ascii="Book Antiqua" w:hAnsi="Book Antiqua"/>
          <w:b/>
          <w:sz w:val="24"/>
          <w:szCs w:val="24"/>
        </w:rPr>
        <w:t>of hypoglycemia</w:t>
      </w:r>
      <w:r w:rsidR="00F06B7A" w:rsidRPr="0070056E">
        <w:rPr>
          <w:rFonts w:ascii="Book Antiqua" w:hAnsi="Book Antiqua"/>
          <w:b/>
          <w:sz w:val="24"/>
          <w:szCs w:val="24"/>
        </w:rPr>
        <w:t xml:space="preserve"> </w:t>
      </w:r>
      <w:r w:rsidR="00780092" w:rsidRPr="0070056E">
        <w:rPr>
          <w:rFonts w:ascii="Book Antiqua" w:hAnsi="Book Antiqua"/>
          <w:b/>
          <w:sz w:val="24"/>
          <w:szCs w:val="24"/>
        </w:rPr>
        <w:t>in insulin-treated</w:t>
      </w:r>
      <w:r w:rsidR="00F06B7A" w:rsidRPr="0070056E">
        <w:rPr>
          <w:rFonts w:ascii="Book Antiqua" w:hAnsi="Book Antiqua"/>
          <w:b/>
          <w:sz w:val="24"/>
          <w:szCs w:val="24"/>
        </w:rPr>
        <w:t xml:space="preserve"> </w:t>
      </w:r>
      <w:r w:rsidR="00780092" w:rsidRPr="0070056E">
        <w:rPr>
          <w:rFonts w:ascii="Book Antiqua" w:hAnsi="Book Antiqua"/>
          <w:b/>
          <w:sz w:val="24"/>
          <w:szCs w:val="24"/>
        </w:rPr>
        <w:t>patients</w:t>
      </w:r>
      <w:r w:rsidR="00F06B7A" w:rsidRPr="0070056E">
        <w:rPr>
          <w:rFonts w:ascii="Book Antiqua" w:hAnsi="Book Antiqua"/>
          <w:b/>
          <w:sz w:val="24"/>
          <w:szCs w:val="24"/>
        </w:rPr>
        <w:t xml:space="preserve"> </w:t>
      </w:r>
      <w:r w:rsidR="00780092" w:rsidRPr="0070056E">
        <w:rPr>
          <w:rFonts w:ascii="Book Antiqua" w:hAnsi="Book Antiqua"/>
          <w:b/>
          <w:sz w:val="24"/>
          <w:szCs w:val="24"/>
        </w:rPr>
        <w:t xml:space="preserve">with type 2 diabetes mellitus </w:t>
      </w:r>
      <w:r w:rsidR="008247FE" w:rsidRPr="0070056E">
        <w:rPr>
          <w:rFonts w:ascii="Book Antiqua" w:hAnsi="Book Antiqua"/>
          <w:b/>
          <w:sz w:val="24"/>
          <w:szCs w:val="24"/>
        </w:rPr>
        <w:t xml:space="preserve">in </w:t>
      </w:r>
      <w:proofErr w:type="spellStart"/>
      <w:r w:rsidR="008247FE" w:rsidRPr="0070056E">
        <w:rPr>
          <w:rFonts w:ascii="Book Antiqua" w:hAnsi="Book Antiqua"/>
          <w:b/>
          <w:sz w:val="24"/>
          <w:szCs w:val="24"/>
        </w:rPr>
        <w:t>Basrah</w:t>
      </w:r>
      <w:proofErr w:type="spellEnd"/>
    </w:p>
    <w:p w14:paraId="593E6288" w14:textId="77777777" w:rsidR="008955E9" w:rsidRPr="0070056E" w:rsidRDefault="008955E9" w:rsidP="006244B0">
      <w:pPr>
        <w:widowControl w:val="0"/>
        <w:kinsoku w:val="0"/>
        <w:overflowPunct w:val="0"/>
        <w:autoSpaceDE w:val="0"/>
        <w:autoSpaceDN w:val="0"/>
        <w:adjustRightInd w:val="0"/>
        <w:snapToGrid w:val="0"/>
        <w:spacing w:line="360" w:lineRule="auto"/>
        <w:rPr>
          <w:rFonts w:ascii="Book Antiqua" w:hAnsi="Book Antiqua"/>
          <w:sz w:val="24"/>
          <w:szCs w:val="24"/>
        </w:rPr>
      </w:pPr>
      <w:bookmarkStart w:id="5" w:name="OLE_LINK7"/>
      <w:bookmarkStart w:id="6" w:name="OLE_LINK24"/>
      <w:bookmarkEnd w:id="0"/>
      <w:bookmarkEnd w:id="1"/>
      <w:bookmarkEnd w:id="2"/>
    </w:p>
    <w:p w14:paraId="4956D7DE" w14:textId="77777777" w:rsidR="00AC3AB9" w:rsidRPr="0070056E" w:rsidRDefault="00AC3AB9" w:rsidP="006244B0">
      <w:pPr>
        <w:widowControl w:val="0"/>
        <w:kinsoku w:val="0"/>
        <w:overflowPunct w:val="0"/>
        <w:autoSpaceDE w:val="0"/>
        <w:autoSpaceDN w:val="0"/>
        <w:adjustRightInd w:val="0"/>
        <w:snapToGrid w:val="0"/>
        <w:spacing w:line="360" w:lineRule="auto"/>
        <w:rPr>
          <w:rFonts w:ascii="Book Antiqua" w:hAnsi="Book Antiqua"/>
          <w:sz w:val="24"/>
          <w:szCs w:val="24"/>
        </w:rPr>
      </w:pPr>
      <w:proofErr w:type="spellStart"/>
      <w:r w:rsidRPr="0070056E">
        <w:rPr>
          <w:rFonts w:ascii="Book Antiqua" w:hAnsi="Book Antiqua"/>
          <w:sz w:val="24"/>
          <w:szCs w:val="24"/>
        </w:rPr>
        <w:t>Nassar</w:t>
      </w:r>
      <w:proofErr w:type="spellEnd"/>
      <w:r w:rsidRPr="0070056E">
        <w:rPr>
          <w:rFonts w:ascii="Book Antiqua" w:hAnsi="Book Antiqua"/>
          <w:sz w:val="24"/>
          <w:szCs w:val="24"/>
        </w:rPr>
        <w:t xml:space="preserve"> </w:t>
      </w:r>
      <w:r w:rsidR="00CD2E15" w:rsidRPr="0070056E">
        <w:rPr>
          <w:rFonts w:ascii="Book Antiqua" w:hAnsi="Book Antiqua"/>
          <w:i/>
          <w:sz w:val="24"/>
          <w:szCs w:val="24"/>
        </w:rPr>
        <w:t>et al</w:t>
      </w:r>
      <w:r w:rsidRPr="0070056E">
        <w:rPr>
          <w:rFonts w:ascii="Book Antiqua" w:hAnsi="Book Antiqua"/>
          <w:sz w:val="24"/>
          <w:szCs w:val="24"/>
        </w:rPr>
        <w:t>. Predictors of hypoglycemia</w:t>
      </w:r>
      <w:r w:rsidR="00F06B7A" w:rsidRPr="0070056E">
        <w:rPr>
          <w:rFonts w:ascii="Book Antiqua" w:hAnsi="Book Antiqua"/>
          <w:sz w:val="24"/>
          <w:szCs w:val="24"/>
        </w:rPr>
        <w:t xml:space="preserve"> </w:t>
      </w:r>
      <w:r w:rsidRPr="0070056E">
        <w:rPr>
          <w:rFonts w:ascii="Book Antiqua" w:hAnsi="Book Antiqua"/>
          <w:sz w:val="24"/>
          <w:szCs w:val="24"/>
        </w:rPr>
        <w:t>in insulin</w:t>
      </w:r>
      <w:r w:rsidR="00745171" w:rsidRPr="0070056E">
        <w:rPr>
          <w:rFonts w:ascii="Book Antiqua" w:hAnsi="Book Antiqua"/>
          <w:sz w:val="24"/>
          <w:szCs w:val="24"/>
        </w:rPr>
        <w:t>-</w:t>
      </w:r>
      <w:r w:rsidRPr="0070056E">
        <w:rPr>
          <w:rFonts w:ascii="Book Antiqua" w:hAnsi="Book Antiqua"/>
          <w:sz w:val="24"/>
          <w:szCs w:val="24"/>
        </w:rPr>
        <w:t>treated</w:t>
      </w:r>
      <w:r w:rsidR="00F06B7A" w:rsidRPr="0070056E">
        <w:rPr>
          <w:rFonts w:ascii="Book Antiqua" w:hAnsi="Book Antiqua"/>
          <w:sz w:val="24"/>
          <w:szCs w:val="24"/>
        </w:rPr>
        <w:t xml:space="preserve"> </w:t>
      </w:r>
      <w:r w:rsidRPr="0070056E">
        <w:rPr>
          <w:rFonts w:ascii="Book Antiqua" w:hAnsi="Book Antiqua"/>
          <w:sz w:val="24"/>
          <w:szCs w:val="24"/>
        </w:rPr>
        <w:t>patients</w:t>
      </w:r>
      <w:r w:rsidR="00F06B7A" w:rsidRPr="0070056E">
        <w:rPr>
          <w:rFonts w:ascii="Book Antiqua" w:hAnsi="Book Antiqua"/>
          <w:sz w:val="24"/>
          <w:szCs w:val="24"/>
        </w:rPr>
        <w:t xml:space="preserve"> </w:t>
      </w:r>
    </w:p>
    <w:p w14:paraId="23A43F09" w14:textId="77777777" w:rsidR="00401042" w:rsidRPr="0070056E" w:rsidRDefault="00401042" w:rsidP="006244B0">
      <w:pPr>
        <w:widowControl w:val="0"/>
        <w:kinsoku w:val="0"/>
        <w:overflowPunct w:val="0"/>
        <w:autoSpaceDE w:val="0"/>
        <w:autoSpaceDN w:val="0"/>
        <w:adjustRightInd w:val="0"/>
        <w:snapToGrid w:val="0"/>
        <w:spacing w:line="360" w:lineRule="auto"/>
        <w:rPr>
          <w:rFonts w:ascii="Book Antiqua" w:hAnsi="Book Antiqua"/>
          <w:sz w:val="24"/>
          <w:szCs w:val="24"/>
        </w:rPr>
      </w:pPr>
    </w:p>
    <w:p w14:paraId="6F12F882" w14:textId="77B732E3" w:rsidR="00AC3AB9" w:rsidRPr="0070056E" w:rsidRDefault="008955E9" w:rsidP="006244B0">
      <w:pPr>
        <w:widowControl w:val="0"/>
        <w:kinsoku w:val="0"/>
        <w:overflowPunct w:val="0"/>
        <w:autoSpaceDE w:val="0"/>
        <w:autoSpaceDN w:val="0"/>
        <w:adjustRightInd w:val="0"/>
        <w:snapToGrid w:val="0"/>
        <w:spacing w:line="360" w:lineRule="auto"/>
        <w:rPr>
          <w:rFonts w:ascii="Book Antiqua" w:hAnsi="Book Antiqua"/>
          <w:b/>
          <w:sz w:val="24"/>
          <w:szCs w:val="24"/>
          <w:lang w:eastAsia="zh-CN"/>
        </w:rPr>
      </w:pPr>
      <w:proofErr w:type="spellStart"/>
      <w:r w:rsidRPr="0070056E">
        <w:rPr>
          <w:rFonts w:ascii="Book Antiqua" w:hAnsi="Book Antiqua"/>
          <w:b/>
          <w:sz w:val="24"/>
          <w:szCs w:val="24"/>
        </w:rPr>
        <w:t>Dhuha</w:t>
      </w:r>
      <w:proofErr w:type="spellEnd"/>
      <w:r w:rsidRPr="0070056E">
        <w:rPr>
          <w:rFonts w:ascii="Book Antiqua" w:hAnsi="Book Antiqua"/>
          <w:b/>
          <w:sz w:val="24"/>
          <w:szCs w:val="24"/>
        </w:rPr>
        <w:t xml:space="preserve"> Tarik </w:t>
      </w:r>
      <w:proofErr w:type="spellStart"/>
      <w:r w:rsidRPr="0070056E">
        <w:rPr>
          <w:rFonts w:ascii="Book Antiqua" w:hAnsi="Book Antiqua"/>
          <w:b/>
          <w:sz w:val="24"/>
          <w:szCs w:val="24"/>
        </w:rPr>
        <w:t>Nassar</w:t>
      </w:r>
      <w:proofErr w:type="spellEnd"/>
      <w:r w:rsidRPr="0070056E">
        <w:rPr>
          <w:rFonts w:ascii="Book Antiqua" w:hAnsi="Book Antiqua"/>
          <w:b/>
          <w:sz w:val="24"/>
          <w:szCs w:val="24"/>
        </w:rPr>
        <w:t xml:space="preserve">, </w:t>
      </w:r>
      <w:proofErr w:type="spellStart"/>
      <w:r w:rsidRPr="0070056E">
        <w:rPr>
          <w:rFonts w:ascii="Book Antiqua" w:hAnsi="Book Antiqua"/>
          <w:b/>
          <w:sz w:val="24"/>
          <w:szCs w:val="24"/>
        </w:rPr>
        <w:t>Om</w:t>
      </w:r>
      <w:r w:rsidR="00B711B1">
        <w:rPr>
          <w:rFonts w:ascii="Book Antiqua" w:hAnsi="Book Antiqua"/>
          <w:b/>
          <w:sz w:val="24"/>
          <w:szCs w:val="24"/>
        </w:rPr>
        <w:t>ran</w:t>
      </w:r>
      <w:proofErr w:type="spellEnd"/>
      <w:r w:rsidR="00B711B1">
        <w:rPr>
          <w:rFonts w:ascii="Book Antiqua" w:hAnsi="Book Antiqua"/>
          <w:b/>
          <w:sz w:val="24"/>
          <w:szCs w:val="24"/>
        </w:rPr>
        <w:t xml:space="preserve"> S Habib, Abbas Ali Mansour</w:t>
      </w:r>
    </w:p>
    <w:p w14:paraId="45D494ED" w14:textId="77777777" w:rsidR="008955E9" w:rsidRPr="0070056E" w:rsidRDefault="008955E9" w:rsidP="006244B0">
      <w:pPr>
        <w:widowControl w:val="0"/>
        <w:kinsoku w:val="0"/>
        <w:overflowPunct w:val="0"/>
        <w:autoSpaceDE w:val="0"/>
        <w:autoSpaceDN w:val="0"/>
        <w:adjustRightInd w:val="0"/>
        <w:snapToGrid w:val="0"/>
        <w:spacing w:line="360" w:lineRule="auto"/>
        <w:rPr>
          <w:rFonts w:ascii="Book Antiqua" w:hAnsi="Book Antiqua"/>
          <w:sz w:val="24"/>
          <w:szCs w:val="24"/>
        </w:rPr>
      </w:pPr>
    </w:p>
    <w:p w14:paraId="07623220" w14:textId="17F7CDCF" w:rsidR="00401042" w:rsidRPr="0070056E" w:rsidRDefault="00F62E50" w:rsidP="00C456BB">
      <w:pPr>
        <w:widowControl w:val="0"/>
        <w:kinsoku w:val="0"/>
        <w:overflowPunct w:val="0"/>
        <w:autoSpaceDE w:val="0"/>
        <w:autoSpaceDN w:val="0"/>
        <w:adjustRightInd w:val="0"/>
        <w:snapToGrid w:val="0"/>
        <w:spacing w:line="360" w:lineRule="auto"/>
        <w:rPr>
          <w:rFonts w:ascii="Book Antiqua" w:hAnsi="Book Antiqua"/>
          <w:sz w:val="24"/>
          <w:szCs w:val="24"/>
        </w:rPr>
      </w:pPr>
      <w:proofErr w:type="spellStart"/>
      <w:r w:rsidRPr="0070056E">
        <w:rPr>
          <w:rFonts w:ascii="Book Antiqua" w:hAnsi="Book Antiqua"/>
          <w:b/>
          <w:sz w:val="24"/>
          <w:szCs w:val="24"/>
        </w:rPr>
        <w:t>Dhuha</w:t>
      </w:r>
      <w:proofErr w:type="spellEnd"/>
      <w:r w:rsidRPr="0070056E">
        <w:rPr>
          <w:rFonts w:ascii="Book Antiqua" w:hAnsi="Book Antiqua"/>
          <w:b/>
          <w:sz w:val="24"/>
          <w:szCs w:val="24"/>
        </w:rPr>
        <w:t xml:space="preserve"> Tarik </w:t>
      </w:r>
      <w:bookmarkStart w:id="7" w:name="OLE_LINK27"/>
      <w:proofErr w:type="spellStart"/>
      <w:r w:rsidRPr="0070056E">
        <w:rPr>
          <w:rFonts w:ascii="Book Antiqua" w:hAnsi="Book Antiqua"/>
          <w:b/>
          <w:sz w:val="24"/>
          <w:szCs w:val="24"/>
        </w:rPr>
        <w:t>Nassar</w:t>
      </w:r>
      <w:bookmarkEnd w:id="5"/>
      <w:bookmarkEnd w:id="7"/>
      <w:proofErr w:type="spellEnd"/>
      <w:r w:rsidR="0087727C" w:rsidRPr="0070056E">
        <w:rPr>
          <w:rFonts w:ascii="Book Antiqua" w:hAnsi="Book Antiqua"/>
          <w:b/>
          <w:sz w:val="24"/>
          <w:szCs w:val="24"/>
        </w:rPr>
        <w:t>,</w:t>
      </w:r>
      <w:r w:rsidR="00201E41" w:rsidRPr="0070056E">
        <w:rPr>
          <w:rFonts w:ascii="Book Antiqua" w:hAnsi="Book Antiqua"/>
          <w:sz w:val="24"/>
          <w:szCs w:val="24"/>
        </w:rPr>
        <w:t xml:space="preserve"> </w:t>
      </w:r>
      <w:proofErr w:type="spellStart"/>
      <w:r w:rsidR="0087727C" w:rsidRPr="0070056E">
        <w:rPr>
          <w:rFonts w:ascii="Book Antiqua" w:hAnsi="Book Antiqua"/>
          <w:sz w:val="24"/>
          <w:szCs w:val="24"/>
        </w:rPr>
        <w:t>Basrah</w:t>
      </w:r>
      <w:proofErr w:type="spellEnd"/>
      <w:r w:rsidR="0087727C" w:rsidRPr="0070056E">
        <w:rPr>
          <w:rFonts w:ascii="Book Antiqua" w:hAnsi="Book Antiqua"/>
          <w:sz w:val="24"/>
          <w:szCs w:val="24"/>
        </w:rPr>
        <w:t xml:space="preserve"> Health Directorate</w:t>
      </w:r>
      <w:bookmarkStart w:id="8" w:name="OLE_LINK35"/>
      <w:r w:rsidR="0087727C" w:rsidRPr="0070056E">
        <w:rPr>
          <w:rFonts w:ascii="Book Antiqua" w:hAnsi="Book Antiqua"/>
          <w:sz w:val="24"/>
          <w:szCs w:val="24"/>
        </w:rPr>
        <w:t>,</w:t>
      </w:r>
      <w:r w:rsidR="00745171" w:rsidRPr="0070056E">
        <w:rPr>
          <w:rFonts w:ascii="Book Antiqua" w:hAnsi="Book Antiqua"/>
          <w:sz w:val="24"/>
          <w:szCs w:val="24"/>
        </w:rPr>
        <w:t xml:space="preserve"> </w:t>
      </w:r>
      <w:proofErr w:type="spellStart"/>
      <w:r w:rsidR="00C456BB" w:rsidRPr="0070056E">
        <w:rPr>
          <w:rFonts w:ascii="Book Antiqua" w:hAnsi="Book Antiqua"/>
          <w:sz w:val="24"/>
          <w:szCs w:val="24"/>
        </w:rPr>
        <w:t>Basrah</w:t>
      </w:r>
      <w:proofErr w:type="spellEnd"/>
      <w:r w:rsidR="00C456BB" w:rsidRPr="0070056E">
        <w:rPr>
          <w:rFonts w:ascii="Book Antiqua" w:hAnsi="Book Antiqua"/>
          <w:sz w:val="24"/>
          <w:szCs w:val="24"/>
        </w:rPr>
        <w:t xml:space="preserve"> 61013</w:t>
      </w:r>
      <w:r w:rsidR="0087727C" w:rsidRPr="0070056E">
        <w:rPr>
          <w:rFonts w:ascii="Book Antiqua" w:hAnsi="Book Antiqua"/>
          <w:sz w:val="24"/>
          <w:szCs w:val="24"/>
        </w:rPr>
        <w:t>,</w:t>
      </w:r>
      <w:r w:rsidR="00745171" w:rsidRPr="0070056E">
        <w:rPr>
          <w:rFonts w:ascii="Book Antiqua" w:hAnsi="Book Antiqua"/>
          <w:sz w:val="24"/>
          <w:szCs w:val="24"/>
        </w:rPr>
        <w:t xml:space="preserve"> </w:t>
      </w:r>
      <w:r w:rsidR="0087727C" w:rsidRPr="0070056E">
        <w:rPr>
          <w:rFonts w:ascii="Book Antiqua" w:hAnsi="Book Antiqua"/>
          <w:sz w:val="24"/>
          <w:szCs w:val="24"/>
        </w:rPr>
        <w:t>Iraq</w:t>
      </w:r>
      <w:bookmarkStart w:id="9" w:name="OLE_LINK15"/>
      <w:bookmarkEnd w:id="8"/>
    </w:p>
    <w:p w14:paraId="5D29A9EC" w14:textId="77777777" w:rsidR="00401042" w:rsidRPr="0070056E" w:rsidRDefault="00401042" w:rsidP="006244B0">
      <w:pPr>
        <w:widowControl w:val="0"/>
        <w:kinsoku w:val="0"/>
        <w:overflowPunct w:val="0"/>
        <w:autoSpaceDE w:val="0"/>
        <w:autoSpaceDN w:val="0"/>
        <w:adjustRightInd w:val="0"/>
        <w:snapToGrid w:val="0"/>
        <w:spacing w:line="360" w:lineRule="auto"/>
        <w:rPr>
          <w:rFonts w:ascii="Book Antiqua" w:hAnsi="Book Antiqua"/>
          <w:sz w:val="24"/>
          <w:szCs w:val="24"/>
        </w:rPr>
      </w:pPr>
    </w:p>
    <w:p w14:paraId="2268BAB2" w14:textId="57A251B1" w:rsidR="0087727C" w:rsidRPr="0070056E" w:rsidRDefault="002A66BB" w:rsidP="006244B0">
      <w:pPr>
        <w:widowControl w:val="0"/>
        <w:kinsoku w:val="0"/>
        <w:overflowPunct w:val="0"/>
        <w:autoSpaceDE w:val="0"/>
        <w:autoSpaceDN w:val="0"/>
        <w:adjustRightInd w:val="0"/>
        <w:snapToGrid w:val="0"/>
        <w:spacing w:line="360" w:lineRule="auto"/>
        <w:rPr>
          <w:rFonts w:ascii="Book Antiqua" w:hAnsi="Book Antiqua"/>
          <w:sz w:val="24"/>
          <w:szCs w:val="24"/>
        </w:rPr>
      </w:pPr>
      <w:proofErr w:type="spellStart"/>
      <w:r w:rsidRPr="0070056E">
        <w:rPr>
          <w:rFonts w:ascii="Book Antiqua" w:hAnsi="Book Antiqua"/>
          <w:b/>
          <w:sz w:val="24"/>
          <w:szCs w:val="24"/>
        </w:rPr>
        <w:t>Omran</w:t>
      </w:r>
      <w:proofErr w:type="spellEnd"/>
      <w:r w:rsidRPr="0070056E">
        <w:rPr>
          <w:rFonts w:ascii="Book Antiqua" w:hAnsi="Book Antiqua"/>
          <w:b/>
          <w:sz w:val="24"/>
          <w:szCs w:val="24"/>
        </w:rPr>
        <w:t xml:space="preserve"> S Habib</w:t>
      </w:r>
      <w:bookmarkStart w:id="10" w:name="OLE_LINK16"/>
      <w:bookmarkStart w:id="11" w:name="OLE_LINK17"/>
      <w:bookmarkEnd w:id="9"/>
      <w:r w:rsidR="0087727C" w:rsidRPr="0070056E">
        <w:rPr>
          <w:rFonts w:ascii="Book Antiqua" w:hAnsi="Book Antiqua"/>
          <w:b/>
          <w:sz w:val="24"/>
          <w:szCs w:val="24"/>
        </w:rPr>
        <w:t>,</w:t>
      </w:r>
      <w:r w:rsidR="0087727C" w:rsidRPr="0070056E">
        <w:rPr>
          <w:rFonts w:ascii="Book Antiqua" w:hAnsi="Book Antiqua"/>
          <w:sz w:val="24"/>
          <w:szCs w:val="24"/>
        </w:rPr>
        <w:t xml:space="preserve"> </w:t>
      </w:r>
      <w:proofErr w:type="spellStart"/>
      <w:r w:rsidR="0087727C" w:rsidRPr="0070056E">
        <w:rPr>
          <w:rFonts w:ascii="Book Antiqua" w:hAnsi="Book Antiqua"/>
          <w:sz w:val="24"/>
          <w:szCs w:val="24"/>
        </w:rPr>
        <w:t>Basrah</w:t>
      </w:r>
      <w:proofErr w:type="spellEnd"/>
      <w:r w:rsidR="0087727C" w:rsidRPr="0070056E">
        <w:rPr>
          <w:rFonts w:ascii="Book Antiqua" w:hAnsi="Book Antiqua"/>
          <w:sz w:val="24"/>
          <w:szCs w:val="24"/>
        </w:rPr>
        <w:t xml:space="preserve"> College of Medicin</w:t>
      </w:r>
      <w:r w:rsidR="00401042" w:rsidRPr="0070056E">
        <w:rPr>
          <w:rFonts w:ascii="Book Antiqua" w:hAnsi="Book Antiqua"/>
          <w:sz w:val="24"/>
          <w:szCs w:val="24"/>
        </w:rPr>
        <w:t>e,</w:t>
      </w:r>
      <w:r w:rsidR="00C456BB" w:rsidRPr="0070056E">
        <w:rPr>
          <w:rFonts w:ascii="Book Antiqua" w:hAnsi="Book Antiqua"/>
          <w:sz w:val="24"/>
          <w:szCs w:val="24"/>
        </w:rPr>
        <w:t xml:space="preserve"> Department of Epidemiology,</w:t>
      </w:r>
      <w:r w:rsidR="00401042" w:rsidRPr="0070056E">
        <w:rPr>
          <w:rFonts w:ascii="Book Antiqua" w:hAnsi="Book Antiqua"/>
          <w:sz w:val="24"/>
          <w:szCs w:val="24"/>
        </w:rPr>
        <w:t xml:space="preserve"> </w:t>
      </w:r>
      <w:proofErr w:type="spellStart"/>
      <w:r w:rsidR="0073468F" w:rsidRPr="0070056E">
        <w:rPr>
          <w:rFonts w:ascii="Book Antiqua" w:hAnsi="Book Antiqua"/>
          <w:sz w:val="24"/>
          <w:szCs w:val="24"/>
        </w:rPr>
        <w:t>Basrah</w:t>
      </w:r>
      <w:proofErr w:type="spellEnd"/>
      <w:r w:rsidR="0073468F" w:rsidRPr="0070056E">
        <w:rPr>
          <w:rFonts w:ascii="Book Antiqua" w:hAnsi="Book Antiqua"/>
          <w:sz w:val="24"/>
          <w:szCs w:val="24"/>
        </w:rPr>
        <w:t xml:space="preserve"> 61013, Iraq</w:t>
      </w:r>
    </w:p>
    <w:p w14:paraId="26CF1116" w14:textId="77777777" w:rsidR="00401042" w:rsidRPr="0070056E" w:rsidRDefault="00401042" w:rsidP="006244B0">
      <w:pPr>
        <w:widowControl w:val="0"/>
        <w:kinsoku w:val="0"/>
        <w:overflowPunct w:val="0"/>
        <w:autoSpaceDE w:val="0"/>
        <w:autoSpaceDN w:val="0"/>
        <w:adjustRightInd w:val="0"/>
        <w:snapToGrid w:val="0"/>
        <w:spacing w:line="360" w:lineRule="auto"/>
        <w:rPr>
          <w:rFonts w:ascii="Book Antiqua" w:hAnsi="Book Antiqua"/>
          <w:sz w:val="24"/>
          <w:szCs w:val="24"/>
        </w:rPr>
      </w:pPr>
    </w:p>
    <w:p w14:paraId="70CF4B56" w14:textId="77777777" w:rsidR="00E46BE6" w:rsidRPr="0070056E" w:rsidRDefault="00F62E50" w:rsidP="006244B0">
      <w:pPr>
        <w:widowControl w:val="0"/>
        <w:kinsoku w:val="0"/>
        <w:overflowPunct w:val="0"/>
        <w:autoSpaceDE w:val="0"/>
        <w:autoSpaceDN w:val="0"/>
        <w:adjustRightInd w:val="0"/>
        <w:snapToGrid w:val="0"/>
        <w:spacing w:line="360" w:lineRule="auto"/>
        <w:rPr>
          <w:rFonts w:ascii="Book Antiqua" w:hAnsi="Book Antiqua"/>
          <w:sz w:val="24"/>
          <w:szCs w:val="24"/>
        </w:rPr>
      </w:pPr>
      <w:r w:rsidRPr="0070056E">
        <w:rPr>
          <w:rFonts w:ascii="Book Antiqua" w:hAnsi="Book Antiqua"/>
          <w:b/>
          <w:sz w:val="24"/>
          <w:szCs w:val="24"/>
        </w:rPr>
        <w:t>Abbas Ali Mansour</w:t>
      </w:r>
      <w:bookmarkEnd w:id="10"/>
      <w:bookmarkEnd w:id="11"/>
      <w:r w:rsidR="0087727C" w:rsidRPr="0070056E">
        <w:rPr>
          <w:rFonts w:ascii="Book Antiqua" w:hAnsi="Book Antiqua"/>
          <w:b/>
          <w:sz w:val="24"/>
          <w:szCs w:val="24"/>
        </w:rPr>
        <w:t>,</w:t>
      </w:r>
      <w:r w:rsidR="0087727C" w:rsidRPr="0070056E">
        <w:rPr>
          <w:rFonts w:ascii="Book Antiqua" w:hAnsi="Book Antiqua"/>
          <w:sz w:val="24"/>
          <w:szCs w:val="24"/>
        </w:rPr>
        <w:t xml:space="preserve"> </w:t>
      </w:r>
      <w:bookmarkEnd w:id="6"/>
      <w:r w:rsidR="0073468F" w:rsidRPr="0070056E">
        <w:rPr>
          <w:rFonts w:ascii="Book Antiqua" w:hAnsi="Book Antiqua"/>
          <w:sz w:val="24"/>
          <w:szCs w:val="24"/>
        </w:rPr>
        <w:t>Al-</w:t>
      </w:r>
      <w:proofErr w:type="spellStart"/>
      <w:r w:rsidR="0073468F" w:rsidRPr="0070056E">
        <w:rPr>
          <w:rFonts w:ascii="Book Antiqua" w:hAnsi="Book Antiqua"/>
          <w:sz w:val="24"/>
          <w:szCs w:val="24"/>
        </w:rPr>
        <w:t>Faiha</w:t>
      </w:r>
      <w:proofErr w:type="spellEnd"/>
      <w:r w:rsidR="0073468F" w:rsidRPr="0070056E">
        <w:rPr>
          <w:rFonts w:ascii="Book Antiqua" w:hAnsi="Book Antiqua"/>
          <w:sz w:val="24"/>
          <w:szCs w:val="24"/>
        </w:rPr>
        <w:t xml:space="preserve"> Specialized Diabetes, Endocrine, and Metabolism Center</w:t>
      </w:r>
      <w:r w:rsidR="00F06B7A" w:rsidRPr="0070056E">
        <w:rPr>
          <w:rFonts w:ascii="Book Antiqua" w:hAnsi="Book Antiqua"/>
          <w:sz w:val="24"/>
          <w:szCs w:val="24"/>
        </w:rPr>
        <w:t xml:space="preserve"> (</w:t>
      </w:r>
      <w:r w:rsidR="0073468F" w:rsidRPr="0070056E">
        <w:rPr>
          <w:rFonts w:ascii="Book Antiqua" w:hAnsi="Book Antiqua"/>
          <w:sz w:val="24"/>
          <w:szCs w:val="24"/>
        </w:rPr>
        <w:t xml:space="preserve">FDEMC), Chair Diabetes, Endocrine, and Metabolism Division, Department of Medicine, </w:t>
      </w:r>
      <w:proofErr w:type="spellStart"/>
      <w:r w:rsidR="0073468F" w:rsidRPr="0070056E">
        <w:rPr>
          <w:rFonts w:ascii="Book Antiqua" w:hAnsi="Book Antiqua"/>
          <w:sz w:val="24"/>
          <w:szCs w:val="24"/>
        </w:rPr>
        <w:t>Basrah</w:t>
      </w:r>
      <w:proofErr w:type="spellEnd"/>
      <w:r w:rsidR="0073468F" w:rsidRPr="0070056E">
        <w:rPr>
          <w:rFonts w:ascii="Book Antiqua" w:hAnsi="Book Antiqua"/>
          <w:sz w:val="24"/>
          <w:szCs w:val="24"/>
        </w:rPr>
        <w:t xml:space="preserve"> College of Medicine, </w:t>
      </w:r>
      <w:proofErr w:type="spellStart"/>
      <w:r w:rsidR="0073468F" w:rsidRPr="0070056E">
        <w:rPr>
          <w:rFonts w:ascii="Book Antiqua" w:hAnsi="Book Antiqua"/>
          <w:sz w:val="24"/>
          <w:szCs w:val="24"/>
        </w:rPr>
        <w:t>Basrah</w:t>
      </w:r>
      <w:proofErr w:type="spellEnd"/>
      <w:r w:rsidR="0073468F" w:rsidRPr="0070056E">
        <w:rPr>
          <w:rFonts w:ascii="Book Antiqua" w:hAnsi="Book Antiqua"/>
          <w:sz w:val="24"/>
          <w:szCs w:val="24"/>
        </w:rPr>
        <w:t xml:space="preserve"> 61013, Iraq</w:t>
      </w:r>
    </w:p>
    <w:p w14:paraId="5B8A13FB" w14:textId="77777777" w:rsidR="0073468F" w:rsidRPr="0070056E" w:rsidRDefault="0073468F" w:rsidP="006244B0">
      <w:pPr>
        <w:widowControl w:val="0"/>
        <w:kinsoku w:val="0"/>
        <w:overflowPunct w:val="0"/>
        <w:autoSpaceDE w:val="0"/>
        <w:autoSpaceDN w:val="0"/>
        <w:adjustRightInd w:val="0"/>
        <w:snapToGrid w:val="0"/>
        <w:spacing w:line="360" w:lineRule="auto"/>
        <w:rPr>
          <w:rFonts w:ascii="Book Antiqua" w:hAnsi="Book Antiqua"/>
          <w:sz w:val="24"/>
          <w:szCs w:val="24"/>
        </w:rPr>
      </w:pPr>
    </w:p>
    <w:p w14:paraId="5B2D7A32" w14:textId="77777777" w:rsidR="00EC2152" w:rsidRPr="0070056E" w:rsidRDefault="00EC2152" w:rsidP="006244B0">
      <w:pPr>
        <w:widowControl w:val="0"/>
        <w:kinsoku w:val="0"/>
        <w:overflowPunct w:val="0"/>
        <w:autoSpaceDE w:val="0"/>
        <w:autoSpaceDN w:val="0"/>
        <w:adjustRightInd w:val="0"/>
        <w:snapToGrid w:val="0"/>
        <w:spacing w:line="360" w:lineRule="auto"/>
        <w:rPr>
          <w:rFonts w:ascii="Book Antiqua" w:hAnsi="Book Antiqua"/>
          <w:sz w:val="24"/>
          <w:szCs w:val="24"/>
        </w:rPr>
      </w:pPr>
      <w:r w:rsidRPr="0070056E">
        <w:rPr>
          <w:rFonts w:ascii="Book Antiqua" w:hAnsi="Book Antiqua"/>
          <w:b/>
          <w:sz w:val="24"/>
          <w:szCs w:val="24"/>
        </w:rPr>
        <w:t>Author contributions:</w:t>
      </w:r>
      <w:r w:rsidR="00E46BE6" w:rsidRPr="0070056E">
        <w:rPr>
          <w:rFonts w:ascii="Book Antiqua" w:hAnsi="Book Antiqua"/>
          <w:sz w:val="24"/>
          <w:szCs w:val="24"/>
        </w:rPr>
        <w:t xml:space="preserve"> </w:t>
      </w:r>
      <w:r w:rsidRPr="0070056E">
        <w:rPr>
          <w:rFonts w:ascii="Book Antiqua" w:hAnsi="Book Antiqua"/>
          <w:sz w:val="24"/>
          <w:szCs w:val="24"/>
        </w:rPr>
        <w:t>All authors contributed equally to the manuscript.</w:t>
      </w:r>
    </w:p>
    <w:p w14:paraId="7AB5AD39" w14:textId="77777777" w:rsidR="00EC2152" w:rsidRPr="0070056E" w:rsidRDefault="00EC2152" w:rsidP="006244B0">
      <w:pPr>
        <w:widowControl w:val="0"/>
        <w:kinsoku w:val="0"/>
        <w:overflowPunct w:val="0"/>
        <w:autoSpaceDE w:val="0"/>
        <w:autoSpaceDN w:val="0"/>
        <w:adjustRightInd w:val="0"/>
        <w:snapToGrid w:val="0"/>
        <w:spacing w:line="360" w:lineRule="auto"/>
        <w:rPr>
          <w:rFonts w:ascii="Book Antiqua" w:hAnsi="Book Antiqua"/>
          <w:sz w:val="24"/>
          <w:szCs w:val="24"/>
          <w:lang w:eastAsia="zh-CN"/>
        </w:rPr>
      </w:pPr>
    </w:p>
    <w:p w14:paraId="0A4CDECE" w14:textId="77777777" w:rsidR="00335343" w:rsidRPr="0070056E" w:rsidRDefault="00335343" w:rsidP="00335343">
      <w:pPr>
        <w:widowControl w:val="0"/>
        <w:kinsoku w:val="0"/>
        <w:overflowPunct w:val="0"/>
        <w:autoSpaceDE w:val="0"/>
        <w:autoSpaceDN w:val="0"/>
        <w:adjustRightInd w:val="0"/>
        <w:snapToGrid w:val="0"/>
        <w:spacing w:line="360" w:lineRule="auto"/>
        <w:rPr>
          <w:rFonts w:ascii="Book Antiqua" w:hAnsi="Book Antiqua"/>
          <w:sz w:val="24"/>
          <w:szCs w:val="24"/>
          <w:lang w:eastAsia="zh-CN"/>
        </w:rPr>
      </w:pPr>
      <w:r w:rsidRPr="0070056E">
        <w:rPr>
          <w:rFonts w:ascii="Book Antiqua" w:hAnsi="Book Antiqua"/>
          <w:b/>
          <w:sz w:val="24"/>
          <w:szCs w:val="24"/>
        </w:rPr>
        <w:t>Institutional review board statement:</w:t>
      </w:r>
      <w:r w:rsidRPr="0070056E">
        <w:rPr>
          <w:rFonts w:ascii="Book Antiqua" w:hAnsi="Book Antiqua"/>
          <w:sz w:val="24"/>
          <w:szCs w:val="24"/>
        </w:rPr>
        <w:t xml:space="preserve"> Ethical committee of </w:t>
      </w:r>
      <w:proofErr w:type="spellStart"/>
      <w:r w:rsidRPr="0070056E">
        <w:rPr>
          <w:rFonts w:ascii="Book Antiqua" w:hAnsi="Book Antiqua"/>
          <w:sz w:val="24"/>
          <w:szCs w:val="24"/>
        </w:rPr>
        <w:t>Basrah</w:t>
      </w:r>
      <w:proofErr w:type="spellEnd"/>
      <w:r w:rsidRPr="0070056E">
        <w:rPr>
          <w:rFonts w:ascii="Book Antiqua" w:hAnsi="Book Antiqua"/>
          <w:sz w:val="24"/>
          <w:szCs w:val="24"/>
        </w:rPr>
        <w:t xml:space="preserve"> College of Medicine approved the study.</w:t>
      </w:r>
    </w:p>
    <w:p w14:paraId="71454AA0" w14:textId="77777777" w:rsidR="00335343" w:rsidRPr="0070056E" w:rsidRDefault="00335343" w:rsidP="006244B0">
      <w:pPr>
        <w:widowControl w:val="0"/>
        <w:kinsoku w:val="0"/>
        <w:overflowPunct w:val="0"/>
        <w:autoSpaceDE w:val="0"/>
        <w:autoSpaceDN w:val="0"/>
        <w:adjustRightInd w:val="0"/>
        <w:snapToGrid w:val="0"/>
        <w:spacing w:line="360" w:lineRule="auto"/>
        <w:rPr>
          <w:rFonts w:ascii="Book Antiqua" w:hAnsi="Book Antiqua"/>
          <w:sz w:val="24"/>
          <w:szCs w:val="24"/>
          <w:lang w:eastAsia="zh-CN"/>
        </w:rPr>
      </w:pPr>
    </w:p>
    <w:p w14:paraId="26C3547A" w14:textId="77777777" w:rsidR="006244B0" w:rsidRPr="0070056E" w:rsidRDefault="00EC2152" w:rsidP="006244B0">
      <w:pPr>
        <w:widowControl w:val="0"/>
        <w:kinsoku w:val="0"/>
        <w:overflowPunct w:val="0"/>
        <w:autoSpaceDE w:val="0"/>
        <w:autoSpaceDN w:val="0"/>
        <w:adjustRightInd w:val="0"/>
        <w:snapToGrid w:val="0"/>
        <w:spacing w:line="360" w:lineRule="auto"/>
        <w:rPr>
          <w:rFonts w:ascii="Book Antiqua" w:hAnsi="Book Antiqua"/>
          <w:sz w:val="24"/>
          <w:szCs w:val="24"/>
          <w:lang w:eastAsia="zh-CN"/>
        </w:rPr>
      </w:pPr>
      <w:r w:rsidRPr="0070056E">
        <w:rPr>
          <w:rFonts w:ascii="Book Antiqua" w:hAnsi="Book Antiqua"/>
          <w:b/>
          <w:sz w:val="24"/>
          <w:szCs w:val="24"/>
        </w:rPr>
        <w:t>Informed consent statement:</w:t>
      </w:r>
      <w:r w:rsidR="00E46BE6" w:rsidRPr="0070056E">
        <w:rPr>
          <w:rFonts w:ascii="Book Antiqua" w:hAnsi="Book Antiqua"/>
          <w:sz w:val="24"/>
          <w:szCs w:val="24"/>
        </w:rPr>
        <w:t xml:space="preserve"> </w:t>
      </w:r>
      <w:r w:rsidRPr="0070056E">
        <w:rPr>
          <w:rFonts w:ascii="Book Antiqua" w:hAnsi="Book Antiqua"/>
          <w:sz w:val="24"/>
          <w:szCs w:val="24"/>
        </w:rPr>
        <w:t xml:space="preserve">Informed verbal consent </w:t>
      </w:r>
      <w:r w:rsidRPr="0070056E">
        <w:rPr>
          <w:rFonts w:ascii="Book Antiqua" w:hAnsi="Book Antiqua"/>
          <w:noProof/>
          <w:sz w:val="24"/>
          <w:szCs w:val="24"/>
        </w:rPr>
        <w:t>w</w:t>
      </w:r>
      <w:r w:rsidR="00745171" w:rsidRPr="0070056E">
        <w:rPr>
          <w:rFonts w:ascii="Book Antiqua" w:hAnsi="Book Antiqua"/>
          <w:noProof/>
          <w:sz w:val="24"/>
          <w:szCs w:val="24"/>
        </w:rPr>
        <w:t>as</w:t>
      </w:r>
      <w:r w:rsidR="00E46BE6" w:rsidRPr="0070056E">
        <w:rPr>
          <w:rFonts w:ascii="Book Antiqua" w:hAnsi="Book Antiqua"/>
          <w:noProof/>
          <w:sz w:val="24"/>
          <w:szCs w:val="24"/>
        </w:rPr>
        <w:t xml:space="preserve"> taken</w:t>
      </w:r>
      <w:r w:rsidR="00E46BE6" w:rsidRPr="0070056E">
        <w:rPr>
          <w:rFonts w:ascii="Book Antiqua" w:hAnsi="Book Antiqua"/>
          <w:sz w:val="24"/>
          <w:szCs w:val="24"/>
        </w:rPr>
        <w:t xml:space="preserve"> from all patients.</w:t>
      </w:r>
    </w:p>
    <w:p w14:paraId="49F51745" w14:textId="77777777" w:rsidR="006244B0" w:rsidRPr="0070056E" w:rsidRDefault="006244B0" w:rsidP="006244B0">
      <w:pPr>
        <w:widowControl w:val="0"/>
        <w:kinsoku w:val="0"/>
        <w:overflowPunct w:val="0"/>
        <w:autoSpaceDE w:val="0"/>
        <w:autoSpaceDN w:val="0"/>
        <w:adjustRightInd w:val="0"/>
        <w:snapToGrid w:val="0"/>
        <w:spacing w:line="360" w:lineRule="auto"/>
        <w:rPr>
          <w:rFonts w:ascii="Book Antiqua" w:hAnsi="Book Antiqua"/>
          <w:sz w:val="24"/>
          <w:szCs w:val="24"/>
          <w:lang w:eastAsia="zh-CN"/>
        </w:rPr>
      </w:pPr>
    </w:p>
    <w:p w14:paraId="5A8AA11C" w14:textId="77777777" w:rsidR="00EC2152" w:rsidRDefault="00EC2152" w:rsidP="006244B0">
      <w:pPr>
        <w:widowControl w:val="0"/>
        <w:kinsoku w:val="0"/>
        <w:overflowPunct w:val="0"/>
        <w:autoSpaceDE w:val="0"/>
        <w:autoSpaceDN w:val="0"/>
        <w:adjustRightInd w:val="0"/>
        <w:snapToGrid w:val="0"/>
        <w:spacing w:line="360" w:lineRule="auto"/>
        <w:rPr>
          <w:rFonts w:ascii="Book Antiqua" w:hAnsi="Book Antiqua"/>
          <w:sz w:val="24"/>
          <w:szCs w:val="24"/>
          <w:lang w:eastAsia="zh-CN"/>
        </w:rPr>
      </w:pPr>
      <w:r w:rsidRPr="0070056E">
        <w:rPr>
          <w:rFonts w:ascii="Book Antiqua" w:hAnsi="Book Antiqua"/>
          <w:b/>
          <w:sz w:val="24"/>
          <w:szCs w:val="24"/>
        </w:rPr>
        <w:t>Conflict-of-interest statement:</w:t>
      </w:r>
      <w:r w:rsidR="00E46BE6" w:rsidRPr="0070056E">
        <w:rPr>
          <w:rFonts w:ascii="Book Antiqua" w:hAnsi="Book Antiqua"/>
          <w:sz w:val="24"/>
          <w:szCs w:val="24"/>
        </w:rPr>
        <w:t xml:space="preserve"> </w:t>
      </w:r>
      <w:r w:rsidRPr="0070056E">
        <w:rPr>
          <w:rFonts w:ascii="Book Antiqua" w:hAnsi="Book Antiqua"/>
          <w:sz w:val="24"/>
          <w:szCs w:val="24"/>
        </w:rPr>
        <w:t>None</w:t>
      </w:r>
      <w:r w:rsidR="00E46BE6" w:rsidRPr="0070056E">
        <w:rPr>
          <w:rFonts w:ascii="Book Antiqua" w:hAnsi="Book Antiqua"/>
          <w:sz w:val="24"/>
          <w:szCs w:val="24"/>
        </w:rPr>
        <w:t>.</w:t>
      </w:r>
    </w:p>
    <w:p w14:paraId="4C8DE2A0" w14:textId="77777777" w:rsidR="00C418A9" w:rsidRDefault="00C418A9" w:rsidP="006244B0">
      <w:pPr>
        <w:widowControl w:val="0"/>
        <w:kinsoku w:val="0"/>
        <w:overflowPunct w:val="0"/>
        <w:autoSpaceDE w:val="0"/>
        <w:autoSpaceDN w:val="0"/>
        <w:adjustRightInd w:val="0"/>
        <w:snapToGrid w:val="0"/>
        <w:spacing w:line="360" w:lineRule="auto"/>
        <w:rPr>
          <w:rFonts w:ascii="Book Antiqua" w:hAnsi="Book Antiqua"/>
          <w:sz w:val="24"/>
          <w:szCs w:val="24"/>
          <w:lang w:eastAsia="zh-CN"/>
        </w:rPr>
      </w:pPr>
    </w:p>
    <w:p w14:paraId="7A3C00C5" w14:textId="581460D8" w:rsidR="00C418A9" w:rsidRPr="00C418A9" w:rsidRDefault="00C418A9" w:rsidP="00C418A9">
      <w:pPr>
        <w:adjustRightInd w:val="0"/>
        <w:snapToGrid w:val="0"/>
        <w:spacing w:line="360" w:lineRule="auto"/>
        <w:rPr>
          <w:rFonts w:ascii="Book Antiqua" w:hAnsi="Book Antiqua"/>
          <w:b/>
          <w:color w:val="000000"/>
          <w:sz w:val="24"/>
          <w:szCs w:val="24"/>
          <w:lang w:eastAsia="zh-CN"/>
        </w:rPr>
      </w:pPr>
      <w:bookmarkStart w:id="12" w:name="OLE_LINK249"/>
      <w:bookmarkStart w:id="13" w:name="OLE_LINK250"/>
      <w:r w:rsidRPr="008743FE">
        <w:rPr>
          <w:rFonts w:ascii="Book Antiqua" w:hAnsi="Book Antiqua"/>
          <w:b/>
          <w:color w:val="000000"/>
          <w:sz w:val="24"/>
          <w:szCs w:val="24"/>
        </w:rPr>
        <w:t>Data sharing statement:</w:t>
      </w:r>
      <w:r>
        <w:rPr>
          <w:rFonts w:ascii="Book Antiqua" w:hAnsi="Book Antiqua" w:hint="eastAsia"/>
          <w:b/>
          <w:color w:val="000000"/>
          <w:sz w:val="24"/>
          <w:szCs w:val="24"/>
          <w:lang w:eastAsia="zh-CN"/>
        </w:rPr>
        <w:t xml:space="preserve"> </w:t>
      </w:r>
      <w:r w:rsidRPr="00C418A9">
        <w:rPr>
          <w:rFonts w:ascii="Book Antiqua" w:hAnsi="Book Antiqua" w:hint="eastAsia"/>
          <w:color w:val="000000"/>
          <w:sz w:val="24"/>
          <w:szCs w:val="24"/>
          <w:lang w:eastAsia="zh-CN"/>
        </w:rPr>
        <w:t>None.</w:t>
      </w:r>
      <w:bookmarkEnd w:id="12"/>
      <w:bookmarkEnd w:id="13"/>
    </w:p>
    <w:p w14:paraId="64F5BE73" w14:textId="77777777" w:rsidR="00335343" w:rsidRPr="0070056E" w:rsidRDefault="00335343" w:rsidP="006244B0">
      <w:pPr>
        <w:widowControl w:val="0"/>
        <w:kinsoku w:val="0"/>
        <w:overflowPunct w:val="0"/>
        <w:autoSpaceDE w:val="0"/>
        <w:autoSpaceDN w:val="0"/>
        <w:adjustRightInd w:val="0"/>
        <w:snapToGrid w:val="0"/>
        <w:spacing w:line="360" w:lineRule="auto"/>
        <w:rPr>
          <w:rFonts w:ascii="Book Antiqua" w:hAnsi="Book Antiqua"/>
          <w:sz w:val="24"/>
          <w:szCs w:val="24"/>
          <w:lang w:eastAsia="zh-CN"/>
        </w:rPr>
      </w:pPr>
    </w:p>
    <w:p w14:paraId="1353905B" w14:textId="77777777" w:rsidR="00AD27A2" w:rsidRPr="0070056E" w:rsidRDefault="00AD27A2" w:rsidP="00AD27A2">
      <w:pPr>
        <w:spacing w:line="360" w:lineRule="auto"/>
        <w:rPr>
          <w:rFonts w:ascii="Book Antiqua" w:hAnsi="Book Antiqua"/>
          <w:color w:val="000000"/>
          <w:sz w:val="24"/>
          <w:szCs w:val="24"/>
        </w:rPr>
      </w:pPr>
      <w:bookmarkStart w:id="14" w:name="OLE_LINK507"/>
      <w:bookmarkStart w:id="15" w:name="OLE_LINK506"/>
      <w:bookmarkStart w:id="16" w:name="OLE_LINK496"/>
      <w:bookmarkStart w:id="17" w:name="OLE_LINK479"/>
      <w:r w:rsidRPr="0070056E">
        <w:rPr>
          <w:rFonts w:ascii="Book Antiqua" w:hAnsi="Book Antiqua"/>
          <w:b/>
          <w:color w:val="000000"/>
          <w:sz w:val="24"/>
          <w:szCs w:val="24"/>
        </w:rPr>
        <w:t xml:space="preserve">Open-Access: </w:t>
      </w:r>
      <w:r w:rsidRPr="0070056E">
        <w:rPr>
          <w:rFonts w:ascii="Book Antiqua" w:hAnsi="Book Antiqua"/>
          <w:color w:val="000000"/>
          <w:sz w:val="24"/>
          <w:szCs w:val="24"/>
        </w:rPr>
        <w:t xml:space="preserve">This article is an open-access article which was selected by an in-house editor and fully peer-reviewed by external reviewers. It is distributed </w:t>
      </w:r>
      <w:r w:rsidRPr="0070056E">
        <w:rPr>
          <w:rFonts w:ascii="Book Antiqua" w:hAnsi="Book Antiqua"/>
          <w:noProof/>
          <w:color w:val="000000"/>
          <w:sz w:val="24"/>
          <w:szCs w:val="24"/>
        </w:rPr>
        <w:t>in accordance with</w:t>
      </w:r>
      <w:r w:rsidRPr="0070056E">
        <w:rPr>
          <w:rFonts w:ascii="Book Antiqua" w:hAnsi="Book Antiqua"/>
          <w:color w:val="000000"/>
          <w:sz w:val="24"/>
          <w:szCs w:val="24"/>
        </w:rPr>
        <w:t xml:space="preserve"> the Creative Commons Attribution </w:t>
      </w:r>
      <w:r w:rsidRPr="0070056E">
        <w:rPr>
          <w:rFonts w:ascii="Book Antiqua" w:hAnsi="Book Antiqua"/>
          <w:noProof/>
          <w:color w:val="000000"/>
          <w:sz w:val="24"/>
          <w:szCs w:val="24"/>
        </w:rPr>
        <w:t>Non Commercial</w:t>
      </w:r>
      <w:r w:rsidR="00F06B7A" w:rsidRPr="0070056E">
        <w:rPr>
          <w:rFonts w:ascii="Book Antiqua" w:hAnsi="Book Antiqua"/>
          <w:color w:val="000000"/>
          <w:sz w:val="24"/>
          <w:szCs w:val="24"/>
        </w:rPr>
        <w:t xml:space="preserve"> (</w:t>
      </w:r>
      <w:r w:rsidRPr="0070056E">
        <w:rPr>
          <w:rFonts w:ascii="Book Antiqua" w:hAnsi="Book Antiqua"/>
          <w:color w:val="000000"/>
          <w:sz w:val="24"/>
          <w:szCs w:val="24"/>
        </w:rPr>
        <w:t xml:space="preserve">CC BY-NC 4.0) license, which permits others to distribute, remix, adapt, build upon this work non-commercially, and license their derivative works on different terms, provided the original work </w:t>
      </w:r>
      <w:r w:rsidRPr="0070056E">
        <w:rPr>
          <w:rFonts w:ascii="Book Antiqua" w:hAnsi="Book Antiqua"/>
          <w:noProof/>
          <w:color w:val="000000"/>
          <w:sz w:val="24"/>
          <w:szCs w:val="24"/>
        </w:rPr>
        <w:t>is properly cited</w:t>
      </w:r>
      <w:r w:rsidRPr="0070056E">
        <w:rPr>
          <w:rFonts w:ascii="Book Antiqua" w:hAnsi="Book Antiqua"/>
          <w:color w:val="000000"/>
          <w:sz w:val="24"/>
          <w:szCs w:val="24"/>
        </w:rPr>
        <w:t xml:space="preserve"> and the use is non-commercial. See: http://creativecommons.org/licenses/by-nc/4.0/</w:t>
      </w:r>
      <w:bookmarkEnd w:id="14"/>
      <w:bookmarkEnd w:id="15"/>
      <w:bookmarkEnd w:id="16"/>
      <w:bookmarkEnd w:id="17"/>
    </w:p>
    <w:p w14:paraId="07D5BD17" w14:textId="77777777" w:rsidR="00AD27A2" w:rsidRPr="0070056E" w:rsidRDefault="00AD27A2" w:rsidP="00AD27A2">
      <w:pPr>
        <w:spacing w:line="360" w:lineRule="auto"/>
        <w:ind w:right="120"/>
        <w:rPr>
          <w:rFonts w:ascii="Book Antiqua" w:hAnsi="Book Antiqua" w:cs="Times New Roman"/>
          <w:b/>
          <w:color w:val="000000"/>
          <w:sz w:val="24"/>
          <w:szCs w:val="24"/>
          <w:lang w:eastAsia="zh-CN"/>
        </w:rPr>
      </w:pPr>
    </w:p>
    <w:p w14:paraId="2DC3E084" w14:textId="77777777" w:rsidR="00AD27A2" w:rsidRPr="0070056E" w:rsidRDefault="00AD27A2" w:rsidP="00AD27A2">
      <w:pPr>
        <w:spacing w:line="360" w:lineRule="auto"/>
        <w:ind w:right="120"/>
        <w:rPr>
          <w:rFonts w:ascii="Book Antiqua" w:hAnsi="Book Antiqua" w:cs="Times New Roman"/>
          <w:color w:val="000000"/>
          <w:sz w:val="24"/>
          <w:szCs w:val="24"/>
        </w:rPr>
      </w:pPr>
      <w:r w:rsidRPr="0070056E">
        <w:rPr>
          <w:rFonts w:ascii="Book Antiqua" w:hAnsi="Book Antiqua" w:cs="Times New Roman"/>
          <w:b/>
          <w:color w:val="000000"/>
          <w:sz w:val="24"/>
          <w:szCs w:val="24"/>
        </w:rPr>
        <w:t>Manuscript source:</w:t>
      </w:r>
      <w:r w:rsidRPr="0070056E">
        <w:rPr>
          <w:rFonts w:ascii="Book Antiqua" w:hAnsi="Book Antiqua" w:cs="Times New Roman"/>
          <w:color w:val="000000"/>
          <w:sz w:val="24"/>
          <w:szCs w:val="24"/>
        </w:rPr>
        <w:t xml:space="preserve"> Invited manuscript</w:t>
      </w:r>
    </w:p>
    <w:p w14:paraId="4E88F487" w14:textId="77777777" w:rsidR="00EC2152" w:rsidRPr="0070056E" w:rsidRDefault="00EC2152" w:rsidP="006244B0">
      <w:pPr>
        <w:widowControl w:val="0"/>
        <w:kinsoku w:val="0"/>
        <w:overflowPunct w:val="0"/>
        <w:autoSpaceDE w:val="0"/>
        <w:autoSpaceDN w:val="0"/>
        <w:adjustRightInd w:val="0"/>
        <w:snapToGrid w:val="0"/>
        <w:spacing w:line="360" w:lineRule="auto"/>
        <w:rPr>
          <w:rFonts w:ascii="Book Antiqua" w:hAnsi="Book Antiqua"/>
          <w:sz w:val="24"/>
          <w:szCs w:val="24"/>
        </w:rPr>
      </w:pPr>
    </w:p>
    <w:p w14:paraId="7719D14E" w14:textId="77777777" w:rsidR="00EC2152" w:rsidRPr="0070056E" w:rsidRDefault="00EC2152" w:rsidP="006244B0">
      <w:pPr>
        <w:widowControl w:val="0"/>
        <w:kinsoku w:val="0"/>
        <w:overflowPunct w:val="0"/>
        <w:autoSpaceDE w:val="0"/>
        <w:autoSpaceDN w:val="0"/>
        <w:adjustRightInd w:val="0"/>
        <w:snapToGrid w:val="0"/>
        <w:spacing w:line="360" w:lineRule="auto"/>
        <w:rPr>
          <w:rFonts w:ascii="Book Antiqua" w:hAnsi="Book Antiqua"/>
          <w:sz w:val="24"/>
          <w:szCs w:val="24"/>
        </w:rPr>
      </w:pPr>
      <w:r w:rsidRPr="0070056E">
        <w:rPr>
          <w:rFonts w:ascii="Book Antiqua" w:hAnsi="Book Antiqua"/>
          <w:b/>
          <w:sz w:val="24"/>
          <w:szCs w:val="24"/>
        </w:rPr>
        <w:t xml:space="preserve">Correspondence to: </w:t>
      </w:r>
      <w:r w:rsidR="0041053F" w:rsidRPr="0070056E">
        <w:rPr>
          <w:rFonts w:ascii="Book Antiqua" w:hAnsi="Book Antiqua"/>
          <w:b/>
          <w:sz w:val="24"/>
          <w:szCs w:val="24"/>
        </w:rPr>
        <w:t>Abbas Ali Mansour</w:t>
      </w:r>
      <w:r w:rsidR="00E46BE6" w:rsidRPr="0070056E">
        <w:rPr>
          <w:rFonts w:ascii="Book Antiqua" w:hAnsi="Book Antiqua"/>
          <w:b/>
          <w:sz w:val="24"/>
          <w:szCs w:val="24"/>
        </w:rPr>
        <w:t>,</w:t>
      </w:r>
      <w:r w:rsidR="0041053F" w:rsidRPr="0070056E">
        <w:rPr>
          <w:rFonts w:ascii="Book Antiqua" w:hAnsi="Book Antiqua"/>
          <w:b/>
          <w:sz w:val="24"/>
          <w:szCs w:val="24"/>
        </w:rPr>
        <w:t xml:space="preserve"> </w:t>
      </w:r>
      <w:bookmarkStart w:id="18" w:name="OLE_LINK20"/>
      <w:bookmarkStart w:id="19" w:name="OLE_LINK21"/>
      <w:r w:rsidRPr="0070056E">
        <w:rPr>
          <w:rFonts w:ascii="Book Antiqua" w:hAnsi="Book Antiqua"/>
          <w:b/>
          <w:sz w:val="24"/>
          <w:szCs w:val="24"/>
        </w:rPr>
        <w:t>Professor</w:t>
      </w:r>
      <w:r w:rsidR="00F06B7A" w:rsidRPr="0070056E">
        <w:rPr>
          <w:rFonts w:ascii="Book Antiqua" w:hAnsi="Book Antiqua"/>
          <w:sz w:val="24"/>
          <w:szCs w:val="24"/>
        </w:rPr>
        <w:t xml:space="preserve"> </w:t>
      </w:r>
      <w:r w:rsidRPr="0070056E">
        <w:rPr>
          <w:rFonts w:ascii="Book Antiqua" w:hAnsi="Book Antiqua"/>
          <w:sz w:val="24"/>
          <w:szCs w:val="24"/>
        </w:rPr>
        <w:t>of Medicine</w:t>
      </w:r>
      <w:bookmarkEnd w:id="18"/>
      <w:bookmarkEnd w:id="19"/>
      <w:r w:rsidRPr="0070056E">
        <w:rPr>
          <w:rFonts w:ascii="Book Antiqua" w:hAnsi="Book Antiqua"/>
          <w:sz w:val="24"/>
          <w:szCs w:val="24"/>
        </w:rPr>
        <w:t>,</w:t>
      </w:r>
      <w:r w:rsidR="009B273E" w:rsidRPr="0070056E">
        <w:rPr>
          <w:rFonts w:ascii="Book Antiqua" w:hAnsi="Book Antiqua"/>
          <w:sz w:val="24"/>
          <w:szCs w:val="24"/>
        </w:rPr>
        <w:t xml:space="preserve"> </w:t>
      </w:r>
      <w:r w:rsidR="00745171" w:rsidRPr="0070056E">
        <w:rPr>
          <w:rFonts w:ascii="Book Antiqua" w:hAnsi="Book Antiqua"/>
          <w:b/>
          <w:sz w:val="24"/>
          <w:szCs w:val="24"/>
        </w:rPr>
        <w:t>C</w:t>
      </w:r>
      <w:r w:rsidRPr="0070056E">
        <w:rPr>
          <w:rFonts w:ascii="Book Antiqua" w:hAnsi="Book Antiqua"/>
          <w:b/>
          <w:sz w:val="24"/>
          <w:szCs w:val="24"/>
        </w:rPr>
        <w:t>onsultant Endocrinologist</w:t>
      </w:r>
      <w:r w:rsidRPr="0070056E">
        <w:rPr>
          <w:rFonts w:ascii="Book Antiqua" w:hAnsi="Book Antiqua"/>
          <w:sz w:val="24"/>
          <w:szCs w:val="24"/>
        </w:rPr>
        <w:t>, Al-</w:t>
      </w:r>
      <w:proofErr w:type="spellStart"/>
      <w:r w:rsidRPr="0070056E">
        <w:rPr>
          <w:rFonts w:ascii="Book Antiqua" w:hAnsi="Book Antiqua"/>
          <w:sz w:val="24"/>
          <w:szCs w:val="24"/>
        </w:rPr>
        <w:t>Faiha</w:t>
      </w:r>
      <w:proofErr w:type="spellEnd"/>
      <w:r w:rsidRPr="0070056E">
        <w:rPr>
          <w:rFonts w:ascii="Book Antiqua" w:hAnsi="Book Antiqua"/>
          <w:sz w:val="24"/>
          <w:szCs w:val="24"/>
        </w:rPr>
        <w:t xml:space="preserve"> Specialized Diabetes, Endocrine, and Metabolism Center</w:t>
      </w:r>
      <w:r w:rsidR="00F06B7A" w:rsidRPr="0070056E">
        <w:rPr>
          <w:rFonts w:ascii="Book Antiqua" w:hAnsi="Book Antiqua"/>
          <w:sz w:val="24"/>
          <w:szCs w:val="24"/>
        </w:rPr>
        <w:t xml:space="preserve"> (</w:t>
      </w:r>
      <w:r w:rsidRPr="0070056E">
        <w:rPr>
          <w:rFonts w:ascii="Book Antiqua" w:hAnsi="Book Antiqua"/>
          <w:sz w:val="24"/>
          <w:szCs w:val="24"/>
        </w:rPr>
        <w:t>FDEMC), </w:t>
      </w:r>
      <w:bookmarkStart w:id="20" w:name="OLE_LINK9"/>
      <w:r w:rsidRPr="0070056E">
        <w:rPr>
          <w:rFonts w:ascii="Book Antiqua" w:hAnsi="Book Antiqua"/>
          <w:sz w:val="24"/>
          <w:szCs w:val="24"/>
        </w:rPr>
        <w:t>Chair Diabetes, Endocrine</w:t>
      </w:r>
      <w:r w:rsidR="00745171" w:rsidRPr="0070056E">
        <w:rPr>
          <w:rFonts w:ascii="Book Antiqua" w:hAnsi="Book Antiqua"/>
          <w:sz w:val="24"/>
          <w:szCs w:val="24"/>
        </w:rPr>
        <w:t>,</w:t>
      </w:r>
      <w:r w:rsidRPr="0070056E">
        <w:rPr>
          <w:rFonts w:ascii="Book Antiqua" w:hAnsi="Book Antiqua"/>
          <w:sz w:val="24"/>
          <w:szCs w:val="24"/>
        </w:rPr>
        <w:t xml:space="preserve"> and Metabolism Division, Department of Medicine,</w:t>
      </w:r>
      <w:r w:rsidR="000F185E" w:rsidRPr="0070056E">
        <w:rPr>
          <w:rFonts w:ascii="Book Antiqua" w:hAnsi="Book Antiqua"/>
          <w:sz w:val="24"/>
          <w:szCs w:val="24"/>
        </w:rPr>
        <w:t xml:space="preserve"> </w:t>
      </w:r>
      <w:proofErr w:type="spellStart"/>
      <w:r w:rsidRPr="0070056E">
        <w:rPr>
          <w:rFonts w:ascii="Book Antiqua" w:hAnsi="Book Antiqua"/>
          <w:sz w:val="24"/>
          <w:szCs w:val="24"/>
        </w:rPr>
        <w:t>Basrah</w:t>
      </w:r>
      <w:proofErr w:type="spellEnd"/>
      <w:r w:rsidRPr="0070056E">
        <w:rPr>
          <w:rFonts w:ascii="Book Antiqua" w:hAnsi="Book Antiqua"/>
          <w:sz w:val="24"/>
          <w:szCs w:val="24"/>
        </w:rPr>
        <w:t xml:space="preserve"> College of Medicine</w:t>
      </w:r>
      <w:bookmarkEnd w:id="20"/>
      <w:r w:rsidR="00780092" w:rsidRPr="0070056E">
        <w:rPr>
          <w:rFonts w:ascii="Book Antiqua" w:hAnsi="Book Antiqua"/>
          <w:sz w:val="24"/>
          <w:szCs w:val="24"/>
        </w:rPr>
        <w:t xml:space="preserve">, </w:t>
      </w:r>
      <w:r w:rsidRPr="0070056E">
        <w:rPr>
          <w:rFonts w:ascii="Book Antiqua" w:hAnsi="Book Antiqua"/>
          <w:sz w:val="24"/>
          <w:szCs w:val="24"/>
        </w:rPr>
        <w:t>Hattin </w:t>
      </w:r>
      <w:r w:rsidR="00780092" w:rsidRPr="0070056E">
        <w:rPr>
          <w:rFonts w:ascii="Book Antiqua" w:hAnsi="Book Antiqua"/>
          <w:sz w:val="24"/>
          <w:szCs w:val="24"/>
        </w:rPr>
        <w:t xml:space="preserve">post office, P.O Box: 142, </w:t>
      </w:r>
      <w:proofErr w:type="spellStart"/>
      <w:r w:rsidR="00780092" w:rsidRPr="0070056E">
        <w:rPr>
          <w:rFonts w:ascii="Book Antiqua" w:hAnsi="Book Antiqua"/>
          <w:sz w:val="24"/>
          <w:szCs w:val="24"/>
        </w:rPr>
        <w:t>Basrah</w:t>
      </w:r>
      <w:proofErr w:type="spellEnd"/>
      <w:r w:rsidR="00780092" w:rsidRPr="0070056E">
        <w:rPr>
          <w:rFonts w:ascii="Book Antiqua" w:hAnsi="Book Antiqua"/>
          <w:sz w:val="24"/>
          <w:szCs w:val="24"/>
        </w:rPr>
        <w:t xml:space="preserve"> 61013, Iraq. </w:t>
      </w:r>
      <w:r w:rsidRPr="0070056E">
        <w:rPr>
          <w:rFonts w:ascii="Book Antiqua" w:hAnsi="Book Antiqua"/>
          <w:sz w:val="24"/>
          <w:szCs w:val="24"/>
        </w:rPr>
        <w:t>aambaam@gmail.com</w:t>
      </w:r>
    </w:p>
    <w:p w14:paraId="347F9D9D" w14:textId="77777777" w:rsidR="00EC2152" w:rsidRPr="0070056E" w:rsidRDefault="00780092" w:rsidP="006244B0">
      <w:pPr>
        <w:widowControl w:val="0"/>
        <w:kinsoku w:val="0"/>
        <w:overflowPunct w:val="0"/>
        <w:autoSpaceDE w:val="0"/>
        <w:autoSpaceDN w:val="0"/>
        <w:adjustRightInd w:val="0"/>
        <w:snapToGrid w:val="0"/>
        <w:spacing w:line="360" w:lineRule="auto"/>
        <w:rPr>
          <w:rFonts w:ascii="Book Antiqua" w:hAnsi="Book Antiqua"/>
          <w:sz w:val="24"/>
          <w:szCs w:val="24"/>
        </w:rPr>
      </w:pPr>
      <w:r w:rsidRPr="0070056E">
        <w:rPr>
          <w:rFonts w:ascii="Book Antiqua" w:hAnsi="Book Antiqua"/>
          <w:b/>
          <w:sz w:val="24"/>
          <w:szCs w:val="24"/>
        </w:rPr>
        <w:t>Telephone:</w:t>
      </w:r>
      <w:r w:rsidRPr="0070056E">
        <w:rPr>
          <w:rFonts w:ascii="Book Antiqua" w:hAnsi="Book Antiqua"/>
          <w:sz w:val="24"/>
          <w:szCs w:val="24"/>
        </w:rPr>
        <w:t xml:space="preserve"> +96-478-01403706</w:t>
      </w:r>
    </w:p>
    <w:p w14:paraId="1ECE68AD" w14:textId="77777777" w:rsidR="00EC2152" w:rsidRPr="0070056E" w:rsidRDefault="00EC2152" w:rsidP="006244B0">
      <w:pPr>
        <w:widowControl w:val="0"/>
        <w:kinsoku w:val="0"/>
        <w:overflowPunct w:val="0"/>
        <w:autoSpaceDE w:val="0"/>
        <w:autoSpaceDN w:val="0"/>
        <w:adjustRightInd w:val="0"/>
        <w:snapToGrid w:val="0"/>
        <w:spacing w:line="360" w:lineRule="auto"/>
        <w:rPr>
          <w:rFonts w:ascii="Book Antiqua" w:hAnsi="Book Antiqua"/>
          <w:sz w:val="24"/>
          <w:szCs w:val="24"/>
          <w:lang w:eastAsia="zh-CN"/>
        </w:rPr>
      </w:pPr>
    </w:p>
    <w:p w14:paraId="6F928A1D" w14:textId="77777777" w:rsidR="00AD27A2" w:rsidRPr="0070056E" w:rsidRDefault="00AD27A2" w:rsidP="00AD27A2">
      <w:pPr>
        <w:widowControl w:val="0"/>
        <w:adjustRightInd w:val="0"/>
        <w:spacing w:line="360" w:lineRule="auto"/>
        <w:rPr>
          <w:rFonts w:ascii="Book Antiqua" w:hAnsi="Book Antiqua"/>
          <w:sz w:val="24"/>
          <w:szCs w:val="24"/>
        </w:rPr>
      </w:pPr>
      <w:bookmarkStart w:id="21" w:name="OLE_LINK140"/>
      <w:bookmarkStart w:id="22" w:name="OLE_LINK8"/>
      <w:bookmarkStart w:id="23" w:name="OLE_LINK47"/>
      <w:bookmarkStart w:id="24" w:name="OLE_LINK77"/>
      <w:bookmarkStart w:id="25" w:name="OLE_LINK80"/>
      <w:bookmarkStart w:id="26" w:name="OLE_LINK83"/>
      <w:bookmarkStart w:id="27" w:name="OLE_LINK85"/>
      <w:bookmarkStart w:id="28" w:name="OLE_LINK153"/>
      <w:bookmarkStart w:id="29" w:name="OLE_LINK156"/>
      <w:r w:rsidRPr="0070056E">
        <w:rPr>
          <w:rFonts w:ascii="Book Antiqua" w:hAnsi="Book Antiqua"/>
          <w:b/>
          <w:sz w:val="24"/>
          <w:szCs w:val="24"/>
        </w:rPr>
        <w:t xml:space="preserve">Received: </w:t>
      </w:r>
      <w:r w:rsidRPr="0070056E">
        <w:rPr>
          <w:rFonts w:ascii="Book Antiqua" w:hAnsi="Book Antiqua"/>
          <w:sz w:val="24"/>
          <w:szCs w:val="24"/>
          <w:lang w:eastAsia="zh-CN"/>
        </w:rPr>
        <w:t>March</w:t>
      </w:r>
      <w:r w:rsidRPr="0070056E">
        <w:rPr>
          <w:rFonts w:ascii="Book Antiqua" w:hAnsi="Book Antiqua"/>
          <w:sz w:val="24"/>
          <w:szCs w:val="24"/>
        </w:rPr>
        <w:t xml:space="preserve"> </w:t>
      </w:r>
      <w:r w:rsidRPr="0070056E">
        <w:rPr>
          <w:rFonts w:ascii="Book Antiqua" w:hAnsi="Book Antiqua"/>
          <w:sz w:val="24"/>
          <w:szCs w:val="24"/>
          <w:lang w:eastAsia="zh-CN"/>
        </w:rPr>
        <w:t>12</w:t>
      </w:r>
      <w:r w:rsidRPr="0070056E">
        <w:rPr>
          <w:rFonts w:ascii="Book Antiqua" w:hAnsi="Book Antiqua"/>
          <w:sz w:val="24"/>
          <w:szCs w:val="24"/>
        </w:rPr>
        <w:t>, 2016</w:t>
      </w:r>
    </w:p>
    <w:p w14:paraId="63C96F7F" w14:textId="77777777" w:rsidR="00AD27A2" w:rsidRPr="0070056E" w:rsidRDefault="00AD27A2" w:rsidP="00AD27A2">
      <w:pPr>
        <w:widowControl w:val="0"/>
        <w:adjustRightInd w:val="0"/>
        <w:spacing w:line="360" w:lineRule="auto"/>
        <w:rPr>
          <w:rFonts w:ascii="Book Antiqua" w:hAnsi="Book Antiqua"/>
          <w:sz w:val="24"/>
          <w:szCs w:val="24"/>
        </w:rPr>
      </w:pPr>
      <w:r w:rsidRPr="0070056E">
        <w:rPr>
          <w:rFonts w:ascii="Book Antiqua" w:hAnsi="Book Antiqua"/>
          <w:b/>
          <w:sz w:val="24"/>
          <w:szCs w:val="24"/>
        </w:rPr>
        <w:t xml:space="preserve">Peer-review started: </w:t>
      </w:r>
      <w:r w:rsidRPr="0070056E">
        <w:rPr>
          <w:rFonts w:ascii="Book Antiqua" w:hAnsi="Book Antiqua"/>
          <w:sz w:val="24"/>
          <w:szCs w:val="24"/>
          <w:lang w:eastAsia="zh-CN"/>
        </w:rPr>
        <w:t>March</w:t>
      </w:r>
      <w:r w:rsidRPr="0070056E">
        <w:rPr>
          <w:rFonts w:ascii="Book Antiqua" w:hAnsi="Book Antiqua"/>
          <w:sz w:val="24"/>
          <w:szCs w:val="24"/>
        </w:rPr>
        <w:t xml:space="preserve"> </w:t>
      </w:r>
      <w:r w:rsidRPr="0070056E">
        <w:rPr>
          <w:rFonts w:ascii="Book Antiqua" w:hAnsi="Book Antiqua"/>
          <w:sz w:val="24"/>
          <w:szCs w:val="24"/>
          <w:lang w:eastAsia="zh-CN"/>
        </w:rPr>
        <w:t>16</w:t>
      </w:r>
      <w:r w:rsidRPr="0070056E">
        <w:rPr>
          <w:rFonts w:ascii="Book Antiqua" w:hAnsi="Book Antiqua"/>
          <w:sz w:val="24"/>
          <w:szCs w:val="24"/>
        </w:rPr>
        <w:t>, 2016</w:t>
      </w:r>
    </w:p>
    <w:p w14:paraId="41C749CE" w14:textId="77777777" w:rsidR="00AD27A2" w:rsidRPr="0070056E" w:rsidRDefault="00AD27A2" w:rsidP="00AD27A2">
      <w:pPr>
        <w:widowControl w:val="0"/>
        <w:adjustRightInd w:val="0"/>
        <w:spacing w:line="360" w:lineRule="auto"/>
        <w:rPr>
          <w:rFonts w:ascii="Book Antiqua" w:hAnsi="Book Antiqua"/>
          <w:sz w:val="24"/>
          <w:szCs w:val="24"/>
          <w:lang w:eastAsia="zh-CN"/>
        </w:rPr>
      </w:pPr>
      <w:r w:rsidRPr="0070056E">
        <w:rPr>
          <w:rFonts w:ascii="Book Antiqua" w:hAnsi="Book Antiqua"/>
          <w:b/>
          <w:sz w:val="24"/>
          <w:szCs w:val="24"/>
        </w:rPr>
        <w:t>First decision:</w:t>
      </w:r>
      <w:r w:rsidRPr="0070056E">
        <w:rPr>
          <w:rFonts w:ascii="Book Antiqua" w:hAnsi="Book Antiqua"/>
          <w:sz w:val="24"/>
          <w:szCs w:val="24"/>
        </w:rPr>
        <w:t xml:space="preserve"> </w:t>
      </w:r>
      <w:r w:rsidRPr="0070056E">
        <w:rPr>
          <w:rFonts w:ascii="Book Antiqua" w:hAnsi="Book Antiqua"/>
          <w:sz w:val="24"/>
          <w:szCs w:val="24"/>
          <w:lang w:eastAsia="zh-CN"/>
        </w:rPr>
        <w:t>May 17, 2016</w:t>
      </w:r>
    </w:p>
    <w:p w14:paraId="1567488B" w14:textId="42983EAF" w:rsidR="00AD27A2" w:rsidRPr="0070056E" w:rsidRDefault="00AD27A2" w:rsidP="00AD27A2">
      <w:pPr>
        <w:widowControl w:val="0"/>
        <w:adjustRightInd w:val="0"/>
        <w:spacing w:line="360" w:lineRule="auto"/>
        <w:rPr>
          <w:rFonts w:ascii="Book Antiqua" w:hAnsi="Book Antiqua"/>
          <w:sz w:val="24"/>
          <w:szCs w:val="24"/>
          <w:lang w:eastAsia="zh-CN"/>
        </w:rPr>
      </w:pPr>
      <w:r w:rsidRPr="0070056E">
        <w:rPr>
          <w:rFonts w:ascii="Book Antiqua" w:hAnsi="Book Antiqua"/>
          <w:b/>
          <w:sz w:val="24"/>
          <w:szCs w:val="24"/>
        </w:rPr>
        <w:t>Revised:</w:t>
      </w:r>
      <w:r w:rsidRPr="0070056E">
        <w:rPr>
          <w:rFonts w:ascii="Book Antiqua" w:hAnsi="Book Antiqua"/>
          <w:sz w:val="24"/>
          <w:szCs w:val="24"/>
        </w:rPr>
        <w:t xml:space="preserve"> </w:t>
      </w:r>
      <w:r w:rsidR="00335343" w:rsidRPr="0070056E">
        <w:rPr>
          <w:rFonts w:ascii="Book Antiqua" w:hAnsi="Book Antiqua"/>
          <w:sz w:val="24"/>
          <w:szCs w:val="24"/>
          <w:lang w:eastAsia="zh-CN"/>
        </w:rPr>
        <w:t>July 20, 2016</w:t>
      </w:r>
    </w:p>
    <w:p w14:paraId="3656B4C5" w14:textId="7C37079C" w:rsidR="00AD27A2" w:rsidRPr="0070056E" w:rsidRDefault="00AD27A2" w:rsidP="00AD27A2">
      <w:pPr>
        <w:widowControl w:val="0"/>
        <w:adjustRightInd w:val="0"/>
        <w:spacing w:line="360" w:lineRule="auto"/>
        <w:rPr>
          <w:rFonts w:ascii="Book Antiqua" w:hAnsi="Book Antiqua"/>
          <w:sz w:val="24"/>
          <w:szCs w:val="24"/>
        </w:rPr>
      </w:pPr>
      <w:r w:rsidRPr="0070056E">
        <w:rPr>
          <w:rFonts w:ascii="Book Antiqua" w:hAnsi="Book Antiqua"/>
          <w:b/>
          <w:sz w:val="24"/>
          <w:szCs w:val="24"/>
        </w:rPr>
        <w:t>Accepted:</w:t>
      </w:r>
      <w:r w:rsidR="00107E5F">
        <w:rPr>
          <w:rFonts w:ascii="Book Antiqua" w:hAnsi="Book Antiqua"/>
          <w:b/>
          <w:sz w:val="24"/>
          <w:szCs w:val="24"/>
        </w:rPr>
        <w:t xml:space="preserve"> </w:t>
      </w:r>
      <w:bookmarkStart w:id="30" w:name="_GoBack"/>
      <w:r w:rsidR="00107E5F" w:rsidRPr="00107E5F">
        <w:rPr>
          <w:rFonts w:ascii="Book Antiqua" w:hAnsi="Book Antiqua"/>
          <w:sz w:val="24"/>
          <w:szCs w:val="24"/>
        </w:rPr>
        <w:t>August 17, 2016</w:t>
      </w:r>
      <w:bookmarkEnd w:id="30"/>
    </w:p>
    <w:p w14:paraId="3761ACDA" w14:textId="77777777" w:rsidR="00AD27A2" w:rsidRPr="0070056E" w:rsidRDefault="00AD27A2" w:rsidP="00AD27A2">
      <w:pPr>
        <w:widowControl w:val="0"/>
        <w:adjustRightInd w:val="0"/>
        <w:spacing w:line="360" w:lineRule="auto"/>
        <w:rPr>
          <w:rFonts w:ascii="Book Antiqua" w:hAnsi="Book Antiqua"/>
          <w:sz w:val="24"/>
          <w:szCs w:val="24"/>
        </w:rPr>
      </w:pPr>
      <w:r w:rsidRPr="0070056E">
        <w:rPr>
          <w:rFonts w:ascii="Book Antiqua" w:hAnsi="Book Antiqua"/>
          <w:b/>
          <w:sz w:val="24"/>
          <w:szCs w:val="24"/>
        </w:rPr>
        <w:t>Article in press:</w:t>
      </w:r>
    </w:p>
    <w:p w14:paraId="39310562" w14:textId="77777777" w:rsidR="00AD27A2" w:rsidRPr="0070056E" w:rsidRDefault="00AD27A2" w:rsidP="00AD27A2">
      <w:pPr>
        <w:spacing w:line="360" w:lineRule="auto"/>
        <w:rPr>
          <w:rFonts w:ascii="Book Antiqua" w:hAnsi="Book Antiqua"/>
          <w:sz w:val="24"/>
          <w:szCs w:val="24"/>
        </w:rPr>
      </w:pPr>
      <w:r w:rsidRPr="0070056E">
        <w:rPr>
          <w:rFonts w:ascii="Book Antiqua" w:hAnsi="Book Antiqua"/>
          <w:b/>
          <w:sz w:val="24"/>
          <w:szCs w:val="24"/>
        </w:rPr>
        <w:t>Published online:</w:t>
      </w:r>
      <w:bookmarkEnd w:id="21"/>
    </w:p>
    <w:bookmarkEnd w:id="22"/>
    <w:bookmarkEnd w:id="23"/>
    <w:bookmarkEnd w:id="24"/>
    <w:bookmarkEnd w:id="25"/>
    <w:bookmarkEnd w:id="26"/>
    <w:bookmarkEnd w:id="27"/>
    <w:bookmarkEnd w:id="28"/>
    <w:bookmarkEnd w:id="29"/>
    <w:p w14:paraId="28A84071" w14:textId="77777777" w:rsidR="00AD27A2" w:rsidRPr="0070056E" w:rsidRDefault="00AD27A2" w:rsidP="006244B0">
      <w:pPr>
        <w:widowControl w:val="0"/>
        <w:kinsoku w:val="0"/>
        <w:overflowPunct w:val="0"/>
        <w:autoSpaceDE w:val="0"/>
        <w:autoSpaceDN w:val="0"/>
        <w:adjustRightInd w:val="0"/>
        <w:snapToGrid w:val="0"/>
        <w:spacing w:line="360" w:lineRule="auto"/>
        <w:rPr>
          <w:rFonts w:ascii="Book Antiqua" w:hAnsi="Book Antiqua"/>
          <w:sz w:val="24"/>
          <w:szCs w:val="24"/>
          <w:lang w:eastAsia="zh-CN"/>
        </w:rPr>
      </w:pPr>
    </w:p>
    <w:p w14:paraId="2AD3FB16" w14:textId="0F259E9B" w:rsidR="00190BB3" w:rsidRPr="0070056E" w:rsidRDefault="008B4F9F" w:rsidP="006244B0">
      <w:pPr>
        <w:widowControl w:val="0"/>
        <w:kinsoku w:val="0"/>
        <w:overflowPunct w:val="0"/>
        <w:autoSpaceDE w:val="0"/>
        <w:autoSpaceDN w:val="0"/>
        <w:adjustRightInd w:val="0"/>
        <w:snapToGrid w:val="0"/>
        <w:spacing w:line="360" w:lineRule="auto"/>
        <w:rPr>
          <w:rFonts w:ascii="Book Antiqua" w:hAnsi="Book Antiqua"/>
          <w:b/>
          <w:sz w:val="24"/>
          <w:szCs w:val="24"/>
          <w:lang w:eastAsia="zh-CN"/>
        </w:rPr>
      </w:pPr>
      <w:bookmarkStart w:id="31" w:name="OLE_LINK13"/>
      <w:r w:rsidRPr="0070056E">
        <w:rPr>
          <w:rFonts w:ascii="Book Antiqua" w:hAnsi="Book Antiqua"/>
          <w:b/>
          <w:sz w:val="24"/>
          <w:szCs w:val="24"/>
        </w:rPr>
        <w:t>Abstract</w:t>
      </w:r>
    </w:p>
    <w:p w14:paraId="215437B0" w14:textId="77777777" w:rsidR="00190BB3" w:rsidRPr="0070056E" w:rsidRDefault="008B4F9F" w:rsidP="006244B0">
      <w:pPr>
        <w:widowControl w:val="0"/>
        <w:kinsoku w:val="0"/>
        <w:overflowPunct w:val="0"/>
        <w:autoSpaceDE w:val="0"/>
        <w:autoSpaceDN w:val="0"/>
        <w:adjustRightInd w:val="0"/>
        <w:snapToGrid w:val="0"/>
        <w:spacing w:line="360" w:lineRule="auto"/>
        <w:rPr>
          <w:rFonts w:ascii="Book Antiqua" w:hAnsi="Book Antiqua"/>
          <w:sz w:val="24"/>
          <w:szCs w:val="24"/>
          <w:lang w:eastAsia="zh-CN"/>
        </w:rPr>
      </w:pPr>
      <w:r w:rsidRPr="0070056E">
        <w:rPr>
          <w:rFonts w:ascii="Book Antiqua" w:hAnsi="Book Antiqua"/>
          <w:b/>
          <w:sz w:val="24"/>
          <w:szCs w:val="24"/>
        </w:rPr>
        <w:t>AIM</w:t>
      </w:r>
      <w:r w:rsidR="0064750E" w:rsidRPr="0070056E">
        <w:rPr>
          <w:rFonts w:ascii="Book Antiqua" w:hAnsi="Book Antiqua"/>
          <w:sz w:val="24"/>
          <w:szCs w:val="24"/>
        </w:rPr>
        <w:t>:</w:t>
      </w:r>
      <w:r w:rsidR="00190BB3" w:rsidRPr="0070056E">
        <w:rPr>
          <w:rFonts w:ascii="Book Antiqua" w:hAnsi="Book Antiqua"/>
          <w:sz w:val="24"/>
          <w:szCs w:val="24"/>
        </w:rPr>
        <w:t xml:space="preserve"> </w:t>
      </w:r>
      <w:r w:rsidR="0064750E" w:rsidRPr="0070056E">
        <w:rPr>
          <w:rFonts w:ascii="Book Antiqua" w:hAnsi="Book Antiqua"/>
          <w:sz w:val="24"/>
          <w:szCs w:val="24"/>
        </w:rPr>
        <w:t>T</w:t>
      </w:r>
      <w:r w:rsidR="00190BB3" w:rsidRPr="0070056E">
        <w:rPr>
          <w:rFonts w:ascii="Book Antiqua" w:hAnsi="Book Antiqua"/>
          <w:sz w:val="24"/>
          <w:szCs w:val="24"/>
        </w:rPr>
        <w:t>o measure the incidence and determinants</w:t>
      </w:r>
      <w:r w:rsidR="00F06B7A" w:rsidRPr="0070056E">
        <w:rPr>
          <w:rFonts w:ascii="Book Antiqua" w:hAnsi="Book Antiqua"/>
          <w:sz w:val="24"/>
          <w:szCs w:val="24"/>
        </w:rPr>
        <w:t xml:space="preserve"> (</w:t>
      </w:r>
      <w:r w:rsidR="00190BB3" w:rsidRPr="0070056E">
        <w:rPr>
          <w:rFonts w:ascii="Book Antiqua" w:hAnsi="Book Antiqua"/>
          <w:sz w:val="24"/>
          <w:szCs w:val="24"/>
        </w:rPr>
        <w:t xml:space="preserve">predictors) of hypoglycemia </w:t>
      </w:r>
      <w:r w:rsidR="00190BB3" w:rsidRPr="0070056E">
        <w:rPr>
          <w:rFonts w:ascii="Book Antiqua" w:hAnsi="Book Antiqua"/>
          <w:sz w:val="24"/>
          <w:szCs w:val="24"/>
        </w:rPr>
        <w:lastRenderedPageBreak/>
        <w:t>among patients with type 2 diabetes mellitus</w:t>
      </w:r>
      <w:r w:rsidR="00F06B7A" w:rsidRPr="0070056E">
        <w:rPr>
          <w:rFonts w:ascii="Book Antiqua" w:hAnsi="Book Antiqua"/>
          <w:sz w:val="24"/>
          <w:szCs w:val="24"/>
        </w:rPr>
        <w:t xml:space="preserve"> (</w:t>
      </w:r>
      <w:r w:rsidR="007319BE" w:rsidRPr="0070056E">
        <w:rPr>
          <w:rFonts w:ascii="Book Antiqua" w:hAnsi="Book Antiqua"/>
          <w:sz w:val="24"/>
          <w:szCs w:val="24"/>
        </w:rPr>
        <w:t>T2DM</w:t>
      </w:r>
      <w:r w:rsidR="00E65F9F" w:rsidRPr="0070056E">
        <w:rPr>
          <w:rFonts w:ascii="Book Antiqua" w:hAnsi="Book Antiqua"/>
          <w:sz w:val="24"/>
          <w:szCs w:val="24"/>
        </w:rPr>
        <w:t>)</w:t>
      </w:r>
      <w:r w:rsidR="00190BB3" w:rsidRPr="0070056E">
        <w:rPr>
          <w:rFonts w:ascii="Book Antiqua" w:hAnsi="Book Antiqua"/>
          <w:sz w:val="24"/>
          <w:szCs w:val="24"/>
        </w:rPr>
        <w:t xml:space="preserve"> who were on insulin treatment for at least one year.</w:t>
      </w:r>
      <w:r w:rsidR="00F06B7A" w:rsidRPr="0070056E">
        <w:rPr>
          <w:rFonts w:ascii="Book Antiqua" w:hAnsi="Book Antiqua"/>
          <w:sz w:val="24"/>
          <w:szCs w:val="24"/>
        </w:rPr>
        <w:t xml:space="preserve"> </w:t>
      </w:r>
    </w:p>
    <w:p w14:paraId="36E9135C" w14:textId="77777777" w:rsidR="008B4F9F" w:rsidRPr="0070056E" w:rsidRDefault="008B4F9F" w:rsidP="006244B0">
      <w:pPr>
        <w:widowControl w:val="0"/>
        <w:kinsoku w:val="0"/>
        <w:overflowPunct w:val="0"/>
        <w:autoSpaceDE w:val="0"/>
        <w:autoSpaceDN w:val="0"/>
        <w:adjustRightInd w:val="0"/>
        <w:snapToGrid w:val="0"/>
        <w:spacing w:line="360" w:lineRule="auto"/>
        <w:rPr>
          <w:rFonts w:ascii="Book Antiqua" w:hAnsi="Book Antiqua"/>
          <w:sz w:val="24"/>
          <w:szCs w:val="24"/>
          <w:lang w:eastAsia="zh-CN"/>
        </w:rPr>
      </w:pPr>
    </w:p>
    <w:p w14:paraId="269881A5" w14:textId="77777777" w:rsidR="00EA1DA9" w:rsidRPr="0070056E" w:rsidRDefault="008B4F9F" w:rsidP="006244B0">
      <w:pPr>
        <w:widowControl w:val="0"/>
        <w:kinsoku w:val="0"/>
        <w:overflowPunct w:val="0"/>
        <w:autoSpaceDE w:val="0"/>
        <w:autoSpaceDN w:val="0"/>
        <w:adjustRightInd w:val="0"/>
        <w:snapToGrid w:val="0"/>
        <w:spacing w:line="360" w:lineRule="auto"/>
        <w:rPr>
          <w:rFonts w:ascii="Book Antiqua" w:hAnsi="Book Antiqua"/>
          <w:sz w:val="24"/>
          <w:szCs w:val="24"/>
          <w:lang w:eastAsia="zh-CN"/>
        </w:rPr>
      </w:pPr>
      <w:r w:rsidRPr="0070056E">
        <w:rPr>
          <w:rFonts w:ascii="Book Antiqua" w:hAnsi="Book Antiqua"/>
          <w:b/>
          <w:noProof/>
          <w:sz w:val="24"/>
          <w:szCs w:val="24"/>
        </w:rPr>
        <w:t>METHODS:</w:t>
      </w:r>
      <w:r w:rsidR="00EA1DA9" w:rsidRPr="0070056E">
        <w:rPr>
          <w:rFonts w:ascii="Book Antiqua" w:hAnsi="Book Antiqua"/>
          <w:noProof/>
          <w:sz w:val="24"/>
          <w:szCs w:val="24"/>
        </w:rPr>
        <w:t xml:space="preserve"> The present study is an out-patients</w:t>
      </w:r>
      <w:r w:rsidR="007A46D1" w:rsidRPr="0070056E">
        <w:rPr>
          <w:rFonts w:ascii="Book Antiqua" w:hAnsi="Book Antiqua"/>
          <w:noProof/>
          <w:sz w:val="24"/>
          <w:szCs w:val="24"/>
        </w:rPr>
        <w:t xml:space="preserve"> </w:t>
      </w:r>
      <w:r w:rsidR="00EA1DA9" w:rsidRPr="0070056E">
        <w:rPr>
          <w:rFonts w:ascii="Book Antiqua" w:hAnsi="Book Antiqua"/>
          <w:noProof/>
          <w:sz w:val="24"/>
          <w:szCs w:val="24"/>
        </w:rPr>
        <w:t>based inquiry about the risk and</w:t>
      </w:r>
      <w:r w:rsidR="00F06B7A" w:rsidRPr="0070056E">
        <w:rPr>
          <w:rFonts w:ascii="Book Antiqua" w:hAnsi="Book Antiqua"/>
          <w:noProof/>
          <w:sz w:val="24"/>
          <w:szCs w:val="24"/>
        </w:rPr>
        <w:t xml:space="preserve"> </w:t>
      </w:r>
      <w:r w:rsidR="00EA1DA9" w:rsidRPr="0070056E">
        <w:rPr>
          <w:rFonts w:ascii="Book Antiqua" w:hAnsi="Book Antiqua"/>
          <w:noProof/>
          <w:sz w:val="24"/>
          <w:szCs w:val="24"/>
        </w:rPr>
        <w:t>predictors of</w:t>
      </w:r>
      <w:r w:rsidR="00F06B7A" w:rsidRPr="0070056E">
        <w:rPr>
          <w:rFonts w:ascii="Book Antiqua" w:hAnsi="Book Antiqua"/>
          <w:noProof/>
          <w:sz w:val="24"/>
          <w:szCs w:val="24"/>
        </w:rPr>
        <w:t xml:space="preserve"> </w:t>
      </w:r>
      <w:r w:rsidR="00EA1DA9" w:rsidRPr="0070056E">
        <w:rPr>
          <w:rFonts w:ascii="Book Antiqua" w:hAnsi="Book Antiqua"/>
          <w:noProof/>
          <w:sz w:val="24"/>
          <w:szCs w:val="24"/>
        </w:rPr>
        <w:t xml:space="preserve">hypoglycemia among patients with </w:t>
      </w:r>
      <w:r w:rsidR="007319BE" w:rsidRPr="0070056E">
        <w:rPr>
          <w:rFonts w:ascii="Book Antiqua" w:hAnsi="Book Antiqua"/>
          <w:noProof/>
          <w:sz w:val="24"/>
          <w:szCs w:val="24"/>
        </w:rPr>
        <w:t xml:space="preserve">T2DM </w:t>
      </w:r>
      <w:r w:rsidR="00EA1DA9" w:rsidRPr="0070056E">
        <w:rPr>
          <w:rFonts w:ascii="Book Antiqua" w:hAnsi="Book Antiqua"/>
          <w:noProof/>
          <w:sz w:val="24"/>
          <w:szCs w:val="24"/>
        </w:rPr>
        <w:t xml:space="preserve">seeking care at the </w:t>
      </w:r>
      <w:r w:rsidR="0072699A" w:rsidRPr="0070056E">
        <w:rPr>
          <w:rFonts w:ascii="Book Antiqua" w:hAnsi="Book Antiqua"/>
          <w:noProof/>
          <w:sz w:val="24"/>
          <w:szCs w:val="24"/>
        </w:rPr>
        <w:t>Al-Faiha Specialized Diabetes, Endocrine, and Metabolism Center</w:t>
      </w:r>
      <w:r w:rsidR="00F06B7A" w:rsidRPr="0070056E">
        <w:rPr>
          <w:rFonts w:ascii="Book Antiqua" w:hAnsi="Book Antiqua"/>
          <w:noProof/>
          <w:sz w:val="24"/>
          <w:szCs w:val="24"/>
        </w:rPr>
        <w:t xml:space="preserve"> (</w:t>
      </w:r>
      <w:r w:rsidR="0072699A" w:rsidRPr="0070056E">
        <w:rPr>
          <w:rFonts w:ascii="Book Antiqua" w:hAnsi="Book Antiqua"/>
          <w:noProof/>
          <w:sz w:val="24"/>
          <w:szCs w:val="24"/>
        </w:rPr>
        <w:t>FDEMC), </w:t>
      </w:r>
      <w:r w:rsidR="00EA1DA9" w:rsidRPr="0070056E">
        <w:rPr>
          <w:rFonts w:ascii="Book Antiqua" w:hAnsi="Book Antiqua"/>
          <w:noProof/>
          <w:sz w:val="24"/>
          <w:szCs w:val="24"/>
        </w:rPr>
        <w:t>in Basrah</w:t>
      </w:r>
      <w:r w:rsidR="00F06B7A" w:rsidRPr="0070056E">
        <w:rPr>
          <w:rFonts w:ascii="Book Antiqua" w:hAnsi="Book Antiqua"/>
          <w:noProof/>
          <w:sz w:val="24"/>
          <w:szCs w:val="24"/>
        </w:rPr>
        <w:t xml:space="preserve"> </w:t>
      </w:r>
      <w:r w:rsidR="00EA1DA9" w:rsidRPr="0070056E">
        <w:rPr>
          <w:rFonts w:ascii="Book Antiqua" w:hAnsi="Book Antiqua"/>
          <w:noProof/>
          <w:sz w:val="24"/>
          <w:szCs w:val="24"/>
        </w:rPr>
        <w:t xml:space="preserve">over a period of </w:t>
      </w:r>
      <w:r w:rsidR="00305B94" w:rsidRPr="0070056E">
        <w:rPr>
          <w:rFonts w:ascii="Book Antiqua" w:hAnsi="Book Antiqua"/>
          <w:noProof/>
          <w:sz w:val="24"/>
          <w:szCs w:val="24"/>
          <w:lang w:eastAsia="zh-CN"/>
        </w:rPr>
        <w:t>7 mo</w:t>
      </w:r>
      <w:r w:rsidR="00F06B7A" w:rsidRPr="0070056E">
        <w:rPr>
          <w:rFonts w:ascii="Book Antiqua" w:hAnsi="Book Antiqua"/>
          <w:noProof/>
          <w:sz w:val="24"/>
          <w:szCs w:val="24"/>
        </w:rPr>
        <w:t xml:space="preserve"> (</w:t>
      </w:r>
      <w:r w:rsidR="00EA1DA9" w:rsidRPr="0070056E">
        <w:rPr>
          <w:rFonts w:ascii="Book Antiqua" w:hAnsi="Book Antiqua"/>
          <w:noProof/>
          <w:sz w:val="24"/>
          <w:szCs w:val="24"/>
        </w:rPr>
        <w:t>from 15</w:t>
      </w:r>
      <w:r w:rsidR="00EA1DA9" w:rsidRPr="0070056E">
        <w:rPr>
          <w:rFonts w:ascii="Book Antiqua" w:hAnsi="Book Antiqua"/>
          <w:noProof/>
          <w:sz w:val="24"/>
          <w:szCs w:val="24"/>
          <w:vertAlign w:val="superscript"/>
        </w:rPr>
        <w:t>th</w:t>
      </w:r>
      <w:r w:rsidR="00EA1DA9" w:rsidRPr="0070056E">
        <w:rPr>
          <w:rFonts w:ascii="Book Antiqua" w:hAnsi="Book Antiqua"/>
          <w:noProof/>
          <w:sz w:val="24"/>
          <w:szCs w:val="24"/>
        </w:rPr>
        <w:t xml:space="preserve"> of April, 2013 to 15</w:t>
      </w:r>
      <w:r w:rsidR="00EA1DA9" w:rsidRPr="0070056E">
        <w:rPr>
          <w:rFonts w:ascii="Book Antiqua" w:hAnsi="Book Antiqua"/>
          <w:noProof/>
          <w:sz w:val="24"/>
          <w:szCs w:val="24"/>
          <w:vertAlign w:val="superscript"/>
        </w:rPr>
        <w:t>th</w:t>
      </w:r>
      <w:r w:rsidR="00EA1DA9" w:rsidRPr="0070056E">
        <w:rPr>
          <w:rFonts w:ascii="Book Antiqua" w:hAnsi="Book Antiqua"/>
          <w:noProof/>
          <w:sz w:val="24"/>
          <w:szCs w:val="24"/>
        </w:rPr>
        <w:t xml:space="preserve"> of October,</w:t>
      </w:r>
      <w:r w:rsidRPr="0070056E">
        <w:rPr>
          <w:rFonts w:ascii="Book Antiqua" w:hAnsi="Book Antiqua"/>
          <w:noProof/>
          <w:sz w:val="24"/>
          <w:szCs w:val="24"/>
          <w:lang w:eastAsia="zh-CN"/>
        </w:rPr>
        <w:t xml:space="preserve"> </w:t>
      </w:r>
      <w:r w:rsidR="00EA1DA9" w:rsidRPr="0070056E">
        <w:rPr>
          <w:rFonts w:ascii="Book Antiqua" w:hAnsi="Book Antiqua"/>
          <w:noProof/>
          <w:sz w:val="24"/>
          <w:szCs w:val="24"/>
        </w:rPr>
        <w:t>2013).</w:t>
      </w:r>
      <w:r w:rsidR="00EA1DA9" w:rsidRPr="0070056E">
        <w:rPr>
          <w:rFonts w:ascii="Book Antiqua" w:hAnsi="Book Antiqua"/>
          <w:sz w:val="24"/>
          <w:szCs w:val="24"/>
        </w:rPr>
        <w:t xml:space="preserve"> The data used in the study were based on all detailed interview and selected laboratory investigations.</w:t>
      </w:r>
      <w:r w:rsidR="004D0822" w:rsidRPr="0070056E">
        <w:rPr>
          <w:rFonts w:ascii="Book Antiqua" w:hAnsi="Book Antiqua"/>
          <w:sz w:val="24"/>
          <w:szCs w:val="24"/>
        </w:rPr>
        <w:t xml:space="preserve"> </w:t>
      </w:r>
      <w:r w:rsidR="00EA1DA9" w:rsidRPr="0070056E">
        <w:rPr>
          <w:rFonts w:ascii="Book Antiqua" w:hAnsi="Book Antiqua"/>
          <w:sz w:val="24"/>
          <w:szCs w:val="24"/>
        </w:rPr>
        <w:t>A total of</w:t>
      </w:r>
      <w:r w:rsidR="00F06B7A" w:rsidRPr="0070056E">
        <w:rPr>
          <w:rFonts w:ascii="Book Antiqua" w:hAnsi="Book Antiqua"/>
          <w:sz w:val="24"/>
          <w:szCs w:val="24"/>
        </w:rPr>
        <w:t xml:space="preserve"> </w:t>
      </w:r>
      <w:r w:rsidR="00EA1DA9" w:rsidRPr="0070056E">
        <w:rPr>
          <w:rFonts w:ascii="Book Antiqua" w:hAnsi="Book Antiqua"/>
          <w:sz w:val="24"/>
          <w:szCs w:val="24"/>
        </w:rPr>
        <w:t>336</w:t>
      </w:r>
      <w:r w:rsidR="00F06B7A" w:rsidRPr="0070056E">
        <w:rPr>
          <w:rFonts w:ascii="Book Antiqua" w:hAnsi="Book Antiqua"/>
          <w:sz w:val="24"/>
          <w:szCs w:val="24"/>
        </w:rPr>
        <w:t xml:space="preserve"> </w:t>
      </w:r>
      <w:r w:rsidR="00EA1DA9" w:rsidRPr="0070056E">
        <w:rPr>
          <w:rFonts w:ascii="Book Antiqua" w:hAnsi="Book Antiqua"/>
          <w:sz w:val="24"/>
          <w:szCs w:val="24"/>
        </w:rPr>
        <w:t xml:space="preserve">patients could </w:t>
      </w:r>
      <w:r w:rsidR="00EA1DA9" w:rsidRPr="0070056E">
        <w:rPr>
          <w:rFonts w:ascii="Book Antiqua" w:hAnsi="Book Antiqua"/>
          <w:noProof/>
          <w:sz w:val="24"/>
          <w:szCs w:val="24"/>
        </w:rPr>
        <w:t>be included</w:t>
      </w:r>
      <w:r w:rsidR="00EA1DA9" w:rsidRPr="0070056E">
        <w:rPr>
          <w:rFonts w:ascii="Book Antiqua" w:hAnsi="Book Antiqua"/>
          <w:sz w:val="24"/>
          <w:szCs w:val="24"/>
        </w:rPr>
        <w:t xml:space="preserve"> in the study.</w:t>
      </w:r>
    </w:p>
    <w:p w14:paraId="43B26CE2" w14:textId="77777777" w:rsidR="008B4F9F" w:rsidRPr="0070056E" w:rsidRDefault="008B4F9F" w:rsidP="006244B0">
      <w:pPr>
        <w:widowControl w:val="0"/>
        <w:kinsoku w:val="0"/>
        <w:overflowPunct w:val="0"/>
        <w:autoSpaceDE w:val="0"/>
        <w:autoSpaceDN w:val="0"/>
        <w:adjustRightInd w:val="0"/>
        <w:snapToGrid w:val="0"/>
        <w:spacing w:line="360" w:lineRule="auto"/>
        <w:rPr>
          <w:rFonts w:ascii="Book Antiqua" w:hAnsi="Book Antiqua"/>
          <w:sz w:val="24"/>
          <w:szCs w:val="24"/>
          <w:lang w:eastAsia="zh-CN"/>
        </w:rPr>
      </w:pPr>
    </w:p>
    <w:p w14:paraId="2F08010E" w14:textId="28F1232C" w:rsidR="00190BB3" w:rsidRPr="0070056E" w:rsidRDefault="008B4F9F" w:rsidP="006244B0">
      <w:pPr>
        <w:widowControl w:val="0"/>
        <w:kinsoku w:val="0"/>
        <w:overflowPunct w:val="0"/>
        <w:autoSpaceDE w:val="0"/>
        <w:autoSpaceDN w:val="0"/>
        <w:adjustRightInd w:val="0"/>
        <w:snapToGrid w:val="0"/>
        <w:spacing w:line="360" w:lineRule="auto"/>
        <w:rPr>
          <w:rFonts w:ascii="Book Antiqua" w:hAnsi="Book Antiqua"/>
          <w:sz w:val="24"/>
          <w:szCs w:val="24"/>
          <w:lang w:eastAsia="zh-CN"/>
        </w:rPr>
      </w:pPr>
      <w:r w:rsidRPr="0070056E">
        <w:rPr>
          <w:rFonts w:ascii="Book Antiqua" w:hAnsi="Book Antiqua"/>
          <w:b/>
          <w:sz w:val="24"/>
          <w:szCs w:val="24"/>
        </w:rPr>
        <w:t>RESULTS:</w:t>
      </w:r>
      <w:r w:rsidR="0072699A" w:rsidRPr="0070056E">
        <w:rPr>
          <w:rFonts w:ascii="Book Antiqua" w:hAnsi="Book Antiqua"/>
          <w:sz w:val="24"/>
          <w:szCs w:val="24"/>
        </w:rPr>
        <w:t xml:space="preserve"> The</w:t>
      </w:r>
      <w:r w:rsidR="00190BB3" w:rsidRPr="0070056E">
        <w:rPr>
          <w:rFonts w:ascii="Book Antiqua" w:hAnsi="Book Antiqua"/>
          <w:sz w:val="24"/>
          <w:szCs w:val="24"/>
        </w:rPr>
        <w:t xml:space="preserve"> incidence of overall hypoglycemia among the studied patients was 75.3</w:t>
      </w:r>
      <w:r w:rsidR="00E65F9F" w:rsidRPr="0070056E">
        <w:rPr>
          <w:rFonts w:ascii="Book Antiqua" w:hAnsi="Book Antiqua"/>
          <w:sz w:val="24"/>
          <w:szCs w:val="24"/>
        </w:rPr>
        <w:t>% within</w:t>
      </w:r>
      <w:r w:rsidR="00190BB3" w:rsidRPr="0070056E">
        <w:rPr>
          <w:rFonts w:ascii="Book Antiqua" w:hAnsi="Book Antiqua"/>
          <w:sz w:val="24"/>
          <w:szCs w:val="24"/>
        </w:rPr>
        <w:t xml:space="preserve"> the last </w:t>
      </w:r>
      <w:r w:rsidR="00F06B7A" w:rsidRPr="0070056E">
        <w:rPr>
          <w:rFonts w:ascii="Book Antiqua" w:hAnsi="Book Antiqua"/>
          <w:noProof/>
          <w:sz w:val="24"/>
          <w:szCs w:val="24"/>
        </w:rPr>
        <w:t>3</w:t>
      </w:r>
      <w:r w:rsidR="00F06B7A" w:rsidRPr="0070056E">
        <w:rPr>
          <w:rFonts w:ascii="Book Antiqua" w:hAnsi="Book Antiqua"/>
          <w:sz w:val="24"/>
          <w:szCs w:val="24"/>
        </w:rPr>
        <w:t xml:space="preserve"> </w:t>
      </w:r>
      <w:proofErr w:type="spellStart"/>
      <w:r w:rsidR="00F06B7A" w:rsidRPr="0070056E">
        <w:rPr>
          <w:rFonts w:ascii="Book Antiqua" w:hAnsi="Book Antiqua"/>
          <w:sz w:val="24"/>
          <w:szCs w:val="24"/>
        </w:rPr>
        <w:t>mo</w:t>
      </w:r>
      <w:proofErr w:type="spellEnd"/>
      <w:r w:rsidR="00190BB3" w:rsidRPr="0070056E">
        <w:rPr>
          <w:rFonts w:ascii="Book Antiqua" w:hAnsi="Book Antiqua"/>
          <w:sz w:val="24"/>
          <w:szCs w:val="24"/>
        </w:rPr>
        <w:t xml:space="preserve"> preceding the interview. </w:t>
      </w:r>
      <w:r w:rsidR="00745171" w:rsidRPr="0070056E">
        <w:rPr>
          <w:rFonts w:ascii="Book Antiqua" w:hAnsi="Book Antiqua"/>
          <w:sz w:val="24"/>
          <w:szCs w:val="24"/>
        </w:rPr>
        <w:t>The i</w:t>
      </w:r>
      <w:r w:rsidR="00190BB3" w:rsidRPr="0070056E">
        <w:rPr>
          <w:rFonts w:ascii="Book Antiqua" w:hAnsi="Book Antiqua"/>
          <w:sz w:val="24"/>
          <w:szCs w:val="24"/>
        </w:rPr>
        <w:t>ncidence of hypoglycemia subtypes were 10.2% for sever</w:t>
      </w:r>
      <w:r w:rsidR="00F873B3" w:rsidRPr="0070056E">
        <w:rPr>
          <w:rFonts w:ascii="Book Antiqua" w:hAnsi="Book Antiqua"/>
          <w:sz w:val="24"/>
          <w:szCs w:val="24"/>
        </w:rPr>
        <w:t>e</w:t>
      </w:r>
      <w:r w:rsidR="00190BB3" w:rsidRPr="0070056E">
        <w:rPr>
          <w:rFonts w:ascii="Book Antiqua" w:hAnsi="Book Antiqua"/>
          <w:sz w:val="24"/>
          <w:szCs w:val="24"/>
        </w:rPr>
        <w:t xml:space="preserve"> hypoglycemia requiring medical assistance in</w:t>
      </w:r>
      <w:r w:rsidR="00745171" w:rsidRPr="0070056E">
        <w:rPr>
          <w:rFonts w:ascii="Book Antiqua" w:hAnsi="Book Antiqua"/>
          <w:sz w:val="24"/>
          <w:szCs w:val="24"/>
        </w:rPr>
        <w:t xml:space="preserve"> the</w:t>
      </w:r>
      <w:r w:rsidR="00190BB3" w:rsidRPr="0070056E">
        <w:rPr>
          <w:rFonts w:ascii="Book Antiqua" w:hAnsi="Book Antiqua"/>
          <w:sz w:val="24"/>
          <w:szCs w:val="24"/>
        </w:rPr>
        <w:t xml:space="preserve"> hospital, 44.36% for sever</w:t>
      </w:r>
      <w:r w:rsidR="007A46D1" w:rsidRPr="0070056E">
        <w:rPr>
          <w:rFonts w:ascii="Book Antiqua" w:hAnsi="Book Antiqua"/>
          <w:sz w:val="24"/>
          <w:szCs w:val="24"/>
        </w:rPr>
        <w:t>e</w:t>
      </w:r>
      <w:r w:rsidR="00190BB3" w:rsidRPr="0070056E">
        <w:rPr>
          <w:rFonts w:ascii="Book Antiqua" w:hAnsi="Book Antiqua"/>
          <w:sz w:val="24"/>
          <w:szCs w:val="24"/>
        </w:rPr>
        <w:t xml:space="preserve"> hypoglycemia treated at home by family;</w:t>
      </w:r>
      <w:r w:rsidR="00745171" w:rsidRPr="0070056E">
        <w:rPr>
          <w:rFonts w:ascii="Book Antiqua" w:hAnsi="Book Antiqua"/>
          <w:sz w:val="24"/>
          <w:szCs w:val="24"/>
        </w:rPr>
        <w:t xml:space="preserve"> </w:t>
      </w:r>
      <w:r w:rsidR="00190BB3" w:rsidRPr="0070056E">
        <w:rPr>
          <w:rFonts w:ascii="Book Antiqua" w:hAnsi="Book Antiqua"/>
          <w:sz w:val="24"/>
          <w:szCs w:val="24"/>
        </w:rPr>
        <w:t>this includes both confirmed sever</w:t>
      </w:r>
      <w:r w:rsidR="00050792" w:rsidRPr="0070056E">
        <w:rPr>
          <w:rFonts w:ascii="Book Antiqua" w:hAnsi="Book Antiqua"/>
          <w:sz w:val="24"/>
          <w:szCs w:val="24"/>
        </w:rPr>
        <w:t>e</w:t>
      </w:r>
      <w:r w:rsidR="00190BB3" w:rsidRPr="0070056E">
        <w:rPr>
          <w:rFonts w:ascii="Book Antiqua" w:hAnsi="Book Antiqua"/>
          <w:sz w:val="24"/>
          <w:szCs w:val="24"/>
        </w:rPr>
        <w:t xml:space="preserve"> hypoglycemia with</w:t>
      </w:r>
      <w:r w:rsidR="00745171" w:rsidRPr="0070056E">
        <w:rPr>
          <w:rFonts w:ascii="Book Antiqua" w:hAnsi="Book Antiqua"/>
          <w:sz w:val="24"/>
          <w:szCs w:val="24"/>
        </w:rPr>
        <w:t xml:space="preserve"> an</w:t>
      </w:r>
      <w:r w:rsidR="00190BB3" w:rsidRPr="0070056E">
        <w:rPr>
          <w:rFonts w:ascii="Book Antiqua" w:hAnsi="Book Antiqua"/>
          <w:sz w:val="24"/>
          <w:szCs w:val="24"/>
        </w:rPr>
        <w:t xml:space="preserve"> incidence rate of 14.6% and unconfirmed sever</w:t>
      </w:r>
      <w:r w:rsidR="00F873B3" w:rsidRPr="0070056E">
        <w:rPr>
          <w:rFonts w:ascii="Book Antiqua" w:hAnsi="Book Antiqua"/>
          <w:sz w:val="24"/>
          <w:szCs w:val="24"/>
        </w:rPr>
        <w:t>e</w:t>
      </w:r>
      <w:r w:rsidR="00190BB3" w:rsidRPr="0070056E">
        <w:rPr>
          <w:rFonts w:ascii="Book Antiqua" w:hAnsi="Book Antiqua"/>
          <w:sz w:val="24"/>
          <w:szCs w:val="24"/>
        </w:rPr>
        <w:t xml:space="preserve"> hypoglycemia for which incidence rate was 29.76%.Regarding mild self</w:t>
      </w:r>
      <w:r w:rsidR="009B273E" w:rsidRPr="0070056E">
        <w:rPr>
          <w:rFonts w:ascii="Book Antiqua" w:hAnsi="Book Antiqua"/>
          <w:sz w:val="24"/>
          <w:szCs w:val="24"/>
        </w:rPr>
        <w:t>-</w:t>
      </w:r>
      <w:r w:rsidR="00190BB3" w:rsidRPr="0070056E">
        <w:rPr>
          <w:rFonts w:ascii="Book Antiqua" w:hAnsi="Book Antiqua"/>
          <w:sz w:val="24"/>
          <w:szCs w:val="24"/>
        </w:rPr>
        <w:t xml:space="preserve">treated </w:t>
      </w:r>
      <w:r w:rsidR="00190BB3" w:rsidRPr="0070056E">
        <w:rPr>
          <w:rFonts w:ascii="Book Antiqua" w:hAnsi="Book Antiqua"/>
          <w:noProof/>
          <w:sz w:val="24"/>
          <w:szCs w:val="24"/>
        </w:rPr>
        <w:t>hypoglycemia,</w:t>
      </w:r>
      <w:r w:rsidR="00745171" w:rsidRPr="0070056E">
        <w:rPr>
          <w:rFonts w:ascii="Book Antiqua" w:hAnsi="Book Antiqua"/>
          <w:sz w:val="24"/>
          <w:szCs w:val="24"/>
        </w:rPr>
        <w:t xml:space="preserve"> </w:t>
      </w:r>
      <w:r w:rsidR="00190BB3" w:rsidRPr="0070056E">
        <w:rPr>
          <w:rFonts w:ascii="Book Antiqua" w:hAnsi="Book Antiqua"/>
          <w:sz w:val="24"/>
          <w:szCs w:val="24"/>
        </w:rPr>
        <w:t xml:space="preserve">the incidence of confirmed mild hypoglycemia was </w:t>
      </w:r>
      <w:r w:rsidRPr="0070056E">
        <w:rPr>
          <w:rFonts w:ascii="Book Antiqua" w:hAnsi="Book Antiqua"/>
          <w:sz w:val="24"/>
          <w:szCs w:val="24"/>
        </w:rPr>
        <w:t>21.42%</w:t>
      </w:r>
      <w:r w:rsidR="00190BB3" w:rsidRPr="0070056E">
        <w:rPr>
          <w:rFonts w:ascii="Book Antiqua" w:hAnsi="Book Antiqua"/>
          <w:sz w:val="24"/>
          <w:szCs w:val="24"/>
        </w:rPr>
        <w:t>,</w:t>
      </w:r>
      <w:r w:rsidR="00745171" w:rsidRPr="0070056E">
        <w:rPr>
          <w:rFonts w:ascii="Book Antiqua" w:hAnsi="Book Antiqua"/>
          <w:sz w:val="24"/>
          <w:szCs w:val="24"/>
        </w:rPr>
        <w:t xml:space="preserve"> </w:t>
      </w:r>
      <w:r w:rsidR="00190BB3" w:rsidRPr="0070056E">
        <w:rPr>
          <w:rFonts w:ascii="Book Antiqua" w:hAnsi="Book Antiqua"/>
          <w:sz w:val="24"/>
          <w:szCs w:val="24"/>
        </w:rPr>
        <w:t>for unconfirmed mild hypoglycemia the incidence rate was 50.0% and for total mild hypoglycemia</w:t>
      </w:r>
      <w:r w:rsidR="00745171" w:rsidRPr="0070056E">
        <w:rPr>
          <w:rFonts w:ascii="Book Antiqua" w:hAnsi="Book Antiqua"/>
          <w:sz w:val="24"/>
          <w:szCs w:val="24"/>
        </w:rPr>
        <w:t>,</w:t>
      </w:r>
      <w:r w:rsidR="00190BB3" w:rsidRPr="0070056E">
        <w:rPr>
          <w:rFonts w:ascii="Book Antiqua" w:hAnsi="Book Antiqua"/>
          <w:sz w:val="24"/>
          <w:szCs w:val="24"/>
        </w:rPr>
        <w:t xml:space="preserve"> the incidence rate was 71.42%. The most important predictors of hypoglycemia were</w:t>
      </w:r>
      <w:r w:rsidR="00745171" w:rsidRPr="0070056E">
        <w:rPr>
          <w:rFonts w:ascii="Book Antiqua" w:hAnsi="Book Antiqua"/>
          <w:sz w:val="24"/>
          <w:szCs w:val="24"/>
        </w:rPr>
        <w:t xml:space="preserve"> a</w:t>
      </w:r>
      <w:r w:rsidR="00190BB3" w:rsidRPr="0070056E">
        <w:rPr>
          <w:rFonts w:ascii="Book Antiqua" w:hAnsi="Book Antiqua"/>
          <w:sz w:val="24"/>
          <w:szCs w:val="24"/>
        </w:rPr>
        <w:t xml:space="preserve"> peripheral</w:t>
      </w:r>
      <w:r w:rsidR="00F06B7A" w:rsidRPr="0070056E">
        <w:rPr>
          <w:rFonts w:ascii="Book Antiqua" w:hAnsi="Book Antiqua"/>
          <w:sz w:val="24"/>
          <w:szCs w:val="24"/>
        </w:rPr>
        <w:t xml:space="preserve"> </w:t>
      </w:r>
      <w:r w:rsidR="0072699A" w:rsidRPr="0070056E">
        <w:rPr>
          <w:rFonts w:ascii="Book Antiqua" w:hAnsi="Book Antiqua"/>
          <w:sz w:val="24"/>
          <w:szCs w:val="24"/>
        </w:rPr>
        <w:t>residence, increasing</w:t>
      </w:r>
      <w:r w:rsidR="00190BB3" w:rsidRPr="0070056E">
        <w:rPr>
          <w:rFonts w:ascii="Book Antiqua" w:hAnsi="Book Antiqua"/>
          <w:sz w:val="24"/>
          <w:szCs w:val="24"/>
        </w:rPr>
        <w:t xml:space="preserve"> knowledge of hypoglycemia symptoms</w:t>
      </w:r>
      <w:r w:rsidR="0072699A" w:rsidRPr="0070056E">
        <w:rPr>
          <w:rFonts w:ascii="Book Antiqua" w:hAnsi="Book Antiqua"/>
          <w:sz w:val="24"/>
          <w:szCs w:val="24"/>
        </w:rPr>
        <w:t>, in availability</w:t>
      </w:r>
      <w:r w:rsidR="00190BB3" w:rsidRPr="0070056E">
        <w:rPr>
          <w:rFonts w:ascii="Book Antiqua" w:hAnsi="Book Antiqua"/>
          <w:sz w:val="24"/>
          <w:szCs w:val="24"/>
        </w:rPr>
        <w:t xml:space="preserve"> and increasing frequency of </w:t>
      </w:r>
      <w:r w:rsidR="00B57DAA" w:rsidRPr="0070056E">
        <w:rPr>
          <w:rFonts w:ascii="Book Antiqua" w:hAnsi="Book Antiqua"/>
          <w:sz w:val="24"/>
          <w:szCs w:val="24"/>
        </w:rPr>
        <w:t>self-monitoring</w:t>
      </w:r>
      <w:r w:rsidR="00190BB3" w:rsidRPr="0070056E">
        <w:rPr>
          <w:rFonts w:ascii="Book Antiqua" w:hAnsi="Book Antiqua"/>
          <w:sz w:val="24"/>
          <w:szCs w:val="24"/>
        </w:rPr>
        <w:t xml:space="preserve"> </w:t>
      </w:r>
      <w:r w:rsidR="00050792" w:rsidRPr="0070056E">
        <w:rPr>
          <w:rFonts w:ascii="Book Antiqua" w:hAnsi="Book Antiqua"/>
          <w:sz w:val="24"/>
          <w:szCs w:val="24"/>
        </w:rPr>
        <w:t>b</w:t>
      </w:r>
      <w:r w:rsidR="00190BB3" w:rsidRPr="0070056E">
        <w:rPr>
          <w:rFonts w:ascii="Book Antiqua" w:hAnsi="Book Antiqua"/>
          <w:sz w:val="24"/>
          <w:szCs w:val="24"/>
        </w:rPr>
        <w:t xml:space="preserve">lood </w:t>
      </w:r>
      <w:r w:rsidR="0072699A" w:rsidRPr="0070056E">
        <w:rPr>
          <w:rFonts w:ascii="Book Antiqua" w:hAnsi="Book Antiqua"/>
          <w:sz w:val="24"/>
          <w:szCs w:val="24"/>
        </w:rPr>
        <w:t>glucose</w:t>
      </w:r>
      <w:r w:rsidR="006F138E" w:rsidRPr="0070056E">
        <w:rPr>
          <w:rFonts w:ascii="Book Antiqua" w:hAnsi="Book Antiqua"/>
          <w:sz w:val="24"/>
          <w:szCs w:val="24"/>
          <w:lang w:eastAsia="zh-CN"/>
        </w:rPr>
        <w:t>,</w:t>
      </w:r>
      <w:r w:rsidR="00745171" w:rsidRPr="0070056E">
        <w:rPr>
          <w:rFonts w:ascii="Book Antiqua" w:hAnsi="Book Antiqua"/>
          <w:sz w:val="24"/>
          <w:szCs w:val="24"/>
        </w:rPr>
        <w:t xml:space="preserve"> the</w:t>
      </w:r>
      <w:r w:rsidR="0072699A" w:rsidRPr="0070056E">
        <w:rPr>
          <w:rFonts w:ascii="Book Antiqua" w:hAnsi="Book Antiqua"/>
          <w:sz w:val="24"/>
          <w:szCs w:val="24"/>
        </w:rPr>
        <w:t xml:space="preserve"> </w:t>
      </w:r>
      <w:r w:rsidR="00190BB3" w:rsidRPr="0070056E">
        <w:rPr>
          <w:rFonts w:ascii="Book Antiqua" w:hAnsi="Book Antiqua"/>
          <w:sz w:val="24"/>
          <w:szCs w:val="24"/>
        </w:rPr>
        <w:t>presence of peripheral neuropathy</w:t>
      </w:r>
      <w:r w:rsidR="0072699A" w:rsidRPr="0070056E">
        <w:rPr>
          <w:rFonts w:ascii="Book Antiqua" w:hAnsi="Book Antiqua"/>
          <w:sz w:val="24"/>
          <w:szCs w:val="24"/>
        </w:rPr>
        <w:t xml:space="preserve">, </w:t>
      </w:r>
      <w:r w:rsidR="00190BB3" w:rsidRPr="0070056E">
        <w:rPr>
          <w:rFonts w:ascii="Book Antiqua" w:hAnsi="Book Antiqua"/>
          <w:sz w:val="24"/>
          <w:szCs w:val="24"/>
        </w:rPr>
        <w:t xml:space="preserve">higher diastolic blood </w:t>
      </w:r>
      <w:r w:rsidR="00190BB3" w:rsidRPr="0070056E">
        <w:rPr>
          <w:rFonts w:ascii="Book Antiqua" w:hAnsi="Book Antiqua"/>
          <w:noProof/>
          <w:sz w:val="24"/>
          <w:szCs w:val="24"/>
        </w:rPr>
        <w:t>pressure</w:t>
      </w:r>
      <w:r w:rsidR="00B84339" w:rsidRPr="0070056E">
        <w:rPr>
          <w:rFonts w:ascii="Book Antiqua" w:hAnsi="Book Antiqua"/>
          <w:noProof/>
          <w:sz w:val="24"/>
          <w:szCs w:val="24"/>
        </w:rPr>
        <w:t>,</w:t>
      </w:r>
      <w:r w:rsidR="00190BB3" w:rsidRPr="0070056E">
        <w:rPr>
          <w:rFonts w:ascii="Book Antiqua" w:hAnsi="Book Antiqua"/>
          <w:sz w:val="24"/>
          <w:szCs w:val="24"/>
        </w:rPr>
        <w:t xml:space="preserve"> and lower Hemoglobin A1c.</w:t>
      </w:r>
    </w:p>
    <w:p w14:paraId="611D3F97" w14:textId="77777777" w:rsidR="008B4F9F" w:rsidRPr="0070056E" w:rsidRDefault="008B4F9F" w:rsidP="006244B0">
      <w:pPr>
        <w:widowControl w:val="0"/>
        <w:kinsoku w:val="0"/>
        <w:overflowPunct w:val="0"/>
        <w:autoSpaceDE w:val="0"/>
        <w:autoSpaceDN w:val="0"/>
        <w:adjustRightInd w:val="0"/>
        <w:snapToGrid w:val="0"/>
        <w:spacing w:line="360" w:lineRule="auto"/>
        <w:rPr>
          <w:rFonts w:ascii="Book Antiqua" w:hAnsi="Book Antiqua"/>
          <w:sz w:val="24"/>
          <w:szCs w:val="24"/>
          <w:lang w:eastAsia="zh-CN"/>
        </w:rPr>
      </w:pPr>
    </w:p>
    <w:p w14:paraId="3A1D64F7" w14:textId="77777777" w:rsidR="00190BB3" w:rsidRPr="0070056E" w:rsidRDefault="008B4F9F" w:rsidP="006244B0">
      <w:pPr>
        <w:widowControl w:val="0"/>
        <w:kinsoku w:val="0"/>
        <w:overflowPunct w:val="0"/>
        <w:autoSpaceDE w:val="0"/>
        <w:autoSpaceDN w:val="0"/>
        <w:adjustRightInd w:val="0"/>
        <w:snapToGrid w:val="0"/>
        <w:spacing w:line="360" w:lineRule="auto"/>
        <w:rPr>
          <w:rFonts w:ascii="Book Antiqua" w:hAnsi="Book Antiqua"/>
          <w:sz w:val="24"/>
          <w:szCs w:val="24"/>
        </w:rPr>
      </w:pPr>
      <w:r w:rsidRPr="0070056E">
        <w:rPr>
          <w:rFonts w:ascii="Book Antiqua" w:hAnsi="Book Antiqua"/>
          <w:b/>
          <w:sz w:val="24"/>
          <w:szCs w:val="24"/>
        </w:rPr>
        <w:t>CONCLUSION:</w:t>
      </w:r>
      <w:r w:rsidRPr="0070056E">
        <w:rPr>
          <w:rFonts w:ascii="Book Antiqua" w:hAnsi="Book Antiqua"/>
          <w:sz w:val="24"/>
          <w:szCs w:val="24"/>
        </w:rPr>
        <w:t xml:space="preserve"> </w:t>
      </w:r>
      <w:r w:rsidR="00CE68FE" w:rsidRPr="0070056E">
        <w:rPr>
          <w:rFonts w:ascii="Book Antiqua" w:hAnsi="Book Antiqua"/>
          <w:sz w:val="24"/>
          <w:szCs w:val="24"/>
        </w:rPr>
        <w:t>Hypoglycemia is very common among insulin</w:t>
      </w:r>
      <w:r w:rsidR="009B273E" w:rsidRPr="0070056E">
        <w:rPr>
          <w:rFonts w:ascii="Book Antiqua" w:hAnsi="Book Antiqua"/>
          <w:sz w:val="24"/>
          <w:szCs w:val="24"/>
        </w:rPr>
        <w:t>-</w:t>
      </w:r>
      <w:r w:rsidR="00CE68FE" w:rsidRPr="0070056E">
        <w:rPr>
          <w:rFonts w:ascii="Book Antiqua" w:hAnsi="Book Antiqua"/>
          <w:sz w:val="24"/>
          <w:szCs w:val="24"/>
        </w:rPr>
        <w:t xml:space="preserve">treated patients with </w:t>
      </w:r>
      <w:r w:rsidR="007319BE" w:rsidRPr="0070056E">
        <w:rPr>
          <w:rFonts w:ascii="Book Antiqua" w:hAnsi="Book Antiqua"/>
          <w:sz w:val="24"/>
          <w:szCs w:val="24"/>
        </w:rPr>
        <w:t xml:space="preserve">T2DM </w:t>
      </w:r>
      <w:r w:rsidR="00E65F9F" w:rsidRPr="0070056E">
        <w:rPr>
          <w:rFonts w:ascii="Book Antiqua" w:hAnsi="Book Antiqua"/>
          <w:sz w:val="24"/>
          <w:szCs w:val="24"/>
        </w:rPr>
        <w:t>in</w:t>
      </w:r>
      <w:r w:rsidR="00F06B7A" w:rsidRPr="0070056E">
        <w:rPr>
          <w:rFonts w:ascii="Book Antiqua" w:hAnsi="Book Antiqua"/>
          <w:sz w:val="24"/>
          <w:szCs w:val="24"/>
        </w:rPr>
        <w:t xml:space="preserve"> </w:t>
      </w:r>
      <w:proofErr w:type="spellStart"/>
      <w:r w:rsidR="00CE68FE" w:rsidRPr="0070056E">
        <w:rPr>
          <w:rFonts w:ascii="Book Antiqua" w:hAnsi="Book Antiqua"/>
          <w:sz w:val="24"/>
          <w:szCs w:val="24"/>
        </w:rPr>
        <w:t>Basrah</w:t>
      </w:r>
      <w:proofErr w:type="spellEnd"/>
      <w:r w:rsidR="00CE68FE" w:rsidRPr="0070056E">
        <w:rPr>
          <w:rFonts w:ascii="Book Antiqua" w:hAnsi="Book Antiqua"/>
          <w:sz w:val="24"/>
          <w:szCs w:val="24"/>
        </w:rPr>
        <w:t xml:space="preserve">. </w:t>
      </w:r>
      <w:r w:rsidR="00190BB3" w:rsidRPr="0070056E">
        <w:rPr>
          <w:rFonts w:ascii="Book Antiqua" w:hAnsi="Book Antiqua"/>
          <w:sz w:val="24"/>
          <w:szCs w:val="24"/>
        </w:rPr>
        <w:t xml:space="preserve">It was possible to identify </w:t>
      </w:r>
      <w:r w:rsidR="009B273E" w:rsidRPr="0070056E">
        <w:rPr>
          <w:rFonts w:ascii="Book Antiqua" w:hAnsi="Book Antiqua"/>
          <w:sz w:val="24"/>
          <w:szCs w:val="24"/>
        </w:rPr>
        <w:t>some</w:t>
      </w:r>
      <w:r w:rsidR="00190BB3" w:rsidRPr="0070056E">
        <w:rPr>
          <w:rFonts w:ascii="Book Antiqua" w:hAnsi="Book Antiqua"/>
          <w:sz w:val="24"/>
          <w:szCs w:val="24"/>
        </w:rPr>
        <w:t xml:space="preserve"> important predictors of hypoglycemia.</w:t>
      </w:r>
    </w:p>
    <w:p w14:paraId="14B71ACB" w14:textId="77777777" w:rsidR="00902E7D" w:rsidRPr="0070056E" w:rsidRDefault="00902E7D" w:rsidP="006244B0">
      <w:pPr>
        <w:widowControl w:val="0"/>
        <w:kinsoku w:val="0"/>
        <w:overflowPunct w:val="0"/>
        <w:autoSpaceDE w:val="0"/>
        <w:autoSpaceDN w:val="0"/>
        <w:adjustRightInd w:val="0"/>
        <w:snapToGrid w:val="0"/>
        <w:spacing w:line="360" w:lineRule="auto"/>
        <w:rPr>
          <w:rFonts w:ascii="Book Antiqua" w:hAnsi="Book Antiqua"/>
          <w:sz w:val="24"/>
          <w:szCs w:val="24"/>
          <w:lang w:eastAsia="zh-CN"/>
        </w:rPr>
      </w:pPr>
    </w:p>
    <w:bookmarkEnd w:id="31"/>
    <w:p w14:paraId="4F8BA706" w14:textId="686D1AB6" w:rsidR="0041053F" w:rsidRPr="0070056E" w:rsidRDefault="00902E7D" w:rsidP="006244B0">
      <w:pPr>
        <w:widowControl w:val="0"/>
        <w:kinsoku w:val="0"/>
        <w:overflowPunct w:val="0"/>
        <w:autoSpaceDE w:val="0"/>
        <w:autoSpaceDN w:val="0"/>
        <w:adjustRightInd w:val="0"/>
        <w:snapToGrid w:val="0"/>
        <w:spacing w:line="360" w:lineRule="auto"/>
        <w:rPr>
          <w:rFonts w:ascii="Book Antiqua" w:hAnsi="Book Antiqua"/>
          <w:sz w:val="24"/>
          <w:szCs w:val="24"/>
          <w:lang w:eastAsia="zh-CN"/>
        </w:rPr>
      </w:pPr>
      <w:r w:rsidRPr="0070056E">
        <w:rPr>
          <w:rFonts w:ascii="Book Antiqua" w:hAnsi="Book Antiqua"/>
          <w:b/>
          <w:noProof/>
          <w:sz w:val="24"/>
          <w:szCs w:val="24"/>
        </w:rPr>
        <w:t>Key</w:t>
      </w:r>
      <w:r w:rsidR="00DC3723">
        <w:rPr>
          <w:rFonts w:ascii="Book Antiqua" w:hAnsi="Book Antiqua" w:hint="eastAsia"/>
          <w:b/>
          <w:noProof/>
          <w:sz w:val="24"/>
          <w:szCs w:val="24"/>
          <w:lang w:eastAsia="zh-CN"/>
        </w:rPr>
        <w:t xml:space="preserve"> </w:t>
      </w:r>
      <w:r w:rsidRPr="0070056E">
        <w:rPr>
          <w:rFonts w:ascii="Book Antiqua" w:hAnsi="Book Antiqua"/>
          <w:b/>
          <w:noProof/>
          <w:sz w:val="24"/>
          <w:szCs w:val="24"/>
        </w:rPr>
        <w:t>words</w:t>
      </w:r>
      <w:r w:rsidRPr="0070056E">
        <w:rPr>
          <w:rFonts w:ascii="Book Antiqua" w:hAnsi="Book Antiqua"/>
          <w:b/>
          <w:sz w:val="24"/>
          <w:szCs w:val="24"/>
        </w:rPr>
        <w:t>:</w:t>
      </w:r>
      <w:r w:rsidRPr="0070056E">
        <w:rPr>
          <w:rFonts w:ascii="Book Antiqua" w:hAnsi="Book Antiqua"/>
          <w:sz w:val="24"/>
          <w:szCs w:val="24"/>
        </w:rPr>
        <w:t xml:space="preserve"> </w:t>
      </w:r>
      <w:bookmarkStart w:id="32" w:name="OLE_LINK4"/>
      <w:bookmarkStart w:id="33" w:name="OLE_LINK5"/>
      <w:r w:rsidRPr="0070056E">
        <w:rPr>
          <w:rFonts w:ascii="Book Antiqua" w:hAnsi="Book Antiqua"/>
          <w:sz w:val="24"/>
          <w:szCs w:val="24"/>
        </w:rPr>
        <w:t xml:space="preserve">Diabetes </w:t>
      </w:r>
      <w:bookmarkStart w:id="34" w:name="OLE_LINK6"/>
      <w:bookmarkEnd w:id="32"/>
      <w:bookmarkEnd w:id="33"/>
      <w:r w:rsidR="009A6802" w:rsidRPr="0070056E">
        <w:rPr>
          <w:rFonts w:ascii="Book Antiqua" w:hAnsi="Book Antiqua"/>
          <w:sz w:val="24"/>
          <w:szCs w:val="24"/>
        </w:rPr>
        <w:t>mellitus</w:t>
      </w:r>
      <w:r w:rsidR="008B4F9F" w:rsidRPr="0070056E">
        <w:rPr>
          <w:rFonts w:ascii="Book Antiqua" w:hAnsi="Book Antiqua"/>
          <w:sz w:val="24"/>
          <w:szCs w:val="24"/>
          <w:lang w:eastAsia="zh-CN"/>
        </w:rPr>
        <w:t>;</w:t>
      </w:r>
      <w:r w:rsidR="009A6802" w:rsidRPr="0070056E">
        <w:rPr>
          <w:rFonts w:ascii="Book Antiqua" w:hAnsi="Book Antiqua"/>
          <w:sz w:val="24"/>
          <w:szCs w:val="24"/>
        </w:rPr>
        <w:t xml:space="preserve"> </w:t>
      </w:r>
      <w:r w:rsidR="008B4F9F" w:rsidRPr="0070056E">
        <w:rPr>
          <w:rFonts w:ascii="Book Antiqua" w:hAnsi="Book Antiqua"/>
          <w:sz w:val="24"/>
          <w:szCs w:val="24"/>
        </w:rPr>
        <w:t>T</w:t>
      </w:r>
      <w:r w:rsidRPr="0070056E">
        <w:rPr>
          <w:rFonts w:ascii="Book Antiqua" w:hAnsi="Book Antiqua"/>
          <w:sz w:val="24"/>
          <w:szCs w:val="24"/>
        </w:rPr>
        <w:t>ype 2</w:t>
      </w:r>
      <w:bookmarkEnd w:id="34"/>
      <w:r w:rsidR="008B4F9F" w:rsidRPr="0070056E">
        <w:rPr>
          <w:rFonts w:ascii="Book Antiqua" w:hAnsi="Book Antiqua"/>
          <w:sz w:val="24"/>
          <w:szCs w:val="24"/>
          <w:lang w:eastAsia="zh-CN"/>
        </w:rPr>
        <w:t xml:space="preserve">; </w:t>
      </w:r>
      <w:r w:rsidR="008B4F9F" w:rsidRPr="0070056E">
        <w:rPr>
          <w:rFonts w:ascii="Book Antiqua" w:hAnsi="Book Antiqua"/>
          <w:sz w:val="24"/>
          <w:szCs w:val="24"/>
        </w:rPr>
        <w:t>Insulin</w:t>
      </w:r>
      <w:r w:rsidR="008B4F9F" w:rsidRPr="0070056E">
        <w:rPr>
          <w:rFonts w:ascii="Book Antiqua" w:hAnsi="Book Antiqua"/>
          <w:sz w:val="24"/>
          <w:szCs w:val="24"/>
          <w:lang w:eastAsia="zh-CN"/>
        </w:rPr>
        <w:t>;</w:t>
      </w:r>
      <w:r w:rsidR="009A6802" w:rsidRPr="0070056E">
        <w:rPr>
          <w:rFonts w:ascii="Book Antiqua" w:hAnsi="Book Antiqua"/>
          <w:sz w:val="24"/>
          <w:szCs w:val="24"/>
        </w:rPr>
        <w:t xml:space="preserve"> </w:t>
      </w:r>
      <w:r w:rsidR="008B4F9F" w:rsidRPr="0070056E">
        <w:rPr>
          <w:rFonts w:ascii="Book Antiqua" w:hAnsi="Book Antiqua"/>
          <w:sz w:val="24"/>
          <w:szCs w:val="24"/>
        </w:rPr>
        <w:t>H</w:t>
      </w:r>
      <w:r w:rsidR="009A6802" w:rsidRPr="0070056E">
        <w:rPr>
          <w:rFonts w:ascii="Book Antiqua" w:hAnsi="Book Antiqua"/>
          <w:sz w:val="24"/>
          <w:szCs w:val="24"/>
        </w:rPr>
        <w:t>ypoglycemia</w:t>
      </w:r>
      <w:r w:rsidR="008B4F9F" w:rsidRPr="0070056E">
        <w:rPr>
          <w:rFonts w:ascii="Book Antiqua" w:hAnsi="Book Antiqua"/>
          <w:sz w:val="24"/>
          <w:szCs w:val="24"/>
          <w:lang w:eastAsia="zh-CN"/>
        </w:rPr>
        <w:t xml:space="preserve">; </w:t>
      </w:r>
      <w:r w:rsidR="008B4F9F" w:rsidRPr="0070056E">
        <w:rPr>
          <w:rFonts w:ascii="Book Antiqua" w:hAnsi="Book Antiqua"/>
          <w:sz w:val="24"/>
          <w:szCs w:val="24"/>
        </w:rPr>
        <w:t>Out-patient</w:t>
      </w:r>
    </w:p>
    <w:p w14:paraId="3B9383BF" w14:textId="77777777" w:rsidR="0041053F" w:rsidRPr="0070056E" w:rsidRDefault="0041053F" w:rsidP="006244B0">
      <w:pPr>
        <w:widowControl w:val="0"/>
        <w:kinsoku w:val="0"/>
        <w:overflowPunct w:val="0"/>
        <w:autoSpaceDE w:val="0"/>
        <w:autoSpaceDN w:val="0"/>
        <w:adjustRightInd w:val="0"/>
        <w:snapToGrid w:val="0"/>
        <w:spacing w:line="360" w:lineRule="auto"/>
        <w:rPr>
          <w:rFonts w:ascii="Book Antiqua" w:hAnsi="Book Antiqua"/>
          <w:sz w:val="24"/>
          <w:szCs w:val="24"/>
          <w:lang w:eastAsia="zh-CN"/>
        </w:rPr>
      </w:pPr>
    </w:p>
    <w:p w14:paraId="253205D0" w14:textId="77777777" w:rsidR="00305B94" w:rsidRPr="0070056E" w:rsidRDefault="00305B94" w:rsidP="00305B94">
      <w:pPr>
        <w:widowControl w:val="0"/>
        <w:adjustRightInd w:val="0"/>
        <w:snapToGrid w:val="0"/>
        <w:spacing w:line="360" w:lineRule="auto"/>
        <w:rPr>
          <w:rFonts w:ascii="Book Antiqua" w:hAnsi="Book Antiqua" w:cs="Tahoma"/>
          <w:color w:val="000000"/>
          <w:kern w:val="2"/>
          <w:sz w:val="24"/>
          <w:szCs w:val="24"/>
        </w:rPr>
      </w:pPr>
      <w:bookmarkStart w:id="35" w:name="OLE_LINK148"/>
      <w:bookmarkStart w:id="36" w:name="OLE_LINK149"/>
      <w:bookmarkStart w:id="37" w:name="OLE_LINK200"/>
      <w:bookmarkStart w:id="38" w:name="OLE_LINK288"/>
      <w:bookmarkStart w:id="39" w:name="OLE_LINK1864"/>
      <w:bookmarkStart w:id="40" w:name="OLE_LINK382"/>
      <w:bookmarkStart w:id="41" w:name="OLE_LINK306"/>
      <w:bookmarkStart w:id="42" w:name="OLE_LINK569"/>
      <w:bookmarkStart w:id="43" w:name="OLE_LINK682"/>
      <w:bookmarkStart w:id="44" w:name="OLE_LINK78"/>
      <w:bookmarkStart w:id="45" w:name="OLE_LINK79"/>
      <w:bookmarkStart w:id="46" w:name="OLE_LINK86"/>
      <w:bookmarkStart w:id="47" w:name="OLE_LINK99"/>
      <w:r w:rsidRPr="0070056E">
        <w:rPr>
          <w:rFonts w:ascii="Book Antiqua" w:hAnsi="Book Antiqua" w:cs="Tahoma"/>
          <w:b/>
          <w:color w:val="000000"/>
          <w:kern w:val="2"/>
          <w:sz w:val="24"/>
          <w:szCs w:val="24"/>
          <w:lang w:eastAsia="ja-JP"/>
        </w:rPr>
        <w:lastRenderedPageBreak/>
        <w:t>© The Author</w:t>
      </w:r>
      <w:r w:rsidR="00F06B7A" w:rsidRPr="0070056E">
        <w:rPr>
          <w:rFonts w:ascii="Book Antiqua" w:hAnsi="Book Antiqua" w:cs="Tahoma"/>
          <w:b/>
          <w:color w:val="000000"/>
          <w:kern w:val="2"/>
          <w:sz w:val="24"/>
          <w:szCs w:val="24"/>
          <w:lang w:eastAsia="ja-JP"/>
        </w:rPr>
        <w:t xml:space="preserve"> (</w:t>
      </w:r>
      <w:r w:rsidRPr="0070056E">
        <w:rPr>
          <w:rFonts w:ascii="Book Antiqua" w:hAnsi="Book Antiqua" w:cs="Tahoma"/>
          <w:b/>
          <w:color w:val="000000"/>
          <w:kern w:val="2"/>
          <w:sz w:val="24"/>
          <w:szCs w:val="24"/>
          <w:lang w:eastAsia="ja-JP"/>
        </w:rPr>
        <w:t>s) 201</w:t>
      </w:r>
      <w:r w:rsidRPr="0070056E">
        <w:rPr>
          <w:rFonts w:ascii="Book Antiqua" w:hAnsi="Book Antiqua" w:cs="Tahoma"/>
          <w:b/>
          <w:color w:val="000000"/>
          <w:kern w:val="2"/>
          <w:sz w:val="24"/>
          <w:szCs w:val="24"/>
        </w:rPr>
        <w:t>6</w:t>
      </w:r>
      <w:r w:rsidRPr="0070056E">
        <w:rPr>
          <w:rFonts w:ascii="Book Antiqua" w:hAnsi="Book Antiqua" w:cs="Tahoma"/>
          <w:b/>
          <w:color w:val="000000"/>
          <w:kern w:val="2"/>
          <w:sz w:val="24"/>
          <w:szCs w:val="24"/>
          <w:lang w:eastAsia="ja-JP"/>
        </w:rPr>
        <w:t>.</w:t>
      </w:r>
      <w:r w:rsidRPr="0070056E">
        <w:rPr>
          <w:rFonts w:ascii="Book Antiqua" w:hAnsi="Book Antiqua" w:cs="Tahoma"/>
          <w:color w:val="000000"/>
          <w:kern w:val="2"/>
          <w:sz w:val="24"/>
          <w:szCs w:val="24"/>
          <w:lang w:eastAsia="ja-JP"/>
        </w:rPr>
        <w:t xml:space="preserve"> Published by </w:t>
      </w:r>
      <w:proofErr w:type="spellStart"/>
      <w:r w:rsidRPr="0070056E">
        <w:rPr>
          <w:rFonts w:ascii="Book Antiqua" w:hAnsi="Book Antiqua" w:cs="Tahoma"/>
          <w:color w:val="000000"/>
          <w:kern w:val="2"/>
          <w:sz w:val="24"/>
          <w:szCs w:val="24"/>
          <w:lang w:eastAsia="ja-JP"/>
        </w:rPr>
        <w:t>Baishideng</w:t>
      </w:r>
      <w:proofErr w:type="spellEnd"/>
      <w:r w:rsidRPr="0070056E">
        <w:rPr>
          <w:rFonts w:ascii="Book Antiqua" w:hAnsi="Book Antiqua" w:cs="Tahoma"/>
          <w:color w:val="000000"/>
          <w:kern w:val="2"/>
          <w:sz w:val="24"/>
          <w:szCs w:val="24"/>
          <w:lang w:eastAsia="ja-JP"/>
        </w:rPr>
        <w:t xml:space="preserve"> Publishing Group Inc. All rights reserved.</w:t>
      </w:r>
      <w:bookmarkEnd w:id="35"/>
      <w:bookmarkEnd w:id="36"/>
      <w:bookmarkEnd w:id="37"/>
      <w:bookmarkEnd w:id="38"/>
      <w:bookmarkEnd w:id="39"/>
      <w:bookmarkEnd w:id="40"/>
      <w:bookmarkEnd w:id="41"/>
      <w:bookmarkEnd w:id="42"/>
      <w:bookmarkEnd w:id="43"/>
    </w:p>
    <w:bookmarkEnd w:id="44"/>
    <w:bookmarkEnd w:id="45"/>
    <w:bookmarkEnd w:id="46"/>
    <w:bookmarkEnd w:id="47"/>
    <w:p w14:paraId="0B15C4B9" w14:textId="77777777" w:rsidR="0041053F" w:rsidRPr="0070056E" w:rsidRDefault="0041053F" w:rsidP="006244B0">
      <w:pPr>
        <w:widowControl w:val="0"/>
        <w:kinsoku w:val="0"/>
        <w:overflowPunct w:val="0"/>
        <w:autoSpaceDE w:val="0"/>
        <w:autoSpaceDN w:val="0"/>
        <w:adjustRightInd w:val="0"/>
        <w:snapToGrid w:val="0"/>
        <w:spacing w:line="360" w:lineRule="auto"/>
        <w:rPr>
          <w:rFonts w:ascii="Book Antiqua" w:hAnsi="Book Antiqua"/>
          <w:sz w:val="24"/>
          <w:szCs w:val="24"/>
        </w:rPr>
      </w:pPr>
    </w:p>
    <w:p w14:paraId="5D289D9C" w14:textId="77777777" w:rsidR="0041053F" w:rsidRPr="0070056E" w:rsidRDefault="0041053F" w:rsidP="006244B0">
      <w:pPr>
        <w:widowControl w:val="0"/>
        <w:kinsoku w:val="0"/>
        <w:overflowPunct w:val="0"/>
        <w:autoSpaceDE w:val="0"/>
        <w:autoSpaceDN w:val="0"/>
        <w:adjustRightInd w:val="0"/>
        <w:snapToGrid w:val="0"/>
        <w:spacing w:line="360" w:lineRule="auto"/>
        <w:rPr>
          <w:rFonts w:ascii="Book Antiqua" w:hAnsi="Book Antiqua"/>
          <w:sz w:val="24"/>
          <w:szCs w:val="24"/>
        </w:rPr>
      </w:pPr>
      <w:r w:rsidRPr="0070056E">
        <w:rPr>
          <w:rFonts w:ascii="Book Antiqua" w:hAnsi="Book Antiqua"/>
          <w:b/>
          <w:sz w:val="24"/>
          <w:szCs w:val="24"/>
        </w:rPr>
        <w:t>Core tip:</w:t>
      </w:r>
      <w:r w:rsidRPr="0070056E">
        <w:rPr>
          <w:rFonts w:ascii="Book Antiqua" w:hAnsi="Book Antiqua"/>
          <w:sz w:val="24"/>
          <w:szCs w:val="24"/>
        </w:rPr>
        <w:t xml:space="preserve"> Outpatients study aimed to assess the frequency of hypoglycemia and their predictors among patients with </w:t>
      </w:r>
      <w:r w:rsidR="00305B94" w:rsidRPr="0070056E">
        <w:rPr>
          <w:rFonts w:ascii="Book Antiqua" w:hAnsi="Book Antiqua"/>
          <w:sz w:val="24"/>
          <w:szCs w:val="24"/>
        </w:rPr>
        <w:t>type 2 diabetes mellitus</w:t>
      </w:r>
      <w:r w:rsidR="007319BE" w:rsidRPr="0070056E">
        <w:rPr>
          <w:rFonts w:ascii="Book Antiqua" w:hAnsi="Book Antiqua"/>
          <w:sz w:val="24"/>
          <w:szCs w:val="24"/>
        </w:rPr>
        <w:t xml:space="preserve"> </w:t>
      </w:r>
      <w:r w:rsidRPr="0070056E">
        <w:rPr>
          <w:rFonts w:ascii="Book Antiqua" w:hAnsi="Book Antiqua"/>
          <w:sz w:val="24"/>
          <w:szCs w:val="24"/>
        </w:rPr>
        <w:t>on insulin for at least one year. The majority of patients</w:t>
      </w:r>
      <w:r w:rsidR="00F06B7A" w:rsidRPr="0070056E">
        <w:rPr>
          <w:rFonts w:ascii="Book Antiqua" w:hAnsi="Book Antiqua"/>
          <w:sz w:val="24"/>
          <w:szCs w:val="24"/>
        </w:rPr>
        <w:t xml:space="preserve"> (</w:t>
      </w:r>
      <w:r w:rsidRPr="0070056E">
        <w:rPr>
          <w:rFonts w:ascii="Book Antiqua" w:hAnsi="Book Antiqua"/>
          <w:sz w:val="24"/>
          <w:szCs w:val="24"/>
        </w:rPr>
        <w:t xml:space="preserve">75.3%) had hypoglycemia in the preceding </w:t>
      </w:r>
      <w:r w:rsidR="00305B94" w:rsidRPr="0070056E">
        <w:rPr>
          <w:rFonts w:ascii="Book Antiqua" w:hAnsi="Book Antiqua"/>
          <w:noProof/>
          <w:sz w:val="24"/>
          <w:szCs w:val="24"/>
          <w:lang w:eastAsia="zh-CN"/>
        </w:rPr>
        <w:t>3</w:t>
      </w:r>
      <w:r w:rsidR="00305B94" w:rsidRPr="0070056E">
        <w:rPr>
          <w:rFonts w:ascii="Book Antiqua" w:hAnsi="Book Antiqua"/>
          <w:sz w:val="24"/>
          <w:szCs w:val="24"/>
          <w:lang w:eastAsia="zh-CN"/>
        </w:rPr>
        <w:t xml:space="preserve"> mo</w:t>
      </w:r>
      <w:r w:rsidRPr="0070056E">
        <w:rPr>
          <w:rFonts w:ascii="Book Antiqua" w:hAnsi="Book Antiqua"/>
          <w:sz w:val="24"/>
          <w:szCs w:val="24"/>
        </w:rPr>
        <w:t>.</w:t>
      </w:r>
      <w:r w:rsidR="00305B94" w:rsidRPr="0070056E">
        <w:rPr>
          <w:rFonts w:ascii="Book Antiqua" w:hAnsi="Book Antiqua"/>
          <w:sz w:val="24"/>
          <w:szCs w:val="24"/>
          <w:lang w:eastAsia="zh-CN"/>
        </w:rPr>
        <w:t xml:space="preserve"> </w:t>
      </w:r>
      <w:r w:rsidRPr="0070056E">
        <w:rPr>
          <w:rFonts w:ascii="Book Antiqua" w:hAnsi="Book Antiqua"/>
          <w:sz w:val="24"/>
          <w:szCs w:val="24"/>
        </w:rPr>
        <w:t xml:space="preserve">We identify </w:t>
      </w:r>
      <w:r w:rsidR="009B273E" w:rsidRPr="0070056E">
        <w:rPr>
          <w:rFonts w:ascii="Book Antiqua" w:hAnsi="Book Antiqua"/>
          <w:sz w:val="24"/>
          <w:szCs w:val="24"/>
        </w:rPr>
        <w:t>some</w:t>
      </w:r>
      <w:r w:rsidRPr="0070056E">
        <w:rPr>
          <w:rFonts w:ascii="Book Antiqua" w:hAnsi="Book Antiqua"/>
          <w:sz w:val="24"/>
          <w:szCs w:val="24"/>
        </w:rPr>
        <w:t xml:space="preserve"> important predictors of hypoglycemia.</w:t>
      </w:r>
    </w:p>
    <w:p w14:paraId="7A33508C" w14:textId="77777777" w:rsidR="0041053F" w:rsidRPr="0070056E" w:rsidRDefault="0041053F" w:rsidP="006244B0">
      <w:pPr>
        <w:widowControl w:val="0"/>
        <w:kinsoku w:val="0"/>
        <w:overflowPunct w:val="0"/>
        <w:autoSpaceDE w:val="0"/>
        <w:autoSpaceDN w:val="0"/>
        <w:adjustRightInd w:val="0"/>
        <w:snapToGrid w:val="0"/>
        <w:spacing w:line="360" w:lineRule="auto"/>
        <w:rPr>
          <w:rFonts w:ascii="Book Antiqua" w:hAnsi="Book Antiqua"/>
          <w:sz w:val="24"/>
          <w:szCs w:val="24"/>
        </w:rPr>
      </w:pPr>
    </w:p>
    <w:p w14:paraId="1DA5F3C3" w14:textId="77777777" w:rsidR="00305B94" w:rsidRPr="0070056E" w:rsidRDefault="0041053F" w:rsidP="00305B94">
      <w:pPr>
        <w:spacing w:line="360" w:lineRule="auto"/>
        <w:rPr>
          <w:rFonts w:ascii="Book Antiqua" w:hAnsi="Book Antiqua"/>
          <w:sz w:val="24"/>
          <w:szCs w:val="24"/>
        </w:rPr>
      </w:pPr>
      <w:bookmarkStart w:id="48" w:name="OLE_LINK29"/>
      <w:proofErr w:type="spellStart"/>
      <w:r w:rsidRPr="0070056E">
        <w:rPr>
          <w:rFonts w:ascii="Book Antiqua" w:hAnsi="Book Antiqua"/>
          <w:sz w:val="24"/>
          <w:szCs w:val="24"/>
        </w:rPr>
        <w:t>Nassar</w:t>
      </w:r>
      <w:proofErr w:type="spellEnd"/>
      <w:r w:rsidRPr="0070056E">
        <w:rPr>
          <w:rFonts w:ascii="Book Antiqua" w:hAnsi="Book Antiqua"/>
          <w:sz w:val="24"/>
          <w:szCs w:val="24"/>
        </w:rPr>
        <w:t xml:space="preserve"> DH, Habib OS, Mansour AA.</w:t>
      </w:r>
      <w:bookmarkEnd w:id="48"/>
      <w:r w:rsidR="00305B94" w:rsidRPr="0070056E">
        <w:rPr>
          <w:rFonts w:ascii="Book Antiqua" w:hAnsi="Book Antiqua"/>
          <w:sz w:val="24"/>
          <w:szCs w:val="24"/>
          <w:lang w:eastAsia="zh-CN"/>
        </w:rPr>
        <w:t xml:space="preserve"> </w:t>
      </w:r>
      <w:r w:rsidRPr="0070056E">
        <w:rPr>
          <w:rFonts w:ascii="Book Antiqua" w:hAnsi="Book Antiqua"/>
          <w:sz w:val="24"/>
          <w:szCs w:val="24"/>
        </w:rPr>
        <w:t xml:space="preserve">Predictors of </w:t>
      </w:r>
      <w:r w:rsidR="00305B94" w:rsidRPr="0070056E">
        <w:rPr>
          <w:rFonts w:ascii="Book Antiqua" w:hAnsi="Book Antiqua"/>
          <w:sz w:val="24"/>
          <w:szCs w:val="24"/>
        </w:rPr>
        <w:t>hypoglycemia in insulin-treated</w:t>
      </w:r>
      <w:r w:rsidR="00F06B7A" w:rsidRPr="0070056E">
        <w:rPr>
          <w:rFonts w:ascii="Book Antiqua" w:hAnsi="Book Antiqua"/>
          <w:sz w:val="24"/>
          <w:szCs w:val="24"/>
        </w:rPr>
        <w:t xml:space="preserve"> </w:t>
      </w:r>
      <w:r w:rsidR="00305B94" w:rsidRPr="0070056E">
        <w:rPr>
          <w:rFonts w:ascii="Book Antiqua" w:hAnsi="Book Antiqua"/>
          <w:sz w:val="24"/>
          <w:szCs w:val="24"/>
        </w:rPr>
        <w:t xml:space="preserve">patients with type 2 diabetes mellitus </w:t>
      </w:r>
      <w:r w:rsidRPr="0070056E">
        <w:rPr>
          <w:rFonts w:ascii="Book Antiqua" w:hAnsi="Book Antiqua"/>
          <w:sz w:val="24"/>
          <w:szCs w:val="24"/>
        </w:rPr>
        <w:t xml:space="preserve">in </w:t>
      </w:r>
      <w:proofErr w:type="spellStart"/>
      <w:r w:rsidRPr="0070056E">
        <w:rPr>
          <w:rFonts w:ascii="Book Antiqua" w:hAnsi="Book Antiqua"/>
          <w:sz w:val="24"/>
          <w:szCs w:val="24"/>
        </w:rPr>
        <w:t>Basrah</w:t>
      </w:r>
      <w:proofErr w:type="spellEnd"/>
      <w:r w:rsidRPr="0070056E">
        <w:rPr>
          <w:rFonts w:ascii="Book Antiqua" w:hAnsi="Book Antiqua"/>
          <w:sz w:val="24"/>
          <w:szCs w:val="24"/>
        </w:rPr>
        <w:t>.</w:t>
      </w:r>
      <w:r w:rsidR="00305B94" w:rsidRPr="0070056E">
        <w:rPr>
          <w:rFonts w:ascii="Book Antiqua" w:hAnsi="Book Antiqua"/>
          <w:sz w:val="24"/>
          <w:szCs w:val="24"/>
        </w:rPr>
        <w:t xml:space="preserve"> </w:t>
      </w:r>
      <w:bookmarkStart w:id="49" w:name="OLE_LINK81"/>
      <w:bookmarkStart w:id="50" w:name="OLE_LINK82"/>
      <w:r w:rsidR="00305B94" w:rsidRPr="0070056E">
        <w:rPr>
          <w:rFonts w:ascii="Book Antiqua" w:hAnsi="Book Antiqua"/>
          <w:i/>
          <w:sz w:val="24"/>
          <w:szCs w:val="24"/>
        </w:rPr>
        <w:t>World J Diabetes</w:t>
      </w:r>
      <w:r w:rsidR="00305B94" w:rsidRPr="0070056E">
        <w:rPr>
          <w:rFonts w:ascii="Book Antiqua" w:hAnsi="Book Antiqua"/>
          <w:sz w:val="24"/>
          <w:szCs w:val="24"/>
        </w:rPr>
        <w:t xml:space="preserve"> 2016; In press</w:t>
      </w:r>
    </w:p>
    <w:bookmarkEnd w:id="49"/>
    <w:bookmarkEnd w:id="50"/>
    <w:p w14:paraId="02853EB5" w14:textId="77777777" w:rsidR="0041053F" w:rsidRPr="0070056E" w:rsidRDefault="0041053F" w:rsidP="00305B94">
      <w:pPr>
        <w:rPr>
          <w:rFonts w:ascii="Book Antiqua" w:hAnsi="Book Antiqua"/>
          <w:sz w:val="24"/>
          <w:szCs w:val="24"/>
        </w:rPr>
      </w:pPr>
    </w:p>
    <w:p w14:paraId="4CC36871" w14:textId="77777777" w:rsidR="00190BB3" w:rsidRPr="0070056E" w:rsidRDefault="00190BB3" w:rsidP="006244B0">
      <w:pPr>
        <w:widowControl w:val="0"/>
        <w:kinsoku w:val="0"/>
        <w:overflowPunct w:val="0"/>
        <w:autoSpaceDE w:val="0"/>
        <w:autoSpaceDN w:val="0"/>
        <w:adjustRightInd w:val="0"/>
        <w:snapToGrid w:val="0"/>
        <w:spacing w:line="360" w:lineRule="auto"/>
        <w:rPr>
          <w:rFonts w:ascii="Book Antiqua" w:hAnsi="Book Antiqua"/>
          <w:sz w:val="24"/>
          <w:szCs w:val="24"/>
        </w:rPr>
      </w:pPr>
      <w:r w:rsidRPr="0070056E">
        <w:rPr>
          <w:rFonts w:ascii="Book Antiqua" w:hAnsi="Book Antiqua"/>
          <w:sz w:val="24"/>
          <w:szCs w:val="24"/>
        </w:rPr>
        <w:br w:type="page"/>
      </w:r>
    </w:p>
    <w:p w14:paraId="7F8A83DA" w14:textId="1EF443CD" w:rsidR="006F138E" w:rsidRPr="0070056E" w:rsidRDefault="004629C1" w:rsidP="006244B0">
      <w:pPr>
        <w:widowControl w:val="0"/>
        <w:kinsoku w:val="0"/>
        <w:overflowPunct w:val="0"/>
        <w:autoSpaceDE w:val="0"/>
        <w:autoSpaceDN w:val="0"/>
        <w:adjustRightInd w:val="0"/>
        <w:snapToGrid w:val="0"/>
        <w:spacing w:line="360" w:lineRule="auto"/>
        <w:rPr>
          <w:rFonts w:ascii="Book Antiqua" w:hAnsi="Book Antiqua"/>
          <w:b/>
          <w:sz w:val="24"/>
          <w:szCs w:val="24"/>
          <w:lang w:eastAsia="zh-CN"/>
        </w:rPr>
      </w:pPr>
      <w:r w:rsidRPr="0070056E">
        <w:rPr>
          <w:rFonts w:ascii="Book Antiqua" w:hAnsi="Book Antiqua"/>
          <w:b/>
          <w:sz w:val="24"/>
          <w:szCs w:val="24"/>
        </w:rPr>
        <w:lastRenderedPageBreak/>
        <w:t>INTRODUCTION</w:t>
      </w:r>
      <w:bookmarkStart w:id="51" w:name="OLE_LINK12"/>
    </w:p>
    <w:p w14:paraId="7FF13A01" w14:textId="77777777" w:rsidR="00D74B5F" w:rsidRPr="0070056E" w:rsidRDefault="00B4782D" w:rsidP="00041EF1">
      <w:pPr>
        <w:widowControl w:val="0"/>
        <w:kinsoku w:val="0"/>
        <w:overflowPunct w:val="0"/>
        <w:autoSpaceDE w:val="0"/>
        <w:autoSpaceDN w:val="0"/>
        <w:adjustRightInd w:val="0"/>
        <w:snapToGrid w:val="0"/>
        <w:spacing w:line="360" w:lineRule="auto"/>
        <w:rPr>
          <w:rFonts w:ascii="Book Antiqua" w:hAnsi="Book Antiqua"/>
          <w:sz w:val="24"/>
          <w:szCs w:val="24"/>
          <w:lang w:eastAsia="zh-CN"/>
        </w:rPr>
      </w:pPr>
      <w:r w:rsidRPr="0070056E">
        <w:rPr>
          <w:rFonts w:ascii="Book Antiqua" w:hAnsi="Book Antiqua"/>
          <w:sz w:val="24"/>
          <w:szCs w:val="24"/>
        </w:rPr>
        <w:t>Hypoglycemia is very frequent and serious complication of insulin therapy, especially in those with intensive treatment and unawareness of hypoglycemia is a very dangerous situation that complicated the problem more</w:t>
      </w:r>
      <w:bookmarkEnd w:id="51"/>
      <w:r w:rsidR="00F4593C" w:rsidRPr="0070056E">
        <w:rPr>
          <w:rFonts w:ascii="Book Antiqua" w:hAnsi="Book Antiqua"/>
          <w:sz w:val="24"/>
          <w:szCs w:val="24"/>
          <w:vertAlign w:val="superscript"/>
        </w:rPr>
        <w:t>[</w:t>
      </w:r>
      <w:r w:rsidR="00401338" w:rsidRPr="0070056E">
        <w:rPr>
          <w:rFonts w:ascii="Book Antiqua" w:hAnsi="Book Antiqua"/>
          <w:sz w:val="24"/>
          <w:szCs w:val="24"/>
          <w:vertAlign w:val="superscript"/>
        </w:rPr>
        <w:t>1</w:t>
      </w:r>
      <w:r w:rsidR="00F4593C" w:rsidRPr="0070056E">
        <w:rPr>
          <w:rFonts w:ascii="Book Antiqua" w:hAnsi="Book Antiqua"/>
          <w:sz w:val="24"/>
          <w:szCs w:val="24"/>
          <w:vertAlign w:val="superscript"/>
        </w:rPr>
        <w:t>]</w:t>
      </w:r>
      <w:r w:rsidR="00F4593C" w:rsidRPr="0070056E">
        <w:rPr>
          <w:rFonts w:ascii="Book Antiqua" w:hAnsi="Book Antiqua"/>
          <w:sz w:val="24"/>
          <w:szCs w:val="24"/>
        </w:rPr>
        <w:t>.</w:t>
      </w:r>
      <w:r w:rsidR="00F06B7A" w:rsidRPr="0070056E">
        <w:rPr>
          <w:rFonts w:ascii="Book Antiqua" w:hAnsi="Book Antiqua"/>
          <w:sz w:val="24"/>
          <w:szCs w:val="24"/>
        </w:rPr>
        <w:t xml:space="preserve"> </w:t>
      </w:r>
    </w:p>
    <w:p w14:paraId="644B2349" w14:textId="6CFA028E" w:rsidR="00D74B5F" w:rsidRPr="0070056E" w:rsidRDefault="00AE019D" w:rsidP="00BC124E">
      <w:pPr>
        <w:widowControl w:val="0"/>
        <w:kinsoku w:val="0"/>
        <w:overflowPunct w:val="0"/>
        <w:autoSpaceDE w:val="0"/>
        <w:autoSpaceDN w:val="0"/>
        <w:adjustRightInd w:val="0"/>
        <w:snapToGrid w:val="0"/>
        <w:spacing w:line="360" w:lineRule="auto"/>
        <w:rPr>
          <w:rFonts w:ascii="Book Antiqua" w:hAnsi="Book Antiqua"/>
          <w:sz w:val="24"/>
          <w:szCs w:val="24"/>
          <w:lang w:eastAsia="zh-CN"/>
        </w:rPr>
      </w:pPr>
      <w:r w:rsidRPr="0070056E">
        <w:rPr>
          <w:rFonts w:ascii="Book Antiqua" w:hAnsi="Book Antiqua"/>
          <w:sz w:val="24"/>
          <w:szCs w:val="24"/>
        </w:rPr>
        <w:tab/>
      </w:r>
      <w:r w:rsidR="00C6312D" w:rsidRPr="0070056E">
        <w:rPr>
          <w:rFonts w:ascii="Book Antiqua" w:hAnsi="Book Antiqua"/>
          <w:sz w:val="24"/>
          <w:szCs w:val="24"/>
        </w:rPr>
        <w:t xml:space="preserve">Severe hypoglycemia is </w:t>
      </w:r>
      <w:r w:rsidR="00BC124E" w:rsidRPr="0070056E">
        <w:rPr>
          <w:rFonts w:ascii="Book Antiqua" w:hAnsi="Book Antiqua"/>
          <w:noProof/>
          <w:sz w:val="24"/>
          <w:szCs w:val="24"/>
        </w:rPr>
        <w:t>defined</w:t>
      </w:r>
      <w:r w:rsidR="00C6312D" w:rsidRPr="0070056E">
        <w:rPr>
          <w:rFonts w:ascii="Book Antiqua" w:hAnsi="Book Antiqua"/>
          <w:noProof/>
          <w:sz w:val="24"/>
          <w:szCs w:val="24"/>
        </w:rPr>
        <w:t xml:space="preserve"> to</w:t>
      </w:r>
      <w:r w:rsidR="00C6312D" w:rsidRPr="0070056E">
        <w:rPr>
          <w:rFonts w:ascii="Book Antiqua" w:hAnsi="Book Antiqua"/>
          <w:sz w:val="24"/>
          <w:szCs w:val="24"/>
        </w:rPr>
        <w:t xml:space="preserve"> be an episode of hypoglycemia in which a patient requires </w:t>
      </w:r>
      <w:r w:rsidR="00BC124E" w:rsidRPr="0070056E">
        <w:rPr>
          <w:rFonts w:ascii="Book Antiqua" w:hAnsi="Book Antiqua"/>
          <w:sz w:val="24"/>
          <w:szCs w:val="24"/>
        </w:rPr>
        <w:t>help</w:t>
      </w:r>
      <w:r w:rsidR="00C6312D" w:rsidRPr="0070056E">
        <w:rPr>
          <w:rFonts w:ascii="Book Antiqua" w:hAnsi="Book Antiqua"/>
          <w:sz w:val="24"/>
          <w:szCs w:val="24"/>
        </w:rPr>
        <w:t xml:space="preserve"> from another </w:t>
      </w:r>
      <w:r w:rsidR="00BC124E" w:rsidRPr="0070056E">
        <w:rPr>
          <w:rFonts w:ascii="Book Antiqua" w:hAnsi="Book Antiqua"/>
          <w:sz w:val="24"/>
          <w:szCs w:val="24"/>
        </w:rPr>
        <w:t>people</w:t>
      </w:r>
      <w:r w:rsidR="00C6312D" w:rsidRPr="0070056E">
        <w:rPr>
          <w:rFonts w:ascii="Book Antiqua" w:hAnsi="Book Antiqua"/>
          <w:sz w:val="24"/>
          <w:szCs w:val="24"/>
        </w:rPr>
        <w:t xml:space="preserve">. Thus, patients who are more </w:t>
      </w:r>
      <w:r w:rsidR="00BC124E" w:rsidRPr="0070056E">
        <w:rPr>
          <w:rFonts w:ascii="Book Antiqua" w:hAnsi="Book Antiqua"/>
          <w:sz w:val="24"/>
          <w:szCs w:val="24"/>
        </w:rPr>
        <w:t xml:space="preserve">compliant </w:t>
      </w:r>
      <w:r w:rsidR="00C6312D" w:rsidRPr="0070056E">
        <w:rPr>
          <w:rFonts w:ascii="Book Antiqua" w:hAnsi="Book Antiqua"/>
          <w:sz w:val="24"/>
          <w:szCs w:val="24"/>
        </w:rPr>
        <w:t xml:space="preserve">or precise in using their medication to lower their glucose levels </w:t>
      </w:r>
      <w:r w:rsidR="00BC124E" w:rsidRPr="0070056E">
        <w:rPr>
          <w:rFonts w:ascii="Book Antiqua" w:hAnsi="Book Antiqua"/>
          <w:noProof/>
          <w:sz w:val="24"/>
          <w:szCs w:val="24"/>
        </w:rPr>
        <w:t>are</w:t>
      </w:r>
      <w:r w:rsidR="00C6312D" w:rsidRPr="0070056E">
        <w:rPr>
          <w:rFonts w:ascii="Book Antiqua" w:hAnsi="Book Antiqua"/>
          <w:noProof/>
          <w:sz w:val="24"/>
          <w:szCs w:val="24"/>
        </w:rPr>
        <w:t xml:space="preserve"> at</w:t>
      </w:r>
      <w:r w:rsidR="00C6312D" w:rsidRPr="0070056E">
        <w:rPr>
          <w:rFonts w:ascii="Book Antiqua" w:hAnsi="Book Antiqua"/>
          <w:sz w:val="24"/>
          <w:szCs w:val="24"/>
        </w:rPr>
        <w:t xml:space="preserve"> greatest risk of hypoglycemia and its </w:t>
      </w:r>
      <w:r w:rsidR="00B4782D" w:rsidRPr="0070056E">
        <w:rPr>
          <w:rFonts w:ascii="Book Antiqua" w:hAnsi="Book Antiqua"/>
          <w:sz w:val="24"/>
          <w:szCs w:val="24"/>
        </w:rPr>
        <w:t>sequels</w:t>
      </w:r>
      <w:r w:rsidR="006F138E" w:rsidRPr="0070056E">
        <w:rPr>
          <w:rFonts w:ascii="Book Antiqua" w:hAnsi="Book Antiqua"/>
          <w:sz w:val="24"/>
          <w:szCs w:val="24"/>
          <w:vertAlign w:val="superscript"/>
        </w:rPr>
        <w:t>[2,3]</w:t>
      </w:r>
      <w:r w:rsidR="00F4593C" w:rsidRPr="0070056E">
        <w:rPr>
          <w:rFonts w:ascii="Book Antiqua" w:hAnsi="Book Antiqua"/>
          <w:sz w:val="24"/>
          <w:szCs w:val="24"/>
        </w:rPr>
        <w:t>.</w:t>
      </w:r>
    </w:p>
    <w:p w14:paraId="62D764FD" w14:textId="52D6ACBD" w:rsidR="00017459" w:rsidRPr="0070056E" w:rsidRDefault="00F06B7A" w:rsidP="002D4851">
      <w:pPr>
        <w:widowControl w:val="0"/>
        <w:kinsoku w:val="0"/>
        <w:overflowPunct w:val="0"/>
        <w:autoSpaceDE w:val="0"/>
        <w:autoSpaceDN w:val="0"/>
        <w:adjustRightInd w:val="0"/>
        <w:snapToGrid w:val="0"/>
        <w:spacing w:line="360" w:lineRule="auto"/>
        <w:rPr>
          <w:rFonts w:ascii="Book Antiqua" w:hAnsi="Book Antiqua"/>
          <w:sz w:val="24"/>
          <w:szCs w:val="24"/>
        </w:rPr>
      </w:pPr>
      <w:r w:rsidRPr="0070056E">
        <w:rPr>
          <w:rFonts w:ascii="Book Antiqua" w:hAnsi="Book Antiqua"/>
          <w:sz w:val="24"/>
          <w:szCs w:val="24"/>
        </w:rPr>
        <w:t xml:space="preserve"> </w:t>
      </w:r>
      <w:r w:rsidR="00AE019D" w:rsidRPr="0070056E">
        <w:rPr>
          <w:rFonts w:ascii="Book Antiqua" w:hAnsi="Book Antiqua"/>
          <w:sz w:val="24"/>
          <w:szCs w:val="24"/>
        </w:rPr>
        <w:tab/>
      </w:r>
      <w:r w:rsidR="00E7417C" w:rsidRPr="0070056E">
        <w:rPr>
          <w:rFonts w:ascii="Book Antiqua" w:hAnsi="Book Antiqua"/>
          <w:sz w:val="24"/>
          <w:szCs w:val="24"/>
        </w:rPr>
        <w:t>Confirmed symptomatic</w:t>
      </w:r>
      <w:r w:rsidR="00C6312D" w:rsidRPr="0070056E">
        <w:rPr>
          <w:rFonts w:ascii="Book Antiqua" w:hAnsi="Book Antiqua"/>
          <w:sz w:val="24"/>
          <w:szCs w:val="24"/>
        </w:rPr>
        <w:t xml:space="preserve"> hypoglycemia</w:t>
      </w:r>
      <w:r w:rsidR="00AA2D29" w:rsidRPr="0070056E">
        <w:rPr>
          <w:rFonts w:ascii="Book Antiqua" w:hAnsi="Book Antiqua"/>
          <w:sz w:val="24"/>
          <w:szCs w:val="24"/>
        </w:rPr>
        <w:t xml:space="preserve"> is</w:t>
      </w:r>
      <w:r w:rsidR="00285DDA" w:rsidRPr="0070056E">
        <w:rPr>
          <w:rFonts w:ascii="Book Antiqua" w:hAnsi="Book Antiqua"/>
          <w:sz w:val="24"/>
          <w:szCs w:val="24"/>
        </w:rPr>
        <w:t xml:space="preserve"> </w:t>
      </w:r>
      <w:r w:rsidR="00AA2D29" w:rsidRPr="0070056E">
        <w:rPr>
          <w:rFonts w:ascii="Book Antiqua" w:hAnsi="Book Antiqua"/>
          <w:sz w:val="24"/>
          <w:szCs w:val="24"/>
        </w:rPr>
        <w:t>a</w:t>
      </w:r>
      <w:r w:rsidR="00C6312D" w:rsidRPr="0070056E">
        <w:rPr>
          <w:rFonts w:ascii="Book Antiqua" w:hAnsi="Book Antiqua"/>
          <w:sz w:val="24"/>
          <w:szCs w:val="24"/>
        </w:rPr>
        <w:t xml:space="preserve">n event during which </w:t>
      </w:r>
      <w:r w:rsidR="00E7417C" w:rsidRPr="0070056E">
        <w:rPr>
          <w:rFonts w:ascii="Book Antiqua" w:hAnsi="Book Antiqua"/>
          <w:sz w:val="24"/>
          <w:szCs w:val="24"/>
        </w:rPr>
        <w:t>classic symptoms</w:t>
      </w:r>
      <w:r w:rsidR="00C6312D" w:rsidRPr="0070056E">
        <w:rPr>
          <w:rFonts w:ascii="Book Antiqua" w:hAnsi="Book Antiqua"/>
          <w:sz w:val="24"/>
          <w:szCs w:val="24"/>
        </w:rPr>
        <w:t xml:space="preserve"> of hypoglycemia </w:t>
      </w:r>
      <w:r w:rsidR="002D4851" w:rsidRPr="0070056E">
        <w:rPr>
          <w:rFonts w:ascii="Book Antiqua" w:hAnsi="Book Antiqua"/>
          <w:noProof/>
          <w:sz w:val="24"/>
          <w:szCs w:val="24"/>
        </w:rPr>
        <w:t>was confirmed</w:t>
      </w:r>
      <w:r w:rsidR="00B711B1">
        <w:rPr>
          <w:rFonts w:ascii="Book Antiqua" w:hAnsi="Book Antiqua"/>
          <w:noProof/>
          <w:sz w:val="24"/>
          <w:szCs w:val="24"/>
        </w:rPr>
        <w:t xml:space="preserve"> </w:t>
      </w:r>
      <w:r w:rsidR="002D4851" w:rsidRPr="0070056E">
        <w:rPr>
          <w:rFonts w:ascii="Book Antiqua" w:hAnsi="Book Antiqua"/>
          <w:noProof/>
          <w:sz w:val="24"/>
          <w:szCs w:val="24"/>
        </w:rPr>
        <w:t>simultaneously by</w:t>
      </w:r>
      <w:r w:rsidR="00C6312D" w:rsidRPr="0070056E">
        <w:rPr>
          <w:rFonts w:ascii="Book Antiqua" w:hAnsi="Book Antiqua"/>
          <w:noProof/>
          <w:sz w:val="24"/>
          <w:szCs w:val="24"/>
        </w:rPr>
        <w:t xml:space="preserve"> measured</w:t>
      </w:r>
      <w:r w:rsidR="00C6312D" w:rsidRPr="0070056E">
        <w:rPr>
          <w:rFonts w:ascii="Book Antiqua" w:hAnsi="Book Antiqua"/>
          <w:sz w:val="24"/>
          <w:szCs w:val="24"/>
        </w:rPr>
        <w:t xml:space="preserve"> plasma glucose concentration &lt;</w:t>
      </w:r>
      <w:r w:rsidR="006F138E" w:rsidRPr="0070056E">
        <w:rPr>
          <w:rFonts w:ascii="Book Antiqua" w:hAnsi="Book Antiqua"/>
          <w:sz w:val="24"/>
          <w:szCs w:val="24"/>
          <w:lang w:eastAsia="zh-CN"/>
        </w:rPr>
        <w:t xml:space="preserve"> </w:t>
      </w:r>
      <w:r w:rsidR="00C6312D" w:rsidRPr="0070056E">
        <w:rPr>
          <w:rFonts w:ascii="Book Antiqua" w:hAnsi="Book Antiqua"/>
          <w:sz w:val="24"/>
          <w:szCs w:val="24"/>
        </w:rPr>
        <w:t>70 mg/</w:t>
      </w:r>
      <w:proofErr w:type="spellStart"/>
      <w:r w:rsidR="00C6312D" w:rsidRPr="0070056E">
        <w:rPr>
          <w:rFonts w:ascii="Book Antiqua" w:hAnsi="Book Antiqua"/>
          <w:sz w:val="24"/>
          <w:szCs w:val="24"/>
        </w:rPr>
        <w:t>d</w:t>
      </w:r>
      <w:r w:rsidR="003E6AC4" w:rsidRPr="0070056E">
        <w:rPr>
          <w:rFonts w:ascii="Book Antiqua" w:hAnsi="Book Antiqua"/>
          <w:sz w:val="24"/>
          <w:szCs w:val="24"/>
        </w:rPr>
        <w:t>L</w:t>
      </w:r>
      <w:proofErr w:type="spellEnd"/>
      <w:r w:rsidRPr="0070056E">
        <w:rPr>
          <w:rFonts w:ascii="Book Antiqua" w:hAnsi="Book Antiqua"/>
          <w:sz w:val="24"/>
          <w:szCs w:val="24"/>
        </w:rPr>
        <w:t xml:space="preserve"> (</w:t>
      </w:r>
      <w:r w:rsidR="00C6312D" w:rsidRPr="0070056E">
        <w:rPr>
          <w:rFonts w:ascii="Book Antiqua" w:hAnsi="Book Antiqua"/>
          <w:sz w:val="24"/>
          <w:szCs w:val="24"/>
        </w:rPr>
        <w:t>3.9</w:t>
      </w:r>
      <w:bookmarkStart w:id="52" w:name="OLE_LINK32"/>
      <w:r w:rsidR="006F138E" w:rsidRPr="0070056E">
        <w:rPr>
          <w:rFonts w:ascii="Book Antiqua" w:hAnsi="Book Antiqua"/>
          <w:sz w:val="24"/>
          <w:szCs w:val="24"/>
          <w:lang w:eastAsia="zh-CN"/>
        </w:rPr>
        <w:t xml:space="preserve"> </w:t>
      </w:r>
      <w:proofErr w:type="spellStart"/>
      <w:r w:rsidR="00C6312D" w:rsidRPr="0070056E">
        <w:rPr>
          <w:rFonts w:ascii="Book Antiqua" w:hAnsi="Book Antiqua"/>
          <w:sz w:val="24"/>
          <w:szCs w:val="24"/>
        </w:rPr>
        <w:t>mmol</w:t>
      </w:r>
      <w:proofErr w:type="spellEnd"/>
      <w:r w:rsidR="00C6312D" w:rsidRPr="0070056E">
        <w:rPr>
          <w:rFonts w:ascii="Book Antiqua" w:hAnsi="Book Antiqua"/>
          <w:sz w:val="24"/>
          <w:szCs w:val="24"/>
        </w:rPr>
        <w:t>/</w:t>
      </w:r>
      <w:r w:rsidR="002E30AE" w:rsidRPr="0070056E">
        <w:rPr>
          <w:rFonts w:ascii="Book Antiqua" w:hAnsi="Book Antiqua"/>
          <w:sz w:val="24"/>
          <w:szCs w:val="24"/>
        </w:rPr>
        <w:t>L</w:t>
      </w:r>
      <w:bookmarkEnd w:id="52"/>
      <w:r w:rsidR="00C6312D" w:rsidRPr="0070056E">
        <w:rPr>
          <w:rFonts w:ascii="Book Antiqua" w:hAnsi="Book Antiqua"/>
          <w:sz w:val="24"/>
          <w:szCs w:val="24"/>
        </w:rPr>
        <w:t>)</w:t>
      </w:r>
      <w:r w:rsidR="003E6AC4" w:rsidRPr="0070056E">
        <w:rPr>
          <w:rFonts w:ascii="Book Antiqua" w:hAnsi="Book Antiqua"/>
          <w:sz w:val="24"/>
          <w:szCs w:val="24"/>
          <w:vertAlign w:val="superscript"/>
        </w:rPr>
        <w:t>[3]</w:t>
      </w:r>
      <w:r w:rsidR="00AA2D29" w:rsidRPr="0070056E">
        <w:rPr>
          <w:rFonts w:ascii="Book Antiqua" w:hAnsi="Book Antiqua"/>
          <w:sz w:val="24"/>
          <w:szCs w:val="24"/>
        </w:rPr>
        <w:t>.</w:t>
      </w:r>
      <w:r w:rsidR="003E6AC4" w:rsidRPr="0070056E">
        <w:rPr>
          <w:rFonts w:ascii="Book Antiqua" w:hAnsi="Book Antiqua"/>
          <w:sz w:val="24"/>
          <w:szCs w:val="24"/>
        </w:rPr>
        <w:t xml:space="preserve"> </w:t>
      </w:r>
      <w:r w:rsidR="00AA2D29" w:rsidRPr="0070056E">
        <w:rPr>
          <w:rFonts w:ascii="Book Antiqua" w:hAnsi="Book Antiqua"/>
          <w:sz w:val="24"/>
          <w:szCs w:val="24"/>
        </w:rPr>
        <w:t>A</w:t>
      </w:r>
      <w:r w:rsidR="00C6312D" w:rsidRPr="0070056E">
        <w:rPr>
          <w:rFonts w:ascii="Book Antiqua" w:hAnsi="Book Antiqua"/>
          <w:sz w:val="24"/>
          <w:szCs w:val="24"/>
        </w:rPr>
        <w:t>symptomatic hypoglycemia</w:t>
      </w:r>
      <w:r w:rsidR="00AA2D29" w:rsidRPr="0070056E">
        <w:rPr>
          <w:rFonts w:ascii="Book Antiqua" w:hAnsi="Book Antiqua"/>
          <w:sz w:val="24"/>
          <w:szCs w:val="24"/>
        </w:rPr>
        <w:t xml:space="preserve"> is a</w:t>
      </w:r>
      <w:r w:rsidR="00C6312D" w:rsidRPr="0070056E">
        <w:rPr>
          <w:rFonts w:ascii="Book Antiqua" w:hAnsi="Book Antiqua"/>
          <w:sz w:val="24"/>
          <w:szCs w:val="24"/>
        </w:rPr>
        <w:t xml:space="preserve">n </w:t>
      </w:r>
      <w:r w:rsidR="00266719" w:rsidRPr="0070056E">
        <w:rPr>
          <w:rFonts w:ascii="Book Antiqua" w:hAnsi="Book Antiqua"/>
          <w:sz w:val="24"/>
          <w:szCs w:val="24"/>
        </w:rPr>
        <w:t>attack</w:t>
      </w:r>
      <w:r w:rsidR="00C6312D" w:rsidRPr="0070056E">
        <w:rPr>
          <w:rFonts w:ascii="Book Antiqua" w:hAnsi="Book Antiqua"/>
          <w:sz w:val="24"/>
          <w:szCs w:val="24"/>
        </w:rPr>
        <w:t xml:space="preserve"> not accompanied by </w:t>
      </w:r>
      <w:r w:rsidR="00E7417C" w:rsidRPr="0070056E">
        <w:rPr>
          <w:rFonts w:ascii="Book Antiqua" w:hAnsi="Book Antiqua"/>
          <w:noProof/>
          <w:sz w:val="24"/>
          <w:szCs w:val="24"/>
        </w:rPr>
        <w:t>classic</w:t>
      </w:r>
      <w:r w:rsidR="00C6312D" w:rsidRPr="0070056E">
        <w:rPr>
          <w:rFonts w:ascii="Book Antiqua" w:hAnsi="Book Antiqua"/>
          <w:noProof/>
          <w:sz w:val="24"/>
          <w:szCs w:val="24"/>
        </w:rPr>
        <w:t xml:space="preserve"> symptoms</w:t>
      </w:r>
      <w:r w:rsidR="00C6312D" w:rsidRPr="0070056E">
        <w:rPr>
          <w:rFonts w:ascii="Book Antiqua" w:hAnsi="Book Antiqua"/>
          <w:sz w:val="24"/>
          <w:szCs w:val="24"/>
        </w:rPr>
        <w:t xml:space="preserve"> of hypoglycemia but with a measured plasma glucose concentration &lt;</w:t>
      </w:r>
      <w:r w:rsidR="006F138E" w:rsidRPr="0070056E">
        <w:rPr>
          <w:rFonts w:ascii="Book Antiqua" w:hAnsi="Book Antiqua"/>
          <w:sz w:val="24"/>
          <w:szCs w:val="24"/>
          <w:lang w:eastAsia="zh-CN"/>
        </w:rPr>
        <w:t xml:space="preserve"> </w:t>
      </w:r>
      <w:r w:rsidR="00AA2D29" w:rsidRPr="0070056E">
        <w:rPr>
          <w:rFonts w:ascii="Book Antiqua" w:hAnsi="Book Antiqua"/>
          <w:sz w:val="24"/>
          <w:szCs w:val="24"/>
        </w:rPr>
        <w:t xml:space="preserve">70 </w:t>
      </w:r>
      <w:bookmarkStart w:id="53" w:name="OLE_LINK31"/>
      <w:r w:rsidR="00AA2D29" w:rsidRPr="0070056E">
        <w:rPr>
          <w:rFonts w:ascii="Book Antiqua" w:hAnsi="Book Antiqua"/>
          <w:sz w:val="24"/>
          <w:szCs w:val="24"/>
        </w:rPr>
        <w:t>mg/</w:t>
      </w:r>
      <w:proofErr w:type="spellStart"/>
      <w:r w:rsidR="00AA2D29" w:rsidRPr="0070056E">
        <w:rPr>
          <w:rFonts w:ascii="Book Antiqua" w:hAnsi="Book Antiqua"/>
          <w:sz w:val="24"/>
          <w:szCs w:val="24"/>
        </w:rPr>
        <w:t>d</w:t>
      </w:r>
      <w:r w:rsidR="003E6AC4" w:rsidRPr="0070056E">
        <w:rPr>
          <w:rFonts w:ascii="Book Antiqua" w:hAnsi="Book Antiqua"/>
          <w:sz w:val="24"/>
          <w:szCs w:val="24"/>
        </w:rPr>
        <w:t>L</w:t>
      </w:r>
      <w:bookmarkEnd w:id="53"/>
      <w:proofErr w:type="spellEnd"/>
      <w:r w:rsidRPr="0070056E">
        <w:rPr>
          <w:rFonts w:ascii="Book Antiqua" w:hAnsi="Book Antiqua"/>
          <w:sz w:val="24"/>
          <w:szCs w:val="24"/>
        </w:rPr>
        <w:t xml:space="preserve"> (</w:t>
      </w:r>
      <w:r w:rsidR="00AA2D29" w:rsidRPr="0070056E">
        <w:rPr>
          <w:rFonts w:ascii="Book Antiqua" w:hAnsi="Book Antiqua"/>
          <w:sz w:val="24"/>
          <w:szCs w:val="24"/>
        </w:rPr>
        <w:t xml:space="preserve">3.9 </w:t>
      </w:r>
      <w:proofErr w:type="spellStart"/>
      <w:r w:rsidR="00AA2D29" w:rsidRPr="0070056E">
        <w:rPr>
          <w:rFonts w:ascii="Book Antiqua" w:hAnsi="Book Antiqua"/>
          <w:sz w:val="24"/>
          <w:szCs w:val="24"/>
        </w:rPr>
        <w:t>mmol</w:t>
      </w:r>
      <w:proofErr w:type="spellEnd"/>
      <w:r w:rsidR="00AA2D29" w:rsidRPr="0070056E">
        <w:rPr>
          <w:rFonts w:ascii="Book Antiqua" w:hAnsi="Book Antiqua"/>
          <w:sz w:val="24"/>
          <w:szCs w:val="24"/>
        </w:rPr>
        <w:t>/</w:t>
      </w:r>
      <w:r w:rsidR="002E30AE" w:rsidRPr="0070056E">
        <w:rPr>
          <w:rFonts w:ascii="Book Antiqua" w:hAnsi="Book Antiqua"/>
          <w:sz w:val="24"/>
          <w:szCs w:val="24"/>
        </w:rPr>
        <w:t>L</w:t>
      </w:r>
      <w:r w:rsidR="00AA2D29" w:rsidRPr="0070056E">
        <w:rPr>
          <w:rFonts w:ascii="Book Antiqua" w:hAnsi="Book Antiqua"/>
          <w:sz w:val="24"/>
          <w:szCs w:val="24"/>
        </w:rPr>
        <w:t>).</w:t>
      </w:r>
      <w:r w:rsidR="00647B77">
        <w:rPr>
          <w:rFonts w:ascii="Book Antiqua" w:hAnsi="Book Antiqua" w:hint="eastAsia"/>
          <w:sz w:val="24"/>
          <w:szCs w:val="24"/>
          <w:lang w:eastAsia="zh-CN"/>
        </w:rPr>
        <w:t xml:space="preserve"> </w:t>
      </w:r>
      <w:r w:rsidR="00017459" w:rsidRPr="0070056E">
        <w:rPr>
          <w:rFonts w:ascii="Book Antiqua" w:hAnsi="Book Antiqua"/>
          <w:noProof/>
          <w:sz w:val="24"/>
          <w:szCs w:val="24"/>
        </w:rPr>
        <w:t>Furthermore</w:t>
      </w:r>
      <w:r w:rsidR="00586CA7" w:rsidRPr="0070056E">
        <w:rPr>
          <w:rFonts w:ascii="Book Antiqua" w:hAnsi="Book Antiqua"/>
          <w:noProof/>
          <w:sz w:val="24"/>
          <w:szCs w:val="24"/>
        </w:rPr>
        <w:t>,</w:t>
      </w:r>
      <w:r w:rsidR="00017459" w:rsidRPr="0070056E">
        <w:rPr>
          <w:rFonts w:ascii="Book Antiqua" w:hAnsi="Book Antiqua"/>
          <w:sz w:val="24"/>
          <w:szCs w:val="24"/>
        </w:rPr>
        <w:t xml:space="preserve"> probable symptomatic hypoglycemia is </w:t>
      </w:r>
      <w:r w:rsidR="00603050" w:rsidRPr="0070056E">
        <w:rPr>
          <w:rFonts w:ascii="Book Antiqua" w:hAnsi="Book Antiqua"/>
          <w:sz w:val="24"/>
          <w:szCs w:val="24"/>
        </w:rPr>
        <w:t xml:space="preserve">defined as symptoms of hypoglycemia that not proven by measuring simultaneous plasma </w:t>
      </w:r>
      <w:r w:rsidR="00603050" w:rsidRPr="0070056E">
        <w:rPr>
          <w:rFonts w:ascii="Book Antiqua" w:hAnsi="Book Antiqua"/>
          <w:noProof/>
          <w:sz w:val="24"/>
          <w:szCs w:val="24"/>
        </w:rPr>
        <w:t>glucose</w:t>
      </w:r>
      <w:r w:rsidR="00603050" w:rsidRPr="0070056E">
        <w:rPr>
          <w:rFonts w:ascii="Book Antiqua" w:hAnsi="Book Antiqua"/>
          <w:sz w:val="24"/>
          <w:szCs w:val="24"/>
        </w:rPr>
        <w:t xml:space="preserve"> and assumed to be due </w:t>
      </w:r>
      <w:r w:rsidR="00603050" w:rsidRPr="0070056E">
        <w:rPr>
          <w:rFonts w:ascii="Book Antiqua" w:hAnsi="Book Antiqua"/>
          <w:noProof/>
          <w:sz w:val="24"/>
          <w:szCs w:val="24"/>
        </w:rPr>
        <w:t>to a</w:t>
      </w:r>
      <w:r w:rsidR="00603050" w:rsidRPr="0070056E">
        <w:rPr>
          <w:rFonts w:ascii="Book Antiqua" w:hAnsi="Book Antiqua"/>
          <w:sz w:val="24"/>
          <w:szCs w:val="24"/>
        </w:rPr>
        <w:t xml:space="preserve"> plasma glucose concentration &lt;</w:t>
      </w:r>
      <w:r w:rsidR="00603050" w:rsidRPr="0070056E">
        <w:rPr>
          <w:rFonts w:ascii="Book Antiqua" w:hAnsi="Book Antiqua"/>
          <w:sz w:val="24"/>
          <w:szCs w:val="24"/>
          <w:lang w:eastAsia="zh-CN"/>
        </w:rPr>
        <w:t xml:space="preserve"> </w:t>
      </w:r>
      <w:r w:rsidR="00603050" w:rsidRPr="0070056E">
        <w:rPr>
          <w:rFonts w:ascii="Book Antiqua" w:hAnsi="Book Antiqua"/>
          <w:sz w:val="24"/>
          <w:szCs w:val="24"/>
        </w:rPr>
        <w:t>70 mg/</w:t>
      </w:r>
      <w:proofErr w:type="spellStart"/>
      <w:r w:rsidR="00603050" w:rsidRPr="0070056E">
        <w:rPr>
          <w:rFonts w:ascii="Book Antiqua" w:hAnsi="Book Antiqua"/>
          <w:sz w:val="24"/>
          <w:szCs w:val="24"/>
        </w:rPr>
        <w:t>dL</w:t>
      </w:r>
      <w:proofErr w:type="spellEnd"/>
      <w:r w:rsidR="00603050" w:rsidRPr="0070056E">
        <w:rPr>
          <w:rFonts w:ascii="Book Antiqua" w:hAnsi="Book Antiqua"/>
          <w:sz w:val="24"/>
          <w:szCs w:val="24"/>
          <w:lang w:eastAsia="zh-CN"/>
        </w:rPr>
        <w:t xml:space="preserve"> (</w:t>
      </w:r>
      <w:r w:rsidR="00603050" w:rsidRPr="0070056E">
        <w:rPr>
          <w:rFonts w:ascii="Book Antiqua" w:hAnsi="Book Antiqua"/>
          <w:sz w:val="24"/>
          <w:szCs w:val="24"/>
        </w:rPr>
        <w:t xml:space="preserve">3.9 </w:t>
      </w:r>
      <w:proofErr w:type="spellStart"/>
      <w:r w:rsidR="00603050" w:rsidRPr="0070056E">
        <w:rPr>
          <w:rFonts w:ascii="Book Antiqua" w:hAnsi="Book Antiqua"/>
          <w:sz w:val="24"/>
          <w:szCs w:val="24"/>
        </w:rPr>
        <w:t>mmol</w:t>
      </w:r>
      <w:proofErr w:type="spellEnd"/>
      <w:r w:rsidR="00603050" w:rsidRPr="0070056E">
        <w:rPr>
          <w:rFonts w:ascii="Book Antiqua" w:hAnsi="Book Antiqua"/>
          <w:sz w:val="24"/>
          <w:szCs w:val="24"/>
        </w:rPr>
        <w:t>/L).</w:t>
      </w:r>
    </w:p>
    <w:p w14:paraId="4B873788" w14:textId="77777777" w:rsidR="00A5054F" w:rsidRPr="0070056E" w:rsidRDefault="00A5054F" w:rsidP="004A43FA">
      <w:pPr>
        <w:widowControl w:val="0"/>
        <w:kinsoku w:val="0"/>
        <w:overflowPunct w:val="0"/>
        <w:autoSpaceDE w:val="0"/>
        <w:autoSpaceDN w:val="0"/>
        <w:adjustRightInd w:val="0"/>
        <w:snapToGrid w:val="0"/>
        <w:spacing w:line="360" w:lineRule="auto"/>
        <w:ind w:firstLine="720"/>
        <w:rPr>
          <w:rFonts w:ascii="Book Antiqua" w:hAnsi="Book Antiqua"/>
          <w:noProof/>
          <w:sz w:val="24"/>
          <w:szCs w:val="24"/>
        </w:rPr>
      </w:pPr>
      <w:r w:rsidRPr="0070056E">
        <w:rPr>
          <w:rFonts w:ascii="Book Antiqua" w:hAnsi="Book Antiqua"/>
          <w:noProof/>
          <w:sz w:val="24"/>
          <w:szCs w:val="24"/>
        </w:rPr>
        <w:t>It’s well known that people with diabetes most of the times treat symptoms of hypoglycemia with the diet without measuring their plasma glucose at the same time. That why these episodes can be considered as probable hypoglycemia. These unconfirmed hypoglycemic episodes reported by the patients may affect the results of studies intended to evaluate the drugs that affect plasma glucose, but they should be declared by any mean as self-reported hypoglycemic episodes that are not confirmed.</w:t>
      </w:r>
    </w:p>
    <w:p w14:paraId="207C0E49" w14:textId="55452DA7" w:rsidR="004A43FA" w:rsidRPr="0070056E" w:rsidRDefault="004A43FA" w:rsidP="00A5054F">
      <w:pPr>
        <w:widowControl w:val="0"/>
        <w:kinsoku w:val="0"/>
        <w:overflowPunct w:val="0"/>
        <w:autoSpaceDE w:val="0"/>
        <w:autoSpaceDN w:val="0"/>
        <w:adjustRightInd w:val="0"/>
        <w:snapToGrid w:val="0"/>
        <w:spacing w:line="360" w:lineRule="auto"/>
        <w:ind w:firstLine="720"/>
        <w:rPr>
          <w:rFonts w:ascii="Book Antiqua" w:hAnsi="Book Antiqua"/>
          <w:sz w:val="24"/>
          <w:szCs w:val="24"/>
        </w:rPr>
      </w:pPr>
      <w:r w:rsidRPr="0070056E">
        <w:rPr>
          <w:rFonts w:ascii="Book Antiqua" w:hAnsi="Book Antiqua"/>
          <w:noProof/>
          <w:sz w:val="24"/>
          <w:szCs w:val="24"/>
        </w:rPr>
        <w:t>Finlay</w:t>
      </w:r>
      <w:r w:rsidR="00586CA7" w:rsidRPr="0070056E">
        <w:rPr>
          <w:rFonts w:ascii="Book Antiqua" w:hAnsi="Book Antiqua"/>
          <w:noProof/>
          <w:sz w:val="24"/>
          <w:szCs w:val="24"/>
        </w:rPr>
        <w:t>,</w:t>
      </w:r>
      <w:r w:rsidRPr="0070056E">
        <w:rPr>
          <w:rFonts w:ascii="Book Antiqua" w:hAnsi="Book Antiqua"/>
          <w:sz w:val="24"/>
          <w:szCs w:val="24"/>
        </w:rPr>
        <w:t xml:space="preserve"> we have to define relative hypoglycemia. </w:t>
      </w:r>
      <w:r w:rsidR="00A5054F" w:rsidRPr="0070056E">
        <w:rPr>
          <w:rFonts w:ascii="Book Antiqua" w:hAnsi="Book Antiqua"/>
          <w:noProof/>
          <w:sz w:val="24"/>
          <w:szCs w:val="24"/>
        </w:rPr>
        <w:t>These symptoms</w:t>
      </w:r>
      <w:r w:rsidRPr="0070056E">
        <w:rPr>
          <w:rFonts w:ascii="Book Antiqua" w:hAnsi="Book Antiqua"/>
          <w:sz w:val="24"/>
          <w:szCs w:val="24"/>
        </w:rPr>
        <w:t xml:space="preserve"> of hypoglycemia reported by patients with diabetes but associated with </w:t>
      </w:r>
      <w:r w:rsidRPr="0070056E">
        <w:rPr>
          <w:rFonts w:ascii="Book Antiqua" w:hAnsi="Book Antiqua"/>
          <w:noProof/>
          <w:sz w:val="24"/>
          <w:szCs w:val="24"/>
        </w:rPr>
        <w:t>simultaneous</w:t>
      </w:r>
      <w:r w:rsidR="00586CA7" w:rsidRPr="0070056E">
        <w:rPr>
          <w:rFonts w:ascii="Book Antiqua" w:hAnsi="Book Antiqua"/>
          <w:noProof/>
          <w:sz w:val="24"/>
          <w:szCs w:val="24"/>
        </w:rPr>
        <w:t>ly</w:t>
      </w:r>
      <w:r w:rsidRPr="0070056E">
        <w:rPr>
          <w:rFonts w:ascii="Book Antiqua" w:hAnsi="Book Antiqua"/>
          <w:sz w:val="24"/>
          <w:szCs w:val="24"/>
        </w:rPr>
        <w:t xml:space="preserve"> measured plasma glucose concentration &gt;</w:t>
      </w:r>
      <w:r w:rsidRPr="0070056E">
        <w:rPr>
          <w:rFonts w:ascii="Book Antiqua" w:hAnsi="Book Antiqua"/>
          <w:sz w:val="24"/>
          <w:szCs w:val="24"/>
          <w:lang w:eastAsia="zh-CN"/>
        </w:rPr>
        <w:t xml:space="preserve"> </w:t>
      </w:r>
      <w:r w:rsidRPr="0070056E">
        <w:rPr>
          <w:rFonts w:ascii="Book Antiqua" w:hAnsi="Book Antiqua"/>
          <w:sz w:val="24"/>
          <w:szCs w:val="24"/>
        </w:rPr>
        <w:t>70 mg/</w:t>
      </w:r>
      <w:proofErr w:type="spellStart"/>
      <w:r w:rsidRPr="0070056E">
        <w:rPr>
          <w:rFonts w:ascii="Book Antiqua" w:hAnsi="Book Antiqua"/>
          <w:sz w:val="24"/>
          <w:szCs w:val="24"/>
        </w:rPr>
        <w:t>dL</w:t>
      </w:r>
      <w:proofErr w:type="spellEnd"/>
      <w:r w:rsidRPr="0070056E">
        <w:rPr>
          <w:rFonts w:ascii="Book Antiqua" w:hAnsi="Book Antiqua"/>
          <w:sz w:val="24"/>
          <w:szCs w:val="24"/>
        </w:rPr>
        <w:t xml:space="preserve"> (3.9 </w:t>
      </w:r>
      <w:proofErr w:type="spellStart"/>
      <w:r w:rsidRPr="0070056E">
        <w:rPr>
          <w:rFonts w:ascii="Book Antiqua" w:hAnsi="Book Antiqua"/>
          <w:sz w:val="24"/>
          <w:szCs w:val="24"/>
        </w:rPr>
        <w:t>mmol</w:t>
      </w:r>
      <w:proofErr w:type="spellEnd"/>
      <w:r w:rsidRPr="0070056E">
        <w:rPr>
          <w:rFonts w:ascii="Book Antiqua" w:hAnsi="Book Antiqua"/>
          <w:sz w:val="24"/>
          <w:szCs w:val="24"/>
        </w:rPr>
        <w:t xml:space="preserve">/L). </w:t>
      </w:r>
    </w:p>
    <w:p w14:paraId="53CCB7BC" w14:textId="10ADBED5" w:rsidR="00F569CA" w:rsidRDefault="00595680" w:rsidP="00F569CA">
      <w:pPr>
        <w:widowControl w:val="0"/>
        <w:kinsoku w:val="0"/>
        <w:overflowPunct w:val="0"/>
        <w:autoSpaceDE w:val="0"/>
        <w:autoSpaceDN w:val="0"/>
        <w:adjustRightInd w:val="0"/>
        <w:snapToGrid w:val="0"/>
        <w:spacing w:line="360" w:lineRule="auto"/>
        <w:ind w:firstLine="720"/>
        <w:rPr>
          <w:rFonts w:ascii="Book Antiqua" w:hAnsi="Book Antiqua"/>
          <w:sz w:val="24"/>
          <w:szCs w:val="24"/>
          <w:lang w:eastAsia="zh-CN"/>
        </w:rPr>
      </w:pPr>
      <w:r w:rsidRPr="0070056E">
        <w:rPr>
          <w:rFonts w:ascii="Book Antiqua" w:hAnsi="Book Antiqua"/>
          <w:sz w:val="24"/>
          <w:szCs w:val="24"/>
        </w:rPr>
        <w:t xml:space="preserve">This last group of hypoglycemic </w:t>
      </w:r>
      <w:r w:rsidR="00C75D87" w:rsidRPr="0070056E">
        <w:rPr>
          <w:rFonts w:ascii="Book Antiqua" w:hAnsi="Book Antiqua"/>
          <w:sz w:val="24"/>
          <w:szCs w:val="24"/>
        </w:rPr>
        <w:t>episodes</w:t>
      </w:r>
      <w:r w:rsidRPr="0070056E">
        <w:rPr>
          <w:rFonts w:ascii="Book Antiqua" w:hAnsi="Book Antiqua"/>
          <w:sz w:val="24"/>
          <w:szCs w:val="24"/>
        </w:rPr>
        <w:t xml:space="preserve"> is seen more in those with </w:t>
      </w:r>
      <w:r w:rsidRPr="0070056E">
        <w:rPr>
          <w:rFonts w:ascii="Book Antiqua" w:hAnsi="Book Antiqua"/>
          <w:noProof/>
          <w:sz w:val="24"/>
          <w:szCs w:val="24"/>
        </w:rPr>
        <w:t>long</w:t>
      </w:r>
      <w:r w:rsidR="00586CA7" w:rsidRPr="0070056E">
        <w:rPr>
          <w:rFonts w:ascii="Book Antiqua" w:hAnsi="Book Antiqua"/>
          <w:noProof/>
          <w:sz w:val="24"/>
          <w:szCs w:val="24"/>
        </w:rPr>
        <w:t>-</w:t>
      </w:r>
      <w:r w:rsidRPr="0070056E">
        <w:rPr>
          <w:rFonts w:ascii="Book Antiqua" w:hAnsi="Book Antiqua"/>
          <w:noProof/>
          <w:sz w:val="24"/>
          <w:szCs w:val="24"/>
        </w:rPr>
        <w:t>standing</w:t>
      </w:r>
      <w:r w:rsidRPr="0070056E">
        <w:rPr>
          <w:rFonts w:ascii="Book Antiqua" w:hAnsi="Book Antiqua"/>
          <w:sz w:val="24"/>
          <w:szCs w:val="24"/>
        </w:rPr>
        <w:t xml:space="preserve"> diabetes with poor </w:t>
      </w:r>
      <w:r w:rsidRPr="0070056E">
        <w:rPr>
          <w:rFonts w:ascii="Book Antiqua" w:hAnsi="Book Antiqua"/>
          <w:noProof/>
          <w:sz w:val="24"/>
          <w:szCs w:val="24"/>
        </w:rPr>
        <w:t>control.</w:t>
      </w:r>
      <w:r w:rsidR="00647B77">
        <w:rPr>
          <w:rFonts w:ascii="Book Antiqua" w:hAnsi="Book Antiqua" w:hint="eastAsia"/>
          <w:noProof/>
          <w:sz w:val="24"/>
          <w:szCs w:val="24"/>
          <w:lang w:eastAsia="zh-CN"/>
        </w:rPr>
        <w:t xml:space="preserve"> </w:t>
      </w:r>
      <w:r w:rsidRPr="0070056E">
        <w:rPr>
          <w:rFonts w:ascii="Book Antiqua" w:hAnsi="Book Antiqua"/>
          <w:sz w:val="24"/>
          <w:szCs w:val="24"/>
        </w:rPr>
        <w:t xml:space="preserve">They </w:t>
      </w:r>
      <w:r w:rsidR="00C75D87" w:rsidRPr="0070056E">
        <w:rPr>
          <w:rFonts w:ascii="Book Antiqua" w:hAnsi="Book Antiqua"/>
          <w:sz w:val="24"/>
          <w:szCs w:val="24"/>
        </w:rPr>
        <w:t>per say</w:t>
      </w:r>
      <w:r w:rsidRPr="0070056E">
        <w:rPr>
          <w:rFonts w:ascii="Book Antiqua" w:hAnsi="Book Antiqua"/>
          <w:sz w:val="24"/>
          <w:szCs w:val="24"/>
        </w:rPr>
        <w:t xml:space="preserve"> may </w:t>
      </w:r>
      <w:r w:rsidRPr="0070056E">
        <w:rPr>
          <w:rFonts w:ascii="Book Antiqua" w:hAnsi="Book Antiqua"/>
          <w:noProof/>
          <w:sz w:val="24"/>
          <w:szCs w:val="24"/>
        </w:rPr>
        <w:t>not</w:t>
      </w:r>
      <w:r w:rsidR="00586CA7" w:rsidRPr="0070056E">
        <w:rPr>
          <w:rFonts w:ascii="Book Antiqua" w:hAnsi="Book Antiqua"/>
          <w:noProof/>
          <w:sz w:val="24"/>
          <w:szCs w:val="24"/>
        </w:rPr>
        <w:t xml:space="preserve"> be</w:t>
      </w:r>
      <w:r w:rsidRPr="0070056E">
        <w:rPr>
          <w:rFonts w:ascii="Book Antiqua" w:hAnsi="Book Antiqua"/>
          <w:sz w:val="24"/>
          <w:szCs w:val="24"/>
        </w:rPr>
        <w:t xml:space="preserve"> </w:t>
      </w:r>
      <w:r w:rsidRPr="0070056E">
        <w:rPr>
          <w:rFonts w:ascii="Book Antiqua" w:hAnsi="Book Antiqua"/>
          <w:noProof/>
          <w:sz w:val="24"/>
          <w:szCs w:val="24"/>
        </w:rPr>
        <w:t>harmful</w:t>
      </w:r>
      <w:r w:rsidR="00586CA7" w:rsidRPr="0070056E">
        <w:rPr>
          <w:rFonts w:ascii="Book Antiqua" w:hAnsi="Book Antiqua"/>
          <w:noProof/>
          <w:sz w:val="24"/>
          <w:szCs w:val="24"/>
        </w:rPr>
        <w:t>,</w:t>
      </w:r>
      <w:r w:rsidRPr="0070056E">
        <w:rPr>
          <w:rFonts w:ascii="Book Antiqua" w:hAnsi="Book Antiqua"/>
          <w:sz w:val="24"/>
          <w:szCs w:val="24"/>
        </w:rPr>
        <w:t xml:space="preserve"> and </w:t>
      </w:r>
      <w:r w:rsidRPr="0070056E">
        <w:rPr>
          <w:rFonts w:ascii="Book Antiqua" w:hAnsi="Book Antiqua"/>
          <w:noProof/>
          <w:sz w:val="24"/>
          <w:szCs w:val="24"/>
        </w:rPr>
        <w:t>they are</w:t>
      </w:r>
      <w:r w:rsidRPr="0070056E">
        <w:rPr>
          <w:rFonts w:ascii="Book Antiqua" w:hAnsi="Book Antiqua"/>
          <w:sz w:val="24"/>
          <w:szCs w:val="24"/>
        </w:rPr>
        <w:t xml:space="preserve"> no suitable outcome measures in </w:t>
      </w:r>
      <w:r w:rsidR="00C75D87" w:rsidRPr="0070056E">
        <w:rPr>
          <w:rFonts w:ascii="Book Antiqua" w:hAnsi="Book Antiqua"/>
          <w:sz w:val="24"/>
          <w:szCs w:val="24"/>
        </w:rPr>
        <w:t>clinical</w:t>
      </w:r>
      <w:r w:rsidRPr="0070056E">
        <w:rPr>
          <w:rFonts w:ascii="Book Antiqua" w:hAnsi="Book Antiqua"/>
          <w:sz w:val="24"/>
          <w:szCs w:val="24"/>
        </w:rPr>
        <w:t xml:space="preserve"> studies needed to </w:t>
      </w:r>
      <w:r w:rsidR="00C75D87" w:rsidRPr="0070056E">
        <w:rPr>
          <w:rFonts w:ascii="Book Antiqua" w:hAnsi="Book Antiqua"/>
          <w:noProof/>
          <w:sz w:val="24"/>
          <w:szCs w:val="24"/>
        </w:rPr>
        <w:t>evaluate</w:t>
      </w:r>
      <w:r w:rsidRPr="0070056E">
        <w:rPr>
          <w:rFonts w:ascii="Book Antiqua" w:hAnsi="Book Antiqua"/>
          <w:sz w:val="24"/>
          <w:szCs w:val="24"/>
        </w:rPr>
        <w:t xml:space="preserve"> drug </w:t>
      </w:r>
      <w:r w:rsidRPr="0070056E">
        <w:rPr>
          <w:rFonts w:ascii="Book Antiqua" w:hAnsi="Book Antiqua"/>
          <w:sz w:val="24"/>
          <w:szCs w:val="24"/>
        </w:rPr>
        <w:lastRenderedPageBreak/>
        <w:t xml:space="preserve">therapy in </w:t>
      </w:r>
      <w:r w:rsidRPr="0070056E">
        <w:rPr>
          <w:rFonts w:ascii="Book Antiqua" w:hAnsi="Book Antiqua"/>
          <w:noProof/>
          <w:sz w:val="24"/>
          <w:szCs w:val="24"/>
        </w:rPr>
        <w:t>diabetes,</w:t>
      </w:r>
      <w:r w:rsidR="00586CA7" w:rsidRPr="0070056E">
        <w:rPr>
          <w:rFonts w:ascii="Book Antiqua" w:hAnsi="Book Antiqua"/>
          <w:noProof/>
          <w:sz w:val="24"/>
          <w:szCs w:val="24"/>
        </w:rPr>
        <w:t xml:space="preserve"> </w:t>
      </w:r>
      <w:r w:rsidRPr="0070056E">
        <w:rPr>
          <w:rFonts w:ascii="Book Antiqua" w:hAnsi="Book Antiqua"/>
          <w:noProof/>
          <w:sz w:val="24"/>
          <w:szCs w:val="24"/>
        </w:rPr>
        <w:t>but</w:t>
      </w:r>
      <w:r w:rsidRPr="0070056E">
        <w:rPr>
          <w:rFonts w:ascii="Book Antiqua" w:hAnsi="Book Antiqua"/>
          <w:sz w:val="24"/>
          <w:szCs w:val="24"/>
        </w:rPr>
        <w:t xml:space="preserve"> again have to be reported though the </w:t>
      </w:r>
      <w:r w:rsidR="00C75D87" w:rsidRPr="0070056E">
        <w:rPr>
          <w:rFonts w:ascii="Book Antiqua" w:hAnsi="Book Antiqua"/>
          <w:sz w:val="24"/>
          <w:szCs w:val="24"/>
        </w:rPr>
        <w:t>symptoms</w:t>
      </w:r>
      <w:r w:rsidRPr="0070056E">
        <w:rPr>
          <w:rFonts w:ascii="Book Antiqua" w:hAnsi="Book Antiqua"/>
          <w:sz w:val="24"/>
          <w:szCs w:val="24"/>
        </w:rPr>
        <w:t xml:space="preserve"> happen with </w:t>
      </w:r>
      <w:r w:rsidR="00C75D87" w:rsidRPr="0070056E">
        <w:rPr>
          <w:rFonts w:ascii="Book Antiqua" w:hAnsi="Book Antiqua"/>
          <w:sz w:val="24"/>
          <w:szCs w:val="24"/>
        </w:rPr>
        <w:t>plasma glucose levels &gt;</w:t>
      </w:r>
      <w:r w:rsidR="00C75D87" w:rsidRPr="0070056E">
        <w:rPr>
          <w:rFonts w:ascii="Book Antiqua" w:hAnsi="Book Antiqua"/>
          <w:sz w:val="24"/>
          <w:szCs w:val="24"/>
          <w:lang w:eastAsia="zh-CN"/>
        </w:rPr>
        <w:t xml:space="preserve"> </w:t>
      </w:r>
      <w:r w:rsidR="00C75D87" w:rsidRPr="0070056E">
        <w:rPr>
          <w:rFonts w:ascii="Book Antiqua" w:hAnsi="Book Antiqua"/>
          <w:sz w:val="24"/>
          <w:szCs w:val="24"/>
        </w:rPr>
        <w:t>70 mg/</w:t>
      </w:r>
      <w:proofErr w:type="spellStart"/>
      <w:r w:rsidR="00C75D87" w:rsidRPr="0070056E">
        <w:rPr>
          <w:rFonts w:ascii="Book Antiqua" w:hAnsi="Book Antiqua"/>
          <w:sz w:val="24"/>
          <w:szCs w:val="24"/>
        </w:rPr>
        <w:t>dL</w:t>
      </w:r>
      <w:proofErr w:type="spellEnd"/>
      <w:r w:rsidR="00C75D87" w:rsidRPr="0070056E">
        <w:rPr>
          <w:rFonts w:ascii="Book Antiqua" w:hAnsi="Book Antiqua"/>
          <w:sz w:val="24"/>
          <w:szCs w:val="24"/>
        </w:rPr>
        <w:t xml:space="preserve"> (3.9 </w:t>
      </w:r>
      <w:proofErr w:type="spellStart"/>
      <w:r w:rsidR="00C75D87" w:rsidRPr="0070056E">
        <w:rPr>
          <w:rFonts w:ascii="Book Antiqua" w:hAnsi="Book Antiqua"/>
          <w:sz w:val="24"/>
          <w:szCs w:val="24"/>
        </w:rPr>
        <w:t>mmol</w:t>
      </w:r>
      <w:proofErr w:type="spellEnd"/>
      <w:r w:rsidR="00C75D87" w:rsidRPr="0070056E">
        <w:rPr>
          <w:rFonts w:ascii="Book Antiqua" w:hAnsi="Book Antiqua"/>
          <w:sz w:val="24"/>
          <w:szCs w:val="24"/>
        </w:rPr>
        <w:t xml:space="preserve">/L). </w:t>
      </w:r>
    </w:p>
    <w:p w14:paraId="6091CC93" w14:textId="0B460444" w:rsidR="00B84339" w:rsidRPr="0070056E" w:rsidRDefault="00B84339" w:rsidP="00F569CA">
      <w:pPr>
        <w:widowControl w:val="0"/>
        <w:kinsoku w:val="0"/>
        <w:overflowPunct w:val="0"/>
        <w:autoSpaceDE w:val="0"/>
        <w:autoSpaceDN w:val="0"/>
        <w:adjustRightInd w:val="0"/>
        <w:snapToGrid w:val="0"/>
        <w:spacing w:line="360" w:lineRule="auto"/>
        <w:ind w:firstLine="720"/>
        <w:rPr>
          <w:rFonts w:ascii="Book Antiqua" w:hAnsi="Book Antiqua"/>
          <w:sz w:val="24"/>
          <w:szCs w:val="24"/>
        </w:rPr>
      </w:pPr>
      <w:r w:rsidRPr="00F569CA">
        <w:rPr>
          <w:rFonts w:ascii="Book Antiqua" w:hAnsi="Book Antiqua"/>
          <w:sz w:val="24"/>
          <w:szCs w:val="24"/>
        </w:rPr>
        <w:t xml:space="preserve">In this study, we assess the frequency of hypoglycemia among </w:t>
      </w:r>
      <w:r w:rsidRPr="00F569CA">
        <w:rPr>
          <w:rFonts w:ascii="Book Antiqua" w:hAnsi="Book Antiqua"/>
          <w:noProof/>
          <w:sz w:val="24"/>
          <w:szCs w:val="24"/>
        </w:rPr>
        <w:t>insulin-treated</w:t>
      </w:r>
      <w:r w:rsidRPr="00F569CA">
        <w:rPr>
          <w:rFonts w:ascii="Book Antiqua" w:hAnsi="Book Antiqua"/>
          <w:sz w:val="24"/>
          <w:szCs w:val="24"/>
        </w:rPr>
        <w:t xml:space="preserve"> patients with type 2 diabetes mellitus</w:t>
      </w:r>
      <w:r w:rsidR="00F569CA">
        <w:rPr>
          <w:rFonts w:ascii="Book Antiqua" w:hAnsi="Book Antiqua" w:hint="eastAsia"/>
          <w:sz w:val="24"/>
          <w:szCs w:val="24"/>
          <w:lang w:eastAsia="zh-CN"/>
        </w:rPr>
        <w:t xml:space="preserve"> </w:t>
      </w:r>
      <w:r w:rsidRPr="00F569CA">
        <w:rPr>
          <w:rFonts w:ascii="Book Antiqua" w:hAnsi="Book Antiqua"/>
          <w:sz w:val="24"/>
          <w:szCs w:val="24"/>
        </w:rPr>
        <w:t>(T2DM) who were on insulin for at least one year.</w:t>
      </w:r>
    </w:p>
    <w:p w14:paraId="50BB6AA5" w14:textId="77777777" w:rsidR="007508BB" w:rsidRPr="0070056E" w:rsidRDefault="007508BB" w:rsidP="006244B0">
      <w:pPr>
        <w:widowControl w:val="0"/>
        <w:kinsoku w:val="0"/>
        <w:overflowPunct w:val="0"/>
        <w:autoSpaceDE w:val="0"/>
        <w:autoSpaceDN w:val="0"/>
        <w:adjustRightInd w:val="0"/>
        <w:snapToGrid w:val="0"/>
        <w:spacing w:line="360" w:lineRule="auto"/>
        <w:rPr>
          <w:rFonts w:ascii="Book Antiqua" w:hAnsi="Book Antiqua"/>
          <w:sz w:val="24"/>
          <w:szCs w:val="24"/>
        </w:rPr>
      </w:pPr>
    </w:p>
    <w:p w14:paraId="40F70EBD" w14:textId="77777777" w:rsidR="00260FCF" w:rsidRPr="0070056E" w:rsidRDefault="00260FCF" w:rsidP="006244B0">
      <w:pPr>
        <w:widowControl w:val="0"/>
        <w:kinsoku w:val="0"/>
        <w:overflowPunct w:val="0"/>
        <w:autoSpaceDE w:val="0"/>
        <w:autoSpaceDN w:val="0"/>
        <w:adjustRightInd w:val="0"/>
        <w:snapToGrid w:val="0"/>
        <w:spacing w:line="360" w:lineRule="auto"/>
        <w:rPr>
          <w:rFonts w:ascii="Book Antiqua" w:hAnsi="Book Antiqua"/>
          <w:b/>
          <w:sz w:val="24"/>
          <w:szCs w:val="24"/>
          <w:lang w:eastAsia="zh-CN"/>
        </w:rPr>
      </w:pPr>
      <w:r w:rsidRPr="0070056E">
        <w:rPr>
          <w:rFonts w:ascii="Book Antiqua" w:hAnsi="Book Antiqua"/>
          <w:b/>
          <w:sz w:val="24"/>
          <w:szCs w:val="24"/>
        </w:rPr>
        <w:t xml:space="preserve">MATERIALS AND METHODS </w:t>
      </w:r>
    </w:p>
    <w:p w14:paraId="60FD377C" w14:textId="77777777" w:rsidR="00C6312D" w:rsidRPr="0070056E" w:rsidRDefault="006F138E" w:rsidP="006244B0">
      <w:pPr>
        <w:widowControl w:val="0"/>
        <w:kinsoku w:val="0"/>
        <w:overflowPunct w:val="0"/>
        <w:autoSpaceDE w:val="0"/>
        <w:autoSpaceDN w:val="0"/>
        <w:adjustRightInd w:val="0"/>
        <w:snapToGrid w:val="0"/>
        <w:spacing w:line="360" w:lineRule="auto"/>
        <w:rPr>
          <w:rFonts w:ascii="Book Antiqua" w:hAnsi="Book Antiqua"/>
          <w:b/>
          <w:i/>
          <w:sz w:val="24"/>
          <w:szCs w:val="24"/>
        </w:rPr>
      </w:pPr>
      <w:r w:rsidRPr="0070056E">
        <w:rPr>
          <w:rFonts w:ascii="Book Antiqua" w:hAnsi="Book Antiqua"/>
          <w:b/>
          <w:i/>
          <w:sz w:val="24"/>
          <w:szCs w:val="24"/>
        </w:rPr>
        <w:t>Stu</w:t>
      </w:r>
      <w:r w:rsidR="00C6312D" w:rsidRPr="0070056E">
        <w:rPr>
          <w:rFonts w:ascii="Book Antiqua" w:hAnsi="Book Antiqua"/>
          <w:b/>
          <w:i/>
          <w:sz w:val="24"/>
          <w:szCs w:val="24"/>
        </w:rPr>
        <w:t>dy design</w:t>
      </w:r>
    </w:p>
    <w:p w14:paraId="6D466D2E" w14:textId="747EA1A1" w:rsidR="00C6312D" w:rsidRPr="0070056E" w:rsidRDefault="00C6312D" w:rsidP="00B84339">
      <w:pPr>
        <w:widowControl w:val="0"/>
        <w:kinsoku w:val="0"/>
        <w:overflowPunct w:val="0"/>
        <w:autoSpaceDE w:val="0"/>
        <w:autoSpaceDN w:val="0"/>
        <w:adjustRightInd w:val="0"/>
        <w:snapToGrid w:val="0"/>
        <w:spacing w:line="360" w:lineRule="auto"/>
        <w:rPr>
          <w:rFonts w:ascii="Book Antiqua" w:hAnsi="Book Antiqua"/>
          <w:sz w:val="24"/>
          <w:szCs w:val="24"/>
        </w:rPr>
      </w:pPr>
      <w:r w:rsidRPr="0070056E">
        <w:rPr>
          <w:rFonts w:ascii="Book Antiqua" w:hAnsi="Book Antiqua"/>
          <w:sz w:val="24"/>
          <w:szCs w:val="24"/>
        </w:rPr>
        <w:t xml:space="preserve">The study is a cross-sectional study investigating retrospectively the experience of hypoglycemia among patients with type </w:t>
      </w:r>
      <w:r w:rsidR="007319BE" w:rsidRPr="0070056E">
        <w:rPr>
          <w:rFonts w:ascii="Book Antiqua" w:hAnsi="Book Antiqua"/>
          <w:sz w:val="24"/>
          <w:szCs w:val="24"/>
        </w:rPr>
        <w:t>T2DM</w:t>
      </w:r>
      <w:r w:rsidRPr="0070056E">
        <w:rPr>
          <w:rFonts w:ascii="Book Antiqua" w:hAnsi="Book Antiqua"/>
          <w:sz w:val="24"/>
          <w:szCs w:val="24"/>
        </w:rPr>
        <w:t xml:space="preserve"> receiving insulin for at least one year preceding the time of study who attended </w:t>
      </w:r>
      <w:r w:rsidR="008247FE" w:rsidRPr="0070056E">
        <w:rPr>
          <w:rFonts w:ascii="Book Antiqua" w:hAnsi="Book Antiqua"/>
          <w:sz w:val="24"/>
          <w:szCs w:val="24"/>
        </w:rPr>
        <w:t>Al-</w:t>
      </w:r>
      <w:proofErr w:type="spellStart"/>
      <w:r w:rsidR="008247FE" w:rsidRPr="0070056E">
        <w:rPr>
          <w:rFonts w:ascii="Book Antiqua" w:hAnsi="Book Antiqua"/>
          <w:sz w:val="24"/>
          <w:szCs w:val="24"/>
        </w:rPr>
        <w:t>Faiha</w:t>
      </w:r>
      <w:proofErr w:type="spellEnd"/>
      <w:r w:rsidR="008247FE" w:rsidRPr="0070056E">
        <w:rPr>
          <w:rFonts w:ascii="Book Antiqua" w:hAnsi="Book Antiqua"/>
          <w:sz w:val="24"/>
          <w:szCs w:val="24"/>
        </w:rPr>
        <w:t xml:space="preserve"> Specialized Diabetes, Endocrine, and Metabolism Center</w:t>
      </w:r>
      <w:r w:rsidR="00F06B7A" w:rsidRPr="0070056E">
        <w:rPr>
          <w:rFonts w:ascii="Book Antiqua" w:hAnsi="Book Antiqua"/>
          <w:sz w:val="24"/>
          <w:szCs w:val="24"/>
        </w:rPr>
        <w:t xml:space="preserve"> (</w:t>
      </w:r>
      <w:r w:rsidR="008247FE" w:rsidRPr="0070056E">
        <w:rPr>
          <w:rFonts w:ascii="Book Antiqua" w:hAnsi="Book Antiqua"/>
          <w:sz w:val="24"/>
          <w:szCs w:val="24"/>
        </w:rPr>
        <w:t>FDEMC)</w:t>
      </w:r>
      <w:r w:rsidRPr="0070056E">
        <w:rPr>
          <w:rFonts w:ascii="Book Antiqua" w:hAnsi="Book Antiqua"/>
          <w:sz w:val="24"/>
          <w:szCs w:val="24"/>
        </w:rPr>
        <w:t xml:space="preserve">. The study extended in the data collection phase over five </w:t>
      </w:r>
      <w:r w:rsidR="00CD2E15" w:rsidRPr="0070056E">
        <w:rPr>
          <w:rFonts w:ascii="Book Antiqua" w:hAnsi="Book Antiqua"/>
          <w:sz w:val="24"/>
          <w:szCs w:val="24"/>
        </w:rPr>
        <w:t>mo</w:t>
      </w:r>
      <w:r w:rsidR="00647B77">
        <w:rPr>
          <w:rFonts w:ascii="Book Antiqua" w:hAnsi="Book Antiqua" w:hint="eastAsia"/>
          <w:sz w:val="24"/>
          <w:szCs w:val="24"/>
          <w:lang w:eastAsia="zh-CN"/>
        </w:rPr>
        <w:t>nth</w:t>
      </w:r>
      <w:r w:rsidRPr="0070056E">
        <w:rPr>
          <w:rFonts w:ascii="Book Antiqua" w:hAnsi="Book Antiqua"/>
          <w:sz w:val="24"/>
          <w:szCs w:val="24"/>
        </w:rPr>
        <w:t xml:space="preserve"> period from 15</w:t>
      </w:r>
      <w:r w:rsidRPr="00647B77">
        <w:rPr>
          <w:rFonts w:ascii="Book Antiqua" w:hAnsi="Book Antiqua"/>
          <w:sz w:val="24"/>
          <w:szCs w:val="24"/>
          <w:vertAlign w:val="superscript"/>
        </w:rPr>
        <w:t>th</w:t>
      </w:r>
      <w:r w:rsidRPr="0070056E">
        <w:rPr>
          <w:rFonts w:ascii="Book Antiqua" w:hAnsi="Book Antiqua"/>
          <w:sz w:val="24"/>
          <w:szCs w:val="24"/>
        </w:rPr>
        <w:t xml:space="preserve"> of April to 15</w:t>
      </w:r>
      <w:r w:rsidRPr="00647B77">
        <w:rPr>
          <w:rFonts w:ascii="Book Antiqua" w:hAnsi="Book Antiqua"/>
          <w:sz w:val="24"/>
          <w:szCs w:val="24"/>
          <w:vertAlign w:val="superscript"/>
        </w:rPr>
        <w:t>th</w:t>
      </w:r>
      <w:r w:rsidRPr="0070056E">
        <w:rPr>
          <w:rFonts w:ascii="Book Antiqua" w:hAnsi="Book Antiqua"/>
          <w:sz w:val="24"/>
          <w:szCs w:val="24"/>
        </w:rPr>
        <w:t xml:space="preserve"> of </w:t>
      </w:r>
      <w:r w:rsidR="00BA4D2C" w:rsidRPr="0070056E">
        <w:rPr>
          <w:rFonts w:ascii="Book Antiqua" w:hAnsi="Book Antiqua"/>
          <w:sz w:val="24"/>
          <w:szCs w:val="24"/>
        </w:rPr>
        <w:t>October</w:t>
      </w:r>
      <w:r w:rsidR="006F138E" w:rsidRPr="0070056E">
        <w:rPr>
          <w:rFonts w:ascii="Book Antiqua" w:hAnsi="Book Antiqua"/>
          <w:sz w:val="24"/>
          <w:szCs w:val="24"/>
          <w:lang w:eastAsia="zh-CN"/>
        </w:rPr>
        <w:t xml:space="preserve"> </w:t>
      </w:r>
      <w:r w:rsidRPr="0070056E">
        <w:rPr>
          <w:rFonts w:ascii="Book Antiqua" w:hAnsi="Book Antiqua"/>
          <w:sz w:val="24"/>
          <w:szCs w:val="24"/>
        </w:rPr>
        <w:t>2013.</w:t>
      </w:r>
    </w:p>
    <w:p w14:paraId="41D77572" w14:textId="77777777" w:rsidR="00863D49" w:rsidRPr="0070056E" w:rsidRDefault="00863D49" w:rsidP="006244B0">
      <w:pPr>
        <w:widowControl w:val="0"/>
        <w:kinsoku w:val="0"/>
        <w:overflowPunct w:val="0"/>
        <w:autoSpaceDE w:val="0"/>
        <w:autoSpaceDN w:val="0"/>
        <w:adjustRightInd w:val="0"/>
        <w:snapToGrid w:val="0"/>
        <w:spacing w:line="360" w:lineRule="auto"/>
        <w:rPr>
          <w:rFonts w:ascii="Book Antiqua" w:hAnsi="Book Antiqua"/>
          <w:sz w:val="24"/>
          <w:szCs w:val="24"/>
        </w:rPr>
      </w:pPr>
    </w:p>
    <w:p w14:paraId="01C17A73" w14:textId="77777777" w:rsidR="00C6312D" w:rsidRPr="0070056E" w:rsidRDefault="00C6312D" w:rsidP="006244B0">
      <w:pPr>
        <w:widowControl w:val="0"/>
        <w:kinsoku w:val="0"/>
        <w:overflowPunct w:val="0"/>
        <w:autoSpaceDE w:val="0"/>
        <w:autoSpaceDN w:val="0"/>
        <w:adjustRightInd w:val="0"/>
        <w:snapToGrid w:val="0"/>
        <w:spacing w:line="360" w:lineRule="auto"/>
        <w:rPr>
          <w:rFonts w:ascii="Book Antiqua" w:hAnsi="Book Antiqua"/>
          <w:b/>
          <w:i/>
          <w:sz w:val="24"/>
          <w:szCs w:val="24"/>
          <w:rtl/>
        </w:rPr>
      </w:pPr>
      <w:r w:rsidRPr="0070056E">
        <w:rPr>
          <w:rFonts w:ascii="Book Antiqua" w:hAnsi="Book Antiqua"/>
          <w:b/>
          <w:i/>
          <w:sz w:val="24"/>
          <w:szCs w:val="24"/>
        </w:rPr>
        <w:t>Sampling methods and sample size</w:t>
      </w:r>
    </w:p>
    <w:p w14:paraId="76832DB2" w14:textId="77777777" w:rsidR="00C6312D" w:rsidRPr="0070056E" w:rsidRDefault="00C6312D" w:rsidP="006244B0">
      <w:pPr>
        <w:widowControl w:val="0"/>
        <w:kinsoku w:val="0"/>
        <w:overflowPunct w:val="0"/>
        <w:autoSpaceDE w:val="0"/>
        <w:autoSpaceDN w:val="0"/>
        <w:adjustRightInd w:val="0"/>
        <w:snapToGrid w:val="0"/>
        <w:spacing w:line="360" w:lineRule="auto"/>
        <w:rPr>
          <w:rFonts w:ascii="Book Antiqua" w:hAnsi="Book Antiqua"/>
          <w:sz w:val="24"/>
          <w:szCs w:val="24"/>
        </w:rPr>
      </w:pPr>
      <w:r w:rsidRPr="0070056E">
        <w:rPr>
          <w:rFonts w:ascii="Book Antiqua" w:hAnsi="Book Antiqua"/>
          <w:sz w:val="24"/>
          <w:szCs w:val="24"/>
        </w:rPr>
        <w:t xml:space="preserve">A total of 336 patients </w:t>
      </w:r>
      <w:r w:rsidRPr="0070056E">
        <w:rPr>
          <w:rFonts w:ascii="Book Antiqua" w:hAnsi="Book Antiqua"/>
          <w:noProof/>
          <w:sz w:val="24"/>
          <w:szCs w:val="24"/>
        </w:rPr>
        <w:t>were enrolled</w:t>
      </w:r>
      <w:r w:rsidRPr="0070056E">
        <w:rPr>
          <w:rFonts w:ascii="Book Antiqua" w:hAnsi="Book Antiqua"/>
          <w:sz w:val="24"/>
          <w:szCs w:val="24"/>
        </w:rPr>
        <w:t xml:space="preserve"> in the study.</w:t>
      </w:r>
      <w:r w:rsidR="00F06B7A" w:rsidRPr="0070056E">
        <w:rPr>
          <w:rFonts w:ascii="Book Antiqua" w:hAnsi="Book Antiqua"/>
          <w:sz w:val="24"/>
          <w:szCs w:val="24"/>
        </w:rPr>
        <w:t xml:space="preserve"> </w:t>
      </w:r>
      <w:r w:rsidRPr="0070056E">
        <w:rPr>
          <w:rFonts w:ascii="Book Antiqua" w:hAnsi="Book Antiqua"/>
          <w:sz w:val="24"/>
          <w:szCs w:val="24"/>
        </w:rPr>
        <w:t xml:space="preserve">Data </w:t>
      </w:r>
      <w:r w:rsidRPr="0070056E">
        <w:rPr>
          <w:rFonts w:ascii="Book Antiqua" w:hAnsi="Book Antiqua"/>
          <w:noProof/>
          <w:sz w:val="24"/>
          <w:szCs w:val="24"/>
        </w:rPr>
        <w:t>were collected</w:t>
      </w:r>
      <w:r w:rsidRPr="0070056E">
        <w:rPr>
          <w:rFonts w:ascii="Book Antiqua" w:hAnsi="Book Antiqua"/>
          <w:sz w:val="24"/>
          <w:szCs w:val="24"/>
        </w:rPr>
        <w:t xml:space="preserve"> through direct interview with the patients after ensuring their verbal agreement to take part in the study. On average 5-6 patients could be fully interviewed each working day.</w:t>
      </w:r>
    </w:p>
    <w:p w14:paraId="217CEE0B" w14:textId="77777777" w:rsidR="00863D49" w:rsidRPr="0070056E" w:rsidRDefault="00863D49" w:rsidP="006244B0">
      <w:pPr>
        <w:widowControl w:val="0"/>
        <w:kinsoku w:val="0"/>
        <w:overflowPunct w:val="0"/>
        <w:autoSpaceDE w:val="0"/>
        <w:autoSpaceDN w:val="0"/>
        <w:adjustRightInd w:val="0"/>
        <w:snapToGrid w:val="0"/>
        <w:spacing w:line="360" w:lineRule="auto"/>
        <w:rPr>
          <w:rFonts w:ascii="Book Antiqua" w:hAnsi="Book Antiqua"/>
          <w:sz w:val="24"/>
          <w:szCs w:val="24"/>
          <w:rtl/>
        </w:rPr>
      </w:pPr>
    </w:p>
    <w:p w14:paraId="50C4E773" w14:textId="77777777" w:rsidR="00C6312D" w:rsidRPr="0070056E" w:rsidRDefault="00C6312D" w:rsidP="006244B0">
      <w:pPr>
        <w:widowControl w:val="0"/>
        <w:kinsoku w:val="0"/>
        <w:overflowPunct w:val="0"/>
        <w:autoSpaceDE w:val="0"/>
        <w:autoSpaceDN w:val="0"/>
        <w:adjustRightInd w:val="0"/>
        <w:snapToGrid w:val="0"/>
        <w:spacing w:line="360" w:lineRule="auto"/>
        <w:rPr>
          <w:rFonts w:ascii="Book Antiqua" w:hAnsi="Book Antiqua"/>
          <w:b/>
          <w:i/>
          <w:sz w:val="24"/>
          <w:szCs w:val="24"/>
        </w:rPr>
      </w:pPr>
      <w:r w:rsidRPr="0070056E">
        <w:rPr>
          <w:rFonts w:ascii="Book Antiqua" w:hAnsi="Book Antiqua"/>
          <w:b/>
          <w:i/>
          <w:sz w:val="24"/>
          <w:szCs w:val="24"/>
        </w:rPr>
        <w:t>Inclusion criteria</w:t>
      </w:r>
    </w:p>
    <w:p w14:paraId="2CEFFD3F" w14:textId="594029F2" w:rsidR="00871141" w:rsidRPr="0070056E" w:rsidRDefault="00C6312D" w:rsidP="006244B0">
      <w:pPr>
        <w:widowControl w:val="0"/>
        <w:kinsoku w:val="0"/>
        <w:overflowPunct w:val="0"/>
        <w:autoSpaceDE w:val="0"/>
        <w:autoSpaceDN w:val="0"/>
        <w:adjustRightInd w:val="0"/>
        <w:snapToGrid w:val="0"/>
        <w:spacing w:line="360" w:lineRule="auto"/>
        <w:rPr>
          <w:rFonts w:ascii="Book Antiqua" w:hAnsi="Book Antiqua"/>
          <w:sz w:val="24"/>
          <w:szCs w:val="24"/>
        </w:rPr>
      </w:pPr>
      <w:r w:rsidRPr="0070056E">
        <w:rPr>
          <w:rFonts w:ascii="Book Antiqua" w:hAnsi="Book Antiqua"/>
          <w:sz w:val="24"/>
          <w:szCs w:val="24"/>
        </w:rPr>
        <w:t xml:space="preserve">All patients with </w:t>
      </w:r>
      <w:r w:rsidR="00F569CA" w:rsidRPr="00F569CA">
        <w:rPr>
          <w:rFonts w:ascii="Book Antiqua" w:hAnsi="Book Antiqua"/>
          <w:sz w:val="24"/>
          <w:szCs w:val="24"/>
        </w:rPr>
        <w:t>T2DM</w:t>
      </w:r>
      <w:r w:rsidR="00F569CA" w:rsidRPr="0070056E">
        <w:rPr>
          <w:rFonts w:ascii="Book Antiqua" w:hAnsi="Book Antiqua"/>
          <w:sz w:val="24"/>
          <w:szCs w:val="24"/>
        </w:rPr>
        <w:t xml:space="preserve"> </w:t>
      </w:r>
      <w:r w:rsidR="00F06B7A" w:rsidRPr="0070056E">
        <w:rPr>
          <w:rFonts w:ascii="Book Antiqua" w:hAnsi="Book Antiqua"/>
          <w:sz w:val="24"/>
          <w:szCs w:val="24"/>
        </w:rPr>
        <w:t>(</w:t>
      </w:r>
      <w:r w:rsidR="00E70015" w:rsidRPr="0070056E">
        <w:rPr>
          <w:rFonts w:ascii="Book Antiqua" w:hAnsi="Book Antiqua"/>
          <w:sz w:val="24"/>
          <w:szCs w:val="24"/>
        </w:rPr>
        <w:t xml:space="preserve">no age limit) including men and non-pregnant women </w:t>
      </w:r>
      <w:r w:rsidRPr="0070056E">
        <w:rPr>
          <w:rFonts w:ascii="Book Antiqua" w:hAnsi="Book Antiqua"/>
          <w:sz w:val="24"/>
          <w:szCs w:val="24"/>
        </w:rPr>
        <w:t>receiving insulin for at least one year proceeding the time of study who attended</w:t>
      </w:r>
      <w:r w:rsidR="00F06B7A" w:rsidRPr="0070056E">
        <w:rPr>
          <w:rFonts w:ascii="Book Antiqua" w:hAnsi="Book Antiqua"/>
          <w:sz w:val="24"/>
          <w:szCs w:val="24"/>
        </w:rPr>
        <w:t xml:space="preserve"> </w:t>
      </w:r>
      <w:r w:rsidR="008247FE" w:rsidRPr="0070056E">
        <w:rPr>
          <w:rFonts w:ascii="Book Antiqua" w:hAnsi="Book Antiqua"/>
          <w:sz w:val="24"/>
          <w:szCs w:val="24"/>
        </w:rPr>
        <w:t>FDEMC</w:t>
      </w:r>
      <w:r w:rsidRPr="0070056E">
        <w:rPr>
          <w:rFonts w:ascii="Book Antiqua" w:hAnsi="Book Antiqua"/>
          <w:sz w:val="24"/>
          <w:szCs w:val="24"/>
        </w:rPr>
        <w:t>.</w:t>
      </w:r>
      <w:r w:rsidR="006F138E" w:rsidRPr="0070056E">
        <w:rPr>
          <w:rFonts w:ascii="Book Antiqua" w:hAnsi="Book Antiqua"/>
          <w:sz w:val="24"/>
          <w:szCs w:val="24"/>
          <w:lang w:eastAsia="zh-CN"/>
        </w:rPr>
        <w:t xml:space="preserve"> </w:t>
      </w:r>
      <w:bookmarkStart w:id="54" w:name="OLE_LINK18"/>
      <w:bookmarkStart w:id="55" w:name="OLE_LINK19"/>
      <w:r w:rsidR="00871141" w:rsidRPr="0070056E">
        <w:rPr>
          <w:rFonts w:ascii="Book Antiqua" w:hAnsi="Book Antiqua"/>
          <w:sz w:val="24"/>
          <w:szCs w:val="24"/>
        </w:rPr>
        <w:t xml:space="preserve">Informed </w:t>
      </w:r>
      <w:r w:rsidR="00EC2152" w:rsidRPr="0070056E">
        <w:rPr>
          <w:rFonts w:ascii="Book Antiqua" w:hAnsi="Book Antiqua"/>
          <w:sz w:val="24"/>
          <w:szCs w:val="24"/>
        </w:rPr>
        <w:t xml:space="preserve">verbal </w:t>
      </w:r>
      <w:r w:rsidR="00871141" w:rsidRPr="0070056E">
        <w:rPr>
          <w:rFonts w:ascii="Book Antiqua" w:hAnsi="Book Antiqua"/>
          <w:sz w:val="24"/>
          <w:szCs w:val="24"/>
        </w:rPr>
        <w:t xml:space="preserve">consent </w:t>
      </w:r>
      <w:r w:rsidR="00871141" w:rsidRPr="0070056E">
        <w:rPr>
          <w:rFonts w:ascii="Book Antiqua" w:hAnsi="Book Antiqua"/>
          <w:noProof/>
          <w:sz w:val="24"/>
          <w:szCs w:val="24"/>
        </w:rPr>
        <w:t>w</w:t>
      </w:r>
      <w:r w:rsidR="00745171" w:rsidRPr="0070056E">
        <w:rPr>
          <w:rFonts w:ascii="Book Antiqua" w:hAnsi="Book Antiqua"/>
          <w:noProof/>
          <w:sz w:val="24"/>
          <w:szCs w:val="24"/>
        </w:rPr>
        <w:t>as</w:t>
      </w:r>
      <w:r w:rsidR="00871141" w:rsidRPr="0070056E">
        <w:rPr>
          <w:rFonts w:ascii="Book Antiqua" w:hAnsi="Book Antiqua"/>
          <w:noProof/>
          <w:sz w:val="24"/>
          <w:szCs w:val="24"/>
        </w:rPr>
        <w:t xml:space="preserve"> taken</w:t>
      </w:r>
      <w:r w:rsidR="00871141" w:rsidRPr="0070056E">
        <w:rPr>
          <w:rFonts w:ascii="Book Antiqua" w:hAnsi="Book Antiqua"/>
          <w:sz w:val="24"/>
          <w:szCs w:val="24"/>
        </w:rPr>
        <w:t xml:space="preserve"> from all patients</w:t>
      </w:r>
      <w:r w:rsidR="009B273E" w:rsidRPr="0070056E">
        <w:rPr>
          <w:rFonts w:ascii="Book Antiqua" w:hAnsi="Book Antiqua"/>
          <w:sz w:val="24"/>
          <w:szCs w:val="24"/>
        </w:rPr>
        <w:t>,</w:t>
      </w:r>
      <w:r w:rsidR="00871141" w:rsidRPr="0070056E">
        <w:rPr>
          <w:rFonts w:ascii="Book Antiqua" w:hAnsi="Book Antiqua"/>
          <w:sz w:val="24"/>
          <w:szCs w:val="24"/>
        </w:rPr>
        <w:t xml:space="preserve"> and the ethical committee of </w:t>
      </w:r>
      <w:proofErr w:type="spellStart"/>
      <w:r w:rsidR="003B65B3" w:rsidRPr="0070056E">
        <w:rPr>
          <w:rFonts w:ascii="Book Antiqua" w:hAnsi="Book Antiqua"/>
          <w:sz w:val="24"/>
          <w:szCs w:val="24"/>
        </w:rPr>
        <w:t>Basrah</w:t>
      </w:r>
      <w:proofErr w:type="spellEnd"/>
      <w:r w:rsidR="003B65B3" w:rsidRPr="0070056E">
        <w:rPr>
          <w:rFonts w:ascii="Book Antiqua" w:hAnsi="Book Antiqua"/>
          <w:sz w:val="24"/>
          <w:szCs w:val="24"/>
        </w:rPr>
        <w:t xml:space="preserve"> College of Medicine approved the study.</w:t>
      </w:r>
    </w:p>
    <w:bookmarkEnd w:id="54"/>
    <w:bookmarkEnd w:id="55"/>
    <w:p w14:paraId="0DD324E5" w14:textId="77777777" w:rsidR="006F138E" w:rsidRPr="0070056E" w:rsidRDefault="006F138E" w:rsidP="006244B0">
      <w:pPr>
        <w:widowControl w:val="0"/>
        <w:kinsoku w:val="0"/>
        <w:overflowPunct w:val="0"/>
        <w:autoSpaceDE w:val="0"/>
        <w:autoSpaceDN w:val="0"/>
        <w:adjustRightInd w:val="0"/>
        <w:snapToGrid w:val="0"/>
        <w:spacing w:line="360" w:lineRule="auto"/>
        <w:rPr>
          <w:rFonts w:ascii="Book Antiqua" w:hAnsi="Book Antiqua"/>
          <w:sz w:val="24"/>
          <w:szCs w:val="24"/>
          <w:lang w:eastAsia="zh-CN"/>
        </w:rPr>
      </w:pPr>
    </w:p>
    <w:p w14:paraId="783B11D8" w14:textId="77777777" w:rsidR="00C6312D" w:rsidRPr="0070056E" w:rsidRDefault="006F138E" w:rsidP="006244B0">
      <w:pPr>
        <w:widowControl w:val="0"/>
        <w:kinsoku w:val="0"/>
        <w:overflowPunct w:val="0"/>
        <w:autoSpaceDE w:val="0"/>
        <w:autoSpaceDN w:val="0"/>
        <w:adjustRightInd w:val="0"/>
        <w:snapToGrid w:val="0"/>
        <w:spacing w:line="360" w:lineRule="auto"/>
        <w:rPr>
          <w:rFonts w:ascii="Book Antiqua" w:hAnsi="Book Antiqua"/>
          <w:b/>
          <w:i/>
          <w:sz w:val="24"/>
          <w:szCs w:val="24"/>
        </w:rPr>
      </w:pPr>
      <w:r w:rsidRPr="0070056E">
        <w:rPr>
          <w:rFonts w:ascii="Book Antiqua" w:hAnsi="Book Antiqua"/>
          <w:b/>
          <w:i/>
          <w:sz w:val="24"/>
          <w:szCs w:val="24"/>
          <w:lang w:eastAsia="zh-CN"/>
        </w:rPr>
        <w:t>Q</w:t>
      </w:r>
      <w:r w:rsidR="00C6312D" w:rsidRPr="0070056E">
        <w:rPr>
          <w:rFonts w:ascii="Book Antiqua" w:hAnsi="Book Antiqua"/>
          <w:b/>
          <w:i/>
          <w:sz w:val="24"/>
          <w:szCs w:val="24"/>
        </w:rPr>
        <w:t>uestionnaire and data collection</w:t>
      </w:r>
    </w:p>
    <w:p w14:paraId="0D289591" w14:textId="631E9367" w:rsidR="00863D49" w:rsidRPr="0070056E" w:rsidRDefault="00863D49" w:rsidP="006244B0">
      <w:pPr>
        <w:widowControl w:val="0"/>
        <w:kinsoku w:val="0"/>
        <w:overflowPunct w:val="0"/>
        <w:autoSpaceDE w:val="0"/>
        <w:autoSpaceDN w:val="0"/>
        <w:adjustRightInd w:val="0"/>
        <w:snapToGrid w:val="0"/>
        <w:spacing w:line="360" w:lineRule="auto"/>
        <w:rPr>
          <w:rFonts w:ascii="Book Antiqua" w:hAnsi="Book Antiqua"/>
          <w:sz w:val="24"/>
          <w:szCs w:val="24"/>
          <w:lang w:eastAsia="zh-CN"/>
        </w:rPr>
      </w:pPr>
      <w:r w:rsidRPr="0070056E">
        <w:rPr>
          <w:rFonts w:ascii="Book Antiqua" w:hAnsi="Book Antiqua"/>
          <w:sz w:val="24"/>
          <w:szCs w:val="24"/>
        </w:rPr>
        <w:t xml:space="preserve">A special questionnaire form </w:t>
      </w:r>
      <w:r w:rsidRPr="0070056E">
        <w:rPr>
          <w:rFonts w:ascii="Book Antiqua" w:hAnsi="Book Antiqua"/>
          <w:noProof/>
          <w:sz w:val="24"/>
          <w:szCs w:val="24"/>
        </w:rPr>
        <w:t>was prepared</w:t>
      </w:r>
      <w:r w:rsidRPr="0070056E">
        <w:rPr>
          <w:rFonts w:ascii="Book Antiqua" w:hAnsi="Book Antiqua"/>
          <w:sz w:val="24"/>
          <w:szCs w:val="24"/>
        </w:rPr>
        <w:t xml:space="preserve"> for the purpose of data collection for this study. It covered the following aspects. Personal characteristics including </w:t>
      </w:r>
      <w:r w:rsidRPr="0070056E">
        <w:rPr>
          <w:rFonts w:ascii="Book Antiqua" w:hAnsi="Book Antiqua"/>
          <w:sz w:val="24"/>
          <w:szCs w:val="24"/>
        </w:rPr>
        <w:lastRenderedPageBreak/>
        <w:t xml:space="preserve">information on name, age, sex, job, address, level of education, marital status. </w:t>
      </w:r>
      <w:r w:rsidRPr="0070056E">
        <w:rPr>
          <w:rFonts w:ascii="Book Antiqua" w:hAnsi="Book Antiqua"/>
          <w:noProof/>
          <w:sz w:val="24"/>
          <w:szCs w:val="24"/>
        </w:rPr>
        <w:t>Medical characteristics including family history of diabetes mellitus, duration of diabetes</w:t>
      </w:r>
      <w:r w:rsidR="00CB25F8">
        <w:rPr>
          <w:rFonts w:ascii="Book Antiqua" w:hAnsi="Book Antiqua"/>
          <w:noProof/>
          <w:sz w:val="24"/>
          <w:szCs w:val="24"/>
        </w:rPr>
        <w:t xml:space="preserve">, </w:t>
      </w:r>
      <w:r w:rsidRPr="0070056E">
        <w:rPr>
          <w:rFonts w:ascii="Book Antiqua" w:hAnsi="Book Antiqua"/>
          <w:noProof/>
          <w:sz w:val="24"/>
          <w:szCs w:val="24"/>
        </w:rPr>
        <w:t>duration of insulin use, type of insulin use,</w:t>
      </w:r>
      <w:r w:rsidR="00F06B7A" w:rsidRPr="0070056E">
        <w:rPr>
          <w:rFonts w:ascii="Book Antiqua" w:hAnsi="Book Antiqua"/>
          <w:noProof/>
          <w:sz w:val="24"/>
          <w:szCs w:val="24"/>
        </w:rPr>
        <w:t xml:space="preserve"> </w:t>
      </w:r>
      <w:r w:rsidRPr="0070056E">
        <w:rPr>
          <w:rFonts w:ascii="Book Antiqua" w:hAnsi="Book Antiqua"/>
          <w:noProof/>
          <w:sz w:val="24"/>
          <w:szCs w:val="24"/>
        </w:rPr>
        <w:t>frequency of insulin used per day, dose of insulin per time of administration per day</w:t>
      </w:r>
      <w:r w:rsidR="00CB25F8">
        <w:rPr>
          <w:rFonts w:ascii="Book Antiqua" w:hAnsi="Book Antiqua"/>
          <w:noProof/>
          <w:sz w:val="24"/>
          <w:szCs w:val="24"/>
        </w:rPr>
        <w:t>,</w:t>
      </w:r>
      <w:r w:rsidR="00B711B1">
        <w:rPr>
          <w:rFonts w:ascii="Book Antiqua" w:hAnsi="Book Antiqua"/>
          <w:noProof/>
          <w:sz w:val="24"/>
          <w:szCs w:val="24"/>
        </w:rPr>
        <w:t xml:space="preserve"> </w:t>
      </w:r>
      <w:r w:rsidRPr="0070056E">
        <w:rPr>
          <w:rFonts w:ascii="Book Antiqua" w:hAnsi="Book Antiqua"/>
          <w:noProof/>
          <w:sz w:val="24"/>
          <w:szCs w:val="24"/>
        </w:rPr>
        <w:t>total dose of insulin per day</w:t>
      </w:r>
      <w:r w:rsidR="00F06B7A" w:rsidRPr="0070056E">
        <w:rPr>
          <w:rFonts w:ascii="Book Antiqua" w:hAnsi="Book Antiqua"/>
          <w:noProof/>
          <w:sz w:val="24"/>
          <w:szCs w:val="24"/>
          <w:lang w:eastAsia="zh-CN"/>
        </w:rPr>
        <w:t xml:space="preserve"> </w:t>
      </w:r>
      <w:r w:rsidR="00F06B7A" w:rsidRPr="0070056E">
        <w:rPr>
          <w:rFonts w:ascii="Book Antiqua" w:hAnsi="Book Antiqua"/>
          <w:noProof/>
          <w:sz w:val="24"/>
          <w:szCs w:val="24"/>
        </w:rPr>
        <w:t>(</w:t>
      </w:r>
      <w:r w:rsidRPr="0070056E">
        <w:rPr>
          <w:rFonts w:ascii="Book Antiqua" w:hAnsi="Book Antiqua"/>
          <w:noProof/>
          <w:sz w:val="24"/>
          <w:szCs w:val="24"/>
        </w:rPr>
        <w:t xml:space="preserve">for the preceding </w:t>
      </w:r>
      <w:r w:rsidR="006F138E" w:rsidRPr="0070056E">
        <w:rPr>
          <w:rFonts w:ascii="Book Antiqua" w:hAnsi="Book Antiqua"/>
          <w:noProof/>
          <w:sz w:val="24"/>
          <w:szCs w:val="24"/>
          <w:lang w:eastAsia="zh-CN"/>
        </w:rPr>
        <w:t>3 mo</w:t>
      </w:r>
      <w:r w:rsidRPr="0070056E">
        <w:rPr>
          <w:rFonts w:ascii="Book Antiqua" w:hAnsi="Book Antiqua"/>
          <w:noProof/>
          <w:sz w:val="24"/>
          <w:szCs w:val="24"/>
        </w:rPr>
        <w:t>), whether the patient is on oral hypoglycemic drug, its type dose, and frequency.</w:t>
      </w:r>
      <w:r w:rsidRPr="0070056E">
        <w:rPr>
          <w:rFonts w:ascii="Book Antiqua" w:hAnsi="Book Antiqua"/>
          <w:sz w:val="24"/>
          <w:szCs w:val="24"/>
        </w:rPr>
        <w:t xml:space="preserve"> Other questions include who inject insulin to the patient, state of patient’s vision, patient’s mobility, the source of medication, knowledge of the patient about symptoms of hypoglycemia.</w:t>
      </w:r>
    </w:p>
    <w:p w14:paraId="68FE8628" w14:textId="77777777" w:rsidR="00863D49" w:rsidRPr="0070056E" w:rsidRDefault="00863D49" w:rsidP="006F138E">
      <w:pPr>
        <w:widowControl w:val="0"/>
        <w:kinsoku w:val="0"/>
        <w:overflowPunct w:val="0"/>
        <w:autoSpaceDE w:val="0"/>
        <w:autoSpaceDN w:val="0"/>
        <w:adjustRightInd w:val="0"/>
        <w:snapToGrid w:val="0"/>
        <w:spacing w:line="360" w:lineRule="auto"/>
        <w:ind w:firstLine="720"/>
        <w:rPr>
          <w:rFonts w:ascii="Book Antiqua" w:hAnsi="Book Antiqua"/>
          <w:sz w:val="24"/>
          <w:szCs w:val="24"/>
        </w:rPr>
      </w:pPr>
      <w:r w:rsidRPr="0070056E">
        <w:rPr>
          <w:rFonts w:ascii="Book Antiqua" w:hAnsi="Book Antiqua"/>
          <w:noProof/>
          <w:sz w:val="24"/>
          <w:szCs w:val="24"/>
        </w:rPr>
        <w:t>Information on hypoglycemic attacks, including whether the patient had hypoglycemic attacks during the preceding three before the interview, type of hypoglycemic attack and timing during the day, events precipitating hypoglycemia, whether self-monitoring blood glucose</w:t>
      </w:r>
      <w:r w:rsidR="00F06B7A" w:rsidRPr="0070056E">
        <w:rPr>
          <w:rFonts w:ascii="Book Antiqua" w:hAnsi="Book Antiqua"/>
          <w:noProof/>
          <w:sz w:val="24"/>
          <w:szCs w:val="24"/>
          <w:lang w:eastAsia="zh-CN"/>
        </w:rPr>
        <w:t xml:space="preserve"> </w:t>
      </w:r>
      <w:r w:rsidR="00F06B7A" w:rsidRPr="0070056E">
        <w:rPr>
          <w:rFonts w:ascii="Book Antiqua" w:hAnsi="Book Antiqua"/>
          <w:noProof/>
          <w:sz w:val="24"/>
          <w:szCs w:val="24"/>
        </w:rPr>
        <w:t>(</w:t>
      </w:r>
      <w:r w:rsidRPr="0070056E">
        <w:rPr>
          <w:rFonts w:ascii="Book Antiqua" w:hAnsi="Book Antiqua"/>
          <w:noProof/>
          <w:sz w:val="24"/>
          <w:szCs w:val="24"/>
        </w:rPr>
        <w:t>SMBG) device was available and the frequency of its use, did hypoglycemic attack was confirmed by SMBG or by venous blood and what was the blood glucose level, awareness of the patient</w:t>
      </w:r>
      <w:r w:rsidR="00F06B7A" w:rsidRPr="0070056E">
        <w:rPr>
          <w:rFonts w:ascii="Book Antiqua" w:hAnsi="Book Antiqua"/>
          <w:noProof/>
          <w:sz w:val="24"/>
          <w:szCs w:val="24"/>
        </w:rPr>
        <w:t xml:space="preserve"> </w:t>
      </w:r>
      <w:r w:rsidRPr="0070056E">
        <w:rPr>
          <w:rFonts w:ascii="Book Antiqua" w:hAnsi="Book Antiqua"/>
          <w:noProof/>
          <w:sz w:val="24"/>
          <w:szCs w:val="24"/>
        </w:rPr>
        <w:t>for</w:t>
      </w:r>
      <w:r w:rsidR="00F06B7A" w:rsidRPr="0070056E">
        <w:rPr>
          <w:rFonts w:ascii="Book Antiqua" w:hAnsi="Book Antiqua"/>
          <w:noProof/>
          <w:sz w:val="24"/>
          <w:szCs w:val="24"/>
        </w:rPr>
        <w:t xml:space="preserve"> </w:t>
      </w:r>
      <w:r w:rsidRPr="0070056E">
        <w:rPr>
          <w:rFonts w:ascii="Book Antiqua" w:hAnsi="Book Antiqua"/>
          <w:noProof/>
          <w:sz w:val="24"/>
          <w:szCs w:val="24"/>
        </w:rPr>
        <w:t>hypoglycemia.</w:t>
      </w:r>
    </w:p>
    <w:p w14:paraId="076DAC5D" w14:textId="77777777" w:rsidR="00D543C7" w:rsidRPr="0070056E" w:rsidRDefault="002C32FC" w:rsidP="006F138E">
      <w:pPr>
        <w:widowControl w:val="0"/>
        <w:kinsoku w:val="0"/>
        <w:overflowPunct w:val="0"/>
        <w:autoSpaceDE w:val="0"/>
        <w:autoSpaceDN w:val="0"/>
        <w:adjustRightInd w:val="0"/>
        <w:snapToGrid w:val="0"/>
        <w:spacing w:line="360" w:lineRule="auto"/>
        <w:ind w:firstLine="720"/>
        <w:rPr>
          <w:rFonts w:ascii="Book Antiqua" w:hAnsi="Book Antiqua"/>
          <w:sz w:val="24"/>
          <w:szCs w:val="24"/>
        </w:rPr>
      </w:pPr>
      <w:r w:rsidRPr="0070056E">
        <w:rPr>
          <w:rFonts w:ascii="Book Antiqua" w:hAnsi="Book Antiqua"/>
          <w:sz w:val="24"/>
          <w:szCs w:val="24"/>
        </w:rPr>
        <w:t>History</w:t>
      </w:r>
      <w:r w:rsidR="009B273E" w:rsidRPr="0070056E">
        <w:rPr>
          <w:rFonts w:ascii="Book Antiqua" w:hAnsi="Book Antiqua"/>
          <w:sz w:val="24"/>
          <w:szCs w:val="24"/>
        </w:rPr>
        <w:t xml:space="preserve"> </w:t>
      </w:r>
      <w:r w:rsidRPr="0070056E">
        <w:rPr>
          <w:rFonts w:ascii="Book Antiqua" w:hAnsi="Book Antiqua"/>
          <w:sz w:val="24"/>
          <w:szCs w:val="24"/>
        </w:rPr>
        <w:t>of other co-morbidities such as hypertension</w:t>
      </w:r>
      <w:r w:rsidR="00F06B7A" w:rsidRPr="0070056E">
        <w:rPr>
          <w:rFonts w:ascii="Book Antiqua" w:hAnsi="Book Antiqua"/>
          <w:sz w:val="24"/>
          <w:szCs w:val="24"/>
          <w:lang w:eastAsia="zh-CN"/>
        </w:rPr>
        <w:t xml:space="preserve"> </w:t>
      </w:r>
      <w:r w:rsidR="00F06B7A" w:rsidRPr="0070056E">
        <w:rPr>
          <w:rFonts w:ascii="Book Antiqua" w:hAnsi="Book Antiqua"/>
          <w:sz w:val="24"/>
          <w:szCs w:val="24"/>
        </w:rPr>
        <w:t>(</w:t>
      </w:r>
      <w:r w:rsidRPr="0070056E">
        <w:rPr>
          <w:rFonts w:ascii="Book Antiqua" w:hAnsi="Book Antiqua"/>
          <w:sz w:val="24"/>
          <w:szCs w:val="24"/>
        </w:rPr>
        <w:t>HTN),</w:t>
      </w:r>
      <w:r w:rsidR="009B273E" w:rsidRPr="0070056E">
        <w:rPr>
          <w:rFonts w:ascii="Book Antiqua" w:hAnsi="Book Antiqua"/>
          <w:sz w:val="24"/>
          <w:szCs w:val="24"/>
        </w:rPr>
        <w:t xml:space="preserve"> </w:t>
      </w:r>
      <w:r w:rsidRPr="0070056E">
        <w:rPr>
          <w:rFonts w:ascii="Book Antiqua" w:hAnsi="Book Antiqua"/>
          <w:sz w:val="24"/>
          <w:szCs w:val="24"/>
        </w:rPr>
        <w:t>ischemic heart disease</w:t>
      </w:r>
      <w:r w:rsidR="00F06B7A" w:rsidRPr="0070056E">
        <w:rPr>
          <w:rFonts w:ascii="Book Antiqua" w:hAnsi="Book Antiqua"/>
          <w:sz w:val="24"/>
          <w:szCs w:val="24"/>
          <w:lang w:eastAsia="zh-CN"/>
        </w:rPr>
        <w:t xml:space="preserve"> </w:t>
      </w:r>
      <w:r w:rsidR="00F06B7A" w:rsidRPr="0070056E">
        <w:rPr>
          <w:rFonts w:ascii="Book Antiqua" w:hAnsi="Book Antiqua"/>
          <w:sz w:val="24"/>
          <w:szCs w:val="24"/>
        </w:rPr>
        <w:t>(</w:t>
      </w:r>
      <w:r w:rsidRPr="0070056E">
        <w:rPr>
          <w:rFonts w:ascii="Book Antiqua" w:hAnsi="Book Antiqua"/>
          <w:sz w:val="24"/>
          <w:szCs w:val="24"/>
        </w:rPr>
        <w:t>IHD), cerebrovascular accidents</w:t>
      </w:r>
      <w:r w:rsidR="00F06B7A" w:rsidRPr="0070056E">
        <w:rPr>
          <w:rFonts w:ascii="Book Antiqua" w:hAnsi="Book Antiqua"/>
          <w:sz w:val="24"/>
          <w:szCs w:val="24"/>
        </w:rPr>
        <w:t xml:space="preserve"> (</w:t>
      </w:r>
      <w:r w:rsidRPr="0070056E">
        <w:rPr>
          <w:rFonts w:ascii="Book Antiqua" w:hAnsi="Book Antiqua"/>
          <w:sz w:val="24"/>
          <w:szCs w:val="24"/>
        </w:rPr>
        <w:t>CVA), amputation, chronic kidney disease</w:t>
      </w:r>
      <w:r w:rsidR="00F06B7A" w:rsidRPr="0070056E">
        <w:rPr>
          <w:rFonts w:ascii="Book Antiqua" w:hAnsi="Book Antiqua"/>
          <w:sz w:val="24"/>
          <w:szCs w:val="24"/>
        </w:rPr>
        <w:t xml:space="preserve"> (</w:t>
      </w:r>
      <w:r w:rsidRPr="0070056E">
        <w:rPr>
          <w:rFonts w:ascii="Book Antiqua" w:hAnsi="Book Antiqua"/>
          <w:sz w:val="24"/>
          <w:szCs w:val="24"/>
        </w:rPr>
        <w:t>CKD), diabetic foot, and peripheral neuropathy</w:t>
      </w:r>
      <w:r w:rsidR="00F06B7A" w:rsidRPr="0070056E">
        <w:rPr>
          <w:rFonts w:ascii="Book Antiqua" w:hAnsi="Book Antiqua"/>
          <w:sz w:val="24"/>
          <w:szCs w:val="24"/>
          <w:lang w:eastAsia="zh-CN"/>
        </w:rPr>
        <w:t xml:space="preserve"> </w:t>
      </w:r>
      <w:r w:rsidR="00F06B7A" w:rsidRPr="0070056E">
        <w:rPr>
          <w:rFonts w:ascii="Book Antiqua" w:hAnsi="Book Antiqua"/>
          <w:sz w:val="24"/>
          <w:szCs w:val="24"/>
        </w:rPr>
        <w:t>(</w:t>
      </w:r>
      <w:r w:rsidRPr="0070056E">
        <w:rPr>
          <w:rFonts w:ascii="Book Antiqua" w:hAnsi="Book Antiqua"/>
          <w:sz w:val="24"/>
          <w:szCs w:val="24"/>
        </w:rPr>
        <w:t>PNP).</w:t>
      </w:r>
    </w:p>
    <w:p w14:paraId="48BAEA42" w14:textId="122F3F85" w:rsidR="00C6312D" w:rsidRPr="0070056E" w:rsidRDefault="00CE5D4C" w:rsidP="006F138E">
      <w:pPr>
        <w:widowControl w:val="0"/>
        <w:kinsoku w:val="0"/>
        <w:overflowPunct w:val="0"/>
        <w:autoSpaceDE w:val="0"/>
        <w:autoSpaceDN w:val="0"/>
        <w:adjustRightInd w:val="0"/>
        <w:snapToGrid w:val="0"/>
        <w:spacing w:line="360" w:lineRule="auto"/>
        <w:ind w:firstLine="720"/>
        <w:rPr>
          <w:rFonts w:ascii="Book Antiqua" w:hAnsi="Book Antiqua"/>
          <w:sz w:val="24"/>
          <w:szCs w:val="24"/>
        </w:rPr>
      </w:pPr>
      <w:r w:rsidRPr="0070056E">
        <w:rPr>
          <w:rFonts w:ascii="Book Antiqua" w:hAnsi="Book Antiqua"/>
          <w:sz w:val="24"/>
          <w:szCs w:val="24"/>
        </w:rPr>
        <w:t xml:space="preserve"> </w:t>
      </w:r>
      <w:proofErr w:type="gramStart"/>
      <w:r w:rsidR="005A4E12" w:rsidRPr="0070056E">
        <w:rPr>
          <w:rFonts w:ascii="Book Antiqua" w:hAnsi="Book Antiqua"/>
          <w:sz w:val="24"/>
          <w:szCs w:val="24"/>
        </w:rPr>
        <w:t>The</w:t>
      </w:r>
      <w:r w:rsidR="00C6312D" w:rsidRPr="0070056E">
        <w:rPr>
          <w:rFonts w:ascii="Book Antiqua" w:hAnsi="Book Antiqua"/>
          <w:sz w:val="24"/>
          <w:szCs w:val="24"/>
        </w:rPr>
        <w:t xml:space="preserve"> use of insulin by another family member at home or outside </w:t>
      </w:r>
      <w:r w:rsidR="00DC0C05" w:rsidRPr="0070056E">
        <w:rPr>
          <w:rFonts w:ascii="Book Antiqua" w:hAnsi="Book Antiqua"/>
          <w:sz w:val="24"/>
          <w:szCs w:val="24"/>
        </w:rPr>
        <w:t>the home</w:t>
      </w:r>
      <w:r w:rsidR="00C6312D" w:rsidRPr="0070056E">
        <w:rPr>
          <w:rFonts w:ascii="Book Antiqua" w:hAnsi="Book Antiqua"/>
          <w:sz w:val="24"/>
          <w:szCs w:val="24"/>
        </w:rPr>
        <w:t xml:space="preserve"> and whether the patient </w:t>
      </w:r>
      <w:r w:rsidR="00DC0C05" w:rsidRPr="0070056E">
        <w:rPr>
          <w:rFonts w:ascii="Book Antiqua" w:hAnsi="Book Antiqua"/>
          <w:sz w:val="24"/>
          <w:szCs w:val="24"/>
        </w:rPr>
        <w:t>takes</w:t>
      </w:r>
      <w:r w:rsidR="00C6312D" w:rsidRPr="0070056E">
        <w:rPr>
          <w:rFonts w:ascii="Book Antiqua" w:hAnsi="Book Antiqua"/>
          <w:sz w:val="24"/>
          <w:szCs w:val="24"/>
        </w:rPr>
        <w:t xml:space="preserve"> other concomitant medications with the insulin.</w:t>
      </w:r>
      <w:proofErr w:type="gramEnd"/>
      <w:r w:rsidR="00647B77">
        <w:rPr>
          <w:rFonts w:ascii="Book Antiqua" w:hAnsi="Book Antiqua" w:hint="eastAsia"/>
          <w:sz w:val="24"/>
          <w:szCs w:val="24"/>
          <w:lang w:eastAsia="zh-CN"/>
        </w:rPr>
        <w:t xml:space="preserve"> </w:t>
      </w:r>
      <w:proofErr w:type="gramStart"/>
      <w:r w:rsidR="00C6312D" w:rsidRPr="0070056E">
        <w:rPr>
          <w:rFonts w:ascii="Book Antiqua" w:hAnsi="Book Antiqua"/>
          <w:sz w:val="24"/>
          <w:szCs w:val="24"/>
        </w:rPr>
        <w:t xml:space="preserve">Measurement of height and weight to obtain </w:t>
      </w:r>
      <w:r w:rsidR="00DC0C05" w:rsidRPr="0070056E">
        <w:rPr>
          <w:rFonts w:ascii="Book Antiqua" w:hAnsi="Book Antiqua"/>
          <w:sz w:val="24"/>
          <w:szCs w:val="24"/>
        </w:rPr>
        <w:t>a body mass index</w:t>
      </w:r>
      <w:r w:rsidR="00F06B7A" w:rsidRPr="0070056E">
        <w:rPr>
          <w:rFonts w:ascii="Book Antiqua" w:hAnsi="Book Antiqua"/>
          <w:sz w:val="24"/>
          <w:szCs w:val="24"/>
        </w:rPr>
        <w:t xml:space="preserve"> (</w:t>
      </w:r>
      <w:r w:rsidR="00C6312D" w:rsidRPr="0070056E">
        <w:rPr>
          <w:rFonts w:ascii="Book Antiqua" w:hAnsi="Book Antiqua"/>
          <w:sz w:val="24"/>
          <w:szCs w:val="24"/>
        </w:rPr>
        <w:t>BMI</w:t>
      </w:r>
      <w:r w:rsidR="00DC0C05" w:rsidRPr="0070056E">
        <w:rPr>
          <w:rFonts w:ascii="Book Antiqua" w:hAnsi="Book Antiqua"/>
          <w:sz w:val="24"/>
          <w:szCs w:val="24"/>
        </w:rPr>
        <w:t>)</w:t>
      </w:r>
      <w:r w:rsidR="00F06B7A" w:rsidRPr="0070056E">
        <w:rPr>
          <w:rFonts w:ascii="Book Antiqua" w:hAnsi="Book Antiqua"/>
          <w:sz w:val="24"/>
          <w:szCs w:val="24"/>
        </w:rPr>
        <w:t xml:space="preserve"> (</w:t>
      </w:r>
      <w:r w:rsidR="00C6312D" w:rsidRPr="0070056E">
        <w:rPr>
          <w:rFonts w:ascii="Book Antiqua" w:hAnsi="Book Antiqua"/>
          <w:sz w:val="24"/>
          <w:szCs w:val="24"/>
        </w:rPr>
        <w:t xml:space="preserve">done by a nurse on the day of </w:t>
      </w:r>
      <w:r w:rsidR="00DC0C05" w:rsidRPr="0070056E">
        <w:rPr>
          <w:rFonts w:ascii="Book Antiqua" w:hAnsi="Book Antiqua"/>
          <w:sz w:val="24"/>
          <w:szCs w:val="24"/>
        </w:rPr>
        <w:t>the visit</w:t>
      </w:r>
      <w:r w:rsidR="00C6312D" w:rsidRPr="0070056E">
        <w:rPr>
          <w:rFonts w:ascii="Book Antiqua" w:hAnsi="Book Antiqua"/>
          <w:sz w:val="24"/>
          <w:szCs w:val="24"/>
        </w:rPr>
        <w:t>).</w:t>
      </w:r>
      <w:proofErr w:type="gramEnd"/>
      <w:r w:rsidR="00647B77">
        <w:rPr>
          <w:rFonts w:ascii="Book Antiqua" w:hAnsi="Book Antiqua" w:hint="eastAsia"/>
          <w:sz w:val="24"/>
          <w:szCs w:val="24"/>
          <w:lang w:eastAsia="zh-CN"/>
        </w:rPr>
        <w:t xml:space="preserve"> </w:t>
      </w:r>
      <w:r w:rsidR="00C6312D" w:rsidRPr="0070056E">
        <w:rPr>
          <w:rFonts w:ascii="Book Antiqua" w:hAnsi="Book Antiqua"/>
          <w:sz w:val="24"/>
          <w:szCs w:val="24"/>
        </w:rPr>
        <w:t>Investigations</w:t>
      </w:r>
      <w:r w:rsidR="00DC0C05" w:rsidRPr="0070056E">
        <w:rPr>
          <w:rFonts w:ascii="Book Antiqua" w:hAnsi="Book Antiqua"/>
          <w:sz w:val="24"/>
          <w:szCs w:val="24"/>
        </w:rPr>
        <w:t xml:space="preserve"> </w:t>
      </w:r>
      <w:r w:rsidR="00DC0C05" w:rsidRPr="0070056E">
        <w:rPr>
          <w:rFonts w:ascii="Book Antiqua" w:hAnsi="Book Antiqua"/>
          <w:noProof/>
          <w:sz w:val="24"/>
          <w:szCs w:val="24"/>
        </w:rPr>
        <w:t>were</w:t>
      </w:r>
      <w:r w:rsidR="00C6312D" w:rsidRPr="0070056E">
        <w:rPr>
          <w:rFonts w:ascii="Book Antiqua" w:hAnsi="Book Antiqua"/>
          <w:noProof/>
          <w:sz w:val="24"/>
          <w:szCs w:val="24"/>
        </w:rPr>
        <w:t xml:space="preserve"> done</w:t>
      </w:r>
      <w:r w:rsidR="00C6312D" w:rsidRPr="0070056E">
        <w:rPr>
          <w:rFonts w:ascii="Book Antiqua" w:hAnsi="Book Antiqua"/>
          <w:sz w:val="24"/>
          <w:szCs w:val="24"/>
        </w:rPr>
        <w:t xml:space="preserve"> </w:t>
      </w:r>
      <w:r w:rsidR="00DC0C05" w:rsidRPr="0070056E">
        <w:rPr>
          <w:rFonts w:ascii="Book Antiqua" w:hAnsi="Book Antiqua"/>
          <w:sz w:val="24"/>
          <w:szCs w:val="24"/>
        </w:rPr>
        <w:t>in</w:t>
      </w:r>
      <w:r w:rsidR="00C6312D" w:rsidRPr="0070056E">
        <w:rPr>
          <w:rFonts w:ascii="Book Antiqua" w:hAnsi="Book Antiqua"/>
          <w:sz w:val="24"/>
          <w:szCs w:val="24"/>
        </w:rPr>
        <w:t xml:space="preserve"> the laboratory of</w:t>
      </w:r>
      <w:r w:rsidR="00F06B7A" w:rsidRPr="0070056E">
        <w:rPr>
          <w:rFonts w:ascii="Book Antiqua" w:hAnsi="Book Antiqua"/>
          <w:sz w:val="24"/>
          <w:szCs w:val="24"/>
        </w:rPr>
        <w:t xml:space="preserve"> </w:t>
      </w:r>
      <w:r w:rsidR="00C6312D" w:rsidRPr="0070056E">
        <w:rPr>
          <w:rFonts w:ascii="Book Antiqua" w:hAnsi="Book Antiqua"/>
          <w:sz w:val="24"/>
          <w:szCs w:val="24"/>
        </w:rPr>
        <w:t xml:space="preserve">FDEMC on the day of </w:t>
      </w:r>
      <w:r w:rsidR="00DC0C05" w:rsidRPr="0070056E">
        <w:rPr>
          <w:rFonts w:ascii="Book Antiqua" w:hAnsi="Book Antiqua"/>
          <w:sz w:val="24"/>
          <w:szCs w:val="24"/>
        </w:rPr>
        <w:t>the visit</w:t>
      </w:r>
      <w:r w:rsidR="009B273E" w:rsidRPr="0070056E">
        <w:rPr>
          <w:rFonts w:ascii="Book Antiqua" w:hAnsi="Book Antiqua"/>
          <w:sz w:val="24"/>
          <w:szCs w:val="24"/>
        </w:rPr>
        <w:t>,</w:t>
      </w:r>
      <w:r w:rsidR="00C6312D" w:rsidRPr="0070056E">
        <w:rPr>
          <w:rFonts w:ascii="Book Antiqua" w:hAnsi="Book Antiqua"/>
          <w:sz w:val="24"/>
          <w:szCs w:val="24"/>
        </w:rPr>
        <w:t xml:space="preserve"> and these include measurement of glycated hemoglobin</w:t>
      </w:r>
      <w:r w:rsidR="00F06B7A" w:rsidRPr="0070056E">
        <w:rPr>
          <w:rFonts w:ascii="Book Antiqua" w:hAnsi="Book Antiqua"/>
          <w:sz w:val="24"/>
          <w:szCs w:val="24"/>
        </w:rPr>
        <w:t xml:space="preserve"> (</w:t>
      </w:r>
      <w:r w:rsidR="008247FE" w:rsidRPr="0070056E">
        <w:rPr>
          <w:rFonts w:ascii="Book Antiqua" w:hAnsi="Book Antiqua"/>
          <w:sz w:val="24"/>
          <w:szCs w:val="24"/>
        </w:rPr>
        <w:t>HbA</w:t>
      </w:r>
      <w:r w:rsidR="00C6312D" w:rsidRPr="0070056E">
        <w:rPr>
          <w:rFonts w:ascii="Book Antiqua" w:hAnsi="Book Antiqua"/>
          <w:sz w:val="24"/>
          <w:szCs w:val="24"/>
        </w:rPr>
        <w:t xml:space="preserve">1C), serum creatinine, </w:t>
      </w:r>
      <w:r w:rsidR="00D6606B" w:rsidRPr="0070056E">
        <w:rPr>
          <w:rFonts w:ascii="Book Antiqua" w:hAnsi="Book Antiqua"/>
          <w:sz w:val="24"/>
          <w:szCs w:val="24"/>
        </w:rPr>
        <w:t>and urine</w:t>
      </w:r>
      <w:r w:rsidR="00C6312D" w:rsidRPr="0070056E">
        <w:rPr>
          <w:rFonts w:ascii="Book Antiqua" w:hAnsi="Book Antiqua"/>
          <w:sz w:val="24"/>
          <w:szCs w:val="24"/>
        </w:rPr>
        <w:t xml:space="preserve"> for albumin. </w:t>
      </w:r>
    </w:p>
    <w:p w14:paraId="45B9C356" w14:textId="77777777" w:rsidR="00C6312D" w:rsidRPr="0070056E" w:rsidRDefault="00C6312D" w:rsidP="006244B0">
      <w:pPr>
        <w:widowControl w:val="0"/>
        <w:kinsoku w:val="0"/>
        <w:overflowPunct w:val="0"/>
        <w:autoSpaceDE w:val="0"/>
        <w:autoSpaceDN w:val="0"/>
        <w:adjustRightInd w:val="0"/>
        <w:snapToGrid w:val="0"/>
        <w:spacing w:line="360" w:lineRule="auto"/>
        <w:rPr>
          <w:rFonts w:ascii="Book Antiqua" w:hAnsi="Book Antiqua"/>
          <w:sz w:val="24"/>
          <w:szCs w:val="24"/>
        </w:rPr>
      </w:pPr>
    </w:p>
    <w:p w14:paraId="0287A086" w14:textId="77777777" w:rsidR="00C6312D" w:rsidRPr="0070056E" w:rsidRDefault="00C6312D" w:rsidP="006244B0">
      <w:pPr>
        <w:widowControl w:val="0"/>
        <w:kinsoku w:val="0"/>
        <w:overflowPunct w:val="0"/>
        <w:autoSpaceDE w:val="0"/>
        <w:autoSpaceDN w:val="0"/>
        <w:adjustRightInd w:val="0"/>
        <w:snapToGrid w:val="0"/>
        <w:spacing w:line="360" w:lineRule="auto"/>
        <w:rPr>
          <w:rFonts w:ascii="Book Antiqua" w:hAnsi="Book Antiqua"/>
          <w:b/>
          <w:i/>
          <w:sz w:val="24"/>
          <w:szCs w:val="24"/>
        </w:rPr>
      </w:pPr>
      <w:r w:rsidRPr="0070056E">
        <w:rPr>
          <w:rFonts w:ascii="Book Antiqua" w:hAnsi="Book Antiqua"/>
          <w:b/>
          <w:i/>
          <w:sz w:val="24"/>
          <w:szCs w:val="24"/>
        </w:rPr>
        <w:t>Definition of variables</w:t>
      </w:r>
    </w:p>
    <w:p w14:paraId="2825E5D6" w14:textId="77777777" w:rsidR="00C6312D" w:rsidRPr="0070056E" w:rsidRDefault="00C6312D" w:rsidP="006244B0">
      <w:pPr>
        <w:widowControl w:val="0"/>
        <w:kinsoku w:val="0"/>
        <w:overflowPunct w:val="0"/>
        <w:autoSpaceDE w:val="0"/>
        <w:autoSpaceDN w:val="0"/>
        <w:adjustRightInd w:val="0"/>
        <w:snapToGrid w:val="0"/>
        <w:spacing w:line="360" w:lineRule="auto"/>
        <w:rPr>
          <w:rFonts w:ascii="Book Antiqua" w:hAnsi="Book Antiqua"/>
          <w:sz w:val="24"/>
          <w:szCs w:val="24"/>
        </w:rPr>
      </w:pPr>
      <w:r w:rsidRPr="0070056E">
        <w:rPr>
          <w:rFonts w:ascii="Book Antiqua" w:hAnsi="Book Antiqua"/>
          <w:b/>
          <w:sz w:val="24"/>
          <w:szCs w:val="24"/>
        </w:rPr>
        <w:t>Details related to hypoglycemia</w:t>
      </w:r>
      <w:r w:rsidR="006F138E" w:rsidRPr="0070056E">
        <w:rPr>
          <w:rFonts w:ascii="Book Antiqua" w:hAnsi="Book Antiqua"/>
          <w:b/>
          <w:sz w:val="24"/>
          <w:szCs w:val="24"/>
          <w:lang w:eastAsia="zh-CN"/>
        </w:rPr>
        <w:t xml:space="preserve">: </w:t>
      </w:r>
      <w:r w:rsidR="00B4782D" w:rsidRPr="0070056E">
        <w:rPr>
          <w:rFonts w:ascii="Book Antiqua" w:hAnsi="Book Antiqua"/>
          <w:sz w:val="24"/>
          <w:szCs w:val="24"/>
        </w:rPr>
        <w:t>Respondent's</w:t>
      </w:r>
      <w:r w:rsidRPr="0070056E">
        <w:rPr>
          <w:rFonts w:ascii="Book Antiqua" w:hAnsi="Book Antiqua"/>
          <w:sz w:val="24"/>
          <w:szCs w:val="24"/>
        </w:rPr>
        <w:t xml:space="preserve"> knowledge of hypoglycemia symptoms was grouped into</w:t>
      </w:r>
      <w:r w:rsidR="00B4782D" w:rsidRPr="0070056E">
        <w:rPr>
          <w:rFonts w:ascii="Book Antiqua" w:hAnsi="Book Antiqua"/>
          <w:sz w:val="24"/>
          <w:szCs w:val="24"/>
        </w:rPr>
        <w:t xml:space="preserve"> </w:t>
      </w:r>
      <w:r w:rsidR="00EC528B" w:rsidRPr="0070056E">
        <w:rPr>
          <w:rFonts w:ascii="Book Antiqua" w:hAnsi="Book Antiqua"/>
          <w:sz w:val="24"/>
          <w:szCs w:val="24"/>
        </w:rPr>
        <w:t>yes or no.</w:t>
      </w:r>
      <w:r w:rsidR="001D15E9" w:rsidRPr="0070056E">
        <w:rPr>
          <w:rFonts w:ascii="Book Antiqua" w:hAnsi="Book Antiqua"/>
          <w:sz w:val="24"/>
          <w:szCs w:val="24"/>
        </w:rPr>
        <w:t xml:space="preserve"> </w:t>
      </w:r>
      <w:r w:rsidR="009B273E" w:rsidRPr="0070056E">
        <w:rPr>
          <w:rFonts w:ascii="Book Antiqua" w:hAnsi="Book Antiqua"/>
          <w:sz w:val="24"/>
          <w:szCs w:val="24"/>
        </w:rPr>
        <w:t>An i</w:t>
      </w:r>
      <w:r w:rsidRPr="0070056E">
        <w:rPr>
          <w:rFonts w:ascii="Book Antiqua" w:hAnsi="Book Antiqua"/>
          <w:sz w:val="24"/>
          <w:szCs w:val="24"/>
        </w:rPr>
        <w:t>ncident of hypoglycemia</w:t>
      </w:r>
      <w:r w:rsidR="009B273E" w:rsidRPr="0070056E">
        <w:rPr>
          <w:rFonts w:ascii="Book Antiqua" w:hAnsi="Book Antiqua"/>
          <w:sz w:val="24"/>
          <w:szCs w:val="24"/>
        </w:rPr>
        <w:t xml:space="preserve">, </w:t>
      </w:r>
      <w:r w:rsidRPr="0070056E">
        <w:rPr>
          <w:rFonts w:ascii="Book Antiqua" w:hAnsi="Book Antiqua"/>
          <w:sz w:val="24"/>
          <w:szCs w:val="24"/>
        </w:rPr>
        <w:t>the respondent was asked if he or she developed</w:t>
      </w:r>
      <w:r w:rsidR="009B273E" w:rsidRPr="0070056E">
        <w:rPr>
          <w:rFonts w:ascii="Book Antiqua" w:hAnsi="Book Antiqua"/>
          <w:sz w:val="24"/>
          <w:szCs w:val="24"/>
        </w:rPr>
        <w:t>, at least,</w:t>
      </w:r>
      <w:r w:rsidRPr="0070056E">
        <w:rPr>
          <w:rFonts w:ascii="Book Antiqua" w:hAnsi="Book Antiqua"/>
          <w:sz w:val="24"/>
          <w:szCs w:val="24"/>
        </w:rPr>
        <w:t xml:space="preserve"> one episode of hypoglycemia during the last </w:t>
      </w:r>
      <w:r w:rsidR="00F06B7A" w:rsidRPr="0070056E">
        <w:rPr>
          <w:rFonts w:ascii="Book Antiqua" w:hAnsi="Book Antiqua"/>
          <w:sz w:val="24"/>
          <w:szCs w:val="24"/>
        </w:rPr>
        <w:t xml:space="preserve">3 </w:t>
      </w:r>
      <w:proofErr w:type="spellStart"/>
      <w:r w:rsidR="00F06B7A" w:rsidRPr="0070056E">
        <w:rPr>
          <w:rFonts w:ascii="Book Antiqua" w:hAnsi="Book Antiqua"/>
          <w:sz w:val="24"/>
          <w:szCs w:val="24"/>
        </w:rPr>
        <w:t>mo</w:t>
      </w:r>
      <w:proofErr w:type="spellEnd"/>
      <w:r w:rsidR="00EC528B" w:rsidRPr="0070056E">
        <w:rPr>
          <w:rFonts w:ascii="Book Antiqua" w:hAnsi="Book Antiqua"/>
          <w:sz w:val="24"/>
          <w:szCs w:val="24"/>
        </w:rPr>
        <w:t xml:space="preserve">; </w:t>
      </w:r>
      <w:r w:rsidRPr="0070056E">
        <w:rPr>
          <w:rFonts w:ascii="Book Antiqua" w:hAnsi="Book Antiqua"/>
          <w:sz w:val="24"/>
          <w:szCs w:val="24"/>
        </w:rPr>
        <w:t xml:space="preserve">this </w:t>
      </w:r>
      <w:r w:rsidR="00EC528B" w:rsidRPr="0070056E">
        <w:rPr>
          <w:rFonts w:ascii="Book Antiqua" w:hAnsi="Book Antiqua"/>
          <w:sz w:val="24"/>
          <w:szCs w:val="24"/>
        </w:rPr>
        <w:t>includes</w:t>
      </w:r>
      <w:r w:rsidRPr="0070056E">
        <w:rPr>
          <w:rFonts w:ascii="Book Antiqua" w:hAnsi="Book Antiqua"/>
          <w:sz w:val="24"/>
          <w:szCs w:val="24"/>
        </w:rPr>
        <w:t xml:space="preserve"> asking about </w:t>
      </w:r>
      <w:r w:rsidR="00EC528B" w:rsidRPr="0070056E">
        <w:rPr>
          <w:rFonts w:ascii="Book Antiqua" w:hAnsi="Book Antiqua"/>
          <w:sz w:val="24"/>
          <w:szCs w:val="24"/>
        </w:rPr>
        <w:t>the symptoms</w:t>
      </w:r>
      <w:r w:rsidRPr="0070056E">
        <w:rPr>
          <w:rFonts w:ascii="Book Antiqua" w:hAnsi="Book Antiqua"/>
          <w:sz w:val="24"/>
          <w:szCs w:val="24"/>
        </w:rPr>
        <w:t xml:space="preserve"> of </w:t>
      </w:r>
      <w:r w:rsidRPr="0070056E">
        <w:rPr>
          <w:rFonts w:ascii="Book Antiqua" w:hAnsi="Book Antiqua"/>
          <w:sz w:val="24"/>
          <w:szCs w:val="24"/>
        </w:rPr>
        <w:lastRenderedPageBreak/>
        <w:t>hypoglycemia</w:t>
      </w:r>
      <w:r w:rsidR="009B273E" w:rsidRPr="0070056E">
        <w:rPr>
          <w:rFonts w:ascii="Book Antiqua" w:hAnsi="Book Antiqua"/>
          <w:sz w:val="24"/>
          <w:szCs w:val="24"/>
        </w:rPr>
        <w:t>,</w:t>
      </w:r>
      <w:r w:rsidRPr="0070056E">
        <w:rPr>
          <w:rFonts w:ascii="Book Antiqua" w:hAnsi="Book Antiqua"/>
          <w:sz w:val="24"/>
          <w:szCs w:val="24"/>
        </w:rPr>
        <w:t xml:space="preserve"> and the answer was grouped into</w:t>
      </w:r>
      <w:r w:rsidR="00EC528B" w:rsidRPr="0070056E">
        <w:rPr>
          <w:rFonts w:ascii="Book Antiqua" w:hAnsi="Book Antiqua"/>
          <w:sz w:val="24"/>
          <w:szCs w:val="24"/>
        </w:rPr>
        <w:t xml:space="preserve"> y</w:t>
      </w:r>
      <w:r w:rsidRPr="0070056E">
        <w:rPr>
          <w:rFonts w:ascii="Book Antiqua" w:hAnsi="Book Antiqua"/>
          <w:sz w:val="24"/>
          <w:szCs w:val="24"/>
        </w:rPr>
        <w:t>es</w:t>
      </w:r>
      <w:r w:rsidR="00EC528B" w:rsidRPr="0070056E">
        <w:rPr>
          <w:rFonts w:ascii="Book Antiqua" w:hAnsi="Book Antiqua"/>
          <w:sz w:val="24"/>
          <w:szCs w:val="24"/>
        </w:rPr>
        <w:t xml:space="preserve"> or n</w:t>
      </w:r>
      <w:r w:rsidRPr="0070056E">
        <w:rPr>
          <w:rFonts w:ascii="Book Antiqua" w:hAnsi="Book Antiqua"/>
          <w:sz w:val="24"/>
          <w:szCs w:val="24"/>
        </w:rPr>
        <w:t>o</w:t>
      </w:r>
      <w:r w:rsidR="00EC528B" w:rsidRPr="0070056E">
        <w:rPr>
          <w:rFonts w:ascii="Book Antiqua" w:hAnsi="Book Antiqua"/>
          <w:sz w:val="24"/>
          <w:szCs w:val="24"/>
        </w:rPr>
        <w:t>.</w:t>
      </w:r>
    </w:p>
    <w:p w14:paraId="50EEFC37" w14:textId="77777777" w:rsidR="005A4E12" w:rsidRPr="0070056E" w:rsidRDefault="005A4E12" w:rsidP="006244B0">
      <w:pPr>
        <w:widowControl w:val="0"/>
        <w:kinsoku w:val="0"/>
        <w:overflowPunct w:val="0"/>
        <w:autoSpaceDE w:val="0"/>
        <w:autoSpaceDN w:val="0"/>
        <w:adjustRightInd w:val="0"/>
        <w:snapToGrid w:val="0"/>
        <w:spacing w:line="360" w:lineRule="auto"/>
        <w:rPr>
          <w:rFonts w:ascii="Book Antiqua" w:hAnsi="Book Antiqua"/>
          <w:sz w:val="24"/>
          <w:szCs w:val="24"/>
        </w:rPr>
      </w:pPr>
    </w:p>
    <w:p w14:paraId="7B4EA0AB" w14:textId="77777777" w:rsidR="00B4224D" w:rsidRPr="0070056E" w:rsidRDefault="00C6312D" w:rsidP="006244B0">
      <w:pPr>
        <w:widowControl w:val="0"/>
        <w:kinsoku w:val="0"/>
        <w:overflowPunct w:val="0"/>
        <w:autoSpaceDE w:val="0"/>
        <w:autoSpaceDN w:val="0"/>
        <w:adjustRightInd w:val="0"/>
        <w:snapToGrid w:val="0"/>
        <w:spacing w:line="360" w:lineRule="auto"/>
        <w:rPr>
          <w:rFonts w:ascii="Book Antiqua" w:hAnsi="Book Antiqua"/>
          <w:sz w:val="24"/>
          <w:szCs w:val="24"/>
        </w:rPr>
      </w:pPr>
      <w:r w:rsidRPr="0070056E">
        <w:rPr>
          <w:rFonts w:ascii="Book Antiqua" w:hAnsi="Book Antiqua"/>
          <w:b/>
          <w:sz w:val="24"/>
          <w:szCs w:val="24"/>
        </w:rPr>
        <w:t>Type of hypoglycemia:</w:t>
      </w:r>
      <w:r w:rsidR="001D15E9" w:rsidRPr="0070056E">
        <w:rPr>
          <w:rFonts w:ascii="Book Antiqua" w:hAnsi="Book Antiqua"/>
          <w:sz w:val="24"/>
          <w:szCs w:val="24"/>
        </w:rPr>
        <w:t xml:space="preserve"> </w:t>
      </w:r>
      <w:r w:rsidRPr="0070056E">
        <w:rPr>
          <w:rFonts w:ascii="Book Antiqua" w:hAnsi="Book Antiqua"/>
          <w:sz w:val="24"/>
          <w:szCs w:val="24"/>
        </w:rPr>
        <w:t>By adopting the ADA definition of hypoglycemia</w:t>
      </w:r>
      <w:r w:rsidR="003E6AC4" w:rsidRPr="0070056E">
        <w:rPr>
          <w:rFonts w:ascii="Book Antiqua" w:hAnsi="Book Antiqua"/>
          <w:sz w:val="24"/>
          <w:szCs w:val="24"/>
          <w:vertAlign w:val="superscript"/>
        </w:rPr>
        <w:t>[</w:t>
      </w:r>
      <w:r w:rsidR="00782757" w:rsidRPr="0070056E">
        <w:rPr>
          <w:rFonts w:ascii="Book Antiqua" w:hAnsi="Book Antiqua"/>
          <w:sz w:val="24"/>
          <w:szCs w:val="24"/>
          <w:vertAlign w:val="superscript"/>
        </w:rPr>
        <w:t>3,</w:t>
      </w:r>
      <w:r w:rsidR="00401338" w:rsidRPr="0070056E">
        <w:rPr>
          <w:rFonts w:ascii="Book Antiqua" w:hAnsi="Book Antiqua"/>
          <w:sz w:val="24"/>
          <w:szCs w:val="24"/>
          <w:vertAlign w:val="superscript"/>
        </w:rPr>
        <w:t>4</w:t>
      </w:r>
      <w:r w:rsidR="003E6AC4" w:rsidRPr="0070056E">
        <w:rPr>
          <w:rFonts w:ascii="Book Antiqua" w:hAnsi="Book Antiqua"/>
          <w:sz w:val="24"/>
          <w:szCs w:val="24"/>
          <w:vertAlign w:val="superscript"/>
        </w:rPr>
        <w:t>]</w:t>
      </w:r>
      <w:r w:rsidR="006F138E" w:rsidRPr="0070056E">
        <w:rPr>
          <w:rFonts w:ascii="Book Antiqua" w:hAnsi="Book Antiqua"/>
          <w:sz w:val="24"/>
          <w:szCs w:val="24"/>
          <w:lang w:eastAsia="zh-CN"/>
        </w:rPr>
        <w:t>, i</w:t>
      </w:r>
      <w:r w:rsidR="00863D49" w:rsidRPr="0070056E">
        <w:rPr>
          <w:rFonts w:ascii="Book Antiqua" w:hAnsi="Book Antiqua"/>
          <w:sz w:val="24"/>
          <w:szCs w:val="24"/>
        </w:rPr>
        <w:t xml:space="preserve">t was classified </w:t>
      </w:r>
      <w:r w:rsidR="00863D49" w:rsidRPr="0070056E">
        <w:rPr>
          <w:rFonts w:ascii="Book Antiqua" w:hAnsi="Book Antiqua"/>
          <w:noProof/>
          <w:sz w:val="24"/>
          <w:szCs w:val="24"/>
        </w:rPr>
        <w:t>into:</w:t>
      </w:r>
      <w:r w:rsidR="00F06B7A" w:rsidRPr="0070056E">
        <w:rPr>
          <w:rFonts w:ascii="Book Antiqua" w:hAnsi="Book Antiqua"/>
          <w:sz w:val="24"/>
          <w:szCs w:val="24"/>
          <w:lang w:eastAsia="zh-CN"/>
        </w:rPr>
        <w:t xml:space="preserve"> (</w:t>
      </w:r>
      <w:r w:rsidR="006F138E" w:rsidRPr="0070056E">
        <w:rPr>
          <w:rFonts w:ascii="Book Antiqua" w:hAnsi="Book Antiqua"/>
          <w:sz w:val="24"/>
          <w:szCs w:val="24"/>
          <w:lang w:eastAsia="zh-CN"/>
        </w:rPr>
        <w:t xml:space="preserve">1) </w:t>
      </w:r>
      <w:r w:rsidR="00863D49" w:rsidRPr="0070056E">
        <w:rPr>
          <w:rFonts w:ascii="Book Antiqua" w:hAnsi="Book Antiqua"/>
          <w:sz w:val="24"/>
          <w:szCs w:val="24"/>
        </w:rPr>
        <w:t xml:space="preserve">Severe need third party help in the hospital by a doctor; Severe need second party help at home by family. Severe hypoglycemia also subdivided into confirmed severe hypoglycemia, and </w:t>
      </w:r>
      <w:r w:rsidR="006F138E" w:rsidRPr="0070056E">
        <w:rPr>
          <w:rFonts w:ascii="Book Antiqua" w:hAnsi="Book Antiqua"/>
          <w:sz w:val="24"/>
          <w:szCs w:val="24"/>
        </w:rPr>
        <w:t>unconfirmed severe hypoglycemia</w:t>
      </w:r>
      <w:r w:rsidR="006F138E" w:rsidRPr="0070056E">
        <w:rPr>
          <w:rFonts w:ascii="Book Antiqua" w:hAnsi="Book Antiqua"/>
          <w:sz w:val="24"/>
          <w:szCs w:val="24"/>
          <w:lang w:eastAsia="zh-CN"/>
        </w:rPr>
        <w:t xml:space="preserve">; </w:t>
      </w:r>
      <w:r w:rsidR="00CC0238" w:rsidRPr="0070056E">
        <w:rPr>
          <w:rFonts w:ascii="Book Antiqua" w:hAnsi="Book Antiqua"/>
          <w:sz w:val="24"/>
          <w:szCs w:val="24"/>
          <w:lang w:eastAsia="zh-CN"/>
        </w:rPr>
        <w:t>and</w:t>
      </w:r>
      <w:r w:rsidR="00F06B7A" w:rsidRPr="0070056E">
        <w:rPr>
          <w:rFonts w:ascii="Book Antiqua" w:hAnsi="Book Antiqua"/>
          <w:sz w:val="24"/>
          <w:szCs w:val="24"/>
          <w:lang w:eastAsia="zh-CN"/>
        </w:rPr>
        <w:t xml:space="preserve"> (</w:t>
      </w:r>
      <w:r w:rsidR="006F138E" w:rsidRPr="0070056E">
        <w:rPr>
          <w:rFonts w:ascii="Book Antiqua" w:hAnsi="Book Antiqua"/>
          <w:sz w:val="24"/>
          <w:szCs w:val="24"/>
          <w:lang w:eastAsia="zh-CN"/>
        </w:rPr>
        <w:t xml:space="preserve">2) </w:t>
      </w:r>
      <w:r w:rsidR="00863D49" w:rsidRPr="0070056E">
        <w:rPr>
          <w:rFonts w:ascii="Book Antiqua" w:hAnsi="Book Antiqua"/>
          <w:sz w:val="24"/>
          <w:szCs w:val="24"/>
        </w:rPr>
        <w:t>Mild self-treated hypoglycemia was also subdivided into confirmed mild hypoglycemia and</w:t>
      </w:r>
      <w:r w:rsidR="006F138E" w:rsidRPr="0070056E">
        <w:rPr>
          <w:rFonts w:ascii="Book Antiqua" w:hAnsi="Book Antiqua"/>
          <w:sz w:val="24"/>
          <w:szCs w:val="24"/>
        </w:rPr>
        <w:t xml:space="preserve"> unconfirmed mild hypoglycemia</w:t>
      </w:r>
      <w:r w:rsidR="00CC0238" w:rsidRPr="0070056E">
        <w:rPr>
          <w:rFonts w:ascii="Book Antiqua" w:hAnsi="Book Antiqua"/>
          <w:sz w:val="24"/>
          <w:szCs w:val="24"/>
          <w:lang w:eastAsia="zh-CN"/>
        </w:rPr>
        <w:t>.</w:t>
      </w:r>
      <w:r w:rsidR="00F06B7A" w:rsidRPr="0070056E">
        <w:rPr>
          <w:rFonts w:ascii="Book Antiqua" w:hAnsi="Book Antiqua"/>
          <w:sz w:val="24"/>
          <w:szCs w:val="24"/>
          <w:lang w:eastAsia="zh-CN"/>
        </w:rPr>
        <w:t xml:space="preserve"> </w:t>
      </w:r>
      <w:r w:rsidR="00863D49" w:rsidRPr="0070056E">
        <w:rPr>
          <w:rFonts w:ascii="Book Antiqua" w:hAnsi="Book Antiqua"/>
          <w:sz w:val="24"/>
          <w:szCs w:val="24"/>
        </w:rPr>
        <w:t>Confirmation of hypoglycemia</w:t>
      </w:r>
      <w:r w:rsidR="00F06B7A" w:rsidRPr="0070056E">
        <w:rPr>
          <w:rFonts w:ascii="Book Antiqua" w:hAnsi="Book Antiqua"/>
          <w:sz w:val="24"/>
          <w:szCs w:val="24"/>
        </w:rPr>
        <w:t xml:space="preserve"> (</w:t>
      </w:r>
      <w:r w:rsidR="00863D49" w:rsidRPr="0070056E">
        <w:rPr>
          <w:rFonts w:ascii="Book Antiqua" w:hAnsi="Book Antiqua"/>
          <w:sz w:val="24"/>
          <w:szCs w:val="24"/>
        </w:rPr>
        <w:t>what was blood glucose level at the time of the attack?) was grouped into: by SMBG, by venous blood or not</w:t>
      </w:r>
      <w:r w:rsidR="00F06B7A" w:rsidRPr="0070056E">
        <w:rPr>
          <w:rFonts w:ascii="Book Antiqua" w:hAnsi="Book Antiqua"/>
          <w:sz w:val="24"/>
          <w:szCs w:val="24"/>
        </w:rPr>
        <w:t xml:space="preserve"> (</w:t>
      </w:r>
      <w:r w:rsidR="00863D49" w:rsidRPr="0070056E">
        <w:rPr>
          <w:rFonts w:ascii="Book Antiqua" w:hAnsi="Book Antiqua"/>
          <w:sz w:val="24"/>
          <w:szCs w:val="24"/>
        </w:rPr>
        <w:t>hypoglycemia not confirmed).</w:t>
      </w:r>
      <w:r w:rsidR="00CC0238" w:rsidRPr="0070056E">
        <w:rPr>
          <w:rFonts w:ascii="Book Antiqua" w:hAnsi="Book Antiqua"/>
          <w:sz w:val="24"/>
          <w:szCs w:val="24"/>
          <w:lang w:eastAsia="zh-CN"/>
        </w:rPr>
        <w:t xml:space="preserve"> </w:t>
      </w:r>
      <w:r w:rsidR="00863D49" w:rsidRPr="0070056E">
        <w:rPr>
          <w:rFonts w:ascii="Book Antiqua" w:hAnsi="Book Antiqua"/>
          <w:sz w:val="24"/>
          <w:szCs w:val="24"/>
        </w:rPr>
        <w:t>Awareness of hypoglycemia was grouped into yes or no</w:t>
      </w:r>
      <w:r w:rsidR="003E6AC4" w:rsidRPr="0070056E">
        <w:rPr>
          <w:rFonts w:ascii="Book Antiqua" w:hAnsi="Book Antiqua"/>
          <w:sz w:val="24"/>
          <w:szCs w:val="24"/>
          <w:vertAlign w:val="superscript"/>
        </w:rPr>
        <w:t>[</w:t>
      </w:r>
      <w:r w:rsidR="00401338" w:rsidRPr="0070056E">
        <w:rPr>
          <w:rFonts w:ascii="Book Antiqua" w:hAnsi="Book Antiqua"/>
          <w:sz w:val="24"/>
          <w:szCs w:val="24"/>
          <w:vertAlign w:val="superscript"/>
        </w:rPr>
        <w:t>1</w:t>
      </w:r>
      <w:r w:rsidR="003E6AC4" w:rsidRPr="0070056E">
        <w:rPr>
          <w:rFonts w:ascii="Book Antiqua" w:hAnsi="Book Antiqua"/>
          <w:sz w:val="24"/>
          <w:szCs w:val="24"/>
          <w:vertAlign w:val="superscript"/>
        </w:rPr>
        <w:t>]</w:t>
      </w:r>
      <w:r w:rsidR="003E6AC4" w:rsidRPr="0070056E">
        <w:rPr>
          <w:rFonts w:ascii="Book Antiqua" w:hAnsi="Book Antiqua"/>
          <w:sz w:val="24"/>
          <w:szCs w:val="24"/>
        </w:rPr>
        <w:t>.</w:t>
      </w:r>
    </w:p>
    <w:p w14:paraId="1276C665" w14:textId="77777777" w:rsidR="00EB4F9B" w:rsidRPr="0070056E" w:rsidRDefault="00EB4F9B" w:rsidP="006244B0">
      <w:pPr>
        <w:widowControl w:val="0"/>
        <w:kinsoku w:val="0"/>
        <w:overflowPunct w:val="0"/>
        <w:autoSpaceDE w:val="0"/>
        <w:autoSpaceDN w:val="0"/>
        <w:adjustRightInd w:val="0"/>
        <w:snapToGrid w:val="0"/>
        <w:spacing w:line="360" w:lineRule="auto"/>
        <w:rPr>
          <w:rFonts w:ascii="Book Antiqua" w:hAnsi="Book Antiqua"/>
          <w:sz w:val="24"/>
          <w:szCs w:val="24"/>
        </w:rPr>
      </w:pPr>
    </w:p>
    <w:p w14:paraId="71A5D759" w14:textId="77777777" w:rsidR="00C6312D" w:rsidRPr="0070056E" w:rsidRDefault="00C6312D" w:rsidP="006244B0">
      <w:pPr>
        <w:widowControl w:val="0"/>
        <w:kinsoku w:val="0"/>
        <w:overflowPunct w:val="0"/>
        <w:autoSpaceDE w:val="0"/>
        <w:autoSpaceDN w:val="0"/>
        <w:adjustRightInd w:val="0"/>
        <w:snapToGrid w:val="0"/>
        <w:spacing w:line="360" w:lineRule="auto"/>
        <w:rPr>
          <w:rFonts w:ascii="Book Antiqua" w:hAnsi="Book Antiqua"/>
          <w:b/>
          <w:i/>
          <w:sz w:val="24"/>
          <w:szCs w:val="24"/>
        </w:rPr>
      </w:pPr>
      <w:r w:rsidRPr="0070056E">
        <w:rPr>
          <w:rFonts w:ascii="Book Antiqua" w:hAnsi="Book Antiqua"/>
          <w:b/>
          <w:i/>
          <w:sz w:val="24"/>
          <w:szCs w:val="24"/>
        </w:rPr>
        <w:t>Statistical analysis</w:t>
      </w:r>
    </w:p>
    <w:p w14:paraId="02435631" w14:textId="45666101" w:rsidR="00C6312D" w:rsidRPr="0070056E" w:rsidRDefault="00863D49" w:rsidP="006244B0">
      <w:pPr>
        <w:widowControl w:val="0"/>
        <w:kinsoku w:val="0"/>
        <w:overflowPunct w:val="0"/>
        <w:autoSpaceDE w:val="0"/>
        <w:autoSpaceDN w:val="0"/>
        <w:adjustRightInd w:val="0"/>
        <w:snapToGrid w:val="0"/>
        <w:spacing w:line="360" w:lineRule="auto"/>
        <w:rPr>
          <w:rFonts w:ascii="Book Antiqua" w:hAnsi="Book Antiqua"/>
          <w:sz w:val="24"/>
          <w:szCs w:val="24"/>
        </w:rPr>
      </w:pPr>
      <w:bookmarkStart w:id="56" w:name="OLE_LINK25"/>
      <w:bookmarkStart w:id="57" w:name="OLE_LINK26"/>
      <w:r w:rsidRPr="0070056E">
        <w:rPr>
          <w:rFonts w:ascii="Book Antiqua" w:hAnsi="Book Antiqua"/>
          <w:sz w:val="24"/>
          <w:szCs w:val="24"/>
        </w:rPr>
        <w:t>Data were coded according to the variable definition and entered into a computer program: Statistical Package for Social Science</w:t>
      </w:r>
      <w:r w:rsidR="00F06B7A" w:rsidRPr="0070056E">
        <w:rPr>
          <w:rFonts w:ascii="Book Antiqua" w:hAnsi="Book Antiqua"/>
          <w:sz w:val="24"/>
          <w:szCs w:val="24"/>
        </w:rPr>
        <w:t xml:space="preserve"> (</w:t>
      </w:r>
      <w:r w:rsidRPr="0070056E">
        <w:rPr>
          <w:rFonts w:ascii="Book Antiqua" w:hAnsi="Book Antiqua"/>
          <w:sz w:val="24"/>
          <w:szCs w:val="24"/>
        </w:rPr>
        <w:t xml:space="preserve">SPSS – version 20). Data were analyzed and presented in suitable tables. Three layers of tables </w:t>
      </w:r>
      <w:r w:rsidRPr="0070056E">
        <w:rPr>
          <w:rFonts w:ascii="Book Antiqua" w:hAnsi="Book Antiqua"/>
          <w:noProof/>
          <w:sz w:val="24"/>
          <w:szCs w:val="24"/>
        </w:rPr>
        <w:t>are presented</w:t>
      </w:r>
      <w:r w:rsidRPr="0070056E">
        <w:rPr>
          <w:rFonts w:ascii="Book Antiqua" w:hAnsi="Book Antiqua"/>
          <w:sz w:val="24"/>
          <w:szCs w:val="24"/>
        </w:rPr>
        <w:t xml:space="preserve">: Descriptive tables describing patients socio-demographic and medical characteristics, Cross-tabulations of the history of hypoglycemia with probable risk factors. </w:t>
      </w:r>
      <w:r w:rsidR="00CC0238" w:rsidRPr="0070056E">
        <w:rPr>
          <w:rFonts w:ascii="Book Antiqua" w:hAnsi="Book Antiqua"/>
          <w:i/>
          <w:sz w:val="24"/>
          <w:szCs w:val="24"/>
        </w:rPr>
        <w:t>χ</w:t>
      </w:r>
      <w:r w:rsidRPr="0070056E">
        <w:rPr>
          <w:rFonts w:ascii="Book Antiqua" w:hAnsi="Book Antiqua"/>
          <w:sz w:val="24"/>
          <w:szCs w:val="24"/>
          <w:vertAlign w:val="superscript"/>
        </w:rPr>
        <w:t>2</w:t>
      </w:r>
      <w:r w:rsidRPr="0070056E">
        <w:rPr>
          <w:rFonts w:ascii="Book Antiqua" w:hAnsi="Book Antiqua"/>
          <w:sz w:val="24"/>
          <w:szCs w:val="24"/>
        </w:rPr>
        <w:t xml:space="preserve"> or Fisher</w:t>
      </w:r>
      <w:r w:rsidR="00647B77">
        <w:rPr>
          <w:rFonts w:ascii="Book Antiqua" w:hAnsi="Book Antiqua"/>
          <w:sz w:val="24"/>
          <w:szCs w:val="24"/>
          <w:lang w:eastAsia="zh-CN"/>
        </w:rPr>
        <w:t>’</w:t>
      </w:r>
      <w:r w:rsidRPr="0070056E">
        <w:rPr>
          <w:rFonts w:ascii="Book Antiqua" w:hAnsi="Book Antiqua"/>
          <w:sz w:val="24"/>
          <w:szCs w:val="24"/>
        </w:rPr>
        <w:t xml:space="preserve">s Exact test was used to find out the statistical association, </w:t>
      </w:r>
      <w:r w:rsidRPr="0070056E">
        <w:rPr>
          <w:rFonts w:ascii="Book Antiqua" w:hAnsi="Book Antiqua"/>
          <w:i/>
          <w:sz w:val="24"/>
          <w:szCs w:val="24"/>
        </w:rPr>
        <w:t>P</w:t>
      </w:r>
      <w:r w:rsidRPr="0070056E">
        <w:rPr>
          <w:rFonts w:ascii="Book Antiqua" w:hAnsi="Book Antiqua"/>
          <w:sz w:val="24"/>
          <w:szCs w:val="24"/>
        </w:rPr>
        <w:t xml:space="preserve"> value &lt; 0.05 was considered significant. Logistic regression analysis was done to identify significant predictors of hypoglycemia.</w:t>
      </w:r>
    </w:p>
    <w:bookmarkEnd w:id="56"/>
    <w:bookmarkEnd w:id="57"/>
    <w:p w14:paraId="6C4E35CB" w14:textId="77777777" w:rsidR="00740A9C" w:rsidRPr="0070056E" w:rsidRDefault="00740A9C" w:rsidP="006244B0">
      <w:pPr>
        <w:widowControl w:val="0"/>
        <w:kinsoku w:val="0"/>
        <w:overflowPunct w:val="0"/>
        <w:autoSpaceDE w:val="0"/>
        <w:autoSpaceDN w:val="0"/>
        <w:adjustRightInd w:val="0"/>
        <w:snapToGrid w:val="0"/>
        <w:spacing w:line="360" w:lineRule="auto"/>
        <w:rPr>
          <w:rFonts w:ascii="Book Antiqua" w:hAnsi="Book Antiqua"/>
          <w:sz w:val="24"/>
          <w:szCs w:val="24"/>
        </w:rPr>
      </w:pPr>
    </w:p>
    <w:p w14:paraId="0F729C18" w14:textId="77777777" w:rsidR="000761FB" w:rsidRPr="0070056E" w:rsidRDefault="00CC0238" w:rsidP="006244B0">
      <w:pPr>
        <w:widowControl w:val="0"/>
        <w:kinsoku w:val="0"/>
        <w:overflowPunct w:val="0"/>
        <w:autoSpaceDE w:val="0"/>
        <w:autoSpaceDN w:val="0"/>
        <w:adjustRightInd w:val="0"/>
        <w:snapToGrid w:val="0"/>
        <w:spacing w:line="360" w:lineRule="auto"/>
        <w:rPr>
          <w:rFonts w:ascii="Book Antiqua" w:hAnsi="Book Antiqua"/>
          <w:b/>
          <w:sz w:val="24"/>
          <w:szCs w:val="24"/>
          <w:lang w:eastAsia="zh-CN"/>
        </w:rPr>
      </w:pPr>
      <w:r w:rsidRPr="0070056E">
        <w:rPr>
          <w:rFonts w:ascii="Book Antiqua" w:hAnsi="Book Antiqua"/>
          <w:b/>
          <w:sz w:val="24"/>
          <w:szCs w:val="24"/>
        </w:rPr>
        <w:t xml:space="preserve">RESULTS </w:t>
      </w:r>
    </w:p>
    <w:p w14:paraId="3ADB0C20" w14:textId="77777777" w:rsidR="00C6312D" w:rsidRPr="0070056E" w:rsidRDefault="00C6312D" w:rsidP="006244B0">
      <w:pPr>
        <w:widowControl w:val="0"/>
        <w:kinsoku w:val="0"/>
        <w:overflowPunct w:val="0"/>
        <w:autoSpaceDE w:val="0"/>
        <w:autoSpaceDN w:val="0"/>
        <w:adjustRightInd w:val="0"/>
        <w:snapToGrid w:val="0"/>
        <w:spacing w:line="360" w:lineRule="auto"/>
        <w:rPr>
          <w:rFonts w:ascii="Book Antiqua" w:hAnsi="Book Antiqua"/>
          <w:sz w:val="24"/>
          <w:szCs w:val="24"/>
          <w:lang w:eastAsia="zh-CN"/>
        </w:rPr>
      </w:pPr>
      <w:r w:rsidRPr="0070056E">
        <w:rPr>
          <w:rFonts w:ascii="Book Antiqua" w:hAnsi="Book Antiqua"/>
          <w:sz w:val="24"/>
          <w:szCs w:val="24"/>
        </w:rPr>
        <w:t>Socio-demographic characteristics of the studied patients</w:t>
      </w:r>
      <w:r w:rsidR="00E82469" w:rsidRPr="0070056E">
        <w:rPr>
          <w:rFonts w:ascii="Book Antiqua" w:hAnsi="Book Antiqua"/>
          <w:sz w:val="24"/>
          <w:szCs w:val="24"/>
        </w:rPr>
        <w:t xml:space="preserve"> </w:t>
      </w:r>
      <w:r w:rsidR="00B71201" w:rsidRPr="0070056E">
        <w:rPr>
          <w:rFonts w:ascii="Book Antiqua" w:hAnsi="Book Antiqua"/>
          <w:sz w:val="24"/>
          <w:szCs w:val="24"/>
        </w:rPr>
        <w:t>included age</w:t>
      </w:r>
      <w:r w:rsidRPr="0070056E">
        <w:rPr>
          <w:rFonts w:ascii="Book Antiqua" w:hAnsi="Book Antiqua"/>
          <w:sz w:val="24"/>
          <w:szCs w:val="24"/>
        </w:rPr>
        <w:t xml:space="preserve"> range was</w:t>
      </w:r>
      <w:r w:rsidR="006B6C15" w:rsidRPr="0070056E">
        <w:rPr>
          <w:rFonts w:ascii="Book Antiqua" w:hAnsi="Book Antiqua"/>
          <w:sz w:val="24"/>
          <w:szCs w:val="24"/>
        </w:rPr>
        <w:t xml:space="preserve"> </w:t>
      </w:r>
      <w:r w:rsidRPr="0070056E">
        <w:rPr>
          <w:rFonts w:ascii="Book Antiqua" w:hAnsi="Book Antiqua"/>
          <w:sz w:val="24"/>
          <w:szCs w:val="24"/>
        </w:rPr>
        <w:t>29-88</w:t>
      </w:r>
      <w:r w:rsidR="006B6C15" w:rsidRPr="0070056E">
        <w:rPr>
          <w:rFonts w:ascii="Book Antiqua" w:hAnsi="Book Antiqua"/>
          <w:sz w:val="24"/>
          <w:szCs w:val="24"/>
        </w:rPr>
        <w:t xml:space="preserve"> </w:t>
      </w:r>
      <w:r w:rsidRPr="0070056E">
        <w:rPr>
          <w:rFonts w:ascii="Book Antiqua" w:hAnsi="Book Antiqua"/>
          <w:sz w:val="24"/>
          <w:szCs w:val="24"/>
        </w:rPr>
        <w:t xml:space="preserve">years with mean age of 54.47 </w:t>
      </w:r>
      <w:r w:rsidR="00B71201" w:rsidRPr="0070056E">
        <w:rPr>
          <w:rFonts w:ascii="Book Antiqua" w:hAnsi="Book Antiqua"/>
          <w:sz w:val="24"/>
          <w:szCs w:val="24"/>
        </w:rPr>
        <w:t>year</w:t>
      </w:r>
      <w:r w:rsidR="009B273E" w:rsidRPr="0070056E">
        <w:rPr>
          <w:rFonts w:ascii="Book Antiqua" w:hAnsi="Book Antiqua"/>
          <w:sz w:val="24"/>
          <w:szCs w:val="24"/>
        </w:rPr>
        <w:t>s</w:t>
      </w:r>
      <w:r w:rsidR="00B71201" w:rsidRPr="0070056E">
        <w:rPr>
          <w:rFonts w:ascii="Book Antiqua" w:hAnsi="Book Antiqua"/>
          <w:sz w:val="24"/>
          <w:szCs w:val="24"/>
        </w:rPr>
        <w:t>;</w:t>
      </w:r>
      <w:r w:rsidRPr="0070056E">
        <w:rPr>
          <w:rFonts w:ascii="Book Antiqua" w:hAnsi="Book Antiqua"/>
          <w:sz w:val="24"/>
          <w:szCs w:val="24"/>
        </w:rPr>
        <w:t xml:space="preserve"> 38.1% were in the age group 50-59 year</w:t>
      </w:r>
      <w:r w:rsidR="006B6C15" w:rsidRPr="0070056E">
        <w:rPr>
          <w:rFonts w:ascii="Book Antiqua" w:hAnsi="Book Antiqua"/>
          <w:sz w:val="24"/>
          <w:szCs w:val="24"/>
        </w:rPr>
        <w:t>;</w:t>
      </w:r>
      <w:r w:rsidRPr="0070056E">
        <w:rPr>
          <w:rFonts w:ascii="Book Antiqua" w:hAnsi="Book Antiqua"/>
          <w:sz w:val="24"/>
          <w:szCs w:val="24"/>
        </w:rPr>
        <w:t xml:space="preserve"> 28.0% were in the age group 60-69 year. Regarding </w:t>
      </w:r>
      <w:r w:rsidR="00B71201" w:rsidRPr="0070056E">
        <w:rPr>
          <w:rFonts w:ascii="Book Antiqua" w:hAnsi="Book Antiqua"/>
          <w:sz w:val="24"/>
          <w:szCs w:val="24"/>
        </w:rPr>
        <w:t>gender,</w:t>
      </w:r>
      <w:r w:rsidRPr="0070056E">
        <w:rPr>
          <w:rFonts w:ascii="Book Antiqua" w:hAnsi="Book Antiqua"/>
          <w:sz w:val="24"/>
          <w:szCs w:val="24"/>
        </w:rPr>
        <w:t xml:space="preserve"> female cases showed predominance forming 61.9% compared to males who accounted for 38.1% of cases. More than one</w:t>
      </w:r>
      <w:r w:rsidR="009B273E" w:rsidRPr="0070056E">
        <w:rPr>
          <w:rFonts w:ascii="Book Antiqua" w:hAnsi="Book Antiqua"/>
          <w:sz w:val="24"/>
          <w:szCs w:val="24"/>
        </w:rPr>
        <w:t>-</w:t>
      </w:r>
      <w:r w:rsidRPr="0070056E">
        <w:rPr>
          <w:rFonts w:ascii="Book Antiqua" w:hAnsi="Book Antiqua"/>
          <w:sz w:val="24"/>
          <w:szCs w:val="24"/>
        </w:rPr>
        <w:t xml:space="preserve">quarter of </w:t>
      </w:r>
      <w:r w:rsidR="00B71201" w:rsidRPr="0070056E">
        <w:rPr>
          <w:rFonts w:ascii="Book Antiqua" w:hAnsi="Book Antiqua"/>
          <w:sz w:val="24"/>
          <w:szCs w:val="24"/>
        </w:rPr>
        <w:t>patients</w:t>
      </w:r>
      <w:r w:rsidR="00F06B7A" w:rsidRPr="0070056E">
        <w:rPr>
          <w:rFonts w:ascii="Book Antiqua" w:hAnsi="Book Antiqua"/>
          <w:sz w:val="24"/>
          <w:szCs w:val="24"/>
        </w:rPr>
        <w:t xml:space="preserve"> (</w:t>
      </w:r>
      <w:r w:rsidRPr="0070056E">
        <w:rPr>
          <w:rFonts w:ascii="Book Antiqua" w:hAnsi="Book Antiqua"/>
          <w:sz w:val="24"/>
          <w:szCs w:val="24"/>
        </w:rPr>
        <w:t>29.8%</w:t>
      </w:r>
      <w:r w:rsidR="00B71201" w:rsidRPr="0070056E">
        <w:rPr>
          <w:rFonts w:ascii="Book Antiqua" w:hAnsi="Book Antiqua"/>
          <w:sz w:val="24"/>
          <w:szCs w:val="24"/>
        </w:rPr>
        <w:t>)</w:t>
      </w:r>
      <w:r w:rsidRPr="0070056E">
        <w:rPr>
          <w:rFonts w:ascii="Book Antiqua" w:hAnsi="Book Antiqua"/>
          <w:sz w:val="24"/>
          <w:szCs w:val="24"/>
        </w:rPr>
        <w:t xml:space="preserve"> had completed primary schooling. The majority were married accounting for 80.1%</w:t>
      </w:r>
      <w:r w:rsidR="002B5094" w:rsidRPr="0070056E">
        <w:rPr>
          <w:rFonts w:ascii="Book Antiqua" w:hAnsi="Book Antiqua"/>
          <w:sz w:val="24"/>
          <w:szCs w:val="24"/>
        </w:rPr>
        <w:t>.</w:t>
      </w:r>
      <w:r w:rsidRPr="0070056E">
        <w:rPr>
          <w:rFonts w:ascii="Book Antiqua" w:hAnsi="Book Antiqua"/>
          <w:sz w:val="24"/>
          <w:szCs w:val="24"/>
        </w:rPr>
        <w:t xml:space="preserve"> Regarding residence, most of the respondents lived in </w:t>
      </w:r>
      <w:proofErr w:type="spellStart"/>
      <w:r w:rsidRPr="0070056E">
        <w:rPr>
          <w:rFonts w:ascii="Book Antiqua" w:hAnsi="Book Antiqua"/>
          <w:sz w:val="24"/>
          <w:szCs w:val="24"/>
        </w:rPr>
        <w:t>Basra</w:t>
      </w:r>
      <w:r w:rsidR="00DC0C05" w:rsidRPr="0070056E">
        <w:rPr>
          <w:rFonts w:ascii="Book Antiqua" w:hAnsi="Book Antiqua"/>
          <w:sz w:val="24"/>
          <w:szCs w:val="24"/>
        </w:rPr>
        <w:t>h</w:t>
      </w:r>
      <w:proofErr w:type="spellEnd"/>
      <w:r w:rsidRPr="0070056E">
        <w:rPr>
          <w:rFonts w:ascii="Book Antiqua" w:hAnsi="Book Antiqua"/>
          <w:sz w:val="24"/>
          <w:szCs w:val="24"/>
        </w:rPr>
        <w:t xml:space="preserve"> city</w:t>
      </w:r>
      <w:r w:rsidR="00F06B7A" w:rsidRPr="0070056E">
        <w:rPr>
          <w:rFonts w:ascii="Book Antiqua" w:hAnsi="Book Antiqua"/>
          <w:sz w:val="24"/>
          <w:szCs w:val="24"/>
        </w:rPr>
        <w:t xml:space="preserve"> (</w:t>
      </w:r>
      <w:r w:rsidRPr="0070056E">
        <w:rPr>
          <w:rFonts w:ascii="Book Antiqua" w:hAnsi="Book Antiqua"/>
          <w:sz w:val="24"/>
          <w:szCs w:val="24"/>
        </w:rPr>
        <w:t xml:space="preserve">67.3%). </w:t>
      </w:r>
    </w:p>
    <w:p w14:paraId="006D0570" w14:textId="77777777" w:rsidR="00D543C7" w:rsidRPr="0070056E" w:rsidRDefault="006B6C15" w:rsidP="006244B0">
      <w:pPr>
        <w:widowControl w:val="0"/>
        <w:kinsoku w:val="0"/>
        <w:overflowPunct w:val="0"/>
        <w:autoSpaceDE w:val="0"/>
        <w:autoSpaceDN w:val="0"/>
        <w:adjustRightInd w:val="0"/>
        <w:snapToGrid w:val="0"/>
        <w:spacing w:line="360" w:lineRule="auto"/>
        <w:rPr>
          <w:rFonts w:ascii="Book Antiqua" w:hAnsi="Book Antiqua"/>
          <w:sz w:val="24"/>
          <w:szCs w:val="24"/>
          <w:lang w:eastAsia="zh-CN"/>
        </w:rPr>
      </w:pPr>
      <w:r w:rsidRPr="0070056E">
        <w:rPr>
          <w:rFonts w:ascii="Book Antiqua" w:hAnsi="Book Antiqua"/>
          <w:sz w:val="24"/>
          <w:szCs w:val="24"/>
        </w:rPr>
        <w:lastRenderedPageBreak/>
        <w:tab/>
      </w:r>
      <w:r w:rsidR="000E3076" w:rsidRPr="0070056E">
        <w:rPr>
          <w:rFonts w:ascii="Book Antiqua" w:hAnsi="Book Antiqua"/>
          <w:sz w:val="24"/>
          <w:szCs w:val="24"/>
        </w:rPr>
        <w:t xml:space="preserve"> </w:t>
      </w:r>
      <w:r w:rsidR="00E82469" w:rsidRPr="0070056E">
        <w:rPr>
          <w:rFonts w:ascii="Book Antiqua" w:hAnsi="Book Antiqua"/>
          <w:sz w:val="24"/>
          <w:szCs w:val="24"/>
        </w:rPr>
        <w:t>Some</w:t>
      </w:r>
      <w:r w:rsidR="00C6312D" w:rsidRPr="0070056E">
        <w:rPr>
          <w:rFonts w:ascii="Book Antiqua" w:hAnsi="Book Antiqua"/>
          <w:sz w:val="24"/>
          <w:szCs w:val="24"/>
        </w:rPr>
        <w:t xml:space="preserve"> medical aspects of the studied patients, where 40.2% have more than one 1st and 2nd degree relative with DM, regarding</w:t>
      </w:r>
      <w:r w:rsidR="009B273E" w:rsidRPr="0070056E">
        <w:rPr>
          <w:rFonts w:ascii="Book Antiqua" w:hAnsi="Book Antiqua"/>
          <w:sz w:val="24"/>
          <w:szCs w:val="24"/>
        </w:rPr>
        <w:t xml:space="preserve"> the</w:t>
      </w:r>
      <w:r w:rsidR="00C6312D" w:rsidRPr="0070056E">
        <w:rPr>
          <w:rFonts w:ascii="Book Antiqua" w:hAnsi="Book Antiqua"/>
          <w:sz w:val="24"/>
          <w:szCs w:val="24"/>
        </w:rPr>
        <w:t xml:space="preserve"> frequency of insulin administration/day;</w:t>
      </w:r>
      <w:r w:rsidR="00D543C7" w:rsidRPr="0070056E">
        <w:rPr>
          <w:rFonts w:ascii="Book Antiqua" w:hAnsi="Book Antiqua"/>
          <w:sz w:val="24"/>
          <w:szCs w:val="24"/>
        </w:rPr>
        <w:t xml:space="preserve"> </w:t>
      </w:r>
      <w:r w:rsidR="00C6312D" w:rsidRPr="0070056E">
        <w:rPr>
          <w:rFonts w:ascii="Book Antiqua" w:hAnsi="Book Antiqua"/>
          <w:sz w:val="24"/>
          <w:szCs w:val="24"/>
        </w:rPr>
        <w:t>44.6% of patients received insulin three times daily,</w:t>
      </w:r>
      <w:r w:rsidR="005A4DA1" w:rsidRPr="0070056E">
        <w:rPr>
          <w:rFonts w:ascii="Book Antiqua" w:hAnsi="Book Antiqua"/>
          <w:sz w:val="24"/>
          <w:szCs w:val="24"/>
        </w:rPr>
        <w:t xml:space="preserve"> </w:t>
      </w:r>
      <w:r w:rsidR="00C6312D" w:rsidRPr="0070056E">
        <w:rPr>
          <w:rFonts w:ascii="Book Antiqua" w:hAnsi="Book Antiqua"/>
          <w:sz w:val="24"/>
          <w:szCs w:val="24"/>
        </w:rPr>
        <w:t>42.9</w:t>
      </w:r>
      <w:r w:rsidR="00CC0238" w:rsidRPr="0070056E">
        <w:rPr>
          <w:rFonts w:ascii="Book Antiqua" w:hAnsi="Book Antiqua"/>
          <w:sz w:val="24"/>
          <w:szCs w:val="24"/>
        </w:rPr>
        <w:t>% received insulin twice daily.</w:t>
      </w:r>
    </w:p>
    <w:p w14:paraId="71765D0C" w14:textId="77777777" w:rsidR="00863D49" w:rsidRPr="0070056E" w:rsidRDefault="00863D49" w:rsidP="00CC0238">
      <w:pPr>
        <w:widowControl w:val="0"/>
        <w:kinsoku w:val="0"/>
        <w:overflowPunct w:val="0"/>
        <w:autoSpaceDE w:val="0"/>
        <w:autoSpaceDN w:val="0"/>
        <w:adjustRightInd w:val="0"/>
        <w:snapToGrid w:val="0"/>
        <w:spacing w:line="360" w:lineRule="auto"/>
        <w:ind w:firstLine="720"/>
        <w:rPr>
          <w:rFonts w:ascii="Book Antiqua" w:hAnsi="Book Antiqua"/>
          <w:sz w:val="24"/>
          <w:szCs w:val="24"/>
          <w:lang w:eastAsia="zh-CN"/>
        </w:rPr>
      </w:pPr>
      <w:r w:rsidRPr="0070056E">
        <w:rPr>
          <w:rFonts w:ascii="Book Antiqua" w:hAnsi="Book Antiqua"/>
          <w:sz w:val="24"/>
          <w:szCs w:val="24"/>
        </w:rPr>
        <w:t>On co-morbidities; 74.4% of them had HTN, 17.3%, and CVA reported IHD was reported by 6%. Amputation was evident in 3%, CKD in 26.8% and diabetic foot in 27.1%, and PNP</w:t>
      </w:r>
      <w:r w:rsidR="00F06B7A" w:rsidRPr="0070056E">
        <w:rPr>
          <w:rFonts w:ascii="Book Antiqua" w:hAnsi="Book Antiqua"/>
          <w:sz w:val="24"/>
          <w:szCs w:val="24"/>
        </w:rPr>
        <w:t xml:space="preserve"> </w:t>
      </w:r>
      <w:r w:rsidRPr="0070056E">
        <w:rPr>
          <w:rFonts w:ascii="Book Antiqua" w:hAnsi="Book Antiqua"/>
          <w:sz w:val="24"/>
          <w:szCs w:val="24"/>
        </w:rPr>
        <w:t>in 90.2%.</w:t>
      </w:r>
    </w:p>
    <w:p w14:paraId="64DC7A83" w14:textId="77777777" w:rsidR="00C6312D" w:rsidRPr="0070056E" w:rsidRDefault="00C6312D" w:rsidP="00CC0238">
      <w:pPr>
        <w:widowControl w:val="0"/>
        <w:kinsoku w:val="0"/>
        <w:overflowPunct w:val="0"/>
        <w:autoSpaceDE w:val="0"/>
        <w:autoSpaceDN w:val="0"/>
        <w:adjustRightInd w:val="0"/>
        <w:snapToGrid w:val="0"/>
        <w:spacing w:line="360" w:lineRule="auto"/>
        <w:ind w:firstLine="720"/>
        <w:rPr>
          <w:rFonts w:ascii="Book Antiqua" w:hAnsi="Book Antiqua"/>
          <w:sz w:val="24"/>
          <w:szCs w:val="24"/>
          <w:lang w:eastAsia="zh-CN"/>
        </w:rPr>
      </w:pPr>
      <w:r w:rsidRPr="0070056E">
        <w:rPr>
          <w:rFonts w:ascii="Book Antiqua" w:hAnsi="Book Antiqua"/>
          <w:sz w:val="24"/>
          <w:szCs w:val="24"/>
        </w:rPr>
        <w:t xml:space="preserve">Most of </w:t>
      </w:r>
      <w:r w:rsidR="006B6C15" w:rsidRPr="0070056E">
        <w:rPr>
          <w:rFonts w:ascii="Book Antiqua" w:hAnsi="Book Antiqua"/>
          <w:sz w:val="24"/>
          <w:szCs w:val="24"/>
        </w:rPr>
        <w:t>the patients</w:t>
      </w:r>
      <w:r w:rsidR="00F06B7A" w:rsidRPr="0070056E">
        <w:rPr>
          <w:rFonts w:ascii="Book Antiqua" w:hAnsi="Book Antiqua"/>
          <w:sz w:val="24"/>
          <w:szCs w:val="24"/>
        </w:rPr>
        <w:t xml:space="preserve"> (</w:t>
      </w:r>
      <w:r w:rsidRPr="0070056E">
        <w:rPr>
          <w:rFonts w:ascii="Book Antiqua" w:hAnsi="Book Antiqua"/>
          <w:sz w:val="24"/>
          <w:szCs w:val="24"/>
        </w:rPr>
        <w:t>75.6%) inject</w:t>
      </w:r>
      <w:r w:rsidR="009B273E" w:rsidRPr="0070056E">
        <w:rPr>
          <w:rFonts w:ascii="Book Antiqua" w:hAnsi="Book Antiqua"/>
          <w:sz w:val="24"/>
          <w:szCs w:val="24"/>
        </w:rPr>
        <w:t>ed</w:t>
      </w:r>
      <w:r w:rsidRPr="0070056E">
        <w:rPr>
          <w:rFonts w:ascii="Book Antiqua" w:hAnsi="Book Antiqua"/>
          <w:sz w:val="24"/>
          <w:szCs w:val="24"/>
        </w:rPr>
        <w:t xml:space="preserve"> themselves insulin and needed no external support, about vision; 81% of patients reported good vision, 87.8% were mobile alone without assistance.</w:t>
      </w:r>
      <w:r w:rsidR="005A4DA1" w:rsidRPr="0070056E">
        <w:rPr>
          <w:rFonts w:ascii="Book Antiqua" w:hAnsi="Book Antiqua"/>
          <w:sz w:val="24"/>
          <w:szCs w:val="24"/>
        </w:rPr>
        <w:t xml:space="preserve"> </w:t>
      </w:r>
      <w:r w:rsidRPr="0070056E">
        <w:rPr>
          <w:rFonts w:ascii="Book Antiqua" w:hAnsi="Book Antiqua"/>
          <w:sz w:val="24"/>
          <w:szCs w:val="24"/>
        </w:rPr>
        <w:t>The majority of patients</w:t>
      </w:r>
      <w:r w:rsidR="00F06B7A" w:rsidRPr="0070056E">
        <w:rPr>
          <w:rFonts w:ascii="Book Antiqua" w:hAnsi="Book Antiqua"/>
          <w:sz w:val="24"/>
          <w:szCs w:val="24"/>
        </w:rPr>
        <w:t xml:space="preserve"> (</w:t>
      </w:r>
      <w:r w:rsidRPr="0070056E">
        <w:rPr>
          <w:rFonts w:ascii="Book Antiqua" w:hAnsi="Book Antiqua"/>
          <w:sz w:val="24"/>
          <w:szCs w:val="24"/>
        </w:rPr>
        <w:t>66.1%) received insulin from more than one source.</w:t>
      </w:r>
      <w:r w:rsidR="005A4DA1" w:rsidRPr="0070056E">
        <w:rPr>
          <w:rFonts w:ascii="Book Antiqua" w:hAnsi="Book Antiqua"/>
          <w:sz w:val="24"/>
          <w:szCs w:val="24"/>
        </w:rPr>
        <w:t xml:space="preserve"> </w:t>
      </w:r>
      <w:r w:rsidRPr="0070056E">
        <w:rPr>
          <w:rFonts w:ascii="Book Antiqua" w:hAnsi="Book Antiqua"/>
          <w:sz w:val="24"/>
          <w:szCs w:val="24"/>
        </w:rPr>
        <w:t>Regarding knowledge of hypoglycemia symptoms;</w:t>
      </w:r>
      <w:r w:rsidR="00CC0238" w:rsidRPr="0070056E">
        <w:rPr>
          <w:rFonts w:ascii="Book Antiqua" w:hAnsi="Book Antiqua"/>
          <w:sz w:val="24"/>
          <w:szCs w:val="24"/>
          <w:lang w:eastAsia="zh-CN"/>
        </w:rPr>
        <w:t xml:space="preserve"> </w:t>
      </w:r>
      <w:r w:rsidRPr="0070056E">
        <w:rPr>
          <w:rFonts w:ascii="Book Antiqua" w:hAnsi="Book Antiqua"/>
          <w:sz w:val="24"/>
          <w:szCs w:val="24"/>
        </w:rPr>
        <w:t>95.2% reported that they knew hypoglycemia symptoms.</w:t>
      </w:r>
    </w:p>
    <w:p w14:paraId="7954E135" w14:textId="77777777" w:rsidR="005A4E12" w:rsidRPr="0070056E" w:rsidRDefault="00C6312D" w:rsidP="00CC0238">
      <w:pPr>
        <w:widowControl w:val="0"/>
        <w:kinsoku w:val="0"/>
        <w:overflowPunct w:val="0"/>
        <w:autoSpaceDE w:val="0"/>
        <w:autoSpaceDN w:val="0"/>
        <w:adjustRightInd w:val="0"/>
        <w:snapToGrid w:val="0"/>
        <w:spacing w:line="360" w:lineRule="auto"/>
        <w:ind w:firstLine="720"/>
        <w:rPr>
          <w:rFonts w:ascii="Book Antiqua" w:hAnsi="Book Antiqua"/>
          <w:sz w:val="24"/>
          <w:szCs w:val="24"/>
          <w:lang w:eastAsia="zh-CN"/>
        </w:rPr>
      </w:pPr>
      <w:r w:rsidRPr="0070056E">
        <w:rPr>
          <w:rFonts w:ascii="Book Antiqua" w:hAnsi="Book Antiqua"/>
          <w:sz w:val="24"/>
          <w:szCs w:val="24"/>
        </w:rPr>
        <w:t xml:space="preserve">Table </w:t>
      </w:r>
      <w:r w:rsidR="00CB25FB" w:rsidRPr="0070056E">
        <w:rPr>
          <w:rFonts w:ascii="Book Antiqua" w:hAnsi="Book Antiqua"/>
          <w:sz w:val="24"/>
          <w:szCs w:val="24"/>
        </w:rPr>
        <w:t>1</w:t>
      </w:r>
      <w:r w:rsidRPr="0070056E">
        <w:rPr>
          <w:rFonts w:ascii="Book Antiqua" w:hAnsi="Book Antiqua"/>
          <w:sz w:val="24"/>
          <w:szCs w:val="24"/>
        </w:rPr>
        <w:t xml:space="preserve"> shows the incidence</w:t>
      </w:r>
      <w:r w:rsidR="00F06B7A" w:rsidRPr="0070056E">
        <w:rPr>
          <w:rFonts w:ascii="Book Antiqua" w:hAnsi="Book Antiqua"/>
          <w:sz w:val="24"/>
          <w:szCs w:val="24"/>
        </w:rPr>
        <w:t xml:space="preserve"> (</w:t>
      </w:r>
      <w:r w:rsidRPr="0070056E">
        <w:rPr>
          <w:rFonts w:ascii="Book Antiqua" w:hAnsi="Book Antiqua"/>
          <w:sz w:val="24"/>
          <w:szCs w:val="24"/>
        </w:rPr>
        <w:t>%) of hypoglycemia</w:t>
      </w:r>
      <w:r w:rsidR="00F06B7A" w:rsidRPr="0070056E">
        <w:rPr>
          <w:rFonts w:ascii="Book Antiqua" w:hAnsi="Book Antiqua"/>
          <w:sz w:val="24"/>
          <w:szCs w:val="24"/>
        </w:rPr>
        <w:t xml:space="preserve"> (</w:t>
      </w:r>
      <w:r w:rsidRPr="0070056E">
        <w:rPr>
          <w:rFonts w:ascii="Book Antiqua" w:hAnsi="Book Antiqua"/>
          <w:sz w:val="24"/>
          <w:szCs w:val="24"/>
        </w:rPr>
        <w:t xml:space="preserve">total and subtypes) in the last </w:t>
      </w:r>
      <w:r w:rsidR="00F06B7A" w:rsidRPr="0070056E">
        <w:rPr>
          <w:rFonts w:ascii="Book Antiqua" w:hAnsi="Book Antiqua"/>
          <w:sz w:val="24"/>
          <w:szCs w:val="24"/>
        </w:rPr>
        <w:t xml:space="preserve">3 </w:t>
      </w:r>
      <w:proofErr w:type="spellStart"/>
      <w:r w:rsidR="00F06B7A" w:rsidRPr="0070056E">
        <w:rPr>
          <w:rFonts w:ascii="Book Antiqua" w:hAnsi="Book Antiqua"/>
          <w:sz w:val="24"/>
          <w:szCs w:val="24"/>
        </w:rPr>
        <w:t>mo</w:t>
      </w:r>
      <w:proofErr w:type="spellEnd"/>
      <w:r w:rsidRPr="0070056E">
        <w:rPr>
          <w:rFonts w:ascii="Book Antiqua" w:hAnsi="Book Antiqua"/>
          <w:sz w:val="24"/>
          <w:szCs w:val="24"/>
        </w:rPr>
        <w:t xml:space="preserve"> as reported by the patients. </w:t>
      </w:r>
      <w:bookmarkStart w:id="58" w:name="OLE_LINK10"/>
      <w:r w:rsidRPr="0070056E">
        <w:rPr>
          <w:rFonts w:ascii="Book Antiqua" w:hAnsi="Book Antiqua"/>
          <w:sz w:val="24"/>
          <w:szCs w:val="24"/>
        </w:rPr>
        <w:t>The majority of patients</w:t>
      </w:r>
      <w:r w:rsidR="00F06B7A" w:rsidRPr="0070056E">
        <w:rPr>
          <w:rFonts w:ascii="Book Antiqua" w:hAnsi="Book Antiqua"/>
          <w:sz w:val="24"/>
          <w:szCs w:val="24"/>
        </w:rPr>
        <w:t xml:space="preserve"> (</w:t>
      </w:r>
      <w:r w:rsidRPr="0070056E">
        <w:rPr>
          <w:rFonts w:ascii="Book Antiqua" w:hAnsi="Book Antiqua"/>
          <w:sz w:val="24"/>
          <w:szCs w:val="24"/>
        </w:rPr>
        <w:t xml:space="preserve">75.3%) had hypoglycemia in the preceding </w:t>
      </w:r>
      <w:r w:rsidR="00F06B7A" w:rsidRPr="0070056E">
        <w:rPr>
          <w:rFonts w:ascii="Book Antiqua" w:hAnsi="Book Antiqua"/>
          <w:sz w:val="24"/>
          <w:szCs w:val="24"/>
        </w:rPr>
        <w:t>3 mo</w:t>
      </w:r>
      <w:r w:rsidRPr="0070056E">
        <w:rPr>
          <w:rFonts w:ascii="Book Antiqua" w:hAnsi="Book Antiqua"/>
          <w:sz w:val="24"/>
          <w:szCs w:val="24"/>
        </w:rPr>
        <w:t>.</w:t>
      </w:r>
      <w:bookmarkEnd w:id="58"/>
      <w:r w:rsidRPr="0070056E">
        <w:rPr>
          <w:rFonts w:ascii="Book Antiqua" w:hAnsi="Book Antiqua"/>
          <w:sz w:val="24"/>
          <w:szCs w:val="24"/>
        </w:rPr>
        <w:t xml:space="preserve"> </w:t>
      </w:r>
      <w:r w:rsidR="006B6C15" w:rsidRPr="0070056E">
        <w:rPr>
          <w:rFonts w:ascii="Book Antiqua" w:hAnsi="Book Antiqua"/>
          <w:sz w:val="24"/>
          <w:szCs w:val="24"/>
        </w:rPr>
        <w:t>The incidence</w:t>
      </w:r>
      <w:r w:rsidRPr="0070056E">
        <w:rPr>
          <w:rFonts w:ascii="Book Antiqua" w:hAnsi="Book Antiqua"/>
          <w:sz w:val="24"/>
          <w:szCs w:val="24"/>
        </w:rPr>
        <w:t xml:space="preserve"> of hypoglycemia subtypes </w:t>
      </w:r>
      <w:r w:rsidR="006B6C15" w:rsidRPr="0070056E">
        <w:rPr>
          <w:rFonts w:ascii="Book Antiqua" w:hAnsi="Book Antiqua"/>
          <w:sz w:val="24"/>
          <w:szCs w:val="24"/>
        </w:rPr>
        <w:t>was</w:t>
      </w:r>
      <w:r w:rsidRPr="0070056E">
        <w:rPr>
          <w:rFonts w:ascii="Book Antiqua" w:hAnsi="Book Antiqua"/>
          <w:sz w:val="24"/>
          <w:szCs w:val="24"/>
        </w:rPr>
        <w:t xml:space="preserve"> 10.2% for </w:t>
      </w:r>
      <w:r w:rsidR="00C466FC" w:rsidRPr="0070056E">
        <w:rPr>
          <w:rFonts w:ascii="Book Antiqua" w:hAnsi="Book Antiqua"/>
          <w:sz w:val="24"/>
          <w:szCs w:val="24"/>
        </w:rPr>
        <w:t>severe</w:t>
      </w:r>
      <w:r w:rsidRPr="0070056E">
        <w:rPr>
          <w:rFonts w:ascii="Book Antiqua" w:hAnsi="Book Antiqua"/>
          <w:sz w:val="24"/>
          <w:szCs w:val="24"/>
        </w:rPr>
        <w:t xml:space="preserve"> hypoglycemia requiring medical assistance in</w:t>
      </w:r>
      <w:r w:rsidR="009B273E" w:rsidRPr="0070056E">
        <w:rPr>
          <w:rFonts w:ascii="Book Antiqua" w:hAnsi="Book Antiqua"/>
          <w:sz w:val="24"/>
          <w:szCs w:val="24"/>
        </w:rPr>
        <w:t xml:space="preserve"> the</w:t>
      </w:r>
      <w:r w:rsidRPr="0070056E">
        <w:rPr>
          <w:rFonts w:ascii="Book Antiqua" w:hAnsi="Book Antiqua"/>
          <w:sz w:val="24"/>
          <w:szCs w:val="24"/>
        </w:rPr>
        <w:t xml:space="preserve"> hospital</w:t>
      </w:r>
      <w:r w:rsidR="00C466FC" w:rsidRPr="0070056E">
        <w:rPr>
          <w:rFonts w:ascii="Book Antiqua" w:hAnsi="Book Antiqua"/>
          <w:sz w:val="24"/>
          <w:szCs w:val="24"/>
        </w:rPr>
        <w:t>,</w:t>
      </w:r>
      <w:r w:rsidRPr="0070056E">
        <w:rPr>
          <w:rFonts w:ascii="Book Antiqua" w:hAnsi="Book Antiqua"/>
          <w:sz w:val="24"/>
          <w:szCs w:val="24"/>
        </w:rPr>
        <w:t xml:space="preserve"> 44.36% for </w:t>
      </w:r>
      <w:r w:rsidR="00C466FC" w:rsidRPr="0070056E">
        <w:rPr>
          <w:rFonts w:ascii="Book Antiqua" w:hAnsi="Book Antiqua"/>
          <w:sz w:val="24"/>
          <w:szCs w:val="24"/>
        </w:rPr>
        <w:t>severe</w:t>
      </w:r>
      <w:r w:rsidRPr="0070056E">
        <w:rPr>
          <w:rFonts w:ascii="Book Antiqua" w:hAnsi="Book Antiqua"/>
          <w:sz w:val="24"/>
          <w:szCs w:val="24"/>
        </w:rPr>
        <w:t xml:space="preserve"> hypoglycemia treated at home by family</w:t>
      </w:r>
      <w:r w:rsidR="00C466FC" w:rsidRPr="0070056E">
        <w:rPr>
          <w:rFonts w:ascii="Book Antiqua" w:hAnsi="Book Antiqua"/>
          <w:sz w:val="24"/>
          <w:szCs w:val="24"/>
        </w:rPr>
        <w:t xml:space="preserve">; </w:t>
      </w:r>
      <w:r w:rsidRPr="0070056E">
        <w:rPr>
          <w:rFonts w:ascii="Book Antiqua" w:hAnsi="Book Antiqua"/>
          <w:sz w:val="24"/>
          <w:szCs w:val="24"/>
        </w:rPr>
        <w:t>this includes both confirmed sever</w:t>
      </w:r>
      <w:r w:rsidR="009B273E" w:rsidRPr="0070056E">
        <w:rPr>
          <w:rFonts w:ascii="Book Antiqua" w:hAnsi="Book Antiqua"/>
          <w:sz w:val="24"/>
          <w:szCs w:val="24"/>
        </w:rPr>
        <w:t>e</w:t>
      </w:r>
      <w:r w:rsidRPr="0070056E">
        <w:rPr>
          <w:rFonts w:ascii="Book Antiqua" w:hAnsi="Book Antiqua"/>
          <w:sz w:val="24"/>
          <w:szCs w:val="24"/>
        </w:rPr>
        <w:t xml:space="preserve"> hypoglycemia with </w:t>
      </w:r>
      <w:r w:rsidR="00C466FC" w:rsidRPr="0070056E">
        <w:rPr>
          <w:rFonts w:ascii="Book Antiqua" w:hAnsi="Book Antiqua"/>
          <w:sz w:val="24"/>
          <w:szCs w:val="24"/>
        </w:rPr>
        <w:t>an incidence rate</w:t>
      </w:r>
      <w:r w:rsidRPr="0070056E">
        <w:rPr>
          <w:rFonts w:ascii="Book Antiqua" w:hAnsi="Book Antiqua"/>
          <w:sz w:val="24"/>
          <w:szCs w:val="24"/>
        </w:rPr>
        <w:t xml:space="preserve"> of 14.6% and unconfirmed sever</w:t>
      </w:r>
      <w:r w:rsidR="00C466FC" w:rsidRPr="0070056E">
        <w:rPr>
          <w:rFonts w:ascii="Book Antiqua" w:hAnsi="Book Antiqua"/>
          <w:sz w:val="24"/>
          <w:szCs w:val="24"/>
        </w:rPr>
        <w:t>e</w:t>
      </w:r>
      <w:r w:rsidRPr="0070056E">
        <w:rPr>
          <w:rFonts w:ascii="Book Antiqua" w:hAnsi="Book Antiqua"/>
          <w:sz w:val="24"/>
          <w:szCs w:val="24"/>
        </w:rPr>
        <w:t xml:space="preserve"> hypoglycemia for w</w:t>
      </w:r>
      <w:r w:rsidR="00CC0238" w:rsidRPr="0070056E">
        <w:rPr>
          <w:rFonts w:ascii="Book Antiqua" w:hAnsi="Book Antiqua"/>
          <w:sz w:val="24"/>
          <w:szCs w:val="24"/>
        </w:rPr>
        <w:t>hich incidence rate was 29.76%.</w:t>
      </w:r>
    </w:p>
    <w:p w14:paraId="4850A47E" w14:textId="77777777" w:rsidR="000761FB" w:rsidRPr="0070056E" w:rsidRDefault="00C6312D" w:rsidP="00CC0238">
      <w:pPr>
        <w:widowControl w:val="0"/>
        <w:kinsoku w:val="0"/>
        <w:overflowPunct w:val="0"/>
        <w:autoSpaceDE w:val="0"/>
        <w:autoSpaceDN w:val="0"/>
        <w:adjustRightInd w:val="0"/>
        <w:snapToGrid w:val="0"/>
        <w:spacing w:line="360" w:lineRule="auto"/>
        <w:ind w:firstLine="720"/>
        <w:rPr>
          <w:rFonts w:ascii="Book Antiqua" w:hAnsi="Book Antiqua"/>
          <w:sz w:val="24"/>
          <w:szCs w:val="24"/>
          <w:lang w:eastAsia="zh-CN"/>
        </w:rPr>
      </w:pPr>
      <w:r w:rsidRPr="0070056E">
        <w:rPr>
          <w:rFonts w:ascii="Book Antiqua" w:hAnsi="Book Antiqua"/>
          <w:sz w:val="24"/>
          <w:szCs w:val="24"/>
        </w:rPr>
        <w:t xml:space="preserve">Regarding mild </w:t>
      </w:r>
      <w:r w:rsidR="005A4E12" w:rsidRPr="0070056E">
        <w:rPr>
          <w:rFonts w:ascii="Book Antiqua" w:hAnsi="Book Antiqua"/>
          <w:sz w:val="24"/>
          <w:szCs w:val="24"/>
        </w:rPr>
        <w:t>self-treated</w:t>
      </w:r>
      <w:r w:rsidRPr="0070056E">
        <w:rPr>
          <w:rFonts w:ascii="Book Antiqua" w:hAnsi="Book Antiqua"/>
          <w:sz w:val="24"/>
          <w:szCs w:val="24"/>
        </w:rPr>
        <w:t xml:space="preserve"> </w:t>
      </w:r>
      <w:r w:rsidR="005A4E12" w:rsidRPr="0070056E">
        <w:rPr>
          <w:rFonts w:ascii="Book Antiqua" w:hAnsi="Book Antiqua"/>
          <w:sz w:val="24"/>
          <w:szCs w:val="24"/>
        </w:rPr>
        <w:t>hypoglycemia, the</w:t>
      </w:r>
      <w:r w:rsidRPr="0070056E">
        <w:rPr>
          <w:rFonts w:ascii="Book Antiqua" w:hAnsi="Book Antiqua"/>
          <w:sz w:val="24"/>
          <w:szCs w:val="24"/>
        </w:rPr>
        <w:t xml:space="preserve"> incidence of confirmed mild hypoglycemia was 21.42</w:t>
      </w:r>
      <w:r w:rsidR="005A4E12" w:rsidRPr="0070056E">
        <w:rPr>
          <w:rFonts w:ascii="Book Antiqua" w:hAnsi="Book Antiqua"/>
          <w:sz w:val="24"/>
          <w:szCs w:val="24"/>
        </w:rPr>
        <w:t>%, for</w:t>
      </w:r>
      <w:r w:rsidRPr="0070056E">
        <w:rPr>
          <w:rFonts w:ascii="Book Antiqua" w:hAnsi="Book Antiqua"/>
          <w:sz w:val="24"/>
          <w:szCs w:val="24"/>
        </w:rPr>
        <w:t xml:space="preserve"> unconfirmed mild hypoglycemia the incidence rate was 50.0% and for total mild </w:t>
      </w:r>
      <w:r w:rsidR="005A4E12" w:rsidRPr="0070056E">
        <w:rPr>
          <w:rFonts w:ascii="Book Antiqua" w:hAnsi="Book Antiqua"/>
          <w:sz w:val="24"/>
          <w:szCs w:val="24"/>
        </w:rPr>
        <w:t>hypoglycemia,</w:t>
      </w:r>
      <w:r w:rsidRPr="0070056E">
        <w:rPr>
          <w:rFonts w:ascii="Book Antiqua" w:hAnsi="Book Antiqua"/>
          <w:sz w:val="24"/>
          <w:szCs w:val="24"/>
        </w:rPr>
        <w:t xml:space="preserve"> the incidence rate was </w:t>
      </w:r>
      <w:r w:rsidR="00CC0238" w:rsidRPr="0070056E">
        <w:rPr>
          <w:rFonts w:ascii="Book Antiqua" w:hAnsi="Book Antiqua"/>
          <w:sz w:val="24"/>
          <w:szCs w:val="24"/>
        </w:rPr>
        <w:t>71.42%.</w:t>
      </w:r>
      <w:r w:rsidR="00F06B7A" w:rsidRPr="0070056E">
        <w:rPr>
          <w:rFonts w:ascii="Book Antiqua" w:hAnsi="Book Antiqua"/>
          <w:sz w:val="24"/>
          <w:szCs w:val="24"/>
        </w:rPr>
        <w:t xml:space="preserve"> </w:t>
      </w:r>
    </w:p>
    <w:p w14:paraId="58C34186" w14:textId="77777777" w:rsidR="00BE1935" w:rsidRPr="0070056E" w:rsidRDefault="00C466FC" w:rsidP="00CC0238">
      <w:pPr>
        <w:widowControl w:val="0"/>
        <w:kinsoku w:val="0"/>
        <w:overflowPunct w:val="0"/>
        <w:autoSpaceDE w:val="0"/>
        <w:autoSpaceDN w:val="0"/>
        <w:adjustRightInd w:val="0"/>
        <w:snapToGrid w:val="0"/>
        <w:spacing w:line="360" w:lineRule="auto"/>
        <w:ind w:firstLine="720"/>
        <w:rPr>
          <w:rFonts w:ascii="Book Antiqua" w:hAnsi="Book Antiqua"/>
          <w:sz w:val="24"/>
          <w:szCs w:val="24"/>
          <w:lang w:eastAsia="zh-CN"/>
        </w:rPr>
      </w:pPr>
      <w:r w:rsidRPr="0070056E">
        <w:rPr>
          <w:rFonts w:ascii="Book Antiqua" w:hAnsi="Book Antiqua"/>
          <w:sz w:val="24"/>
          <w:szCs w:val="24"/>
        </w:rPr>
        <w:t>M</w:t>
      </w:r>
      <w:r w:rsidR="00C6312D" w:rsidRPr="0070056E">
        <w:rPr>
          <w:rFonts w:ascii="Book Antiqua" w:hAnsi="Book Antiqua"/>
          <w:sz w:val="24"/>
          <w:szCs w:val="24"/>
        </w:rPr>
        <w:t xml:space="preserve">ore than half </w:t>
      </w:r>
      <w:r w:rsidR="005A4E12" w:rsidRPr="0070056E">
        <w:rPr>
          <w:rFonts w:ascii="Book Antiqua" w:hAnsi="Book Antiqua"/>
          <w:sz w:val="24"/>
          <w:szCs w:val="24"/>
        </w:rPr>
        <w:t>of the</w:t>
      </w:r>
      <w:r w:rsidR="00C6312D" w:rsidRPr="0070056E">
        <w:rPr>
          <w:rFonts w:ascii="Book Antiqua" w:hAnsi="Book Antiqua"/>
          <w:sz w:val="24"/>
          <w:szCs w:val="24"/>
        </w:rPr>
        <w:t xml:space="preserve"> </w:t>
      </w:r>
      <w:r w:rsidR="005A4E12" w:rsidRPr="0070056E">
        <w:rPr>
          <w:rFonts w:ascii="Book Antiqua" w:hAnsi="Book Antiqua"/>
          <w:sz w:val="24"/>
          <w:szCs w:val="24"/>
        </w:rPr>
        <w:t>patients who</w:t>
      </w:r>
      <w:r w:rsidR="00C6312D" w:rsidRPr="0070056E">
        <w:rPr>
          <w:rFonts w:ascii="Book Antiqua" w:hAnsi="Book Antiqua"/>
          <w:sz w:val="24"/>
          <w:szCs w:val="24"/>
        </w:rPr>
        <w:t xml:space="preserve"> had </w:t>
      </w:r>
      <w:r w:rsidR="00BE1935" w:rsidRPr="0070056E">
        <w:rPr>
          <w:rFonts w:ascii="Book Antiqua" w:hAnsi="Book Antiqua"/>
          <w:sz w:val="24"/>
          <w:szCs w:val="24"/>
        </w:rPr>
        <w:t>experienced</w:t>
      </w:r>
      <w:r w:rsidR="00C6312D" w:rsidRPr="0070056E">
        <w:rPr>
          <w:rFonts w:ascii="Book Antiqua" w:hAnsi="Book Antiqua"/>
          <w:sz w:val="24"/>
          <w:szCs w:val="24"/>
        </w:rPr>
        <w:t xml:space="preserve"> hypoglycemia during the preceding </w:t>
      </w:r>
      <w:r w:rsidR="00F06B7A" w:rsidRPr="0070056E">
        <w:rPr>
          <w:rFonts w:ascii="Book Antiqua" w:hAnsi="Book Antiqua"/>
          <w:noProof/>
          <w:sz w:val="24"/>
          <w:szCs w:val="24"/>
        </w:rPr>
        <w:t>3</w:t>
      </w:r>
      <w:r w:rsidR="00F06B7A" w:rsidRPr="0070056E">
        <w:rPr>
          <w:rFonts w:ascii="Book Antiqua" w:hAnsi="Book Antiqua"/>
          <w:sz w:val="24"/>
          <w:szCs w:val="24"/>
        </w:rPr>
        <w:t xml:space="preserve"> </w:t>
      </w:r>
      <w:proofErr w:type="spellStart"/>
      <w:r w:rsidR="00F06B7A" w:rsidRPr="0070056E">
        <w:rPr>
          <w:rFonts w:ascii="Book Antiqua" w:hAnsi="Book Antiqua"/>
          <w:sz w:val="24"/>
          <w:szCs w:val="24"/>
        </w:rPr>
        <w:t>mo</w:t>
      </w:r>
      <w:proofErr w:type="spellEnd"/>
      <w:r w:rsidR="00F06B7A" w:rsidRPr="0070056E">
        <w:rPr>
          <w:rFonts w:ascii="Book Antiqua" w:hAnsi="Book Antiqua"/>
          <w:sz w:val="24"/>
          <w:szCs w:val="24"/>
        </w:rPr>
        <w:t xml:space="preserve"> (</w:t>
      </w:r>
      <w:r w:rsidR="00C6312D" w:rsidRPr="0070056E">
        <w:rPr>
          <w:rFonts w:ascii="Book Antiqua" w:hAnsi="Book Antiqua"/>
          <w:sz w:val="24"/>
          <w:szCs w:val="24"/>
        </w:rPr>
        <w:t xml:space="preserve">57.6%) had </w:t>
      </w:r>
      <w:r w:rsidR="00BE1935" w:rsidRPr="0070056E">
        <w:rPr>
          <w:rFonts w:ascii="Book Antiqua" w:hAnsi="Book Antiqua"/>
          <w:sz w:val="24"/>
          <w:szCs w:val="24"/>
        </w:rPr>
        <w:t>developed</w:t>
      </w:r>
      <w:r w:rsidR="00C6312D" w:rsidRPr="0070056E">
        <w:rPr>
          <w:rFonts w:ascii="Book Antiqua" w:hAnsi="Book Antiqua"/>
          <w:sz w:val="24"/>
          <w:szCs w:val="24"/>
        </w:rPr>
        <w:t xml:space="preserve"> both noct</w:t>
      </w:r>
      <w:r w:rsidR="00CC0238" w:rsidRPr="0070056E">
        <w:rPr>
          <w:rFonts w:ascii="Book Antiqua" w:hAnsi="Book Antiqua"/>
          <w:sz w:val="24"/>
          <w:szCs w:val="24"/>
        </w:rPr>
        <w:t>urnal and daytime hypoglycemia.</w:t>
      </w:r>
    </w:p>
    <w:p w14:paraId="55B5A405" w14:textId="77777777" w:rsidR="00C6312D" w:rsidRPr="0070056E" w:rsidRDefault="00EB2482" w:rsidP="00CC0238">
      <w:pPr>
        <w:widowControl w:val="0"/>
        <w:kinsoku w:val="0"/>
        <w:overflowPunct w:val="0"/>
        <w:autoSpaceDE w:val="0"/>
        <w:autoSpaceDN w:val="0"/>
        <w:adjustRightInd w:val="0"/>
        <w:snapToGrid w:val="0"/>
        <w:spacing w:line="360" w:lineRule="auto"/>
        <w:ind w:firstLine="720"/>
        <w:rPr>
          <w:rFonts w:ascii="Book Antiqua" w:hAnsi="Book Antiqua"/>
          <w:sz w:val="24"/>
          <w:szCs w:val="24"/>
        </w:rPr>
      </w:pPr>
      <w:r w:rsidRPr="0070056E">
        <w:rPr>
          <w:rFonts w:ascii="Book Antiqua" w:hAnsi="Book Antiqua"/>
          <w:sz w:val="24"/>
          <w:szCs w:val="24"/>
        </w:rPr>
        <w:t>T</w:t>
      </w:r>
      <w:r w:rsidR="00C6312D" w:rsidRPr="0070056E">
        <w:rPr>
          <w:rFonts w:ascii="Book Antiqua" w:hAnsi="Book Antiqua"/>
          <w:sz w:val="24"/>
          <w:szCs w:val="24"/>
        </w:rPr>
        <w:t>he most common causes of hypoglycemia are factors related to</w:t>
      </w:r>
      <w:r w:rsidR="009B273E" w:rsidRPr="0070056E">
        <w:rPr>
          <w:rFonts w:ascii="Book Antiqua" w:hAnsi="Book Antiqua"/>
          <w:sz w:val="24"/>
          <w:szCs w:val="24"/>
        </w:rPr>
        <w:t xml:space="preserve"> a</w:t>
      </w:r>
      <w:r w:rsidR="00C6312D" w:rsidRPr="0070056E">
        <w:rPr>
          <w:rFonts w:ascii="Book Antiqua" w:hAnsi="Book Antiqua"/>
          <w:sz w:val="24"/>
          <w:szCs w:val="24"/>
        </w:rPr>
        <w:t xml:space="preserve"> meal including missed meal</w:t>
      </w:r>
      <w:r w:rsidRPr="0070056E">
        <w:rPr>
          <w:rFonts w:ascii="Book Antiqua" w:hAnsi="Book Antiqua"/>
          <w:sz w:val="24"/>
          <w:szCs w:val="24"/>
        </w:rPr>
        <w:t xml:space="preserve">, </w:t>
      </w:r>
      <w:r w:rsidR="00C6312D" w:rsidRPr="0070056E">
        <w:rPr>
          <w:rFonts w:ascii="Book Antiqua" w:hAnsi="Book Antiqua"/>
          <w:sz w:val="24"/>
          <w:szCs w:val="24"/>
        </w:rPr>
        <w:t xml:space="preserve">delayed </w:t>
      </w:r>
      <w:r w:rsidR="005A4E12" w:rsidRPr="0070056E">
        <w:rPr>
          <w:rFonts w:ascii="Book Antiqua" w:hAnsi="Book Antiqua"/>
          <w:sz w:val="24"/>
          <w:szCs w:val="24"/>
        </w:rPr>
        <w:t>meal or</w:t>
      </w:r>
      <w:r w:rsidR="00C6312D" w:rsidRPr="0070056E">
        <w:rPr>
          <w:rFonts w:ascii="Book Antiqua" w:hAnsi="Book Antiqua"/>
          <w:sz w:val="24"/>
          <w:szCs w:val="24"/>
        </w:rPr>
        <w:t xml:space="preserve"> eating </w:t>
      </w:r>
      <w:r w:rsidRPr="0070056E">
        <w:rPr>
          <w:rFonts w:ascii="Book Antiqua" w:hAnsi="Book Antiqua"/>
          <w:sz w:val="24"/>
          <w:szCs w:val="24"/>
        </w:rPr>
        <w:t>a less amount</w:t>
      </w:r>
      <w:r w:rsidR="00C6312D" w:rsidRPr="0070056E">
        <w:rPr>
          <w:rFonts w:ascii="Book Antiqua" w:hAnsi="Book Antiqua"/>
          <w:sz w:val="24"/>
          <w:szCs w:val="24"/>
        </w:rPr>
        <w:t xml:space="preserve"> of food</w:t>
      </w:r>
      <w:r w:rsidR="009B273E" w:rsidRPr="0070056E">
        <w:rPr>
          <w:rFonts w:ascii="Book Antiqua" w:hAnsi="Book Antiqua"/>
          <w:sz w:val="24"/>
          <w:szCs w:val="24"/>
        </w:rPr>
        <w:t>,</w:t>
      </w:r>
      <w:r w:rsidRPr="0070056E">
        <w:rPr>
          <w:rFonts w:ascii="Book Antiqua" w:hAnsi="Book Antiqua"/>
          <w:sz w:val="24"/>
          <w:szCs w:val="24"/>
        </w:rPr>
        <w:t xml:space="preserve"> and </w:t>
      </w:r>
      <w:r w:rsidR="00495850" w:rsidRPr="0070056E">
        <w:rPr>
          <w:rFonts w:ascii="Book Antiqua" w:hAnsi="Book Antiqua"/>
          <w:sz w:val="24"/>
          <w:szCs w:val="24"/>
        </w:rPr>
        <w:t>the majority</w:t>
      </w:r>
      <w:r w:rsidR="00C6312D" w:rsidRPr="0070056E">
        <w:rPr>
          <w:rFonts w:ascii="Book Antiqua" w:hAnsi="Book Antiqua"/>
          <w:sz w:val="24"/>
          <w:szCs w:val="24"/>
        </w:rPr>
        <w:t xml:space="preserve"> of the patients are aware </w:t>
      </w:r>
      <w:r w:rsidR="00495850" w:rsidRPr="0070056E">
        <w:rPr>
          <w:rFonts w:ascii="Book Antiqua" w:hAnsi="Book Antiqua"/>
          <w:sz w:val="24"/>
          <w:szCs w:val="24"/>
        </w:rPr>
        <w:t>of</w:t>
      </w:r>
      <w:r w:rsidR="00C6312D" w:rsidRPr="0070056E">
        <w:rPr>
          <w:rFonts w:ascii="Book Antiqua" w:hAnsi="Book Antiqua"/>
          <w:sz w:val="24"/>
          <w:szCs w:val="24"/>
        </w:rPr>
        <w:t xml:space="preserve"> hypoglycemia symptoms in the preceding </w:t>
      </w:r>
      <w:r w:rsidR="00F06B7A" w:rsidRPr="0070056E">
        <w:rPr>
          <w:rFonts w:ascii="Book Antiqua" w:hAnsi="Book Antiqua"/>
          <w:sz w:val="24"/>
          <w:szCs w:val="24"/>
        </w:rPr>
        <w:t>3 mo</w:t>
      </w:r>
      <w:r w:rsidR="00C6312D" w:rsidRPr="0070056E">
        <w:rPr>
          <w:rFonts w:ascii="Book Antiqua" w:hAnsi="Book Antiqua"/>
          <w:sz w:val="24"/>
          <w:szCs w:val="24"/>
        </w:rPr>
        <w:t>.</w:t>
      </w:r>
    </w:p>
    <w:p w14:paraId="346234B3" w14:textId="77777777" w:rsidR="00BE1935" w:rsidRPr="0070056E" w:rsidRDefault="00BE1935" w:rsidP="006244B0">
      <w:pPr>
        <w:widowControl w:val="0"/>
        <w:kinsoku w:val="0"/>
        <w:overflowPunct w:val="0"/>
        <w:autoSpaceDE w:val="0"/>
        <w:autoSpaceDN w:val="0"/>
        <w:adjustRightInd w:val="0"/>
        <w:snapToGrid w:val="0"/>
        <w:spacing w:line="360" w:lineRule="auto"/>
        <w:rPr>
          <w:rFonts w:ascii="Book Antiqua" w:hAnsi="Book Antiqua"/>
          <w:sz w:val="24"/>
          <w:szCs w:val="24"/>
        </w:rPr>
      </w:pPr>
    </w:p>
    <w:p w14:paraId="368C8B8C" w14:textId="77777777" w:rsidR="000761FB" w:rsidRPr="0070056E" w:rsidRDefault="00C6312D" w:rsidP="006244B0">
      <w:pPr>
        <w:widowControl w:val="0"/>
        <w:kinsoku w:val="0"/>
        <w:overflowPunct w:val="0"/>
        <w:autoSpaceDE w:val="0"/>
        <w:autoSpaceDN w:val="0"/>
        <w:adjustRightInd w:val="0"/>
        <w:snapToGrid w:val="0"/>
        <w:spacing w:line="360" w:lineRule="auto"/>
        <w:rPr>
          <w:rFonts w:ascii="Book Antiqua" w:hAnsi="Book Antiqua"/>
          <w:b/>
          <w:i/>
          <w:sz w:val="24"/>
          <w:szCs w:val="24"/>
          <w:lang w:eastAsia="zh-CN"/>
        </w:rPr>
      </w:pPr>
      <w:r w:rsidRPr="0070056E">
        <w:rPr>
          <w:rFonts w:ascii="Book Antiqua" w:hAnsi="Book Antiqua"/>
          <w:b/>
          <w:i/>
          <w:sz w:val="24"/>
          <w:szCs w:val="24"/>
        </w:rPr>
        <w:t>Determinants of hypoglycemia du</w:t>
      </w:r>
      <w:r w:rsidR="00CC0238" w:rsidRPr="0070056E">
        <w:rPr>
          <w:rFonts w:ascii="Book Antiqua" w:hAnsi="Book Antiqua"/>
          <w:b/>
          <w:i/>
          <w:sz w:val="24"/>
          <w:szCs w:val="24"/>
        </w:rPr>
        <w:t xml:space="preserve">ring the preceding </w:t>
      </w:r>
      <w:r w:rsidR="00CC0238" w:rsidRPr="0070056E">
        <w:rPr>
          <w:rFonts w:ascii="Book Antiqua" w:hAnsi="Book Antiqua"/>
          <w:b/>
          <w:i/>
          <w:sz w:val="24"/>
          <w:szCs w:val="24"/>
          <w:lang w:eastAsia="zh-CN"/>
        </w:rPr>
        <w:t>3</w:t>
      </w:r>
      <w:r w:rsidR="00CC0238" w:rsidRPr="0070056E">
        <w:rPr>
          <w:rFonts w:ascii="Book Antiqua" w:hAnsi="Book Antiqua"/>
          <w:b/>
          <w:i/>
          <w:sz w:val="24"/>
          <w:szCs w:val="24"/>
        </w:rPr>
        <w:t xml:space="preserve"> </w:t>
      </w:r>
      <w:proofErr w:type="spellStart"/>
      <w:r w:rsidR="00CC0238" w:rsidRPr="0070056E">
        <w:rPr>
          <w:rFonts w:ascii="Book Antiqua" w:hAnsi="Book Antiqua"/>
          <w:b/>
          <w:i/>
          <w:sz w:val="24"/>
          <w:szCs w:val="24"/>
        </w:rPr>
        <w:t>mo</w:t>
      </w:r>
      <w:proofErr w:type="spellEnd"/>
    </w:p>
    <w:p w14:paraId="48D24F81" w14:textId="77777777" w:rsidR="00C6312D" w:rsidRPr="0070056E" w:rsidRDefault="00495850" w:rsidP="006244B0">
      <w:pPr>
        <w:widowControl w:val="0"/>
        <w:kinsoku w:val="0"/>
        <w:overflowPunct w:val="0"/>
        <w:autoSpaceDE w:val="0"/>
        <w:autoSpaceDN w:val="0"/>
        <w:adjustRightInd w:val="0"/>
        <w:snapToGrid w:val="0"/>
        <w:spacing w:line="360" w:lineRule="auto"/>
        <w:rPr>
          <w:rFonts w:ascii="Book Antiqua" w:hAnsi="Book Antiqua"/>
          <w:sz w:val="24"/>
          <w:szCs w:val="24"/>
          <w:lang w:eastAsia="zh-CN"/>
        </w:rPr>
      </w:pPr>
      <w:r w:rsidRPr="0070056E">
        <w:rPr>
          <w:rFonts w:ascii="Book Antiqua" w:hAnsi="Book Antiqua"/>
          <w:sz w:val="24"/>
          <w:szCs w:val="24"/>
        </w:rPr>
        <w:t xml:space="preserve">In </w:t>
      </w:r>
      <w:r w:rsidR="00A83A69" w:rsidRPr="0070056E">
        <w:rPr>
          <w:rFonts w:ascii="Book Antiqua" w:hAnsi="Book Antiqua"/>
          <w:sz w:val="24"/>
          <w:szCs w:val="24"/>
        </w:rPr>
        <w:t>T</w:t>
      </w:r>
      <w:r w:rsidRPr="0070056E">
        <w:rPr>
          <w:rFonts w:ascii="Book Antiqua" w:hAnsi="Book Antiqua"/>
          <w:sz w:val="24"/>
          <w:szCs w:val="24"/>
        </w:rPr>
        <w:t>able 2,</w:t>
      </w:r>
      <w:r w:rsidR="009B273E" w:rsidRPr="0070056E">
        <w:rPr>
          <w:rFonts w:ascii="Book Antiqua" w:hAnsi="Book Antiqua"/>
          <w:sz w:val="24"/>
          <w:szCs w:val="24"/>
        </w:rPr>
        <w:t xml:space="preserve"> </w:t>
      </w:r>
      <w:r w:rsidR="00F06B7A" w:rsidRPr="0070056E">
        <w:rPr>
          <w:rFonts w:ascii="Book Antiqua" w:hAnsi="Book Antiqua"/>
          <w:sz w:val="24"/>
          <w:szCs w:val="24"/>
        </w:rPr>
        <w:t>a</w:t>
      </w:r>
      <w:r w:rsidR="00C6312D" w:rsidRPr="0070056E">
        <w:rPr>
          <w:rFonts w:ascii="Book Antiqua" w:hAnsi="Book Antiqua"/>
          <w:sz w:val="24"/>
          <w:szCs w:val="24"/>
        </w:rPr>
        <w:t>lthough a higher percentage of hypoglycemia was reported in the younger age group</w:t>
      </w:r>
      <w:r w:rsidR="006B6C15" w:rsidRPr="0070056E">
        <w:rPr>
          <w:rFonts w:ascii="Book Antiqua" w:hAnsi="Book Antiqua"/>
          <w:sz w:val="24"/>
          <w:szCs w:val="24"/>
        </w:rPr>
        <w:t xml:space="preserve"> </w:t>
      </w:r>
      <w:r w:rsidR="00C6312D" w:rsidRPr="0070056E">
        <w:rPr>
          <w:rFonts w:ascii="Book Antiqua" w:hAnsi="Book Antiqua"/>
          <w:sz w:val="24"/>
          <w:szCs w:val="24"/>
        </w:rPr>
        <w:t>29-39</w:t>
      </w:r>
      <w:r w:rsidR="00F06B7A" w:rsidRPr="0070056E">
        <w:rPr>
          <w:rFonts w:ascii="Book Antiqua" w:hAnsi="Book Antiqua"/>
          <w:sz w:val="24"/>
          <w:szCs w:val="24"/>
        </w:rPr>
        <w:t xml:space="preserve"> </w:t>
      </w:r>
      <w:r w:rsidR="00C6312D" w:rsidRPr="0070056E">
        <w:rPr>
          <w:rFonts w:ascii="Book Antiqua" w:hAnsi="Book Antiqua"/>
          <w:sz w:val="24"/>
          <w:szCs w:val="24"/>
        </w:rPr>
        <w:t>year and among females;</w:t>
      </w:r>
      <w:r w:rsidR="009B273E" w:rsidRPr="0070056E">
        <w:rPr>
          <w:rFonts w:ascii="Book Antiqua" w:hAnsi="Book Antiqua"/>
          <w:sz w:val="24"/>
          <w:szCs w:val="24"/>
        </w:rPr>
        <w:t xml:space="preserve"> </w:t>
      </w:r>
      <w:r w:rsidR="00C6312D" w:rsidRPr="0070056E">
        <w:rPr>
          <w:rFonts w:ascii="Book Antiqua" w:hAnsi="Book Antiqua"/>
          <w:sz w:val="24"/>
          <w:szCs w:val="24"/>
        </w:rPr>
        <w:t xml:space="preserve">there is no significant association between age and gender with experience of hypoglycemia during the preceding </w:t>
      </w:r>
      <w:r w:rsidR="00F06B7A" w:rsidRPr="0070056E">
        <w:rPr>
          <w:rFonts w:ascii="Book Antiqua" w:hAnsi="Book Antiqua"/>
          <w:sz w:val="24"/>
          <w:szCs w:val="24"/>
        </w:rPr>
        <w:t xml:space="preserve">3 </w:t>
      </w:r>
      <w:proofErr w:type="spellStart"/>
      <w:r w:rsidR="00F06B7A" w:rsidRPr="0070056E">
        <w:rPr>
          <w:rFonts w:ascii="Book Antiqua" w:hAnsi="Book Antiqua"/>
          <w:sz w:val="24"/>
          <w:szCs w:val="24"/>
        </w:rPr>
        <w:t>mo</w:t>
      </w:r>
      <w:proofErr w:type="spellEnd"/>
      <w:r w:rsidR="00BE1935" w:rsidRPr="0070056E">
        <w:rPr>
          <w:rFonts w:ascii="Book Antiqua" w:hAnsi="Book Antiqua"/>
          <w:sz w:val="24"/>
          <w:szCs w:val="24"/>
        </w:rPr>
        <w:t xml:space="preserve">; </w:t>
      </w:r>
      <w:r w:rsidR="00CC0238" w:rsidRPr="0070056E">
        <w:rPr>
          <w:rFonts w:ascii="Book Antiqua" w:hAnsi="Book Antiqua"/>
          <w:i/>
          <w:sz w:val="24"/>
          <w:szCs w:val="24"/>
        </w:rPr>
        <w:t>P</w:t>
      </w:r>
      <w:r w:rsidR="00BE1935" w:rsidRPr="0070056E">
        <w:rPr>
          <w:rFonts w:ascii="Book Antiqua" w:hAnsi="Book Antiqua"/>
          <w:sz w:val="24"/>
          <w:szCs w:val="24"/>
        </w:rPr>
        <w:t xml:space="preserve"> &gt;</w:t>
      </w:r>
      <w:r w:rsidR="00CC0238" w:rsidRPr="0070056E">
        <w:rPr>
          <w:rFonts w:ascii="Book Antiqua" w:hAnsi="Book Antiqua"/>
          <w:sz w:val="24"/>
          <w:szCs w:val="24"/>
          <w:lang w:eastAsia="zh-CN"/>
        </w:rPr>
        <w:t xml:space="preserve"> </w:t>
      </w:r>
      <w:r w:rsidR="00BE1935" w:rsidRPr="0070056E">
        <w:rPr>
          <w:rFonts w:ascii="Book Antiqua" w:hAnsi="Book Antiqua"/>
          <w:sz w:val="24"/>
          <w:szCs w:val="24"/>
        </w:rPr>
        <w:t>0.05</w:t>
      </w:r>
      <w:r w:rsidRPr="0070056E">
        <w:rPr>
          <w:rFonts w:ascii="Book Antiqua" w:hAnsi="Book Antiqua"/>
          <w:sz w:val="24"/>
          <w:szCs w:val="24"/>
        </w:rPr>
        <w:t>.</w:t>
      </w:r>
      <w:r w:rsidR="00F06B7A" w:rsidRPr="0070056E">
        <w:rPr>
          <w:rFonts w:ascii="Book Antiqua" w:hAnsi="Book Antiqua"/>
          <w:sz w:val="24"/>
          <w:szCs w:val="24"/>
        </w:rPr>
        <w:t xml:space="preserve"> </w:t>
      </w:r>
      <w:r w:rsidR="00C6312D" w:rsidRPr="0070056E">
        <w:rPr>
          <w:rFonts w:ascii="Book Antiqua" w:hAnsi="Book Antiqua"/>
          <w:sz w:val="24"/>
          <w:szCs w:val="24"/>
        </w:rPr>
        <w:t>There is a highly significant association with</w:t>
      </w:r>
      <w:r w:rsidR="009B273E" w:rsidRPr="0070056E">
        <w:rPr>
          <w:rFonts w:ascii="Book Antiqua" w:hAnsi="Book Antiqua"/>
          <w:sz w:val="24"/>
          <w:szCs w:val="24"/>
        </w:rPr>
        <w:t xml:space="preserve"> the</w:t>
      </w:r>
      <w:r w:rsidR="00C6312D" w:rsidRPr="0070056E">
        <w:rPr>
          <w:rFonts w:ascii="Book Antiqua" w:hAnsi="Book Antiqua"/>
          <w:sz w:val="24"/>
          <w:szCs w:val="24"/>
        </w:rPr>
        <w:t xml:space="preserve"> education of respondents</w:t>
      </w:r>
      <w:r w:rsidR="00BE1935" w:rsidRPr="0070056E">
        <w:rPr>
          <w:rFonts w:ascii="Book Antiqua" w:hAnsi="Book Antiqua"/>
          <w:sz w:val="24"/>
          <w:szCs w:val="24"/>
        </w:rPr>
        <w:t>;</w:t>
      </w:r>
      <w:r w:rsidR="00CC0238" w:rsidRPr="0070056E">
        <w:rPr>
          <w:rFonts w:ascii="Book Antiqua" w:hAnsi="Book Antiqua"/>
          <w:sz w:val="24"/>
          <w:szCs w:val="24"/>
          <w:lang w:eastAsia="zh-CN"/>
        </w:rPr>
        <w:t xml:space="preserve"> </w:t>
      </w:r>
      <w:r w:rsidR="00CC0238" w:rsidRPr="0070056E">
        <w:rPr>
          <w:rFonts w:ascii="Book Antiqua" w:hAnsi="Book Antiqua"/>
          <w:i/>
          <w:sz w:val="24"/>
          <w:szCs w:val="24"/>
        </w:rPr>
        <w:t>P</w:t>
      </w:r>
      <w:r w:rsidR="00CC0238" w:rsidRPr="0070056E">
        <w:rPr>
          <w:rFonts w:ascii="Book Antiqua" w:hAnsi="Book Antiqua"/>
          <w:i/>
          <w:sz w:val="24"/>
          <w:szCs w:val="24"/>
          <w:lang w:eastAsia="zh-CN"/>
        </w:rPr>
        <w:t xml:space="preserve"> </w:t>
      </w:r>
      <w:r w:rsidR="00C6312D" w:rsidRPr="0070056E">
        <w:rPr>
          <w:rFonts w:ascii="Book Antiqua" w:hAnsi="Book Antiqua"/>
          <w:sz w:val="24"/>
          <w:szCs w:val="24"/>
        </w:rPr>
        <w:t>=</w:t>
      </w:r>
      <w:r w:rsidR="00CC0238" w:rsidRPr="0070056E">
        <w:rPr>
          <w:rFonts w:ascii="Book Antiqua" w:hAnsi="Book Antiqua"/>
          <w:sz w:val="24"/>
          <w:szCs w:val="24"/>
          <w:lang w:eastAsia="zh-CN"/>
        </w:rPr>
        <w:t xml:space="preserve"> </w:t>
      </w:r>
      <w:r w:rsidR="00C6312D" w:rsidRPr="0070056E">
        <w:rPr>
          <w:rFonts w:ascii="Book Antiqua" w:hAnsi="Book Antiqua"/>
          <w:sz w:val="24"/>
          <w:szCs w:val="24"/>
        </w:rPr>
        <w:t xml:space="preserve">0.016 with the highest percentage in those who had completed primary schooling. </w:t>
      </w:r>
      <w:r w:rsidRPr="0070056E">
        <w:rPr>
          <w:rFonts w:ascii="Book Antiqua" w:hAnsi="Book Antiqua"/>
          <w:sz w:val="24"/>
          <w:szCs w:val="24"/>
        </w:rPr>
        <w:t>T</w:t>
      </w:r>
      <w:r w:rsidR="00C6312D" w:rsidRPr="0070056E">
        <w:rPr>
          <w:rFonts w:ascii="Book Antiqua" w:hAnsi="Book Antiqua"/>
          <w:sz w:val="24"/>
          <w:szCs w:val="24"/>
        </w:rPr>
        <w:t xml:space="preserve">here is no significant association between marital status and residence with experience of hypoglycemia during the preceding </w:t>
      </w:r>
      <w:r w:rsidR="00CC0238" w:rsidRPr="0070056E">
        <w:rPr>
          <w:rFonts w:ascii="Book Antiqua" w:hAnsi="Book Antiqua"/>
          <w:sz w:val="24"/>
          <w:szCs w:val="24"/>
          <w:lang w:eastAsia="zh-CN"/>
        </w:rPr>
        <w:t>3</w:t>
      </w:r>
      <w:r w:rsidR="00CC0238" w:rsidRPr="0070056E">
        <w:rPr>
          <w:rFonts w:ascii="Book Antiqua" w:hAnsi="Book Antiqua"/>
          <w:sz w:val="24"/>
          <w:szCs w:val="24"/>
        </w:rPr>
        <w:t xml:space="preserve"> </w:t>
      </w:r>
      <w:proofErr w:type="spellStart"/>
      <w:r w:rsidR="00CC0238" w:rsidRPr="0070056E">
        <w:rPr>
          <w:rFonts w:ascii="Book Antiqua" w:hAnsi="Book Antiqua"/>
          <w:sz w:val="24"/>
          <w:szCs w:val="24"/>
        </w:rPr>
        <w:t>mo</w:t>
      </w:r>
      <w:proofErr w:type="spellEnd"/>
      <w:r w:rsidR="00F06B7A" w:rsidRPr="0070056E">
        <w:rPr>
          <w:rFonts w:ascii="Book Antiqua" w:hAnsi="Book Antiqua"/>
          <w:sz w:val="24"/>
          <w:szCs w:val="24"/>
          <w:lang w:eastAsia="zh-CN"/>
        </w:rPr>
        <w:t xml:space="preserve"> </w:t>
      </w:r>
      <w:r w:rsidR="00F06B7A" w:rsidRPr="0070056E">
        <w:rPr>
          <w:rFonts w:ascii="Book Antiqua" w:hAnsi="Book Antiqua"/>
          <w:sz w:val="24"/>
          <w:szCs w:val="24"/>
        </w:rPr>
        <w:t>(</w:t>
      </w:r>
      <w:r w:rsidR="00F06B7A" w:rsidRPr="0070056E">
        <w:rPr>
          <w:rFonts w:ascii="Book Antiqua" w:hAnsi="Book Antiqua"/>
          <w:i/>
          <w:sz w:val="24"/>
          <w:szCs w:val="24"/>
        </w:rPr>
        <w:t xml:space="preserve">P &gt; </w:t>
      </w:r>
      <w:r w:rsidR="00BE1935" w:rsidRPr="0070056E">
        <w:rPr>
          <w:rFonts w:ascii="Book Antiqua" w:hAnsi="Book Antiqua"/>
          <w:sz w:val="24"/>
          <w:szCs w:val="24"/>
        </w:rPr>
        <w:t>0.05</w:t>
      </w:r>
      <w:r w:rsidR="00745171" w:rsidRPr="0070056E">
        <w:rPr>
          <w:rFonts w:ascii="Book Antiqua" w:hAnsi="Book Antiqua"/>
          <w:sz w:val="24"/>
          <w:szCs w:val="24"/>
        </w:rPr>
        <w:t>)</w:t>
      </w:r>
      <w:r w:rsidR="00F06B7A" w:rsidRPr="0070056E">
        <w:rPr>
          <w:rFonts w:ascii="Book Antiqua" w:hAnsi="Book Antiqua"/>
          <w:sz w:val="24"/>
          <w:szCs w:val="24"/>
        </w:rPr>
        <w:t>.</w:t>
      </w:r>
    </w:p>
    <w:p w14:paraId="4740D2F1" w14:textId="77777777" w:rsidR="009D61C2" w:rsidRPr="0070056E" w:rsidRDefault="006B6C15" w:rsidP="006244B0">
      <w:pPr>
        <w:widowControl w:val="0"/>
        <w:kinsoku w:val="0"/>
        <w:overflowPunct w:val="0"/>
        <w:autoSpaceDE w:val="0"/>
        <w:autoSpaceDN w:val="0"/>
        <w:adjustRightInd w:val="0"/>
        <w:snapToGrid w:val="0"/>
        <w:spacing w:line="360" w:lineRule="auto"/>
        <w:rPr>
          <w:rFonts w:ascii="Book Antiqua" w:hAnsi="Book Antiqua"/>
          <w:sz w:val="24"/>
          <w:szCs w:val="24"/>
          <w:lang w:eastAsia="zh-CN"/>
        </w:rPr>
      </w:pPr>
      <w:r w:rsidRPr="0070056E">
        <w:rPr>
          <w:rFonts w:ascii="Book Antiqua" w:hAnsi="Book Antiqua"/>
          <w:sz w:val="24"/>
          <w:szCs w:val="24"/>
        </w:rPr>
        <w:tab/>
      </w:r>
      <w:r w:rsidR="003D6FF3" w:rsidRPr="0070056E">
        <w:rPr>
          <w:rFonts w:ascii="Book Antiqua" w:hAnsi="Book Antiqua"/>
          <w:sz w:val="24"/>
          <w:szCs w:val="24"/>
        </w:rPr>
        <w:t>Table 3</w:t>
      </w:r>
      <w:r w:rsidR="005A4E12" w:rsidRPr="0070056E">
        <w:rPr>
          <w:rFonts w:ascii="Book Antiqua" w:hAnsi="Book Antiqua"/>
          <w:sz w:val="24"/>
          <w:szCs w:val="24"/>
        </w:rPr>
        <w:t xml:space="preserve"> </w:t>
      </w:r>
      <w:r w:rsidR="003D6FF3" w:rsidRPr="0070056E">
        <w:rPr>
          <w:rFonts w:ascii="Book Antiqua" w:hAnsi="Book Antiqua"/>
          <w:sz w:val="24"/>
          <w:szCs w:val="24"/>
        </w:rPr>
        <w:t>shows there</w:t>
      </w:r>
      <w:r w:rsidR="00C6312D" w:rsidRPr="0070056E">
        <w:rPr>
          <w:rFonts w:ascii="Book Antiqua" w:hAnsi="Book Antiqua"/>
          <w:sz w:val="24"/>
          <w:szCs w:val="24"/>
        </w:rPr>
        <w:t xml:space="preserve"> is no significant association of </w:t>
      </w:r>
      <w:r w:rsidR="005A4E12" w:rsidRPr="0070056E">
        <w:rPr>
          <w:rFonts w:ascii="Book Antiqua" w:hAnsi="Book Antiqua"/>
          <w:sz w:val="24"/>
          <w:szCs w:val="24"/>
        </w:rPr>
        <w:t>DM</w:t>
      </w:r>
      <w:r w:rsidR="00C6312D" w:rsidRPr="0070056E">
        <w:rPr>
          <w:rFonts w:ascii="Book Antiqua" w:hAnsi="Book Antiqua"/>
          <w:sz w:val="24"/>
          <w:szCs w:val="24"/>
        </w:rPr>
        <w:t xml:space="preserve"> family history,</w:t>
      </w:r>
      <w:r w:rsidR="009B273E" w:rsidRPr="0070056E">
        <w:rPr>
          <w:rFonts w:ascii="Book Antiqua" w:hAnsi="Book Antiqua"/>
          <w:sz w:val="24"/>
          <w:szCs w:val="24"/>
        </w:rPr>
        <w:t xml:space="preserve"> </w:t>
      </w:r>
      <w:r w:rsidR="00C6312D" w:rsidRPr="0070056E">
        <w:rPr>
          <w:rFonts w:ascii="Book Antiqua" w:hAnsi="Book Antiqua"/>
          <w:sz w:val="24"/>
          <w:szCs w:val="24"/>
        </w:rPr>
        <w:t xml:space="preserve">duration of </w:t>
      </w:r>
      <w:r w:rsidR="005A4E12" w:rsidRPr="0070056E">
        <w:rPr>
          <w:rFonts w:ascii="Book Antiqua" w:hAnsi="Book Antiqua"/>
          <w:sz w:val="24"/>
          <w:szCs w:val="24"/>
        </w:rPr>
        <w:t>DM</w:t>
      </w:r>
      <w:r w:rsidR="00C6312D" w:rsidRPr="0070056E">
        <w:rPr>
          <w:rFonts w:ascii="Book Antiqua" w:hAnsi="Book Antiqua"/>
          <w:sz w:val="24"/>
          <w:szCs w:val="24"/>
        </w:rPr>
        <w:t xml:space="preserve"> and duration of insulin treatment with experience of hypoglycemia during last </w:t>
      </w:r>
      <w:r w:rsidR="00F06B7A" w:rsidRPr="0070056E">
        <w:rPr>
          <w:rFonts w:ascii="Book Antiqua" w:hAnsi="Book Antiqua"/>
          <w:noProof/>
          <w:sz w:val="24"/>
          <w:szCs w:val="24"/>
        </w:rPr>
        <w:t>3</w:t>
      </w:r>
      <w:r w:rsidR="00F06B7A" w:rsidRPr="0070056E">
        <w:rPr>
          <w:rFonts w:ascii="Book Antiqua" w:hAnsi="Book Antiqua"/>
          <w:sz w:val="24"/>
          <w:szCs w:val="24"/>
        </w:rPr>
        <w:t xml:space="preserve"> </w:t>
      </w:r>
      <w:proofErr w:type="spellStart"/>
      <w:r w:rsidR="00F06B7A" w:rsidRPr="0070056E">
        <w:rPr>
          <w:rFonts w:ascii="Book Antiqua" w:hAnsi="Book Antiqua"/>
          <w:sz w:val="24"/>
          <w:szCs w:val="24"/>
        </w:rPr>
        <w:t>mo</w:t>
      </w:r>
      <w:proofErr w:type="spellEnd"/>
      <w:r w:rsidR="00BE1935" w:rsidRPr="0070056E">
        <w:rPr>
          <w:rFonts w:ascii="Book Antiqua" w:hAnsi="Book Antiqua"/>
          <w:sz w:val="24"/>
          <w:szCs w:val="24"/>
        </w:rPr>
        <w:t xml:space="preserve">; </w:t>
      </w:r>
      <w:r w:rsidR="00F06B7A" w:rsidRPr="0070056E">
        <w:rPr>
          <w:rFonts w:ascii="Book Antiqua" w:hAnsi="Book Antiqua"/>
          <w:i/>
          <w:sz w:val="24"/>
          <w:szCs w:val="24"/>
        </w:rPr>
        <w:t xml:space="preserve">P &gt; </w:t>
      </w:r>
      <w:r w:rsidR="00BE1935" w:rsidRPr="0070056E">
        <w:rPr>
          <w:rFonts w:ascii="Book Antiqua" w:hAnsi="Book Antiqua"/>
          <w:sz w:val="24"/>
          <w:szCs w:val="24"/>
        </w:rPr>
        <w:t>0.05</w:t>
      </w:r>
      <w:r w:rsidR="00C6312D" w:rsidRPr="0070056E">
        <w:rPr>
          <w:rFonts w:ascii="Book Antiqua" w:hAnsi="Book Antiqua"/>
          <w:sz w:val="24"/>
          <w:szCs w:val="24"/>
        </w:rPr>
        <w:t>.</w:t>
      </w:r>
      <w:r w:rsidR="003D6FF3" w:rsidRPr="0070056E">
        <w:rPr>
          <w:rFonts w:ascii="Book Antiqua" w:hAnsi="Book Antiqua"/>
          <w:sz w:val="24"/>
          <w:szCs w:val="24"/>
        </w:rPr>
        <w:t>N</w:t>
      </w:r>
      <w:r w:rsidR="00C6312D" w:rsidRPr="0070056E">
        <w:rPr>
          <w:rFonts w:ascii="Book Antiqua" w:hAnsi="Book Antiqua"/>
          <w:sz w:val="24"/>
          <w:szCs w:val="24"/>
        </w:rPr>
        <w:t xml:space="preserve">o significant association between type of insulin and experience of hypoglycemia during the preceding </w:t>
      </w:r>
      <w:r w:rsidR="00F06B7A" w:rsidRPr="0070056E">
        <w:rPr>
          <w:rFonts w:ascii="Book Antiqua" w:hAnsi="Book Antiqua"/>
          <w:noProof/>
          <w:sz w:val="24"/>
          <w:szCs w:val="24"/>
        </w:rPr>
        <w:t>3</w:t>
      </w:r>
      <w:r w:rsidR="00F06B7A" w:rsidRPr="0070056E">
        <w:rPr>
          <w:rFonts w:ascii="Book Antiqua" w:hAnsi="Book Antiqua"/>
          <w:sz w:val="24"/>
          <w:szCs w:val="24"/>
        </w:rPr>
        <w:t xml:space="preserve"> </w:t>
      </w:r>
      <w:proofErr w:type="spellStart"/>
      <w:r w:rsidR="00F06B7A" w:rsidRPr="0070056E">
        <w:rPr>
          <w:rFonts w:ascii="Book Antiqua" w:hAnsi="Book Antiqua"/>
          <w:sz w:val="24"/>
          <w:szCs w:val="24"/>
        </w:rPr>
        <w:t>mo</w:t>
      </w:r>
      <w:proofErr w:type="spellEnd"/>
      <w:r w:rsidR="00F06B7A" w:rsidRPr="0070056E">
        <w:rPr>
          <w:rFonts w:ascii="Book Antiqua" w:hAnsi="Book Antiqua"/>
          <w:sz w:val="24"/>
          <w:szCs w:val="24"/>
        </w:rPr>
        <w:t xml:space="preserve"> (</w:t>
      </w:r>
      <w:r w:rsidR="00F06B7A" w:rsidRPr="0070056E">
        <w:rPr>
          <w:rFonts w:ascii="Book Antiqua" w:hAnsi="Book Antiqua"/>
          <w:i/>
          <w:sz w:val="24"/>
          <w:szCs w:val="24"/>
        </w:rPr>
        <w:t xml:space="preserve">P &gt; </w:t>
      </w:r>
      <w:r w:rsidR="00BE1935" w:rsidRPr="0070056E">
        <w:rPr>
          <w:rFonts w:ascii="Book Antiqua" w:hAnsi="Book Antiqua"/>
          <w:sz w:val="24"/>
          <w:szCs w:val="24"/>
        </w:rPr>
        <w:t>0.05</w:t>
      </w:r>
      <w:r w:rsidR="00745171" w:rsidRPr="0070056E">
        <w:rPr>
          <w:rFonts w:ascii="Book Antiqua" w:hAnsi="Book Antiqua"/>
          <w:sz w:val="24"/>
          <w:szCs w:val="24"/>
        </w:rPr>
        <w:t>)</w:t>
      </w:r>
      <w:r w:rsidR="00BE1935" w:rsidRPr="0070056E">
        <w:rPr>
          <w:rFonts w:ascii="Book Antiqua" w:hAnsi="Book Antiqua"/>
          <w:sz w:val="24"/>
          <w:szCs w:val="24"/>
        </w:rPr>
        <w:t xml:space="preserve">; </w:t>
      </w:r>
      <w:r w:rsidR="00C6312D" w:rsidRPr="0070056E">
        <w:rPr>
          <w:rFonts w:ascii="Book Antiqua" w:hAnsi="Book Antiqua"/>
          <w:sz w:val="24"/>
          <w:szCs w:val="24"/>
        </w:rPr>
        <w:t xml:space="preserve">while there is a highly significant association between </w:t>
      </w:r>
      <w:r w:rsidR="00BE1935" w:rsidRPr="0070056E">
        <w:rPr>
          <w:rFonts w:ascii="Book Antiqua" w:hAnsi="Book Antiqua"/>
          <w:sz w:val="24"/>
          <w:szCs w:val="24"/>
        </w:rPr>
        <w:t>the frequency</w:t>
      </w:r>
      <w:r w:rsidR="00C6312D" w:rsidRPr="0070056E">
        <w:rPr>
          <w:rFonts w:ascii="Book Antiqua" w:hAnsi="Book Antiqua"/>
          <w:sz w:val="24"/>
          <w:szCs w:val="24"/>
        </w:rPr>
        <w:t xml:space="preserve"> of insulin administration/day</w:t>
      </w:r>
      <w:r w:rsidR="003D6FF3" w:rsidRPr="0070056E">
        <w:rPr>
          <w:rFonts w:ascii="Book Antiqua" w:hAnsi="Book Antiqua"/>
          <w:sz w:val="24"/>
          <w:szCs w:val="24"/>
        </w:rPr>
        <w:t xml:space="preserve"> </w:t>
      </w:r>
      <w:r w:rsidR="00C6312D" w:rsidRPr="0070056E">
        <w:rPr>
          <w:rFonts w:ascii="Book Antiqua" w:hAnsi="Book Antiqua"/>
          <w:sz w:val="24"/>
          <w:szCs w:val="24"/>
        </w:rPr>
        <w:t xml:space="preserve">and total dose of insulin /day with hypoglycemia in the last </w:t>
      </w:r>
      <w:r w:rsidR="00F06B7A" w:rsidRPr="0070056E">
        <w:rPr>
          <w:rFonts w:ascii="Book Antiqua" w:hAnsi="Book Antiqua"/>
          <w:noProof/>
          <w:sz w:val="24"/>
          <w:szCs w:val="24"/>
        </w:rPr>
        <w:t>3</w:t>
      </w:r>
      <w:r w:rsidR="00F06B7A" w:rsidRPr="0070056E">
        <w:rPr>
          <w:rFonts w:ascii="Book Antiqua" w:hAnsi="Book Antiqua"/>
          <w:sz w:val="24"/>
          <w:szCs w:val="24"/>
        </w:rPr>
        <w:t xml:space="preserve"> </w:t>
      </w:r>
      <w:proofErr w:type="spellStart"/>
      <w:r w:rsidR="00F06B7A" w:rsidRPr="0070056E">
        <w:rPr>
          <w:rFonts w:ascii="Book Antiqua" w:hAnsi="Book Antiqua"/>
          <w:sz w:val="24"/>
          <w:szCs w:val="24"/>
        </w:rPr>
        <w:t>mo</w:t>
      </w:r>
      <w:proofErr w:type="spellEnd"/>
      <w:r w:rsidR="00F06B7A" w:rsidRPr="0070056E">
        <w:rPr>
          <w:rFonts w:ascii="Book Antiqua" w:hAnsi="Book Antiqua"/>
          <w:sz w:val="24"/>
          <w:szCs w:val="24"/>
        </w:rPr>
        <w:t xml:space="preserve"> (</w:t>
      </w:r>
      <w:r w:rsidR="00F06B7A" w:rsidRPr="0070056E">
        <w:rPr>
          <w:rFonts w:ascii="Book Antiqua" w:hAnsi="Book Antiqua"/>
          <w:i/>
          <w:sz w:val="24"/>
          <w:szCs w:val="24"/>
        </w:rPr>
        <w:t xml:space="preserve">P &lt; </w:t>
      </w:r>
      <w:r w:rsidR="00C6312D" w:rsidRPr="0070056E">
        <w:rPr>
          <w:rFonts w:ascii="Book Antiqua" w:hAnsi="Book Antiqua"/>
          <w:sz w:val="24"/>
          <w:szCs w:val="24"/>
        </w:rPr>
        <w:t>0.05</w:t>
      </w:r>
      <w:r w:rsidR="00745171" w:rsidRPr="0070056E">
        <w:rPr>
          <w:rFonts w:ascii="Book Antiqua" w:hAnsi="Book Antiqua"/>
          <w:sz w:val="24"/>
          <w:szCs w:val="24"/>
        </w:rPr>
        <w:t>)</w:t>
      </w:r>
      <w:r w:rsidR="00C6312D" w:rsidRPr="0070056E">
        <w:rPr>
          <w:rFonts w:ascii="Book Antiqua" w:hAnsi="Book Antiqua"/>
          <w:sz w:val="24"/>
          <w:szCs w:val="24"/>
        </w:rPr>
        <w:t>.</w:t>
      </w:r>
    </w:p>
    <w:p w14:paraId="26CCC0A1" w14:textId="77777777" w:rsidR="00A311FF" w:rsidRDefault="006B6C15" w:rsidP="006244B0">
      <w:pPr>
        <w:widowControl w:val="0"/>
        <w:kinsoku w:val="0"/>
        <w:overflowPunct w:val="0"/>
        <w:autoSpaceDE w:val="0"/>
        <w:autoSpaceDN w:val="0"/>
        <w:adjustRightInd w:val="0"/>
        <w:snapToGrid w:val="0"/>
        <w:spacing w:line="360" w:lineRule="auto"/>
        <w:rPr>
          <w:rFonts w:ascii="Book Antiqua" w:hAnsi="Book Antiqua"/>
          <w:sz w:val="24"/>
          <w:szCs w:val="24"/>
          <w:lang w:eastAsia="zh-CN"/>
        </w:rPr>
      </w:pPr>
      <w:r w:rsidRPr="0070056E">
        <w:rPr>
          <w:rFonts w:ascii="Book Antiqua" w:hAnsi="Book Antiqua"/>
          <w:sz w:val="24"/>
          <w:szCs w:val="24"/>
        </w:rPr>
        <w:tab/>
      </w:r>
      <w:r w:rsidR="009D61C2" w:rsidRPr="0070056E">
        <w:rPr>
          <w:rFonts w:ascii="Book Antiqua" w:hAnsi="Book Antiqua"/>
          <w:sz w:val="24"/>
          <w:szCs w:val="24"/>
        </w:rPr>
        <w:t xml:space="preserve">In </w:t>
      </w:r>
      <w:r w:rsidR="00A83A69" w:rsidRPr="0070056E">
        <w:rPr>
          <w:rFonts w:ascii="Book Antiqua" w:hAnsi="Book Antiqua"/>
          <w:sz w:val="24"/>
          <w:szCs w:val="24"/>
        </w:rPr>
        <w:t>T</w:t>
      </w:r>
      <w:r w:rsidR="009D61C2" w:rsidRPr="0070056E">
        <w:rPr>
          <w:rFonts w:ascii="Book Antiqua" w:hAnsi="Book Antiqua"/>
          <w:sz w:val="24"/>
          <w:szCs w:val="24"/>
        </w:rPr>
        <w:t>able 4,</w:t>
      </w:r>
      <w:r w:rsidR="009B273E" w:rsidRPr="0070056E">
        <w:rPr>
          <w:rFonts w:ascii="Book Antiqua" w:hAnsi="Book Antiqua"/>
          <w:sz w:val="24"/>
          <w:szCs w:val="24"/>
        </w:rPr>
        <w:t xml:space="preserve"> </w:t>
      </w:r>
      <w:r w:rsidR="00F06B7A" w:rsidRPr="0070056E">
        <w:rPr>
          <w:rFonts w:ascii="Book Antiqua" w:hAnsi="Book Antiqua"/>
          <w:sz w:val="24"/>
          <w:szCs w:val="24"/>
        </w:rPr>
        <w:t>t</w:t>
      </w:r>
      <w:r w:rsidR="00C6312D" w:rsidRPr="0070056E">
        <w:rPr>
          <w:rFonts w:ascii="Book Antiqua" w:hAnsi="Book Antiqua"/>
          <w:sz w:val="24"/>
          <w:szCs w:val="24"/>
        </w:rPr>
        <w:t>here is no significant association between dose of regular,</w:t>
      </w:r>
      <w:r w:rsidR="009B273E" w:rsidRPr="0070056E">
        <w:rPr>
          <w:rFonts w:ascii="Book Antiqua" w:hAnsi="Book Antiqua"/>
          <w:sz w:val="24"/>
          <w:szCs w:val="24"/>
        </w:rPr>
        <w:t xml:space="preserve"> </w:t>
      </w:r>
      <w:r w:rsidR="00C6312D" w:rsidRPr="0070056E">
        <w:rPr>
          <w:rFonts w:ascii="Book Antiqua" w:hAnsi="Book Antiqua"/>
          <w:sz w:val="24"/>
          <w:szCs w:val="24"/>
        </w:rPr>
        <w:t xml:space="preserve">premix and </w:t>
      </w:r>
      <w:r w:rsidR="00BA4D2C" w:rsidRPr="0070056E">
        <w:rPr>
          <w:rFonts w:ascii="Book Antiqua" w:hAnsi="Book Antiqua"/>
          <w:sz w:val="24"/>
          <w:szCs w:val="24"/>
        </w:rPr>
        <w:t>NPH insulin (Neutral Protamine Hagedorn)</w:t>
      </w:r>
      <w:r w:rsidR="00B711B1">
        <w:rPr>
          <w:rFonts w:ascii="Book Antiqua" w:hAnsi="Book Antiqua"/>
          <w:sz w:val="24"/>
          <w:szCs w:val="24"/>
        </w:rPr>
        <w:t xml:space="preserve"> </w:t>
      </w:r>
      <w:r w:rsidR="00C6312D" w:rsidRPr="0070056E">
        <w:rPr>
          <w:rFonts w:ascii="Book Antiqua" w:hAnsi="Book Antiqua"/>
          <w:sz w:val="24"/>
          <w:szCs w:val="24"/>
        </w:rPr>
        <w:t xml:space="preserve">and experience of hypoglycemia during last </w:t>
      </w:r>
      <w:r w:rsidR="00F06B7A" w:rsidRPr="0070056E">
        <w:rPr>
          <w:rFonts w:ascii="Book Antiqua" w:hAnsi="Book Antiqua"/>
          <w:noProof/>
          <w:sz w:val="24"/>
          <w:szCs w:val="24"/>
        </w:rPr>
        <w:t>3</w:t>
      </w:r>
      <w:r w:rsidR="00F06B7A" w:rsidRPr="0070056E">
        <w:rPr>
          <w:rFonts w:ascii="Book Antiqua" w:hAnsi="Book Antiqua"/>
          <w:sz w:val="24"/>
          <w:szCs w:val="24"/>
        </w:rPr>
        <w:t xml:space="preserve"> </w:t>
      </w:r>
      <w:proofErr w:type="spellStart"/>
      <w:r w:rsidR="00F06B7A" w:rsidRPr="0070056E">
        <w:rPr>
          <w:rFonts w:ascii="Book Antiqua" w:hAnsi="Book Antiqua"/>
          <w:sz w:val="24"/>
          <w:szCs w:val="24"/>
        </w:rPr>
        <w:t>mo</w:t>
      </w:r>
      <w:proofErr w:type="spellEnd"/>
      <w:r w:rsidR="00F06B7A" w:rsidRPr="0070056E">
        <w:rPr>
          <w:rFonts w:ascii="Book Antiqua" w:hAnsi="Book Antiqua"/>
          <w:sz w:val="24"/>
          <w:szCs w:val="24"/>
        </w:rPr>
        <w:t xml:space="preserve"> (</w:t>
      </w:r>
      <w:r w:rsidR="007B7EB5" w:rsidRPr="0070056E">
        <w:rPr>
          <w:rFonts w:ascii="Book Antiqua" w:hAnsi="Book Antiqua"/>
          <w:sz w:val="24"/>
          <w:szCs w:val="24"/>
        </w:rPr>
        <w:t xml:space="preserve"> </w:t>
      </w:r>
      <w:r w:rsidR="00F06B7A" w:rsidRPr="0070056E">
        <w:rPr>
          <w:rFonts w:ascii="Book Antiqua" w:hAnsi="Book Antiqua"/>
          <w:i/>
          <w:sz w:val="24"/>
          <w:szCs w:val="24"/>
        </w:rPr>
        <w:t xml:space="preserve">P &gt; </w:t>
      </w:r>
      <w:r w:rsidR="007B7EB5" w:rsidRPr="0070056E">
        <w:rPr>
          <w:rFonts w:ascii="Book Antiqua" w:hAnsi="Book Antiqua"/>
          <w:sz w:val="24"/>
          <w:szCs w:val="24"/>
        </w:rPr>
        <w:t>0.05</w:t>
      </w:r>
      <w:r w:rsidR="00745171" w:rsidRPr="0070056E">
        <w:rPr>
          <w:rFonts w:ascii="Book Antiqua" w:hAnsi="Book Antiqua"/>
          <w:sz w:val="24"/>
          <w:szCs w:val="24"/>
        </w:rPr>
        <w:t>)</w:t>
      </w:r>
      <w:r w:rsidR="00C6312D" w:rsidRPr="0070056E">
        <w:rPr>
          <w:rFonts w:ascii="Book Antiqua" w:hAnsi="Book Antiqua"/>
          <w:sz w:val="24"/>
          <w:szCs w:val="24"/>
        </w:rPr>
        <w:t>.</w:t>
      </w:r>
      <w:r w:rsidR="009D61C2" w:rsidRPr="0070056E">
        <w:rPr>
          <w:rFonts w:ascii="Book Antiqua" w:hAnsi="Book Antiqua"/>
          <w:sz w:val="24"/>
          <w:szCs w:val="24"/>
        </w:rPr>
        <w:t>T</w:t>
      </w:r>
      <w:r w:rsidR="00C6312D" w:rsidRPr="0070056E">
        <w:rPr>
          <w:rFonts w:ascii="Book Antiqua" w:hAnsi="Book Antiqua"/>
          <w:sz w:val="24"/>
          <w:szCs w:val="24"/>
        </w:rPr>
        <w:t xml:space="preserve">here is no significant association between family support, vision, mobility </w:t>
      </w:r>
      <w:r w:rsidR="009D61C2" w:rsidRPr="0070056E">
        <w:rPr>
          <w:rFonts w:ascii="Book Antiqua" w:hAnsi="Book Antiqua"/>
          <w:sz w:val="24"/>
          <w:szCs w:val="24"/>
        </w:rPr>
        <w:t xml:space="preserve">and source of medications </w:t>
      </w:r>
      <w:r w:rsidR="00C6312D" w:rsidRPr="0070056E">
        <w:rPr>
          <w:rFonts w:ascii="Book Antiqua" w:hAnsi="Book Antiqua"/>
          <w:sz w:val="24"/>
          <w:szCs w:val="24"/>
        </w:rPr>
        <w:t xml:space="preserve">with experience of hypoglycemia during the preceding </w:t>
      </w:r>
      <w:r w:rsidR="00F06B7A" w:rsidRPr="0070056E">
        <w:rPr>
          <w:rFonts w:ascii="Book Antiqua" w:hAnsi="Book Antiqua"/>
          <w:noProof/>
          <w:sz w:val="24"/>
          <w:szCs w:val="24"/>
        </w:rPr>
        <w:t>3</w:t>
      </w:r>
      <w:r w:rsidR="00F06B7A" w:rsidRPr="0070056E">
        <w:rPr>
          <w:rFonts w:ascii="Book Antiqua" w:hAnsi="Book Antiqua"/>
          <w:sz w:val="24"/>
          <w:szCs w:val="24"/>
        </w:rPr>
        <w:t xml:space="preserve"> </w:t>
      </w:r>
      <w:proofErr w:type="spellStart"/>
      <w:r w:rsidR="00F06B7A" w:rsidRPr="0070056E">
        <w:rPr>
          <w:rFonts w:ascii="Book Antiqua" w:hAnsi="Book Antiqua"/>
          <w:sz w:val="24"/>
          <w:szCs w:val="24"/>
        </w:rPr>
        <w:t>mo</w:t>
      </w:r>
      <w:proofErr w:type="spellEnd"/>
      <w:r w:rsidR="00C6312D" w:rsidRPr="0070056E">
        <w:rPr>
          <w:rFonts w:ascii="Book Antiqua" w:hAnsi="Book Antiqua"/>
          <w:sz w:val="24"/>
          <w:szCs w:val="24"/>
        </w:rPr>
        <w:t>;</w:t>
      </w:r>
      <w:r w:rsidR="00BE1935" w:rsidRPr="0070056E">
        <w:rPr>
          <w:rFonts w:ascii="Book Antiqua" w:hAnsi="Book Antiqua"/>
          <w:sz w:val="24"/>
          <w:szCs w:val="24"/>
        </w:rPr>
        <w:t xml:space="preserve"> </w:t>
      </w:r>
      <w:r w:rsidR="00F06B7A" w:rsidRPr="0070056E">
        <w:rPr>
          <w:rFonts w:ascii="Book Antiqua" w:hAnsi="Book Antiqua"/>
          <w:i/>
          <w:sz w:val="24"/>
          <w:szCs w:val="24"/>
        </w:rPr>
        <w:t xml:space="preserve">P &gt; </w:t>
      </w:r>
      <w:r w:rsidR="00C6312D" w:rsidRPr="0070056E">
        <w:rPr>
          <w:rFonts w:ascii="Book Antiqua" w:hAnsi="Book Antiqua"/>
          <w:sz w:val="24"/>
          <w:szCs w:val="24"/>
        </w:rPr>
        <w:t>0.05.</w:t>
      </w:r>
      <w:r w:rsidR="007B7EB5" w:rsidRPr="0070056E">
        <w:rPr>
          <w:rFonts w:ascii="Book Antiqua" w:hAnsi="Book Antiqua"/>
          <w:noProof/>
          <w:sz w:val="24"/>
          <w:szCs w:val="24"/>
        </w:rPr>
        <w:t>W</w:t>
      </w:r>
      <w:r w:rsidR="00C6312D" w:rsidRPr="0070056E">
        <w:rPr>
          <w:rFonts w:ascii="Book Antiqua" w:hAnsi="Book Antiqua"/>
          <w:noProof/>
          <w:sz w:val="24"/>
          <w:szCs w:val="24"/>
        </w:rPr>
        <w:t xml:space="preserve">hile there was a significant association between </w:t>
      </w:r>
      <w:r w:rsidR="007B7EB5" w:rsidRPr="0070056E">
        <w:rPr>
          <w:rFonts w:ascii="Book Antiqua" w:hAnsi="Book Antiqua"/>
          <w:noProof/>
          <w:sz w:val="24"/>
          <w:szCs w:val="24"/>
        </w:rPr>
        <w:t>k</w:t>
      </w:r>
      <w:r w:rsidR="00C6312D" w:rsidRPr="0070056E">
        <w:rPr>
          <w:rFonts w:ascii="Book Antiqua" w:hAnsi="Book Antiqua"/>
          <w:noProof/>
          <w:sz w:val="24"/>
          <w:szCs w:val="24"/>
        </w:rPr>
        <w:t>nowledge of hypoglycemia symptoms and experience of hypoglycemia</w:t>
      </w:r>
      <w:r w:rsidR="00F06B7A" w:rsidRPr="0070056E">
        <w:rPr>
          <w:rFonts w:ascii="Book Antiqua" w:hAnsi="Book Antiqua"/>
          <w:noProof/>
          <w:sz w:val="24"/>
          <w:szCs w:val="24"/>
        </w:rPr>
        <w:t xml:space="preserve"> (</w:t>
      </w:r>
      <w:r w:rsidR="00F06B7A" w:rsidRPr="0070056E">
        <w:rPr>
          <w:rFonts w:ascii="Book Antiqua" w:hAnsi="Book Antiqua"/>
          <w:i/>
          <w:noProof/>
          <w:sz w:val="24"/>
          <w:szCs w:val="24"/>
        </w:rPr>
        <w:t xml:space="preserve">P &lt; </w:t>
      </w:r>
      <w:r w:rsidR="00BE1935" w:rsidRPr="0070056E">
        <w:rPr>
          <w:rFonts w:ascii="Book Antiqua" w:hAnsi="Book Antiqua"/>
          <w:noProof/>
          <w:sz w:val="24"/>
          <w:szCs w:val="24"/>
        </w:rPr>
        <w:t>0.05</w:t>
      </w:r>
      <w:r w:rsidR="00745171" w:rsidRPr="0070056E">
        <w:rPr>
          <w:rFonts w:ascii="Book Antiqua" w:hAnsi="Book Antiqua"/>
          <w:noProof/>
          <w:sz w:val="24"/>
          <w:szCs w:val="24"/>
        </w:rPr>
        <w:t>)</w:t>
      </w:r>
      <w:r w:rsidR="0059727D" w:rsidRPr="0070056E">
        <w:rPr>
          <w:rFonts w:ascii="Book Antiqua" w:hAnsi="Book Antiqua"/>
          <w:noProof/>
          <w:sz w:val="24"/>
          <w:szCs w:val="24"/>
        </w:rPr>
        <w:t>.</w:t>
      </w:r>
      <w:r w:rsidRPr="0070056E">
        <w:rPr>
          <w:rFonts w:ascii="Book Antiqua" w:hAnsi="Book Antiqua"/>
          <w:sz w:val="24"/>
          <w:szCs w:val="24"/>
        </w:rPr>
        <w:tab/>
      </w:r>
    </w:p>
    <w:p w14:paraId="58688C2B" w14:textId="4CD5BC32" w:rsidR="00372387" w:rsidRPr="0070056E" w:rsidRDefault="00C6312D" w:rsidP="00A311FF">
      <w:pPr>
        <w:widowControl w:val="0"/>
        <w:kinsoku w:val="0"/>
        <w:overflowPunct w:val="0"/>
        <w:autoSpaceDE w:val="0"/>
        <w:autoSpaceDN w:val="0"/>
        <w:adjustRightInd w:val="0"/>
        <w:snapToGrid w:val="0"/>
        <w:spacing w:line="360" w:lineRule="auto"/>
        <w:ind w:firstLine="720"/>
        <w:rPr>
          <w:rFonts w:ascii="Book Antiqua" w:hAnsi="Book Antiqua"/>
          <w:sz w:val="24"/>
          <w:szCs w:val="24"/>
          <w:lang w:eastAsia="zh-CN"/>
        </w:rPr>
      </w:pPr>
      <w:r w:rsidRPr="0070056E">
        <w:rPr>
          <w:rFonts w:ascii="Book Antiqua" w:hAnsi="Book Antiqua"/>
          <w:sz w:val="24"/>
          <w:szCs w:val="24"/>
        </w:rPr>
        <w:t>Table</w:t>
      </w:r>
      <w:r w:rsidR="000761FB" w:rsidRPr="0070056E">
        <w:rPr>
          <w:rFonts w:ascii="Book Antiqua" w:hAnsi="Book Antiqua"/>
          <w:sz w:val="24"/>
          <w:szCs w:val="24"/>
        </w:rPr>
        <w:t xml:space="preserve"> </w:t>
      </w:r>
      <w:r w:rsidR="00F31181" w:rsidRPr="0070056E">
        <w:rPr>
          <w:rFonts w:ascii="Book Antiqua" w:hAnsi="Book Antiqua"/>
          <w:sz w:val="24"/>
          <w:szCs w:val="24"/>
        </w:rPr>
        <w:t>5</w:t>
      </w:r>
      <w:r w:rsidRPr="0070056E">
        <w:rPr>
          <w:rFonts w:ascii="Book Antiqua" w:hAnsi="Book Antiqua"/>
          <w:sz w:val="24"/>
          <w:szCs w:val="24"/>
        </w:rPr>
        <w:t xml:space="preserve"> shows there is no significant association regarding availability and frequency of SMBG with experience of hypoglycemia during last </w:t>
      </w:r>
      <w:r w:rsidR="00F06B7A" w:rsidRPr="0070056E">
        <w:rPr>
          <w:rFonts w:ascii="Book Antiqua" w:hAnsi="Book Antiqua"/>
          <w:noProof/>
          <w:sz w:val="24"/>
          <w:szCs w:val="24"/>
        </w:rPr>
        <w:t>3</w:t>
      </w:r>
      <w:r w:rsidR="00F06B7A" w:rsidRPr="0070056E">
        <w:rPr>
          <w:rFonts w:ascii="Book Antiqua" w:hAnsi="Book Antiqua"/>
          <w:sz w:val="24"/>
          <w:szCs w:val="24"/>
        </w:rPr>
        <w:t xml:space="preserve"> </w:t>
      </w:r>
      <w:proofErr w:type="spellStart"/>
      <w:r w:rsidR="00F06B7A" w:rsidRPr="0070056E">
        <w:rPr>
          <w:rFonts w:ascii="Book Antiqua" w:hAnsi="Book Antiqua"/>
          <w:sz w:val="24"/>
          <w:szCs w:val="24"/>
        </w:rPr>
        <w:t>mo</w:t>
      </w:r>
      <w:proofErr w:type="spellEnd"/>
      <w:r w:rsidR="00F06B7A" w:rsidRPr="0070056E">
        <w:rPr>
          <w:rFonts w:ascii="Book Antiqua" w:hAnsi="Book Antiqua"/>
          <w:sz w:val="24"/>
          <w:szCs w:val="24"/>
          <w:lang w:eastAsia="zh-CN"/>
        </w:rPr>
        <w:t xml:space="preserve"> </w:t>
      </w:r>
      <w:r w:rsidR="00F06B7A" w:rsidRPr="0070056E">
        <w:rPr>
          <w:rFonts w:ascii="Book Antiqua" w:hAnsi="Book Antiqua"/>
          <w:sz w:val="24"/>
          <w:szCs w:val="24"/>
        </w:rPr>
        <w:t>(</w:t>
      </w:r>
      <w:r w:rsidR="00F06B7A" w:rsidRPr="0070056E">
        <w:rPr>
          <w:rFonts w:ascii="Book Antiqua" w:hAnsi="Book Antiqua"/>
          <w:i/>
          <w:sz w:val="24"/>
          <w:szCs w:val="24"/>
        </w:rPr>
        <w:t xml:space="preserve">P &gt; </w:t>
      </w:r>
      <w:r w:rsidR="007B7EB5" w:rsidRPr="0070056E">
        <w:rPr>
          <w:rFonts w:ascii="Book Antiqua" w:hAnsi="Book Antiqua"/>
          <w:sz w:val="24"/>
          <w:szCs w:val="24"/>
        </w:rPr>
        <w:t>0.05</w:t>
      </w:r>
      <w:r w:rsidR="00745171" w:rsidRPr="0070056E">
        <w:rPr>
          <w:rFonts w:ascii="Book Antiqua" w:hAnsi="Book Antiqua"/>
          <w:sz w:val="24"/>
          <w:szCs w:val="24"/>
        </w:rPr>
        <w:t>)</w:t>
      </w:r>
      <w:r w:rsidR="00F06B7A" w:rsidRPr="0070056E">
        <w:rPr>
          <w:rFonts w:ascii="Book Antiqua" w:hAnsi="Book Antiqua"/>
          <w:sz w:val="24"/>
          <w:szCs w:val="24"/>
        </w:rPr>
        <w:t>.</w:t>
      </w:r>
    </w:p>
    <w:p w14:paraId="3DD642F6" w14:textId="77777777" w:rsidR="000761FB" w:rsidRPr="0070056E" w:rsidRDefault="00863D49" w:rsidP="00A311FF">
      <w:pPr>
        <w:widowControl w:val="0"/>
        <w:kinsoku w:val="0"/>
        <w:overflowPunct w:val="0"/>
        <w:autoSpaceDE w:val="0"/>
        <w:autoSpaceDN w:val="0"/>
        <w:adjustRightInd w:val="0"/>
        <w:snapToGrid w:val="0"/>
        <w:spacing w:line="360" w:lineRule="auto"/>
        <w:ind w:firstLine="720"/>
        <w:rPr>
          <w:rFonts w:ascii="Book Antiqua" w:hAnsi="Book Antiqua"/>
          <w:sz w:val="24"/>
          <w:szCs w:val="24"/>
          <w:lang w:eastAsia="zh-CN"/>
        </w:rPr>
      </w:pPr>
      <w:r w:rsidRPr="0070056E">
        <w:rPr>
          <w:rFonts w:ascii="Book Antiqua" w:hAnsi="Book Antiqua"/>
          <w:sz w:val="24"/>
          <w:szCs w:val="24"/>
        </w:rPr>
        <w:t xml:space="preserve">Also, there is no significant association between HTN, CVA, CKD, amputation and diabetic foot with experience of hypoglycemia during the preceding </w:t>
      </w:r>
      <w:r w:rsidR="00F06B7A" w:rsidRPr="0070056E">
        <w:rPr>
          <w:rFonts w:ascii="Book Antiqua" w:hAnsi="Book Antiqua"/>
          <w:noProof/>
          <w:sz w:val="24"/>
          <w:szCs w:val="24"/>
        </w:rPr>
        <w:t>3</w:t>
      </w:r>
      <w:r w:rsidR="00F06B7A" w:rsidRPr="0070056E">
        <w:rPr>
          <w:rFonts w:ascii="Book Antiqua" w:hAnsi="Book Antiqua"/>
          <w:sz w:val="24"/>
          <w:szCs w:val="24"/>
        </w:rPr>
        <w:t xml:space="preserve"> </w:t>
      </w:r>
      <w:proofErr w:type="spellStart"/>
      <w:r w:rsidR="00F06B7A" w:rsidRPr="0070056E">
        <w:rPr>
          <w:rFonts w:ascii="Book Antiqua" w:hAnsi="Book Antiqua"/>
          <w:sz w:val="24"/>
          <w:szCs w:val="24"/>
        </w:rPr>
        <w:t>mo</w:t>
      </w:r>
      <w:proofErr w:type="spellEnd"/>
      <w:r w:rsidR="00F06B7A" w:rsidRPr="0070056E">
        <w:rPr>
          <w:rFonts w:ascii="Book Antiqua" w:hAnsi="Book Antiqua"/>
          <w:sz w:val="24"/>
          <w:szCs w:val="24"/>
        </w:rPr>
        <w:t xml:space="preserve"> (</w:t>
      </w:r>
      <w:r w:rsidR="00F06B7A" w:rsidRPr="0070056E">
        <w:rPr>
          <w:rFonts w:ascii="Book Antiqua" w:hAnsi="Book Antiqua"/>
          <w:i/>
          <w:sz w:val="24"/>
          <w:szCs w:val="24"/>
        </w:rPr>
        <w:t xml:space="preserve">P &gt; </w:t>
      </w:r>
      <w:r w:rsidRPr="0070056E">
        <w:rPr>
          <w:rFonts w:ascii="Book Antiqua" w:hAnsi="Book Antiqua"/>
          <w:sz w:val="24"/>
          <w:szCs w:val="24"/>
        </w:rPr>
        <w:t>0.05), but a significant association does exist between IHD and PNP</w:t>
      </w:r>
      <w:r w:rsidR="00F06B7A" w:rsidRPr="0070056E">
        <w:rPr>
          <w:rFonts w:ascii="Book Antiqua" w:hAnsi="Book Antiqua"/>
          <w:sz w:val="24"/>
          <w:szCs w:val="24"/>
        </w:rPr>
        <w:t xml:space="preserve"> </w:t>
      </w:r>
      <w:r w:rsidRPr="0070056E">
        <w:rPr>
          <w:rFonts w:ascii="Book Antiqua" w:hAnsi="Book Antiqua"/>
          <w:sz w:val="24"/>
          <w:szCs w:val="24"/>
        </w:rPr>
        <w:t xml:space="preserve">with experience of hypoglycemia during the preceding </w:t>
      </w:r>
      <w:r w:rsidR="00F06B7A" w:rsidRPr="0070056E">
        <w:rPr>
          <w:rFonts w:ascii="Book Antiqua" w:hAnsi="Book Antiqua"/>
          <w:noProof/>
          <w:sz w:val="24"/>
          <w:szCs w:val="24"/>
        </w:rPr>
        <w:t>3</w:t>
      </w:r>
      <w:r w:rsidR="00F06B7A" w:rsidRPr="0070056E">
        <w:rPr>
          <w:rFonts w:ascii="Book Antiqua" w:hAnsi="Book Antiqua"/>
          <w:sz w:val="24"/>
          <w:szCs w:val="24"/>
        </w:rPr>
        <w:t xml:space="preserve"> </w:t>
      </w:r>
      <w:proofErr w:type="spellStart"/>
      <w:r w:rsidR="00F06B7A" w:rsidRPr="0070056E">
        <w:rPr>
          <w:rFonts w:ascii="Book Antiqua" w:hAnsi="Book Antiqua"/>
          <w:sz w:val="24"/>
          <w:szCs w:val="24"/>
        </w:rPr>
        <w:t>mo</w:t>
      </w:r>
      <w:proofErr w:type="spellEnd"/>
      <w:r w:rsidR="00F06B7A" w:rsidRPr="0070056E">
        <w:rPr>
          <w:rFonts w:ascii="Book Antiqua" w:hAnsi="Book Antiqua"/>
          <w:sz w:val="24"/>
          <w:szCs w:val="24"/>
        </w:rPr>
        <w:t xml:space="preserve"> (</w:t>
      </w:r>
      <w:r w:rsidR="00F06B7A" w:rsidRPr="0070056E">
        <w:rPr>
          <w:rFonts w:ascii="Book Antiqua" w:hAnsi="Book Antiqua"/>
          <w:i/>
          <w:sz w:val="24"/>
          <w:szCs w:val="24"/>
        </w:rPr>
        <w:t xml:space="preserve">P &lt; </w:t>
      </w:r>
      <w:r w:rsidR="00F06B7A" w:rsidRPr="0070056E">
        <w:rPr>
          <w:rFonts w:ascii="Book Antiqua" w:hAnsi="Book Antiqua"/>
          <w:sz w:val="24"/>
          <w:szCs w:val="24"/>
        </w:rPr>
        <w:t>0.05).</w:t>
      </w:r>
    </w:p>
    <w:p w14:paraId="5FD39C13" w14:textId="77777777" w:rsidR="00863D49" w:rsidRPr="0070056E" w:rsidRDefault="00863D49" w:rsidP="00A311FF">
      <w:pPr>
        <w:widowControl w:val="0"/>
        <w:kinsoku w:val="0"/>
        <w:overflowPunct w:val="0"/>
        <w:autoSpaceDE w:val="0"/>
        <w:autoSpaceDN w:val="0"/>
        <w:adjustRightInd w:val="0"/>
        <w:snapToGrid w:val="0"/>
        <w:spacing w:line="360" w:lineRule="auto"/>
        <w:ind w:firstLine="720"/>
        <w:rPr>
          <w:rFonts w:ascii="Book Antiqua" w:hAnsi="Book Antiqua"/>
          <w:sz w:val="24"/>
          <w:szCs w:val="24"/>
          <w:lang w:eastAsia="zh-CN"/>
        </w:rPr>
      </w:pPr>
      <w:r w:rsidRPr="0070056E">
        <w:rPr>
          <w:rFonts w:ascii="Book Antiqua" w:hAnsi="Book Antiqua"/>
          <w:sz w:val="24"/>
          <w:szCs w:val="24"/>
        </w:rPr>
        <w:lastRenderedPageBreak/>
        <w:t xml:space="preserve">There is no significant association between insulin use by other family members, concomitant use of other medication and type of medication with experience of hypoglycemia during the preceding </w:t>
      </w:r>
      <w:r w:rsidR="00F06B7A" w:rsidRPr="0070056E">
        <w:rPr>
          <w:rFonts w:ascii="Book Antiqua" w:hAnsi="Book Antiqua"/>
          <w:sz w:val="24"/>
          <w:szCs w:val="24"/>
        </w:rPr>
        <w:t xml:space="preserve">3 </w:t>
      </w:r>
      <w:proofErr w:type="spellStart"/>
      <w:r w:rsidR="00F06B7A" w:rsidRPr="0070056E">
        <w:rPr>
          <w:rFonts w:ascii="Book Antiqua" w:hAnsi="Book Antiqua"/>
          <w:sz w:val="24"/>
          <w:szCs w:val="24"/>
        </w:rPr>
        <w:t>mo</w:t>
      </w:r>
      <w:proofErr w:type="spellEnd"/>
      <w:r w:rsidR="00F06B7A" w:rsidRPr="0070056E">
        <w:rPr>
          <w:rFonts w:ascii="Book Antiqua" w:hAnsi="Book Antiqua"/>
          <w:sz w:val="24"/>
          <w:szCs w:val="24"/>
        </w:rPr>
        <w:t xml:space="preserve"> (</w:t>
      </w:r>
      <w:r w:rsidR="00F06B7A" w:rsidRPr="0070056E">
        <w:rPr>
          <w:rFonts w:ascii="Book Antiqua" w:hAnsi="Book Antiqua"/>
          <w:i/>
          <w:sz w:val="24"/>
          <w:szCs w:val="24"/>
        </w:rPr>
        <w:t xml:space="preserve">P &gt; </w:t>
      </w:r>
      <w:r w:rsidRPr="0070056E">
        <w:rPr>
          <w:rFonts w:ascii="Book Antiqua" w:hAnsi="Book Antiqua"/>
          <w:sz w:val="24"/>
          <w:szCs w:val="24"/>
        </w:rPr>
        <w:t>0.05).</w:t>
      </w:r>
    </w:p>
    <w:p w14:paraId="54177465" w14:textId="48B48A01" w:rsidR="00C6312D" w:rsidRPr="0070056E" w:rsidRDefault="006B6C15" w:rsidP="006244B0">
      <w:pPr>
        <w:widowControl w:val="0"/>
        <w:kinsoku w:val="0"/>
        <w:overflowPunct w:val="0"/>
        <w:autoSpaceDE w:val="0"/>
        <w:autoSpaceDN w:val="0"/>
        <w:adjustRightInd w:val="0"/>
        <w:snapToGrid w:val="0"/>
        <w:spacing w:line="360" w:lineRule="auto"/>
        <w:rPr>
          <w:rFonts w:ascii="Book Antiqua" w:hAnsi="Book Antiqua"/>
          <w:sz w:val="24"/>
          <w:szCs w:val="24"/>
        </w:rPr>
      </w:pPr>
      <w:r w:rsidRPr="0070056E">
        <w:rPr>
          <w:rFonts w:ascii="Book Antiqua" w:hAnsi="Book Antiqua"/>
          <w:sz w:val="24"/>
          <w:szCs w:val="24"/>
        </w:rPr>
        <w:tab/>
      </w:r>
      <w:r w:rsidR="00863D49" w:rsidRPr="0070056E">
        <w:rPr>
          <w:rFonts w:ascii="Book Antiqua" w:hAnsi="Book Antiqua"/>
          <w:sz w:val="24"/>
          <w:szCs w:val="24"/>
        </w:rPr>
        <w:t>Table 6 shows that there is no significant association between BMI; systolic blood pressure; diastolic blood pr</w:t>
      </w:r>
      <w:r w:rsidR="00CB25F8">
        <w:rPr>
          <w:rFonts w:ascii="Book Antiqua" w:hAnsi="Book Antiqua"/>
          <w:sz w:val="24"/>
          <w:szCs w:val="24"/>
        </w:rPr>
        <w:t>essure; HbA1c; serum creatinine</w:t>
      </w:r>
      <w:r w:rsidR="00863D49" w:rsidRPr="0070056E">
        <w:rPr>
          <w:rFonts w:ascii="Book Antiqua" w:hAnsi="Book Antiqua"/>
          <w:sz w:val="24"/>
          <w:szCs w:val="24"/>
        </w:rPr>
        <w:t xml:space="preserve">; urine for albumin with experience of hypoglycemia during last </w:t>
      </w:r>
      <w:r w:rsidR="00F06B7A" w:rsidRPr="0070056E">
        <w:rPr>
          <w:rFonts w:ascii="Book Antiqua" w:hAnsi="Book Antiqua"/>
          <w:sz w:val="24"/>
          <w:szCs w:val="24"/>
        </w:rPr>
        <w:t xml:space="preserve">3 </w:t>
      </w:r>
      <w:proofErr w:type="spellStart"/>
      <w:r w:rsidR="00F06B7A" w:rsidRPr="0070056E">
        <w:rPr>
          <w:rFonts w:ascii="Book Antiqua" w:hAnsi="Book Antiqua"/>
          <w:sz w:val="24"/>
          <w:szCs w:val="24"/>
        </w:rPr>
        <w:t>mo</w:t>
      </w:r>
      <w:proofErr w:type="spellEnd"/>
      <w:r w:rsidR="00F06B7A" w:rsidRPr="0070056E">
        <w:rPr>
          <w:rFonts w:ascii="Book Antiqua" w:hAnsi="Book Antiqua"/>
          <w:sz w:val="24"/>
          <w:szCs w:val="24"/>
        </w:rPr>
        <w:t xml:space="preserve"> (</w:t>
      </w:r>
      <w:r w:rsidR="00F06B7A" w:rsidRPr="0070056E">
        <w:rPr>
          <w:rFonts w:ascii="Book Antiqua" w:hAnsi="Book Antiqua"/>
          <w:i/>
          <w:sz w:val="24"/>
          <w:szCs w:val="24"/>
        </w:rPr>
        <w:t xml:space="preserve">P &gt; </w:t>
      </w:r>
      <w:r w:rsidR="00863D49" w:rsidRPr="0070056E">
        <w:rPr>
          <w:rFonts w:ascii="Book Antiqua" w:hAnsi="Book Antiqua"/>
          <w:sz w:val="24"/>
          <w:szCs w:val="24"/>
        </w:rPr>
        <w:t>0.05).</w:t>
      </w:r>
    </w:p>
    <w:p w14:paraId="22D92B52" w14:textId="77777777" w:rsidR="00863D49" w:rsidRPr="0070056E" w:rsidRDefault="00863D49" w:rsidP="006244B0">
      <w:pPr>
        <w:widowControl w:val="0"/>
        <w:kinsoku w:val="0"/>
        <w:overflowPunct w:val="0"/>
        <w:autoSpaceDE w:val="0"/>
        <w:autoSpaceDN w:val="0"/>
        <w:adjustRightInd w:val="0"/>
        <w:snapToGrid w:val="0"/>
        <w:spacing w:line="360" w:lineRule="auto"/>
        <w:rPr>
          <w:rFonts w:ascii="Book Antiqua" w:hAnsi="Book Antiqua"/>
          <w:sz w:val="24"/>
          <w:szCs w:val="24"/>
        </w:rPr>
      </w:pPr>
    </w:p>
    <w:p w14:paraId="005FC076" w14:textId="77777777" w:rsidR="00C6312D" w:rsidRPr="0070056E" w:rsidRDefault="00F06B7A" w:rsidP="006244B0">
      <w:pPr>
        <w:widowControl w:val="0"/>
        <w:kinsoku w:val="0"/>
        <w:overflowPunct w:val="0"/>
        <w:autoSpaceDE w:val="0"/>
        <w:autoSpaceDN w:val="0"/>
        <w:adjustRightInd w:val="0"/>
        <w:snapToGrid w:val="0"/>
        <w:spacing w:line="360" w:lineRule="auto"/>
        <w:rPr>
          <w:rFonts w:ascii="Book Antiqua" w:hAnsi="Book Antiqua"/>
          <w:b/>
          <w:i/>
          <w:sz w:val="24"/>
          <w:szCs w:val="24"/>
          <w:rtl/>
        </w:rPr>
      </w:pPr>
      <w:r w:rsidRPr="0070056E">
        <w:rPr>
          <w:rFonts w:ascii="Book Antiqua" w:hAnsi="Book Antiqua"/>
          <w:b/>
          <w:i/>
          <w:sz w:val="24"/>
          <w:szCs w:val="24"/>
        </w:rPr>
        <w:t>Logistic regression analysis</w:t>
      </w:r>
    </w:p>
    <w:p w14:paraId="74670FE8" w14:textId="2B879612" w:rsidR="00F31181" w:rsidRPr="0070056E" w:rsidRDefault="00863D49" w:rsidP="006244B0">
      <w:pPr>
        <w:widowControl w:val="0"/>
        <w:kinsoku w:val="0"/>
        <w:overflowPunct w:val="0"/>
        <w:autoSpaceDE w:val="0"/>
        <w:autoSpaceDN w:val="0"/>
        <w:adjustRightInd w:val="0"/>
        <w:snapToGrid w:val="0"/>
        <w:spacing w:line="360" w:lineRule="auto"/>
        <w:rPr>
          <w:rFonts w:ascii="Book Antiqua" w:hAnsi="Book Antiqua"/>
          <w:sz w:val="24"/>
          <w:szCs w:val="24"/>
          <w:lang w:eastAsia="zh-CN"/>
        </w:rPr>
      </w:pPr>
      <w:r w:rsidRPr="0070056E">
        <w:rPr>
          <w:rFonts w:ascii="Book Antiqua" w:hAnsi="Book Antiqua"/>
          <w:sz w:val="24"/>
          <w:szCs w:val="24"/>
        </w:rPr>
        <w:t xml:space="preserve">To overcome some of the interaction and confounding effects of the various predictors used in this study; a logistic regression analysis </w:t>
      </w:r>
      <w:r w:rsidRPr="0070056E">
        <w:rPr>
          <w:rFonts w:ascii="Book Antiqua" w:hAnsi="Book Antiqua"/>
          <w:noProof/>
          <w:sz w:val="24"/>
          <w:szCs w:val="24"/>
        </w:rPr>
        <w:t>was done</w:t>
      </w:r>
      <w:r w:rsidRPr="0070056E">
        <w:rPr>
          <w:rFonts w:ascii="Book Antiqua" w:hAnsi="Book Antiqua"/>
          <w:sz w:val="24"/>
          <w:szCs w:val="24"/>
        </w:rPr>
        <w:t>.</w:t>
      </w:r>
      <w:r w:rsidR="00F06B7A" w:rsidRPr="0070056E">
        <w:rPr>
          <w:rFonts w:ascii="Book Antiqua" w:hAnsi="Book Antiqua"/>
          <w:sz w:val="24"/>
          <w:szCs w:val="24"/>
          <w:lang w:eastAsia="zh-CN"/>
        </w:rPr>
        <w:t xml:space="preserve"> </w:t>
      </w:r>
      <w:r w:rsidRPr="0070056E">
        <w:rPr>
          <w:rFonts w:ascii="Book Antiqua" w:hAnsi="Book Antiqua"/>
          <w:noProof/>
          <w:sz w:val="24"/>
          <w:szCs w:val="24"/>
        </w:rPr>
        <w:t>Experience</w:t>
      </w:r>
      <w:r w:rsidRPr="0070056E">
        <w:rPr>
          <w:rFonts w:ascii="Book Antiqua" w:hAnsi="Book Antiqua"/>
          <w:sz w:val="24"/>
          <w:szCs w:val="24"/>
        </w:rPr>
        <w:t xml:space="preserve"> of hypoglycemia in the last </w:t>
      </w:r>
      <w:r w:rsidR="00F06B7A" w:rsidRPr="0070056E">
        <w:rPr>
          <w:rFonts w:ascii="Book Antiqua" w:hAnsi="Book Antiqua"/>
          <w:sz w:val="24"/>
          <w:szCs w:val="24"/>
        </w:rPr>
        <w:t xml:space="preserve">3 </w:t>
      </w:r>
      <w:proofErr w:type="spellStart"/>
      <w:r w:rsidR="00F06B7A" w:rsidRPr="0070056E">
        <w:rPr>
          <w:rFonts w:ascii="Book Antiqua" w:hAnsi="Book Antiqua"/>
          <w:sz w:val="24"/>
          <w:szCs w:val="24"/>
        </w:rPr>
        <w:t>mo</w:t>
      </w:r>
      <w:proofErr w:type="spellEnd"/>
      <w:r w:rsidRPr="0070056E">
        <w:rPr>
          <w:rFonts w:ascii="Book Antiqua" w:hAnsi="Book Antiqua"/>
          <w:sz w:val="24"/>
          <w:szCs w:val="24"/>
        </w:rPr>
        <w:t xml:space="preserve"> </w:t>
      </w:r>
      <w:r w:rsidRPr="0070056E">
        <w:rPr>
          <w:rFonts w:ascii="Book Antiqua" w:hAnsi="Book Antiqua"/>
          <w:noProof/>
          <w:sz w:val="24"/>
          <w:szCs w:val="24"/>
        </w:rPr>
        <w:t>was used</w:t>
      </w:r>
      <w:r w:rsidRPr="0070056E">
        <w:rPr>
          <w:rFonts w:ascii="Book Antiqua" w:hAnsi="Book Antiqua"/>
          <w:sz w:val="24"/>
          <w:szCs w:val="24"/>
        </w:rPr>
        <w:t xml:space="preserve"> as the dependent outcome variable, only peripheral residence, knowledge of hypoglycemia symptoms, availability and increasing frequency of SMBG, presence of PNP, higher diastolic blood pressure, and lower hemoglobin A1c </w:t>
      </w:r>
      <w:r w:rsidR="001D4C11">
        <w:rPr>
          <w:rFonts w:ascii="Book Antiqua" w:hAnsi="Book Antiqua" w:hint="eastAsia"/>
          <w:sz w:val="24"/>
          <w:szCs w:val="24"/>
          <w:lang w:eastAsia="zh-CN"/>
        </w:rPr>
        <w:t xml:space="preserve">(HbA1c) </w:t>
      </w:r>
      <w:r w:rsidRPr="0070056E">
        <w:rPr>
          <w:rFonts w:ascii="Book Antiqua" w:hAnsi="Book Antiqua"/>
          <w:sz w:val="24"/>
          <w:szCs w:val="24"/>
        </w:rPr>
        <w:t>were significant and independent predictors</w:t>
      </w:r>
      <w:r w:rsidR="00F06B7A" w:rsidRPr="0070056E">
        <w:rPr>
          <w:rFonts w:ascii="Book Antiqua" w:hAnsi="Book Antiqua"/>
          <w:i/>
          <w:sz w:val="24"/>
          <w:szCs w:val="24"/>
        </w:rPr>
        <w:t>.</w:t>
      </w:r>
      <w:r w:rsidR="00B711B1">
        <w:rPr>
          <w:rFonts w:ascii="Book Antiqua" w:hAnsi="Book Antiqua"/>
          <w:i/>
          <w:sz w:val="24"/>
          <w:szCs w:val="24"/>
        </w:rPr>
        <w:t xml:space="preserve"> </w:t>
      </w:r>
      <w:r w:rsidRPr="0070056E">
        <w:rPr>
          <w:rFonts w:ascii="Book Antiqua" w:hAnsi="Book Antiqua"/>
          <w:sz w:val="24"/>
          <w:szCs w:val="24"/>
        </w:rPr>
        <w:t>All other studied variables were not predictors</w:t>
      </w:r>
      <w:r w:rsidR="00F06B7A" w:rsidRPr="0070056E">
        <w:rPr>
          <w:rFonts w:ascii="Book Antiqua" w:hAnsi="Book Antiqua"/>
          <w:sz w:val="24"/>
          <w:szCs w:val="24"/>
        </w:rPr>
        <w:t xml:space="preserve"> (Table</w:t>
      </w:r>
      <w:r w:rsidR="00F06B7A" w:rsidRPr="0070056E">
        <w:rPr>
          <w:rFonts w:ascii="Book Antiqua" w:hAnsi="Book Antiqua"/>
          <w:sz w:val="24"/>
          <w:szCs w:val="24"/>
          <w:lang w:eastAsia="zh-CN"/>
        </w:rPr>
        <w:t xml:space="preserve"> </w:t>
      </w:r>
      <w:r w:rsidRPr="0070056E">
        <w:rPr>
          <w:rFonts w:ascii="Book Antiqua" w:hAnsi="Book Antiqua"/>
          <w:sz w:val="24"/>
          <w:szCs w:val="24"/>
        </w:rPr>
        <w:t>7)</w:t>
      </w:r>
      <w:r w:rsidR="00F06B7A" w:rsidRPr="0070056E">
        <w:rPr>
          <w:rFonts w:ascii="Book Antiqua" w:hAnsi="Book Antiqua"/>
          <w:i/>
          <w:sz w:val="24"/>
          <w:szCs w:val="24"/>
          <w:lang w:eastAsia="zh-CN"/>
        </w:rPr>
        <w:t xml:space="preserve">. </w:t>
      </w:r>
    </w:p>
    <w:p w14:paraId="3F27C940" w14:textId="77777777" w:rsidR="00863D49" w:rsidRPr="0070056E" w:rsidRDefault="00863D49" w:rsidP="006244B0">
      <w:pPr>
        <w:widowControl w:val="0"/>
        <w:kinsoku w:val="0"/>
        <w:overflowPunct w:val="0"/>
        <w:autoSpaceDE w:val="0"/>
        <w:autoSpaceDN w:val="0"/>
        <w:adjustRightInd w:val="0"/>
        <w:snapToGrid w:val="0"/>
        <w:spacing w:line="360" w:lineRule="auto"/>
        <w:rPr>
          <w:rFonts w:ascii="Book Antiqua" w:hAnsi="Book Antiqua"/>
          <w:sz w:val="24"/>
          <w:szCs w:val="24"/>
          <w:lang w:eastAsia="zh-CN"/>
        </w:rPr>
      </w:pPr>
    </w:p>
    <w:p w14:paraId="74607C9B" w14:textId="77777777" w:rsidR="00C6312D" w:rsidRPr="0070056E" w:rsidRDefault="00F06B7A" w:rsidP="006244B0">
      <w:pPr>
        <w:widowControl w:val="0"/>
        <w:kinsoku w:val="0"/>
        <w:overflowPunct w:val="0"/>
        <w:autoSpaceDE w:val="0"/>
        <w:autoSpaceDN w:val="0"/>
        <w:adjustRightInd w:val="0"/>
        <w:snapToGrid w:val="0"/>
        <w:spacing w:line="360" w:lineRule="auto"/>
        <w:rPr>
          <w:rFonts w:ascii="Book Antiqua" w:hAnsi="Book Antiqua"/>
          <w:b/>
          <w:sz w:val="24"/>
          <w:szCs w:val="24"/>
        </w:rPr>
      </w:pPr>
      <w:r w:rsidRPr="0070056E">
        <w:rPr>
          <w:rFonts w:ascii="Book Antiqua" w:hAnsi="Book Antiqua"/>
          <w:b/>
          <w:sz w:val="24"/>
          <w:szCs w:val="24"/>
        </w:rPr>
        <w:t>DISCUSSION</w:t>
      </w:r>
    </w:p>
    <w:p w14:paraId="349936C7" w14:textId="77777777" w:rsidR="00D143BC" w:rsidRPr="0070056E" w:rsidRDefault="00F06B7A" w:rsidP="006244B0">
      <w:pPr>
        <w:widowControl w:val="0"/>
        <w:kinsoku w:val="0"/>
        <w:overflowPunct w:val="0"/>
        <w:autoSpaceDE w:val="0"/>
        <w:autoSpaceDN w:val="0"/>
        <w:adjustRightInd w:val="0"/>
        <w:snapToGrid w:val="0"/>
        <w:spacing w:line="360" w:lineRule="auto"/>
        <w:rPr>
          <w:rFonts w:ascii="Book Antiqua" w:hAnsi="Book Antiqua"/>
          <w:sz w:val="24"/>
          <w:szCs w:val="24"/>
        </w:rPr>
      </w:pPr>
      <w:r w:rsidRPr="0070056E">
        <w:rPr>
          <w:rFonts w:ascii="Book Antiqua" w:hAnsi="Book Antiqua"/>
          <w:sz w:val="24"/>
          <w:szCs w:val="24"/>
          <w:lang w:eastAsia="zh-CN"/>
        </w:rPr>
        <w:t>T</w:t>
      </w:r>
      <w:r w:rsidR="00863D49" w:rsidRPr="0070056E">
        <w:rPr>
          <w:rFonts w:ascii="Book Antiqua" w:hAnsi="Book Antiqua"/>
          <w:sz w:val="24"/>
          <w:szCs w:val="24"/>
        </w:rPr>
        <w:t xml:space="preserve">he results of this study showed that most of the studied patients had experienced at least one episode of hypoglycemia during the last </w:t>
      </w:r>
      <w:r w:rsidRPr="0070056E">
        <w:rPr>
          <w:rFonts w:ascii="Book Antiqua" w:hAnsi="Book Antiqua"/>
          <w:sz w:val="24"/>
          <w:szCs w:val="24"/>
        </w:rPr>
        <w:t xml:space="preserve">3 </w:t>
      </w:r>
      <w:proofErr w:type="spellStart"/>
      <w:r w:rsidRPr="0070056E">
        <w:rPr>
          <w:rFonts w:ascii="Book Antiqua" w:hAnsi="Book Antiqua"/>
          <w:sz w:val="24"/>
          <w:szCs w:val="24"/>
        </w:rPr>
        <w:t>mo</w:t>
      </w:r>
      <w:proofErr w:type="spellEnd"/>
      <w:r w:rsidRPr="0070056E">
        <w:rPr>
          <w:rFonts w:ascii="Book Antiqua" w:hAnsi="Book Antiqua"/>
          <w:sz w:val="24"/>
          <w:szCs w:val="24"/>
        </w:rPr>
        <w:t xml:space="preserve"> (</w:t>
      </w:r>
      <w:r w:rsidR="00863D49" w:rsidRPr="0070056E">
        <w:rPr>
          <w:rFonts w:ascii="Book Antiqua" w:hAnsi="Book Antiqua"/>
          <w:sz w:val="24"/>
          <w:szCs w:val="24"/>
        </w:rPr>
        <w:t>75.3%).</w:t>
      </w:r>
      <w:r w:rsidRPr="0070056E">
        <w:rPr>
          <w:rFonts w:ascii="Book Antiqua" w:hAnsi="Book Antiqua"/>
          <w:sz w:val="24"/>
          <w:szCs w:val="24"/>
          <w:lang w:eastAsia="zh-CN"/>
        </w:rPr>
        <w:t xml:space="preserve"> </w:t>
      </w:r>
      <w:r w:rsidR="00863D49" w:rsidRPr="0070056E">
        <w:rPr>
          <w:rFonts w:ascii="Book Antiqua" w:hAnsi="Book Antiqua"/>
          <w:sz w:val="24"/>
          <w:szCs w:val="24"/>
        </w:rPr>
        <w:t xml:space="preserve">The reported risk of hypoglycemia in this study is higher than the 43.3% that was reported by </w:t>
      </w:r>
      <w:proofErr w:type="spellStart"/>
      <w:r w:rsidR="00863D49" w:rsidRPr="0070056E">
        <w:rPr>
          <w:rFonts w:ascii="Book Antiqua" w:hAnsi="Book Antiqua"/>
          <w:sz w:val="24"/>
          <w:szCs w:val="24"/>
        </w:rPr>
        <w:t>Fritsche</w:t>
      </w:r>
      <w:proofErr w:type="spellEnd"/>
      <w:r w:rsidR="00863D49" w:rsidRPr="0070056E">
        <w:rPr>
          <w:rFonts w:ascii="Book Antiqua" w:hAnsi="Book Antiqua"/>
          <w:sz w:val="24"/>
          <w:szCs w:val="24"/>
        </w:rPr>
        <w:t xml:space="preserve"> </w:t>
      </w:r>
      <w:r w:rsidR="00CD2E15" w:rsidRPr="0070056E">
        <w:rPr>
          <w:rFonts w:ascii="Book Antiqua" w:hAnsi="Book Antiqua"/>
          <w:i/>
          <w:sz w:val="24"/>
          <w:szCs w:val="24"/>
        </w:rPr>
        <w:t xml:space="preserve">et </w:t>
      </w:r>
      <w:r w:rsidR="00CD2E15" w:rsidRPr="0070056E">
        <w:rPr>
          <w:rFonts w:ascii="Book Antiqua" w:hAnsi="Book Antiqua"/>
          <w:i/>
          <w:noProof/>
          <w:sz w:val="24"/>
          <w:szCs w:val="24"/>
        </w:rPr>
        <w:t>al</w:t>
      </w:r>
      <w:r w:rsidR="0069473F" w:rsidRPr="0070056E">
        <w:rPr>
          <w:rFonts w:ascii="Book Antiqua" w:hAnsi="Book Antiqua"/>
          <w:sz w:val="24"/>
          <w:szCs w:val="24"/>
          <w:vertAlign w:val="superscript"/>
        </w:rPr>
        <w:t>[</w:t>
      </w:r>
      <w:r w:rsidR="00401338" w:rsidRPr="0070056E">
        <w:rPr>
          <w:rFonts w:ascii="Book Antiqua" w:hAnsi="Book Antiqua"/>
          <w:sz w:val="24"/>
          <w:szCs w:val="24"/>
          <w:vertAlign w:val="superscript"/>
        </w:rPr>
        <w:t>5</w:t>
      </w:r>
      <w:r w:rsidR="0069473F" w:rsidRPr="0070056E">
        <w:rPr>
          <w:rFonts w:ascii="Book Antiqua" w:hAnsi="Book Antiqua"/>
          <w:sz w:val="24"/>
          <w:szCs w:val="24"/>
          <w:vertAlign w:val="superscript"/>
        </w:rPr>
        <w:t>]</w:t>
      </w:r>
      <w:r w:rsidR="00C34FAD" w:rsidRPr="0070056E">
        <w:rPr>
          <w:rFonts w:ascii="Book Antiqua" w:hAnsi="Book Antiqua"/>
          <w:sz w:val="24"/>
          <w:szCs w:val="24"/>
        </w:rPr>
        <w:t>, 45% by</w:t>
      </w:r>
      <w:r w:rsidRPr="0070056E">
        <w:rPr>
          <w:rFonts w:ascii="Book Antiqua" w:hAnsi="Book Antiqua"/>
          <w:sz w:val="24"/>
          <w:szCs w:val="24"/>
        </w:rPr>
        <w:t xml:space="preserve"> </w:t>
      </w:r>
      <w:r w:rsidR="00C34FAD" w:rsidRPr="0070056E">
        <w:rPr>
          <w:rFonts w:ascii="Book Antiqua" w:hAnsi="Book Antiqua"/>
          <w:sz w:val="24"/>
          <w:szCs w:val="24"/>
        </w:rPr>
        <w:t xml:space="preserve">Donnelly </w:t>
      </w:r>
      <w:r w:rsidR="00CD2E15" w:rsidRPr="0070056E">
        <w:rPr>
          <w:rFonts w:ascii="Book Antiqua" w:hAnsi="Book Antiqua"/>
          <w:i/>
          <w:sz w:val="24"/>
          <w:szCs w:val="24"/>
        </w:rPr>
        <w:t xml:space="preserve">et </w:t>
      </w:r>
      <w:r w:rsidR="00CD2E15" w:rsidRPr="0070056E">
        <w:rPr>
          <w:rFonts w:ascii="Book Antiqua" w:hAnsi="Book Antiqua"/>
          <w:i/>
          <w:noProof/>
          <w:sz w:val="24"/>
          <w:szCs w:val="24"/>
        </w:rPr>
        <w:t>al</w:t>
      </w:r>
      <w:r w:rsidRPr="0070056E">
        <w:rPr>
          <w:rFonts w:ascii="Book Antiqua" w:hAnsi="Book Antiqua"/>
          <w:sz w:val="24"/>
          <w:szCs w:val="24"/>
          <w:vertAlign w:val="superscript"/>
        </w:rPr>
        <w:t>[</w:t>
      </w:r>
      <w:r w:rsidRPr="0070056E">
        <w:rPr>
          <w:rFonts w:ascii="Book Antiqua" w:hAnsi="Book Antiqua"/>
          <w:sz w:val="24"/>
          <w:szCs w:val="24"/>
          <w:vertAlign w:val="superscript"/>
          <w:lang w:eastAsia="zh-CN"/>
        </w:rPr>
        <w:t>6</w:t>
      </w:r>
      <w:r w:rsidRPr="0070056E">
        <w:rPr>
          <w:rFonts w:ascii="Book Antiqua" w:hAnsi="Book Antiqua"/>
          <w:sz w:val="24"/>
          <w:szCs w:val="24"/>
          <w:vertAlign w:val="superscript"/>
        </w:rPr>
        <w:t>]</w:t>
      </w:r>
      <w:r w:rsidR="00C34FAD" w:rsidRPr="0070056E">
        <w:rPr>
          <w:rFonts w:ascii="Book Antiqua" w:hAnsi="Book Antiqua"/>
          <w:sz w:val="24"/>
          <w:szCs w:val="24"/>
        </w:rPr>
        <w:t xml:space="preserve"> and the</w:t>
      </w:r>
      <w:r w:rsidR="000D0F3F" w:rsidRPr="0070056E">
        <w:rPr>
          <w:rFonts w:ascii="Book Antiqua" w:hAnsi="Book Antiqua"/>
          <w:sz w:val="24"/>
          <w:szCs w:val="24"/>
        </w:rPr>
        <w:t xml:space="preserve"> 64%</w:t>
      </w:r>
      <w:r w:rsidRPr="0070056E">
        <w:rPr>
          <w:rFonts w:ascii="Book Antiqua" w:hAnsi="Book Antiqua"/>
          <w:sz w:val="24"/>
          <w:szCs w:val="24"/>
        </w:rPr>
        <w:t xml:space="preserve"> </w:t>
      </w:r>
      <w:r w:rsidR="000D0F3F" w:rsidRPr="0070056E">
        <w:rPr>
          <w:rFonts w:ascii="Book Antiqua" w:hAnsi="Book Antiqua"/>
          <w:sz w:val="24"/>
          <w:szCs w:val="24"/>
        </w:rPr>
        <w:t xml:space="preserve">by Henderson </w:t>
      </w:r>
      <w:r w:rsidR="00CD2E15" w:rsidRPr="0070056E">
        <w:rPr>
          <w:rFonts w:ascii="Book Antiqua" w:hAnsi="Book Antiqua"/>
          <w:i/>
          <w:sz w:val="24"/>
          <w:szCs w:val="24"/>
        </w:rPr>
        <w:t>et al</w:t>
      </w:r>
      <w:r w:rsidRPr="0070056E">
        <w:rPr>
          <w:rFonts w:ascii="Book Antiqua" w:hAnsi="Book Antiqua"/>
          <w:sz w:val="24"/>
          <w:szCs w:val="24"/>
          <w:vertAlign w:val="superscript"/>
        </w:rPr>
        <w:t>[</w:t>
      </w:r>
      <w:r w:rsidRPr="0070056E">
        <w:rPr>
          <w:rFonts w:ascii="Book Antiqua" w:hAnsi="Book Antiqua"/>
          <w:sz w:val="24"/>
          <w:szCs w:val="24"/>
          <w:vertAlign w:val="superscript"/>
          <w:lang w:eastAsia="zh-CN"/>
        </w:rPr>
        <w:t>7</w:t>
      </w:r>
      <w:r w:rsidRPr="0070056E">
        <w:rPr>
          <w:rFonts w:ascii="Book Antiqua" w:hAnsi="Book Antiqua"/>
          <w:sz w:val="24"/>
          <w:szCs w:val="24"/>
          <w:vertAlign w:val="superscript"/>
        </w:rPr>
        <w:t>]</w:t>
      </w:r>
      <w:r w:rsidR="0069473F" w:rsidRPr="0070056E">
        <w:rPr>
          <w:rFonts w:ascii="Book Antiqua" w:hAnsi="Book Antiqua"/>
          <w:sz w:val="24"/>
          <w:szCs w:val="24"/>
        </w:rPr>
        <w:t>.</w:t>
      </w:r>
    </w:p>
    <w:p w14:paraId="74D73C7E" w14:textId="33045F92" w:rsidR="000D0F3F" w:rsidRPr="0070056E" w:rsidRDefault="00C34FAD" w:rsidP="006244B0">
      <w:pPr>
        <w:widowControl w:val="0"/>
        <w:kinsoku w:val="0"/>
        <w:overflowPunct w:val="0"/>
        <w:autoSpaceDE w:val="0"/>
        <w:autoSpaceDN w:val="0"/>
        <w:adjustRightInd w:val="0"/>
        <w:snapToGrid w:val="0"/>
        <w:spacing w:line="360" w:lineRule="auto"/>
        <w:rPr>
          <w:rFonts w:ascii="Book Antiqua" w:hAnsi="Book Antiqua"/>
          <w:sz w:val="24"/>
          <w:szCs w:val="24"/>
          <w:lang w:eastAsia="zh-CN"/>
        </w:rPr>
      </w:pPr>
      <w:r w:rsidRPr="0070056E">
        <w:rPr>
          <w:rFonts w:ascii="Book Antiqua" w:hAnsi="Book Antiqua"/>
          <w:sz w:val="24"/>
          <w:szCs w:val="24"/>
        </w:rPr>
        <w:tab/>
      </w:r>
      <w:r w:rsidR="00863D49" w:rsidRPr="0070056E">
        <w:rPr>
          <w:rFonts w:ascii="Book Antiqua" w:hAnsi="Book Antiqua"/>
          <w:noProof/>
          <w:sz w:val="24"/>
          <w:szCs w:val="24"/>
        </w:rPr>
        <w:t>Although it is agreed that patients remember major events such as major hypoglycemia requiring second party help by medical personnel or by family easier than minor self-treated events; in the present study patients seemed to recall both minor and major hypoglycemic episodes including those hypoglycemic episodes which were</w:t>
      </w:r>
      <w:r w:rsidR="00F06B7A" w:rsidRPr="0070056E">
        <w:rPr>
          <w:rFonts w:ascii="Book Antiqua" w:hAnsi="Book Antiqua"/>
          <w:noProof/>
          <w:sz w:val="24"/>
          <w:szCs w:val="24"/>
        </w:rPr>
        <w:t xml:space="preserve"> </w:t>
      </w:r>
      <w:r w:rsidR="00863D49" w:rsidRPr="0070056E">
        <w:rPr>
          <w:rFonts w:ascii="Book Antiqua" w:hAnsi="Book Antiqua"/>
          <w:noProof/>
          <w:sz w:val="24"/>
          <w:szCs w:val="24"/>
        </w:rPr>
        <w:t>treated in hospital or at home by family</w:t>
      </w:r>
      <w:r w:rsidR="00CB25F8">
        <w:rPr>
          <w:rFonts w:ascii="Book Antiqua" w:hAnsi="Book Antiqua" w:hint="eastAsia"/>
          <w:noProof/>
          <w:sz w:val="24"/>
          <w:szCs w:val="24"/>
          <w:lang w:eastAsia="zh-CN"/>
        </w:rPr>
        <w:t xml:space="preserve">; </w:t>
      </w:r>
      <w:r w:rsidR="00863D49" w:rsidRPr="0070056E">
        <w:rPr>
          <w:rFonts w:ascii="Book Antiqua" w:hAnsi="Book Antiqua"/>
          <w:noProof/>
          <w:sz w:val="24"/>
          <w:szCs w:val="24"/>
        </w:rPr>
        <w:t>this can be explained by the fact that hypoglycemic events including</w:t>
      </w:r>
      <w:r w:rsidR="00F06B7A" w:rsidRPr="0070056E">
        <w:rPr>
          <w:rFonts w:ascii="Book Antiqua" w:hAnsi="Book Antiqua"/>
          <w:noProof/>
          <w:sz w:val="24"/>
          <w:szCs w:val="24"/>
        </w:rPr>
        <w:t xml:space="preserve"> </w:t>
      </w:r>
      <w:r w:rsidR="00863D49" w:rsidRPr="0070056E">
        <w:rPr>
          <w:rFonts w:ascii="Book Antiqua" w:hAnsi="Book Antiqua"/>
          <w:noProof/>
          <w:sz w:val="24"/>
          <w:szCs w:val="24"/>
        </w:rPr>
        <w:t xml:space="preserve">minor ones cause stress, anxiety and other sympathoadrenal symptoms that can be remembered even if it happened several </w:t>
      </w:r>
      <w:r w:rsidR="00CD2E15" w:rsidRPr="0070056E">
        <w:rPr>
          <w:rFonts w:ascii="Book Antiqua" w:hAnsi="Book Antiqua"/>
          <w:noProof/>
          <w:sz w:val="24"/>
          <w:szCs w:val="24"/>
        </w:rPr>
        <w:t>mo</w:t>
      </w:r>
      <w:r w:rsidR="00863D49" w:rsidRPr="0070056E">
        <w:rPr>
          <w:rFonts w:ascii="Book Antiqua" w:hAnsi="Book Antiqua"/>
          <w:noProof/>
          <w:sz w:val="24"/>
          <w:szCs w:val="24"/>
        </w:rPr>
        <w:t xml:space="preserve"> ago especially if they are </w:t>
      </w:r>
      <w:r w:rsidR="00863D49" w:rsidRPr="0070056E">
        <w:rPr>
          <w:rFonts w:ascii="Book Antiqua" w:hAnsi="Book Antiqua"/>
          <w:noProof/>
          <w:sz w:val="24"/>
          <w:szCs w:val="24"/>
        </w:rPr>
        <w:lastRenderedPageBreak/>
        <w:t>frequent</w:t>
      </w:r>
      <w:r w:rsidR="0069473F" w:rsidRPr="0070056E">
        <w:rPr>
          <w:rFonts w:ascii="Book Antiqua" w:hAnsi="Book Antiqua"/>
          <w:noProof/>
          <w:sz w:val="24"/>
          <w:szCs w:val="24"/>
          <w:vertAlign w:val="superscript"/>
        </w:rPr>
        <w:t>[</w:t>
      </w:r>
      <w:r w:rsidR="00401338" w:rsidRPr="0070056E">
        <w:rPr>
          <w:rFonts w:ascii="Book Antiqua" w:hAnsi="Book Antiqua"/>
          <w:noProof/>
          <w:sz w:val="24"/>
          <w:szCs w:val="24"/>
          <w:vertAlign w:val="superscript"/>
        </w:rPr>
        <w:t>8</w:t>
      </w:r>
      <w:r w:rsidR="00E06DED" w:rsidRPr="0070056E">
        <w:rPr>
          <w:rFonts w:ascii="Book Antiqua" w:hAnsi="Book Antiqua"/>
          <w:noProof/>
          <w:sz w:val="24"/>
          <w:szCs w:val="24"/>
          <w:vertAlign w:val="superscript"/>
        </w:rPr>
        <w:t>,9</w:t>
      </w:r>
      <w:r w:rsidR="0069473F" w:rsidRPr="0070056E">
        <w:rPr>
          <w:rFonts w:ascii="Book Antiqua" w:hAnsi="Book Antiqua"/>
          <w:noProof/>
          <w:sz w:val="24"/>
          <w:szCs w:val="24"/>
          <w:vertAlign w:val="superscript"/>
        </w:rPr>
        <w:t>]</w:t>
      </w:r>
      <w:r w:rsidR="0069473F" w:rsidRPr="0070056E">
        <w:rPr>
          <w:rFonts w:ascii="Book Antiqua" w:hAnsi="Book Antiqua"/>
          <w:noProof/>
          <w:sz w:val="24"/>
          <w:szCs w:val="24"/>
        </w:rPr>
        <w:t>.</w:t>
      </w:r>
    </w:p>
    <w:p w14:paraId="0038A391" w14:textId="77777777" w:rsidR="00863D49" w:rsidRPr="0070056E" w:rsidRDefault="00643DA8" w:rsidP="006244B0">
      <w:pPr>
        <w:widowControl w:val="0"/>
        <w:kinsoku w:val="0"/>
        <w:overflowPunct w:val="0"/>
        <w:autoSpaceDE w:val="0"/>
        <w:autoSpaceDN w:val="0"/>
        <w:adjustRightInd w:val="0"/>
        <w:snapToGrid w:val="0"/>
        <w:spacing w:line="360" w:lineRule="auto"/>
        <w:rPr>
          <w:rFonts w:ascii="Book Antiqua" w:hAnsi="Book Antiqua"/>
          <w:sz w:val="24"/>
          <w:szCs w:val="24"/>
        </w:rPr>
      </w:pPr>
      <w:r w:rsidRPr="0070056E">
        <w:rPr>
          <w:rFonts w:ascii="Book Antiqua" w:hAnsi="Book Antiqua"/>
          <w:sz w:val="24"/>
          <w:szCs w:val="24"/>
        </w:rPr>
        <w:tab/>
      </w:r>
      <w:r w:rsidR="000D0F3F" w:rsidRPr="0070056E">
        <w:rPr>
          <w:rFonts w:ascii="Book Antiqua" w:hAnsi="Book Antiqua"/>
          <w:sz w:val="24"/>
          <w:szCs w:val="24"/>
        </w:rPr>
        <w:t>Incidence rates of</w:t>
      </w:r>
      <w:r w:rsidR="00F06B7A" w:rsidRPr="0070056E">
        <w:rPr>
          <w:rFonts w:ascii="Book Antiqua" w:hAnsi="Book Antiqua"/>
          <w:sz w:val="24"/>
          <w:szCs w:val="24"/>
        </w:rPr>
        <w:t xml:space="preserve"> </w:t>
      </w:r>
      <w:r w:rsidR="000D0F3F" w:rsidRPr="0070056E">
        <w:rPr>
          <w:rFonts w:ascii="Book Antiqua" w:hAnsi="Book Antiqua"/>
          <w:sz w:val="24"/>
          <w:szCs w:val="24"/>
        </w:rPr>
        <w:t>hypoglycemia subtypes</w:t>
      </w:r>
      <w:r w:rsidR="00F06B7A" w:rsidRPr="0070056E">
        <w:rPr>
          <w:rFonts w:ascii="Book Antiqua" w:hAnsi="Book Antiqua"/>
          <w:sz w:val="24"/>
          <w:szCs w:val="24"/>
        </w:rPr>
        <w:t xml:space="preserve"> (</w:t>
      </w:r>
      <w:r w:rsidR="000D0F3F" w:rsidRPr="0070056E">
        <w:rPr>
          <w:rFonts w:ascii="Book Antiqua" w:hAnsi="Book Antiqua"/>
          <w:sz w:val="24"/>
          <w:szCs w:val="24"/>
        </w:rPr>
        <w:t>severe and mild)</w:t>
      </w:r>
      <w:r w:rsidR="00F06B7A" w:rsidRPr="0070056E">
        <w:rPr>
          <w:rFonts w:ascii="Book Antiqua" w:hAnsi="Book Antiqua"/>
          <w:sz w:val="24"/>
          <w:szCs w:val="24"/>
        </w:rPr>
        <w:t xml:space="preserve"> </w:t>
      </w:r>
      <w:r w:rsidR="000D0F3F" w:rsidRPr="0070056E">
        <w:rPr>
          <w:rFonts w:ascii="Book Antiqua" w:hAnsi="Book Antiqua"/>
          <w:sz w:val="24"/>
          <w:szCs w:val="24"/>
        </w:rPr>
        <w:t xml:space="preserve">in the present study were </w:t>
      </w:r>
      <w:r w:rsidR="000D0F3F" w:rsidRPr="0070056E">
        <w:rPr>
          <w:rFonts w:ascii="Book Antiqua" w:hAnsi="Book Antiqua"/>
          <w:noProof/>
          <w:sz w:val="24"/>
          <w:szCs w:val="24"/>
        </w:rPr>
        <w:t>generally</w:t>
      </w:r>
      <w:r w:rsidR="00F06B7A" w:rsidRPr="0070056E">
        <w:rPr>
          <w:rFonts w:ascii="Book Antiqua" w:hAnsi="Book Antiqua"/>
          <w:sz w:val="24"/>
          <w:szCs w:val="24"/>
        </w:rPr>
        <w:t xml:space="preserve"> </w:t>
      </w:r>
      <w:r w:rsidR="000D0F3F" w:rsidRPr="0070056E">
        <w:rPr>
          <w:rFonts w:ascii="Book Antiqua" w:hAnsi="Book Antiqua"/>
          <w:sz w:val="24"/>
          <w:szCs w:val="24"/>
        </w:rPr>
        <w:t>higher than that reported in other studies</w:t>
      </w:r>
      <w:r w:rsidR="00732E76" w:rsidRPr="0070056E">
        <w:rPr>
          <w:rFonts w:ascii="Book Antiqua" w:hAnsi="Book Antiqua"/>
          <w:sz w:val="24"/>
          <w:szCs w:val="24"/>
        </w:rPr>
        <w:t>.</w:t>
      </w:r>
      <w:r w:rsidR="00F06B7A" w:rsidRPr="0070056E">
        <w:rPr>
          <w:rFonts w:ascii="Book Antiqua" w:hAnsi="Book Antiqua"/>
          <w:sz w:val="24"/>
          <w:szCs w:val="24"/>
        </w:rPr>
        <w:t xml:space="preserve"> </w:t>
      </w:r>
      <w:r w:rsidR="00A42518" w:rsidRPr="0070056E">
        <w:rPr>
          <w:rFonts w:ascii="Book Antiqua" w:hAnsi="Book Antiqua"/>
          <w:sz w:val="24"/>
          <w:szCs w:val="24"/>
        </w:rPr>
        <w:t xml:space="preserve">By </w:t>
      </w:r>
      <w:r w:rsidR="000D0F3F" w:rsidRPr="0070056E">
        <w:rPr>
          <w:rFonts w:ascii="Book Antiqua" w:hAnsi="Book Antiqua"/>
          <w:sz w:val="24"/>
          <w:szCs w:val="24"/>
        </w:rPr>
        <w:t xml:space="preserve">Donnelly </w:t>
      </w:r>
      <w:r w:rsidR="00CD2E15" w:rsidRPr="0070056E">
        <w:rPr>
          <w:rFonts w:ascii="Book Antiqua" w:hAnsi="Book Antiqua"/>
          <w:i/>
          <w:sz w:val="24"/>
          <w:szCs w:val="24"/>
        </w:rPr>
        <w:t xml:space="preserve">et </w:t>
      </w:r>
      <w:r w:rsidR="00CD2E15" w:rsidRPr="0070056E">
        <w:rPr>
          <w:rFonts w:ascii="Book Antiqua" w:hAnsi="Book Antiqua"/>
          <w:i/>
          <w:noProof/>
          <w:sz w:val="24"/>
          <w:szCs w:val="24"/>
        </w:rPr>
        <w:t>al</w:t>
      </w:r>
      <w:r w:rsidR="00F06B7A" w:rsidRPr="0070056E">
        <w:rPr>
          <w:rFonts w:ascii="Book Antiqua" w:hAnsi="Book Antiqua"/>
          <w:sz w:val="24"/>
          <w:szCs w:val="24"/>
        </w:rPr>
        <w:t xml:space="preserve"> </w:t>
      </w:r>
      <w:r w:rsidR="000D0F3F" w:rsidRPr="0070056E">
        <w:rPr>
          <w:rFonts w:ascii="Book Antiqua" w:hAnsi="Book Antiqua"/>
          <w:sz w:val="24"/>
          <w:szCs w:val="24"/>
        </w:rPr>
        <w:t>the incidence of severe hypoglycemia requiring assistance was 3%</w:t>
      </w:r>
      <w:r w:rsidR="0069473F" w:rsidRPr="0070056E">
        <w:rPr>
          <w:rFonts w:ascii="Book Antiqua" w:hAnsi="Book Antiqua"/>
          <w:sz w:val="24"/>
          <w:szCs w:val="24"/>
          <w:vertAlign w:val="superscript"/>
        </w:rPr>
        <w:t>[</w:t>
      </w:r>
      <w:r w:rsidR="00401338" w:rsidRPr="0070056E">
        <w:rPr>
          <w:rFonts w:ascii="Book Antiqua" w:hAnsi="Book Antiqua"/>
          <w:sz w:val="24"/>
          <w:szCs w:val="24"/>
          <w:vertAlign w:val="superscript"/>
        </w:rPr>
        <w:t>6</w:t>
      </w:r>
      <w:r w:rsidR="0069473F" w:rsidRPr="0070056E">
        <w:rPr>
          <w:rFonts w:ascii="Book Antiqua" w:hAnsi="Book Antiqua"/>
          <w:sz w:val="24"/>
          <w:szCs w:val="24"/>
          <w:vertAlign w:val="superscript"/>
        </w:rPr>
        <w:t>]</w:t>
      </w:r>
      <w:r w:rsidR="00A42518" w:rsidRPr="0070056E">
        <w:rPr>
          <w:rFonts w:ascii="Book Antiqua" w:hAnsi="Book Antiqua"/>
          <w:sz w:val="24"/>
          <w:szCs w:val="24"/>
        </w:rPr>
        <w:t>,</w:t>
      </w:r>
      <w:r w:rsidR="00F06B7A" w:rsidRPr="0070056E">
        <w:rPr>
          <w:rFonts w:ascii="Book Antiqua" w:hAnsi="Book Antiqua"/>
          <w:sz w:val="24"/>
          <w:szCs w:val="24"/>
          <w:lang w:eastAsia="zh-CN"/>
        </w:rPr>
        <w:t xml:space="preserve"> </w:t>
      </w:r>
      <w:r w:rsidR="00A42518" w:rsidRPr="0070056E">
        <w:rPr>
          <w:rFonts w:ascii="Book Antiqua" w:hAnsi="Book Antiqua"/>
          <w:sz w:val="24"/>
          <w:szCs w:val="24"/>
        </w:rPr>
        <w:t xml:space="preserve">by </w:t>
      </w:r>
      <w:r w:rsidR="000D0F3F" w:rsidRPr="0070056E">
        <w:rPr>
          <w:rFonts w:ascii="Book Antiqua" w:hAnsi="Book Antiqua"/>
          <w:sz w:val="24"/>
          <w:szCs w:val="24"/>
        </w:rPr>
        <w:t xml:space="preserve">Henderson </w:t>
      </w:r>
      <w:r w:rsidR="00CD2E15" w:rsidRPr="0070056E">
        <w:rPr>
          <w:rFonts w:ascii="Book Antiqua" w:hAnsi="Book Antiqua"/>
          <w:i/>
          <w:sz w:val="24"/>
          <w:szCs w:val="24"/>
        </w:rPr>
        <w:t xml:space="preserve">et </w:t>
      </w:r>
      <w:r w:rsidR="00CD2E15" w:rsidRPr="0070056E">
        <w:rPr>
          <w:rFonts w:ascii="Book Antiqua" w:hAnsi="Book Antiqua"/>
          <w:i/>
          <w:noProof/>
          <w:sz w:val="24"/>
          <w:szCs w:val="24"/>
        </w:rPr>
        <w:t>al</w:t>
      </w:r>
      <w:r w:rsidR="00F06B7A" w:rsidRPr="0070056E">
        <w:rPr>
          <w:rFonts w:ascii="Book Antiqua" w:hAnsi="Book Antiqua"/>
          <w:sz w:val="24"/>
          <w:szCs w:val="24"/>
        </w:rPr>
        <w:t xml:space="preserve"> </w:t>
      </w:r>
      <w:r w:rsidR="00A42518" w:rsidRPr="0070056E">
        <w:rPr>
          <w:rFonts w:ascii="Book Antiqua" w:hAnsi="Book Antiqua"/>
          <w:sz w:val="24"/>
          <w:szCs w:val="24"/>
        </w:rPr>
        <w:t xml:space="preserve">it </w:t>
      </w:r>
      <w:r w:rsidR="000D0F3F" w:rsidRPr="0070056E">
        <w:rPr>
          <w:rFonts w:ascii="Book Antiqua" w:hAnsi="Book Antiqua"/>
          <w:sz w:val="24"/>
          <w:szCs w:val="24"/>
        </w:rPr>
        <w:t>was 15%</w:t>
      </w:r>
      <w:r w:rsidR="0069473F" w:rsidRPr="0070056E">
        <w:rPr>
          <w:rFonts w:ascii="Book Antiqua" w:hAnsi="Book Antiqua"/>
          <w:sz w:val="24"/>
          <w:szCs w:val="24"/>
          <w:vertAlign w:val="superscript"/>
        </w:rPr>
        <w:t>[</w:t>
      </w:r>
      <w:r w:rsidR="00E06DED" w:rsidRPr="0070056E">
        <w:rPr>
          <w:rFonts w:ascii="Book Antiqua" w:hAnsi="Book Antiqua"/>
          <w:sz w:val="24"/>
          <w:szCs w:val="24"/>
          <w:vertAlign w:val="superscript"/>
        </w:rPr>
        <w:t>7</w:t>
      </w:r>
      <w:r w:rsidR="0069473F" w:rsidRPr="0070056E">
        <w:rPr>
          <w:rFonts w:ascii="Book Antiqua" w:hAnsi="Book Antiqua"/>
          <w:sz w:val="24"/>
          <w:szCs w:val="24"/>
          <w:vertAlign w:val="superscript"/>
        </w:rPr>
        <w:t>]</w:t>
      </w:r>
      <w:r w:rsidR="00F06B7A" w:rsidRPr="0070056E">
        <w:rPr>
          <w:rFonts w:ascii="Book Antiqua" w:hAnsi="Book Antiqua"/>
          <w:sz w:val="24"/>
          <w:szCs w:val="24"/>
          <w:vertAlign w:val="superscript"/>
          <w:lang w:eastAsia="zh-CN"/>
        </w:rPr>
        <w:t xml:space="preserve"> </w:t>
      </w:r>
      <w:r w:rsidR="000D0F3F" w:rsidRPr="0070056E">
        <w:rPr>
          <w:rFonts w:ascii="Book Antiqua" w:hAnsi="Book Antiqua"/>
          <w:sz w:val="24"/>
          <w:szCs w:val="24"/>
        </w:rPr>
        <w:t xml:space="preserve">and by </w:t>
      </w:r>
      <w:r w:rsidR="00F06B7A" w:rsidRPr="0070056E">
        <w:rPr>
          <w:rFonts w:ascii="Book Antiqua" w:hAnsi="Book Antiqua"/>
          <w:sz w:val="24"/>
          <w:szCs w:val="24"/>
          <w:lang w:eastAsia="zh-CN"/>
        </w:rPr>
        <w:t>United Kingdom</w:t>
      </w:r>
      <w:r w:rsidR="000D0F3F" w:rsidRPr="0070056E">
        <w:rPr>
          <w:rFonts w:ascii="Book Antiqua" w:hAnsi="Book Antiqua"/>
          <w:sz w:val="24"/>
          <w:szCs w:val="24"/>
        </w:rPr>
        <w:t xml:space="preserve"> Hypoglycemia Study Group</w:t>
      </w:r>
      <w:r w:rsidR="00A42518" w:rsidRPr="0070056E">
        <w:rPr>
          <w:rFonts w:ascii="Book Antiqua" w:hAnsi="Book Antiqua"/>
          <w:sz w:val="24"/>
          <w:szCs w:val="24"/>
        </w:rPr>
        <w:t xml:space="preserve"> it was 7%</w:t>
      </w:r>
      <w:r w:rsidR="00F06B7A" w:rsidRPr="0070056E">
        <w:rPr>
          <w:rFonts w:ascii="Book Antiqua" w:hAnsi="Book Antiqua"/>
          <w:sz w:val="24"/>
          <w:szCs w:val="24"/>
        </w:rPr>
        <w:t xml:space="preserve"> (</w:t>
      </w:r>
      <w:r w:rsidR="000D0F3F" w:rsidRPr="0070056E">
        <w:rPr>
          <w:rFonts w:ascii="Book Antiqua" w:hAnsi="Book Antiqua"/>
          <w:sz w:val="24"/>
          <w:szCs w:val="24"/>
        </w:rPr>
        <w:t>incidence of mild hypoglycemia 51%)</w:t>
      </w:r>
      <w:r w:rsidR="0069473F" w:rsidRPr="0070056E">
        <w:rPr>
          <w:rFonts w:ascii="Book Antiqua" w:hAnsi="Book Antiqua"/>
          <w:sz w:val="24"/>
          <w:szCs w:val="24"/>
          <w:vertAlign w:val="superscript"/>
        </w:rPr>
        <w:t>[</w:t>
      </w:r>
      <w:r w:rsidR="00E06DED" w:rsidRPr="0070056E">
        <w:rPr>
          <w:rFonts w:ascii="Book Antiqua" w:hAnsi="Book Antiqua"/>
          <w:sz w:val="24"/>
          <w:szCs w:val="24"/>
          <w:vertAlign w:val="superscript"/>
        </w:rPr>
        <w:t>10</w:t>
      </w:r>
      <w:r w:rsidR="0069473F" w:rsidRPr="0070056E">
        <w:rPr>
          <w:rFonts w:ascii="Book Antiqua" w:hAnsi="Book Antiqua"/>
          <w:sz w:val="24"/>
          <w:szCs w:val="24"/>
          <w:vertAlign w:val="superscript"/>
        </w:rPr>
        <w:t>]</w:t>
      </w:r>
      <w:r w:rsidR="0069473F" w:rsidRPr="0070056E">
        <w:rPr>
          <w:rFonts w:ascii="Book Antiqua" w:hAnsi="Book Antiqua"/>
          <w:sz w:val="24"/>
          <w:szCs w:val="24"/>
        </w:rPr>
        <w:t>.</w:t>
      </w:r>
      <w:r w:rsidR="000D0F3F" w:rsidRPr="0070056E">
        <w:rPr>
          <w:rFonts w:ascii="Book Antiqua" w:hAnsi="Book Antiqua"/>
          <w:sz w:val="24"/>
          <w:szCs w:val="24"/>
        </w:rPr>
        <w:t xml:space="preserve"> </w:t>
      </w:r>
      <w:r w:rsidR="00863D49" w:rsidRPr="0070056E">
        <w:rPr>
          <w:rFonts w:ascii="Book Antiqua" w:hAnsi="Book Antiqua"/>
          <w:sz w:val="24"/>
          <w:szCs w:val="24"/>
        </w:rPr>
        <w:t>This excess in incidence may be due to poor adherence to the prescribed treatment regimens, fluctuation in the timing of meals and insulin doses, low education, presence of other diabetes complications especially diabetic nephropathy and autonomic neuropathy. Some patients who experienced minor hypoglycemia may receive unnecessary help from their relatives or unnecessary treatment in the emergency room; this could have lead to overestimation of severe hypoglycemia.</w:t>
      </w:r>
    </w:p>
    <w:p w14:paraId="17E79379" w14:textId="3278962D" w:rsidR="00A42518" w:rsidRPr="0070056E" w:rsidRDefault="00863D49" w:rsidP="00CD2E15">
      <w:pPr>
        <w:widowControl w:val="0"/>
        <w:kinsoku w:val="0"/>
        <w:overflowPunct w:val="0"/>
        <w:autoSpaceDE w:val="0"/>
        <w:autoSpaceDN w:val="0"/>
        <w:adjustRightInd w:val="0"/>
        <w:snapToGrid w:val="0"/>
        <w:spacing w:line="360" w:lineRule="auto"/>
        <w:ind w:firstLine="720"/>
        <w:rPr>
          <w:rFonts w:ascii="Book Antiqua" w:hAnsi="Book Antiqua"/>
          <w:sz w:val="24"/>
          <w:szCs w:val="24"/>
          <w:lang w:eastAsia="zh-CN"/>
        </w:rPr>
      </w:pPr>
      <w:r w:rsidRPr="0070056E">
        <w:rPr>
          <w:rFonts w:ascii="Book Antiqua" w:hAnsi="Book Antiqua"/>
          <w:noProof/>
          <w:sz w:val="24"/>
          <w:szCs w:val="24"/>
        </w:rPr>
        <w:t>The incidence of severe hypoglycemia treated at home by the family and was confirmed by blood glucose measurement was lower than the incidence of severe unconfirmed hypoglycemia</w:t>
      </w:r>
      <w:r w:rsidR="00F06B7A" w:rsidRPr="0070056E">
        <w:rPr>
          <w:rFonts w:ascii="Book Antiqua" w:hAnsi="Book Antiqua"/>
          <w:noProof/>
          <w:sz w:val="24"/>
          <w:szCs w:val="24"/>
        </w:rPr>
        <w:t xml:space="preserve"> (</w:t>
      </w:r>
      <w:r w:rsidRPr="0070056E">
        <w:rPr>
          <w:rFonts w:ascii="Book Antiqua" w:hAnsi="Book Antiqua"/>
          <w:noProof/>
          <w:sz w:val="24"/>
          <w:szCs w:val="24"/>
        </w:rPr>
        <w:t xml:space="preserve">14.6% </w:t>
      </w:r>
      <w:r w:rsidR="00CD2E15" w:rsidRPr="0070056E">
        <w:rPr>
          <w:rFonts w:ascii="Book Antiqua" w:hAnsi="Book Antiqua"/>
          <w:i/>
          <w:noProof/>
          <w:sz w:val="24"/>
          <w:szCs w:val="24"/>
        </w:rPr>
        <w:t>vs</w:t>
      </w:r>
      <w:r w:rsidRPr="0070056E">
        <w:rPr>
          <w:rFonts w:ascii="Book Antiqua" w:hAnsi="Book Antiqua"/>
          <w:noProof/>
          <w:sz w:val="24"/>
          <w:szCs w:val="24"/>
        </w:rPr>
        <w:t xml:space="preserve"> 29.76%) and the same thing for mild</w:t>
      </w:r>
      <w:r w:rsidR="00F06B7A" w:rsidRPr="0070056E">
        <w:rPr>
          <w:rFonts w:ascii="Book Antiqua" w:hAnsi="Book Antiqua"/>
          <w:noProof/>
          <w:sz w:val="24"/>
          <w:szCs w:val="24"/>
        </w:rPr>
        <w:t xml:space="preserve"> </w:t>
      </w:r>
      <w:r w:rsidRPr="0070056E">
        <w:rPr>
          <w:rFonts w:ascii="Book Antiqua" w:hAnsi="Book Antiqua"/>
          <w:noProof/>
          <w:sz w:val="24"/>
          <w:szCs w:val="24"/>
        </w:rPr>
        <w:t>self-treated hypoglycemia</w:t>
      </w:r>
      <w:r w:rsidR="00F06B7A" w:rsidRPr="0070056E">
        <w:rPr>
          <w:rFonts w:ascii="Book Antiqua" w:hAnsi="Book Antiqua"/>
          <w:noProof/>
          <w:sz w:val="24"/>
          <w:szCs w:val="24"/>
        </w:rPr>
        <w:t xml:space="preserve"> (</w:t>
      </w:r>
      <w:r w:rsidRPr="0070056E">
        <w:rPr>
          <w:rFonts w:ascii="Book Antiqua" w:hAnsi="Book Antiqua"/>
          <w:noProof/>
          <w:sz w:val="24"/>
          <w:szCs w:val="24"/>
        </w:rPr>
        <w:t xml:space="preserve">incidence of confirmed hypoglycemia was 21.42% </w:t>
      </w:r>
      <w:r w:rsidR="00CD2E15" w:rsidRPr="0070056E">
        <w:rPr>
          <w:rFonts w:ascii="Book Antiqua" w:hAnsi="Book Antiqua"/>
          <w:i/>
          <w:noProof/>
          <w:sz w:val="24"/>
          <w:szCs w:val="24"/>
        </w:rPr>
        <w:t>vs</w:t>
      </w:r>
      <w:r w:rsidRPr="0070056E">
        <w:rPr>
          <w:rFonts w:ascii="Book Antiqua" w:hAnsi="Book Antiqua"/>
          <w:noProof/>
          <w:sz w:val="24"/>
          <w:szCs w:val="24"/>
        </w:rPr>
        <w:t xml:space="preserve"> 50.0% for mild unconfirmed ones)</w:t>
      </w:r>
      <w:r w:rsidR="00CB25F8">
        <w:rPr>
          <w:rFonts w:ascii="Book Antiqua" w:hAnsi="Book Antiqua"/>
          <w:noProof/>
          <w:sz w:val="24"/>
          <w:szCs w:val="24"/>
        </w:rPr>
        <w:t xml:space="preserve">, </w:t>
      </w:r>
      <w:r w:rsidRPr="0070056E">
        <w:rPr>
          <w:rFonts w:ascii="Book Antiqua" w:hAnsi="Book Antiqua"/>
          <w:noProof/>
          <w:sz w:val="24"/>
          <w:szCs w:val="24"/>
        </w:rPr>
        <w:t>this might be due to many patients choose to treat hypoglycemia without measuring blood glucose by SMBG</w:t>
      </w:r>
      <w:r w:rsidR="00F06B7A" w:rsidRPr="0070056E">
        <w:rPr>
          <w:rFonts w:ascii="Book Antiqua" w:hAnsi="Book Antiqua"/>
          <w:noProof/>
          <w:sz w:val="24"/>
          <w:szCs w:val="24"/>
        </w:rPr>
        <w:t xml:space="preserve"> </w:t>
      </w:r>
      <w:r w:rsidRPr="0070056E">
        <w:rPr>
          <w:rFonts w:ascii="Book Antiqua" w:hAnsi="Book Antiqua"/>
          <w:noProof/>
          <w:sz w:val="24"/>
          <w:szCs w:val="24"/>
        </w:rPr>
        <w:t>or it is</w:t>
      </w:r>
      <w:r w:rsidR="00CB25F8">
        <w:rPr>
          <w:rFonts w:ascii="Book Antiqua" w:hAnsi="Book Antiqua"/>
          <w:noProof/>
          <w:sz w:val="24"/>
          <w:szCs w:val="24"/>
        </w:rPr>
        <w:t xml:space="preserve"> unavailable or not functioning</w:t>
      </w:r>
      <w:r w:rsidRPr="0070056E">
        <w:rPr>
          <w:rFonts w:ascii="Book Antiqua" w:hAnsi="Book Antiqua"/>
          <w:noProof/>
          <w:sz w:val="24"/>
          <w:szCs w:val="24"/>
        </w:rPr>
        <w:t>;</w:t>
      </w:r>
      <w:r w:rsidR="00CB25F8">
        <w:rPr>
          <w:rFonts w:ascii="Book Antiqua" w:hAnsi="Book Antiqua" w:hint="eastAsia"/>
          <w:noProof/>
          <w:sz w:val="24"/>
          <w:szCs w:val="24"/>
          <w:lang w:eastAsia="zh-CN"/>
        </w:rPr>
        <w:t xml:space="preserve"> </w:t>
      </w:r>
      <w:r w:rsidRPr="0070056E">
        <w:rPr>
          <w:rFonts w:ascii="Book Antiqua" w:hAnsi="Book Antiqua"/>
          <w:noProof/>
          <w:sz w:val="24"/>
          <w:szCs w:val="24"/>
        </w:rPr>
        <w:t>this is called</w:t>
      </w:r>
      <w:r w:rsidR="00F06B7A" w:rsidRPr="0070056E">
        <w:rPr>
          <w:rFonts w:ascii="Book Antiqua" w:hAnsi="Book Antiqua"/>
          <w:noProof/>
          <w:sz w:val="24"/>
          <w:szCs w:val="24"/>
        </w:rPr>
        <w:t xml:space="preserve"> (</w:t>
      </w:r>
      <w:r w:rsidRPr="0070056E">
        <w:rPr>
          <w:rFonts w:ascii="Book Antiqua" w:hAnsi="Book Antiqua"/>
          <w:noProof/>
          <w:sz w:val="24"/>
          <w:szCs w:val="24"/>
        </w:rPr>
        <w:t>probable symptomatic hypoglycemia).</w:t>
      </w:r>
      <w:r w:rsidR="00CD2E15" w:rsidRPr="0070056E">
        <w:rPr>
          <w:rFonts w:ascii="Book Antiqua" w:hAnsi="Book Antiqua"/>
          <w:sz w:val="24"/>
          <w:szCs w:val="24"/>
          <w:lang w:eastAsia="zh-CN"/>
        </w:rPr>
        <w:t xml:space="preserve"> </w:t>
      </w:r>
      <w:r w:rsidRPr="0070056E">
        <w:rPr>
          <w:rFonts w:ascii="Book Antiqua" w:hAnsi="Book Antiqua"/>
          <w:sz w:val="24"/>
          <w:szCs w:val="24"/>
        </w:rPr>
        <w:t>Besides</w:t>
      </w:r>
      <w:r w:rsidR="00CD2E15" w:rsidRPr="0070056E">
        <w:rPr>
          <w:rFonts w:ascii="Book Antiqua" w:hAnsi="Book Antiqua"/>
          <w:sz w:val="24"/>
          <w:szCs w:val="24"/>
          <w:lang w:eastAsia="zh-CN"/>
        </w:rPr>
        <w:t>,</w:t>
      </w:r>
      <w:r w:rsidRPr="0070056E">
        <w:rPr>
          <w:rFonts w:ascii="Book Antiqua" w:hAnsi="Book Antiqua"/>
          <w:sz w:val="24"/>
          <w:szCs w:val="24"/>
        </w:rPr>
        <w:t xml:space="preserve"> patients with poor glycemic control and persistently high blood sugar levels could experience hypoglycemia at blood glucose level &gt;</w:t>
      </w:r>
      <w:r w:rsidR="00CD2E15" w:rsidRPr="0070056E">
        <w:rPr>
          <w:rFonts w:ascii="Book Antiqua" w:hAnsi="Book Antiqua"/>
          <w:sz w:val="24"/>
          <w:szCs w:val="24"/>
          <w:lang w:eastAsia="zh-CN"/>
        </w:rPr>
        <w:t xml:space="preserve"> </w:t>
      </w:r>
      <w:r w:rsidRPr="0070056E">
        <w:rPr>
          <w:rFonts w:ascii="Book Antiqua" w:hAnsi="Book Antiqua"/>
          <w:sz w:val="24"/>
          <w:szCs w:val="24"/>
        </w:rPr>
        <w:t>70 mg/</w:t>
      </w:r>
      <w:proofErr w:type="spellStart"/>
      <w:r w:rsidRPr="0070056E">
        <w:rPr>
          <w:rFonts w:ascii="Book Antiqua" w:hAnsi="Book Antiqua"/>
          <w:sz w:val="24"/>
          <w:szCs w:val="24"/>
        </w:rPr>
        <w:t>d</w:t>
      </w:r>
      <w:r w:rsidR="002E30AE" w:rsidRPr="0070056E">
        <w:rPr>
          <w:rFonts w:ascii="Book Antiqua" w:hAnsi="Book Antiqua"/>
          <w:sz w:val="24"/>
          <w:szCs w:val="24"/>
        </w:rPr>
        <w:t>L</w:t>
      </w:r>
      <w:proofErr w:type="spellEnd"/>
      <w:r w:rsidR="00F06B7A" w:rsidRPr="0070056E">
        <w:rPr>
          <w:rFonts w:ascii="Book Antiqua" w:hAnsi="Book Antiqua"/>
          <w:sz w:val="24"/>
          <w:szCs w:val="24"/>
        </w:rPr>
        <w:t xml:space="preserve"> (</w:t>
      </w:r>
      <w:r w:rsidR="00333AAA" w:rsidRPr="0070056E">
        <w:rPr>
          <w:rFonts w:ascii="Book Antiqua" w:hAnsi="Book Antiqua"/>
          <w:sz w:val="24"/>
          <w:szCs w:val="24"/>
        </w:rPr>
        <w:t xml:space="preserve">3.9 </w:t>
      </w:r>
      <w:proofErr w:type="spellStart"/>
      <w:r w:rsidR="00333AAA" w:rsidRPr="0070056E">
        <w:rPr>
          <w:rFonts w:ascii="Book Antiqua" w:hAnsi="Book Antiqua"/>
          <w:sz w:val="24"/>
          <w:szCs w:val="24"/>
        </w:rPr>
        <w:t>mmol</w:t>
      </w:r>
      <w:proofErr w:type="spellEnd"/>
      <w:r w:rsidR="00333AAA" w:rsidRPr="0070056E">
        <w:rPr>
          <w:rFonts w:ascii="Book Antiqua" w:hAnsi="Book Antiqua"/>
          <w:sz w:val="24"/>
          <w:szCs w:val="24"/>
        </w:rPr>
        <w:t>/L)</w:t>
      </w:r>
      <w:r w:rsidRPr="0070056E">
        <w:rPr>
          <w:rFonts w:ascii="Book Antiqua" w:hAnsi="Book Antiqua"/>
          <w:sz w:val="24"/>
          <w:szCs w:val="24"/>
        </w:rPr>
        <w:t>, this is called</w:t>
      </w:r>
      <w:r w:rsidR="00F06B7A" w:rsidRPr="0070056E">
        <w:rPr>
          <w:rFonts w:ascii="Book Antiqua" w:hAnsi="Book Antiqua"/>
          <w:sz w:val="24"/>
          <w:szCs w:val="24"/>
        </w:rPr>
        <w:t xml:space="preserve"> (</w:t>
      </w:r>
      <w:r w:rsidRPr="0070056E">
        <w:rPr>
          <w:rFonts w:ascii="Book Antiqua" w:hAnsi="Book Antiqua"/>
          <w:sz w:val="24"/>
          <w:szCs w:val="24"/>
        </w:rPr>
        <w:t>relative hypoglycemia)</w:t>
      </w:r>
      <w:r w:rsidR="00A5523A" w:rsidRPr="0070056E">
        <w:rPr>
          <w:rFonts w:ascii="Book Antiqua" w:hAnsi="Book Antiqua"/>
          <w:sz w:val="24"/>
          <w:szCs w:val="24"/>
          <w:vertAlign w:val="superscript"/>
        </w:rPr>
        <w:t>[5]</w:t>
      </w:r>
      <w:r w:rsidR="00E06DED" w:rsidRPr="0070056E">
        <w:rPr>
          <w:rFonts w:ascii="Book Antiqua" w:hAnsi="Book Antiqua"/>
          <w:sz w:val="24"/>
          <w:szCs w:val="24"/>
        </w:rPr>
        <w:t>.</w:t>
      </w:r>
      <w:r w:rsidR="00A5523A" w:rsidRPr="0070056E">
        <w:rPr>
          <w:rFonts w:ascii="Book Antiqua" w:hAnsi="Book Antiqua"/>
          <w:sz w:val="24"/>
          <w:szCs w:val="24"/>
        </w:rPr>
        <w:t xml:space="preserve"> </w:t>
      </w:r>
    </w:p>
    <w:p w14:paraId="2A11395D" w14:textId="20D797DE" w:rsidR="00174A08" w:rsidRPr="0070056E" w:rsidRDefault="00A42518" w:rsidP="006244B0">
      <w:pPr>
        <w:widowControl w:val="0"/>
        <w:kinsoku w:val="0"/>
        <w:overflowPunct w:val="0"/>
        <w:autoSpaceDE w:val="0"/>
        <w:autoSpaceDN w:val="0"/>
        <w:adjustRightInd w:val="0"/>
        <w:snapToGrid w:val="0"/>
        <w:spacing w:line="360" w:lineRule="auto"/>
        <w:rPr>
          <w:rFonts w:ascii="Book Antiqua" w:hAnsi="Book Antiqua"/>
          <w:sz w:val="24"/>
          <w:szCs w:val="24"/>
          <w:lang w:eastAsia="zh-CN"/>
        </w:rPr>
      </w:pPr>
      <w:r w:rsidRPr="0070056E">
        <w:rPr>
          <w:rFonts w:ascii="Book Antiqua" w:hAnsi="Book Antiqua"/>
          <w:sz w:val="24"/>
          <w:szCs w:val="24"/>
        </w:rPr>
        <w:tab/>
      </w:r>
      <w:r w:rsidR="00C6312D" w:rsidRPr="0070056E">
        <w:rPr>
          <w:rFonts w:ascii="Book Antiqua" w:hAnsi="Book Antiqua"/>
          <w:sz w:val="24"/>
          <w:szCs w:val="24"/>
        </w:rPr>
        <w:t xml:space="preserve">By the present </w:t>
      </w:r>
      <w:r w:rsidR="00C6312D" w:rsidRPr="0070056E">
        <w:rPr>
          <w:rFonts w:ascii="Book Antiqua" w:hAnsi="Book Antiqua"/>
          <w:noProof/>
          <w:sz w:val="24"/>
          <w:szCs w:val="24"/>
        </w:rPr>
        <w:t>study</w:t>
      </w:r>
      <w:r w:rsidR="00C6312D" w:rsidRPr="0070056E">
        <w:rPr>
          <w:rFonts w:ascii="Book Antiqua" w:hAnsi="Book Antiqua"/>
          <w:sz w:val="24"/>
          <w:szCs w:val="24"/>
        </w:rPr>
        <w:t xml:space="preserve"> it was found that factors related to </w:t>
      </w:r>
      <w:r w:rsidR="00C6312D" w:rsidRPr="0070056E">
        <w:rPr>
          <w:rFonts w:ascii="Book Antiqua" w:hAnsi="Book Antiqua"/>
          <w:noProof/>
          <w:sz w:val="24"/>
          <w:szCs w:val="24"/>
        </w:rPr>
        <w:t>meal</w:t>
      </w:r>
      <w:r w:rsidR="00F06B7A" w:rsidRPr="0070056E">
        <w:rPr>
          <w:rFonts w:ascii="Book Antiqua" w:hAnsi="Book Antiqua"/>
          <w:sz w:val="24"/>
          <w:szCs w:val="24"/>
        </w:rPr>
        <w:t xml:space="preserve"> (</w:t>
      </w:r>
      <w:r w:rsidR="00C6312D" w:rsidRPr="0070056E">
        <w:rPr>
          <w:rFonts w:ascii="Book Antiqua" w:hAnsi="Book Antiqua"/>
          <w:sz w:val="24"/>
          <w:szCs w:val="24"/>
        </w:rPr>
        <w:t xml:space="preserve">missed </w:t>
      </w:r>
      <w:r w:rsidR="00C6312D" w:rsidRPr="0070056E">
        <w:rPr>
          <w:rFonts w:ascii="Book Antiqua" w:hAnsi="Book Antiqua"/>
          <w:noProof/>
          <w:sz w:val="24"/>
          <w:szCs w:val="24"/>
        </w:rPr>
        <w:t>meal</w:t>
      </w:r>
      <w:r w:rsidR="00CB25F8">
        <w:rPr>
          <w:rFonts w:ascii="Book Antiqua" w:hAnsi="Book Antiqua"/>
          <w:noProof/>
          <w:sz w:val="24"/>
          <w:szCs w:val="24"/>
        </w:rPr>
        <w:t xml:space="preserve">, </w:t>
      </w:r>
      <w:r w:rsidR="00C6312D" w:rsidRPr="0070056E">
        <w:rPr>
          <w:rFonts w:ascii="Book Antiqua" w:hAnsi="Book Antiqua"/>
          <w:noProof/>
          <w:sz w:val="24"/>
          <w:szCs w:val="24"/>
        </w:rPr>
        <w:t>delayed</w:t>
      </w:r>
      <w:r w:rsidR="00C6312D" w:rsidRPr="0070056E">
        <w:rPr>
          <w:rFonts w:ascii="Book Antiqua" w:hAnsi="Book Antiqua"/>
          <w:sz w:val="24"/>
          <w:szCs w:val="24"/>
        </w:rPr>
        <w:t xml:space="preserve"> meal and eating less amount of food in meals)were the most common precipitating factors of hypoglycemic </w:t>
      </w:r>
      <w:r w:rsidR="00C6312D" w:rsidRPr="0070056E">
        <w:rPr>
          <w:rFonts w:ascii="Book Antiqua" w:hAnsi="Book Antiqua"/>
          <w:noProof/>
          <w:sz w:val="24"/>
          <w:szCs w:val="24"/>
        </w:rPr>
        <w:t>events</w:t>
      </w:r>
      <w:r w:rsidR="00CB25F8">
        <w:rPr>
          <w:rFonts w:ascii="Book Antiqua" w:hAnsi="Book Antiqua"/>
          <w:noProof/>
          <w:sz w:val="24"/>
          <w:szCs w:val="24"/>
        </w:rPr>
        <w:t xml:space="preserve">, </w:t>
      </w:r>
      <w:r w:rsidR="00C6312D" w:rsidRPr="0070056E">
        <w:rPr>
          <w:rFonts w:ascii="Book Antiqua" w:hAnsi="Book Antiqua"/>
          <w:noProof/>
          <w:sz w:val="24"/>
          <w:szCs w:val="24"/>
        </w:rPr>
        <w:t>this</w:t>
      </w:r>
      <w:r w:rsidR="00C6312D" w:rsidRPr="0070056E">
        <w:rPr>
          <w:rFonts w:ascii="Book Antiqua" w:hAnsi="Book Antiqua"/>
          <w:sz w:val="24"/>
          <w:szCs w:val="24"/>
        </w:rPr>
        <w:t xml:space="preserve"> is agreed with what is known by most </w:t>
      </w:r>
      <w:r w:rsidR="00C6312D" w:rsidRPr="0070056E">
        <w:rPr>
          <w:rFonts w:ascii="Book Antiqua" w:hAnsi="Book Antiqua"/>
          <w:noProof/>
          <w:sz w:val="24"/>
          <w:szCs w:val="24"/>
        </w:rPr>
        <w:t>literatures</w:t>
      </w:r>
      <w:r w:rsidR="00A5523A" w:rsidRPr="0070056E">
        <w:rPr>
          <w:rFonts w:ascii="Book Antiqua" w:hAnsi="Book Antiqua"/>
          <w:sz w:val="24"/>
          <w:szCs w:val="24"/>
          <w:vertAlign w:val="superscript"/>
        </w:rPr>
        <w:t>[</w:t>
      </w:r>
      <w:r w:rsidR="002A0D38" w:rsidRPr="0070056E">
        <w:rPr>
          <w:rFonts w:ascii="Book Antiqua" w:hAnsi="Book Antiqua"/>
          <w:sz w:val="24"/>
          <w:szCs w:val="24"/>
          <w:vertAlign w:val="superscript"/>
        </w:rPr>
        <w:t>2,8,9,11</w:t>
      </w:r>
      <w:r w:rsidR="00A5523A" w:rsidRPr="0070056E">
        <w:rPr>
          <w:rFonts w:ascii="Book Antiqua" w:hAnsi="Book Antiqua"/>
          <w:sz w:val="24"/>
          <w:szCs w:val="24"/>
          <w:vertAlign w:val="superscript"/>
        </w:rPr>
        <w:t>]</w:t>
      </w:r>
      <w:r w:rsidR="00A5523A" w:rsidRPr="0070056E">
        <w:rPr>
          <w:rFonts w:ascii="Book Antiqua" w:hAnsi="Book Antiqua"/>
          <w:sz w:val="24"/>
          <w:szCs w:val="24"/>
        </w:rPr>
        <w:t>.</w:t>
      </w:r>
    </w:p>
    <w:p w14:paraId="71D273AA" w14:textId="70412496" w:rsidR="00D143BC" w:rsidRPr="0070056E" w:rsidRDefault="00A42518" w:rsidP="006244B0">
      <w:pPr>
        <w:widowControl w:val="0"/>
        <w:kinsoku w:val="0"/>
        <w:overflowPunct w:val="0"/>
        <w:autoSpaceDE w:val="0"/>
        <w:autoSpaceDN w:val="0"/>
        <w:adjustRightInd w:val="0"/>
        <w:snapToGrid w:val="0"/>
        <w:spacing w:line="360" w:lineRule="auto"/>
        <w:rPr>
          <w:rFonts w:ascii="Book Antiqua" w:hAnsi="Book Antiqua"/>
          <w:sz w:val="24"/>
          <w:szCs w:val="24"/>
          <w:lang w:eastAsia="zh-CN"/>
        </w:rPr>
      </w:pPr>
      <w:r w:rsidRPr="0070056E">
        <w:rPr>
          <w:rFonts w:ascii="Book Antiqua" w:hAnsi="Book Antiqua"/>
          <w:sz w:val="24"/>
          <w:szCs w:val="24"/>
        </w:rPr>
        <w:tab/>
      </w:r>
      <w:r w:rsidR="00C6312D" w:rsidRPr="0070056E">
        <w:rPr>
          <w:rFonts w:ascii="Book Antiqua" w:hAnsi="Book Antiqua"/>
          <w:sz w:val="24"/>
          <w:szCs w:val="24"/>
        </w:rPr>
        <w:t xml:space="preserve">Nocturnal hypoglycemia is a dangerous problem in patients with </w:t>
      </w:r>
      <w:r w:rsidR="007319BE" w:rsidRPr="0070056E">
        <w:rPr>
          <w:rFonts w:ascii="Book Antiqua" w:hAnsi="Book Antiqua"/>
          <w:sz w:val="24"/>
          <w:szCs w:val="24"/>
        </w:rPr>
        <w:t xml:space="preserve">T2DM </w:t>
      </w:r>
      <w:r w:rsidR="00CD2E15" w:rsidRPr="0070056E">
        <w:rPr>
          <w:rFonts w:ascii="Book Antiqua" w:hAnsi="Book Antiqua"/>
          <w:sz w:val="24"/>
          <w:szCs w:val="24"/>
        </w:rPr>
        <w:t xml:space="preserve">on </w:t>
      </w:r>
      <w:r w:rsidR="00CD2E15" w:rsidRPr="0070056E">
        <w:rPr>
          <w:rFonts w:ascii="Book Antiqua" w:hAnsi="Book Antiqua"/>
          <w:noProof/>
          <w:sz w:val="24"/>
          <w:szCs w:val="24"/>
        </w:rPr>
        <w:t>insulin</w:t>
      </w:r>
      <w:r w:rsidR="00C6312D" w:rsidRPr="0070056E">
        <w:rPr>
          <w:rFonts w:ascii="Book Antiqua" w:hAnsi="Book Antiqua"/>
          <w:noProof/>
          <w:sz w:val="24"/>
          <w:szCs w:val="24"/>
        </w:rPr>
        <w:t>,</w:t>
      </w:r>
      <w:r w:rsidR="00CD2E15" w:rsidRPr="0070056E">
        <w:rPr>
          <w:rFonts w:ascii="Book Antiqua" w:hAnsi="Book Antiqua"/>
          <w:sz w:val="24"/>
          <w:szCs w:val="24"/>
          <w:lang w:eastAsia="zh-CN"/>
        </w:rPr>
        <w:t xml:space="preserve"> </w:t>
      </w:r>
      <w:r w:rsidR="00C6312D" w:rsidRPr="0070056E">
        <w:rPr>
          <w:rFonts w:ascii="Book Antiqua" w:hAnsi="Book Antiqua"/>
          <w:sz w:val="24"/>
          <w:szCs w:val="24"/>
        </w:rPr>
        <w:t>if it is severe</w:t>
      </w:r>
      <w:r w:rsidR="00F06B7A" w:rsidRPr="0070056E">
        <w:rPr>
          <w:rFonts w:ascii="Book Antiqua" w:hAnsi="Book Antiqua"/>
          <w:sz w:val="24"/>
          <w:szCs w:val="24"/>
        </w:rPr>
        <w:t xml:space="preserve"> </w:t>
      </w:r>
      <w:r w:rsidR="00CB25F8">
        <w:rPr>
          <w:rFonts w:ascii="Book Antiqua" w:hAnsi="Book Antiqua"/>
          <w:noProof/>
          <w:sz w:val="24"/>
          <w:szCs w:val="24"/>
        </w:rPr>
        <w:t>enough</w:t>
      </w:r>
      <w:r w:rsidR="00C6312D" w:rsidRPr="0070056E">
        <w:rPr>
          <w:rFonts w:ascii="Book Antiqua" w:hAnsi="Book Antiqua"/>
          <w:noProof/>
          <w:sz w:val="24"/>
          <w:szCs w:val="24"/>
        </w:rPr>
        <w:t>;</w:t>
      </w:r>
      <w:r w:rsidR="00CB25F8">
        <w:rPr>
          <w:rFonts w:ascii="Book Antiqua" w:hAnsi="Book Antiqua" w:hint="eastAsia"/>
          <w:noProof/>
          <w:sz w:val="24"/>
          <w:szCs w:val="24"/>
          <w:lang w:eastAsia="zh-CN"/>
        </w:rPr>
        <w:t xml:space="preserve"> </w:t>
      </w:r>
      <w:r w:rsidR="00C6312D" w:rsidRPr="0070056E">
        <w:rPr>
          <w:rFonts w:ascii="Book Antiqua" w:hAnsi="Book Antiqua"/>
          <w:noProof/>
          <w:sz w:val="24"/>
          <w:szCs w:val="24"/>
        </w:rPr>
        <w:t>it</w:t>
      </w:r>
      <w:r w:rsidR="00C6312D" w:rsidRPr="0070056E">
        <w:rPr>
          <w:rFonts w:ascii="Book Antiqua" w:hAnsi="Book Antiqua"/>
          <w:sz w:val="24"/>
          <w:szCs w:val="24"/>
        </w:rPr>
        <w:t xml:space="preserve"> may lead to death or </w:t>
      </w:r>
      <w:r w:rsidR="00CD2E15" w:rsidRPr="0070056E">
        <w:rPr>
          <w:rFonts w:ascii="Book Antiqua" w:hAnsi="Book Antiqua"/>
          <w:sz w:val="24"/>
          <w:szCs w:val="24"/>
        </w:rPr>
        <w:t>serious neurological impairment</w:t>
      </w:r>
      <w:r w:rsidR="00C6312D" w:rsidRPr="0070056E">
        <w:rPr>
          <w:rFonts w:ascii="Book Antiqua" w:hAnsi="Book Antiqua"/>
          <w:sz w:val="24"/>
          <w:szCs w:val="24"/>
        </w:rPr>
        <w:t>,</w:t>
      </w:r>
      <w:r w:rsidR="00CD2E15" w:rsidRPr="0070056E">
        <w:rPr>
          <w:rFonts w:ascii="Book Antiqua" w:hAnsi="Book Antiqua"/>
          <w:sz w:val="24"/>
          <w:szCs w:val="24"/>
          <w:lang w:eastAsia="zh-CN"/>
        </w:rPr>
        <w:t xml:space="preserve"> </w:t>
      </w:r>
      <w:r w:rsidR="00C6312D" w:rsidRPr="0070056E">
        <w:rPr>
          <w:rFonts w:ascii="Book Antiqua" w:hAnsi="Book Antiqua"/>
          <w:sz w:val="24"/>
          <w:szCs w:val="24"/>
        </w:rPr>
        <w:t xml:space="preserve">it occurs in about </w:t>
      </w:r>
      <w:r w:rsidR="00C6312D" w:rsidRPr="0070056E">
        <w:rPr>
          <w:rFonts w:ascii="Book Antiqua" w:hAnsi="Book Antiqua"/>
          <w:noProof/>
          <w:sz w:val="24"/>
          <w:szCs w:val="24"/>
        </w:rPr>
        <w:t xml:space="preserve">two </w:t>
      </w:r>
      <w:r w:rsidR="00CD2E15" w:rsidRPr="0070056E">
        <w:rPr>
          <w:rFonts w:ascii="Book Antiqua" w:hAnsi="Book Antiqua"/>
          <w:noProof/>
          <w:sz w:val="24"/>
          <w:szCs w:val="24"/>
        </w:rPr>
        <w:t>thirds</w:t>
      </w:r>
      <w:r w:rsidR="00CD2E15" w:rsidRPr="0070056E">
        <w:rPr>
          <w:rFonts w:ascii="Book Antiqua" w:hAnsi="Book Antiqua"/>
          <w:sz w:val="24"/>
          <w:szCs w:val="24"/>
        </w:rPr>
        <w:t xml:space="preserve"> of the studied patients</w:t>
      </w:r>
      <w:r w:rsidR="00CD2E15" w:rsidRPr="0070056E">
        <w:rPr>
          <w:rFonts w:ascii="Book Antiqua" w:hAnsi="Book Antiqua"/>
          <w:sz w:val="24"/>
          <w:szCs w:val="24"/>
          <w:lang w:eastAsia="zh-CN"/>
        </w:rPr>
        <w:t xml:space="preserve">. </w:t>
      </w:r>
      <w:r w:rsidR="00C6312D" w:rsidRPr="0070056E">
        <w:rPr>
          <w:rFonts w:ascii="Book Antiqua" w:hAnsi="Book Antiqua"/>
          <w:sz w:val="24"/>
          <w:szCs w:val="24"/>
        </w:rPr>
        <w:t xml:space="preserve">Eating less amount of food in dinner and use of </w:t>
      </w:r>
      <w:r w:rsidR="00C6312D" w:rsidRPr="0070056E">
        <w:rPr>
          <w:rFonts w:ascii="Book Antiqua" w:hAnsi="Book Antiqua"/>
          <w:noProof/>
          <w:sz w:val="24"/>
          <w:szCs w:val="24"/>
        </w:rPr>
        <w:t>bed time</w:t>
      </w:r>
      <w:r w:rsidR="00C6312D" w:rsidRPr="0070056E">
        <w:rPr>
          <w:rFonts w:ascii="Book Antiqua" w:hAnsi="Book Antiqua"/>
          <w:sz w:val="24"/>
          <w:szCs w:val="24"/>
        </w:rPr>
        <w:t xml:space="preserve"> intermediate acting NPH human </w:t>
      </w:r>
      <w:r w:rsidR="00C6312D" w:rsidRPr="0070056E">
        <w:rPr>
          <w:rFonts w:ascii="Book Antiqua" w:hAnsi="Book Antiqua"/>
          <w:sz w:val="24"/>
          <w:szCs w:val="24"/>
        </w:rPr>
        <w:lastRenderedPageBreak/>
        <w:t>insulin may contr</w:t>
      </w:r>
      <w:r w:rsidR="00CD2E15" w:rsidRPr="0070056E">
        <w:rPr>
          <w:rFonts w:ascii="Book Antiqua" w:hAnsi="Book Antiqua"/>
          <w:sz w:val="24"/>
          <w:szCs w:val="24"/>
        </w:rPr>
        <w:t>ibute to nocturnal hypoglycemia</w:t>
      </w:r>
      <w:r w:rsidR="00A5523A" w:rsidRPr="0070056E">
        <w:rPr>
          <w:rFonts w:ascii="Book Antiqua" w:hAnsi="Book Antiqua"/>
          <w:sz w:val="24"/>
          <w:szCs w:val="24"/>
          <w:vertAlign w:val="superscript"/>
        </w:rPr>
        <w:t>[</w:t>
      </w:r>
      <w:r w:rsidR="002A0D38" w:rsidRPr="0070056E">
        <w:rPr>
          <w:rFonts w:ascii="Book Antiqua" w:hAnsi="Book Antiqua"/>
          <w:sz w:val="24"/>
          <w:szCs w:val="24"/>
          <w:vertAlign w:val="superscript"/>
        </w:rPr>
        <w:t>2,8,12</w:t>
      </w:r>
      <w:r w:rsidR="00A5523A" w:rsidRPr="0070056E">
        <w:rPr>
          <w:rFonts w:ascii="Book Antiqua" w:hAnsi="Book Antiqua"/>
          <w:sz w:val="24"/>
          <w:szCs w:val="24"/>
          <w:vertAlign w:val="superscript"/>
        </w:rPr>
        <w:t>]</w:t>
      </w:r>
      <w:r w:rsidR="00A5523A" w:rsidRPr="0070056E">
        <w:rPr>
          <w:rFonts w:ascii="Book Antiqua" w:hAnsi="Book Antiqua"/>
          <w:sz w:val="24"/>
          <w:szCs w:val="24"/>
        </w:rPr>
        <w:t>.</w:t>
      </w:r>
    </w:p>
    <w:p w14:paraId="31AC2CBB" w14:textId="77777777" w:rsidR="002A0D38" w:rsidRPr="0070056E" w:rsidRDefault="00A42518" w:rsidP="006244B0">
      <w:pPr>
        <w:widowControl w:val="0"/>
        <w:kinsoku w:val="0"/>
        <w:overflowPunct w:val="0"/>
        <w:autoSpaceDE w:val="0"/>
        <w:autoSpaceDN w:val="0"/>
        <w:adjustRightInd w:val="0"/>
        <w:snapToGrid w:val="0"/>
        <w:spacing w:line="360" w:lineRule="auto"/>
        <w:rPr>
          <w:rFonts w:ascii="Book Antiqua" w:hAnsi="Book Antiqua"/>
          <w:sz w:val="24"/>
          <w:szCs w:val="24"/>
        </w:rPr>
      </w:pPr>
      <w:r w:rsidRPr="0070056E">
        <w:rPr>
          <w:rFonts w:ascii="Book Antiqua" w:hAnsi="Book Antiqua"/>
          <w:sz w:val="24"/>
          <w:szCs w:val="24"/>
        </w:rPr>
        <w:tab/>
      </w:r>
      <w:r w:rsidR="00C6312D" w:rsidRPr="0070056E">
        <w:rPr>
          <w:rFonts w:ascii="Book Antiqua" w:hAnsi="Book Antiqua"/>
          <w:sz w:val="24"/>
          <w:szCs w:val="24"/>
        </w:rPr>
        <w:t xml:space="preserve">Hypoglycemia unawareness occurs in a minority of the studied patients who report episodes of severe hypoglycemia that necessitate medical management in </w:t>
      </w:r>
      <w:r w:rsidR="00EB4F9B" w:rsidRPr="0070056E">
        <w:rPr>
          <w:rFonts w:ascii="Book Antiqua" w:hAnsi="Book Antiqua"/>
          <w:sz w:val="24"/>
          <w:szCs w:val="24"/>
        </w:rPr>
        <w:t>hospitals.</w:t>
      </w:r>
      <w:r w:rsidR="0080790F" w:rsidRPr="0070056E">
        <w:rPr>
          <w:rFonts w:ascii="Book Antiqua" w:hAnsi="Book Antiqua"/>
          <w:sz w:val="24"/>
          <w:szCs w:val="24"/>
        </w:rPr>
        <w:t xml:space="preserve"> </w:t>
      </w:r>
      <w:r w:rsidR="00C6312D" w:rsidRPr="0070056E">
        <w:rPr>
          <w:rFonts w:ascii="Book Antiqua" w:hAnsi="Book Antiqua"/>
          <w:sz w:val="24"/>
          <w:szCs w:val="24"/>
        </w:rPr>
        <w:t xml:space="preserve">Long standing </w:t>
      </w:r>
      <w:r w:rsidR="007319BE" w:rsidRPr="0070056E">
        <w:rPr>
          <w:rFonts w:ascii="Book Antiqua" w:hAnsi="Book Antiqua"/>
          <w:sz w:val="24"/>
          <w:szCs w:val="24"/>
        </w:rPr>
        <w:t xml:space="preserve">T2DM </w:t>
      </w:r>
      <w:r w:rsidR="00C6312D" w:rsidRPr="0070056E">
        <w:rPr>
          <w:rFonts w:ascii="Book Antiqua" w:hAnsi="Book Antiqua"/>
          <w:sz w:val="24"/>
          <w:szCs w:val="24"/>
        </w:rPr>
        <w:t>and recurrent hypoglycemic episodes are possible risk factors</w:t>
      </w:r>
      <w:r w:rsidR="00A5523A" w:rsidRPr="0070056E">
        <w:rPr>
          <w:rFonts w:ascii="Book Antiqua" w:hAnsi="Book Antiqua"/>
          <w:sz w:val="24"/>
          <w:szCs w:val="24"/>
          <w:vertAlign w:val="superscript"/>
        </w:rPr>
        <w:t>[</w:t>
      </w:r>
      <w:r w:rsidR="002A0D38" w:rsidRPr="0070056E">
        <w:rPr>
          <w:rFonts w:ascii="Book Antiqua" w:hAnsi="Book Antiqua"/>
          <w:sz w:val="24"/>
          <w:szCs w:val="24"/>
          <w:vertAlign w:val="superscript"/>
        </w:rPr>
        <w:t>1</w:t>
      </w:r>
      <w:r w:rsidR="00A5523A" w:rsidRPr="0070056E">
        <w:rPr>
          <w:rFonts w:ascii="Book Antiqua" w:hAnsi="Book Antiqua"/>
          <w:sz w:val="24"/>
          <w:szCs w:val="24"/>
          <w:vertAlign w:val="superscript"/>
        </w:rPr>
        <w:t>]</w:t>
      </w:r>
      <w:r w:rsidR="00A5523A" w:rsidRPr="0070056E">
        <w:rPr>
          <w:rFonts w:ascii="Book Antiqua" w:hAnsi="Book Antiqua"/>
          <w:sz w:val="24"/>
          <w:szCs w:val="24"/>
        </w:rPr>
        <w:t>.</w:t>
      </w:r>
      <w:r w:rsidR="00CD2E15" w:rsidRPr="0070056E">
        <w:rPr>
          <w:rFonts w:ascii="Book Antiqua" w:hAnsi="Book Antiqua"/>
          <w:sz w:val="24"/>
          <w:szCs w:val="24"/>
          <w:lang w:eastAsia="zh-CN"/>
        </w:rPr>
        <w:t xml:space="preserve"> </w:t>
      </w:r>
      <w:r w:rsidR="00C6312D" w:rsidRPr="0070056E">
        <w:rPr>
          <w:rFonts w:ascii="Book Antiqua" w:hAnsi="Book Antiqua"/>
          <w:sz w:val="24"/>
          <w:szCs w:val="24"/>
        </w:rPr>
        <w:t xml:space="preserve">These results agreed with those </w:t>
      </w:r>
      <w:r w:rsidR="00CD2E15" w:rsidRPr="0070056E">
        <w:rPr>
          <w:rFonts w:ascii="Book Antiqua" w:hAnsi="Book Antiqua"/>
          <w:sz w:val="24"/>
          <w:szCs w:val="24"/>
          <w:lang w:eastAsia="zh-CN"/>
        </w:rPr>
        <w:t xml:space="preserve">study </w:t>
      </w:r>
      <w:r w:rsidR="00C6312D" w:rsidRPr="0070056E">
        <w:rPr>
          <w:rFonts w:ascii="Book Antiqua" w:hAnsi="Book Antiqua"/>
          <w:sz w:val="24"/>
          <w:szCs w:val="24"/>
        </w:rPr>
        <w:t xml:space="preserve">of </w:t>
      </w:r>
      <w:proofErr w:type="spellStart"/>
      <w:r w:rsidR="00C6312D" w:rsidRPr="0070056E">
        <w:rPr>
          <w:rFonts w:ascii="Book Antiqua" w:hAnsi="Book Antiqua"/>
          <w:sz w:val="24"/>
          <w:szCs w:val="24"/>
        </w:rPr>
        <w:t>Akram</w:t>
      </w:r>
      <w:proofErr w:type="spellEnd"/>
      <w:r w:rsidR="00F06B7A" w:rsidRPr="0070056E">
        <w:rPr>
          <w:rFonts w:ascii="Book Antiqua" w:hAnsi="Book Antiqua"/>
          <w:sz w:val="24"/>
          <w:szCs w:val="24"/>
        </w:rPr>
        <w:t xml:space="preserve"> </w:t>
      </w:r>
      <w:r w:rsidR="00CD2E15" w:rsidRPr="0070056E">
        <w:rPr>
          <w:rFonts w:ascii="Book Antiqua" w:hAnsi="Book Antiqua"/>
          <w:i/>
          <w:sz w:val="24"/>
          <w:szCs w:val="24"/>
        </w:rPr>
        <w:t xml:space="preserve">et </w:t>
      </w:r>
      <w:r w:rsidR="00CD2E15" w:rsidRPr="0070056E">
        <w:rPr>
          <w:rFonts w:ascii="Book Antiqua" w:hAnsi="Book Antiqua"/>
          <w:i/>
          <w:noProof/>
          <w:sz w:val="24"/>
          <w:szCs w:val="24"/>
        </w:rPr>
        <w:t>al</w:t>
      </w:r>
      <w:r w:rsidR="00A5523A" w:rsidRPr="0070056E">
        <w:rPr>
          <w:rFonts w:ascii="Book Antiqua" w:hAnsi="Book Antiqua"/>
          <w:sz w:val="24"/>
          <w:szCs w:val="24"/>
          <w:vertAlign w:val="superscript"/>
        </w:rPr>
        <w:t>[</w:t>
      </w:r>
      <w:r w:rsidR="002A0D38" w:rsidRPr="0070056E">
        <w:rPr>
          <w:rFonts w:ascii="Book Antiqua" w:hAnsi="Book Antiqua"/>
          <w:sz w:val="24"/>
          <w:szCs w:val="24"/>
          <w:vertAlign w:val="superscript"/>
        </w:rPr>
        <w:t>13</w:t>
      </w:r>
      <w:r w:rsidR="00A5523A" w:rsidRPr="0070056E">
        <w:rPr>
          <w:rFonts w:ascii="Book Antiqua" w:hAnsi="Book Antiqua"/>
          <w:sz w:val="24"/>
          <w:szCs w:val="24"/>
          <w:vertAlign w:val="superscript"/>
        </w:rPr>
        <w:t>]</w:t>
      </w:r>
      <w:r w:rsidR="00A5523A" w:rsidRPr="0070056E">
        <w:rPr>
          <w:rFonts w:ascii="Book Antiqua" w:hAnsi="Book Antiqua"/>
          <w:sz w:val="24"/>
          <w:szCs w:val="24"/>
        </w:rPr>
        <w:t>.</w:t>
      </w:r>
    </w:p>
    <w:p w14:paraId="353CD208" w14:textId="77777777" w:rsidR="007F4BCA" w:rsidRPr="0070056E" w:rsidRDefault="00A42518" w:rsidP="006244B0">
      <w:pPr>
        <w:widowControl w:val="0"/>
        <w:kinsoku w:val="0"/>
        <w:overflowPunct w:val="0"/>
        <w:autoSpaceDE w:val="0"/>
        <w:autoSpaceDN w:val="0"/>
        <w:adjustRightInd w:val="0"/>
        <w:snapToGrid w:val="0"/>
        <w:spacing w:line="360" w:lineRule="auto"/>
        <w:rPr>
          <w:rFonts w:ascii="Book Antiqua" w:hAnsi="Book Antiqua"/>
          <w:sz w:val="24"/>
          <w:szCs w:val="24"/>
          <w:lang w:eastAsia="zh-CN"/>
        </w:rPr>
      </w:pPr>
      <w:r w:rsidRPr="0070056E">
        <w:rPr>
          <w:rFonts w:ascii="Book Antiqua" w:hAnsi="Book Antiqua"/>
          <w:sz w:val="24"/>
          <w:szCs w:val="24"/>
        </w:rPr>
        <w:tab/>
      </w:r>
      <w:bookmarkStart w:id="59" w:name="OLE_LINK14"/>
      <w:r w:rsidR="007F4BCA" w:rsidRPr="0070056E">
        <w:rPr>
          <w:rFonts w:ascii="Book Antiqua" w:hAnsi="Book Antiqua"/>
          <w:sz w:val="24"/>
          <w:szCs w:val="24"/>
        </w:rPr>
        <w:t xml:space="preserve">No relation </w:t>
      </w:r>
      <w:r w:rsidR="007F4BCA" w:rsidRPr="0070056E">
        <w:rPr>
          <w:rFonts w:ascii="Book Antiqua" w:hAnsi="Book Antiqua"/>
          <w:noProof/>
          <w:sz w:val="24"/>
          <w:szCs w:val="24"/>
        </w:rPr>
        <w:t>was found</w:t>
      </w:r>
      <w:r w:rsidR="007F4BCA" w:rsidRPr="0070056E">
        <w:rPr>
          <w:rFonts w:ascii="Book Antiqua" w:hAnsi="Book Antiqua"/>
          <w:sz w:val="24"/>
          <w:szCs w:val="24"/>
        </w:rPr>
        <w:t xml:space="preserve"> in the present study of</w:t>
      </w:r>
      <w:r w:rsidR="00F06B7A" w:rsidRPr="0070056E">
        <w:rPr>
          <w:rFonts w:ascii="Book Antiqua" w:hAnsi="Book Antiqua"/>
          <w:sz w:val="24"/>
          <w:szCs w:val="24"/>
        </w:rPr>
        <w:t xml:space="preserve"> </w:t>
      </w:r>
      <w:r w:rsidR="007F4BCA" w:rsidRPr="0070056E">
        <w:rPr>
          <w:rFonts w:ascii="Book Antiqua" w:hAnsi="Book Antiqua"/>
          <w:sz w:val="24"/>
          <w:szCs w:val="24"/>
        </w:rPr>
        <w:t>hypoglycemia to age</w:t>
      </w:r>
      <w:r w:rsidRPr="0070056E">
        <w:rPr>
          <w:rFonts w:ascii="Book Antiqua" w:hAnsi="Book Antiqua"/>
          <w:sz w:val="24"/>
          <w:szCs w:val="24"/>
        </w:rPr>
        <w:t>.</w:t>
      </w:r>
      <w:r w:rsidR="007F4BCA" w:rsidRPr="0070056E">
        <w:rPr>
          <w:rFonts w:ascii="Book Antiqua" w:hAnsi="Book Antiqua"/>
          <w:sz w:val="24"/>
          <w:szCs w:val="24"/>
        </w:rPr>
        <w:t xml:space="preserve"> </w:t>
      </w:r>
      <w:r w:rsidRPr="0070056E">
        <w:rPr>
          <w:rFonts w:ascii="Book Antiqua" w:hAnsi="Book Antiqua"/>
          <w:sz w:val="24"/>
          <w:szCs w:val="24"/>
        </w:rPr>
        <w:t>The same findings</w:t>
      </w:r>
      <w:r w:rsidR="007F4BCA" w:rsidRPr="0070056E">
        <w:rPr>
          <w:rFonts w:ascii="Book Antiqua" w:hAnsi="Book Antiqua"/>
          <w:sz w:val="24"/>
          <w:szCs w:val="24"/>
        </w:rPr>
        <w:t xml:space="preserve"> were obtained by Davis </w:t>
      </w:r>
      <w:r w:rsidR="00CD2E15" w:rsidRPr="0070056E">
        <w:rPr>
          <w:rFonts w:ascii="Book Antiqua" w:hAnsi="Book Antiqua"/>
          <w:i/>
          <w:sz w:val="24"/>
          <w:szCs w:val="24"/>
        </w:rPr>
        <w:t xml:space="preserve">et </w:t>
      </w:r>
      <w:r w:rsidR="00CD2E15" w:rsidRPr="0070056E">
        <w:rPr>
          <w:rFonts w:ascii="Book Antiqua" w:hAnsi="Book Antiqua"/>
          <w:i/>
          <w:noProof/>
          <w:sz w:val="24"/>
          <w:szCs w:val="24"/>
        </w:rPr>
        <w:t>al</w:t>
      </w:r>
      <w:r w:rsidR="00A5523A" w:rsidRPr="0070056E">
        <w:rPr>
          <w:rFonts w:ascii="Book Antiqua" w:hAnsi="Book Antiqua"/>
          <w:sz w:val="24"/>
          <w:szCs w:val="24"/>
          <w:vertAlign w:val="superscript"/>
        </w:rPr>
        <w:t>[</w:t>
      </w:r>
      <w:r w:rsidR="002A0D38" w:rsidRPr="0070056E">
        <w:rPr>
          <w:rFonts w:ascii="Book Antiqua" w:hAnsi="Book Antiqua"/>
          <w:sz w:val="24"/>
          <w:szCs w:val="24"/>
          <w:vertAlign w:val="superscript"/>
        </w:rPr>
        <w:t>14</w:t>
      </w:r>
      <w:r w:rsidR="00A5523A" w:rsidRPr="0070056E">
        <w:rPr>
          <w:rFonts w:ascii="Book Antiqua" w:hAnsi="Book Antiqua"/>
          <w:sz w:val="24"/>
          <w:szCs w:val="24"/>
          <w:vertAlign w:val="superscript"/>
        </w:rPr>
        <w:t>]</w:t>
      </w:r>
      <w:r w:rsidRPr="0070056E">
        <w:rPr>
          <w:rFonts w:ascii="Book Antiqua" w:hAnsi="Book Antiqua"/>
          <w:sz w:val="24"/>
          <w:szCs w:val="24"/>
        </w:rPr>
        <w:t>,</w:t>
      </w:r>
      <w:r w:rsidR="00F06B7A" w:rsidRPr="0070056E">
        <w:rPr>
          <w:rFonts w:ascii="Book Antiqua" w:hAnsi="Book Antiqua"/>
          <w:sz w:val="24"/>
          <w:szCs w:val="24"/>
        </w:rPr>
        <w:t xml:space="preserve"> </w:t>
      </w:r>
      <w:r w:rsidR="007F4BCA" w:rsidRPr="0070056E">
        <w:rPr>
          <w:rFonts w:ascii="Book Antiqua" w:hAnsi="Book Antiqua"/>
          <w:sz w:val="24"/>
          <w:szCs w:val="24"/>
        </w:rPr>
        <w:t xml:space="preserve">while contradictory results </w:t>
      </w:r>
      <w:r w:rsidR="007F4BCA" w:rsidRPr="0070056E">
        <w:rPr>
          <w:rFonts w:ascii="Book Antiqua" w:hAnsi="Book Antiqua"/>
          <w:noProof/>
          <w:sz w:val="24"/>
          <w:szCs w:val="24"/>
        </w:rPr>
        <w:t>were reported</w:t>
      </w:r>
      <w:r w:rsidR="007F4BCA" w:rsidRPr="0070056E">
        <w:rPr>
          <w:rFonts w:ascii="Book Antiqua" w:hAnsi="Book Antiqua"/>
          <w:sz w:val="24"/>
          <w:szCs w:val="24"/>
        </w:rPr>
        <w:t xml:space="preserve"> in</w:t>
      </w:r>
      <w:r w:rsidR="00F06B7A" w:rsidRPr="0070056E">
        <w:rPr>
          <w:rFonts w:ascii="Book Antiqua" w:hAnsi="Book Antiqua"/>
          <w:sz w:val="24"/>
          <w:szCs w:val="24"/>
        </w:rPr>
        <w:t xml:space="preserve"> </w:t>
      </w:r>
      <w:r w:rsidR="007F4BCA" w:rsidRPr="0070056E">
        <w:rPr>
          <w:rFonts w:ascii="Book Antiqua" w:hAnsi="Book Antiqua"/>
          <w:sz w:val="24"/>
          <w:szCs w:val="24"/>
        </w:rPr>
        <w:t>other studies that concluded</w:t>
      </w:r>
      <w:r w:rsidR="00F06B7A" w:rsidRPr="0070056E">
        <w:rPr>
          <w:rFonts w:ascii="Book Antiqua" w:hAnsi="Book Antiqua"/>
          <w:sz w:val="24"/>
          <w:szCs w:val="24"/>
        </w:rPr>
        <w:t xml:space="preserve"> </w:t>
      </w:r>
      <w:r w:rsidR="007F4BCA" w:rsidRPr="0070056E">
        <w:rPr>
          <w:rFonts w:ascii="Book Antiqua" w:hAnsi="Book Antiqua"/>
          <w:sz w:val="24"/>
          <w:szCs w:val="24"/>
        </w:rPr>
        <w:t>aging as an important risk factor of hypoglycemia</w:t>
      </w:r>
      <w:bookmarkEnd w:id="59"/>
      <w:r w:rsidR="00A5523A" w:rsidRPr="0070056E">
        <w:rPr>
          <w:rFonts w:ascii="Book Antiqua" w:hAnsi="Book Antiqua"/>
          <w:sz w:val="24"/>
          <w:szCs w:val="24"/>
          <w:vertAlign w:val="superscript"/>
        </w:rPr>
        <w:t>[</w:t>
      </w:r>
      <w:r w:rsidR="00D67AF0" w:rsidRPr="0070056E">
        <w:rPr>
          <w:rFonts w:ascii="Book Antiqua" w:hAnsi="Book Antiqua"/>
          <w:sz w:val="24"/>
          <w:szCs w:val="24"/>
          <w:vertAlign w:val="superscript"/>
        </w:rPr>
        <w:t>15-18</w:t>
      </w:r>
      <w:r w:rsidR="00A5523A" w:rsidRPr="0070056E">
        <w:rPr>
          <w:rFonts w:ascii="Book Antiqua" w:hAnsi="Book Antiqua"/>
          <w:sz w:val="24"/>
          <w:szCs w:val="24"/>
          <w:vertAlign w:val="superscript"/>
        </w:rPr>
        <w:t>]</w:t>
      </w:r>
      <w:r w:rsidR="00A5523A" w:rsidRPr="0070056E">
        <w:rPr>
          <w:rFonts w:ascii="Book Antiqua" w:hAnsi="Book Antiqua"/>
          <w:sz w:val="24"/>
          <w:szCs w:val="24"/>
        </w:rPr>
        <w:t>.</w:t>
      </w:r>
    </w:p>
    <w:p w14:paraId="79525D69" w14:textId="77777777" w:rsidR="00A42518" w:rsidRPr="0070056E" w:rsidRDefault="00A42518" w:rsidP="006244B0">
      <w:pPr>
        <w:widowControl w:val="0"/>
        <w:kinsoku w:val="0"/>
        <w:overflowPunct w:val="0"/>
        <w:autoSpaceDE w:val="0"/>
        <w:autoSpaceDN w:val="0"/>
        <w:adjustRightInd w:val="0"/>
        <w:snapToGrid w:val="0"/>
        <w:spacing w:line="360" w:lineRule="auto"/>
        <w:rPr>
          <w:rFonts w:ascii="Book Antiqua" w:hAnsi="Book Antiqua"/>
          <w:sz w:val="24"/>
          <w:szCs w:val="24"/>
          <w:lang w:eastAsia="zh-CN"/>
        </w:rPr>
      </w:pPr>
      <w:r w:rsidRPr="0070056E">
        <w:rPr>
          <w:rFonts w:ascii="Book Antiqua" w:hAnsi="Book Antiqua"/>
          <w:sz w:val="24"/>
          <w:szCs w:val="24"/>
        </w:rPr>
        <w:tab/>
      </w:r>
      <w:r w:rsidR="007F4BCA" w:rsidRPr="0070056E">
        <w:rPr>
          <w:rFonts w:ascii="Book Antiqua" w:hAnsi="Book Antiqua"/>
          <w:noProof/>
          <w:sz w:val="24"/>
          <w:szCs w:val="24"/>
        </w:rPr>
        <w:t>This may</w:t>
      </w:r>
      <w:r w:rsidR="007F4BCA" w:rsidRPr="0070056E">
        <w:rPr>
          <w:rFonts w:ascii="Book Antiqua" w:hAnsi="Book Antiqua"/>
          <w:sz w:val="24"/>
          <w:szCs w:val="24"/>
        </w:rPr>
        <w:t xml:space="preserve"> be due to that elderly people constitute a small proportion of the studied patients</w:t>
      </w:r>
      <w:r w:rsidR="00F06B7A" w:rsidRPr="0070056E">
        <w:rPr>
          <w:rFonts w:ascii="Book Antiqua" w:hAnsi="Book Antiqua"/>
          <w:sz w:val="24"/>
          <w:szCs w:val="24"/>
        </w:rPr>
        <w:t xml:space="preserve"> (</w:t>
      </w:r>
      <w:r w:rsidR="007F4BCA" w:rsidRPr="0070056E">
        <w:rPr>
          <w:rFonts w:ascii="Book Antiqua" w:hAnsi="Book Antiqua"/>
          <w:sz w:val="24"/>
          <w:szCs w:val="24"/>
        </w:rPr>
        <w:t>only</w:t>
      </w:r>
      <w:r w:rsidR="00EE2D89" w:rsidRPr="0070056E">
        <w:rPr>
          <w:rFonts w:ascii="Book Antiqua" w:hAnsi="Book Antiqua"/>
          <w:sz w:val="24"/>
          <w:szCs w:val="24"/>
        </w:rPr>
        <w:t xml:space="preserve"> </w:t>
      </w:r>
      <w:r w:rsidR="00CD2E15" w:rsidRPr="0070056E">
        <w:rPr>
          <w:rFonts w:ascii="Book Antiqua" w:hAnsi="Book Antiqua"/>
          <w:sz w:val="24"/>
          <w:szCs w:val="24"/>
        </w:rPr>
        <w:t>6.5%).</w:t>
      </w:r>
    </w:p>
    <w:p w14:paraId="67D6838C" w14:textId="77777777" w:rsidR="007D403E" w:rsidRPr="0070056E" w:rsidRDefault="00A42518" w:rsidP="006244B0">
      <w:pPr>
        <w:widowControl w:val="0"/>
        <w:kinsoku w:val="0"/>
        <w:overflowPunct w:val="0"/>
        <w:autoSpaceDE w:val="0"/>
        <w:autoSpaceDN w:val="0"/>
        <w:adjustRightInd w:val="0"/>
        <w:snapToGrid w:val="0"/>
        <w:spacing w:line="360" w:lineRule="auto"/>
        <w:rPr>
          <w:rFonts w:ascii="Book Antiqua" w:hAnsi="Book Antiqua"/>
          <w:sz w:val="24"/>
          <w:szCs w:val="24"/>
        </w:rPr>
      </w:pPr>
      <w:r w:rsidRPr="0070056E">
        <w:rPr>
          <w:rFonts w:ascii="Book Antiqua" w:hAnsi="Book Antiqua"/>
          <w:sz w:val="24"/>
          <w:szCs w:val="24"/>
        </w:rPr>
        <w:tab/>
      </w:r>
      <w:r w:rsidR="007F4BCA" w:rsidRPr="0070056E">
        <w:rPr>
          <w:rFonts w:ascii="Book Antiqua" w:hAnsi="Book Antiqua"/>
          <w:sz w:val="24"/>
          <w:szCs w:val="24"/>
        </w:rPr>
        <w:t xml:space="preserve">Although in our study females predominates males; no association </w:t>
      </w:r>
      <w:r w:rsidR="007F4BCA" w:rsidRPr="0070056E">
        <w:rPr>
          <w:rFonts w:ascii="Book Antiqua" w:hAnsi="Book Antiqua"/>
          <w:noProof/>
          <w:sz w:val="24"/>
          <w:szCs w:val="24"/>
        </w:rPr>
        <w:t>was found</w:t>
      </w:r>
      <w:r w:rsidR="007F4BCA" w:rsidRPr="0070056E">
        <w:rPr>
          <w:rFonts w:ascii="Book Antiqua" w:hAnsi="Book Antiqua"/>
          <w:sz w:val="24"/>
          <w:szCs w:val="24"/>
        </w:rPr>
        <w:t xml:space="preserve"> between gender and hypoglycemia, several recent studies support our findings</w:t>
      </w:r>
      <w:r w:rsidR="00A5523A" w:rsidRPr="0070056E">
        <w:rPr>
          <w:rFonts w:ascii="Book Antiqua" w:hAnsi="Book Antiqua"/>
          <w:sz w:val="24"/>
          <w:szCs w:val="24"/>
          <w:vertAlign w:val="superscript"/>
        </w:rPr>
        <w:t>[</w:t>
      </w:r>
      <w:r w:rsidR="007D403E" w:rsidRPr="0070056E">
        <w:rPr>
          <w:rFonts w:ascii="Book Antiqua" w:hAnsi="Book Antiqua"/>
          <w:sz w:val="24"/>
          <w:szCs w:val="24"/>
          <w:vertAlign w:val="superscript"/>
        </w:rPr>
        <w:t>14,19,20</w:t>
      </w:r>
      <w:r w:rsidR="00A5523A" w:rsidRPr="0070056E">
        <w:rPr>
          <w:rFonts w:ascii="Book Antiqua" w:hAnsi="Book Antiqua"/>
          <w:sz w:val="24"/>
          <w:szCs w:val="24"/>
          <w:vertAlign w:val="superscript"/>
        </w:rPr>
        <w:t>]</w:t>
      </w:r>
      <w:r w:rsidR="00A5523A" w:rsidRPr="0070056E">
        <w:rPr>
          <w:rFonts w:ascii="Book Antiqua" w:hAnsi="Book Antiqua"/>
          <w:sz w:val="24"/>
          <w:szCs w:val="24"/>
        </w:rPr>
        <w:t>.</w:t>
      </w:r>
      <w:r w:rsidR="00F06B7A" w:rsidRPr="0070056E">
        <w:rPr>
          <w:rFonts w:ascii="Book Antiqua" w:hAnsi="Book Antiqua"/>
          <w:sz w:val="24"/>
          <w:szCs w:val="24"/>
        </w:rPr>
        <w:t xml:space="preserve"> </w:t>
      </w:r>
    </w:p>
    <w:p w14:paraId="2B817C2F" w14:textId="77777777" w:rsidR="00D143BC" w:rsidRPr="0070056E" w:rsidRDefault="00A42518" w:rsidP="006244B0">
      <w:pPr>
        <w:widowControl w:val="0"/>
        <w:kinsoku w:val="0"/>
        <w:overflowPunct w:val="0"/>
        <w:autoSpaceDE w:val="0"/>
        <w:autoSpaceDN w:val="0"/>
        <w:adjustRightInd w:val="0"/>
        <w:snapToGrid w:val="0"/>
        <w:spacing w:line="360" w:lineRule="auto"/>
        <w:rPr>
          <w:rFonts w:ascii="Book Antiqua" w:hAnsi="Book Antiqua"/>
          <w:sz w:val="24"/>
          <w:szCs w:val="24"/>
          <w:lang w:eastAsia="zh-CN"/>
        </w:rPr>
      </w:pPr>
      <w:r w:rsidRPr="0070056E">
        <w:rPr>
          <w:rFonts w:ascii="Book Antiqua" w:hAnsi="Book Antiqua"/>
          <w:sz w:val="24"/>
          <w:szCs w:val="24"/>
        </w:rPr>
        <w:tab/>
      </w:r>
      <w:r w:rsidR="00863D49" w:rsidRPr="0070056E">
        <w:rPr>
          <w:rFonts w:ascii="Book Antiqua" w:hAnsi="Book Antiqua"/>
          <w:sz w:val="24"/>
          <w:szCs w:val="24"/>
        </w:rPr>
        <w:t>There is a significant association between hypoglycemia and level of education at the level of univariate analysis</w:t>
      </w:r>
      <w:r w:rsidR="00F06B7A" w:rsidRPr="0070056E">
        <w:rPr>
          <w:rFonts w:ascii="Book Antiqua" w:hAnsi="Book Antiqua"/>
          <w:sz w:val="24"/>
          <w:szCs w:val="24"/>
        </w:rPr>
        <w:t xml:space="preserve"> (</w:t>
      </w:r>
      <w:r w:rsidR="00F06B7A" w:rsidRPr="0070056E">
        <w:rPr>
          <w:rFonts w:ascii="Book Antiqua" w:hAnsi="Book Antiqua"/>
          <w:i/>
          <w:sz w:val="24"/>
          <w:szCs w:val="24"/>
        </w:rPr>
        <w:t xml:space="preserve">P &lt; </w:t>
      </w:r>
      <w:r w:rsidR="00863D49" w:rsidRPr="0070056E">
        <w:rPr>
          <w:rFonts w:ascii="Book Antiqua" w:hAnsi="Book Antiqua"/>
          <w:sz w:val="24"/>
          <w:szCs w:val="24"/>
        </w:rPr>
        <w:t>0.05</w:t>
      </w:r>
      <w:r w:rsidR="00EE2D89" w:rsidRPr="0070056E">
        <w:rPr>
          <w:rFonts w:ascii="Book Antiqua" w:hAnsi="Book Antiqua"/>
          <w:sz w:val="24"/>
          <w:szCs w:val="24"/>
        </w:rPr>
        <w:t>) but</w:t>
      </w:r>
      <w:r w:rsidR="00863D49" w:rsidRPr="0070056E">
        <w:rPr>
          <w:rFonts w:ascii="Book Antiqua" w:hAnsi="Book Antiqua"/>
          <w:sz w:val="24"/>
          <w:szCs w:val="24"/>
        </w:rPr>
        <w:t xml:space="preserve"> this association has disappeared at the level of logistic regression. Hypoglycemia is more prevalent among illiterate patients or those with lower than secondary school qualification.</w:t>
      </w:r>
      <w:r w:rsidR="00EE2D89" w:rsidRPr="0070056E">
        <w:rPr>
          <w:rFonts w:ascii="Book Antiqua" w:hAnsi="Book Antiqua"/>
          <w:sz w:val="24"/>
          <w:szCs w:val="24"/>
        </w:rPr>
        <w:t xml:space="preserve"> </w:t>
      </w:r>
      <w:r w:rsidR="00863D49" w:rsidRPr="0070056E">
        <w:rPr>
          <w:rFonts w:ascii="Book Antiqua" w:hAnsi="Book Antiqua"/>
          <w:sz w:val="24"/>
          <w:szCs w:val="24"/>
        </w:rPr>
        <w:t>Low educational attainment may mean less understanding and carelessness regarding the dangerous complications of hypoglycemia and the importance of adherence to the treatment plan and those patients may be unable to adjust insulin doses according to their daily activities or meals. These results did agree with results found by ACCORD</w:t>
      </w:r>
      <w:r w:rsidR="00A5523A" w:rsidRPr="0070056E">
        <w:rPr>
          <w:rFonts w:ascii="Book Antiqua" w:hAnsi="Book Antiqua"/>
          <w:sz w:val="24"/>
          <w:szCs w:val="24"/>
          <w:vertAlign w:val="superscript"/>
        </w:rPr>
        <w:t>[</w:t>
      </w:r>
      <w:r w:rsidR="00D67AF0" w:rsidRPr="0070056E">
        <w:rPr>
          <w:rFonts w:ascii="Book Antiqua" w:hAnsi="Book Antiqua"/>
          <w:sz w:val="24"/>
          <w:szCs w:val="24"/>
          <w:vertAlign w:val="superscript"/>
        </w:rPr>
        <w:t>21</w:t>
      </w:r>
      <w:r w:rsidR="00A5523A" w:rsidRPr="0070056E">
        <w:rPr>
          <w:rFonts w:ascii="Book Antiqua" w:hAnsi="Book Antiqua"/>
          <w:sz w:val="24"/>
          <w:szCs w:val="24"/>
          <w:vertAlign w:val="superscript"/>
        </w:rPr>
        <w:t>]</w:t>
      </w:r>
      <w:r w:rsidR="00A5523A" w:rsidRPr="0070056E">
        <w:rPr>
          <w:rFonts w:ascii="Book Antiqua" w:hAnsi="Book Antiqua"/>
          <w:sz w:val="24"/>
          <w:szCs w:val="24"/>
        </w:rPr>
        <w:t>.</w:t>
      </w:r>
    </w:p>
    <w:p w14:paraId="2185E740" w14:textId="77777777" w:rsidR="007F4BCA" w:rsidRPr="0070056E" w:rsidRDefault="007F4BCA" w:rsidP="00CD2E15">
      <w:pPr>
        <w:widowControl w:val="0"/>
        <w:kinsoku w:val="0"/>
        <w:overflowPunct w:val="0"/>
        <w:autoSpaceDE w:val="0"/>
        <w:autoSpaceDN w:val="0"/>
        <w:adjustRightInd w:val="0"/>
        <w:snapToGrid w:val="0"/>
        <w:spacing w:line="360" w:lineRule="auto"/>
        <w:ind w:firstLine="720"/>
        <w:rPr>
          <w:rFonts w:ascii="Book Antiqua" w:hAnsi="Book Antiqua"/>
          <w:sz w:val="24"/>
          <w:szCs w:val="24"/>
        </w:rPr>
      </w:pPr>
      <w:r w:rsidRPr="0070056E">
        <w:rPr>
          <w:rFonts w:ascii="Book Antiqua" w:hAnsi="Book Antiqua"/>
          <w:sz w:val="24"/>
          <w:szCs w:val="24"/>
        </w:rPr>
        <w:t xml:space="preserve">There was no significant association between marital status and hypoglycemia in our study, a result </w:t>
      </w:r>
      <w:r w:rsidR="00EE2D89" w:rsidRPr="0070056E">
        <w:rPr>
          <w:rFonts w:ascii="Book Antiqua" w:hAnsi="Book Antiqua"/>
          <w:sz w:val="24"/>
          <w:szCs w:val="24"/>
        </w:rPr>
        <w:t>that</w:t>
      </w:r>
      <w:r w:rsidRPr="0070056E">
        <w:rPr>
          <w:rFonts w:ascii="Book Antiqua" w:hAnsi="Book Antiqua"/>
          <w:sz w:val="24"/>
          <w:szCs w:val="24"/>
        </w:rPr>
        <w:t xml:space="preserve"> agrees with what was</w:t>
      </w:r>
      <w:r w:rsidR="00F06B7A" w:rsidRPr="0070056E">
        <w:rPr>
          <w:rFonts w:ascii="Book Antiqua" w:hAnsi="Book Antiqua"/>
          <w:sz w:val="24"/>
          <w:szCs w:val="24"/>
        </w:rPr>
        <w:t xml:space="preserve"> </w:t>
      </w:r>
      <w:r w:rsidRPr="0070056E">
        <w:rPr>
          <w:rFonts w:ascii="Book Antiqua" w:hAnsi="Book Antiqua"/>
          <w:sz w:val="24"/>
          <w:szCs w:val="24"/>
        </w:rPr>
        <w:t xml:space="preserve">found by Bruce </w:t>
      </w:r>
      <w:r w:rsidR="00CD2E15" w:rsidRPr="0070056E">
        <w:rPr>
          <w:rFonts w:ascii="Book Antiqua" w:hAnsi="Book Antiqua"/>
          <w:i/>
          <w:sz w:val="24"/>
          <w:szCs w:val="24"/>
        </w:rPr>
        <w:t xml:space="preserve">et </w:t>
      </w:r>
      <w:r w:rsidR="00CD2E15" w:rsidRPr="0070056E">
        <w:rPr>
          <w:rFonts w:ascii="Book Antiqua" w:hAnsi="Book Antiqua"/>
          <w:i/>
          <w:noProof/>
          <w:sz w:val="24"/>
          <w:szCs w:val="24"/>
        </w:rPr>
        <w:t>al</w:t>
      </w:r>
      <w:r w:rsidR="00A5523A" w:rsidRPr="0070056E">
        <w:rPr>
          <w:rFonts w:ascii="Book Antiqua" w:hAnsi="Book Antiqua"/>
          <w:sz w:val="24"/>
          <w:szCs w:val="24"/>
          <w:vertAlign w:val="superscript"/>
        </w:rPr>
        <w:t>[</w:t>
      </w:r>
      <w:r w:rsidR="00D67AF0" w:rsidRPr="0070056E">
        <w:rPr>
          <w:rFonts w:ascii="Book Antiqua" w:hAnsi="Book Antiqua"/>
          <w:sz w:val="24"/>
          <w:szCs w:val="24"/>
          <w:vertAlign w:val="superscript"/>
        </w:rPr>
        <w:t>22</w:t>
      </w:r>
      <w:r w:rsidR="00A5523A" w:rsidRPr="0070056E">
        <w:rPr>
          <w:rFonts w:ascii="Book Antiqua" w:hAnsi="Book Antiqua"/>
          <w:sz w:val="24"/>
          <w:szCs w:val="24"/>
          <w:vertAlign w:val="superscript"/>
        </w:rPr>
        <w:t>]</w:t>
      </w:r>
      <w:r w:rsidRPr="0070056E">
        <w:rPr>
          <w:rFonts w:ascii="Book Antiqua" w:hAnsi="Book Antiqua"/>
          <w:sz w:val="24"/>
          <w:szCs w:val="24"/>
        </w:rPr>
        <w:t xml:space="preserve"> but contradicts</w:t>
      </w:r>
      <w:r w:rsidR="00F06B7A" w:rsidRPr="0070056E">
        <w:rPr>
          <w:rFonts w:ascii="Book Antiqua" w:hAnsi="Book Antiqua"/>
          <w:sz w:val="24"/>
          <w:szCs w:val="24"/>
        </w:rPr>
        <w:t xml:space="preserve"> </w:t>
      </w:r>
      <w:r w:rsidR="009D50C6" w:rsidRPr="0070056E">
        <w:rPr>
          <w:rFonts w:ascii="Book Antiqua" w:hAnsi="Book Antiqua"/>
          <w:sz w:val="24"/>
          <w:szCs w:val="24"/>
        </w:rPr>
        <w:t>the results</w:t>
      </w:r>
      <w:r w:rsidRPr="0070056E">
        <w:rPr>
          <w:rFonts w:ascii="Book Antiqua" w:hAnsi="Book Antiqua"/>
          <w:sz w:val="24"/>
          <w:szCs w:val="24"/>
        </w:rPr>
        <w:t xml:space="preserve"> of </w:t>
      </w:r>
      <w:proofErr w:type="spellStart"/>
      <w:r w:rsidRPr="0070056E">
        <w:rPr>
          <w:rFonts w:ascii="Book Antiqua" w:hAnsi="Book Antiqua"/>
          <w:sz w:val="24"/>
          <w:szCs w:val="24"/>
        </w:rPr>
        <w:t>Akram</w:t>
      </w:r>
      <w:proofErr w:type="spellEnd"/>
      <w:r w:rsidR="00F06B7A" w:rsidRPr="0070056E">
        <w:rPr>
          <w:rFonts w:ascii="Book Antiqua" w:hAnsi="Book Antiqua"/>
          <w:sz w:val="24"/>
          <w:szCs w:val="24"/>
        </w:rPr>
        <w:t xml:space="preserve"> </w:t>
      </w:r>
      <w:r w:rsidR="00CD2E15" w:rsidRPr="0070056E">
        <w:rPr>
          <w:rFonts w:ascii="Book Antiqua" w:hAnsi="Book Antiqua"/>
          <w:i/>
          <w:sz w:val="24"/>
          <w:szCs w:val="24"/>
        </w:rPr>
        <w:t xml:space="preserve">et </w:t>
      </w:r>
      <w:r w:rsidR="00CD2E15" w:rsidRPr="0070056E">
        <w:rPr>
          <w:rFonts w:ascii="Book Antiqua" w:hAnsi="Book Antiqua"/>
          <w:i/>
          <w:noProof/>
          <w:sz w:val="24"/>
          <w:szCs w:val="24"/>
        </w:rPr>
        <w:t>al</w:t>
      </w:r>
      <w:r w:rsidR="00A5523A" w:rsidRPr="0070056E">
        <w:rPr>
          <w:rFonts w:ascii="Book Antiqua" w:hAnsi="Book Antiqua"/>
          <w:sz w:val="24"/>
          <w:szCs w:val="24"/>
          <w:vertAlign w:val="superscript"/>
        </w:rPr>
        <w:t>[</w:t>
      </w:r>
      <w:r w:rsidR="00D67AF0" w:rsidRPr="0070056E">
        <w:rPr>
          <w:rFonts w:ascii="Book Antiqua" w:hAnsi="Book Antiqua"/>
          <w:sz w:val="24"/>
          <w:szCs w:val="24"/>
          <w:vertAlign w:val="superscript"/>
        </w:rPr>
        <w:t>13</w:t>
      </w:r>
      <w:r w:rsidR="00A5523A" w:rsidRPr="0070056E">
        <w:rPr>
          <w:rFonts w:ascii="Book Antiqua" w:hAnsi="Book Antiqua"/>
          <w:sz w:val="24"/>
          <w:szCs w:val="24"/>
          <w:vertAlign w:val="superscript"/>
        </w:rPr>
        <w:t>]</w:t>
      </w:r>
      <w:r w:rsidRPr="0070056E">
        <w:rPr>
          <w:rFonts w:ascii="Book Antiqua" w:hAnsi="Book Antiqua"/>
          <w:sz w:val="24"/>
          <w:szCs w:val="24"/>
          <w:vertAlign w:val="superscript"/>
        </w:rPr>
        <w:t xml:space="preserve"> </w:t>
      </w:r>
      <w:r w:rsidRPr="0070056E">
        <w:rPr>
          <w:rFonts w:ascii="Book Antiqua" w:hAnsi="Book Antiqua"/>
          <w:sz w:val="24"/>
          <w:szCs w:val="24"/>
        </w:rPr>
        <w:t xml:space="preserve">in that </w:t>
      </w:r>
      <w:r w:rsidRPr="0070056E">
        <w:rPr>
          <w:rFonts w:ascii="Book Antiqua" w:hAnsi="Book Antiqua"/>
          <w:noProof/>
          <w:sz w:val="24"/>
          <w:szCs w:val="24"/>
        </w:rPr>
        <w:t>being married</w:t>
      </w:r>
      <w:r w:rsidRPr="0070056E">
        <w:rPr>
          <w:rFonts w:ascii="Book Antiqua" w:hAnsi="Book Antiqua"/>
          <w:sz w:val="24"/>
          <w:szCs w:val="24"/>
        </w:rPr>
        <w:t xml:space="preserve"> is a risk factor for hypoglycemia.</w:t>
      </w:r>
    </w:p>
    <w:p w14:paraId="2905435D" w14:textId="77777777" w:rsidR="007D403E" w:rsidRPr="0070056E" w:rsidRDefault="00A42518" w:rsidP="006244B0">
      <w:pPr>
        <w:widowControl w:val="0"/>
        <w:kinsoku w:val="0"/>
        <w:overflowPunct w:val="0"/>
        <w:autoSpaceDE w:val="0"/>
        <w:autoSpaceDN w:val="0"/>
        <w:adjustRightInd w:val="0"/>
        <w:snapToGrid w:val="0"/>
        <w:spacing w:line="360" w:lineRule="auto"/>
        <w:rPr>
          <w:rFonts w:ascii="Book Antiqua" w:hAnsi="Book Antiqua"/>
          <w:sz w:val="24"/>
          <w:szCs w:val="24"/>
        </w:rPr>
      </w:pPr>
      <w:r w:rsidRPr="0070056E">
        <w:rPr>
          <w:rFonts w:ascii="Book Antiqua" w:hAnsi="Book Antiqua"/>
          <w:sz w:val="24"/>
          <w:szCs w:val="24"/>
        </w:rPr>
        <w:tab/>
      </w:r>
      <w:r w:rsidR="00863D49" w:rsidRPr="0070056E">
        <w:rPr>
          <w:rFonts w:ascii="Book Antiqua" w:hAnsi="Book Antiqua"/>
          <w:noProof/>
          <w:sz w:val="24"/>
          <w:szCs w:val="24"/>
        </w:rPr>
        <w:t>Although</w:t>
      </w:r>
      <w:r w:rsidR="00F06B7A" w:rsidRPr="0070056E">
        <w:rPr>
          <w:rFonts w:ascii="Book Antiqua" w:hAnsi="Book Antiqua"/>
          <w:noProof/>
          <w:sz w:val="24"/>
          <w:szCs w:val="24"/>
        </w:rPr>
        <w:t xml:space="preserve"> </w:t>
      </w:r>
      <w:r w:rsidR="00863D49" w:rsidRPr="0070056E">
        <w:rPr>
          <w:rFonts w:ascii="Book Antiqua" w:hAnsi="Book Antiqua"/>
          <w:noProof/>
          <w:sz w:val="24"/>
          <w:szCs w:val="24"/>
        </w:rPr>
        <w:t>there is no significant association between residence and hypoglycemia</w:t>
      </w:r>
      <w:r w:rsidR="00F06B7A" w:rsidRPr="0070056E">
        <w:rPr>
          <w:rFonts w:ascii="Book Antiqua" w:hAnsi="Book Antiqua"/>
          <w:noProof/>
          <w:sz w:val="24"/>
          <w:szCs w:val="24"/>
        </w:rPr>
        <w:t xml:space="preserve"> </w:t>
      </w:r>
      <w:r w:rsidR="00863D49" w:rsidRPr="0070056E">
        <w:rPr>
          <w:rFonts w:ascii="Book Antiqua" w:hAnsi="Book Antiqua"/>
          <w:noProof/>
          <w:sz w:val="24"/>
          <w:szCs w:val="24"/>
        </w:rPr>
        <w:t>at univariate</w:t>
      </w:r>
      <w:r w:rsidR="00F06B7A" w:rsidRPr="0070056E">
        <w:rPr>
          <w:rFonts w:ascii="Book Antiqua" w:hAnsi="Book Antiqua"/>
          <w:noProof/>
          <w:sz w:val="24"/>
          <w:szCs w:val="24"/>
        </w:rPr>
        <w:t xml:space="preserve"> </w:t>
      </w:r>
      <w:r w:rsidR="00863D49" w:rsidRPr="0070056E">
        <w:rPr>
          <w:rFonts w:ascii="Book Antiqua" w:hAnsi="Book Antiqua"/>
          <w:noProof/>
          <w:sz w:val="24"/>
          <w:szCs w:val="24"/>
        </w:rPr>
        <w:t xml:space="preserve">analysis; a strong negative association does exist at </w:t>
      </w:r>
      <w:r w:rsidR="00863D49" w:rsidRPr="0070056E">
        <w:rPr>
          <w:rFonts w:ascii="Book Antiqua" w:hAnsi="Book Antiqua"/>
          <w:noProof/>
          <w:sz w:val="24"/>
          <w:szCs w:val="24"/>
        </w:rPr>
        <w:lastRenderedPageBreak/>
        <w:t>the level of multivariate analysis</w:t>
      </w:r>
      <w:r w:rsidR="00F06B7A" w:rsidRPr="0070056E">
        <w:rPr>
          <w:rFonts w:ascii="Book Antiqua" w:hAnsi="Book Antiqua"/>
          <w:noProof/>
          <w:sz w:val="24"/>
          <w:szCs w:val="24"/>
        </w:rPr>
        <w:t xml:space="preserve"> (</w:t>
      </w:r>
      <w:r w:rsidR="00F06B7A" w:rsidRPr="0070056E">
        <w:rPr>
          <w:rFonts w:ascii="Book Antiqua" w:hAnsi="Book Antiqua"/>
          <w:i/>
          <w:noProof/>
          <w:sz w:val="24"/>
          <w:szCs w:val="24"/>
        </w:rPr>
        <w:t xml:space="preserve">P &lt; </w:t>
      </w:r>
      <w:r w:rsidR="00863D49" w:rsidRPr="0070056E">
        <w:rPr>
          <w:rFonts w:ascii="Book Antiqua" w:hAnsi="Book Antiqua"/>
          <w:noProof/>
          <w:sz w:val="24"/>
          <w:szCs w:val="24"/>
        </w:rPr>
        <w:t>0.05) which implies that patient from periphery of</w:t>
      </w:r>
      <w:r w:rsidR="00F06B7A" w:rsidRPr="0070056E">
        <w:rPr>
          <w:rFonts w:ascii="Book Antiqua" w:hAnsi="Book Antiqua"/>
          <w:noProof/>
          <w:sz w:val="24"/>
          <w:szCs w:val="24"/>
        </w:rPr>
        <w:t xml:space="preserve"> </w:t>
      </w:r>
      <w:r w:rsidR="00863D49" w:rsidRPr="0070056E">
        <w:rPr>
          <w:rFonts w:ascii="Book Antiqua" w:hAnsi="Book Antiqua"/>
          <w:noProof/>
          <w:sz w:val="24"/>
          <w:szCs w:val="24"/>
        </w:rPr>
        <w:t>Basrah</w:t>
      </w:r>
      <w:r w:rsidR="00F06B7A" w:rsidRPr="0070056E">
        <w:rPr>
          <w:rFonts w:ascii="Book Antiqua" w:hAnsi="Book Antiqua"/>
          <w:noProof/>
          <w:sz w:val="24"/>
          <w:szCs w:val="24"/>
        </w:rPr>
        <w:t xml:space="preserve"> (</w:t>
      </w:r>
      <w:r w:rsidR="00863D49" w:rsidRPr="0070056E">
        <w:rPr>
          <w:rFonts w:ascii="Book Antiqua" w:hAnsi="Book Antiqua"/>
          <w:noProof/>
          <w:sz w:val="24"/>
          <w:szCs w:val="24"/>
        </w:rPr>
        <w:t>outside the major city of Basrah) experienced hypoglycemia more than patients from Basrah city, this could be explained partially by difficult access to these patients to FDEMC according to their appointments to adjust their insulin regimens and partly because patients living in rural areas may have relatively low education than those living in Basrah city which is found to be significantly associated with hypoglycemia in our study and others</w:t>
      </w:r>
      <w:r w:rsidR="00A5523A" w:rsidRPr="0070056E">
        <w:rPr>
          <w:rFonts w:ascii="Book Antiqua" w:hAnsi="Book Antiqua"/>
          <w:noProof/>
          <w:sz w:val="24"/>
          <w:szCs w:val="24"/>
          <w:vertAlign w:val="superscript"/>
        </w:rPr>
        <w:t>[</w:t>
      </w:r>
      <w:r w:rsidR="00D67AF0" w:rsidRPr="0070056E">
        <w:rPr>
          <w:rFonts w:ascii="Book Antiqua" w:hAnsi="Book Antiqua"/>
          <w:noProof/>
          <w:sz w:val="24"/>
          <w:szCs w:val="24"/>
          <w:vertAlign w:val="superscript"/>
        </w:rPr>
        <w:t>21,23</w:t>
      </w:r>
      <w:r w:rsidR="00A5523A" w:rsidRPr="0070056E">
        <w:rPr>
          <w:rFonts w:ascii="Book Antiqua" w:hAnsi="Book Antiqua"/>
          <w:noProof/>
          <w:sz w:val="24"/>
          <w:szCs w:val="24"/>
          <w:vertAlign w:val="superscript"/>
        </w:rPr>
        <w:t>]</w:t>
      </w:r>
      <w:r w:rsidR="00A5523A" w:rsidRPr="0070056E">
        <w:rPr>
          <w:rFonts w:ascii="Book Antiqua" w:hAnsi="Book Antiqua"/>
          <w:noProof/>
          <w:sz w:val="24"/>
          <w:szCs w:val="24"/>
        </w:rPr>
        <w:t>.</w:t>
      </w:r>
    </w:p>
    <w:p w14:paraId="49F61AB4" w14:textId="6C3B0E70" w:rsidR="000761FB" w:rsidRPr="0070056E" w:rsidRDefault="00A42518" w:rsidP="006244B0">
      <w:pPr>
        <w:widowControl w:val="0"/>
        <w:kinsoku w:val="0"/>
        <w:overflowPunct w:val="0"/>
        <w:autoSpaceDE w:val="0"/>
        <w:autoSpaceDN w:val="0"/>
        <w:adjustRightInd w:val="0"/>
        <w:snapToGrid w:val="0"/>
        <w:spacing w:line="360" w:lineRule="auto"/>
        <w:rPr>
          <w:rFonts w:ascii="Book Antiqua" w:hAnsi="Book Antiqua"/>
          <w:sz w:val="24"/>
          <w:szCs w:val="24"/>
          <w:lang w:eastAsia="zh-CN"/>
        </w:rPr>
      </w:pPr>
      <w:r w:rsidRPr="0070056E">
        <w:rPr>
          <w:rFonts w:ascii="Book Antiqua" w:hAnsi="Book Antiqua"/>
          <w:sz w:val="24"/>
          <w:szCs w:val="24"/>
        </w:rPr>
        <w:tab/>
      </w:r>
      <w:r w:rsidR="002D2DAC" w:rsidRPr="0070056E">
        <w:rPr>
          <w:rFonts w:ascii="Book Antiqua" w:hAnsi="Book Antiqua"/>
          <w:sz w:val="24"/>
          <w:szCs w:val="24"/>
        </w:rPr>
        <w:t xml:space="preserve">No relationship </w:t>
      </w:r>
      <w:r w:rsidR="002D2DAC" w:rsidRPr="0070056E">
        <w:rPr>
          <w:rFonts w:ascii="Book Antiqua" w:hAnsi="Book Antiqua"/>
          <w:noProof/>
          <w:sz w:val="24"/>
          <w:szCs w:val="24"/>
        </w:rPr>
        <w:t>was found</w:t>
      </w:r>
      <w:r w:rsidR="002D2DAC" w:rsidRPr="0070056E">
        <w:rPr>
          <w:rFonts w:ascii="Book Antiqua" w:hAnsi="Book Antiqua"/>
          <w:sz w:val="24"/>
          <w:szCs w:val="24"/>
        </w:rPr>
        <w:t xml:space="preserve"> in our study between duration of </w:t>
      </w:r>
      <w:r w:rsidR="00D143BC" w:rsidRPr="0070056E">
        <w:rPr>
          <w:rFonts w:ascii="Book Antiqua" w:hAnsi="Book Antiqua"/>
          <w:sz w:val="24"/>
          <w:szCs w:val="24"/>
        </w:rPr>
        <w:t>DM</w:t>
      </w:r>
      <w:r w:rsidR="002D2DAC" w:rsidRPr="0070056E">
        <w:rPr>
          <w:rFonts w:ascii="Book Antiqua" w:hAnsi="Book Antiqua"/>
          <w:sz w:val="24"/>
          <w:szCs w:val="24"/>
        </w:rPr>
        <w:t xml:space="preserve"> and </w:t>
      </w:r>
      <w:r w:rsidR="002D2DAC" w:rsidRPr="0070056E">
        <w:rPr>
          <w:rFonts w:ascii="Book Antiqua" w:hAnsi="Book Antiqua"/>
          <w:noProof/>
          <w:sz w:val="24"/>
          <w:szCs w:val="24"/>
        </w:rPr>
        <w:t>hypoglycemia</w:t>
      </w:r>
      <w:r w:rsidR="00CB25F8">
        <w:rPr>
          <w:rFonts w:ascii="Book Antiqua" w:hAnsi="Book Antiqua"/>
          <w:noProof/>
          <w:sz w:val="24"/>
          <w:szCs w:val="24"/>
        </w:rPr>
        <w:t xml:space="preserve">, </w:t>
      </w:r>
      <w:r w:rsidR="002D2DAC" w:rsidRPr="0070056E">
        <w:rPr>
          <w:rFonts w:ascii="Book Antiqua" w:hAnsi="Book Antiqua"/>
          <w:noProof/>
          <w:sz w:val="24"/>
          <w:szCs w:val="24"/>
        </w:rPr>
        <w:t>the</w:t>
      </w:r>
      <w:r w:rsidR="002D2DAC" w:rsidRPr="0070056E">
        <w:rPr>
          <w:rFonts w:ascii="Book Antiqua" w:hAnsi="Book Antiqua"/>
          <w:sz w:val="24"/>
          <w:szCs w:val="24"/>
        </w:rPr>
        <w:t xml:space="preserve"> same is found by</w:t>
      </w:r>
      <w:r w:rsidR="00F06B7A" w:rsidRPr="0070056E">
        <w:rPr>
          <w:rFonts w:ascii="Book Antiqua" w:hAnsi="Book Antiqua"/>
          <w:sz w:val="24"/>
          <w:szCs w:val="24"/>
        </w:rPr>
        <w:t xml:space="preserve"> </w:t>
      </w:r>
      <w:r w:rsidR="007D403E" w:rsidRPr="0070056E">
        <w:rPr>
          <w:rFonts w:ascii="Book Antiqua" w:hAnsi="Book Antiqua"/>
          <w:sz w:val="24"/>
          <w:szCs w:val="24"/>
        </w:rPr>
        <w:t>some studies</w:t>
      </w:r>
      <w:r w:rsidR="005653F1" w:rsidRPr="0070056E">
        <w:rPr>
          <w:rFonts w:ascii="Book Antiqua" w:hAnsi="Book Antiqua"/>
          <w:sz w:val="24"/>
          <w:szCs w:val="24"/>
          <w:vertAlign w:val="superscript"/>
        </w:rPr>
        <w:t>[</w:t>
      </w:r>
      <w:r w:rsidR="007D403E" w:rsidRPr="0070056E">
        <w:rPr>
          <w:rFonts w:ascii="Book Antiqua" w:hAnsi="Book Antiqua"/>
          <w:sz w:val="24"/>
          <w:szCs w:val="24"/>
          <w:vertAlign w:val="superscript"/>
        </w:rPr>
        <w:t>14,19,22</w:t>
      </w:r>
      <w:r w:rsidR="005653F1" w:rsidRPr="0070056E">
        <w:rPr>
          <w:rFonts w:ascii="Book Antiqua" w:hAnsi="Book Antiqua"/>
          <w:sz w:val="24"/>
          <w:szCs w:val="24"/>
          <w:vertAlign w:val="superscript"/>
        </w:rPr>
        <w:t>]</w:t>
      </w:r>
      <w:r w:rsidR="005653F1" w:rsidRPr="0070056E">
        <w:rPr>
          <w:rFonts w:ascii="Book Antiqua" w:hAnsi="Book Antiqua"/>
          <w:sz w:val="24"/>
          <w:szCs w:val="24"/>
        </w:rPr>
        <w:t>.</w:t>
      </w:r>
      <w:r w:rsidR="007D403E" w:rsidRPr="0070056E">
        <w:rPr>
          <w:rFonts w:ascii="Book Antiqua" w:hAnsi="Book Antiqua"/>
          <w:sz w:val="24"/>
          <w:szCs w:val="24"/>
        </w:rPr>
        <w:t xml:space="preserve"> </w:t>
      </w:r>
      <w:r w:rsidRPr="0070056E">
        <w:rPr>
          <w:rFonts w:ascii="Book Antiqua" w:hAnsi="Book Antiqua"/>
          <w:noProof/>
          <w:sz w:val="24"/>
          <w:szCs w:val="24"/>
        </w:rPr>
        <w:t>But</w:t>
      </w:r>
      <w:r w:rsidR="007D403E" w:rsidRPr="0070056E">
        <w:rPr>
          <w:rFonts w:ascii="Book Antiqua" w:hAnsi="Book Antiqua"/>
          <w:noProof/>
          <w:sz w:val="24"/>
          <w:szCs w:val="24"/>
        </w:rPr>
        <w:t xml:space="preserve"> not in</w:t>
      </w:r>
      <w:r w:rsidR="002D2DAC" w:rsidRPr="0070056E">
        <w:rPr>
          <w:rFonts w:ascii="Book Antiqua" w:hAnsi="Book Antiqua"/>
          <w:noProof/>
          <w:sz w:val="24"/>
          <w:szCs w:val="24"/>
        </w:rPr>
        <w:t xml:space="preserve"> ACCORD</w:t>
      </w:r>
      <w:r w:rsidR="005653F1" w:rsidRPr="0070056E">
        <w:rPr>
          <w:rFonts w:ascii="Book Antiqua" w:hAnsi="Book Antiqua"/>
          <w:noProof/>
          <w:sz w:val="24"/>
          <w:szCs w:val="24"/>
          <w:vertAlign w:val="superscript"/>
        </w:rPr>
        <w:t>[</w:t>
      </w:r>
      <w:r w:rsidR="0040084B" w:rsidRPr="0070056E">
        <w:rPr>
          <w:rFonts w:ascii="Book Antiqua" w:hAnsi="Book Antiqua"/>
          <w:noProof/>
          <w:sz w:val="24"/>
          <w:szCs w:val="24"/>
          <w:vertAlign w:val="superscript"/>
        </w:rPr>
        <w:t>21</w:t>
      </w:r>
      <w:r w:rsidR="005653F1" w:rsidRPr="0070056E">
        <w:rPr>
          <w:rFonts w:ascii="Book Antiqua" w:hAnsi="Book Antiqua"/>
          <w:noProof/>
          <w:sz w:val="24"/>
          <w:szCs w:val="24"/>
          <w:vertAlign w:val="superscript"/>
        </w:rPr>
        <w:t>]</w:t>
      </w:r>
      <w:r w:rsidR="00F06B7A" w:rsidRPr="0070056E">
        <w:rPr>
          <w:rFonts w:ascii="Book Antiqua" w:hAnsi="Book Antiqua"/>
          <w:noProof/>
          <w:sz w:val="24"/>
          <w:szCs w:val="24"/>
        </w:rPr>
        <w:t xml:space="preserve"> </w:t>
      </w:r>
      <w:r w:rsidR="002D2DAC" w:rsidRPr="0070056E">
        <w:rPr>
          <w:rFonts w:ascii="Book Antiqua" w:hAnsi="Book Antiqua"/>
          <w:noProof/>
          <w:sz w:val="24"/>
          <w:szCs w:val="24"/>
        </w:rPr>
        <w:t>which is a large randomized</w:t>
      </w:r>
      <w:r w:rsidR="00F06B7A" w:rsidRPr="0070056E">
        <w:rPr>
          <w:rFonts w:ascii="Book Antiqua" w:hAnsi="Book Antiqua"/>
          <w:noProof/>
          <w:sz w:val="24"/>
          <w:szCs w:val="24"/>
        </w:rPr>
        <w:t xml:space="preserve"> </w:t>
      </w:r>
      <w:r w:rsidR="002D2DAC" w:rsidRPr="0070056E">
        <w:rPr>
          <w:rFonts w:ascii="Book Antiqua" w:hAnsi="Book Antiqua"/>
          <w:noProof/>
          <w:sz w:val="24"/>
          <w:szCs w:val="24"/>
        </w:rPr>
        <w:t>controlled trial that follow up large number of patients for several years most of them were elderly and have longer duration of diabetes</w:t>
      </w:r>
      <w:r w:rsidR="00226268" w:rsidRPr="0070056E">
        <w:rPr>
          <w:rFonts w:ascii="Book Antiqua" w:hAnsi="Book Antiqua"/>
          <w:noProof/>
          <w:sz w:val="24"/>
          <w:szCs w:val="24"/>
        </w:rPr>
        <w:t xml:space="preserve"> and</w:t>
      </w:r>
      <w:r w:rsidR="002D2DAC" w:rsidRPr="0070056E">
        <w:rPr>
          <w:rFonts w:ascii="Book Antiqua" w:hAnsi="Book Antiqua"/>
          <w:noProof/>
          <w:sz w:val="24"/>
          <w:szCs w:val="24"/>
        </w:rPr>
        <w:t xml:space="preserve"> </w:t>
      </w:r>
      <w:r w:rsidR="00CD2E15" w:rsidRPr="0070056E">
        <w:rPr>
          <w:rFonts w:ascii="Book Antiqua" w:hAnsi="Book Antiqua"/>
          <w:noProof/>
          <w:sz w:val="24"/>
          <w:szCs w:val="24"/>
        </w:rPr>
        <w:t xml:space="preserve">Akram </w:t>
      </w:r>
      <w:r w:rsidR="00CD2E15" w:rsidRPr="0070056E">
        <w:rPr>
          <w:rFonts w:ascii="Book Antiqua" w:hAnsi="Book Antiqua"/>
          <w:i/>
          <w:noProof/>
          <w:sz w:val="24"/>
          <w:szCs w:val="24"/>
        </w:rPr>
        <w:t>et al</w:t>
      </w:r>
      <w:r w:rsidR="00CD2E15" w:rsidRPr="0070056E">
        <w:rPr>
          <w:rFonts w:ascii="Book Antiqua" w:hAnsi="Book Antiqua"/>
          <w:noProof/>
          <w:sz w:val="24"/>
          <w:szCs w:val="24"/>
          <w:vertAlign w:val="superscript"/>
        </w:rPr>
        <w:t xml:space="preserve">[13] </w:t>
      </w:r>
      <w:r w:rsidR="002D2DAC" w:rsidRPr="0070056E">
        <w:rPr>
          <w:rFonts w:ascii="Book Antiqua" w:hAnsi="Book Antiqua"/>
          <w:noProof/>
          <w:sz w:val="24"/>
          <w:szCs w:val="24"/>
        </w:rPr>
        <w:t xml:space="preserve">who found that the risk of hypoglycemia increased progressively when the duration of diabetes was more than 16 years and </w:t>
      </w:r>
      <w:r w:rsidR="00CD2E15" w:rsidRPr="0070056E">
        <w:rPr>
          <w:rFonts w:ascii="Book Antiqua" w:hAnsi="Book Antiqua"/>
          <w:noProof/>
          <w:sz w:val="24"/>
          <w:szCs w:val="24"/>
          <w:lang w:eastAsia="zh-CN"/>
        </w:rPr>
        <w:t>United Kingdom</w:t>
      </w:r>
      <w:r w:rsidR="002D2DAC" w:rsidRPr="0070056E">
        <w:rPr>
          <w:rFonts w:ascii="Book Antiqua" w:hAnsi="Book Antiqua"/>
          <w:noProof/>
          <w:sz w:val="24"/>
          <w:szCs w:val="24"/>
        </w:rPr>
        <w:t xml:space="preserve"> Hypoglycemia Study Group</w:t>
      </w:r>
      <w:r w:rsidR="005653F1" w:rsidRPr="0070056E">
        <w:rPr>
          <w:rFonts w:ascii="Book Antiqua" w:hAnsi="Book Antiqua"/>
          <w:noProof/>
          <w:sz w:val="24"/>
          <w:szCs w:val="24"/>
          <w:vertAlign w:val="superscript"/>
        </w:rPr>
        <w:t>[</w:t>
      </w:r>
      <w:r w:rsidR="0040084B" w:rsidRPr="0070056E">
        <w:rPr>
          <w:rFonts w:ascii="Book Antiqua" w:hAnsi="Book Antiqua"/>
          <w:noProof/>
          <w:sz w:val="24"/>
          <w:szCs w:val="24"/>
          <w:vertAlign w:val="superscript"/>
        </w:rPr>
        <w:t>10</w:t>
      </w:r>
      <w:r w:rsidR="005653F1" w:rsidRPr="0070056E">
        <w:rPr>
          <w:rFonts w:ascii="Book Antiqua" w:hAnsi="Book Antiqua"/>
          <w:noProof/>
          <w:sz w:val="24"/>
          <w:szCs w:val="24"/>
          <w:vertAlign w:val="superscript"/>
        </w:rPr>
        <w:t>]</w:t>
      </w:r>
      <w:r w:rsidR="00F06B7A" w:rsidRPr="0070056E">
        <w:rPr>
          <w:rFonts w:ascii="Book Antiqua" w:hAnsi="Book Antiqua"/>
          <w:noProof/>
          <w:sz w:val="24"/>
          <w:szCs w:val="24"/>
        </w:rPr>
        <w:t xml:space="preserve"> </w:t>
      </w:r>
      <w:r w:rsidR="002D2DAC" w:rsidRPr="0070056E">
        <w:rPr>
          <w:rFonts w:ascii="Book Antiqua" w:hAnsi="Book Antiqua"/>
          <w:noProof/>
          <w:sz w:val="24"/>
          <w:szCs w:val="24"/>
        </w:rPr>
        <w:t>who found that risk of hypoglycemia in insulin treated patients increased after 5 years of therapy.</w:t>
      </w:r>
      <w:r w:rsidR="002D2DAC" w:rsidRPr="0070056E">
        <w:rPr>
          <w:rFonts w:ascii="Book Antiqua" w:hAnsi="Book Antiqua"/>
          <w:sz w:val="24"/>
          <w:szCs w:val="24"/>
        </w:rPr>
        <w:t xml:space="preserve"> The present study is a </w:t>
      </w:r>
      <w:r w:rsidR="002D2DAC" w:rsidRPr="0070056E">
        <w:rPr>
          <w:rFonts w:ascii="Book Antiqua" w:hAnsi="Book Antiqua"/>
          <w:noProof/>
          <w:sz w:val="24"/>
          <w:szCs w:val="24"/>
        </w:rPr>
        <w:t>cross sectional</w:t>
      </w:r>
      <w:r w:rsidR="002D2DAC" w:rsidRPr="0070056E">
        <w:rPr>
          <w:rFonts w:ascii="Book Antiqua" w:hAnsi="Book Antiqua"/>
          <w:sz w:val="24"/>
          <w:szCs w:val="24"/>
        </w:rPr>
        <w:t xml:space="preserve"> one that investigated</w:t>
      </w:r>
      <w:r w:rsidR="00F06B7A" w:rsidRPr="0070056E">
        <w:rPr>
          <w:rFonts w:ascii="Book Antiqua" w:hAnsi="Book Antiqua"/>
          <w:sz w:val="24"/>
          <w:szCs w:val="24"/>
        </w:rPr>
        <w:t xml:space="preserve"> </w:t>
      </w:r>
      <w:r w:rsidR="002D2DAC" w:rsidRPr="0070056E">
        <w:rPr>
          <w:rFonts w:ascii="Book Antiqua" w:hAnsi="Book Antiqua"/>
          <w:sz w:val="24"/>
          <w:szCs w:val="24"/>
        </w:rPr>
        <w:t xml:space="preserve">retrospectively the experience of hypoglycemia among diabetic patients in the last </w:t>
      </w:r>
      <w:r w:rsidR="002D2DAC" w:rsidRPr="0070056E">
        <w:rPr>
          <w:rFonts w:ascii="Book Antiqua" w:hAnsi="Book Antiqua"/>
          <w:noProof/>
          <w:sz w:val="24"/>
          <w:szCs w:val="24"/>
        </w:rPr>
        <w:t>3</w:t>
      </w:r>
      <w:r w:rsidR="002D2DAC" w:rsidRPr="0070056E">
        <w:rPr>
          <w:rFonts w:ascii="Book Antiqua" w:hAnsi="Book Antiqua"/>
          <w:sz w:val="24"/>
          <w:szCs w:val="24"/>
        </w:rPr>
        <w:t xml:space="preserve"> and 12 </w:t>
      </w:r>
      <w:r w:rsidR="002D2DAC" w:rsidRPr="0070056E">
        <w:rPr>
          <w:rFonts w:ascii="Book Antiqua" w:hAnsi="Book Antiqua"/>
          <w:noProof/>
          <w:sz w:val="24"/>
          <w:szCs w:val="24"/>
        </w:rPr>
        <w:t>mo</w:t>
      </w:r>
      <w:r w:rsidR="002D2DAC" w:rsidRPr="0070056E">
        <w:rPr>
          <w:rFonts w:ascii="Book Antiqua" w:hAnsi="Book Antiqua"/>
          <w:sz w:val="24"/>
          <w:szCs w:val="24"/>
        </w:rPr>
        <w:t xml:space="preserve"> and more than half of them </w:t>
      </w:r>
      <w:r w:rsidR="002D2DAC" w:rsidRPr="0070056E">
        <w:rPr>
          <w:rFonts w:ascii="Book Antiqua" w:hAnsi="Book Antiqua"/>
          <w:noProof/>
          <w:sz w:val="24"/>
          <w:szCs w:val="24"/>
        </w:rPr>
        <w:t>were diagnosed</w:t>
      </w:r>
      <w:r w:rsidR="002D2DAC" w:rsidRPr="0070056E">
        <w:rPr>
          <w:rFonts w:ascii="Book Antiqua" w:hAnsi="Book Antiqua"/>
          <w:sz w:val="24"/>
          <w:szCs w:val="24"/>
        </w:rPr>
        <w:t xml:space="preserve"> with diabetes for less than </w:t>
      </w:r>
      <w:r w:rsidR="002D2DAC" w:rsidRPr="0070056E">
        <w:rPr>
          <w:rFonts w:ascii="Book Antiqua" w:hAnsi="Book Antiqua"/>
          <w:noProof/>
          <w:sz w:val="24"/>
          <w:szCs w:val="24"/>
        </w:rPr>
        <w:t>10</w:t>
      </w:r>
      <w:r w:rsidR="002D2DAC" w:rsidRPr="0070056E">
        <w:rPr>
          <w:rFonts w:ascii="Book Antiqua" w:hAnsi="Book Antiqua"/>
          <w:sz w:val="24"/>
          <w:szCs w:val="24"/>
        </w:rPr>
        <w:t xml:space="preserve"> years. Thus the duration of diabetes in the studied patients is relatively short and could not allow the effect </w:t>
      </w:r>
      <w:r w:rsidR="00CD2E15" w:rsidRPr="0070056E">
        <w:rPr>
          <w:rFonts w:ascii="Book Antiqua" w:hAnsi="Book Antiqua"/>
          <w:sz w:val="24"/>
          <w:szCs w:val="24"/>
        </w:rPr>
        <w:t xml:space="preserve">of duration to </w:t>
      </w:r>
      <w:r w:rsidR="00CD2E15" w:rsidRPr="0070056E">
        <w:rPr>
          <w:rFonts w:ascii="Book Antiqua" w:hAnsi="Book Antiqua"/>
          <w:noProof/>
          <w:sz w:val="24"/>
          <w:szCs w:val="24"/>
        </w:rPr>
        <w:t>be identified</w:t>
      </w:r>
      <w:r w:rsidR="00CD2E15" w:rsidRPr="0070056E">
        <w:rPr>
          <w:rFonts w:ascii="Book Antiqua" w:hAnsi="Book Antiqua"/>
          <w:sz w:val="24"/>
          <w:szCs w:val="24"/>
        </w:rPr>
        <w:t>.</w:t>
      </w:r>
    </w:p>
    <w:p w14:paraId="016B5605" w14:textId="125AE085" w:rsidR="005067FF" w:rsidRPr="0070056E" w:rsidRDefault="001928EB" w:rsidP="00BA4D2C">
      <w:pPr>
        <w:widowControl w:val="0"/>
        <w:kinsoku w:val="0"/>
        <w:overflowPunct w:val="0"/>
        <w:autoSpaceDE w:val="0"/>
        <w:autoSpaceDN w:val="0"/>
        <w:adjustRightInd w:val="0"/>
        <w:snapToGrid w:val="0"/>
        <w:spacing w:line="360" w:lineRule="auto"/>
        <w:rPr>
          <w:rFonts w:ascii="Book Antiqua" w:hAnsi="Book Antiqua"/>
          <w:sz w:val="24"/>
          <w:szCs w:val="24"/>
          <w:lang w:eastAsia="zh-CN"/>
        </w:rPr>
      </w:pPr>
      <w:r w:rsidRPr="0070056E">
        <w:rPr>
          <w:rFonts w:ascii="Book Antiqua" w:hAnsi="Book Antiqua"/>
          <w:sz w:val="24"/>
          <w:szCs w:val="24"/>
        </w:rPr>
        <w:tab/>
      </w:r>
      <w:r w:rsidR="00EE2D89" w:rsidRPr="0070056E">
        <w:rPr>
          <w:rFonts w:ascii="Book Antiqua" w:hAnsi="Book Antiqua"/>
          <w:noProof/>
          <w:sz w:val="24"/>
          <w:szCs w:val="24"/>
        </w:rPr>
        <w:t>In addition</w:t>
      </w:r>
      <w:r w:rsidR="00EE2D89" w:rsidRPr="0070056E">
        <w:rPr>
          <w:rFonts w:ascii="Book Antiqua" w:hAnsi="Book Antiqua"/>
          <w:sz w:val="24"/>
          <w:szCs w:val="24"/>
        </w:rPr>
        <w:t>,</w:t>
      </w:r>
      <w:r w:rsidR="002D2DAC" w:rsidRPr="0070056E">
        <w:rPr>
          <w:rFonts w:ascii="Book Antiqua" w:hAnsi="Book Antiqua"/>
          <w:sz w:val="24"/>
          <w:szCs w:val="24"/>
        </w:rPr>
        <w:t xml:space="preserve"> no significant association between types of insulins studied</w:t>
      </w:r>
      <w:r w:rsidR="00F06B7A" w:rsidRPr="0070056E">
        <w:rPr>
          <w:rFonts w:ascii="Book Antiqua" w:hAnsi="Book Antiqua"/>
          <w:sz w:val="24"/>
          <w:szCs w:val="24"/>
        </w:rPr>
        <w:t xml:space="preserve"> </w:t>
      </w:r>
      <w:r w:rsidR="00BA4D2C" w:rsidRPr="0070056E">
        <w:rPr>
          <w:rFonts w:ascii="Book Antiqua" w:hAnsi="Book Antiqua"/>
          <w:sz w:val="24"/>
          <w:szCs w:val="24"/>
        </w:rPr>
        <w:t>[</w:t>
      </w:r>
      <w:r w:rsidR="002D2DAC" w:rsidRPr="0070056E">
        <w:rPr>
          <w:rFonts w:ascii="Book Antiqua" w:hAnsi="Book Antiqua"/>
          <w:sz w:val="24"/>
          <w:szCs w:val="24"/>
        </w:rPr>
        <w:t>regular</w:t>
      </w:r>
      <w:r w:rsidR="00BA4D2C" w:rsidRPr="0070056E">
        <w:rPr>
          <w:rFonts w:ascii="Book Antiqua" w:hAnsi="Book Antiqua"/>
          <w:sz w:val="24"/>
          <w:szCs w:val="24"/>
        </w:rPr>
        <w:t xml:space="preserve"> human</w:t>
      </w:r>
      <w:r w:rsidR="002D2DAC" w:rsidRPr="0070056E">
        <w:rPr>
          <w:rFonts w:ascii="Book Antiqua" w:hAnsi="Book Antiqua"/>
          <w:sz w:val="24"/>
          <w:szCs w:val="24"/>
        </w:rPr>
        <w:t xml:space="preserve">, </w:t>
      </w:r>
      <w:r w:rsidR="00BA4D2C" w:rsidRPr="0070056E">
        <w:rPr>
          <w:rFonts w:ascii="Book Antiqua" w:hAnsi="Book Antiqua"/>
          <w:sz w:val="24"/>
          <w:szCs w:val="24"/>
        </w:rPr>
        <w:t>premix</w:t>
      </w:r>
      <w:r w:rsidR="002D2DAC" w:rsidRPr="0070056E">
        <w:rPr>
          <w:rFonts w:ascii="Book Antiqua" w:hAnsi="Book Antiqua"/>
          <w:sz w:val="24"/>
          <w:szCs w:val="24"/>
        </w:rPr>
        <w:t xml:space="preserve"> </w:t>
      </w:r>
      <w:r w:rsidR="00BA4D2C" w:rsidRPr="0070056E">
        <w:rPr>
          <w:rFonts w:ascii="Book Antiqua" w:hAnsi="Book Antiqua"/>
          <w:sz w:val="24"/>
          <w:szCs w:val="24"/>
        </w:rPr>
        <w:t xml:space="preserve">human(70:30) </w:t>
      </w:r>
      <w:r w:rsidR="002D2DAC" w:rsidRPr="0070056E">
        <w:rPr>
          <w:rFonts w:ascii="Book Antiqua" w:hAnsi="Book Antiqua"/>
          <w:sz w:val="24"/>
          <w:szCs w:val="24"/>
        </w:rPr>
        <w:t xml:space="preserve">and </w:t>
      </w:r>
      <w:r w:rsidR="00EE2D89" w:rsidRPr="0070056E">
        <w:rPr>
          <w:rFonts w:ascii="Book Antiqua" w:hAnsi="Book Antiqua"/>
          <w:sz w:val="24"/>
          <w:szCs w:val="24"/>
        </w:rPr>
        <w:t>NPH</w:t>
      </w:r>
      <w:r w:rsidR="00BA4D2C" w:rsidRPr="0070056E">
        <w:rPr>
          <w:rFonts w:ascii="Book Antiqua" w:hAnsi="Book Antiqua"/>
          <w:sz w:val="24"/>
          <w:szCs w:val="24"/>
        </w:rPr>
        <w:t>]</w:t>
      </w:r>
      <w:r w:rsidR="00CD2E15" w:rsidRPr="0070056E">
        <w:rPr>
          <w:rFonts w:ascii="Book Antiqua" w:hAnsi="Book Antiqua"/>
          <w:sz w:val="24"/>
          <w:szCs w:val="24"/>
        </w:rPr>
        <w:t xml:space="preserve"> with hypoglycemia</w:t>
      </w:r>
      <w:r w:rsidR="002D2DAC" w:rsidRPr="0070056E">
        <w:rPr>
          <w:rFonts w:ascii="Book Antiqua" w:hAnsi="Book Antiqua"/>
          <w:sz w:val="24"/>
          <w:szCs w:val="24"/>
        </w:rPr>
        <w:t>.</w:t>
      </w:r>
      <w:r w:rsidR="00CD2E15" w:rsidRPr="0070056E">
        <w:rPr>
          <w:rFonts w:ascii="Book Antiqua" w:hAnsi="Book Antiqua"/>
          <w:sz w:val="24"/>
          <w:szCs w:val="24"/>
          <w:lang w:eastAsia="zh-CN"/>
        </w:rPr>
        <w:t xml:space="preserve"> </w:t>
      </w:r>
      <w:r w:rsidR="002D2DAC" w:rsidRPr="0070056E">
        <w:rPr>
          <w:rFonts w:ascii="Book Antiqua" w:hAnsi="Book Antiqua"/>
          <w:sz w:val="24"/>
          <w:szCs w:val="24"/>
        </w:rPr>
        <w:t xml:space="preserve">The risk of hypoglycemia </w:t>
      </w:r>
      <w:r w:rsidR="002D2DAC" w:rsidRPr="0070056E">
        <w:rPr>
          <w:rFonts w:ascii="Book Antiqua" w:hAnsi="Book Antiqua"/>
          <w:noProof/>
          <w:sz w:val="24"/>
          <w:szCs w:val="24"/>
        </w:rPr>
        <w:t>is seems</w:t>
      </w:r>
      <w:r w:rsidR="002D2DAC" w:rsidRPr="0070056E">
        <w:rPr>
          <w:rFonts w:ascii="Book Antiqua" w:hAnsi="Book Antiqua"/>
          <w:sz w:val="24"/>
          <w:szCs w:val="24"/>
        </w:rPr>
        <w:t xml:space="preserve"> to be similar </w:t>
      </w:r>
      <w:r w:rsidR="002D2DAC" w:rsidRPr="0070056E">
        <w:rPr>
          <w:rFonts w:ascii="Book Antiqua" w:hAnsi="Book Antiqua"/>
          <w:noProof/>
          <w:sz w:val="24"/>
          <w:szCs w:val="24"/>
        </w:rPr>
        <w:t>with</w:t>
      </w:r>
      <w:r w:rsidR="002D2DAC" w:rsidRPr="0070056E">
        <w:rPr>
          <w:rFonts w:ascii="Book Antiqua" w:hAnsi="Book Antiqua"/>
          <w:sz w:val="24"/>
          <w:szCs w:val="24"/>
        </w:rPr>
        <w:t xml:space="preserve"> these types. </w:t>
      </w:r>
      <w:proofErr w:type="spellStart"/>
      <w:r w:rsidR="00CD2E15" w:rsidRPr="0070056E">
        <w:rPr>
          <w:rFonts w:ascii="Book Antiqua" w:hAnsi="Book Antiqua"/>
          <w:sz w:val="24"/>
          <w:szCs w:val="24"/>
        </w:rPr>
        <w:t>Akram</w:t>
      </w:r>
      <w:proofErr w:type="spellEnd"/>
      <w:r w:rsidR="00CD2E15" w:rsidRPr="0070056E">
        <w:rPr>
          <w:rFonts w:ascii="Book Antiqua" w:hAnsi="Book Antiqua"/>
          <w:sz w:val="24"/>
          <w:szCs w:val="24"/>
        </w:rPr>
        <w:t xml:space="preserve"> </w:t>
      </w:r>
      <w:r w:rsidR="00CD2E15" w:rsidRPr="0070056E">
        <w:rPr>
          <w:rFonts w:ascii="Book Antiqua" w:hAnsi="Book Antiqua"/>
          <w:i/>
          <w:sz w:val="24"/>
          <w:szCs w:val="24"/>
        </w:rPr>
        <w:t xml:space="preserve">et </w:t>
      </w:r>
      <w:r w:rsidR="00CD2E15" w:rsidRPr="0070056E">
        <w:rPr>
          <w:rFonts w:ascii="Book Antiqua" w:hAnsi="Book Antiqua"/>
          <w:i/>
          <w:noProof/>
          <w:sz w:val="24"/>
          <w:szCs w:val="24"/>
        </w:rPr>
        <w:t>al</w:t>
      </w:r>
      <w:r w:rsidR="00CD2E15" w:rsidRPr="0070056E">
        <w:rPr>
          <w:rFonts w:ascii="Book Antiqua" w:hAnsi="Book Antiqua"/>
          <w:sz w:val="24"/>
          <w:szCs w:val="24"/>
          <w:vertAlign w:val="superscript"/>
        </w:rPr>
        <w:t xml:space="preserve">[13] </w:t>
      </w:r>
      <w:r w:rsidR="002D2DAC" w:rsidRPr="0070056E">
        <w:rPr>
          <w:rFonts w:ascii="Book Antiqua" w:hAnsi="Book Antiqua"/>
          <w:sz w:val="24"/>
          <w:szCs w:val="24"/>
        </w:rPr>
        <w:t xml:space="preserve">and Miller </w:t>
      </w:r>
      <w:r w:rsidR="00CD2E15" w:rsidRPr="0070056E">
        <w:rPr>
          <w:rFonts w:ascii="Book Antiqua" w:hAnsi="Book Antiqua"/>
          <w:i/>
          <w:sz w:val="24"/>
          <w:szCs w:val="24"/>
        </w:rPr>
        <w:t xml:space="preserve">et </w:t>
      </w:r>
      <w:r w:rsidR="00CD2E15" w:rsidRPr="0070056E">
        <w:rPr>
          <w:rFonts w:ascii="Book Antiqua" w:hAnsi="Book Antiqua"/>
          <w:i/>
          <w:noProof/>
          <w:sz w:val="24"/>
          <w:szCs w:val="24"/>
        </w:rPr>
        <w:t>al</w:t>
      </w:r>
      <w:r w:rsidR="00CD2E15" w:rsidRPr="0070056E">
        <w:rPr>
          <w:rFonts w:ascii="Book Antiqua" w:hAnsi="Book Antiqua"/>
          <w:sz w:val="24"/>
          <w:szCs w:val="24"/>
          <w:vertAlign w:val="superscript"/>
        </w:rPr>
        <w:t>[</w:t>
      </w:r>
      <w:r w:rsidR="00CD2E15" w:rsidRPr="0070056E">
        <w:rPr>
          <w:rFonts w:ascii="Book Antiqua" w:hAnsi="Book Antiqua"/>
          <w:sz w:val="24"/>
          <w:szCs w:val="24"/>
          <w:vertAlign w:val="superscript"/>
          <w:lang w:eastAsia="zh-CN"/>
        </w:rPr>
        <w:t>24]</w:t>
      </w:r>
      <w:r w:rsidR="00CD2E15" w:rsidRPr="0070056E">
        <w:rPr>
          <w:rFonts w:ascii="Book Antiqua" w:hAnsi="Book Antiqua"/>
          <w:sz w:val="24"/>
          <w:szCs w:val="24"/>
          <w:vertAlign w:val="superscript"/>
        </w:rPr>
        <w:t xml:space="preserve"> </w:t>
      </w:r>
      <w:r w:rsidR="002D2DAC" w:rsidRPr="0070056E">
        <w:rPr>
          <w:rFonts w:ascii="Book Antiqua" w:hAnsi="Book Antiqua"/>
          <w:sz w:val="24"/>
          <w:szCs w:val="24"/>
        </w:rPr>
        <w:t xml:space="preserve">found that the relationship between </w:t>
      </w:r>
      <w:r w:rsidR="002D2DAC" w:rsidRPr="0070056E">
        <w:rPr>
          <w:rFonts w:ascii="Book Antiqua" w:hAnsi="Book Antiqua"/>
          <w:noProof/>
          <w:sz w:val="24"/>
          <w:szCs w:val="24"/>
        </w:rPr>
        <w:t>type</w:t>
      </w:r>
      <w:r w:rsidR="002D2DAC" w:rsidRPr="0070056E">
        <w:rPr>
          <w:rFonts w:ascii="Book Antiqua" w:hAnsi="Book Antiqua"/>
          <w:sz w:val="24"/>
          <w:szCs w:val="24"/>
        </w:rPr>
        <w:t xml:space="preserve"> of insulin and risk of severe</w:t>
      </w:r>
      <w:r w:rsidR="00CD2E15" w:rsidRPr="0070056E">
        <w:rPr>
          <w:rFonts w:ascii="Book Antiqua" w:hAnsi="Book Antiqua"/>
          <w:sz w:val="24"/>
          <w:szCs w:val="24"/>
        </w:rPr>
        <w:t xml:space="preserve"> hypoglycemia is inconsistent. </w:t>
      </w:r>
    </w:p>
    <w:p w14:paraId="0DCF9D24" w14:textId="65704D7E" w:rsidR="00C6312D" w:rsidRPr="0070056E" w:rsidRDefault="001928EB" w:rsidP="006244B0">
      <w:pPr>
        <w:widowControl w:val="0"/>
        <w:kinsoku w:val="0"/>
        <w:overflowPunct w:val="0"/>
        <w:autoSpaceDE w:val="0"/>
        <w:autoSpaceDN w:val="0"/>
        <w:adjustRightInd w:val="0"/>
        <w:snapToGrid w:val="0"/>
        <w:spacing w:line="360" w:lineRule="auto"/>
        <w:rPr>
          <w:rFonts w:ascii="Book Antiqua" w:hAnsi="Book Antiqua"/>
          <w:sz w:val="24"/>
          <w:szCs w:val="24"/>
        </w:rPr>
      </w:pPr>
      <w:r w:rsidRPr="0070056E">
        <w:rPr>
          <w:rFonts w:ascii="Book Antiqua" w:hAnsi="Book Antiqua"/>
          <w:sz w:val="24"/>
          <w:szCs w:val="24"/>
        </w:rPr>
        <w:tab/>
      </w:r>
      <w:r w:rsidR="00C6312D" w:rsidRPr="0070056E">
        <w:rPr>
          <w:rFonts w:ascii="Book Antiqua" w:hAnsi="Book Antiqua"/>
          <w:sz w:val="24"/>
          <w:szCs w:val="24"/>
        </w:rPr>
        <w:t xml:space="preserve">There is a significant association between </w:t>
      </w:r>
      <w:r w:rsidR="005067FF" w:rsidRPr="0070056E">
        <w:rPr>
          <w:rFonts w:ascii="Book Antiqua" w:hAnsi="Book Antiqua"/>
          <w:sz w:val="24"/>
          <w:szCs w:val="24"/>
        </w:rPr>
        <w:t>the frequency</w:t>
      </w:r>
      <w:r w:rsidR="00C6312D" w:rsidRPr="0070056E">
        <w:rPr>
          <w:rFonts w:ascii="Book Antiqua" w:hAnsi="Book Antiqua"/>
          <w:sz w:val="24"/>
          <w:szCs w:val="24"/>
        </w:rPr>
        <w:t xml:space="preserve"> of insulin administration </w:t>
      </w:r>
      <w:r w:rsidR="00143129" w:rsidRPr="0070056E">
        <w:rPr>
          <w:rFonts w:ascii="Book Antiqua" w:hAnsi="Book Antiqua"/>
          <w:sz w:val="24"/>
          <w:szCs w:val="24"/>
        </w:rPr>
        <w:t xml:space="preserve">per a </w:t>
      </w:r>
      <w:r w:rsidR="00C6312D" w:rsidRPr="0070056E">
        <w:rPr>
          <w:rFonts w:ascii="Book Antiqua" w:hAnsi="Book Antiqua"/>
          <w:sz w:val="24"/>
          <w:szCs w:val="24"/>
        </w:rPr>
        <w:t xml:space="preserve">day with </w:t>
      </w:r>
      <w:r w:rsidR="005067FF" w:rsidRPr="0070056E">
        <w:rPr>
          <w:rFonts w:ascii="Book Antiqua" w:hAnsi="Book Antiqua"/>
          <w:sz w:val="24"/>
          <w:szCs w:val="24"/>
        </w:rPr>
        <w:t>the experience</w:t>
      </w:r>
      <w:r w:rsidR="00C6312D" w:rsidRPr="0070056E">
        <w:rPr>
          <w:rFonts w:ascii="Book Antiqua" w:hAnsi="Book Antiqua"/>
          <w:sz w:val="24"/>
          <w:szCs w:val="24"/>
        </w:rPr>
        <w:t xml:space="preserve"> of</w:t>
      </w:r>
      <w:r w:rsidR="00F06B7A" w:rsidRPr="0070056E">
        <w:rPr>
          <w:rFonts w:ascii="Book Antiqua" w:hAnsi="Book Antiqua"/>
          <w:sz w:val="24"/>
          <w:szCs w:val="24"/>
        </w:rPr>
        <w:t xml:space="preserve"> </w:t>
      </w:r>
      <w:r w:rsidR="00C6312D" w:rsidRPr="0070056E">
        <w:rPr>
          <w:rFonts w:ascii="Book Antiqua" w:hAnsi="Book Antiqua"/>
          <w:sz w:val="24"/>
          <w:szCs w:val="24"/>
        </w:rPr>
        <w:t xml:space="preserve">hypoglycemia in the preceding </w:t>
      </w:r>
      <w:r w:rsidR="00C6312D" w:rsidRPr="0070056E">
        <w:rPr>
          <w:rFonts w:ascii="Book Antiqua" w:hAnsi="Book Antiqua"/>
          <w:noProof/>
          <w:sz w:val="24"/>
          <w:szCs w:val="24"/>
        </w:rPr>
        <w:t>3</w:t>
      </w:r>
      <w:r w:rsidR="00C6312D" w:rsidRPr="0070056E">
        <w:rPr>
          <w:rFonts w:ascii="Book Antiqua" w:hAnsi="Book Antiqua"/>
          <w:sz w:val="24"/>
          <w:szCs w:val="24"/>
        </w:rPr>
        <w:t xml:space="preserve"> </w:t>
      </w:r>
      <w:r w:rsidR="00C6312D" w:rsidRPr="0070056E">
        <w:rPr>
          <w:rFonts w:ascii="Book Antiqua" w:hAnsi="Book Antiqua"/>
          <w:noProof/>
          <w:sz w:val="24"/>
          <w:szCs w:val="24"/>
        </w:rPr>
        <w:t>mo</w:t>
      </w:r>
      <w:r w:rsidR="00CB25F8">
        <w:rPr>
          <w:rFonts w:ascii="Book Antiqua" w:hAnsi="Book Antiqua"/>
          <w:noProof/>
          <w:sz w:val="24"/>
          <w:szCs w:val="24"/>
        </w:rPr>
        <w:t xml:space="preserve">, </w:t>
      </w:r>
      <w:r w:rsidRPr="0070056E">
        <w:rPr>
          <w:rFonts w:ascii="Book Antiqua" w:hAnsi="Book Antiqua"/>
          <w:noProof/>
          <w:sz w:val="24"/>
          <w:szCs w:val="24"/>
        </w:rPr>
        <w:t>which</w:t>
      </w:r>
      <w:r w:rsidRPr="0070056E">
        <w:rPr>
          <w:rFonts w:ascii="Book Antiqua" w:hAnsi="Book Antiqua"/>
          <w:sz w:val="24"/>
          <w:szCs w:val="24"/>
        </w:rPr>
        <w:t xml:space="preserve"> </w:t>
      </w:r>
      <w:r w:rsidR="00143129" w:rsidRPr="0070056E">
        <w:rPr>
          <w:rFonts w:ascii="Book Antiqua" w:hAnsi="Book Antiqua"/>
          <w:sz w:val="24"/>
          <w:szCs w:val="24"/>
        </w:rPr>
        <w:t>is</w:t>
      </w:r>
      <w:r w:rsidRPr="0070056E">
        <w:rPr>
          <w:rFonts w:ascii="Book Antiqua" w:hAnsi="Book Antiqua"/>
          <w:sz w:val="24"/>
          <w:szCs w:val="24"/>
        </w:rPr>
        <w:t xml:space="preserve"> </w:t>
      </w:r>
      <w:r w:rsidRPr="0070056E">
        <w:rPr>
          <w:rFonts w:ascii="Book Antiqua" w:hAnsi="Book Antiqua"/>
          <w:noProof/>
          <w:sz w:val="24"/>
          <w:szCs w:val="24"/>
        </w:rPr>
        <w:t>an</w:t>
      </w:r>
      <w:r w:rsidR="00143129" w:rsidRPr="0070056E">
        <w:rPr>
          <w:rFonts w:ascii="Book Antiqua" w:hAnsi="Book Antiqua"/>
          <w:noProof/>
          <w:sz w:val="24"/>
          <w:szCs w:val="24"/>
        </w:rPr>
        <w:t xml:space="preserve"> established fact</w:t>
      </w:r>
      <w:r w:rsidR="00143129" w:rsidRPr="0070056E">
        <w:rPr>
          <w:rFonts w:ascii="Book Antiqua" w:hAnsi="Book Antiqua"/>
          <w:sz w:val="24"/>
          <w:szCs w:val="24"/>
        </w:rPr>
        <w:t xml:space="preserve"> in insulin</w:t>
      </w:r>
      <w:r w:rsidR="00F06B7A" w:rsidRPr="0070056E">
        <w:rPr>
          <w:rFonts w:ascii="Book Antiqua" w:hAnsi="Book Antiqua"/>
          <w:sz w:val="24"/>
          <w:szCs w:val="24"/>
        </w:rPr>
        <w:t xml:space="preserve"> </w:t>
      </w:r>
      <w:r w:rsidR="00143129" w:rsidRPr="0070056E">
        <w:rPr>
          <w:rFonts w:ascii="Book Antiqua" w:hAnsi="Book Antiqua"/>
          <w:sz w:val="24"/>
          <w:szCs w:val="24"/>
        </w:rPr>
        <w:t>therapy</w:t>
      </w:r>
      <w:r w:rsidR="005653F1" w:rsidRPr="0070056E">
        <w:rPr>
          <w:rFonts w:ascii="Book Antiqua" w:hAnsi="Book Antiqua"/>
          <w:sz w:val="24"/>
          <w:szCs w:val="24"/>
          <w:vertAlign w:val="superscript"/>
        </w:rPr>
        <w:t>[</w:t>
      </w:r>
      <w:r w:rsidR="00F90372" w:rsidRPr="0070056E">
        <w:rPr>
          <w:rFonts w:ascii="Book Antiqua" w:hAnsi="Book Antiqua"/>
          <w:sz w:val="24"/>
          <w:szCs w:val="24"/>
          <w:vertAlign w:val="superscript"/>
        </w:rPr>
        <w:t>25</w:t>
      </w:r>
      <w:r w:rsidR="005653F1" w:rsidRPr="0070056E">
        <w:rPr>
          <w:rFonts w:ascii="Book Antiqua" w:hAnsi="Book Antiqua"/>
          <w:sz w:val="24"/>
          <w:szCs w:val="24"/>
          <w:vertAlign w:val="superscript"/>
        </w:rPr>
        <w:t>]</w:t>
      </w:r>
      <w:r w:rsidR="005653F1" w:rsidRPr="0070056E">
        <w:rPr>
          <w:rFonts w:ascii="Book Antiqua" w:hAnsi="Book Antiqua"/>
          <w:sz w:val="24"/>
          <w:szCs w:val="24"/>
        </w:rPr>
        <w:t>.</w:t>
      </w:r>
      <w:r w:rsidR="005834FA" w:rsidRPr="0070056E">
        <w:rPr>
          <w:rFonts w:ascii="Book Antiqua" w:hAnsi="Book Antiqua"/>
          <w:sz w:val="24"/>
          <w:szCs w:val="24"/>
        </w:rPr>
        <w:t xml:space="preserve"> </w:t>
      </w:r>
    </w:p>
    <w:p w14:paraId="70CC1EB5" w14:textId="77777777" w:rsidR="00C6312D" w:rsidRPr="0070056E" w:rsidRDefault="001928EB" w:rsidP="006244B0">
      <w:pPr>
        <w:widowControl w:val="0"/>
        <w:kinsoku w:val="0"/>
        <w:overflowPunct w:val="0"/>
        <w:autoSpaceDE w:val="0"/>
        <w:autoSpaceDN w:val="0"/>
        <w:adjustRightInd w:val="0"/>
        <w:snapToGrid w:val="0"/>
        <w:spacing w:line="360" w:lineRule="auto"/>
        <w:rPr>
          <w:rFonts w:ascii="Book Antiqua" w:hAnsi="Book Antiqua"/>
          <w:sz w:val="24"/>
          <w:szCs w:val="24"/>
          <w:lang w:eastAsia="zh-CN"/>
        </w:rPr>
      </w:pPr>
      <w:r w:rsidRPr="0070056E">
        <w:rPr>
          <w:rFonts w:ascii="Book Antiqua" w:hAnsi="Book Antiqua"/>
          <w:sz w:val="24"/>
          <w:szCs w:val="24"/>
        </w:rPr>
        <w:tab/>
      </w:r>
      <w:r w:rsidR="000A3FF8" w:rsidRPr="0070056E">
        <w:rPr>
          <w:rFonts w:ascii="Book Antiqua" w:hAnsi="Book Antiqua"/>
          <w:sz w:val="24"/>
          <w:szCs w:val="24"/>
        </w:rPr>
        <w:t>There</w:t>
      </w:r>
      <w:r w:rsidR="00C6312D" w:rsidRPr="0070056E">
        <w:rPr>
          <w:rFonts w:ascii="Book Antiqua" w:hAnsi="Book Antiqua"/>
          <w:sz w:val="24"/>
          <w:szCs w:val="24"/>
        </w:rPr>
        <w:t xml:space="preserve"> is a significant association between</w:t>
      </w:r>
      <w:r w:rsidR="00F06B7A" w:rsidRPr="0070056E">
        <w:rPr>
          <w:rFonts w:ascii="Book Antiqua" w:hAnsi="Book Antiqua"/>
          <w:sz w:val="24"/>
          <w:szCs w:val="24"/>
        </w:rPr>
        <w:t xml:space="preserve"> </w:t>
      </w:r>
      <w:r w:rsidR="00C6312D" w:rsidRPr="0070056E">
        <w:rPr>
          <w:rFonts w:ascii="Book Antiqua" w:hAnsi="Book Antiqua"/>
          <w:noProof/>
          <w:sz w:val="24"/>
          <w:szCs w:val="24"/>
        </w:rPr>
        <w:t>presence</w:t>
      </w:r>
      <w:r w:rsidR="00C6312D" w:rsidRPr="0070056E">
        <w:rPr>
          <w:rFonts w:ascii="Book Antiqua" w:hAnsi="Book Antiqua"/>
          <w:sz w:val="24"/>
          <w:szCs w:val="24"/>
        </w:rPr>
        <w:t xml:space="preserve"> of IHD and </w:t>
      </w:r>
      <w:r w:rsidR="000A3FF8" w:rsidRPr="0070056E">
        <w:rPr>
          <w:rFonts w:ascii="Book Antiqua" w:hAnsi="Book Antiqua"/>
          <w:sz w:val="24"/>
          <w:szCs w:val="24"/>
        </w:rPr>
        <w:t>hypoglycemia</w:t>
      </w:r>
      <w:r w:rsidR="00C6312D" w:rsidRPr="0070056E">
        <w:rPr>
          <w:rFonts w:ascii="Book Antiqua" w:hAnsi="Book Antiqua"/>
          <w:sz w:val="24"/>
          <w:szCs w:val="24"/>
        </w:rPr>
        <w:t xml:space="preserve"> at </w:t>
      </w:r>
      <w:r w:rsidR="000A3FF8" w:rsidRPr="0070056E">
        <w:rPr>
          <w:rFonts w:ascii="Book Antiqua" w:hAnsi="Book Antiqua"/>
          <w:sz w:val="24"/>
          <w:szCs w:val="24"/>
        </w:rPr>
        <w:t>the level</w:t>
      </w:r>
      <w:r w:rsidR="00C6312D" w:rsidRPr="0070056E">
        <w:rPr>
          <w:rFonts w:ascii="Book Antiqua" w:hAnsi="Book Antiqua"/>
          <w:sz w:val="24"/>
          <w:szCs w:val="24"/>
        </w:rPr>
        <w:t xml:space="preserve"> of univariate analysis</w:t>
      </w:r>
      <w:r w:rsidR="00F06B7A" w:rsidRPr="0070056E">
        <w:rPr>
          <w:rFonts w:ascii="Book Antiqua" w:hAnsi="Book Antiqua"/>
          <w:sz w:val="24"/>
          <w:szCs w:val="24"/>
        </w:rPr>
        <w:t xml:space="preserve"> (</w:t>
      </w:r>
      <w:r w:rsidR="00F06B7A" w:rsidRPr="0070056E">
        <w:rPr>
          <w:rFonts w:ascii="Book Antiqua" w:hAnsi="Book Antiqua"/>
          <w:i/>
          <w:sz w:val="24"/>
          <w:szCs w:val="24"/>
        </w:rPr>
        <w:t xml:space="preserve">P &lt; </w:t>
      </w:r>
      <w:r w:rsidR="00C6312D" w:rsidRPr="0070056E">
        <w:rPr>
          <w:rFonts w:ascii="Book Antiqua" w:hAnsi="Book Antiqua"/>
          <w:sz w:val="24"/>
          <w:szCs w:val="24"/>
        </w:rPr>
        <w:t>0.05)</w:t>
      </w:r>
      <w:r w:rsidR="00F06B7A" w:rsidRPr="0070056E">
        <w:rPr>
          <w:rFonts w:ascii="Book Antiqua" w:hAnsi="Book Antiqua"/>
          <w:sz w:val="24"/>
          <w:szCs w:val="24"/>
        </w:rPr>
        <w:t xml:space="preserve"> </w:t>
      </w:r>
      <w:r w:rsidR="00C6312D" w:rsidRPr="0070056E">
        <w:rPr>
          <w:rFonts w:ascii="Book Antiqua" w:hAnsi="Book Antiqua"/>
          <w:sz w:val="24"/>
          <w:szCs w:val="24"/>
        </w:rPr>
        <w:t xml:space="preserve">but this association has </w:t>
      </w:r>
      <w:r w:rsidR="00C6312D" w:rsidRPr="0070056E">
        <w:rPr>
          <w:rFonts w:ascii="Book Antiqua" w:hAnsi="Book Antiqua"/>
          <w:sz w:val="24"/>
          <w:szCs w:val="24"/>
        </w:rPr>
        <w:lastRenderedPageBreak/>
        <w:t xml:space="preserve">disappeared at </w:t>
      </w:r>
      <w:r w:rsidR="000A3FF8" w:rsidRPr="0070056E">
        <w:rPr>
          <w:rFonts w:ascii="Book Antiqua" w:hAnsi="Book Antiqua"/>
          <w:sz w:val="24"/>
          <w:szCs w:val="24"/>
        </w:rPr>
        <w:t>the level</w:t>
      </w:r>
      <w:r w:rsidR="00C6312D" w:rsidRPr="0070056E">
        <w:rPr>
          <w:rFonts w:ascii="Book Antiqua" w:hAnsi="Book Antiqua"/>
          <w:sz w:val="24"/>
          <w:szCs w:val="24"/>
        </w:rPr>
        <w:t xml:space="preserve"> of logistic regression. IHD as a part of macrovascular complications </w:t>
      </w:r>
      <w:r w:rsidR="00EE2D89" w:rsidRPr="0070056E">
        <w:rPr>
          <w:rFonts w:ascii="Book Antiqua" w:hAnsi="Book Antiqua"/>
          <w:sz w:val="24"/>
          <w:szCs w:val="24"/>
        </w:rPr>
        <w:t>of DM</w:t>
      </w:r>
      <w:r w:rsidR="00C6312D" w:rsidRPr="0070056E">
        <w:rPr>
          <w:rFonts w:ascii="Book Antiqua" w:hAnsi="Book Antiqua"/>
          <w:sz w:val="24"/>
          <w:szCs w:val="24"/>
        </w:rPr>
        <w:t xml:space="preserve"> is found to be a significant predictor of hypoglycemia</w:t>
      </w:r>
      <w:r w:rsidR="005653F1" w:rsidRPr="0070056E">
        <w:rPr>
          <w:rFonts w:ascii="Book Antiqua" w:hAnsi="Book Antiqua"/>
          <w:sz w:val="24"/>
          <w:szCs w:val="24"/>
          <w:vertAlign w:val="superscript"/>
        </w:rPr>
        <w:t>[</w:t>
      </w:r>
      <w:r w:rsidR="00F90372" w:rsidRPr="0070056E">
        <w:rPr>
          <w:rFonts w:ascii="Book Antiqua" w:hAnsi="Book Antiqua"/>
          <w:sz w:val="24"/>
          <w:szCs w:val="24"/>
          <w:vertAlign w:val="superscript"/>
        </w:rPr>
        <w:t>26</w:t>
      </w:r>
      <w:r w:rsidR="005653F1" w:rsidRPr="0070056E">
        <w:rPr>
          <w:rFonts w:ascii="Book Antiqua" w:hAnsi="Book Antiqua"/>
          <w:sz w:val="24"/>
          <w:szCs w:val="24"/>
          <w:vertAlign w:val="superscript"/>
        </w:rPr>
        <w:t>]</w:t>
      </w:r>
      <w:r w:rsidR="005653F1" w:rsidRPr="0070056E">
        <w:rPr>
          <w:rFonts w:ascii="Book Antiqua" w:hAnsi="Book Antiqua"/>
          <w:sz w:val="24"/>
          <w:szCs w:val="24"/>
        </w:rPr>
        <w:t>.</w:t>
      </w:r>
      <w:r w:rsidR="00F06B7A" w:rsidRPr="0070056E">
        <w:rPr>
          <w:rFonts w:ascii="Book Antiqua" w:hAnsi="Book Antiqua"/>
          <w:sz w:val="24"/>
          <w:szCs w:val="24"/>
        </w:rPr>
        <w:t xml:space="preserve"> </w:t>
      </w:r>
    </w:p>
    <w:p w14:paraId="61C2E6AC" w14:textId="77777777" w:rsidR="005653F1" w:rsidRPr="0070056E" w:rsidRDefault="001928EB" w:rsidP="006244B0">
      <w:pPr>
        <w:widowControl w:val="0"/>
        <w:kinsoku w:val="0"/>
        <w:overflowPunct w:val="0"/>
        <w:autoSpaceDE w:val="0"/>
        <w:autoSpaceDN w:val="0"/>
        <w:adjustRightInd w:val="0"/>
        <w:snapToGrid w:val="0"/>
        <w:spacing w:line="360" w:lineRule="auto"/>
        <w:rPr>
          <w:rFonts w:ascii="Book Antiqua" w:hAnsi="Book Antiqua"/>
          <w:sz w:val="24"/>
          <w:szCs w:val="24"/>
          <w:lang w:eastAsia="zh-CN"/>
        </w:rPr>
      </w:pPr>
      <w:r w:rsidRPr="0070056E">
        <w:rPr>
          <w:rFonts w:ascii="Book Antiqua" w:hAnsi="Book Antiqua"/>
          <w:sz w:val="24"/>
          <w:szCs w:val="24"/>
        </w:rPr>
        <w:tab/>
      </w:r>
      <w:r w:rsidR="00745171" w:rsidRPr="0070056E">
        <w:rPr>
          <w:rFonts w:ascii="Book Antiqua" w:hAnsi="Book Antiqua"/>
          <w:sz w:val="24"/>
          <w:szCs w:val="24"/>
        </w:rPr>
        <w:t>Furthermore a significant association between the presence of PNP and risk of hypoglycemia</w:t>
      </w:r>
      <w:r w:rsidR="00F06B7A" w:rsidRPr="0070056E">
        <w:rPr>
          <w:rFonts w:ascii="Book Antiqua" w:hAnsi="Book Antiqua"/>
          <w:sz w:val="24"/>
          <w:szCs w:val="24"/>
        </w:rPr>
        <w:t xml:space="preserve"> (</w:t>
      </w:r>
      <w:r w:rsidR="00F06B7A" w:rsidRPr="0070056E">
        <w:rPr>
          <w:rFonts w:ascii="Book Antiqua" w:hAnsi="Book Antiqua"/>
          <w:i/>
          <w:sz w:val="24"/>
          <w:szCs w:val="24"/>
        </w:rPr>
        <w:t xml:space="preserve">P &lt; </w:t>
      </w:r>
      <w:r w:rsidR="00745171" w:rsidRPr="0070056E">
        <w:rPr>
          <w:rFonts w:ascii="Book Antiqua" w:hAnsi="Book Antiqua"/>
          <w:sz w:val="24"/>
          <w:szCs w:val="24"/>
        </w:rPr>
        <w:t xml:space="preserve">0.05) both at the level of univariate and logistic regression analyses </w:t>
      </w:r>
      <w:r w:rsidR="00745171" w:rsidRPr="0070056E">
        <w:rPr>
          <w:rFonts w:ascii="Book Antiqua" w:hAnsi="Book Antiqua"/>
          <w:noProof/>
          <w:sz w:val="24"/>
          <w:szCs w:val="24"/>
        </w:rPr>
        <w:t>was found</w:t>
      </w:r>
      <w:r w:rsidR="00745171" w:rsidRPr="0070056E">
        <w:rPr>
          <w:rFonts w:ascii="Book Antiqua" w:hAnsi="Book Antiqua"/>
          <w:sz w:val="24"/>
          <w:szCs w:val="24"/>
        </w:rPr>
        <w:t xml:space="preserve">. </w:t>
      </w:r>
      <w:r w:rsidR="00EE2D89" w:rsidRPr="0070056E">
        <w:rPr>
          <w:rFonts w:ascii="Book Antiqua" w:hAnsi="Book Antiqua"/>
          <w:sz w:val="24"/>
          <w:szCs w:val="24"/>
        </w:rPr>
        <w:t>PNP may</w:t>
      </w:r>
      <w:r w:rsidR="00745171" w:rsidRPr="0070056E">
        <w:rPr>
          <w:rFonts w:ascii="Book Antiqua" w:hAnsi="Book Antiqua"/>
          <w:sz w:val="24"/>
          <w:szCs w:val="24"/>
        </w:rPr>
        <w:t xml:space="preserve"> reflect advanced diabetes and its associated microvascular complications, </w:t>
      </w:r>
      <w:r w:rsidR="00CD2E15" w:rsidRPr="0070056E">
        <w:rPr>
          <w:rFonts w:ascii="Book Antiqua" w:hAnsi="Book Antiqua"/>
          <w:i/>
          <w:sz w:val="24"/>
          <w:szCs w:val="24"/>
        </w:rPr>
        <w:t>e.g.</w:t>
      </w:r>
      <w:r w:rsidR="00745171" w:rsidRPr="0070056E">
        <w:rPr>
          <w:rFonts w:ascii="Book Antiqua" w:hAnsi="Book Antiqua"/>
          <w:sz w:val="24"/>
          <w:szCs w:val="24"/>
        </w:rPr>
        <w:t>,</w:t>
      </w:r>
      <w:r w:rsidR="00F06B7A" w:rsidRPr="0070056E">
        <w:rPr>
          <w:rFonts w:ascii="Book Antiqua" w:hAnsi="Book Antiqua"/>
          <w:sz w:val="24"/>
          <w:szCs w:val="24"/>
        </w:rPr>
        <w:t xml:space="preserve"> </w:t>
      </w:r>
      <w:r w:rsidR="00745171" w:rsidRPr="0070056E">
        <w:rPr>
          <w:rFonts w:ascii="Book Antiqua" w:hAnsi="Book Antiqua"/>
          <w:sz w:val="24"/>
          <w:szCs w:val="24"/>
        </w:rPr>
        <w:t xml:space="preserve">autonomic neuropathy. This </w:t>
      </w:r>
      <w:r w:rsidR="00EE2D89" w:rsidRPr="0070056E">
        <w:rPr>
          <w:rFonts w:ascii="Book Antiqua" w:hAnsi="Book Antiqua"/>
          <w:sz w:val="24"/>
          <w:szCs w:val="24"/>
        </w:rPr>
        <w:t>result agrees</w:t>
      </w:r>
      <w:r w:rsidR="00745171" w:rsidRPr="0070056E">
        <w:rPr>
          <w:rFonts w:ascii="Book Antiqua" w:hAnsi="Book Antiqua"/>
          <w:sz w:val="24"/>
          <w:szCs w:val="24"/>
        </w:rPr>
        <w:t xml:space="preserve"> with what was found by</w:t>
      </w:r>
      <w:r w:rsidR="00F06B7A" w:rsidRPr="0070056E">
        <w:rPr>
          <w:rFonts w:ascii="Book Antiqua" w:hAnsi="Book Antiqua"/>
          <w:sz w:val="24"/>
          <w:szCs w:val="24"/>
        </w:rPr>
        <w:t xml:space="preserve"> </w:t>
      </w:r>
      <w:r w:rsidR="00745171" w:rsidRPr="0070056E">
        <w:rPr>
          <w:rFonts w:ascii="Book Antiqua" w:hAnsi="Book Antiqua"/>
          <w:sz w:val="24"/>
          <w:szCs w:val="24"/>
        </w:rPr>
        <w:t xml:space="preserve">Miller </w:t>
      </w:r>
      <w:r w:rsidR="00CD2E15" w:rsidRPr="0070056E">
        <w:rPr>
          <w:rFonts w:ascii="Book Antiqua" w:hAnsi="Book Antiqua"/>
          <w:i/>
          <w:sz w:val="24"/>
          <w:szCs w:val="24"/>
        </w:rPr>
        <w:t xml:space="preserve">et </w:t>
      </w:r>
      <w:r w:rsidR="00CD2E15" w:rsidRPr="0070056E">
        <w:rPr>
          <w:rFonts w:ascii="Book Antiqua" w:hAnsi="Book Antiqua"/>
          <w:i/>
          <w:noProof/>
          <w:sz w:val="24"/>
          <w:szCs w:val="24"/>
        </w:rPr>
        <w:t>al</w:t>
      </w:r>
      <w:r w:rsidR="005653F1" w:rsidRPr="0070056E">
        <w:rPr>
          <w:rFonts w:ascii="Book Antiqua" w:hAnsi="Book Antiqua"/>
          <w:sz w:val="24"/>
          <w:szCs w:val="24"/>
          <w:vertAlign w:val="superscript"/>
        </w:rPr>
        <w:t>[</w:t>
      </w:r>
      <w:r w:rsidR="00F90372" w:rsidRPr="0070056E">
        <w:rPr>
          <w:rFonts w:ascii="Book Antiqua" w:hAnsi="Book Antiqua"/>
          <w:sz w:val="24"/>
          <w:szCs w:val="24"/>
          <w:vertAlign w:val="superscript"/>
        </w:rPr>
        <w:t>27</w:t>
      </w:r>
      <w:r w:rsidR="005653F1" w:rsidRPr="0070056E">
        <w:rPr>
          <w:rFonts w:ascii="Book Antiqua" w:hAnsi="Book Antiqua"/>
          <w:sz w:val="24"/>
          <w:szCs w:val="24"/>
          <w:vertAlign w:val="superscript"/>
        </w:rPr>
        <w:t>]</w:t>
      </w:r>
      <w:r w:rsidR="00ED367A" w:rsidRPr="0070056E">
        <w:rPr>
          <w:rFonts w:ascii="Book Antiqua" w:hAnsi="Book Antiqua"/>
          <w:sz w:val="24"/>
          <w:szCs w:val="24"/>
        </w:rPr>
        <w:t>.</w:t>
      </w:r>
    </w:p>
    <w:p w14:paraId="0D183FB6" w14:textId="15710072" w:rsidR="000F14AE" w:rsidRPr="0070056E" w:rsidRDefault="001928EB" w:rsidP="006244B0">
      <w:pPr>
        <w:widowControl w:val="0"/>
        <w:kinsoku w:val="0"/>
        <w:overflowPunct w:val="0"/>
        <w:autoSpaceDE w:val="0"/>
        <w:autoSpaceDN w:val="0"/>
        <w:adjustRightInd w:val="0"/>
        <w:snapToGrid w:val="0"/>
        <w:spacing w:line="360" w:lineRule="auto"/>
        <w:rPr>
          <w:rFonts w:ascii="Book Antiqua" w:hAnsi="Book Antiqua"/>
          <w:sz w:val="24"/>
          <w:szCs w:val="24"/>
          <w:lang w:eastAsia="zh-CN"/>
        </w:rPr>
      </w:pPr>
      <w:r w:rsidRPr="0070056E">
        <w:rPr>
          <w:rFonts w:ascii="Book Antiqua" w:hAnsi="Book Antiqua"/>
          <w:sz w:val="24"/>
          <w:szCs w:val="24"/>
        </w:rPr>
        <w:tab/>
      </w:r>
      <w:r w:rsidR="00C6312D" w:rsidRPr="0070056E">
        <w:rPr>
          <w:rFonts w:ascii="Book Antiqua" w:hAnsi="Book Antiqua"/>
          <w:sz w:val="24"/>
          <w:szCs w:val="24"/>
        </w:rPr>
        <w:t xml:space="preserve">No relation </w:t>
      </w:r>
      <w:r w:rsidR="00C6312D" w:rsidRPr="0070056E">
        <w:rPr>
          <w:rFonts w:ascii="Book Antiqua" w:hAnsi="Book Antiqua"/>
          <w:noProof/>
          <w:sz w:val="24"/>
          <w:szCs w:val="24"/>
        </w:rPr>
        <w:t>was found</w:t>
      </w:r>
      <w:r w:rsidR="00C6312D" w:rsidRPr="0070056E">
        <w:rPr>
          <w:rFonts w:ascii="Book Antiqua" w:hAnsi="Book Antiqua"/>
          <w:sz w:val="24"/>
          <w:szCs w:val="24"/>
        </w:rPr>
        <w:t xml:space="preserve"> between family/social support, vision and mobility with </w:t>
      </w:r>
      <w:r w:rsidR="00C6312D" w:rsidRPr="0070056E">
        <w:rPr>
          <w:rFonts w:ascii="Book Antiqua" w:hAnsi="Book Antiqua"/>
          <w:noProof/>
          <w:sz w:val="24"/>
          <w:szCs w:val="24"/>
        </w:rPr>
        <w:t>risk</w:t>
      </w:r>
      <w:r w:rsidR="00C6312D" w:rsidRPr="0070056E">
        <w:rPr>
          <w:rFonts w:ascii="Book Antiqua" w:hAnsi="Book Antiqua"/>
          <w:sz w:val="24"/>
          <w:szCs w:val="24"/>
        </w:rPr>
        <w:t xml:space="preserve"> of</w:t>
      </w:r>
      <w:r w:rsidR="00F06B7A" w:rsidRPr="0070056E">
        <w:rPr>
          <w:rFonts w:ascii="Book Antiqua" w:hAnsi="Book Antiqua"/>
          <w:sz w:val="24"/>
          <w:szCs w:val="24"/>
        </w:rPr>
        <w:t xml:space="preserve"> </w:t>
      </w:r>
      <w:r w:rsidR="00C6312D" w:rsidRPr="0070056E">
        <w:rPr>
          <w:rFonts w:ascii="Book Antiqua" w:hAnsi="Book Antiqua"/>
          <w:sz w:val="24"/>
          <w:szCs w:val="24"/>
        </w:rPr>
        <w:t xml:space="preserve">hypoglycemia. These factors </w:t>
      </w:r>
      <w:r w:rsidR="00C6312D" w:rsidRPr="0070056E">
        <w:rPr>
          <w:rFonts w:ascii="Book Antiqua" w:hAnsi="Book Antiqua"/>
          <w:noProof/>
          <w:sz w:val="24"/>
          <w:szCs w:val="24"/>
        </w:rPr>
        <w:t>were not applied</w:t>
      </w:r>
      <w:r w:rsidR="00C6312D" w:rsidRPr="0070056E">
        <w:rPr>
          <w:rFonts w:ascii="Book Antiqua" w:hAnsi="Book Antiqua"/>
          <w:sz w:val="24"/>
          <w:szCs w:val="24"/>
        </w:rPr>
        <w:t xml:space="preserve"> as risk factors in the previously mentioned large randomized controlled trials UKPDS</w:t>
      </w:r>
      <w:r w:rsidR="005653F1" w:rsidRPr="0070056E">
        <w:rPr>
          <w:rFonts w:ascii="Book Antiqua" w:hAnsi="Book Antiqua"/>
          <w:sz w:val="24"/>
          <w:szCs w:val="24"/>
          <w:vertAlign w:val="superscript"/>
        </w:rPr>
        <w:t>[</w:t>
      </w:r>
      <w:r w:rsidR="00F90372" w:rsidRPr="0070056E">
        <w:rPr>
          <w:rFonts w:ascii="Book Antiqua" w:hAnsi="Book Antiqua"/>
          <w:sz w:val="24"/>
          <w:szCs w:val="24"/>
          <w:vertAlign w:val="superscript"/>
        </w:rPr>
        <w:t>28</w:t>
      </w:r>
      <w:r w:rsidR="005653F1" w:rsidRPr="0070056E">
        <w:rPr>
          <w:rFonts w:ascii="Book Antiqua" w:hAnsi="Book Antiqua"/>
          <w:sz w:val="24"/>
          <w:szCs w:val="24"/>
          <w:vertAlign w:val="superscript"/>
        </w:rPr>
        <w:t>]</w:t>
      </w:r>
      <w:r w:rsidR="00C6312D" w:rsidRPr="0070056E">
        <w:rPr>
          <w:rFonts w:ascii="Book Antiqua" w:hAnsi="Book Antiqua"/>
          <w:sz w:val="24"/>
          <w:szCs w:val="24"/>
        </w:rPr>
        <w:t>, ACCORD</w:t>
      </w:r>
      <w:r w:rsidR="005653F1" w:rsidRPr="0070056E">
        <w:rPr>
          <w:rFonts w:ascii="Book Antiqua" w:hAnsi="Book Antiqua"/>
          <w:noProof/>
          <w:sz w:val="24"/>
          <w:szCs w:val="24"/>
          <w:vertAlign w:val="superscript"/>
        </w:rPr>
        <w:t>[</w:t>
      </w:r>
      <w:r w:rsidR="00F90372" w:rsidRPr="0070056E">
        <w:rPr>
          <w:rFonts w:ascii="Book Antiqua" w:hAnsi="Book Antiqua"/>
          <w:noProof/>
          <w:sz w:val="24"/>
          <w:szCs w:val="24"/>
          <w:vertAlign w:val="superscript"/>
        </w:rPr>
        <w:t>21</w:t>
      </w:r>
      <w:r w:rsidR="005653F1" w:rsidRPr="0070056E">
        <w:rPr>
          <w:rFonts w:ascii="Book Antiqua" w:hAnsi="Book Antiqua"/>
          <w:noProof/>
          <w:sz w:val="24"/>
          <w:szCs w:val="24"/>
          <w:vertAlign w:val="superscript"/>
        </w:rPr>
        <w:t>]</w:t>
      </w:r>
      <w:r w:rsidR="005834FA" w:rsidRPr="0070056E">
        <w:rPr>
          <w:rFonts w:ascii="Book Antiqua" w:hAnsi="Book Antiqua"/>
          <w:noProof/>
          <w:sz w:val="24"/>
          <w:szCs w:val="24"/>
        </w:rPr>
        <w:t>,</w:t>
      </w:r>
      <w:r w:rsidR="00C6312D" w:rsidRPr="0070056E">
        <w:rPr>
          <w:rFonts w:ascii="Book Antiqua" w:hAnsi="Book Antiqua"/>
          <w:sz w:val="24"/>
          <w:szCs w:val="24"/>
        </w:rPr>
        <w:t xml:space="preserve"> VADT</w:t>
      </w:r>
      <w:r w:rsidR="005653F1" w:rsidRPr="0070056E">
        <w:rPr>
          <w:rFonts w:ascii="Book Antiqua" w:hAnsi="Book Antiqua"/>
          <w:noProof/>
          <w:sz w:val="24"/>
          <w:szCs w:val="24"/>
          <w:vertAlign w:val="superscript"/>
        </w:rPr>
        <w:t>[</w:t>
      </w:r>
      <w:r w:rsidR="00F90372" w:rsidRPr="0070056E">
        <w:rPr>
          <w:rFonts w:ascii="Book Antiqua" w:hAnsi="Book Antiqua"/>
          <w:noProof/>
          <w:sz w:val="24"/>
          <w:szCs w:val="24"/>
          <w:vertAlign w:val="superscript"/>
        </w:rPr>
        <w:t>29</w:t>
      </w:r>
      <w:r w:rsidR="005653F1" w:rsidRPr="0070056E">
        <w:rPr>
          <w:rFonts w:ascii="Book Antiqua" w:hAnsi="Book Antiqua"/>
          <w:noProof/>
          <w:sz w:val="24"/>
          <w:szCs w:val="24"/>
          <w:vertAlign w:val="superscript"/>
        </w:rPr>
        <w:t>]</w:t>
      </w:r>
      <w:r w:rsidR="00C6312D" w:rsidRPr="0070056E">
        <w:rPr>
          <w:rFonts w:ascii="Book Antiqua" w:hAnsi="Book Antiqua"/>
          <w:noProof/>
          <w:sz w:val="24"/>
          <w:szCs w:val="24"/>
        </w:rPr>
        <w:t>,</w:t>
      </w:r>
      <w:r w:rsidR="00C6312D" w:rsidRPr="0070056E">
        <w:rPr>
          <w:rFonts w:ascii="Book Antiqua" w:hAnsi="Book Antiqua"/>
          <w:sz w:val="24"/>
          <w:szCs w:val="24"/>
        </w:rPr>
        <w:t xml:space="preserve"> </w:t>
      </w:r>
      <w:r w:rsidR="00CD2E15" w:rsidRPr="0070056E">
        <w:rPr>
          <w:rFonts w:ascii="Book Antiqua" w:hAnsi="Book Antiqua"/>
          <w:sz w:val="24"/>
          <w:szCs w:val="24"/>
        </w:rPr>
        <w:t>United Kingdom</w:t>
      </w:r>
      <w:r w:rsidR="00C6312D" w:rsidRPr="0070056E">
        <w:rPr>
          <w:rFonts w:ascii="Book Antiqua" w:hAnsi="Book Antiqua"/>
          <w:sz w:val="24"/>
          <w:szCs w:val="24"/>
        </w:rPr>
        <w:t xml:space="preserve"> Hypoglycemia Study Group</w:t>
      </w:r>
      <w:r w:rsidR="00ED367A" w:rsidRPr="0070056E">
        <w:rPr>
          <w:rFonts w:ascii="Book Antiqua" w:hAnsi="Book Antiqua"/>
          <w:sz w:val="24"/>
          <w:szCs w:val="24"/>
          <w:vertAlign w:val="superscript"/>
        </w:rPr>
        <w:t>[</w:t>
      </w:r>
      <w:r w:rsidR="00F90372" w:rsidRPr="0070056E">
        <w:rPr>
          <w:rFonts w:ascii="Book Antiqua" w:hAnsi="Book Antiqua"/>
          <w:sz w:val="24"/>
          <w:szCs w:val="24"/>
          <w:vertAlign w:val="superscript"/>
        </w:rPr>
        <w:t>10</w:t>
      </w:r>
      <w:r w:rsidR="00ED367A" w:rsidRPr="0070056E">
        <w:rPr>
          <w:rFonts w:ascii="Book Antiqua" w:hAnsi="Book Antiqua"/>
          <w:sz w:val="24"/>
          <w:szCs w:val="24"/>
          <w:vertAlign w:val="superscript"/>
        </w:rPr>
        <w:t>]</w:t>
      </w:r>
      <w:r w:rsidR="00ED367A" w:rsidRPr="0070056E">
        <w:rPr>
          <w:rFonts w:ascii="Book Antiqua" w:hAnsi="Book Antiqua"/>
          <w:sz w:val="24"/>
          <w:szCs w:val="24"/>
        </w:rPr>
        <w:t>.</w:t>
      </w:r>
      <w:r w:rsidR="00F06B7A" w:rsidRPr="0070056E">
        <w:rPr>
          <w:rFonts w:ascii="Book Antiqua" w:hAnsi="Book Antiqua"/>
          <w:sz w:val="24"/>
          <w:szCs w:val="24"/>
        </w:rPr>
        <w:t xml:space="preserve"> </w:t>
      </w:r>
      <w:r w:rsidR="00C6312D" w:rsidRPr="0070056E">
        <w:rPr>
          <w:rFonts w:ascii="Book Antiqua" w:hAnsi="Book Antiqua"/>
          <w:sz w:val="24"/>
          <w:szCs w:val="24"/>
        </w:rPr>
        <w:t xml:space="preserve">We explored their effect as indicators of severity of </w:t>
      </w:r>
      <w:r w:rsidR="00C6312D" w:rsidRPr="0070056E">
        <w:rPr>
          <w:rFonts w:ascii="Book Antiqua" w:hAnsi="Book Antiqua"/>
          <w:noProof/>
          <w:sz w:val="24"/>
          <w:szCs w:val="24"/>
        </w:rPr>
        <w:t>diabetes</w:t>
      </w:r>
      <w:r w:rsidR="00C6312D" w:rsidRPr="0070056E">
        <w:rPr>
          <w:rFonts w:ascii="Book Antiqua" w:hAnsi="Book Antiqua"/>
          <w:sz w:val="24"/>
          <w:szCs w:val="24"/>
        </w:rPr>
        <w:t xml:space="preserve"> and thus we assumed a patient who needed support and restricted vision and mobility </w:t>
      </w:r>
      <w:r w:rsidR="00C6312D" w:rsidRPr="0070056E">
        <w:rPr>
          <w:rFonts w:ascii="Book Antiqua" w:hAnsi="Book Antiqua"/>
          <w:noProof/>
          <w:sz w:val="24"/>
          <w:szCs w:val="24"/>
        </w:rPr>
        <w:t>was</w:t>
      </w:r>
      <w:r w:rsidR="00C6312D" w:rsidRPr="0070056E">
        <w:rPr>
          <w:rFonts w:ascii="Book Antiqua" w:hAnsi="Book Antiqua"/>
          <w:sz w:val="24"/>
          <w:szCs w:val="24"/>
        </w:rPr>
        <w:t xml:space="preserve"> likely to develop hypoglycemia</w:t>
      </w:r>
      <w:r w:rsidR="005834FA" w:rsidRPr="0070056E">
        <w:rPr>
          <w:rFonts w:ascii="Book Antiqua" w:hAnsi="Book Antiqua"/>
          <w:sz w:val="24"/>
          <w:szCs w:val="24"/>
        </w:rPr>
        <w:t>.</w:t>
      </w:r>
    </w:p>
    <w:p w14:paraId="0B68AA57" w14:textId="2D2214D2" w:rsidR="00B12C3F" w:rsidRPr="0070056E" w:rsidRDefault="001928EB" w:rsidP="00B84339">
      <w:pPr>
        <w:widowControl w:val="0"/>
        <w:kinsoku w:val="0"/>
        <w:overflowPunct w:val="0"/>
        <w:autoSpaceDE w:val="0"/>
        <w:autoSpaceDN w:val="0"/>
        <w:adjustRightInd w:val="0"/>
        <w:snapToGrid w:val="0"/>
        <w:spacing w:line="360" w:lineRule="auto"/>
        <w:rPr>
          <w:rFonts w:ascii="Book Antiqua" w:hAnsi="Book Antiqua"/>
          <w:sz w:val="24"/>
          <w:szCs w:val="24"/>
          <w:lang w:eastAsia="zh-CN"/>
        </w:rPr>
      </w:pPr>
      <w:r w:rsidRPr="0070056E">
        <w:rPr>
          <w:rFonts w:ascii="Book Antiqua" w:hAnsi="Book Antiqua"/>
          <w:sz w:val="24"/>
          <w:szCs w:val="24"/>
        </w:rPr>
        <w:tab/>
      </w:r>
      <w:r w:rsidR="00B12C3F" w:rsidRPr="0070056E">
        <w:rPr>
          <w:rFonts w:ascii="Book Antiqua" w:hAnsi="Book Antiqua"/>
          <w:noProof/>
          <w:sz w:val="24"/>
          <w:szCs w:val="24"/>
        </w:rPr>
        <w:t>At the level of univariate analysis there is a significant relationship between knowledge of</w:t>
      </w:r>
      <w:r w:rsidR="00F06B7A" w:rsidRPr="0070056E">
        <w:rPr>
          <w:rFonts w:ascii="Book Antiqua" w:hAnsi="Book Antiqua"/>
          <w:noProof/>
          <w:sz w:val="24"/>
          <w:szCs w:val="24"/>
        </w:rPr>
        <w:t xml:space="preserve"> </w:t>
      </w:r>
      <w:r w:rsidR="00B12C3F" w:rsidRPr="0070056E">
        <w:rPr>
          <w:rFonts w:ascii="Book Antiqua" w:hAnsi="Book Antiqua"/>
          <w:noProof/>
          <w:sz w:val="24"/>
          <w:szCs w:val="24"/>
        </w:rPr>
        <w:t>hypoglycemia symptoms and hypoglycemia</w:t>
      </w:r>
      <w:r w:rsidR="00F06B7A" w:rsidRPr="0070056E">
        <w:rPr>
          <w:rFonts w:ascii="Book Antiqua" w:hAnsi="Book Antiqua"/>
          <w:noProof/>
          <w:sz w:val="24"/>
          <w:szCs w:val="24"/>
        </w:rPr>
        <w:t xml:space="preserve"> (</w:t>
      </w:r>
      <w:r w:rsidR="00F06B7A" w:rsidRPr="0070056E">
        <w:rPr>
          <w:rFonts w:ascii="Book Antiqua" w:hAnsi="Book Antiqua"/>
          <w:i/>
          <w:noProof/>
          <w:sz w:val="24"/>
          <w:szCs w:val="24"/>
        </w:rPr>
        <w:t xml:space="preserve">P &lt; </w:t>
      </w:r>
      <w:r w:rsidR="00B12C3F" w:rsidRPr="0070056E">
        <w:rPr>
          <w:rFonts w:ascii="Book Antiqua" w:hAnsi="Book Antiqua"/>
          <w:noProof/>
          <w:sz w:val="24"/>
          <w:szCs w:val="24"/>
        </w:rPr>
        <w:t>0.05)</w:t>
      </w:r>
      <w:r w:rsidR="00CB25F8">
        <w:rPr>
          <w:rFonts w:ascii="Book Antiqua" w:hAnsi="Book Antiqua"/>
          <w:noProof/>
          <w:sz w:val="24"/>
          <w:szCs w:val="24"/>
        </w:rPr>
        <w:t xml:space="preserve">, </w:t>
      </w:r>
      <w:r w:rsidR="00B12C3F" w:rsidRPr="0070056E">
        <w:rPr>
          <w:rFonts w:ascii="Book Antiqua" w:hAnsi="Book Antiqua"/>
          <w:noProof/>
          <w:sz w:val="24"/>
          <w:szCs w:val="24"/>
        </w:rPr>
        <w:t xml:space="preserve">while at the level of logistic regression also there is </w:t>
      </w:r>
      <w:r w:rsidR="00F90372" w:rsidRPr="0070056E">
        <w:rPr>
          <w:rFonts w:ascii="Book Antiqua" w:hAnsi="Book Antiqua"/>
          <w:noProof/>
          <w:sz w:val="24"/>
          <w:szCs w:val="24"/>
        </w:rPr>
        <w:t>a strong positive association</w:t>
      </w:r>
      <w:r w:rsidR="00B12C3F" w:rsidRPr="0070056E">
        <w:rPr>
          <w:rFonts w:ascii="Book Antiqua" w:hAnsi="Book Antiqua"/>
          <w:noProof/>
          <w:sz w:val="24"/>
          <w:szCs w:val="24"/>
        </w:rPr>
        <w:t xml:space="preserve"> with knowledge of</w:t>
      </w:r>
      <w:r w:rsidR="00F06B7A" w:rsidRPr="0070056E">
        <w:rPr>
          <w:rFonts w:ascii="Book Antiqua" w:hAnsi="Book Antiqua"/>
          <w:noProof/>
          <w:sz w:val="24"/>
          <w:szCs w:val="24"/>
        </w:rPr>
        <w:t xml:space="preserve"> </w:t>
      </w:r>
      <w:r w:rsidR="00B12C3F" w:rsidRPr="0070056E">
        <w:rPr>
          <w:rFonts w:ascii="Book Antiqua" w:hAnsi="Book Antiqua"/>
          <w:noProof/>
          <w:sz w:val="24"/>
          <w:szCs w:val="24"/>
        </w:rPr>
        <w:t>hypoglycemia symptoms</w:t>
      </w:r>
      <w:r w:rsidR="00F06B7A" w:rsidRPr="0070056E">
        <w:rPr>
          <w:rFonts w:ascii="Book Antiqua" w:hAnsi="Book Antiqua"/>
          <w:noProof/>
          <w:sz w:val="24"/>
          <w:szCs w:val="24"/>
        </w:rPr>
        <w:t xml:space="preserve"> (</w:t>
      </w:r>
      <w:r w:rsidR="00F06B7A" w:rsidRPr="0070056E">
        <w:rPr>
          <w:rFonts w:ascii="Book Antiqua" w:hAnsi="Book Antiqua"/>
          <w:i/>
          <w:noProof/>
          <w:sz w:val="24"/>
          <w:szCs w:val="24"/>
        </w:rPr>
        <w:t xml:space="preserve">P &lt; </w:t>
      </w:r>
      <w:r w:rsidR="00B12C3F" w:rsidRPr="0070056E">
        <w:rPr>
          <w:rFonts w:ascii="Book Antiqua" w:hAnsi="Book Antiqua"/>
          <w:noProof/>
          <w:sz w:val="24"/>
          <w:szCs w:val="24"/>
        </w:rPr>
        <w:t>0.05)</w:t>
      </w:r>
      <w:r w:rsidR="00CD2E15" w:rsidRPr="0070056E">
        <w:rPr>
          <w:rFonts w:ascii="Book Antiqua" w:hAnsi="Book Antiqua"/>
          <w:noProof/>
          <w:sz w:val="24"/>
          <w:szCs w:val="24"/>
          <w:lang w:eastAsia="zh-CN"/>
        </w:rPr>
        <w:t>,</w:t>
      </w:r>
      <w:r w:rsidR="00B12C3F" w:rsidRPr="0070056E">
        <w:rPr>
          <w:rFonts w:ascii="Book Antiqua" w:hAnsi="Book Antiqua"/>
          <w:noProof/>
          <w:sz w:val="24"/>
          <w:szCs w:val="24"/>
        </w:rPr>
        <w:t xml:space="preserve"> </w:t>
      </w:r>
      <w:r w:rsidR="00CD2E15" w:rsidRPr="0070056E">
        <w:rPr>
          <w:rFonts w:ascii="Book Antiqua" w:hAnsi="Book Antiqua"/>
          <w:i/>
          <w:noProof/>
          <w:sz w:val="24"/>
          <w:szCs w:val="24"/>
        </w:rPr>
        <w:t>i.e.,</w:t>
      </w:r>
      <w:r w:rsidR="00CD2E15" w:rsidRPr="0070056E">
        <w:rPr>
          <w:rFonts w:ascii="Book Antiqua" w:hAnsi="Book Antiqua"/>
          <w:i/>
          <w:noProof/>
          <w:sz w:val="24"/>
          <w:szCs w:val="24"/>
          <w:lang w:eastAsia="zh-CN"/>
        </w:rPr>
        <w:t xml:space="preserve"> </w:t>
      </w:r>
      <w:r w:rsidR="00B12C3F" w:rsidRPr="0070056E">
        <w:rPr>
          <w:rFonts w:ascii="Book Antiqua" w:hAnsi="Book Antiqua"/>
          <w:noProof/>
          <w:sz w:val="24"/>
          <w:szCs w:val="24"/>
        </w:rPr>
        <w:t>the more knowledge of hypoglycemic symptoms the more hypoglycemia was reported.</w:t>
      </w:r>
      <w:r w:rsidR="00B12C3F" w:rsidRPr="0070056E">
        <w:rPr>
          <w:rFonts w:ascii="Book Antiqua" w:hAnsi="Book Antiqua"/>
          <w:sz w:val="24"/>
          <w:szCs w:val="24"/>
        </w:rPr>
        <w:t xml:space="preserve"> Although </w:t>
      </w:r>
      <w:r w:rsidR="00F90372" w:rsidRPr="0070056E">
        <w:rPr>
          <w:rFonts w:ascii="Book Antiqua" w:hAnsi="Book Antiqua"/>
          <w:sz w:val="24"/>
          <w:szCs w:val="24"/>
        </w:rPr>
        <w:t>most patients who</w:t>
      </w:r>
      <w:r w:rsidR="00B12C3F" w:rsidRPr="0070056E">
        <w:rPr>
          <w:rFonts w:ascii="Book Antiqua" w:hAnsi="Book Antiqua"/>
          <w:sz w:val="24"/>
          <w:szCs w:val="24"/>
        </w:rPr>
        <w:t xml:space="preserve"> experience hypoglycemia have prior knowledge of hypoglycemia symptoms</w:t>
      </w:r>
      <w:r w:rsidR="00F90372" w:rsidRPr="0070056E">
        <w:rPr>
          <w:rFonts w:ascii="Book Antiqua" w:hAnsi="Book Antiqua"/>
          <w:sz w:val="24"/>
          <w:szCs w:val="24"/>
        </w:rPr>
        <w:t>;</w:t>
      </w:r>
      <w:r w:rsidR="00B12C3F" w:rsidRPr="0070056E">
        <w:rPr>
          <w:rFonts w:ascii="Book Antiqua" w:hAnsi="Book Antiqua"/>
          <w:sz w:val="24"/>
          <w:szCs w:val="24"/>
        </w:rPr>
        <w:t xml:space="preserve"> this knowledge did not protect them from </w:t>
      </w:r>
      <w:r w:rsidR="00B12C3F" w:rsidRPr="0070056E">
        <w:rPr>
          <w:rFonts w:ascii="Book Antiqua" w:hAnsi="Book Antiqua"/>
          <w:noProof/>
          <w:sz w:val="24"/>
          <w:szCs w:val="24"/>
        </w:rPr>
        <w:t>hypoglycemia</w:t>
      </w:r>
      <w:r w:rsidR="00B12C3F" w:rsidRPr="0070056E">
        <w:rPr>
          <w:rFonts w:ascii="Book Antiqua" w:hAnsi="Book Antiqua"/>
          <w:sz w:val="24"/>
          <w:szCs w:val="24"/>
        </w:rPr>
        <w:t xml:space="preserve"> and this may be due to low education, poor understanding of </w:t>
      </w:r>
      <w:r w:rsidR="00F90372" w:rsidRPr="0070056E">
        <w:rPr>
          <w:rFonts w:ascii="Book Antiqua" w:hAnsi="Book Antiqua"/>
          <w:sz w:val="24"/>
          <w:szCs w:val="24"/>
        </w:rPr>
        <w:t>the importance</w:t>
      </w:r>
      <w:r w:rsidR="00B12C3F" w:rsidRPr="0070056E">
        <w:rPr>
          <w:rFonts w:ascii="Book Antiqua" w:hAnsi="Book Antiqua"/>
          <w:sz w:val="24"/>
          <w:szCs w:val="24"/>
        </w:rPr>
        <w:t xml:space="preserve"> of adjusting insulin dose and time of injection according to daily activities or </w:t>
      </w:r>
      <w:r w:rsidR="00F90372" w:rsidRPr="0070056E">
        <w:rPr>
          <w:rFonts w:ascii="Book Antiqua" w:hAnsi="Book Antiqua"/>
          <w:sz w:val="24"/>
          <w:szCs w:val="24"/>
        </w:rPr>
        <w:t>the amount</w:t>
      </w:r>
      <w:r w:rsidR="00B12C3F" w:rsidRPr="0070056E">
        <w:rPr>
          <w:rFonts w:ascii="Book Antiqua" w:hAnsi="Book Antiqua"/>
          <w:sz w:val="24"/>
          <w:szCs w:val="24"/>
        </w:rPr>
        <w:t xml:space="preserve"> and time of</w:t>
      </w:r>
      <w:r w:rsidR="00F06B7A" w:rsidRPr="0070056E">
        <w:rPr>
          <w:rFonts w:ascii="Book Antiqua" w:hAnsi="Book Antiqua"/>
          <w:sz w:val="24"/>
          <w:szCs w:val="24"/>
        </w:rPr>
        <w:t xml:space="preserve"> </w:t>
      </w:r>
      <w:r w:rsidR="00B12C3F" w:rsidRPr="0070056E">
        <w:rPr>
          <w:rFonts w:ascii="Book Antiqua" w:hAnsi="Book Antiqua"/>
          <w:sz w:val="24"/>
          <w:szCs w:val="24"/>
        </w:rPr>
        <w:t xml:space="preserve">meals. </w:t>
      </w:r>
      <w:r w:rsidR="00B12C3F" w:rsidRPr="0070056E">
        <w:rPr>
          <w:rFonts w:ascii="Book Antiqua" w:hAnsi="Book Antiqua"/>
          <w:noProof/>
          <w:sz w:val="24"/>
          <w:szCs w:val="24"/>
        </w:rPr>
        <w:t>Also</w:t>
      </w:r>
      <w:r w:rsidR="00B12C3F" w:rsidRPr="0070056E">
        <w:rPr>
          <w:rFonts w:ascii="Book Antiqua" w:hAnsi="Book Antiqua"/>
          <w:sz w:val="24"/>
          <w:szCs w:val="24"/>
        </w:rPr>
        <w:t xml:space="preserve"> it may indicate that health education is inadequate, medical practitioners should </w:t>
      </w:r>
      <w:r w:rsidR="00B12C3F" w:rsidRPr="0070056E">
        <w:rPr>
          <w:rFonts w:ascii="Book Antiqua" w:hAnsi="Book Antiqua"/>
          <w:noProof/>
          <w:sz w:val="24"/>
          <w:szCs w:val="24"/>
        </w:rPr>
        <w:t>spent</w:t>
      </w:r>
      <w:r w:rsidR="00B12C3F" w:rsidRPr="0070056E">
        <w:rPr>
          <w:rFonts w:ascii="Book Antiqua" w:hAnsi="Book Antiqua"/>
          <w:sz w:val="24"/>
          <w:szCs w:val="24"/>
        </w:rPr>
        <w:t xml:space="preserve"> more effort to teach their patients</w:t>
      </w:r>
      <w:r w:rsidR="00F06B7A" w:rsidRPr="0070056E">
        <w:rPr>
          <w:rFonts w:ascii="Book Antiqua" w:hAnsi="Book Antiqua"/>
          <w:sz w:val="24"/>
          <w:szCs w:val="24"/>
        </w:rPr>
        <w:t xml:space="preserve"> </w:t>
      </w:r>
      <w:r w:rsidR="00B12C3F" w:rsidRPr="0070056E">
        <w:rPr>
          <w:rFonts w:ascii="Book Antiqua" w:hAnsi="Book Antiqua"/>
          <w:sz w:val="24"/>
          <w:szCs w:val="24"/>
        </w:rPr>
        <w:t xml:space="preserve">about signs, symptoms, and proper treatment of </w:t>
      </w:r>
      <w:r w:rsidR="00B12C3F" w:rsidRPr="0070056E">
        <w:rPr>
          <w:rFonts w:ascii="Book Antiqua" w:hAnsi="Book Antiqua"/>
          <w:noProof/>
          <w:sz w:val="24"/>
          <w:szCs w:val="24"/>
        </w:rPr>
        <w:t>hypoglycemia,</w:t>
      </w:r>
      <w:r w:rsidR="00B12C3F" w:rsidRPr="0070056E">
        <w:rPr>
          <w:rFonts w:ascii="Book Antiqua" w:hAnsi="Book Antiqua"/>
          <w:sz w:val="24"/>
          <w:szCs w:val="24"/>
        </w:rPr>
        <w:t xml:space="preserve"> as well has how to prevent it</w:t>
      </w:r>
      <w:r w:rsidR="00ED367A" w:rsidRPr="0070056E">
        <w:rPr>
          <w:rFonts w:ascii="Book Antiqua" w:hAnsi="Book Antiqua"/>
          <w:sz w:val="24"/>
          <w:szCs w:val="24"/>
          <w:vertAlign w:val="superscript"/>
        </w:rPr>
        <w:t>[</w:t>
      </w:r>
      <w:r w:rsidR="00F90372" w:rsidRPr="0070056E">
        <w:rPr>
          <w:rFonts w:ascii="Book Antiqua" w:hAnsi="Book Antiqua"/>
          <w:sz w:val="24"/>
          <w:szCs w:val="24"/>
          <w:vertAlign w:val="superscript"/>
        </w:rPr>
        <w:t>30</w:t>
      </w:r>
      <w:r w:rsidR="00ED367A" w:rsidRPr="0070056E">
        <w:rPr>
          <w:rFonts w:ascii="Book Antiqua" w:hAnsi="Book Antiqua"/>
          <w:sz w:val="24"/>
          <w:szCs w:val="24"/>
          <w:vertAlign w:val="superscript"/>
        </w:rPr>
        <w:t>]</w:t>
      </w:r>
      <w:r w:rsidR="00CD2E15" w:rsidRPr="0070056E">
        <w:rPr>
          <w:rFonts w:ascii="Book Antiqua" w:hAnsi="Book Antiqua"/>
          <w:i/>
          <w:sz w:val="24"/>
          <w:szCs w:val="24"/>
        </w:rPr>
        <w:t>.</w:t>
      </w:r>
      <w:r w:rsidR="005834FA" w:rsidRPr="0070056E">
        <w:rPr>
          <w:rFonts w:ascii="Book Antiqua" w:hAnsi="Book Antiqua"/>
          <w:sz w:val="24"/>
          <w:szCs w:val="24"/>
        </w:rPr>
        <w:t xml:space="preserve"> </w:t>
      </w:r>
    </w:p>
    <w:p w14:paraId="495B92F0" w14:textId="6E464DB8" w:rsidR="00F90372" w:rsidRPr="0070056E" w:rsidRDefault="001928EB" w:rsidP="006244B0">
      <w:pPr>
        <w:widowControl w:val="0"/>
        <w:kinsoku w:val="0"/>
        <w:overflowPunct w:val="0"/>
        <w:autoSpaceDE w:val="0"/>
        <w:autoSpaceDN w:val="0"/>
        <w:adjustRightInd w:val="0"/>
        <w:snapToGrid w:val="0"/>
        <w:spacing w:line="360" w:lineRule="auto"/>
        <w:rPr>
          <w:rFonts w:ascii="Book Antiqua" w:hAnsi="Book Antiqua"/>
          <w:sz w:val="24"/>
          <w:szCs w:val="24"/>
          <w:lang w:eastAsia="zh-CN"/>
        </w:rPr>
      </w:pPr>
      <w:r w:rsidRPr="0070056E">
        <w:rPr>
          <w:rFonts w:ascii="Book Antiqua" w:hAnsi="Book Antiqua"/>
          <w:sz w:val="24"/>
          <w:szCs w:val="24"/>
        </w:rPr>
        <w:tab/>
      </w:r>
      <w:r w:rsidR="00C6312D" w:rsidRPr="0070056E">
        <w:rPr>
          <w:rFonts w:ascii="Book Antiqua" w:hAnsi="Book Antiqua"/>
          <w:sz w:val="24"/>
          <w:szCs w:val="24"/>
        </w:rPr>
        <w:t xml:space="preserve">There is no significant relationship between availability and frequency of SMBG with </w:t>
      </w:r>
      <w:r w:rsidR="00C6312D" w:rsidRPr="0070056E">
        <w:rPr>
          <w:rFonts w:ascii="Book Antiqua" w:hAnsi="Book Antiqua"/>
          <w:noProof/>
          <w:sz w:val="24"/>
          <w:szCs w:val="24"/>
        </w:rPr>
        <w:t>risk</w:t>
      </w:r>
      <w:r w:rsidR="00C6312D" w:rsidRPr="0070056E">
        <w:rPr>
          <w:rFonts w:ascii="Book Antiqua" w:hAnsi="Book Antiqua"/>
          <w:sz w:val="24"/>
          <w:szCs w:val="24"/>
        </w:rPr>
        <w:t xml:space="preserve"> of </w:t>
      </w:r>
      <w:r w:rsidR="0070056E" w:rsidRPr="0070056E">
        <w:rPr>
          <w:rFonts w:ascii="Book Antiqua" w:hAnsi="Book Antiqua"/>
          <w:noProof/>
          <w:sz w:val="24"/>
          <w:szCs w:val="24"/>
        </w:rPr>
        <w:t>hypoglycemia</w:t>
      </w:r>
      <w:r w:rsidR="00C6312D" w:rsidRPr="0070056E">
        <w:rPr>
          <w:rFonts w:ascii="Book Antiqua" w:hAnsi="Book Antiqua"/>
          <w:noProof/>
          <w:sz w:val="24"/>
          <w:szCs w:val="24"/>
        </w:rPr>
        <w:t>;</w:t>
      </w:r>
      <w:r w:rsidR="00C6312D" w:rsidRPr="0070056E">
        <w:rPr>
          <w:rFonts w:ascii="Book Antiqua" w:hAnsi="Book Antiqua"/>
          <w:sz w:val="24"/>
          <w:szCs w:val="24"/>
        </w:rPr>
        <w:t xml:space="preserve"> while at the level of logistic regression </w:t>
      </w:r>
      <w:r w:rsidR="00C6312D" w:rsidRPr="0070056E">
        <w:rPr>
          <w:rFonts w:ascii="Book Antiqua" w:hAnsi="Book Antiqua"/>
          <w:noProof/>
          <w:sz w:val="24"/>
          <w:szCs w:val="24"/>
        </w:rPr>
        <w:t>analysis</w:t>
      </w:r>
      <w:r w:rsidR="00C6312D" w:rsidRPr="0070056E">
        <w:rPr>
          <w:rFonts w:ascii="Book Antiqua" w:hAnsi="Book Antiqua"/>
          <w:sz w:val="24"/>
          <w:szCs w:val="24"/>
        </w:rPr>
        <w:t xml:space="preserve"> we found that the availability of SMBG per se decreases the risk of hypoglycemia</w:t>
      </w:r>
      <w:r w:rsidR="00F06B7A" w:rsidRPr="0070056E">
        <w:rPr>
          <w:rFonts w:ascii="Book Antiqua" w:hAnsi="Book Antiqua"/>
          <w:sz w:val="24"/>
          <w:szCs w:val="24"/>
        </w:rPr>
        <w:t xml:space="preserve"> </w:t>
      </w:r>
      <w:r w:rsidR="00F06B7A" w:rsidRPr="0070056E">
        <w:rPr>
          <w:rFonts w:ascii="Book Antiqua" w:hAnsi="Book Antiqua"/>
          <w:sz w:val="24"/>
          <w:szCs w:val="24"/>
        </w:rPr>
        <w:lastRenderedPageBreak/>
        <w:t>(</w:t>
      </w:r>
      <w:r w:rsidR="00F06B7A" w:rsidRPr="0070056E">
        <w:rPr>
          <w:rFonts w:ascii="Book Antiqua" w:hAnsi="Book Antiqua"/>
          <w:i/>
          <w:sz w:val="24"/>
          <w:szCs w:val="24"/>
        </w:rPr>
        <w:t xml:space="preserve">P &lt; </w:t>
      </w:r>
      <w:r w:rsidR="00C6312D" w:rsidRPr="0070056E">
        <w:rPr>
          <w:rFonts w:ascii="Book Antiqua" w:hAnsi="Book Antiqua"/>
          <w:sz w:val="24"/>
          <w:szCs w:val="24"/>
        </w:rPr>
        <w:t>0.05) and frequent use of SMBG</w:t>
      </w:r>
      <w:r w:rsidR="00F06B7A" w:rsidRPr="0070056E">
        <w:rPr>
          <w:rFonts w:ascii="Book Antiqua" w:hAnsi="Book Antiqua"/>
          <w:sz w:val="24"/>
          <w:szCs w:val="24"/>
        </w:rPr>
        <w:t xml:space="preserve"> </w:t>
      </w:r>
      <w:r w:rsidR="00C6312D" w:rsidRPr="0070056E">
        <w:rPr>
          <w:rFonts w:ascii="Book Antiqua" w:hAnsi="Book Antiqua"/>
          <w:sz w:val="24"/>
          <w:szCs w:val="24"/>
        </w:rPr>
        <w:t>associated with more hypoglycemia. Frequent use of SMBG does not protect patients from hypoglycemia nor predict it but probably remind the patient with signals of hypoglycemia, or</w:t>
      </w:r>
      <w:r w:rsidR="00F06B7A" w:rsidRPr="0070056E">
        <w:rPr>
          <w:rFonts w:ascii="Book Antiqua" w:hAnsi="Book Antiqua"/>
          <w:sz w:val="24"/>
          <w:szCs w:val="24"/>
        </w:rPr>
        <w:t xml:space="preserve"> </w:t>
      </w:r>
      <w:r w:rsidR="00C6312D" w:rsidRPr="0070056E">
        <w:rPr>
          <w:rFonts w:ascii="Book Antiqua" w:hAnsi="Book Antiqua"/>
          <w:sz w:val="24"/>
          <w:szCs w:val="24"/>
        </w:rPr>
        <w:t>this may be due to bad storage conditions</w:t>
      </w:r>
      <w:r w:rsidR="00F06B7A" w:rsidRPr="0070056E">
        <w:rPr>
          <w:rFonts w:ascii="Book Antiqua" w:hAnsi="Book Antiqua"/>
          <w:sz w:val="24"/>
          <w:szCs w:val="24"/>
        </w:rPr>
        <w:t xml:space="preserve"> </w:t>
      </w:r>
      <w:r w:rsidR="00C6312D" w:rsidRPr="0070056E">
        <w:rPr>
          <w:rFonts w:ascii="Book Antiqua" w:hAnsi="Book Antiqua"/>
          <w:sz w:val="24"/>
          <w:szCs w:val="24"/>
        </w:rPr>
        <w:t xml:space="preserve">of the device and </w:t>
      </w:r>
      <w:r w:rsidR="00C6312D" w:rsidRPr="0070056E">
        <w:rPr>
          <w:rFonts w:ascii="Book Antiqua" w:hAnsi="Book Antiqua"/>
          <w:noProof/>
          <w:sz w:val="24"/>
          <w:szCs w:val="24"/>
        </w:rPr>
        <w:t>strips</w:t>
      </w:r>
      <w:r w:rsidR="00CB25F8">
        <w:rPr>
          <w:rFonts w:ascii="Book Antiqua" w:hAnsi="Book Antiqua"/>
          <w:noProof/>
          <w:sz w:val="24"/>
          <w:szCs w:val="24"/>
        </w:rPr>
        <w:t>,</w:t>
      </w:r>
      <w:r w:rsidR="00B711B1">
        <w:rPr>
          <w:rFonts w:ascii="Book Antiqua" w:hAnsi="Book Antiqua"/>
          <w:noProof/>
          <w:sz w:val="24"/>
          <w:szCs w:val="24"/>
        </w:rPr>
        <w:t xml:space="preserve"> </w:t>
      </w:r>
      <w:r w:rsidR="00C6312D" w:rsidRPr="0070056E">
        <w:rPr>
          <w:rFonts w:ascii="Book Antiqua" w:hAnsi="Book Antiqua"/>
          <w:sz w:val="24"/>
          <w:szCs w:val="24"/>
        </w:rPr>
        <w:t xml:space="preserve">high temperature and humidity, absence of hand washing </w:t>
      </w:r>
      <w:r w:rsidR="00C6312D" w:rsidRPr="0070056E">
        <w:rPr>
          <w:rFonts w:ascii="Book Antiqua" w:hAnsi="Book Antiqua"/>
          <w:noProof/>
          <w:sz w:val="24"/>
          <w:szCs w:val="24"/>
        </w:rPr>
        <w:t>prior to</w:t>
      </w:r>
      <w:r w:rsidR="00C6312D" w:rsidRPr="0070056E">
        <w:rPr>
          <w:rFonts w:ascii="Book Antiqua" w:hAnsi="Book Antiqua"/>
          <w:sz w:val="24"/>
          <w:szCs w:val="24"/>
        </w:rPr>
        <w:t xml:space="preserve"> testing. </w:t>
      </w:r>
      <w:r w:rsidR="00C959D5" w:rsidRPr="0070056E">
        <w:rPr>
          <w:rFonts w:ascii="Book Antiqua" w:hAnsi="Book Antiqua"/>
          <w:sz w:val="24"/>
          <w:szCs w:val="24"/>
        </w:rPr>
        <w:t>Anyhow, our</w:t>
      </w:r>
      <w:r w:rsidR="00C6312D" w:rsidRPr="0070056E">
        <w:rPr>
          <w:rFonts w:ascii="Book Antiqua" w:hAnsi="Book Antiqua"/>
          <w:sz w:val="24"/>
          <w:szCs w:val="24"/>
        </w:rPr>
        <w:t xml:space="preserve"> result </w:t>
      </w:r>
      <w:r w:rsidR="00C959D5" w:rsidRPr="0070056E">
        <w:rPr>
          <w:rFonts w:ascii="Book Antiqua" w:hAnsi="Book Antiqua"/>
          <w:sz w:val="24"/>
          <w:szCs w:val="24"/>
        </w:rPr>
        <w:t>agrees</w:t>
      </w:r>
      <w:r w:rsidR="00C6312D" w:rsidRPr="0070056E">
        <w:rPr>
          <w:rFonts w:ascii="Book Antiqua" w:hAnsi="Book Antiqua"/>
          <w:sz w:val="24"/>
          <w:szCs w:val="24"/>
        </w:rPr>
        <w:t xml:space="preserve"> with</w:t>
      </w:r>
      <w:r w:rsidR="00F06B7A" w:rsidRPr="0070056E">
        <w:rPr>
          <w:rFonts w:ascii="Book Antiqua" w:hAnsi="Book Antiqua"/>
          <w:sz w:val="24"/>
          <w:szCs w:val="24"/>
        </w:rPr>
        <w:t xml:space="preserve"> </w:t>
      </w:r>
      <w:r w:rsidR="00C6312D" w:rsidRPr="0070056E">
        <w:rPr>
          <w:rFonts w:ascii="Book Antiqua" w:hAnsi="Book Antiqua"/>
          <w:noProof/>
          <w:sz w:val="24"/>
          <w:szCs w:val="24"/>
        </w:rPr>
        <w:t>a number of</w:t>
      </w:r>
      <w:r w:rsidR="00C6312D" w:rsidRPr="0070056E">
        <w:rPr>
          <w:rFonts w:ascii="Book Antiqua" w:hAnsi="Book Antiqua"/>
          <w:sz w:val="24"/>
          <w:szCs w:val="24"/>
        </w:rPr>
        <w:t xml:space="preserve"> other studies</w:t>
      </w:r>
      <w:r w:rsidR="00ED367A" w:rsidRPr="0070056E">
        <w:rPr>
          <w:rFonts w:ascii="Book Antiqua" w:hAnsi="Book Antiqua"/>
          <w:sz w:val="24"/>
          <w:szCs w:val="24"/>
          <w:vertAlign w:val="superscript"/>
        </w:rPr>
        <w:t>[</w:t>
      </w:r>
      <w:r w:rsidR="00F90372" w:rsidRPr="0070056E">
        <w:rPr>
          <w:rFonts w:ascii="Book Antiqua" w:hAnsi="Book Antiqua"/>
          <w:sz w:val="24"/>
          <w:szCs w:val="24"/>
          <w:vertAlign w:val="superscript"/>
        </w:rPr>
        <w:t>31-33</w:t>
      </w:r>
      <w:r w:rsidR="00ED367A" w:rsidRPr="0070056E">
        <w:rPr>
          <w:rFonts w:ascii="Book Antiqua" w:hAnsi="Book Antiqua"/>
          <w:sz w:val="24"/>
          <w:szCs w:val="24"/>
          <w:vertAlign w:val="superscript"/>
        </w:rPr>
        <w:t>]</w:t>
      </w:r>
      <w:r w:rsidR="00CD2E15" w:rsidRPr="0070056E">
        <w:rPr>
          <w:rFonts w:ascii="Book Antiqua" w:hAnsi="Book Antiqua"/>
          <w:sz w:val="24"/>
          <w:szCs w:val="24"/>
        </w:rPr>
        <w:t>.</w:t>
      </w:r>
    </w:p>
    <w:p w14:paraId="5920D807" w14:textId="111F67A6" w:rsidR="00695740" w:rsidRPr="0070056E" w:rsidRDefault="00F06B7A" w:rsidP="006244B0">
      <w:pPr>
        <w:widowControl w:val="0"/>
        <w:kinsoku w:val="0"/>
        <w:overflowPunct w:val="0"/>
        <w:autoSpaceDE w:val="0"/>
        <w:autoSpaceDN w:val="0"/>
        <w:adjustRightInd w:val="0"/>
        <w:snapToGrid w:val="0"/>
        <w:spacing w:line="360" w:lineRule="auto"/>
        <w:rPr>
          <w:rFonts w:ascii="Book Antiqua" w:hAnsi="Book Antiqua"/>
          <w:sz w:val="24"/>
          <w:szCs w:val="24"/>
          <w:lang w:eastAsia="zh-CN"/>
        </w:rPr>
      </w:pPr>
      <w:r w:rsidRPr="0070056E">
        <w:rPr>
          <w:rFonts w:ascii="Book Antiqua" w:hAnsi="Book Antiqua"/>
          <w:sz w:val="24"/>
          <w:szCs w:val="24"/>
        </w:rPr>
        <w:t xml:space="preserve"> </w:t>
      </w:r>
      <w:r w:rsidR="001928EB" w:rsidRPr="0070056E">
        <w:rPr>
          <w:rFonts w:ascii="Book Antiqua" w:hAnsi="Book Antiqua"/>
          <w:sz w:val="24"/>
          <w:szCs w:val="24"/>
        </w:rPr>
        <w:tab/>
      </w:r>
      <w:r w:rsidR="00C6312D" w:rsidRPr="0070056E">
        <w:rPr>
          <w:rFonts w:ascii="Book Antiqua" w:hAnsi="Book Antiqua"/>
          <w:sz w:val="24"/>
          <w:szCs w:val="24"/>
        </w:rPr>
        <w:t xml:space="preserve">No significant association </w:t>
      </w:r>
      <w:r w:rsidR="00C6312D" w:rsidRPr="0070056E">
        <w:rPr>
          <w:rFonts w:ascii="Book Antiqua" w:hAnsi="Book Antiqua"/>
          <w:noProof/>
          <w:sz w:val="24"/>
          <w:szCs w:val="24"/>
        </w:rPr>
        <w:t>was found</w:t>
      </w:r>
      <w:r w:rsidR="00C6312D" w:rsidRPr="0070056E">
        <w:rPr>
          <w:rFonts w:ascii="Book Antiqua" w:hAnsi="Book Antiqua"/>
          <w:sz w:val="24"/>
          <w:szCs w:val="24"/>
        </w:rPr>
        <w:t xml:space="preserve"> between CVA and amputation with </w:t>
      </w:r>
      <w:r w:rsidR="00C6312D" w:rsidRPr="0070056E">
        <w:rPr>
          <w:rFonts w:ascii="Book Antiqua" w:hAnsi="Book Antiqua"/>
          <w:noProof/>
          <w:sz w:val="24"/>
          <w:szCs w:val="24"/>
        </w:rPr>
        <w:t>risk</w:t>
      </w:r>
      <w:r w:rsidR="00C6312D" w:rsidRPr="0070056E">
        <w:rPr>
          <w:rFonts w:ascii="Book Antiqua" w:hAnsi="Book Antiqua"/>
          <w:sz w:val="24"/>
          <w:szCs w:val="24"/>
        </w:rPr>
        <w:t xml:space="preserve"> of </w:t>
      </w:r>
      <w:r w:rsidR="00C6312D" w:rsidRPr="0070056E">
        <w:rPr>
          <w:rFonts w:ascii="Book Antiqua" w:hAnsi="Book Antiqua"/>
          <w:noProof/>
          <w:sz w:val="24"/>
          <w:szCs w:val="24"/>
        </w:rPr>
        <w:t>hypoglycemia</w:t>
      </w:r>
      <w:r w:rsidR="00CB25F8">
        <w:rPr>
          <w:rFonts w:ascii="Book Antiqua" w:hAnsi="Book Antiqua"/>
          <w:noProof/>
          <w:sz w:val="24"/>
          <w:szCs w:val="24"/>
        </w:rPr>
        <w:t xml:space="preserve">, </w:t>
      </w:r>
      <w:r w:rsidR="00C6312D" w:rsidRPr="0070056E">
        <w:rPr>
          <w:rFonts w:ascii="Book Antiqua" w:hAnsi="Book Antiqua"/>
          <w:noProof/>
          <w:sz w:val="24"/>
          <w:szCs w:val="24"/>
        </w:rPr>
        <w:t>same</w:t>
      </w:r>
      <w:r w:rsidR="00C6312D" w:rsidRPr="0070056E">
        <w:rPr>
          <w:rFonts w:ascii="Book Antiqua" w:hAnsi="Book Antiqua"/>
          <w:sz w:val="24"/>
          <w:szCs w:val="24"/>
        </w:rPr>
        <w:t xml:space="preserve"> findings obtained by other studies in that there is no significant association between macrovascular complications of diabetes including CVA and amputation </w:t>
      </w:r>
      <w:r w:rsidR="00EE2D89" w:rsidRPr="0070056E">
        <w:rPr>
          <w:rFonts w:ascii="Book Antiqua" w:hAnsi="Book Antiqua"/>
          <w:sz w:val="24"/>
          <w:szCs w:val="24"/>
        </w:rPr>
        <w:t xml:space="preserve">with </w:t>
      </w:r>
      <w:r w:rsidR="00EE2D89" w:rsidRPr="0070056E">
        <w:rPr>
          <w:rFonts w:ascii="Book Antiqua" w:hAnsi="Book Antiqua"/>
          <w:noProof/>
          <w:sz w:val="24"/>
          <w:szCs w:val="24"/>
        </w:rPr>
        <w:t>risk</w:t>
      </w:r>
      <w:r w:rsidR="00CD2E15" w:rsidRPr="0070056E">
        <w:rPr>
          <w:rFonts w:ascii="Book Antiqua" w:hAnsi="Book Antiqua"/>
          <w:sz w:val="24"/>
          <w:szCs w:val="24"/>
        </w:rPr>
        <w:t xml:space="preserve"> of hypoglycemia</w:t>
      </w:r>
      <w:r w:rsidR="00ED367A" w:rsidRPr="0070056E">
        <w:rPr>
          <w:rFonts w:ascii="Book Antiqua" w:hAnsi="Book Antiqua"/>
          <w:sz w:val="24"/>
          <w:szCs w:val="24"/>
          <w:vertAlign w:val="superscript"/>
        </w:rPr>
        <w:t>[</w:t>
      </w:r>
      <w:r w:rsidR="00F90372" w:rsidRPr="0070056E">
        <w:rPr>
          <w:rFonts w:ascii="Book Antiqua" w:hAnsi="Book Antiqua"/>
          <w:sz w:val="24"/>
          <w:szCs w:val="24"/>
          <w:vertAlign w:val="superscript"/>
        </w:rPr>
        <w:t>13,</w:t>
      </w:r>
      <w:r w:rsidR="00532BA8" w:rsidRPr="0070056E">
        <w:rPr>
          <w:rFonts w:ascii="Book Antiqua" w:hAnsi="Book Antiqua"/>
          <w:sz w:val="24"/>
          <w:szCs w:val="24"/>
          <w:vertAlign w:val="superscript"/>
        </w:rPr>
        <w:t>19</w:t>
      </w:r>
      <w:r w:rsidR="00ED367A" w:rsidRPr="0070056E">
        <w:rPr>
          <w:rFonts w:ascii="Book Antiqua" w:hAnsi="Book Antiqua"/>
          <w:sz w:val="24"/>
          <w:szCs w:val="24"/>
          <w:vertAlign w:val="superscript"/>
        </w:rPr>
        <w:t>]</w:t>
      </w:r>
      <w:r w:rsidR="00CD2E15" w:rsidRPr="0070056E">
        <w:rPr>
          <w:rFonts w:ascii="Book Antiqua" w:hAnsi="Book Antiqua"/>
          <w:i/>
          <w:sz w:val="24"/>
          <w:szCs w:val="24"/>
        </w:rPr>
        <w:t>.</w:t>
      </w:r>
    </w:p>
    <w:p w14:paraId="648D24BE" w14:textId="42180BDB" w:rsidR="00C6312D" w:rsidRPr="0070056E" w:rsidRDefault="001928EB" w:rsidP="0070056E">
      <w:pPr>
        <w:widowControl w:val="0"/>
        <w:kinsoku w:val="0"/>
        <w:overflowPunct w:val="0"/>
        <w:autoSpaceDE w:val="0"/>
        <w:autoSpaceDN w:val="0"/>
        <w:adjustRightInd w:val="0"/>
        <w:snapToGrid w:val="0"/>
        <w:spacing w:line="360" w:lineRule="auto"/>
        <w:ind w:firstLine="720"/>
        <w:rPr>
          <w:rFonts w:ascii="Book Antiqua" w:hAnsi="Book Antiqua"/>
          <w:sz w:val="24"/>
          <w:szCs w:val="24"/>
          <w:lang w:eastAsia="zh-CN"/>
        </w:rPr>
      </w:pPr>
      <w:r w:rsidRPr="0070056E">
        <w:rPr>
          <w:rFonts w:ascii="Book Antiqua" w:hAnsi="Book Antiqua"/>
          <w:noProof/>
          <w:sz w:val="24"/>
          <w:szCs w:val="24"/>
        </w:rPr>
        <w:t>Also</w:t>
      </w:r>
      <w:r w:rsidRPr="0070056E">
        <w:rPr>
          <w:rFonts w:ascii="Book Antiqua" w:hAnsi="Book Antiqua"/>
          <w:sz w:val="24"/>
          <w:szCs w:val="24"/>
        </w:rPr>
        <w:t xml:space="preserve"> n</w:t>
      </w:r>
      <w:r w:rsidR="00C6312D" w:rsidRPr="0070056E">
        <w:rPr>
          <w:rFonts w:ascii="Book Antiqua" w:hAnsi="Book Antiqua"/>
          <w:sz w:val="24"/>
          <w:szCs w:val="24"/>
        </w:rPr>
        <w:t xml:space="preserve">o significant association was found between </w:t>
      </w:r>
      <w:r w:rsidR="00C6312D" w:rsidRPr="0070056E">
        <w:rPr>
          <w:rFonts w:ascii="Book Antiqua" w:hAnsi="Book Antiqua"/>
          <w:noProof/>
          <w:sz w:val="24"/>
          <w:szCs w:val="24"/>
        </w:rPr>
        <w:t>diabetic</w:t>
      </w:r>
      <w:r w:rsidR="00C6312D" w:rsidRPr="0070056E">
        <w:rPr>
          <w:rFonts w:ascii="Book Antiqua" w:hAnsi="Book Antiqua"/>
          <w:sz w:val="24"/>
          <w:szCs w:val="24"/>
        </w:rPr>
        <w:t xml:space="preserve"> foot and risk of hypoglycemia,</w:t>
      </w:r>
      <w:r w:rsidR="00CD2E15" w:rsidRPr="0070056E">
        <w:rPr>
          <w:rFonts w:ascii="Book Antiqua" w:hAnsi="Book Antiqua"/>
          <w:sz w:val="24"/>
          <w:szCs w:val="24"/>
          <w:lang w:eastAsia="zh-CN"/>
        </w:rPr>
        <w:t xml:space="preserve"> </w:t>
      </w:r>
      <w:r w:rsidR="00C6312D" w:rsidRPr="0070056E">
        <w:rPr>
          <w:rFonts w:ascii="Book Antiqua" w:hAnsi="Book Antiqua"/>
          <w:sz w:val="24"/>
          <w:szCs w:val="24"/>
        </w:rPr>
        <w:t xml:space="preserve">this </w:t>
      </w:r>
      <w:r w:rsidR="00C6312D" w:rsidRPr="0070056E">
        <w:rPr>
          <w:rFonts w:ascii="Book Antiqua" w:hAnsi="Book Antiqua"/>
          <w:noProof/>
          <w:sz w:val="24"/>
          <w:szCs w:val="24"/>
        </w:rPr>
        <w:t>agree</w:t>
      </w:r>
      <w:r w:rsidR="00C6312D" w:rsidRPr="0070056E">
        <w:rPr>
          <w:rFonts w:ascii="Book Antiqua" w:hAnsi="Book Antiqua"/>
          <w:sz w:val="24"/>
          <w:szCs w:val="24"/>
        </w:rPr>
        <w:t xml:space="preserve"> with what </w:t>
      </w:r>
      <w:r w:rsidR="00C6312D" w:rsidRPr="0070056E">
        <w:rPr>
          <w:rFonts w:ascii="Book Antiqua" w:hAnsi="Book Antiqua"/>
          <w:noProof/>
          <w:sz w:val="24"/>
          <w:szCs w:val="24"/>
        </w:rPr>
        <w:t>is found</w:t>
      </w:r>
      <w:r w:rsidR="00C6312D" w:rsidRPr="0070056E">
        <w:rPr>
          <w:rFonts w:ascii="Book Antiqua" w:hAnsi="Book Antiqua"/>
          <w:sz w:val="24"/>
          <w:szCs w:val="24"/>
        </w:rPr>
        <w:t xml:space="preserve"> by other studies which suppose that no significant association between microvascular complications of diabetes and risk of hypoglycemia</w:t>
      </w:r>
      <w:r w:rsidR="00ED367A" w:rsidRPr="0070056E">
        <w:rPr>
          <w:rFonts w:ascii="Book Antiqua" w:hAnsi="Book Antiqua"/>
          <w:sz w:val="24"/>
          <w:szCs w:val="24"/>
          <w:vertAlign w:val="superscript"/>
        </w:rPr>
        <w:t>[</w:t>
      </w:r>
      <w:r w:rsidR="00532BA8" w:rsidRPr="0070056E">
        <w:rPr>
          <w:rFonts w:ascii="Book Antiqua" w:hAnsi="Book Antiqua"/>
          <w:sz w:val="24"/>
          <w:szCs w:val="24"/>
          <w:vertAlign w:val="superscript"/>
        </w:rPr>
        <w:t>14</w:t>
      </w:r>
      <w:r w:rsidR="00ED367A" w:rsidRPr="0070056E">
        <w:rPr>
          <w:rFonts w:ascii="Book Antiqua" w:hAnsi="Book Antiqua"/>
          <w:sz w:val="24"/>
          <w:szCs w:val="24"/>
          <w:vertAlign w:val="superscript"/>
        </w:rPr>
        <w:t>]</w:t>
      </w:r>
      <w:r w:rsidR="00CD2E15" w:rsidRPr="0070056E">
        <w:rPr>
          <w:rFonts w:ascii="Book Antiqua" w:hAnsi="Book Antiqua"/>
          <w:i/>
          <w:sz w:val="24"/>
          <w:szCs w:val="24"/>
        </w:rPr>
        <w:t>.</w:t>
      </w:r>
    </w:p>
    <w:p w14:paraId="15C772A1" w14:textId="760A5634" w:rsidR="00695740" w:rsidRPr="0070056E" w:rsidRDefault="001928EB" w:rsidP="006244B0">
      <w:pPr>
        <w:widowControl w:val="0"/>
        <w:kinsoku w:val="0"/>
        <w:overflowPunct w:val="0"/>
        <w:autoSpaceDE w:val="0"/>
        <w:autoSpaceDN w:val="0"/>
        <w:adjustRightInd w:val="0"/>
        <w:snapToGrid w:val="0"/>
        <w:spacing w:line="360" w:lineRule="auto"/>
        <w:rPr>
          <w:rFonts w:ascii="Book Antiqua" w:hAnsi="Book Antiqua"/>
          <w:sz w:val="24"/>
          <w:szCs w:val="24"/>
          <w:lang w:eastAsia="zh-CN"/>
        </w:rPr>
      </w:pPr>
      <w:r w:rsidRPr="0070056E">
        <w:rPr>
          <w:rFonts w:ascii="Book Antiqua" w:hAnsi="Book Antiqua"/>
          <w:sz w:val="24"/>
          <w:szCs w:val="24"/>
        </w:rPr>
        <w:tab/>
      </w:r>
      <w:r w:rsidR="00C6312D" w:rsidRPr="0070056E">
        <w:rPr>
          <w:rFonts w:ascii="Book Antiqua" w:hAnsi="Book Antiqua"/>
          <w:sz w:val="24"/>
          <w:szCs w:val="24"/>
        </w:rPr>
        <w:t xml:space="preserve">Although it </w:t>
      </w:r>
      <w:r w:rsidR="00C6312D" w:rsidRPr="0070056E">
        <w:rPr>
          <w:rFonts w:ascii="Book Antiqua" w:hAnsi="Book Antiqua"/>
          <w:noProof/>
          <w:sz w:val="24"/>
          <w:szCs w:val="24"/>
        </w:rPr>
        <w:t>is agreed</w:t>
      </w:r>
      <w:r w:rsidR="00C6312D" w:rsidRPr="0070056E">
        <w:rPr>
          <w:rFonts w:ascii="Book Antiqua" w:hAnsi="Book Antiqua"/>
          <w:sz w:val="24"/>
          <w:szCs w:val="24"/>
        </w:rPr>
        <w:t xml:space="preserve"> that in advanced kidney </w:t>
      </w:r>
      <w:r w:rsidR="00B70E10" w:rsidRPr="0070056E">
        <w:rPr>
          <w:rFonts w:ascii="Book Antiqua" w:hAnsi="Book Antiqua"/>
          <w:sz w:val="24"/>
          <w:szCs w:val="24"/>
        </w:rPr>
        <w:t>diseases, insulin</w:t>
      </w:r>
      <w:r w:rsidR="00C6312D" w:rsidRPr="0070056E">
        <w:rPr>
          <w:rFonts w:ascii="Book Antiqua" w:hAnsi="Book Antiqua"/>
          <w:sz w:val="24"/>
          <w:szCs w:val="24"/>
        </w:rPr>
        <w:t xml:space="preserve"> excretion from kidneys will decrease and thus </w:t>
      </w:r>
      <w:r w:rsidR="00B70E10" w:rsidRPr="0070056E">
        <w:rPr>
          <w:rFonts w:ascii="Book Antiqua" w:hAnsi="Book Antiqua"/>
          <w:sz w:val="24"/>
          <w:szCs w:val="24"/>
        </w:rPr>
        <w:t>the risk</w:t>
      </w:r>
      <w:r w:rsidR="00C6312D" w:rsidRPr="0070056E">
        <w:rPr>
          <w:rFonts w:ascii="Book Antiqua" w:hAnsi="Book Antiqua"/>
          <w:sz w:val="24"/>
          <w:szCs w:val="24"/>
        </w:rPr>
        <w:t xml:space="preserve"> of hypoglycemia will increase</w:t>
      </w:r>
      <w:r w:rsidR="00ED367A" w:rsidRPr="0070056E">
        <w:rPr>
          <w:rFonts w:ascii="Book Antiqua" w:hAnsi="Book Antiqua"/>
          <w:sz w:val="24"/>
          <w:szCs w:val="24"/>
        </w:rPr>
        <w:t xml:space="preserve"> </w:t>
      </w:r>
      <w:r w:rsidR="00ED367A" w:rsidRPr="0070056E">
        <w:rPr>
          <w:rFonts w:ascii="Book Antiqua" w:hAnsi="Book Antiqua"/>
          <w:sz w:val="24"/>
          <w:szCs w:val="24"/>
          <w:vertAlign w:val="superscript"/>
        </w:rPr>
        <w:t>[</w:t>
      </w:r>
      <w:r w:rsidR="002B7C85" w:rsidRPr="0070056E">
        <w:rPr>
          <w:rFonts w:ascii="Book Antiqua" w:hAnsi="Book Antiqua"/>
          <w:sz w:val="24"/>
          <w:szCs w:val="24"/>
          <w:vertAlign w:val="superscript"/>
        </w:rPr>
        <w:t>14,27</w:t>
      </w:r>
      <w:r w:rsidR="00ED367A" w:rsidRPr="0070056E">
        <w:rPr>
          <w:rFonts w:ascii="Book Antiqua" w:hAnsi="Book Antiqua"/>
          <w:sz w:val="24"/>
          <w:szCs w:val="24"/>
          <w:vertAlign w:val="superscript"/>
        </w:rPr>
        <w:t>]</w:t>
      </w:r>
      <w:r w:rsidR="00CD2E15" w:rsidRPr="0070056E">
        <w:rPr>
          <w:rFonts w:ascii="Book Antiqua" w:hAnsi="Book Antiqua"/>
          <w:i/>
          <w:sz w:val="24"/>
          <w:szCs w:val="24"/>
        </w:rPr>
        <w:t>.</w:t>
      </w:r>
      <w:r w:rsidR="00C6312D" w:rsidRPr="0070056E">
        <w:rPr>
          <w:rFonts w:ascii="Book Antiqua" w:hAnsi="Book Antiqua"/>
          <w:sz w:val="24"/>
          <w:szCs w:val="24"/>
        </w:rPr>
        <w:t xml:space="preserve"> </w:t>
      </w:r>
      <w:r w:rsidR="005834FA" w:rsidRPr="0070056E">
        <w:rPr>
          <w:rFonts w:ascii="Book Antiqua" w:hAnsi="Book Antiqua"/>
          <w:sz w:val="24"/>
          <w:szCs w:val="24"/>
        </w:rPr>
        <w:t>N</w:t>
      </w:r>
      <w:r w:rsidR="00C6312D" w:rsidRPr="0070056E">
        <w:rPr>
          <w:rFonts w:ascii="Book Antiqua" w:hAnsi="Book Antiqua"/>
          <w:sz w:val="24"/>
          <w:szCs w:val="24"/>
        </w:rPr>
        <w:t xml:space="preserve">o significant association </w:t>
      </w:r>
      <w:r w:rsidR="00C6312D" w:rsidRPr="0070056E">
        <w:rPr>
          <w:rFonts w:ascii="Book Antiqua" w:hAnsi="Book Antiqua"/>
          <w:noProof/>
          <w:sz w:val="24"/>
          <w:szCs w:val="24"/>
        </w:rPr>
        <w:t>was found</w:t>
      </w:r>
      <w:r w:rsidR="00C6312D" w:rsidRPr="0070056E">
        <w:rPr>
          <w:rFonts w:ascii="Book Antiqua" w:hAnsi="Book Antiqua"/>
          <w:sz w:val="24"/>
          <w:szCs w:val="24"/>
        </w:rPr>
        <w:t xml:space="preserve"> </w:t>
      </w:r>
      <w:r w:rsidR="00C6312D" w:rsidRPr="0070056E">
        <w:rPr>
          <w:rFonts w:ascii="Book Antiqua" w:hAnsi="Book Antiqua"/>
          <w:noProof/>
          <w:sz w:val="24"/>
          <w:szCs w:val="24"/>
        </w:rPr>
        <w:t>between</w:t>
      </w:r>
      <w:r w:rsidR="00CB25F8">
        <w:rPr>
          <w:rFonts w:ascii="Book Antiqua" w:hAnsi="Book Antiqua"/>
          <w:noProof/>
          <w:sz w:val="24"/>
          <w:szCs w:val="24"/>
        </w:rPr>
        <w:t xml:space="preserve">, </w:t>
      </w:r>
      <w:r w:rsidR="00C6312D" w:rsidRPr="0070056E">
        <w:rPr>
          <w:rFonts w:ascii="Book Antiqua" w:hAnsi="Book Antiqua"/>
          <w:noProof/>
          <w:sz w:val="24"/>
          <w:szCs w:val="24"/>
        </w:rPr>
        <w:t>CKD</w:t>
      </w:r>
      <w:r w:rsidR="00C6312D" w:rsidRPr="0070056E">
        <w:rPr>
          <w:rFonts w:ascii="Book Antiqua" w:hAnsi="Book Antiqua"/>
          <w:sz w:val="24"/>
          <w:szCs w:val="24"/>
        </w:rPr>
        <w:t xml:space="preserve"> and risk of hypoglycemia,</w:t>
      </w:r>
      <w:r w:rsidR="00CD2E15" w:rsidRPr="0070056E">
        <w:rPr>
          <w:rFonts w:ascii="Book Antiqua" w:hAnsi="Book Antiqua"/>
          <w:sz w:val="24"/>
          <w:szCs w:val="24"/>
          <w:lang w:eastAsia="zh-CN"/>
        </w:rPr>
        <w:t xml:space="preserve"> </w:t>
      </w:r>
      <w:r w:rsidR="00C6312D" w:rsidRPr="0070056E">
        <w:rPr>
          <w:rFonts w:ascii="Book Antiqua" w:hAnsi="Book Antiqua"/>
          <w:sz w:val="24"/>
          <w:szCs w:val="24"/>
        </w:rPr>
        <w:t xml:space="preserve">this looks similar to what is found </w:t>
      </w:r>
      <w:r w:rsidR="00C6312D" w:rsidRPr="0070056E">
        <w:rPr>
          <w:rFonts w:ascii="Book Antiqua" w:hAnsi="Book Antiqua"/>
          <w:noProof/>
          <w:sz w:val="24"/>
          <w:szCs w:val="24"/>
        </w:rPr>
        <w:t>by</w:t>
      </w:r>
      <w:r w:rsidR="00C6312D" w:rsidRPr="0070056E">
        <w:rPr>
          <w:rFonts w:ascii="Book Antiqua" w:hAnsi="Book Antiqua"/>
          <w:sz w:val="24"/>
          <w:szCs w:val="24"/>
        </w:rPr>
        <w:t xml:space="preserve"> other studies</w:t>
      </w:r>
      <w:r w:rsidR="00ED367A" w:rsidRPr="0070056E">
        <w:rPr>
          <w:rFonts w:ascii="Book Antiqua" w:hAnsi="Book Antiqua"/>
          <w:sz w:val="24"/>
          <w:szCs w:val="24"/>
          <w:vertAlign w:val="superscript"/>
        </w:rPr>
        <w:t>[</w:t>
      </w:r>
      <w:r w:rsidR="002B7C85" w:rsidRPr="0070056E">
        <w:rPr>
          <w:rFonts w:ascii="Book Antiqua" w:hAnsi="Book Antiqua"/>
          <w:sz w:val="24"/>
          <w:szCs w:val="24"/>
          <w:vertAlign w:val="superscript"/>
        </w:rPr>
        <w:t>19,24</w:t>
      </w:r>
      <w:r w:rsidR="00ED367A" w:rsidRPr="0070056E">
        <w:rPr>
          <w:rFonts w:ascii="Book Antiqua" w:hAnsi="Book Antiqua"/>
          <w:sz w:val="24"/>
          <w:szCs w:val="24"/>
          <w:vertAlign w:val="superscript"/>
        </w:rPr>
        <w:t>]</w:t>
      </w:r>
      <w:r w:rsidR="00CD2E15" w:rsidRPr="0070056E">
        <w:rPr>
          <w:rFonts w:ascii="Book Antiqua" w:hAnsi="Book Antiqua"/>
          <w:i/>
          <w:sz w:val="24"/>
          <w:szCs w:val="24"/>
        </w:rPr>
        <w:t>.</w:t>
      </w:r>
      <w:r w:rsidR="00E87F09" w:rsidRPr="0070056E">
        <w:rPr>
          <w:rFonts w:ascii="Book Antiqua" w:hAnsi="Book Antiqua"/>
          <w:sz w:val="24"/>
          <w:szCs w:val="24"/>
        </w:rPr>
        <w:t xml:space="preserve"> </w:t>
      </w:r>
      <w:r w:rsidR="00C6312D" w:rsidRPr="0070056E">
        <w:rPr>
          <w:rFonts w:ascii="Book Antiqua" w:hAnsi="Book Antiqua"/>
          <w:sz w:val="24"/>
          <w:szCs w:val="24"/>
        </w:rPr>
        <w:t xml:space="preserve">There was no significant association between BMI and </w:t>
      </w:r>
      <w:r w:rsidR="00C6312D" w:rsidRPr="0070056E">
        <w:rPr>
          <w:rFonts w:ascii="Book Antiqua" w:hAnsi="Book Antiqua"/>
          <w:noProof/>
          <w:sz w:val="24"/>
          <w:szCs w:val="24"/>
        </w:rPr>
        <w:t>hypoglycemia</w:t>
      </w:r>
      <w:r w:rsidR="00CB25F8">
        <w:rPr>
          <w:rFonts w:ascii="Book Antiqua" w:hAnsi="Book Antiqua"/>
          <w:noProof/>
          <w:sz w:val="24"/>
          <w:szCs w:val="24"/>
        </w:rPr>
        <w:t xml:space="preserve">, </w:t>
      </w:r>
      <w:r w:rsidR="00C6312D" w:rsidRPr="0070056E">
        <w:rPr>
          <w:rFonts w:ascii="Book Antiqua" w:hAnsi="Book Antiqua"/>
          <w:noProof/>
          <w:sz w:val="24"/>
          <w:szCs w:val="24"/>
        </w:rPr>
        <w:t>similar</w:t>
      </w:r>
      <w:r w:rsidR="00C6312D" w:rsidRPr="0070056E">
        <w:rPr>
          <w:rFonts w:ascii="Book Antiqua" w:hAnsi="Book Antiqua"/>
          <w:sz w:val="24"/>
          <w:szCs w:val="24"/>
        </w:rPr>
        <w:t xml:space="preserve"> results were found by other studies</w:t>
      </w:r>
      <w:r w:rsidR="00865791" w:rsidRPr="0070056E">
        <w:rPr>
          <w:rFonts w:ascii="Book Antiqua" w:hAnsi="Book Antiqua"/>
          <w:sz w:val="24"/>
          <w:szCs w:val="24"/>
        </w:rPr>
        <w:t xml:space="preserve"> </w:t>
      </w:r>
      <w:r w:rsidR="00ED367A" w:rsidRPr="0070056E">
        <w:rPr>
          <w:rFonts w:ascii="Book Antiqua" w:hAnsi="Book Antiqua"/>
          <w:sz w:val="24"/>
          <w:szCs w:val="24"/>
          <w:vertAlign w:val="superscript"/>
        </w:rPr>
        <w:t>[</w:t>
      </w:r>
      <w:r w:rsidR="002B7C85" w:rsidRPr="0070056E">
        <w:rPr>
          <w:rFonts w:ascii="Book Antiqua" w:hAnsi="Book Antiqua"/>
          <w:sz w:val="24"/>
          <w:szCs w:val="24"/>
          <w:vertAlign w:val="superscript"/>
        </w:rPr>
        <w:t>14,19,24</w:t>
      </w:r>
      <w:r w:rsidR="00ED367A" w:rsidRPr="0070056E">
        <w:rPr>
          <w:rFonts w:ascii="Book Antiqua" w:hAnsi="Book Antiqua"/>
          <w:sz w:val="24"/>
          <w:szCs w:val="24"/>
          <w:vertAlign w:val="superscript"/>
        </w:rPr>
        <w:t>]</w:t>
      </w:r>
      <w:r w:rsidR="00CD2E15" w:rsidRPr="0070056E">
        <w:rPr>
          <w:rFonts w:ascii="Book Antiqua" w:hAnsi="Book Antiqua"/>
          <w:i/>
          <w:sz w:val="24"/>
          <w:szCs w:val="24"/>
        </w:rPr>
        <w:t>.</w:t>
      </w:r>
    </w:p>
    <w:p w14:paraId="1F8549A8" w14:textId="0C81F279" w:rsidR="005834FA" w:rsidRPr="0070056E" w:rsidRDefault="001928EB" w:rsidP="006244B0">
      <w:pPr>
        <w:widowControl w:val="0"/>
        <w:kinsoku w:val="0"/>
        <w:overflowPunct w:val="0"/>
        <w:autoSpaceDE w:val="0"/>
        <w:autoSpaceDN w:val="0"/>
        <w:adjustRightInd w:val="0"/>
        <w:snapToGrid w:val="0"/>
        <w:spacing w:line="360" w:lineRule="auto"/>
        <w:rPr>
          <w:rFonts w:ascii="Book Antiqua" w:hAnsi="Book Antiqua"/>
          <w:sz w:val="24"/>
          <w:szCs w:val="24"/>
          <w:lang w:eastAsia="zh-CN"/>
        </w:rPr>
      </w:pPr>
      <w:r w:rsidRPr="0070056E">
        <w:rPr>
          <w:rFonts w:ascii="Book Antiqua" w:hAnsi="Book Antiqua"/>
          <w:sz w:val="24"/>
          <w:szCs w:val="24"/>
        </w:rPr>
        <w:tab/>
      </w:r>
      <w:r w:rsidR="00C6312D" w:rsidRPr="0070056E">
        <w:rPr>
          <w:rFonts w:ascii="Book Antiqua" w:hAnsi="Book Antiqua"/>
          <w:noProof/>
          <w:sz w:val="24"/>
          <w:szCs w:val="24"/>
        </w:rPr>
        <w:t>No significant association was found between systolic and diastolic blood pressure and risk of hypoglycemia at level of univariate analysis but there is a significant</w:t>
      </w:r>
      <w:r w:rsidR="00F06B7A" w:rsidRPr="0070056E">
        <w:rPr>
          <w:rFonts w:ascii="Book Antiqua" w:hAnsi="Book Antiqua"/>
          <w:noProof/>
          <w:sz w:val="24"/>
          <w:szCs w:val="24"/>
        </w:rPr>
        <w:t xml:space="preserve"> </w:t>
      </w:r>
      <w:r w:rsidR="00C6312D" w:rsidRPr="0070056E">
        <w:rPr>
          <w:rFonts w:ascii="Book Antiqua" w:hAnsi="Book Antiqua"/>
          <w:noProof/>
          <w:sz w:val="24"/>
          <w:szCs w:val="24"/>
        </w:rPr>
        <w:t>positive association between diastolic blood pressure and risk of hypoglycemia at the level of logistic regression</w:t>
      </w:r>
      <w:r w:rsidR="00F06B7A" w:rsidRPr="0070056E">
        <w:rPr>
          <w:rFonts w:ascii="Book Antiqua" w:hAnsi="Book Antiqua"/>
          <w:noProof/>
          <w:sz w:val="24"/>
          <w:szCs w:val="24"/>
        </w:rPr>
        <w:t xml:space="preserve"> (</w:t>
      </w:r>
      <w:r w:rsidR="00F06B7A" w:rsidRPr="0070056E">
        <w:rPr>
          <w:rFonts w:ascii="Book Antiqua" w:hAnsi="Book Antiqua"/>
          <w:i/>
          <w:noProof/>
          <w:sz w:val="24"/>
          <w:szCs w:val="24"/>
        </w:rPr>
        <w:t xml:space="preserve">P &lt; </w:t>
      </w:r>
      <w:r w:rsidR="00C6312D" w:rsidRPr="0070056E">
        <w:rPr>
          <w:rFonts w:ascii="Book Antiqua" w:hAnsi="Book Antiqua"/>
          <w:noProof/>
          <w:sz w:val="24"/>
          <w:szCs w:val="24"/>
        </w:rPr>
        <w:t>0.05)</w:t>
      </w:r>
      <w:r w:rsidR="001D4C11">
        <w:rPr>
          <w:rFonts w:ascii="Book Antiqua" w:hAnsi="Book Antiqua" w:hint="eastAsia"/>
          <w:noProof/>
          <w:sz w:val="24"/>
          <w:szCs w:val="24"/>
          <w:lang w:eastAsia="zh-CN"/>
        </w:rPr>
        <w:t>,</w:t>
      </w:r>
      <w:r w:rsidR="00C6312D" w:rsidRPr="0070056E">
        <w:rPr>
          <w:rFonts w:ascii="Book Antiqua" w:hAnsi="Book Antiqua"/>
          <w:noProof/>
          <w:sz w:val="24"/>
          <w:szCs w:val="24"/>
        </w:rPr>
        <w:t xml:space="preserve"> </w:t>
      </w:r>
      <w:r w:rsidR="00D724A2" w:rsidRPr="0070056E">
        <w:rPr>
          <w:rFonts w:ascii="Book Antiqua" w:hAnsi="Book Antiqua"/>
          <w:i/>
          <w:noProof/>
          <w:sz w:val="24"/>
          <w:szCs w:val="24"/>
        </w:rPr>
        <w:t xml:space="preserve">i.e., </w:t>
      </w:r>
      <w:r w:rsidR="00C6312D" w:rsidRPr="0070056E">
        <w:rPr>
          <w:rFonts w:ascii="Book Antiqua" w:hAnsi="Book Antiqua"/>
          <w:noProof/>
          <w:sz w:val="24"/>
          <w:szCs w:val="24"/>
        </w:rPr>
        <w:t>as the di</w:t>
      </w:r>
      <w:r w:rsidR="00D724A2" w:rsidRPr="0070056E">
        <w:rPr>
          <w:rFonts w:ascii="Book Antiqua" w:hAnsi="Book Antiqua"/>
          <w:noProof/>
          <w:sz w:val="24"/>
          <w:szCs w:val="24"/>
        </w:rPr>
        <w:t>astolic blood pressure increase</w:t>
      </w:r>
      <w:r w:rsidR="00C6312D" w:rsidRPr="0070056E">
        <w:rPr>
          <w:rFonts w:ascii="Book Antiqua" w:hAnsi="Book Antiqua"/>
          <w:noProof/>
          <w:sz w:val="24"/>
          <w:szCs w:val="24"/>
        </w:rPr>
        <w:t>;</w:t>
      </w:r>
      <w:r w:rsidR="00D724A2" w:rsidRPr="0070056E">
        <w:rPr>
          <w:rFonts w:ascii="Book Antiqua" w:hAnsi="Book Antiqua"/>
          <w:noProof/>
          <w:sz w:val="24"/>
          <w:szCs w:val="24"/>
          <w:lang w:eastAsia="zh-CN"/>
        </w:rPr>
        <w:t xml:space="preserve"> </w:t>
      </w:r>
      <w:r w:rsidR="00C6312D" w:rsidRPr="0070056E">
        <w:rPr>
          <w:rFonts w:ascii="Book Antiqua" w:hAnsi="Book Antiqua"/>
          <w:noProof/>
          <w:sz w:val="24"/>
          <w:szCs w:val="24"/>
        </w:rPr>
        <w:t>the risk of hypoglycemia will increase too.</w:t>
      </w:r>
      <w:r w:rsidR="00C6312D" w:rsidRPr="0070056E">
        <w:rPr>
          <w:rFonts w:ascii="Book Antiqua" w:hAnsi="Book Antiqua"/>
          <w:sz w:val="24"/>
          <w:szCs w:val="24"/>
        </w:rPr>
        <w:t xml:space="preserve"> </w:t>
      </w:r>
      <w:r w:rsidR="00EE2D89" w:rsidRPr="0070056E">
        <w:rPr>
          <w:rFonts w:ascii="Book Antiqua" w:hAnsi="Book Antiqua"/>
          <w:sz w:val="24"/>
          <w:szCs w:val="24"/>
        </w:rPr>
        <w:t>Similar</w:t>
      </w:r>
      <w:r w:rsidR="00C6312D" w:rsidRPr="0070056E">
        <w:rPr>
          <w:rFonts w:ascii="Book Antiqua" w:hAnsi="Book Antiqua"/>
          <w:sz w:val="24"/>
          <w:szCs w:val="24"/>
        </w:rPr>
        <w:t xml:space="preserve"> results were found by other studies</w:t>
      </w:r>
      <w:r w:rsidR="00ED367A" w:rsidRPr="0070056E">
        <w:rPr>
          <w:rFonts w:ascii="Book Antiqua" w:hAnsi="Book Antiqua"/>
          <w:sz w:val="24"/>
          <w:szCs w:val="24"/>
          <w:vertAlign w:val="superscript"/>
        </w:rPr>
        <w:t>[</w:t>
      </w:r>
      <w:r w:rsidR="001E31D9" w:rsidRPr="0070056E">
        <w:rPr>
          <w:rFonts w:ascii="Book Antiqua" w:hAnsi="Book Antiqua"/>
          <w:sz w:val="24"/>
          <w:szCs w:val="24"/>
          <w:vertAlign w:val="superscript"/>
        </w:rPr>
        <w:t>34</w:t>
      </w:r>
      <w:r w:rsidR="00ED367A" w:rsidRPr="0070056E">
        <w:rPr>
          <w:rFonts w:ascii="Book Antiqua" w:hAnsi="Book Antiqua"/>
          <w:sz w:val="24"/>
          <w:szCs w:val="24"/>
          <w:vertAlign w:val="superscript"/>
        </w:rPr>
        <w:t>]</w:t>
      </w:r>
      <w:r w:rsidR="00CD2E15" w:rsidRPr="0070056E">
        <w:rPr>
          <w:rFonts w:ascii="Book Antiqua" w:hAnsi="Book Antiqua"/>
          <w:i/>
          <w:sz w:val="24"/>
          <w:szCs w:val="24"/>
        </w:rPr>
        <w:t>.</w:t>
      </w:r>
      <w:r w:rsidR="005834FA" w:rsidRPr="0070056E">
        <w:rPr>
          <w:rFonts w:ascii="Book Antiqua" w:hAnsi="Book Antiqua"/>
          <w:sz w:val="24"/>
          <w:szCs w:val="24"/>
        </w:rPr>
        <w:t xml:space="preserve"> </w:t>
      </w:r>
      <w:r w:rsidR="00C6312D" w:rsidRPr="0070056E">
        <w:rPr>
          <w:rFonts w:ascii="Book Antiqua" w:hAnsi="Book Antiqua"/>
          <w:sz w:val="24"/>
          <w:szCs w:val="24"/>
        </w:rPr>
        <w:t xml:space="preserve">This association may be related to antihypertensive drugs those patients </w:t>
      </w:r>
      <w:r w:rsidR="00663793" w:rsidRPr="0070056E">
        <w:rPr>
          <w:rFonts w:ascii="Book Antiqua" w:hAnsi="Book Antiqua"/>
          <w:sz w:val="24"/>
          <w:szCs w:val="24"/>
        </w:rPr>
        <w:t>use, namely</w:t>
      </w:r>
      <w:r w:rsidR="00C6312D" w:rsidRPr="0070056E">
        <w:rPr>
          <w:rFonts w:ascii="Book Antiqua" w:hAnsi="Book Antiqua"/>
          <w:sz w:val="24"/>
          <w:szCs w:val="24"/>
        </w:rPr>
        <w:t xml:space="preserve"> the ACE </w:t>
      </w:r>
      <w:r w:rsidR="00663793" w:rsidRPr="0070056E">
        <w:rPr>
          <w:rFonts w:ascii="Book Antiqua" w:hAnsi="Book Antiqua"/>
          <w:sz w:val="24"/>
          <w:szCs w:val="24"/>
        </w:rPr>
        <w:t>inhibitors, which</w:t>
      </w:r>
      <w:r w:rsidR="00C6312D" w:rsidRPr="0070056E">
        <w:rPr>
          <w:rFonts w:ascii="Book Antiqua" w:hAnsi="Book Antiqua"/>
          <w:sz w:val="24"/>
          <w:szCs w:val="24"/>
        </w:rPr>
        <w:t xml:space="preserve"> are suggested to be a risk factor for hypoglycemia</w:t>
      </w:r>
      <w:r w:rsidR="00ED367A" w:rsidRPr="0070056E">
        <w:rPr>
          <w:rFonts w:ascii="Book Antiqua" w:hAnsi="Book Antiqua"/>
          <w:sz w:val="24"/>
          <w:szCs w:val="24"/>
          <w:vertAlign w:val="superscript"/>
        </w:rPr>
        <w:t>[</w:t>
      </w:r>
      <w:r w:rsidR="001E31D9" w:rsidRPr="0070056E">
        <w:rPr>
          <w:rFonts w:ascii="Book Antiqua" w:hAnsi="Book Antiqua"/>
          <w:sz w:val="24"/>
          <w:szCs w:val="24"/>
          <w:vertAlign w:val="superscript"/>
        </w:rPr>
        <w:t>35</w:t>
      </w:r>
      <w:r w:rsidR="00ED367A" w:rsidRPr="0070056E">
        <w:rPr>
          <w:rFonts w:ascii="Book Antiqua" w:hAnsi="Book Antiqua"/>
          <w:sz w:val="24"/>
          <w:szCs w:val="24"/>
          <w:vertAlign w:val="superscript"/>
        </w:rPr>
        <w:t>]</w:t>
      </w:r>
      <w:r w:rsidR="00CD2E15" w:rsidRPr="0070056E">
        <w:rPr>
          <w:rFonts w:ascii="Book Antiqua" w:hAnsi="Book Antiqua"/>
          <w:i/>
          <w:sz w:val="24"/>
          <w:szCs w:val="24"/>
        </w:rPr>
        <w:t>.</w:t>
      </w:r>
      <w:r w:rsidR="00F06B7A" w:rsidRPr="0070056E">
        <w:rPr>
          <w:rFonts w:ascii="Book Antiqua" w:hAnsi="Book Antiqua"/>
          <w:sz w:val="24"/>
          <w:szCs w:val="24"/>
        </w:rPr>
        <w:t xml:space="preserve"> </w:t>
      </w:r>
    </w:p>
    <w:p w14:paraId="57676A3A" w14:textId="6D647D35" w:rsidR="00676543" w:rsidRPr="0070056E" w:rsidRDefault="001928EB" w:rsidP="006244B0">
      <w:pPr>
        <w:widowControl w:val="0"/>
        <w:kinsoku w:val="0"/>
        <w:overflowPunct w:val="0"/>
        <w:autoSpaceDE w:val="0"/>
        <w:autoSpaceDN w:val="0"/>
        <w:adjustRightInd w:val="0"/>
        <w:snapToGrid w:val="0"/>
        <w:spacing w:line="360" w:lineRule="auto"/>
        <w:rPr>
          <w:rFonts w:ascii="Book Antiqua" w:hAnsi="Book Antiqua"/>
          <w:sz w:val="24"/>
          <w:szCs w:val="24"/>
          <w:lang w:eastAsia="zh-CN"/>
        </w:rPr>
      </w:pPr>
      <w:r w:rsidRPr="0070056E">
        <w:rPr>
          <w:rFonts w:ascii="Book Antiqua" w:hAnsi="Book Antiqua"/>
          <w:sz w:val="24"/>
          <w:szCs w:val="24"/>
        </w:rPr>
        <w:tab/>
      </w:r>
      <w:r w:rsidR="00C6312D" w:rsidRPr="0070056E">
        <w:rPr>
          <w:rFonts w:ascii="Book Antiqua" w:hAnsi="Book Antiqua"/>
          <w:sz w:val="24"/>
          <w:szCs w:val="24"/>
        </w:rPr>
        <w:t xml:space="preserve">Although no significant association </w:t>
      </w:r>
      <w:r w:rsidR="00C6312D" w:rsidRPr="0070056E">
        <w:rPr>
          <w:rFonts w:ascii="Book Antiqua" w:hAnsi="Book Antiqua"/>
          <w:noProof/>
          <w:sz w:val="24"/>
          <w:szCs w:val="24"/>
        </w:rPr>
        <w:t>was found</w:t>
      </w:r>
      <w:r w:rsidR="00C6312D" w:rsidRPr="0070056E">
        <w:rPr>
          <w:rFonts w:ascii="Book Antiqua" w:hAnsi="Book Antiqua"/>
          <w:sz w:val="24"/>
          <w:szCs w:val="24"/>
        </w:rPr>
        <w:t xml:space="preserve"> between </w:t>
      </w:r>
      <w:r w:rsidR="001D4C11">
        <w:rPr>
          <w:rFonts w:ascii="Book Antiqua" w:hAnsi="Book Antiqua" w:hint="eastAsia"/>
          <w:sz w:val="24"/>
          <w:szCs w:val="24"/>
          <w:lang w:eastAsia="zh-CN"/>
        </w:rPr>
        <w:t>HbA1c</w:t>
      </w:r>
      <w:r w:rsidR="00C6312D" w:rsidRPr="0070056E">
        <w:rPr>
          <w:rFonts w:ascii="Book Antiqua" w:hAnsi="Book Antiqua"/>
          <w:sz w:val="24"/>
          <w:szCs w:val="24"/>
        </w:rPr>
        <w:t xml:space="preserve"> and hypoglycemia at th</w:t>
      </w:r>
      <w:r w:rsidR="00D724A2" w:rsidRPr="0070056E">
        <w:rPr>
          <w:rFonts w:ascii="Book Antiqua" w:hAnsi="Book Antiqua"/>
          <w:sz w:val="24"/>
          <w:szCs w:val="24"/>
        </w:rPr>
        <w:t>e level of univariate analysis</w:t>
      </w:r>
      <w:r w:rsidR="00D724A2" w:rsidRPr="0070056E">
        <w:rPr>
          <w:rFonts w:ascii="Book Antiqua" w:hAnsi="Book Antiqua"/>
          <w:sz w:val="24"/>
          <w:szCs w:val="24"/>
          <w:lang w:eastAsia="zh-CN"/>
        </w:rPr>
        <w:t xml:space="preserve">; </w:t>
      </w:r>
      <w:r w:rsidR="00C6312D" w:rsidRPr="0070056E">
        <w:rPr>
          <w:rFonts w:ascii="Book Antiqua" w:hAnsi="Book Antiqua"/>
          <w:sz w:val="24"/>
          <w:szCs w:val="24"/>
        </w:rPr>
        <w:t xml:space="preserve">there was a strong negative </w:t>
      </w:r>
      <w:r w:rsidR="00C6312D" w:rsidRPr="0070056E">
        <w:rPr>
          <w:rFonts w:ascii="Book Antiqua" w:hAnsi="Book Antiqua"/>
          <w:noProof/>
          <w:sz w:val="24"/>
          <w:szCs w:val="24"/>
        </w:rPr>
        <w:lastRenderedPageBreak/>
        <w:t>association</w:t>
      </w:r>
      <w:r w:rsidR="001D4C11">
        <w:rPr>
          <w:rFonts w:ascii="Book Antiqua" w:hAnsi="Book Antiqua" w:hint="eastAsia"/>
          <w:noProof/>
          <w:sz w:val="24"/>
          <w:szCs w:val="24"/>
          <w:lang w:eastAsia="zh-CN"/>
        </w:rPr>
        <w:t>,</w:t>
      </w:r>
      <w:r w:rsidR="00C6312D" w:rsidRPr="0070056E">
        <w:rPr>
          <w:rFonts w:ascii="Book Antiqua" w:hAnsi="Book Antiqua"/>
          <w:sz w:val="24"/>
          <w:szCs w:val="24"/>
        </w:rPr>
        <w:t xml:space="preserve"> </w:t>
      </w:r>
      <w:r w:rsidR="00D724A2" w:rsidRPr="0070056E">
        <w:rPr>
          <w:rFonts w:ascii="Book Antiqua" w:hAnsi="Book Antiqua"/>
          <w:i/>
          <w:sz w:val="24"/>
          <w:szCs w:val="24"/>
        </w:rPr>
        <w:t xml:space="preserve">i.e., </w:t>
      </w:r>
      <w:r w:rsidR="00C6312D" w:rsidRPr="0070056E">
        <w:rPr>
          <w:rFonts w:ascii="Book Antiqua" w:hAnsi="Book Antiqua"/>
          <w:sz w:val="24"/>
          <w:szCs w:val="24"/>
        </w:rPr>
        <w:t>the lower the</w:t>
      </w:r>
      <w:r w:rsidR="00F06B7A" w:rsidRPr="0070056E">
        <w:rPr>
          <w:rFonts w:ascii="Book Antiqua" w:hAnsi="Book Antiqua"/>
          <w:sz w:val="24"/>
          <w:szCs w:val="24"/>
        </w:rPr>
        <w:t xml:space="preserve"> </w:t>
      </w:r>
      <w:r w:rsidR="001D4C11">
        <w:rPr>
          <w:rFonts w:ascii="Book Antiqua" w:hAnsi="Book Antiqua" w:hint="eastAsia"/>
          <w:sz w:val="24"/>
          <w:szCs w:val="24"/>
          <w:lang w:eastAsia="zh-CN"/>
        </w:rPr>
        <w:t>HbA1c</w:t>
      </w:r>
      <w:r w:rsidR="00C6312D" w:rsidRPr="0070056E">
        <w:rPr>
          <w:rFonts w:ascii="Book Antiqua" w:hAnsi="Book Antiqua"/>
          <w:sz w:val="24"/>
          <w:szCs w:val="24"/>
        </w:rPr>
        <w:t>; the</w:t>
      </w:r>
      <w:r w:rsidR="00F06B7A" w:rsidRPr="0070056E">
        <w:rPr>
          <w:rFonts w:ascii="Book Antiqua" w:hAnsi="Book Antiqua"/>
          <w:sz w:val="24"/>
          <w:szCs w:val="24"/>
        </w:rPr>
        <w:t xml:space="preserve"> </w:t>
      </w:r>
      <w:r w:rsidR="00C6312D" w:rsidRPr="0070056E">
        <w:rPr>
          <w:rFonts w:ascii="Book Antiqua" w:hAnsi="Book Antiqua"/>
          <w:sz w:val="24"/>
          <w:szCs w:val="24"/>
        </w:rPr>
        <w:t xml:space="preserve">more the risk of </w:t>
      </w:r>
      <w:r w:rsidR="00C6312D" w:rsidRPr="0070056E">
        <w:rPr>
          <w:rFonts w:ascii="Book Antiqua" w:hAnsi="Book Antiqua"/>
          <w:noProof/>
          <w:sz w:val="24"/>
          <w:szCs w:val="24"/>
        </w:rPr>
        <w:t>hypoglycemia</w:t>
      </w:r>
      <w:r w:rsidR="00CB25F8">
        <w:rPr>
          <w:rFonts w:ascii="Book Antiqua" w:hAnsi="Book Antiqua"/>
          <w:noProof/>
          <w:sz w:val="24"/>
          <w:szCs w:val="24"/>
        </w:rPr>
        <w:t>,</w:t>
      </w:r>
      <w:r w:rsidR="00B711B1">
        <w:rPr>
          <w:rFonts w:ascii="Book Antiqua" w:hAnsi="Book Antiqua"/>
          <w:noProof/>
          <w:sz w:val="24"/>
          <w:szCs w:val="24"/>
        </w:rPr>
        <w:t xml:space="preserve"> </w:t>
      </w:r>
      <w:r w:rsidR="00C6312D" w:rsidRPr="0070056E">
        <w:rPr>
          <w:rFonts w:ascii="Book Antiqua" w:hAnsi="Book Antiqua"/>
          <w:sz w:val="24"/>
          <w:szCs w:val="24"/>
        </w:rPr>
        <w:t>this is consistent with what is</w:t>
      </w:r>
      <w:r w:rsidR="001D4C11">
        <w:rPr>
          <w:rFonts w:ascii="Book Antiqua" w:hAnsi="Book Antiqua"/>
          <w:sz w:val="24"/>
          <w:szCs w:val="24"/>
        </w:rPr>
        <w:t xml:space="preserve"> found by several large studies</w:t>
      </w:r>
      <w:r w:rsidR="00ED367A" w:rsidRPr="0070056E">
        <w:rPr>
          <w:rFonts w:ascii="Book Antiqua" w:hAnsi="Book Antiqua"/>
          <w:sz w:val="24"/>
          <w:szCs w:val="24"/>
          <w:vertAlign w:val="superscript"/>
        </w:rPr>
        <w:t>[</w:t>
      </w:r>
      <w:r w:rsidR="001E31D9" w:rsidRPr="0070056E">
        <w:rPr>
          <w:rFonts w:ascii="Book Antiqua" w:hAnsi="Book Antiqua"/>
          <w:sz w:val="24"/>
          <w:szCs w:val="24"/>
          <w:vertAlign w:val="superscript"/>
        </w:rPr>
        <w:t>21,28</w:t>
      </w:r>
      <w:r w:rsidR="00ED367A" w:rsidRPr="0070056E">
        <w:rPr>
          <w:rFonts w:ascii="Book Antiqua" w:hAnsi="Book Antiqua"/>
          <w:sz w:val="24"/>
          <w:szCs w:val="24"/>
          <w:vertAlign w:val="superscript"/>
        </w:rPr>
        <w:t>]</w:t>
      </w:r>
      <w:r w:rsidR="00CD2E15" w:rsidRPr="0070056E">
        <w:rPr>
          <w:rFonts w:ascii="Book Antiqua" w:hAnsi="Book Antiqua"/>
          <w:i/>
          <w:sz w:val="24"/>
          <w:szCs w:val="24"/>
        </w:rPr>
        <w:t>.</w:t>
      </w:r>
      <w:r w:rsidR="00F06B7A" w:rsidRPr="0070056E">
        <w:rPr>
          <w:rFonts w:ascii="Book Antiqua" w:hAnsi="Book Antiqua"/>
          <w:sz w:val="24"/>
          <w:szCs w:val="24"/>
        </w:rPr>
        <w:t xml:space="preserve"> </w:t>
      </w:r>
      <w:r w:rsidR="00801AE6" w:rsidRPr="0070056E">
        <w:rPr>
          <w:rFonts w:ascii="Book Antiqua" w:hAnsi="Book Antiqua"/>
          <w:sz w:val="24"/>
          <w:szCs w:val="24"/>
        </w:rPr>
        <w:t>In</w:t>
      </w:r>
      <w:r w:rsidR="00C6312D" w:rsidRPr="0070056E">
        <w:rPr>
          <w:rFonts w:ascii="Book Antiqua" w:hAnsi="Book Antiqua"/>
          <w:sz w:val="24"/>
          <w:szCs w:val="24"/>
        </w:rPr>
        <w:t xml:space="preserve"> that intensive </w:t>
      </w:r>
      <w:r w:rsidR="00865791" w:rsidRPr="0070056E">
        <w:rPr>
          <w:rFonts w:ascii="Book Antiqua" w:hAnsi="Book Antiqua"/>
          <w:sz w:val="24"/>
          <w:szCs w:val="24"/>
        </w:rPr>
        <w:t>glycemic</w:t>
      </w:r>
      <w:r w:rsidR="00C6312D" w:rsidRPr="0070056E">
        <w:rPr>
          <w:rFonts w:ascii="Book Antiqua" w:hAnsi="Book Antiqua"/>
          <w:sz w:val="24"/>
          <w:szCs w:val="24"/>
        </w:rPr>
        <w:t xml:space="preserve"> control and </w:t>
      </w:r>
      <w:r w:rsidR="001D4C11">
        <w:rPr>
          <w:rFonts w:ascii="Book Antiqua" w:hAnsi="Book Antiqua" w:hint="eastAsia"/>
          <w:sz w:val="24"/>
          <w:szCs w:val="24"/>
          <w:lang w:eastAsia="zh-CN"/>
        </w:rPr>
        <w:t>HbA1c</w:t>
      </w:r>
      <w:r w:rsidR="00C6312D" w:rsidRPr="0070056E">
        <w:rPr>
          <w:rFonts w:ascii="Book Antiqua" w:hAnsi="Book Antiqua"/>
          <w:sz w:val="24"/>
          <w:szCs w:val="24"/>
        </w:rPr>
        <w:t xml:space="preserve"> goal &lt;</w:t>
      </w:r>
      <w:r w:rsidR="00D724A2" w:rsidRPr="0070056E">
        <w:rPr>
          <w:rFonts w:ascii="Book Antiqua" w:hAnsi="Book Antiqua"/>
          <w:sz w:val="24"/>
          <w:szCs w:val="24"/>
          <w:lang w:eastAsia="zh-CN"/>
        </w:rPr>
        <w:t xml:space="preserve"> </w:t>
      </w:r>
      <w:r w:rsidR="00C6312D" w:rsidRPr="0070056E">
        <w:rPr>
          <w:rFonts w:ascii="Book Antiqua" w:hAnsi="Book Antiqua"/>
          <w:sz w:val="24"/>
          <w:szCs w:val="24"/>
        </w:rPr>
        <w:t>7 is associated with increased risk of hypoglycemia</w:t>
      </w:r>
      <w:r w:rsidR="00F06B7A" w:rsidRPr="0070056E">
        <w:rPr>
          <w:rFonts w:ascii="Book Antiqua" w:hAnsi="Book Antiqua"/>
          <w:sz w:val="24"/>
          <w:szCs w:val="24"/>
        </w:rPr>
        <w:t xml:space="preserve"> (</w:t>
      </w:r>
      <w:r w:rsidR="00D724A2" w:rsidRPr="0070056E">
        <w:rPr>
          <w:rFonts w:ascii="Book Antiqua" w:hAnsi="Book Antiqua"/>
          <w:sz w:val="24"/>
          <w:szCs w:val="24"/>
        </w:rPr>
        <w:t>both major and minor).</w:t>
      </w:r>
    </w:p>
    <w:p w14:paraId="356315C0" w14:textId="633C3CDB" w:rsidR="00C6312D" w:rsidRPr="0070056E" w:rsidRDefault="00C6312D" w:rsidP="00D724A2">
      <w:pPr>
        <w:widowControl w:val="0"/>
        <w:kinsoku w:val="0"/>
        <w:overflowPunct w:val="0"/>
        <w:autoSpaceDE w:val="0"/>
        <w:autoSpaceDN w:val="0"/>
        <w:adjustRightInd w:val="0"/>
        <w:snapToGrid w:val="0"/>
        <w:spacing w:line="360" w:lineRule="auto"/>
        <w:ind w:firstLine="720"/>
        <w:rPr>
          <w:rFonts w:ascii="Book Antiqua" w:hAnsi="Book Antiqua"/>
          <w:sz w:val="24"/>
          <w:szCs w:val="24"/>
        </w:rPr>
      </w:pPr>
      <w:r w:rsidRPr="0070056E">
        <w:rPr>
          <w:rFonts w:ascii="Book Antiqua" w:hAnsi="Book Antiqua"/>
          <w:sz w:val="24"/>
          <w:szCs w:val="24"/>
        </w:rPr>
        <w:t xml:space="preserve">Taking the results as a </w:t>
      </w:r>
      <w:r w:rsidR="00530B4A" w:rsidRPr="0070056E">
        <w:rPr>
          <w:rFonts w:ascii="Book Antiqua" w:hAnsi="Book Antiqua"/>
          <w:sz w:val="24"/>
          <w:szCs w:val="24"/>
        </w:rPr>
        <w:t>whole, particularly</w:t>
      </w:r>
      <w:r w:rsidRPr="0070056E">
        <w:rPr>
          <w:rFonts w:ascii="Book Antiqua" w:hAnsi="Book Antiqua"/>
          <w:sz w:val="24"/>
          <w:szCs w:val="24"/>
        </w:rPr>
        <w:t xml:space="preserve"> the logistic regression analysis, </w:t>
      </w:r>
      <w:r w:rsidR="00530B4A" w:rsidRPr="0070056E">
        <w:rPr>
          <w:rFonts w:ascii="Book Antiqua" w:hAnsi="Book Antiqua"/>
          <w:sz w:val="24"/>
          <w:szCs w:val="24"/>
        </w:rPr>
        <w:t>the only residence</w:t>
      </w:r>
      <w:r w:rsidR="00F06B7A" w:rsidRPr="0070056E">
        <w:rPr>
          <w:rFonts w:ascii="Book Antiqua" w:hAnsi="Book Antiqua"/>
          <w:sz w:val="24"/>
          <w:szCs w:val="24"/>
        </w:rPr>
        <w:t xml:space="preserve"> (</w:t>
      </w:r>
      <w:r w:rsidRPr="0070056E">
        <w:rPr>
          <w:rFonts w:ascii="Book Antiqua" w:hAnsi="Book Antiqua"/>
          <w:sz w:val="24"/>
          <w:szCs w:val="24"/>
        </w:rPr>
        <w:t xml:space="preserve">rural), knowledge of hypoglycemia </w:t>
      </w:r>
      <w:r w:rsidRPr="0070056E">
        <w:rPr>
          <w:rFonts w:ascii="Book Antiqua" w:hAnsi="Book Antiqua"/>
          <w:noProof/>
          <w:sz w:val="24"/>
          <w:szCs w:val="24"/>
        </w:rPr>
        <w:t>symptoms</w:t>
      </w:r>
      <w:r w:rsidR="00CB25F8">
        <w:rPr>
          <w:rFonts w:ascii="Book Antiqua" w:hAnsi="Book Antiqua"/>
          <w:noProof/>
          <w:sz w:val="24"/>
          <w:szCs w:val="24"/>
        </w:rPr>
        <w:t>,</w:t>
      </w:r>
      <w:r w:rsidR="00B711B1">
        <w:rPr>
          <w:rFonts w:ascii="Book Antiqua" w:hAnsi="Book Antiqua"/>
          <w:noProof/>
          <w:sz w:val="24"/>
          <w:szCs w:val="24"/>
        </w:rPr>
        <w:t xml:space="preserve"> </w:t>
      </w:r>
      <w:r w:rsidRPr="0070056E">
        <w:rPr>
          <w:rFonts w:ascii="Book Antiqua" w:hAnsi="Book Antiqua"/>
          <w:sz w:val="24"/>
          <w:szCs w:val="24"/>
        </w:rPr>
        <w:t>availability and increasing frequency of SMBG</w:t>
      </w:r>
      <w:r w:rsidR="001E31D9" w:rsidRPr="0070056E">
        <w:rPr>
          <w:rFonts w:ascii="Book Antiqua" w:hAnsi="Book Antiqua"/>
          <w:sz w:val="24"/>
          <w:szCs w:val="24"/>
        </w:rPr>
        <w:t>, the presence</w:t>
      </w:r>
      <w:r w:rsidRPr="0070056E">
        <w:rPr>
          <w:rFonts w:ascii="Book Antiqua" w:hAnsi="Book Antiqua"/>
          <w:sz w:val="24"/>
          <w:szCs w:val="24"/>
        </w:rPr>
        <w:t xml:space="preserve"> of </w:t>
      </w:r>
      <w:r w:rsidR="00530B4A" w:rsidRPr="0070056E">
        <w:rPr>
          <w:rFonts w:ascii="Book Antiqua" w:hAnsi="Book Antiqua"/>
          <w:sz w:val="24"/>
          <w:szCs w:val="24"/>
        </w:rPr>
        <w:t>the PNP</w:t>
      </w:r>
      <w:r w:rsidR="001E31D9" w:rsidRPr="0070056E">
        <w:rPr>
          <w:rFonts w:ascii="Book Antiqua" w:hAnsi="Book Antiqua"/>
          <w:sz w:val="24"/>
          <w:szCs w:val="24"/>
        </w:rPr>
        <w:t xml:space="preserve">, </w:t>
      </w:r>
      <w:r w:rsidRPr="0070056E">
        <w:rPr>
          <w:rFonts w:ascii="Book Antiqua" w:hAnsi="Book Antiqua"/>
          <w:sz w:val="24"/>
          <w:szCs w:val="24"/>
        </w:rPr>
        <w:t>high diastolic blood pressure</w:t>
      </w:r>
      <w:r w:rsidR="00F06B7A" w:rsidRPr="0070056E">
        <w:rPr>
          <w:rFonts w:ascii="Book Antiqua" w:hAnsi="Book Antiqua"/>
          <w:sz w:val="24"/>
          <w:szCs w:val="24"/>
        </w:rPr>
        <w:t xml:space="preserve"> </w:t>
      </w:r>
      <w:r w:rsidRPr="0070056E">
        <w:rPr>
          <w:rFonts w:ascii="Book Antiqua" w:hAnsi="Book Antiqua"/>
          <w:sz w:val="24"/>
          <w:szCs w:val="24"/>
        </w:rPr>
        <w:t xml:space="preserve">and low </w:t>
      </w:r>
      <w:r w:rsidR="001D4C11">
        <w:rPr>
          <w:rFonts w:ascii="Book Antiqua" w:hAnsi="Book Antiqua" w:hint="eastAsia"/>
          <w:sz w:val="24"/>
          <w:szCs w:val="24"/>
          <w:lang w:eastAsia="zh-CN"/>
        </w:rPr>
        <w:t>HbA1c</w:t>
      </w:r>
      <w:r w:rsidRPr="0070056E">
        <w:rPr>
          <w:rFonts w:ascii="Book Antiqua" w:hAnsi="Book Antiqua"/>
          <w:sz w:val="24"/>
          <w:szCs w:val="24"/>
        </w:rPr>
        <w:t xml:space="preserve"> were significant and independent predictors of hypoglycemia. All other studied </w:t>
      </w:r>
      <w:r w:rsidR="00F00C3D" w:rsidRPr="0070056E">
        <w:rPr>
          <w:rFonts w:ascii="Book Antiqua" w:hAnsi="Book Antiqua"/>
          <w:sz w:val="24"/>
          <w:szCs w:val="24"/>
        </w:rPr>
        <w:t>variables</w:t>
      </w:r>
      <w:r w:rsidRPr="0070056E">
        <w:rPr>
          <w:rFonts w:ascii="Book Antiqua" w:hAnsi="Book Antiqua"/>
          <w:sz w:val="24"/>
          <w:szCs w:val="24"/>
        </w:rPr>
        <w:t xml:space="preserve"> were not predictors.</w:t>
      </w:r>
    </w:p>
    <w:p w14:paraId="3546490F" w14:textId="77777777" w:rsidR="004A3AB0" w:rsidRPr="0070056E" w:rsidRDefault="004A3AB0" w:rsidP="006244B0">
      <w:pPr>
        <w:widowControl w:val="0"/>
        <w:kinsoku w:val="0"/>
        <w:overflowPunct w:val="0"/>
        <w:autoSpaceDE w:val="0"/>
        <w:autoSpaceDN w:val="0"/>
        <w:adjustRightInd w:val="0"/>
        <w:snapToGrid w:val="0"/>
        <w:spacing w:line="360" w:lineRule="auto"/>
        <w:rPr>
          <w:rFonts w:ascii="Book Antiqua" w:hAnsi="Book Antiqua"/>
          <w:sz w:val="24"/>
          <w:szCs w:val="24"/>
        </w:rPr>
      </w:pPr>
    </w:p>
    <w:p w14:paraId="646D83E9" w14:textId="77777777" w:rsidR="004A3AB0" w:rsidRPr="0070056E" w:rsidRDefault="004A3AB0" w:rsidP="006244B0">
      <w:pPr>
        <w:widowControl w:val="0"/>
        <w:kinsoku w:val="0"/>
        <w:overflowPunct w:val="0"/>
        <w:autoSpaceDE w:val="0"/>
        <w:autoSpaceDN w:val="0"/>
        <w:adjustRightInd w:val="0"/>
        <w:snapToGrid w:val="0"/>
        <w:spacing w:line="360" w:lineRule="auto"/>
        <w:rPr>
          <w:rFonts w:ascii="Book Antiqua" w:hAnsi="Book Antiqua"/>
          <w:b/>
          <w:i/>
          <w:sz w:val="24"/>
          <w:szCs w:val="24"/>
          <w:rtl/>
        </w:rPr>
      </w:pPr>
      <w:r w:rsidRPr="0070056E">
        <w:rPr>
          <w:rFonts w:ascii="Book Antiqua" w:hAnsi="Book Antiqua"/>
          <w:b/>
          <w:i/>
          <w:sz w:val="24"/>
          <w:szCs w:val="24"/>
        </w:rPr>
        <w:t xml:space="preserve">Limitations of the study </w:t>
      </w:r>
    </w:p>
    <w:p w14:paraId="586A7C14" w14:textId="77777777" w:rsidR="00F541CD" w:rsidRPr="0070056E" w:rsidRDefault="004A3AB0" w:rsidP="006244B0">
      <w:pPr>
        <w:widowControl w:val="0"/>
        <w:kinsoku w:val="0"/>
        <w:overflowPunct w:val="0"/>
        <w:autoSpaceDE w:val="0"/>
        <w:autoSpaceDN w:val="0"/>
        <w:adjustRightInd w:val="0"/>
        <w:snapToGrid w:val="0"/>
        <w:spacing w:line="360" w:lineRule="auto"/>
        <w:rPr>
          <w:rFonts w:ascii="Book Antiqua" w:hAnsi="Book Antiqua"/>
          <w:sz w:val="24"/>
          <w:szCs w:val="24"/>
        </w:rPr>
      </w:pPr>
      <w:r w:rsidRPr="0070056E">
        <w:rPr>
          <w:rFonts w:ascii="Book Antiqua" w:hAnsi="Book Antiqua"/>
          <w:sz w:val="24"/>
          <w:szCs w:val="24"/>
        </w:rPr>
        <w:t>Although</w:t>
      </w:r>
      <w:r w:rsidR="00F06B7A" w:rsidRPr="0070056E">
        <w:rPr>
          <w:rFonts w:ascii="Book Antiqua" w:hAnsi="Book Antiqua"/>
          <w:sz w:val="24"/>
          <w:szCs w:val="24"/>
        </w:rPr>
        <w:t xml:space="preserve"> </w:t>
      </w:r>
      <w:r w:rsidRPr="0070056E">
        <w:rPr>
          <w:rFonts w:ascii="Book Antiqua" w:hAnsi="Book Antiqua"/>
          <w:sz w:val="24"/>
          <w:szCs w:val="24"/>
        </w:rPr>
        <w:t xml:space="preserve">every </w:t>
      </w:r>
      <w:r w:rsidRPr="0070056E">
        <w:rPr>
          <w:rFonts w:ascii="Book Antiqua" w:hAnsi="Book Antiqua"/>
          <w:noProof/>
          <w:sz w:val="24"/>
          <w:szCs w:val="24"/>
        </w:rPr>
        <w:t>patient</w:t>
      </w:r>
      <w:r w:rsidRPr="0070056E">
        <w:rPr>
          <w:rFonts w:ascii="Book Antiqua" w:hAnsi="Book Antiqua"/>
          <w:sz w:val="24"/>
          <w:szCs w:val="24"/>
        </w:rPr>
        <w:t xml:space="preserve"> entering th</w:t>
      </w:r>
      <w:r w:rsidR="009D50C6" w:rsidRPr="0070056E">
        <w:rPr>
          <w:rFonts w:ascii="Book Antiqua" w:hAnsi="Book Antiqua"/>
          <w:sz w:val="24"/>
          <w:szCs w:val="24"/>
        </w:rPr>
        <w:t>is</w:t>
      </w:r>
      <w:r w:rsidRPr="0070056E">
        <w:rPr>
          <w:rFonts w:ascii="Book Antiqua" w:hAnsi="Book Antiqua"/>
          <w:sz w:val="24"/>
          <w:szCs w:val="24"/>
        </w:rPr>
        <w:t xml:space="preserve"> center</w:t>
      </w:r>
      <w:r w:rsidR="00F06B7A" w:rsidRPr="0070056E">
        <w:rPr>
          <w:rFonts w:ascii="Book Antiqua" w:hAnsi="Book Antiqua"/>
          <w:sz w:val="24"/>
          <w:szCs w:val="24"/>
        </w:rPr>
        <w:t xml:space="preserve"> (</w:t>
      </w:r>
      <w:r w:rsidR="009D50C6" w:rsidRPr="0070056E">
        <w:rPr>
          <w:rFonts w:ascii="Book Antiqua" w:hAnsi="Book Antiqua"/>
          <w:sz w:val="24"/>
          <w:szCs w:val="24"/>
        </w:rPr>
        <w:t>FDEMC)</w:t>
      </w:r>
      <w:r w:rsidRPr="0070056E">
        <w:rPr>
          <w:rFonts w:ascii="Book Antiqua" w:hAnsi="Book Antiqua"/>
          <w:sz w:val="24"/>
          <w:szCs w:val="24"/>
        </w:rPr>
        <w:t xml:space="preserve"> on the day of </w:t>
      </w:r>
      <w:r w:rsidR="00F00C3D" w:rsidRPr="0070056E">
        <w:rPr>
          <w:rFonts w:ascii="Book Antiqua" w:hAnsi="Book Antiqua"/>
          <w:sz w:val="24"/>
          <w:szCs w:val="24"/>
        </w:rPr>
        <w:t>the interview</w:t>
      </w:r>
      <w:r w:rsidRPr="0070056E">
        <w:rPr>
          <w:rFonts w:ascii="Book Antiqua" w:hAnsi="Book Antiqua"/>
          <w:sz w:val="24"/>
          <w:szCs w:val="24"/>
        </w:rPr>
        <w:t xml:space="preserve"> was checked</w:t>
      </w:r>
      <w:r w:rsidR="00F06B7A" w:rsidRPr="0070056E">
        <w:rPr>
          <w:rFonts w:ascii="Book Antiqua" w:hAnsi="Book Antiqua"/>
          <w:sz w:val="24"/>
          <w:szCs w:val="24"/>
        </w:rPr>
        <w:t xml:space="preserve"> </w:t>
      </w:r>
      <w:r w:rsidRPr="0070056E">
        <w:rPr>
          <w:rFonts w:ascii="Book Antiqua" w:hAnsi="Book Antiqua"/>
          <w:sz w:val="24"/>
          <w:szCs w:val="24"/>
        </w:rPr>
        <w:t>to see if he or</w:t>
      </w:r>
      <w:r w:rsidR="00D724A2" w:rsidRPr="0070056E">
        <w:rPr>
          <w:rFonts w:ascii="Book Antiqua" w:hAnsi="Book Antiqua"/>
          <w:sz w:val="24"/>
          <w:szCs w:val="24"/>
        </w:rPr>
        <w:t xml:space="preserve"> she met the inclusion criteria</w:t>
      </w:r>
      <w:r w:rsidRPr="0070056E">
        <w:rPr>
          <w:rFonts w:ascii="Book Antiqua" w:hAnsi="Book Antiqua"/>
          <w:sz w:val="24"/>
          <w:szCs w:val="24"/>
        </w:rPr>
        <w:t xml:space="preserve">; selection bias cannot </w:t>
      </w:r>
      <w:r w:rsidRPr="0070056E">
        <w:rPr>
          <w:rFonts w:ascii="Book Antiqua" w:hAnsi="Book Antiqua"/>
          <w:noProof/>
          <w:sz w:val="24"/>
          <w:szCs w:val="24"/>
        </w:rPr>
        <w:t>be excluded</w:t>
      </w:r>
      <w:r w:rsidRPr="0070056E">
        <w:rPr>
          <w:rFonts w:ascii="Book Antiqua" w:hAnsi="Book Antiqua"/>
          <w:sz w:val="24"/>
          <w:szCs w:val="24"/>
        </w:rPr>
        <w:t>.</w:t>
      </w:r>
      <w:r w:rsidR="005834FA" w:rsidRPr="0070056E">
        <w:rPr>
          <w:rFonts w:ascii="Book Antiqua" w:hAnsi="Book Antiqua"/>
          <w:sz w:val="24"/>
          <w:szCs w:val="24"/>
        </w:rPr>
        <w:t xml:space="preserve"> </w:t>
      </w:r>
      <w:r w:rsidR="00F541CD" w:rsidRPr="0070056E">
        <w:rPr>
          <w:rFonts w:ascii="Book Antiqua" w:hAnsi="Book Antiqua"/>
          <w:sz w:val="24"/>
          <w:szCs w:val="24"/>
        </w:rPr>
        <w:t>Another limitation is that a small proportion of patients did not complete their investigations regarding</w:t>
      </w:r>
      <w:r w:rsidR="00F06B7A" w:rsidRPr="0070056E">
        <w:rPr>
          <w:rFonts w:ascii="Book Antiqua" w:hAnsi="Book Antiqua"/>
          <w:sz w:val="24"/>
          <w:szCs w:val="24"/>
        </w:rPr>
        <w:t xml:space="preserve"> </w:t>
      </w:r>
      <w:r w:rsidR="00676543" w:rsidRPr="0070056E">
        <w:rPr>
          <w:rFonts w:ascii="Book Antiqua" w:hAnsi="Book Antiqua"/>
          <w:sz w:val="24"/>
          <w:szCs w:val="24"/>
        </w:rPr>
        <w:t>fasting glucose</w:t>
      </w:r>
      <w:r w:rsidR="00F06B7A" w:rsidRPr="0070056E">
        <w:rPr>
          <w:rFonts w:ascii="Book Antiqua" w:hAnsi="Book Antiqua"/>
          <w:sz w:val="24"/>
          <w:szCs w:val="24"/>
        </w:rPr>
        <w:t xml:space="preserve"> (</w:t>
      </w:r>
      <w:r w:rsidR="00F541CD" w:rsidRPr="0070056E">
        <w:rPr>
          <w:rFonts w:ascii="Book Antiqua" w:hAnsi="Book Antiqua"/>
          <w:sz w:val="24"/>
          <w:szCs w:val="24"/>
        </w:rPr>
        <w:t xml:space="preserve">12.5%), </w:t>
      </w:r>
      <w:r w:rsidR="00676543" w:rsidRPr="0070056E">
        <w:rPr>
          <w:rFonts w:ascii="Book Antiqua" w:hAnsi="Book Antiqua"/>
          <w:sz w:val="24"/>
          <w:szCs w:val="24"/>
        </w:rPr>
        <w:t>random glucose</w:t>
      </w:r>
      <w:r w:rsidR="00F06B7A" w:rsidRPr="0070056E">
        <w:rPr>
          <w:rFonts w:ascii="Book Antiqua" w:hAnsi="Book Antiqua"/>
          <w:sz w:val="24"/>
          <w:szCs w:val="24"/>
        </w:rPr>
        <w:t xml:space="preserve"> (</w:t>
      </w:r>
      <w:r w:rsidR="00F541CD" w:rsidRPr="0070056E">
        <w:rPr>
          <w:rFonts w:ascii="Book Antiqua" w:hAnsi="Book Antiqua"/>
          <w:sz w:val="24"/>
          <w:szCs w:val="24"/>
        </w:rPr>
        <w:t>12.3%), serum creatinine</w:t>
      </w:r>
      <w:r w:rsidR="00F06B7A" w:rsidRPr="0070056E">
        <w:rPr>
          <w:rFonts w:ascii="Book Antiqua" w:hAnsi="Book Antiqua"/>
          <w:sz w:val="24"/>
          <w:szCs w:val="24"/>
        </w:rPr>
        <w:t xml:space="preserve"> (</w:t>
      </w:r>
      <w:r w:rsidR="00F541CD" w:rsidRPr="0070056E">
        <w:rPr>
          <w:rFonts w:ascii="Book Antiqua" w:hAnsi="Book Antiqua"/>
          <w:sz w:val="24"/>
          <w:szCs w:val="24"/>
        </w:rPr>
        <w:t>6.5%), urine for albumin</w:t>
      </w:r>
      <w:r w:rsidR="00F06B7A" w:rsidRPr="0070056E">
        <w:rPr>
          <w:rFonts w:ascii="Book Antiqua" w:hAnsi="Book Antiqua"/>
          <w:sz w:val="24"/>
          <w:szCs w:val="24"/>
        </w:rPr>
        <w:t xml:space="preserve"> (</w:t>
      </w:r>
      <w:r w:rsidR="00F541CD" w:rsidRPr="0070056E">
        <w:rPr>
          <w:rFonts w:ascii="Book Antiqua" w:hAnsi="Book Antiqua"/>
          <w:sz w:val="24"/>
          <w:szCs w:val="24"/>
        </w:rPr>
        <w:t>7.1%)</w:t>
      </w:r>
      <w:r w:rsidR="00676543" w:rsidRPr="0070056E">
        <w:rPr>
          <w:rFonts w:ascii="Book Antiqua" w:hAnsi="Book Antiqua"/>
          <w:sz w:val="24"/>
          <w:szCs w:val="24"/>
        </w:rPr>
        <w:t xml:space="preserve"> measurement</w:t>
      </w:r>
      <w:r w:rsidR="00F541CD" w:rsidRPr="0070056E">
        <w:rPr>
          <w:rFonts w:ascii="Book Antiqua" w:hAnsi="Book Antiqua"/>
          <w:sz w:val="24"/>
          <w:szCs w:val="24"/>
        </w:rPr>
        <w:t xml:space="preserve">. </w:t>
      </w:r>
    </w:p>
    <w:p w14:paraId="0826DD77" w14:textId="1A519109" w:rsidR="00C02FAE" w:rsidRPr="0070056E" w:rsidRDefault="000C4B63" w:rsidP="00D724A2">
      <w:pPr>
        <w:widowControl w:val="0"/>
        <w:kinsoku w:val="0"/>
        <w:overflowPunct w:val="0"/>
        <w:autoSpaceDE w:val="0"/>
        <w:autoSpaceDN w:val="0"/>
        <w:adjustRightInd w:val="0"/>
        <w:snapToGrid w:val="0"/>
        <w:spacing w:line="360" w:lineRule="auto"/>
        <w:ind w:firstLine="720"/>
        <w:rPr>
          <w:rFonts w:ascii="Book Antiqua" w:hAnsi="Book Antiqua"/>
          <w:sz w:val="24"/>
          <w:szCs w:val="24"/>
        </w:rPr>
      </w:pPr>
      <w:r w:rsidRPr="0070056E">
        <w:rPr>
          <w:rFonts w:ascii="Book Antiqua" w:hAnsi="Book Antiqua"/>
          <w:sz w:val="24"/>
          <w:szCs w:val="24"/>
        </w:rPr>
        <w:t xml:space="preserve"> </w:t>
      </w:r>
      <w:r w:rsidR="00D724A2" w:rsidRPr="0070056E">
        <w:rPr>
          <w:rFonts w:ascii="Book Antiqua" w:hAnsi="Book Antiqua"/>
          <w:sz w:val="24"/>
          <w:szCs w:val="24"/>
          <w:lang w:eastAsia="zh-CN"/>
        </w:rPr>
        <w:t>In c</w:t>
      </w:r>
      <w:r w:rsidR="006D4C16" w:rsidRPr="0070056E">
        <w:rPr>
          <w:rFonts w:ascii="Book Antiqua" w:hAnsi="Book Antiqua"/>
          <w:sz w:val="24"/>
          <w:szCs w:val="24"/>
        </w:rPr>
        <w:t>onclusion</w:t>
      </w:r>
      <w:r w:rsidR="00D724A2" w:rsidRPr="0070056E">
        <w:rPr>
          <w:rFonts w:ascii="Book Antiqua" w:hAnsi="Book Antiqua"/>
          <w:sz w:val="24"/>
          <w:szCs w:val="24"/>
          <w:lang w:eastAsia="zh-CN"/>
        </w:rPr>
        <w:t>,</w:t>
      </w:r>
      <w:r w:rsidR="00C02FAE" w:rsidRPr="0070056E">
        <w:rPr>
          <w:rFonts w:ascii="Book Antiqua" w:hAnsi="Book Antiqua"/>
          <w:sz w:val="24"/>
          <w:szCs w:val="24"/>
        </w:rPr>
        <w:t xml:space="preserve"> </w:t>
      </w:r>
      <w:r w:rsidR="0070056E" w:rsidRPr="0070056E">
        <w:rPr>
          <w:rFonts w:ascii="Book Antiqua" w:hAnsi="Book Antiqua"/>
          <w:sz w:val="24"/>
          <w:szCs w:val="24"/>
        </w:rPr>
        <w:t>h</w:t>
      </w:r>
      <w:r w:rsidR="00C02FAE" w:rsidRPr="0070056E">
        <w:rPr>
          <w:rFonts w:ascii="Book Antiqua" w:hAnsi="Book Antiqua"/>
          <w:sz w:val="24"/>
          <w:szCs w:val="24"/>
        </w:rPr>
        <w:t xml:space="preserve">ypoglycemia is very common among </w:t>
      </w:r>
      <w:r w:rsidR="00C02FAE" w:rsidRPr="0070056E">
        <w:rPr>
          <w:rFonts w:ascii="Book Antiqua" w:hAnsi="Book Antiqua"/>
          <w:noProof/>
          <w:sz w:val="24"/>
          <w:szCs w:val="24"/>
        </w:rPr>
        <w:t>insulin treated</w:t>
      </w:r>
      <w:r w:rsidR="0070464B" w:rsidRPr="0070056E">
        <w:rPr>
          <w:rFonts w:ascii="Book Antiqua" w:hAnsi="Book Antiqua"/>
          <w:sz w:val="24"/>
          <w:szCs w:val="24"/>
        </w:rPr>
        <w:t xml:space="preserve"> patients with</w:t>
      </w:r>
      <w:r w:rsidR="00C02FAE" w:rsidRPr="0070056E">
        <w:rPr>
          <w:rFonts w:ascii="Book Antiqua" w:hAnsi="Book Antiqua"/>
          <w:sz w:val="24"/>
          <w:szCs w:val="24"/>
        </w:rPr>
        <w:t xml:space="preserve"> </w:t>
      </w:r>
      <w:r w:rsidR="007319BE" w:rsidRPr="0070056E">
        <w:rPr>
          <w:rFonts w:ascii="Book Antiqua" w:hAnsi="Book Antiqua"/>
          <w:sz w:val="24"/>
          <w:szCs w:val="24"/>
        </w:rPr>
        <w:t xml:space="preserve">T2DM </w:t>
      </w:r>
      <w:proofErr w:type="spellStart"/>
      <w:r w:rsidR="00C02FAE" w:rsidRPr="0070056E">
        <w:rPr>
          <w:rFonts w:ascii="Book Antiqua" w:hAnsi="Book Antiqua"/>
          <w:sz w:val="24"/>
          <w:szCs w:val="24"/>
        </w:rPr>
        <w:t>Basrah</w:t>
      </w:r>
      <w:proofErr w:type="spellEnd"/>
      <w:r w:rsidR="00C02FAE" w:rsidRPr="0070056E">
        <w:rPr>
          <w:rFonts w:ascii="Book Antiqua" w:hAnsi="Book Antiqua"/>
          <w:sz w:val="24"/>
          <w:szCs w:val="24"/>
        </w:rPr>
        <w:t xml:space="preserve">. It was possible to </w:t>
      </w:r>
      <w:bookmarkStart w:id="60" w:name="OLE_LINK11"/>
      <w:r w:rsidR="00C02FAE" w:rsidRPr="0070056E">
        <w:rPr>
          <w:rFonts w:ascii="Book Antiqua" w:hAnsi="Book Antiqua"/>
          <w:sz w:val="24"/>
          <w:szCs w:val="24"/>
        </w:rPr>
        <w:t xml:space="preserve">identify </w:t>
      </w:r>
      <w:r w:rsidR="00C02FAE" w:rsidRPr="0070056E">
        <w:rPr>
          <w:rFonts w:ascii="Book Antiqua" w:hAnsi="Book Antiqua"/>
          <w:noProof/>
          <w:sz w:val="24"/>
          <w:szCs w:val="24"/>
        </w:rPr>
        <w:t>a number of</w:t>
      </w:r>
      <w:r w:rsidR="00C02FAE" w:rsidRPr="0070056E">
        <w:rPr>
          <w:rFonts w:ascii="Book Antiqua" w:hAnsi="Book Antiqua"/>
          <w:sz w:val="24"/>
          <w:szCs w:val="24"/>
        </w:rPr>
        <w:t xml:space="preserve"> important</w:t>
      </w:r>
      <w:r w:rsidR="00F06B7A" w:rsidRPr="0070056E">
        <w:rPr>
          <w:rFonts w:ascii="Book Antiqua" w:hAnsi="Book Antiqua"/>
          <w:sz w:val="24"/>
          <w:szCs w:val="24"/>
        </w:rPr>
        <w:t xml:space="preserve"> </w:t>
      </w:r>
      <w:r w:rsidR="00C02FAE" w:rsidRPr="0070056E">
        <w:rPr>
          <w:rFonts w:ascii="Book Antiqua" w:hAnsi="Book Antiqua"/>
          <w:sz w:val="24"/>
          <w:szCs w:val="24"/>
        </w:rPr>
        <w:t>predictors of hypoglycemia.</w:t>
      </w:r>
    </w:p>
    <w:bookmarkEnd w:id="60"/>
    <w:p w14:paraId="560ADBAC" w14:textId="77777777" w:rsidR="00C6312D" w:rsidRPr="0070056E" w:rsidRDefault="000C4B63" w:rsidP="006244B0">
      <w:pPr>
        <w:widowControl w:val="0"/>
        <w:kinsoku w:val="0"/>
        <w:overflowPunct w:val="0"/>
        <w:autoSpaceDE w:val="0"/>
        <w:autoSpaceDN w:val="0"/>
        <w:adjustRightInd w:val="0"/>
        <w:snapToGrid w:val="0"/>
        <w:spacing w:line="360" w:lineRule="auto"/>
        <w:rPr>
          <w:rFonts w:ascii="Book Antiqua" w:hAnsi="Book Antiqua"/>
          <w:sz w:val="24"/>
          <w:szCs w:val="24"/>
        </w:rPr>
      </w:pPr>
      <w:r w:rsidRPr="0070056E">
        <w:rPr>
          <w:rFonts w:ascii="Book Antiqua" w:hAnsi="Book Antiqua"/>
          <w:sz w:val="24"/>
          <w:szCs w:val="24"/>
        </w:rPr>
        <w:t xml:space="preserve"> </w:t>
      </w:r>
    </w:p>
    <w:p w14:paraId="799A2D39" w14:textId="77777777" w:rsidR="00676543" w:rsidRPr="0070056E" w:rsidRDefault="00D724A2" w:rsidP="006244B0">
      <w:pPr>
        <w:widowControl w:val="0"/>
        <w:kinsoku w:val="0"/>
        <w:overflowPunct w:val="0"/>
        <w:autoSpaceDE w:val="0"/>
        <w:autoSpaceDN w:val="0"/>
        <w:adjustRightInd w:val="0"/>
        <w:snapToGrid w:val="0"/>
        <w:spacing w:line="360" w:lineRule="auto"/>
        <w:rPr>
          <w:rFonts w:ascii="Book Antiqua" w:hAnsi="Book Antiqua"/>
          <w:b/>
          <w:sz w:val="24"/>
          <w:szCs w:val="24"/>
          <w:lang w:eastAsia="zh-CN"/>
        </w:rPr>
      </w:pPr>
      <w:r w:rsidRPr="0070056E">
        <w:rPr>
          <w:rFonts w:ascii="Book Antiqua" w:hAnsi="Book Antiqua"/>
          <w:b/>
          <w:sz w:val="24"/>
          <w:szCs w:val="24"/>
        </w:rPr>
        <w:t>ACKNOWLEDGMENT</w:t>
      </w:r>
      <w:r w:rsidRPr="0070056E">
        <w:rPr>
          <w:rFonts w:ascii="Book Antiqua" w:hAnsi="Book Antiqua"/>
          <w:b/>
          <w:sz w:val="24"/>
          <w:szCs w:val="24"/>
          <w:lang w:eastAsia="zh-CN"/>
        </w:rPr>
        <w:t>S</w:t>
      </w:r>
    </w:p>
    <w:p w14:paraId="2AC5D872" w14:textId="77777777" w:rsidR="00676543" w:rsidRPr="0070056E" w:rsidRDefault="00863D49" w:rsidP="006244B0">
      <w:pPr>
        <w:widowControl w:val="0"/>
        <w:kinsoku w:val="0"/>
        <w:overflowPunct w:val="0"/>
        <w:autoSpaceDE w:val="0"/>
        <w:autoSpaceDN w:val="0"/>
        <w:adjustRightInd w:val="0"/>
        <w:snapToGrid w:val="0"/>
        <w:spacing w:line="360" w:lineRule="auto"/>
        <w:rPr>
          <w:rFonts w:ascii="Book Antiqua" w:hAnsi="Book Antiqua"/>
          <w:sz w:val="24"/>
          <w:szCs w:val="24"/>
          <w:lang w:eastAsia="zh-CN"/>
        </w:rPr>
      </w:pPr>
      <w:r w:rsidRPr="0070056E">
        <w:rPr>
          <w:rFonts w:ascii="Book Antiqua" w:hAnsi="Book Antiqua"/>
          <w:sz w:val="24"/>
          <w:szCs w:val="24"/>
        </w:rPr>
        <w:t>The authors were grateful to patients who contributed to this study and all the staff of FDEMC for their hard work.</w:t>
      </w:r>
    </w:p>
    <w:p w14:paraId="030D6742" w14:textId="77777777" w:rsidR="00D724A2" w:rsidRPr="0070056E" w:rsidRDefault="00D724A2" w:rsidP="006244B0">
      <w:pPr>
        <w:widowControl w:val="0"/>
        <w:kinsoku w:val="0"/>
        <w:overflowPunct w:val="0"/>
        <w:autoSpaceDE w:val="0"/>
        <w:autoSpaceDN w:val="0"/>
        <w:adjustRightInd w:val="0"/>
        <w:snapToGrid w:val="0"/>
        <w:spacing w:line="360" w:lineRule="auto"/>
        <w:rPr>
          <w:rFonts w:ascii="Book Antiqua" w:hAnsi="Book Antiqua"/>
          <w:sz w:val="24"/>
          <w:szCs w:val="24"/>
          <w:lang w:eastAsia="zh-CN"/>
        </w:rPr>
      </w:pPr>
    </w:p>
    <w:p w14:paraId="76A81DC8" w14:textId="77777777" w:rsidR="00AE5C72" w:rsidRPr="0070056E" w:rsidRDefault="00AE5C72" w:rsidP="00AE5C72">
      <w:pPr>
        <w:spacing w:line="360" w:lineRule="auto"/>
        <w:rPr>
          <w:rFonts w:ascii="Book Antiqua" w:hAnsi="Book Antiqua"/>
          <w:b/>
          <w:color w:val="000000"/>
          <w:sz w:val="24"/>
          <w:szCs w:val="24"/>
        </w:rPr>
      </w:pPr>
      <w:r w:rsidRPr="0070056E">
        <w:rPr>
          <w:rFonts w:ascii="Book Antiqua" w:hAnsi="Book Antiqua"/>
          <w:b/>
          <w:color w:val="000000"/>
          <w:sz w:val="24"/>
          <w:szCs w:val="24"/>
        </w:rPr>
        <w:t>COMMENTS</w:t>
      </w:r>
    </w:p>
    <w:p w14:paraId="43689520" w14:textId="77777777" w:rsidR="0070056E" w:rsidRPr="00645B9B" w:rsidRDefault="0070056E" w:rsidP="0070056E">
      <w:pPr>
        <w:spacing w:line="360" w:lineRule="auto"/>
        <w:rPr>
          <w:rFonts w:ascii="Book Antiqua" w:hAnsi="Book Antiqua"/>
          <w:b/>
          <w:bCs/>
          <w:i/>
          <w:color w:val="000000"/>
          <w:sz w:val="24"/>
          <w:szCs w:val="24"/>
        </w:rPr>
      </w:pPr>
      <w:r w:rsidRPr="00645B9B">
        <w:rPr>
          <w:rFonts w:ascii="Book Antiqua" w:hAnsi="Book Antiqua"/>
          <w:b/>
          <w:bCs/>
          <w:i/>
          <w:color w:val="000000"/>
          <w:sz w:val="24"/>
          <w:szCs w:val="24"/>
        </w:rPr>
        <w:t>Background</w:t>
      </w:r>
    </w:p>
    <w:p w14:paraId="4BBE6A63" w14:textId="77777777" w:rsidR="00AE5C72" w:rsidRPr="00645B9B" w:rsidRDefault="00AE5C72" w:rsidP="00AE5C72">
      <w:pPr>
        <w:widowControl w:val="0"/>
        <w:kinsoku w:val="0"/>
        <w:overflowPunct w:val="0"/>
        <w:autoSpaceDE w:val="0"/>
        <w:autoSpaceDN w:val="0"/>
        <w:adjustRightInd w:val="0"/>
        <w:snapToGrid w:val="0"/>
        <w:spacing w:line="360" w:lineRule="auto"/>
        <w:rPr>
          <w:rFonts w:ascii="Book Antiqua" w:hAnsi="Book Antiqua"/>
          <w:sz w:val="24"/>
          <w:szCs w:val="24"/>
        </w:rPr>
      </w:pPr>
      <w:r w:rsidRPr="00645B9B">
        <w:rPr>
          <w:rFonts w:ascii="Book Antiqua" w:hAnsi="Book Antiqua"/>
          <w:sz w:val="24"/>
          <w:szCs w:val="24"/>
        </w:rPr>
        <w:t xml:space="preserve">Hypoglycemia is one the important barrier for initiating and continuing insulin therapy in type 2 diabetes (T2DM) for patients and doctors. Overcoming this barrier will be fundamental to start insulin at </w:t>
      </w:r>
      <w:r w:rsidRPr="00645B9B">
        <w:rPr>
          <w:rFonts w:ascii="Book Antiqua" w:hAnsi="Book Antiqua"/>
          <w:noProof/>
          <w:sz w:val="24"/>
          <w:szCs w:val="24"/>
        </w:rPr>
        <w:t>earlier</w:t>
      </w:r>
      <w:r w:rsidRPr="00645B9B">
        <w:rPr>
          <w:rFonts w:ascii="Book Antiqua" w:hAnsi="Book Antiqua"/>
          <w:sz w:val="24"/>
          <w:szCs w:val="24"/>
        </w:rPr>
        <w:t xml:space="preserve"> stage. </w:t>
      </w:r>
    </w:p>
    <w:p w14:paraId="63043DCA" w14:textId="77777777" w:rsidR="00AE5C72" w:rsidRPr="00645B9B" w:rsidRDefault="00AE5C72" w:rsidP="00AE5C72">
      <w:pPr>
        <w:widowControl w:val="0"/>
        <w:kinsoku w:val="0"/>
        <w:overflowPunct w:val="0"/>
        <w:autoSpaceDE w:val="0"/>
        <w:autoSpaceDN w:val="0"/>
        <w:adjustRightInd w:val="0"/>
        <w:snapToGrid w:val="0"/>
        <w:spacing w:line="360" w:lineRule="auto"/>
        <w:rPr>
          <w:rFonts w:ascii="Book Antiqua" w:hAnsi="Book Antiqua"/>
          <w:sz w:val="24"/>
          <w:szCs w:val="24"/>
        </w:rPr>
      </w:pPr>
    </w:p>
    <w:p w14:paraId="53241050" w14:textId="77777777" w:rsidR="0070056E" w:rsidRPr="00645B9B" w:rsidRDefault="0070056E" w:rsidP="0070056E">
      <w:pPr>
        <w:spacing w:line="360" w:lineRule="auto"/>
        <w:rPr>
          <w:rFonts w:ascii="Book Antiqua" w:hAnsi="Book Antiqua"/>
          <w:b/>
          <w:bCs/>
          <w:i/>
          <w:color w:val="000000"/>
          <w:sz w:val="24"/>
          <w:szCs w:val="24"/>
        </w:rPr>
      </w:pPr>
      <w:r w:rsidRPr="00645B9B">
        <w:rPr>
          <w:rFonts w:ascii="Book Antiqua" w:hAnsi="Book Antiqua"/>
          <w:b/>
          <w:bCs/>
          <w:i/>
          <w:color w:val="000000"/>
          <w:sz w:val="24"/>
          <w:szCs w:val="24"/>
        </w:rPr>
        <w:lastRenderedPageBreak/>
        <w:t>Research frontiers</w:t>
      </w:r>
    </w:p>
    <w:p w14:paraId="4798EC1F" w14:textId="50882B4E" w:rsidR="00AE5C72" w:rsidRPr="00645B9B" w:rsidRDefault="00AE5C72" w:rsidP="00AE5C72">
      <w:pPr>
        <w:widowControl w:val="0"/>
        <w:kinsoku w:val="0"/>
        <w:overflowPunct w:val="0"/>
        <w:autoSpaceDE w:val="0"/>
        <w:autoSpaceDN w:val="0"/>
        <w:adjustRightInd w:val="0"/>
        <w:snapToGrid w:val="0"/>
        <w:spacing w:line="360" w:lineRule="auto"/>
        <w:rPr>
          <w:rFonts w:ascii="Book Antiqua" w:hAnsi="Book Antiqua"/>
          <w:sz w:val="24"/>
          <w:szCs w:val="24"/>
        </w:rPr>
      </w:pPr>
      <w:proofErr w:type="spellStart"/>
      <w:r w:rsidRPr="00645B9B">
        <w:rPr>
          <w:rFonts w:ascii="Book Antiqua" w:hAnsi="Book Antiqua"/>
          <w:sz w:val="24"/>
          <w:szCs w:val="24"/>
        </w:rPr>
        <w:t>Basrah</w:t>
      </w:r>
      <w:proofErr w:type="spellEnd"/>
      <w:r w:rsidRPr="00645B9B">
        <w:rPr>
          <w:rFonts w:ascii="Book Antiqua" w:hAnsi="Book Antiqua"/>
          <w:sz w:val="24"/>
          <w:szCs w:val="24"/>
        </w:rPr>
        <w:t xml:space="preserve"> is one the largest city in Iraq. Data on the hypoglycemia frequency </w:t>
      </w:r>
      <w:r w:rsidRPr="00645B9B">
        <w:rPr>
          <w:rFonts w:ascii="Book Antiqua" w:hAnsi="Book Antiqua"/>
          <w:noProof/>
          <w:sz w:val="24"/>
          <w:szCs w:val="24"/>
        </w:rPr>
        <w:t>is lacking</w:t>
      </w:r>
      <w:r w:rsidRPr="00645B9B">
        <w:rPr>
          <w:rFonts w:ascii="Book Antiqua" w:hAnsi="Book Antiqua"/>
          <w:sz w:val="24"/>
          <w:szCs w:val="24"/>
        </w:rPr>
        <w:t xml:space="preserve"> in Iraq and this city. This study will start to give baseline hypoglycemia frequency in </w:t>
      </w:r>
      <w:r w:rsidRPr="00645B9B">
        <w:rPr>
          <w:rFonts w:ascii="Book Antiqua" w:hAnsi="Book Antiqua"/>
          <w:noProof/>
          <w:sz w:val="24"/>
          <w:szCs w:val="24"/>
        </w:rPr>
        <w:t>insulin treated</w:t>
      </w:r>
      <w:r w:rsidRPr="00645B9B">
        <w:rPr>
          <w:rFonts w:ascii="Book Antiqua" w:hAnsi="Book Antiqua"/>
          <w:sz w:val="24"/>
          <w:szCs w:val="24"/>
        </w:rPr>
        <w:t xml:space="preserve"> patients with T2DM.</w:t>
      </w:r>
    </w:p>
    <w:p w14:paraId="50A74511" w14:textId="77777777" w:rsidR="00AE5C72" w:rsidRPr="00645B9B" w:rsidRDefault="00AE5C72" w:rsidP="00AE5C72">
      <w:pPr>
        <w:widowControl w:val="0"/>
        <w:kinsoku w:val="0"/>
        <w:overflowPunct w:val="0"/>
        <w:autoSpaceDE w:val="0"/>
        <w:autoSpaceDN w:val="0"/>
        <w:adjustRightInd w:val="0"/>
        <w:snapToGrid w:val="0"/>
        <w:spacing w:line="360" w:lineRule="auto"/>
        <w:rPr>
          <w:rFonts w:ascii="Book Antiqua" w:hAnsi="Book Antiqua"/>
          <w:sz w:val="24"/>
          <w:szCs w:val="24"/>
        </w:rPr>
      </w:pPr>
    </w:p>
    <w:p w14:paraId="7BBD6AB4" w14:textId="77777777" w:rsidR="0070056E" w:rsidRPr="00645B9B" w:rsidRDefault="0070056E" w:rsidP="0070056E">
      <w:pPr>
        <w:spacing w:line="360" w:lineRule="auto"/>
        <w:rPr>
          <w:rFonts w:ascii="Book Antiqua" w:hAnsi="Book Antiqua"/>
          <w:b/>
          <w:bCs/>
          <w:i/>
          <w:color w:val="000000"/>
          <w:sz w:val="24"/>
          <w:szCs w:val="24"/>
        </w:rPr>
      </w:pPr>
      <w:r w:rsidRPr="00645B9B">
        <w:rPr>
          <w:rFonts w:ascii="Book Antiqua" w:hAnsi="Book Antiqua"/>
          <w:b/>
          <w:bCs/>
          <w:i/>
          <w:color w:val="000000"/>
          <w:sz w:val="24"/>
          <w:szCs w:val="24"/>
        </w:rPr>
        <w:t>Innovations and breakthroughs</w:t>
      </w:r>
    </w:p>
    <w:p w14:paraId="04BF29C0" w14:textId="6D88FDBA" w:rsidR="00AE5C72" w:rsidRPr="00645B9B" w:rsidRDefault="00AE5C72" w:rsidP="00AE5C72">
      <w:pPr>
        <w:widowControl w:val="0"/>
        <w:kinsoku w:val="0"/>
        <w:overflowPunct w:val="0"/>
        <w:autoSpaceDE w:val="0"/>
        <w:autoSpaceDN w:val="0"/>
        <w:adjustRightInd w:val="0"/>
        <w:snapToGrid w:val="0"/>
        <w:spacing w:line="360" w:lineRule="auto"/>
        <w:rPr>
          <w:rFonts w:ascii="Book Antiqua" w:hAnsi="Book Antiqua"/>
          <w:sz w:val="24"/>
          <w:szCs w:val="24"/>
          <w:lang w:eastAsia="zh-CN"/>
        </w:rPr>
      </w:pPr>
      <w:r w:rsidRPr="00645B9B">
        <w:rPr>
          <w:rFonts w:ascii="Book Antiqua" w:hAnsi="Book Antiqua"/>
          <w:sz w:val="24"/>
          <w:szCs w:val="24"/>
        </w:rPr>
        <w:t xml:space="preserve">This study showed that some form of hypoglycemia accord in more than </w:t>
      </w:r>
      <w:r w:rsidRPr="00645B9B">
        <w:rPr>
          <w:rFonts w:ascii="Book Antiqua" w:hAnsi="Book Antiqua"/>
          <w:noProof/>
          <w:sz w:val="24"/>
          <w:szCs w:val="24"/>
        </w:rPr>
        <w:t>three quarter</w:t>
      </w:r>
      <w:r w:rsidRPr="00645B9B">
        <w:rPr>
          <w:rFonts w:ascii="Book Antiqua" w:hAnsi="Book Antiqua"/>
          <w:sz w:val="24"/>
          <w:szCs w:val="24"/>
        </w:rPr>
        <w:t xml:space="preserve"> of patients with T2DM treated with insulin. The important predictors of hypoglycemia were </w:t>
      </w:r>
      <w:r w:rsidRPr="00645B9B">
        <w:rPr>
          <w:rFonts w:ascii="Book Antiqua" w:hAnsi="Book Antiqua"/>
          <w:noProof/>
          <w:sz w:val="24"/>
          <w:szCs w:val="24"/>
        </w:rPr>
        <w:t>residence</w:t>
      </w:r>
      <w:r w:rsidRPr="00645B9B">
        <w:rPr>
          <w:rFonts w:ascii="Book Antiqua" w:hAnsi="Book Antiqua"/>
          <w:sz w:val="24"/>
          <w:szCs w:val="24"/>
        </w:rPr>
        <w:t xml:space="preserve"> (rural), knowledge of hypoglycemia </w:t>
      </w:r>
      <w:r w:rsidRPr="00645B9B">
        <w:rPr>
          <w:rFonts w:ascii="Book Antiqua" w:hAnsi="Book Antiqua"/>
          <w:noProof/>
          <w:sz w:val="24"/>
          <w:szCs w:val="24"/>
        </w:rPr>
        <w:t>symptoms</w:t>
      </w:r>
      <w:r w:rsidR="00CB25F8">
        <w:rPr>
          <w:rFonts w:ascii="Book Antiqua" w:hAnsi="Book Antiqua"/>
          <w:noProof/>
          <w:sz w:val="24"/>
          <w:szCs w:val="24"/>
        </w:rPr>
        <w:t>,</w:t>
      </w:r>
      <w:r w:rsidR="00B711B1">
        <w:rPr>
          <w:rFonts w:ascii="Book Antiqua" w:hAnsi="Book Antiqua"/>
          <w:noProof/>
          <w:sz w:val="24"/>
          <w:szCs w:val="24"/>
        </w:rPr>
        <w:t xml:space="preserve"> </w:t>
      </w:r>
      <w:r w:rsidRPr="00645B9B">
        <w:rPr>
          <w:rFonts w:ascii="Book Antiqua" w:hAnsi="Book Antiqua"/>
          <w:sz w:val="24"/>
          <w:szCs w:val="24"/>
        </w:rPr>
        <w:t xml:space="preserve">availability and increasing frequency of </w:t>
      </w:r>
      <w:r w:rsidR="0070056E" w:rsidRPr="00645B9B">
        <w:rPr>
          <w:rFonts w:ascii="Book Antiqua" w:hAnsi="Book Antiqua"/>
          <w:noProof/>
          <w:sz w:val="24"/>
          <w:szCs w:val="24"/>
        </w:rPr>
        <w:t>self-monitoring blood glucose</w:t>
      </w:r>
      <w:r w:rsidR="0070056E" w:rsidRPr="00645B9B">
        <w:rPr>
          <w:rFonts w:ascii="Book Antiqua" w:hAnsi="Book Antiqua"/>
          <w:noProof/>
          <w:sz w:val="24"/>
          <w:szCs w:val="24"/>
          <w:lang w:eastAsia="zh-CN"/>
        </w:rPr>
        <w:t xml:space="preserve">, </w:t>
      </w:r>
      <w:r w:rsidRPr="00645B9B">
        <w:rPr>
          <w:rFonts w:ascii="Book Antiqua" w:hAnsi="Book Antiqua"/>
          <w:sz w:val="24"/>
          <w:szCs w:val="24"/>
        </w:rPr>
        <w:t xml:space="preserve">the presence of the </w:t>
      </w:r>
      <w:r w:rsidR="0070056E" w:rsidRPr="00645B9B">
        <w:rPr>
          <w:rFonts w:ascii="Book Antiqua" w:hAnsi="Book Antiqua"/>
          <w:sz w:val="24"/>
          <w:szCs w:val="24"/>
        </w:rPr>
        <w:t>peripheral neuropathy</w:t>
      </w:r>
      <w:r w:rsidRPr="00645B9B">
        <w:rPr>
          <w:rFonts w:ascii="Book Antiqua" w:hAnsi="Book Antiqua"/>
          <w:sz w:val="24"/>
          <w:szCs w:val="24"/>
        </w:rPr>
        <w:t xml:space="preserve">, high diastolic blood </w:t>
      </w:r>
      <w:r w:rsidRPr="00645B9B">
        <w:rPr>
          <w:rFonts w:ascii="Book Antiqua" w:hAnsi="Book Antiqua"/>
          <w:noProof/>
          <w:sz w:val="24"/>
          <w:szCs w:val="24"/>
        </w:rPr>
        <w:t>pressure</w:t>
      </w:r>
      <w:r w:rsidRPr="00645B9B">
        <w:rPr>
          <w:rFonts w:ascii="Book Antiqua" w:hAnsi="Book Antiqua"/>
          <w:sz w:val="24"/>
          <w:szCs w:val="24"/>
        </w:rPr>
        <w:t xml:space="preserve"> and low </w:t>
      </w:r>
      <w:r w:rsidR="0070056E" w:rsidRPr="00645B9B">
        <w:rPr>
          <w:rFonts w:ascii="Book Antiqua" w:hAnsi="Book Antiqua"/>
          <w:sz w:val="24"/>
          <w:szCs w:val="24"/>
        </w:rPr>
        <w:t>h</w:t>
      </w:r>
      <w:r w:rsidRPr="00645B9B">
        <w:rPr>
          <w:rFonts w:ascii="Book Antiqua" w:hAnsi="Book Antiqua"/>
          <w:sz w:val="24"/>
          <w:szCs w:val="24"/>
        </w:rPr>
        <w:t>emoglobin A1c</w:t>
      </w:r>
      <w:r w:rsidR="0070056E" w:rsidRPr="00645B9B">
        <w:rPr>
          <w:rFonts w:ascii="Book Antiqua" w:hAnsi="Book Antiqua" w:hint="eastAsia"/>
          <w:sz w:val="24"/>
          <w:szCs w:val="24"/>
          <w:lang w:eastAsia="zh-CN"/>
        </w:rPr>
        <w:t xml:space="preserve"> (</w:t>
      </w:r>
      <w:r w:rsidR="0070056E" w:rsidRPr="00645B9B">
        <w:rPr>
          <w:rFonts w:ascii="Book Antiqua" w:eastAsia="Times New Roman" w:hAnsi="Book Antiqua" w:cs="Times New Roman"/>
          <w:noProof/>
          <w:color w:val="000000"/>
          <w:sz w:val="24"/>
          <w:szCs w:val="24"/>
          <w:lang w:eastAsia="en-NZ"/>
        </w:rPr>
        <w:t>Hb A1c</w:t>
      </w:r>
      <w:r w:rsidR="0070056E" w:rsidRPr="00645B9B">
        <w:rPr>
          <w:rFonts w:asciiTheme="minorEastAsia" w:hAnsiTheme="minorEastAsia" w:cs="Times New Roman" w:hint="eastAsia"/>
          <w:noProof/>
          <w:color w:val="000000"/>
          <w:sz w:val="24"/>
          <w:szCs w:val="24"/>
          <w:lang w:eastAsia="zh-CN"/>
        </w:rPr>
        <w:t>)</w:t>
      </w:r>
      <w:r w:rsidRPr="00645B9B">
        <w:rPr>
          <w:rFonts w:ascii="Book Antiqua" w:hAnsi="Book Antiqua"/>
          <w:sz w:val="24"/>
          <w:szCs w:val="24"/>
        </w:rPr>
        <w:t>.</w:t>
      </w:r>
    </w:p>
    <w:p w14:paraId="2CB38749" w14:textId="77777777" w:rsidR="0070056E" w:rsidRPr="00645B9B" w:rsidRDefault="0070056E" w:rsidP="00AE5C72">
      <w:pPr>
        <w:widowControl w:val="0"/>
        <w:kinsoku w:val="0"/>
        <w:overflowPunct w:val="0"/>
        <w:autoSpaceDE w:val="0"/>
        <w:autoSpaceDN w:val="0"/>
        <w:adjustRightInd w:val="0"/>
        <w:snapToGrid w:val="0"/>
        <w:spacing w:line="360" w:lineRule="auto"/>
        <w:rPr>
          <w:rFonts w:ascii="Book Antiqua" w:hAnsi="Book Antiqua"/>
          <w:sz w:val="24"/>
          <w:szCs w:val="24"/>
          <w:lang w:eastAsia="zh-CN"/>
        </w:rPr>
      </w:pPr>
    </w:p>
    <w:p w14:paraId="14784FEA" w14:textId="77777777" w:rsidR="0070056E" w:rsidRPr="00645B9B" w:rsidRDefault="0070056E" w:rsidP="0070056E">
      <w:pPr>
        <w:spacing w:line="360" w:lineRule="auto"/>
        <w:rPr>
          <w:rFonts w:ascii="Book Antiqua" w:hAnsi="Book Antiqua"/>
          <w:b/>
          <w:bCs/>
          <w:i/>
          <w:color w:val="000000"/>
          <w:sz w:val="24"/>
          <w:szCs w:val="24"/>
        </w:rPr>
      </w:pPr>
      <w:r w:rsidRPr="00645B9B">
        <w:rPr>
          <w:rFonts w:ascii="Book Antiqua" w:hAnsi="Book Antiqua"/>
          <w:b/>
          <w:bCs/>
          <w:i/>
          <w:color w:val="000000"/>
          <w:sz w:val="24"/>
          <w:szCs w:val="24"/>
        </w:rPr>
        <w:t>Applications</w:t>
      </w:r>
    </w:p>
    <w:p w14:paraId="1372E901" w14:textId="77777777" w:rsidR="00AE5C72" w:rsidRPr="00645B9B" w:rsidRDefault="00AE5C72" w:rsidP="00AE5C72">
      <w:pPr>
        <w:widowControl w:val="0"/>
        <w:kinsoku w:val="0"/>
        <w:overflowPunct w:val="0"/>
        <w:autoSpaceDE w:val="0"/>
        <w:autoSpaceDN w:val="0"/>
        <w:adjustRightInd w:val="0"/>
        <w:snapToGrid w:val="0"/>
        <w:spacing w:line="360" w:lineRule="auto"/>
        <w:rPr>
          <w:rFonts w:ascii="Book Antiqua" w:hAnsi="Book Antiqua"/>
          <w:sz w:val="24"/>
          <w:szCs w:val="24"/>
        </w:rPr>
      </w:pPr>
      <w:r w:rsidRPr="00645B9B">
        <w:rPr>
          <w:rFonts w:ascii="Book Antiqua" w:hAnsi="Book Antiqua"/>
          <w:sz w:val="24"/>
          <w:szCs w:val="24"/>
        </w:rPr>
        <w:t xml:space="preserve">This study provided for the first time data on the </w:t>
      </w:r>
      <w:r w:rsidRPr="00645B9B">
        <w:rPr>
          <w:rFonts w:ascii="Book Antiqua" w:hAnsi="Book Antiqua"/>
          <w:noProof/>
          <w:sz w:val="24"/>
          <w:szCs w:val="24"/>
        </w:rPr>
        <w:t>frequency</w:t>
      </w:r>
      <w:r w:rsidRPr="00645B9B">
        <w:rPr>
          <w:rFonts w:ascii="Book Antiqua" w:hAnsi="Book Antiqua"/>
          <w:sz w:val="24"/>
          <w:szCs w:val="24"/>
        </w:rPr>
        <w:t xml:space="preserve"> of hypoglycemia for the first time in </w:t>
      </w:r>
      <w:proofErr w:type="spellStart"/>
      <w:r w:rsidRPr="00645B9B">
        <w:rPr>
          <w:rFonts w:ascii="Book Antiqua" w:hAnsi="Book Antiqua"/>
          <w:sz w:val="24"/>
          <w:szCs w:val="24"/>
        </w:rPr>
        <w:t>Basrah</w:t>
      </w:r>
      <w:proofErr w:type="spellEnd"/>
      <w:r w:rsidRPr="00645B9B">
        <w:rPr>
          <w:rFonts w:ascii="Book Antiqua" w:hAnsi="Book Antiqua"/>
          <w:sz w:val="24"/>
          <w:szCs w:val="24"/>
        </w:rPr>
        <w:t xml:space="preserve"> (Southern Iraq), which seems to be very common.</w:t>
      </w:r>
    </w:p>
    <w:p w14:paraId="3A6186A2" w14:textId="77777777" w:rsidR="00AE5C72" w:rsidRPr="00645B9B" w:rsidRDefault="00AE5C72" w:rsidP="00AE5C72">
      <w:pPr>
        <w:widowControl w:val="0"/>
        <w:kinsoku w:val="0"/>
        <w:overflowPunct w:val="0"/>
        <w:autoSpaceDE w:val="0"/>
        <w:autoSpaceDN w:val="0"/>
        <w:adjustRightInd w:val="0"/>
        <w:snapToGrid w:val="0"/>
        <w:spacing w:line="360" w:lineRule="auto"/>
        <w:rPr>
          <w:rFonts w:ascii="Book Antiqua" w:hAnsi="Book Antiqua"/>
          <w:sz w:val="24"/>
          <w:szCs w:val="24"/>
        </w:rPr>
      </w:pPr>
    </w:p>
    <w:p w14:paraId="6A20CD48" w14:textId="77777777" w:rsidR="0070056E" w:rsidRPr="00645B9B" w:rsidRDefault="0070056E" w:rsidP="0070056E">
      <w:pPr>
        <w:spacing w:line="360" w:lineRule="auto"/>
        <w:rPr>
          <w:rFonts w:ascii="Book Antiqua" w:hAnsi="Book Antiqua" w:cs="Arial"/>
          <w:b/>
          <w:bCs/>
          <w:i/>
          <w:color w:val="000000"/>
          <w:sz w:val="24"/>
          <w:szCs w:val="24"/>
        </w:rPr>
      </w:pPr>
      <w:r w:rsidRPr="00645B9B">
        <w:rPr>
          <w:rFonts w:ascii="Book Antiqua" w:hAnsi="Book Antiqua" w:cs="Arial"/>
          <w:b/>
          <w:bCs/>
          <w:i/>
          <w:color w:val="000000"/>
          <w:sz w:val="24"/>
          <w:szCs w:val="24"/>
        </w:rPr>
        <w:t>Terminology</w:t>
      </w:r>
    </w:p>
    <w:p w14:paraId="4909E350" w14:textId="077043F6" w:rsidR="00AE5C72" w:rsidRPr="00645B9B" w:rsidRDefault="00AE5C72" w:rsidP="00AE5C72">
      <w:pPr>
        <w:widowControl w:val="0"/>
        <w:kinsoku w:val="0"/>
        <w:overflowPunct w:val="0"/>
        <w:autoSpaceDE w:val="0"/>
        <w:autoSpaceDN w:val="0"/>
        <w:adjustRightInd w:val="0"/>
        <w:snapToGrid w:val="0"/>
        <w:spacing w:line="360" w:lineRule="auto"/>
        <w:rPr>
          <w:rFonts w:ascii="Book Antiqua" w:hAnsi="Book Antiqua"/>
          <w:b/>
          <w:bCs/>
          <w:sz w:val="24"/>
          <w:szCs w:val="24"/>
        </w:rPr>
      </w:pPr>
      <w:r w:rsidRPr="00645B9B">
        <w:rPr>
          <w:rFonts w:ascii="Book Antiqua" w:hAnsi="Book Antiqua"/>
          <w:noProof/>
          <w:sz w:val="24"/>
          <w:szCs w:val="24"/>
        </w:rPr>
        <w:t>Hypoglycemia</w:t>
      </w:r>
      <w:r w:rsidRPr="00645B9B">
        <w:rPr>
          <w:rFonts w:ascii="Book Antiqua" w:hAnsi="Book Antiqua"/>
          <w:sz w:val="24"/>
          <w:szCs w:val="24"/>
        </w:rPr>
        <w:t xml:space="preserve"> is state of low blood glucose that ranges from </w:t>
      </w:r>
      <w:r w:rsidRPr="00645B9B">
        <w:rPr>
          <w:rFonts w:ascii="Book Antiqua" w:hAnsi="Book Antiqua"/>
          <w:noProof/>
          <w:sz w:val="24"/>
          <w:szCs w:val="24"/>
        </w:rPr>
        <w:t>mild that</w:t>
      </w:r>
      <w:r w:rsidRPr="00645B9B">
        <w:rPr>
          <w:rFonts w:ascii="Book Antiqua" w:hAnsi="Book Antiqua"/>
          <w:sz w:val="24"/>
          <w:szCs w:val="24"/>
        </w:rPr>
        <w:t xml:space="preserve"> can be self-treated to severe which the need help by the </w:t>
      </w:r>
      <w:r w:rsidRPr="00645B9B">
        <w:rPr>
          <w:rFonts w:ascii="Book Antiqua" w:hAnsi="Book Antiqua"/>
          <w:noProof/>
          <w:sz w:val="24"/>
          <w:szCs w:val="24"/>
        </w:rPr>
        <w:t>others including the hospital.</w:t>
      </w:r>
      <w:r w:rsidR="0070056E" w:rsidRPr="00645B9B">
        <w:rPr>
          <w:rFonts w:ascii="Book Antiqua" w:hAnsi="Book Antiqua"/>
          <w:noProof/>
          <w:sz w:val="24"/>
          <w:szCs w:val="24"/>
          <w:lang w:eastAsia="zh-CN"/>
        </w:rPr>
        <w:t xml:space="preserve"> </w:t>
      </w:r>
      <w:r w:rsidRPr="00645B9B">
        <w:rPr>
          <w:rFonts w:ascii="Book Antiqua" w:hAnsi="Book Antiqua"/>
          <w:sz w:val="24"/>
          <w:szCs w:val="24"/>
        </w:rPr>
        <w:t xml:space="preserve">It can be symptomatic or </w:t>
      </w:r>
      <w:r w:rsidRPr="00645B9B">
        <w:rPr>
          <w:rFonts w:ascii="Book Antiqua" w:hAnsi="Book Antiqua"/>
          <w:noProof/>
          <w:sz w:val="24"/>
          <w:szCs w:val="24"/>
        </w:rPr>
        <w:t>a symptomatic, documented</w:t>
      </w:r>
      <w:r w:rsidRPr="00645B9B">
        <w:rPr>
          <w:rFonts w:ascii="Book Antiqua" w:hAnsi="Book Antiqua"/>
          <w:sz w:val="24"/>
          <w:szCs w:val="24"/>
        </w:rPr>
        <w:t xml:space="preserve"> by blood glucose estimation or not </w:t>
      </w:r>
      <w:r w:rsidRPr="00645B9B">
        <w:rPr>
          <w:rFonts w:ascii="Book Antiqua" w:hAnsi="Book Antiqua"/>
          <w:noProof/>
          <w:sz w:val="24"/>
          <w:szCs w:val="24"/>
        </w:rPr>
        <w:t>and nocturnal</w:t>
      </w:r>
      <w:r w:rsidRPr="00645B9B">
        <w:rPr>
          <w:rFonts w:ascii="Book Antiqua" w:hAnsi="Book Antiqua"/>
          <w:sz w:val="24"/>
          <w:szCs w:val="24"/>
        </w:rPr>
        <w:t xml:space="preserve"> or </w:t>
      </w:r>
      <w:r w:rsidRPr="00645B9B">
        <w:rPr>
          <w:rFonts w:ascii="Book Antiqua" w:hAnsi="Book Antiqua"/>
          <w:noProof/>
          <w:sz w:val="24"/>
          <w:szCs w:val="24"/>
        </w:rPr>
        <w:t>daytime.</w:t>
      </w:r>
    </w:p>
    <w:p w14:paraId="1B6242E4" w14:textId="77777777" w:rsidR="00AE5C72" w:rsidRPr="00645B9B" w:rsidRDefault="00AE5C72" w:rsidP="00AE5C72">
      <w:pPr>
        <w:rPr>
          <w:rFonts w:ascii="Book Antiqua" w:hAnsi="Book Antiqua"/>
          <w:sz w:val="24"/>
          <w:szCs w:val="24"/>
        </w:rPr>
      </w:pPr>
      <w:r w:rsidRPr="00645B9B">
        <w:rPr>
          <w:rFonts w:ascii="Book Antiqua" w:hAnsi="Book Antiqua"/>
          <w:sz w:val="24"/>
          <w:szCs w:val="24"/>
        </w:rPr>
        <w:t xml:space="preserve"> </w:t>
      </w:r>
    </w:p>
    <w:p w14:paraId="0E8BAB3D" w14:textId="77777777" w:rsidR="0070056E" w:rsidRPr="00645B9B" w:rsidRDefault="0070056E" w:rsidP="0070056E">
      <w:pPr>
        <w:spacing w:line="360" w:lineRule="auto"/>
        <w:rPr>
          <w:rFonts w:ascii="Book Antiqua" w:hAnsi="Book Antiqua"/>
          <w:b/>
          <w:bCs/>
          <w:i/>
          <w:color w:val="000000"/>
          <w:sz w:val="24"/>
          <w:szCs w:val="24"/>
        </w:rPr>
      </w:pPr>
      <w:r w:rsidRPr="00645B9B">
        <w:rPr>
          <w:rFonts w:ascii="Book Antiqua" w:hAnsi="Book Antiqua"/>
          <w:b/>
          <w:bCs/>
          <w:i/>
          <w:color w:val="000000"/>
          <w:sz w:val="24"/>
          <w:szCs w:val="24"/>
        </w:rPr>
        <w:t>Peer-review</w:t>
      </w:r>
    </w:p>
    <w:p w14:paraId="07B1523A" w14:textId="0A0E6E9F" w:rsidR="00D724A2" w:rsidRPr="0070056E" w:rsidRDefault="00645B9B" w:rsidP="00AE5C72">
      <w:pPr>
        <w:spacing w:line="360" w:lineRule="auto"/>
        <w:rPr>
          <w:rFonts w:ascii="Book Antiqua" w:hAnsi="Book Antiqua"/>
          <w:b/>
          <w:sz w:val="24"/>
          <w:szCs w:val="24"/>
        </w:rPr>
      </w:pPr>
      <w:r w:rsidRPr="00645B9B">
        <w:rPr>
          <w:rFonts w:ascii="Book Antiqua" w:eastAsia="Times New Roman" w:hAnsi="Book Antiqua" w:cs="Times New Roman"/>
          <w:noProof/>
          <w:color w:val="000000"/>
          <w:sz w:val="24"/>
          <w:szCs w:val="24"/>
          <w:lang w:eastAsia="en-NZ"/>
        </w:rPr>
        <w:t xml:space="preserve">This paper is well written and the information that contains is a useful tool for physiology and the correlation between miRNAs and impaired fracture healing. </w:t>
      </w:r>
      <w:r w:rsidR="00D724A2" w:rsidRPr="0070056E">
        <w:rPr>
          <w:rFonts w:ascii="Book Antiqua" w:hAnsi="Book Antiqua"/>
          <w:b/>
          <w:sz w:val="24"/>
          <w:szCs w:val="24"/>
        </w:rPr>
        <w:br w:type="page"/>
      </w:r>
    </w:p>
    <w:p w14:paraId="38AC2448" w14:textId="77777777" w:rsidR="00C6312D" w:rsidRPr="0070056E" w:rsidRDefault="00D724A2" w:rsidP="006244B0">
      <w:pPr>
        <w:widowControl w:val="0"/>
        <w:kinsoku w:val="0"/>
        <w:overflowPunct w:val="0"/>
        <w:autoSpaceDE w:val="0"/>
        <w:autoSpaceDN w:val="0"/>
        <w:adjustRightInd w:val="0"/>
        <w:snapToGrid w:val="0"/>
        <w:spacing w:line="360" w:lineRule="auto"/>
        <w:rPr>
          <w:rFonts w:ascii="Book Antiqua" w:hAnsi="Book Antiqua"/>
          <w:b/>
          <w:sz w:val="24"/>
          <w:szCs w:val="24"/>
        </w:rPr>
      </w:pPr>
      <w:r w:rsidRPr="0070056E">
        <w:rPr>
          <w:rFonts w:ascii="Book Antiqua" w:hAnsi="Book Antiqua"/>
          <w:b/>
          <w:sz w:val="24"/>
          <w:szCs w:val="24"/>
        </w:rPr>
        <w:lastRenderedPageBreak/>
        <w:t>REFERENCES</w:t>
      </w:r>
    </w:p>
    <w:p w14:paraId="7CF3A749" w14:textId="77777777" w:rsidR="00BB5B51" w:rsidRPr="00E14CAB" w:rsidRDefault="009F35B7" w:rsidP="00F44814">
      <w:pPr>
        <w:widowControl w:val="0"/>
        <w:numPr>
          <w:ilvl w:val="0"/>
          <w:numId w:val="1"/>
        </w:numPr>
        <w:kinsoku w:val="0"/>
        <w:overflowPunct w:val="0"/>
        <w:autoSpaceDE w:val="0"/>
        <w:autoSpaceDN w:val="0"/>
        <w:adjustRightInd w:val="0"/>
        <w:snapToGrid w:val="0"/>
        <w:spacing w:line="360" w:lineRule="auto"/>
        <w:ind w:left="426" w:hanging="349"/>
        <w:rPr>
          <w:rFonts w:ascii="Book Antiqua" w:hAnsi="Book Antiqua"/>
          <w:sz w:val="24"/>
          <w:szCs w:val="24"/>
        </w:rPr>
      </w:pPr>
      <w:proofErr w:type="spellStart"/>
      <w:r w:rsidRPr="00E14CAB">
        <w:rPr>
          <w:rFonts w:ascii="Book Antiqua" w:hAnsi="Book Antiqua"/>
          <w:b/>
          <w:bCs/>
          <w:sz w:val="24"/>
          <w:szCs w:val="24"/>
        </w:rPr>
        <w:t>Vignesh</w:t>
      </w:r>
      <w:proofErr w:type="spellEnd"/>
      <w:r w:rsidRPr="00E14CAB">
        <w:rPr>
          <w:rFonts w:ascii="Book Antiqua" w:hAnsi="Book Antiqua"/>
          <w:b/>
          <w:bCs/>
          <w:sz w:val="24"/>
          <w:szCs w:val="24"/>
        </w:rPr>
        <w:t xml:space="preserve"> JP</w:t>
      </w:r>
      <w:r w:rsidRPr="00E14CAB">
        <w:rPr>
          <w:rFonts w:ascii="Book Antiqua" w:hAnsi="Book Antiqua"/>
          <w:sz w:val="24"/>
          <w:szCs w:val="24"/>
        </w:rPr>
        <w:t xml:space="preserve">, Mohan V. </w:t>
      </w:r>
      <w:proofErr w:type="spellStart"/>
      <w:r w:rsidRPr="00E14CAB">
        <w:rPr>
          <w:rFonts w:ascii="Book Antiqua" w:hAnsi="Book Antiqua"/>
          <w:sz w:val="24"/>
          <w:szCs w:val="24"/>
        </w:rPr>
        <w:t>Hypoglycaemia</w:t>
      </w:r>
      <w:proofErr w:type="spellEnd"/>
      <w:r w:rsidRPr="00E14CAB">
        <w:rPr>
          <w:rFonts w:ascii="Book Antiqua" w:hAnsi="Book Antiqua"/>
          <w:sz w:val="24"/>
          <w:szCs w:val="24"/>
        </w:rPr>
        <w:t xml:space="preserve"> unawareness. </w:t>
      </w:r>
      <w:r w:rsidRPr="00E14CAB">
        <w:rPr>
          <w:rFonts w:ascii="Book Antiqua" w:hAnsi="Book Antiqua"/>
          <w:i/>
          <w:iCs/>
          <w:sz w:val="24"/>
          <w:szCs w:val="24"/>
        </w:rPr>
        <w:t xml:space="preserve">J </w:t>
      </w:r>
      <w:proofErr w:type="spellStart"/>
      <w:r w:rsidRPr="00E14CAB">
        <w:rPr>
          <w:rFonts w:ascii="Book Antiqua" w:hAnsi="Book Antiqua"/>
          <w:i/>
          <w:iCs/>
          <w:sz w:val="24"/>
          <w:szCs w:val="24"/>
        </w:rPr>
        <w:t>Assoc</w:t>
      </w:r>
      <w:proofErr w:type="spellEnd"/>
      <w:r w:rsidRPr="00E14CAB">
        <w:rPr>
          <w:rFonts w:ascii="Book Antiqua" w:hAnsi="Book Antiqua"/>
          <w:i/>
          <w:iCs/>
          <w:sz w:val="24"/>
          <w:szCs w:val="24"/>
        </w:rPr>
        <w:t xml:space="preserve"> Physicians India</w:t>
      </w:r>
      <w:r w:rsidRPr="00E14CAB">
        <w:rPr>
          <w:rFonts w:ascii="Book Antiqua" w:hAnsi="Book Antiqua"/>
          <w:sz w:val="24"/>
          <w:szCs w:val="24"/>
        </w:rPr>
        <w:t> 2004; </w:t>
      </w:r>
      <w:r w:rsidRPr="00E14CAB">
        <w:rPr>
          <w:rFonts w:ascii="Book Antiqua" w:hAnsi="Book Antiqua"/>
          <w:b/>
          <w:bCs/>
          <w:sz w:val="24"/>
          <w:szCs w:val="24"/>
        </w:rPr>
        <w:t>52</w:t>
      </w:r>
      <w:r w:rsidRPr="00E14CAB">
        <w:rPr>
          <w:rFonts w:ascii="Book Antiqua" w:hAnsi="Book Antiqua"/>
          <w:sz w:val="24"/>
          <w:szCs w:val="24"/>
        </w:rPr>
        <w:t>: 727-732 [PMID: 15839452]</w:t>
      </w:r>
    </w:p>
    <w:p w14:paraId="2A65A34B" w14:textId="77777777" w:rsidR="00BB5B51" w:rsidRPr="00E14CAB" w:rsidRDefault="009F35B7" w:rsidP="00F44814">
      <w:pPr>
        <w:widowControl w:val="0"/>
        <w:numPr>
          <w:ilvl w:val="0"/>
          <w:numId w:val="1"/>
        </w:numPr>
        <w:kinsoku w:val="0"/>
        <w:overflowPunct w:val="0"/>
        <w:autoSpaceDE w:val="0"/>
        <w:autoSpaceDN w:val="0"/>
        <w:adjustRightInd w:val="0"/>
        <w:snapToGrid w:val="0"/>
        <w:spacing w:line="360" w:lineRule="auto"/>
        <w:ind w:left="426" w:hanging="349"/>
        <w:rPr>
          <w:rFonts w:ascii="Book Antiqua" w:hAnsi="Book Antiqua"/>
          <w:sz w:val="24"/>
          <w:szCs w:val="24"/>
        </w:rPr>
      </w:pPr>
      <w:r w:rsidRPr="00E14CAB">
        <w:rPr>
          <w:rFonts w:ascii="Book Antiqua" w:hAnsi="Book Antiqua"/>
          <w:b/>
          <w:sz w:val="24"/>
          <w:szCs w:val="24"/>
        </w:rPr>
        <w:t>Briscoe VJ</w:t>
      </w:r>
      <w:r w:rsidRPr="00E14CAB">
        <w:rPr>
          <w:rFonts w:ascii="Book Antiqua" w:hAnsi="Book Antiqua"/>
          <w:sz w:val="24"/>
          <w:szCs w:val="24"/>
        </w:rPr>
        <w:t>, Davis SN.</w:t>
      </w:r>
      <w:r w:rsidR="00E14CAB" w:rsidRPr="00E14CAB">
        <w:rPr>
          <w:rFonts w:ascii="Book Antiqua" w:hAnsi="Book Antiqua" w:hint="eastAsia"/>
          <w:sz w:val="24"/>
          <w:szCs w:val="24"/>
        </w:rPr>
        <w:t xml:space="preserve"> </w:t>
      </w:r>
      <w:r w:rsidRPr="00E14CAB">
        <w:rPr>
          <w:rFonts w:ascii="Book Antiqua" w:hAnsi="Book Antiqua"/>
          <w:sz w:val="24"/>
          <w:szCs w:val="24"/>
        </w:rPr>
        <w:t>Hypoglycemia in type</w:t>
      </w:r>
      <w:r w:rsidR="00E14CAB" w:rsidRPr="00E14CAB">
        <w:rPr>
          <w:rFonts w:ascii="Book Antiqua" w:hAnsi="Book Antiqua" w:hint="eastAsia"/>
          <w:sz w:val="24"/>
          <w:szCs w:val="24"/>
        </w:rPr>
        <w:t xml:space="preserve"> </w:t>
      </w:r>
      <w:r w:rsidRPr="00E14CAB">
        <w:rPr>
          <w:rFonts w:ascii="Book Antiqua" w:hAnsi="Book Antiqua"/>
          <w:sz w:val="24"/>
          <w:szCs w:val="24"/>
        </w:rPr>
        <w:t>1 and type</w:t>
      </w:r>
      <w:r w:rsidR="00E14CAB" w:rsidRPr="00E14CAB">
        <w:rPr>
          <w:rFonts w:ascii="Book Antiqua" w:hAnsi="Book Antiqua" w:hint="eastAsia"/>
          <w:sz w:val="24"/>
          <w:szCs w:val="24"/>
        </w:rPr>
        <w:t xml:space="preserve"> </w:t>
      </w:r>
      <w:r w:rsidRPr="00E14CAB">
        <w:rPr>
          <w:rFonts w:ascii="Book Antiqua" w:hAnsi="Book Antiqua"/>
          <w:sz w:val="24"/>
          <w:szCs w:val="24"/>
        </w:rPr>
        <w:t xml:space="preserve">2 diabetes: physiology, pathophysiology and management. </w:t>
      </w:r>
      <w:r w:rsidRPr="00E14CAB">
        <w:rPr>
          <w:rFonts w:ascii="Book Antiqua" w:hAnsi="Book Antiqua"/>
          <w:i/>
          <w:sz w:val="24"/>
          <w:szCs w:val="24"/>
        </w:rPr>
        <w:t xml:space="preserve">Clinical Diabetes </w:t>
      </w:r>
      <w:r w:rsidRPr="00E14CAB">
        <w:rPr>
          <w:rFonts w:ascii="Book Antiqua" w:hAnsi="Book Antiqua"/>
          <w:sz w:val="24"/>
          <w:szCs w:val="24"/>
        </w:rPr>
        <w:t xml:space="preserve">2006; </w:t>
      </w:r>
      <w:r w:rsidRPr="00E14CAB">
        <w:rPr>
          <w:rFonts w:ascii="Book Antiqua" w:hAnsi="Book Antiqua"/>
          <w:b/>
          <w:sz w:val="24"/>
          <w:szCs w:val="24"/>
        </w:rPr>
        <w:t>24</w:t>
      </w:r>
      <w:r w:rsidRPr="00E14CAB">
        <w:rPr>
          <w:rFonts w:ascii="Book Antiqua" w:hAnsi="Book Antiqua"/>
          <w:sz w:val="24"/>
          <w:szCs w:val="24"/>
        </w:rPr>
        <w:t>: 115-121</w:t>
      </w:r>
      <w:r w:rsidR="00E14CAB" w:rsidRPr="00E14CAB">
        <w:rPr>
          <w:rFonts w:ascii="Book Antiqua" w:hAnsi="Book Antiqua" w:hint="eastAsia"/>
          <w:sz w:val="24"/>
          <w:szCs w:val="24"/>
        </w:rPr>
        <w:t xml:space="preserve"> </w:t>
      </w:r>
      <w:r w:rsidR="00E14CAB" w:rsidRPr="00E14CAB">
        <w:rPr>
          <w:rFonts w:ascii="Book Antiqua" w:hAnsi="Book Antiqua"/>
          <w:sz w:val="24"/>
          <w:szCs w:val="24"/>
        </w:rPr>
        <w:t>[DOI: 10.2337/diaclin.24.3.115</w:t>
      </w:r>
      <w:r w:rsidRPr="00E14CAB">
        <w:rPr>
          <w:rFonts w:ascii="Book Antiqua" w:hAnsi="Book Antiqua"/>
          <w:sz w:val="24"/>
          <w:szCs w:val="24"/>
        </w:rPr>
        <w:t>]</w:t>
      </w:r>
    </w:p>
    <w:p w14:paraId="18362CD2" w14:textId="77777777" w:rsidR="00BB5B51" w:rsidRPr="00E14CAB" w:rsidRDefault="009F35B7" w:rsidP="00F44814">
      <w:pPr>
        <w:widowControl w:val="0"/>
        <w:numPr>
          <w:ilvl w:val="0"/>
          <w:numId w:val="1"/>
        </w:numPr>
        <w:kinsoku w:val="0"/>
        <w:overflowPunct w:val="0"/>
        <w:autoSpaceDE w:val="0"/>
        <w:autoSpaceDN w:val="0"/>
        <w:adjustRightInd w:val="0"/>
        <w:snapToGrid w:val="0"/>
        <w:spacing w:line="360" w:lineRule="auto"/>
        <w:ind w:left="426" w:hanging="349"/>
        <w:rPr>
          <w:rFonts w:ascii="Book Antiqua" w:hAnsi="Book Antiqua"/>
          <w:sz w:val="24"/>
          <w:szCs w:val="24"/>
        </w:rPr>
      </w:pPr>
      <w:proofErr w:type="spellStart"/>
      <w:r w:rsidRPr="00E14CAB">
        <w:rPr>
          <w:rFonts w:ascii="Book Antiqua" w:hAnsi="Book Antiqua"/>
          <w:b/>
          <w:bCs/>
          <w:sz w:val="24"/>
          <w:szCs w:val="24"/>
        </w:rPr>
        <w:t>Seaquist</w:t>
      </w:r>
      <w:proofErr w:type="spellEnd"/>
      <w:r w:rsidRPr="00E14CAB">
        <w:rPr>
          <w:rFonts w:ascii="Book Antiqua" w:hAnsi="Book Antiqua"/>
          <w:b/>
          <w:bCs/>
          <w:sz w:val="24"/>
          <w:szCs w:val="24"/>
        </w:rPr>
        <w:t xml:space="preserve"> ER</w:t>
      </w:r>
      <w:r w:rsidRPr="00E14CAB">
        <w:rPr>
          <w:rFonts w:ascii="Book Antiqua" w:hAnsi="Book Antiqua"/>
          <w:sz w:val="24"/>
          <w:szCs w:val="24"/>
        </w:rPr>
        <w:t xml:space="preserve">, Anderson J, Childs B, Cryer P, </w:t>
      </w:r>
      <w:proofErr w:type="spellStart"/>
      <w:r w:rsidRPr="00E14CAB">
        <w:rPr>
          <w:rFonts w:ascii="Book Antiqua" w:hAnsi="Book Antiqua"/>
          <w:sz w:val="24"/>
          <w:szCs w:val="24"/>
        </w:rPr>
        <w:t>Dagogo</w:t>
      </w:r>
      <w:proofErr w:type="spellEnd"/>
      <w:r w:rsidRPr="00E14CAB">
        <w:rPr>
          <w:rFonts w:ascii="Book Antiqua" w:hAnsi="Book Antiqua"/>
          <w:sz w:val="24"/>
          <w:szCs w:val="24"/>
        </w:rPr>
        <w:t xml:space="preserve">-Jack S, Fish L, Heller SR, Rodriguez H, </w:t>
      </w:r>
      <w:proofErr w:type="spellStart"/>
      <w:r w:rsidRPr="00E14CAB">
        <w:rPr>
          <w:rFonts w:ascii="Book Antiqua" w:hAnsi="Book Antiqua"/>
          <w:sz w:val="24"/>
          <w:szCs w:val="24"/>
        </w:rPr>
        <w:t>Rosenzweig</w:t>
      </w:r>
      <w:proofErr w:type="spellEnd"/>
      <w:r w:rsidRPr="00E14CAB">
        <w:rPr>
          <w:rFonts w:ascii="Book Antiqua" w:hAnsi="Book Antiqua"/>
          <w:sz w:val="24"/>
          <w:szCs w:val="24"/>
        </w:rPr>
        <w:t xml:space="preserve"> J, </w:t>
      </w:r>
      <w:proofErr w:type="spellStart"/>
      <w:r w:rsidRPr="00E14CAB">
        <w:rPr>
          <w:rFonts w:ascii="Book Antiqua" w:hAnsi="Book Antiqua"/>
          <w:sz w:val="24"/>
          <w:szCs w:val="24"/>
        </w:rPr>
        <w:t>Vigersky</w:t>
      </w:r>
      <w:proofErr w:type="spellEnd"/>
      <w:r w:rsidRPr="00E14CAB">
        <w:rPr>
          <w:rFonts w:ascii="Book Antiqua" w:hAnsi="Book Antiqua"/>
          <w:sz w:val="24"/>
          <w:szCs w:val="24"/>
        </w:rPr>
        <w:t xml:space="preserve"> R. Hypoglycemia and diabetes: a report of a workgroup of the American Diabetes Association and the Endocrine Society. </w:t>
      </w:r>
      <w:r w:rsidRPr="00E14CAB">
        <w:rPr>
          <w:rFonts w:ascii="Book Antiqua" w:hAnsi="Book Antiqua"/>
          <w:i/>
          <w:iCs/>
          <w:sz w:val="24"/>
          <w:szCs w:val="24"/>
        </w:rPr>
        <w:t xml:space="preserve">J </w:t>
      </w:r>
      <w:proofErr w:type="spellStart"/>
      <w:r w:rsidRPr="00E14CAB">
        <w:rPr>
          <w:rFonts w:ascii="Book Antiqua" w:hAnsi="Book Antiqua"/>
          <w:i/>
          <w:iCs/>
          <w:sz w:val="24"/>
          <w:szCs w:val="24"/>
        </w:rPr>
        <w:t>Clin</w:t>
      </w:r>
      <w:proofErr w:type="spellEnd"/>
      <w:r w:rsidRPr="00E14CAB">
        <w:rPr>
          <w:rFonts w:ascii="Book Antiqua" w:hAnsi="Book Antiqua"/>
          <w:i/>
          <w:iCs/>
          <w:sz w:val="24"/>
          <w:szCs w:val="24"/>
        </w:rPr>
        <w:t xml:space="preserve"> </w:t>
      </w:r>
      <w:proofErr w:type="spellStart"/>
      <w:r w:rsidRPr="00E14CAB">
        <w:rPr>
          <w:rFonts w:ascii="Book Antiqua" w:hAnsi="Book Antiqua"/>
          <w:i/>
          <w:iCs/>
          <w:sz w:val="24"/>
          <w:szCs w:val="24"/>
        </w:rPr>
        <w:t>Endocrinol</w:t>
      </w:r>
      <w:proofErr w:type="spellEnd"/>
      <w:r w:rsidRPr="00E14CAB">
        <w:rPr>
          <w:rFonts w:ascii="Book Antiqua" w:hAnsi="Book Antiqua"/>
          <w:i/>
          <w:iCs/>
          <w:sz w:val="24"/>
          <w:szCs w:val="24"/>
        </w:rPr>
        <w:t xml:space="preserve"> </w:t>
      </w:r>
      <w:proofErr w:type="spellStart"/>
      <w:r w:rsidRPr="00E14CAB">
        <w:rPr>
          <w:rFonts w:ascii="Book Antiqua" w:hAnsi="Book Antiqua"/>
          <w:i/>
          <w:iCs/>
          <w:sz w:val="24"/>
          <w:szCs w:val="24"/>
        </w:rPr>
        <w:t>Metab</w:t>
      </w:r>
      <w:proofErr w:type="spellEnd"/>
      <w:r w:rsidRPr="00E14CAB">
        <w:rPr>
          <w:rFonts w:ascii="Book Antiqua" w:hAnsi="Book Antiqua"/>
          <w:sz w:val="24"/>
          <w:szCs w:val="24"/>
        </w:rPr>
        <w:t> 2013; </w:t>
      </w:r>
      <w:r w:rsidRPr="00E14CAB">
        <w:rPr>
          <w:rFonts w:ascii="Book Antiqua" w:hAnsi="Book Antiqua"/>
          <w:b/>
          <w:bCs/>
          <w:sz w:val="24"/>
          <w:szCs w:val="24"/>
        </w:rPr>
        <w:t>98</w:t>
      </w:r>
      <w:r w:rsidRPr="00E14CAB">
        <w:rPr>
          <w:rFonts w:ascii="Book Antiqua" w:hAnsi="Book Antiqua"/>
          <w:sz w:val="24"/>
          <w:szCs w:val="24"/>
        </w:rPr>
        <w:t>: 1845-1859 [PMID: 23589524 DOI: 10.1210/jc.2012-4127]</w:t>
      </w:r>
    </w:p>
    <w:p w14:paraId="71622D15" w14:textId="77777777" w:rsidR="00BB5B51" w:rsidRPr="00E14CAB" w:rsidRDefault="009F35B7" w:rsidP="00F44814">
      <w:pPr>
        <w:widowControl w:val="0"/>
        <w:numPr>
          <w:ilvl w:val="0"/>
          <w:numId w:val="1"/>
        </w:numPr>
        <w:kinsoku w:val="0"/>
        <w:overflowPunct w:val="0"/>
        <w:autoSpaceDE w:val="0"/>
        <w:autoSpaceDN w:val="0"/>
        <w:adjustRightInd w:val="0"/>
        <w:snapToGrid w:val="0"/>
        <w:spacing w:line="360" w:lineRule="auto"/>
        <w:ind w:left="426" w:hanging="349"/>
        <w:rPr>
          <w:rFonts w:ascii="Book Antiqua" w:hAnsi="Book Antiqua"/>
          <w:sz w:val="24"/>
          <w:szCs w:val="24"/>
        </w:rPr>
      </w:pPr>
      <w:r w:rsidRPr="00E14CAB">
        <w:rPr>
          <w:rFonts w:ascii="Book Antiqua" w:hAnsi="Book Antiqua"/>
          <w:sz w:val="24"/>
          <w:szCs w:val="24"/>
        </w:rPr>
        <w:t>Defining and reporting hypoglycemia in diabetes: a report from the American Diabetes Association Workgroup on Hypoglycemia. </w:t>
      </w:r>
      <w:r w:rsidRPr="00E14CAB">
        <w:rPr>
          <w:rFonts w:ascii="Book Antiqua" w:hAnsi="Book Antiqua"/>
          <w:i/>
          <w:iCs/>
          <w:sz w:val="24"/>
          <w:szCs w:val="24"/>
        </w:rPr>
        <w:t>Diabetes Care</w:t>
      </w:r>
      <w:r w:rsidRPr="00E14CAB">
        <w:rPr>
          <w:rFonts w:ascii="Book Antiqua" w:hAnsi="Book Antiqua"/>
          <w:sz w:val="24"/>
          <w:szCs w:val="24"/>
        </w:rPr>
        <w:t> 2005; </w:t>
      </w:r>
      <w:r w:rsidRPr="00E14CAB">
        <w:rPr>
          <w:rFonts w:ascii="Book Antiqua" w:hAnsi="Book Antiqua"/>
          <w:b/>
          <w:bCs/>
          <w:sz w:val="24"/>
          <w:szCs w:val="24"/>
        </w:rPr>
        <w:t>28</w:t>
      </w:r>
      <w:r w:rsidRPr="00E14CAB">
        <w:rPr>
          <w:rFonts w:ascii="Book Antiqua" w:hAnsi="Book Antiqua"/>
          <w:sz w:val="24"/>
          <w:szCs w:val="24"/>
        </w:rPr>
        <w:t xml:space="preserve">: 1245-1249 [PMID: </w:t>
      </w:r>
      <w:bookmarkStart w:id="61" w:name="OLE_LINK2"/>
      <w:r w:rsidRPr="00E14CAB">
        <w:rPr>
          <w:rFonts w:ascii="Book Antiqua" w:hAnsi="Book Antiqua"/>
          <w:sz w:val="24"/>
          <w:szCs w:val="24"/>
        </w:rPr>
        <w:t>15855602</w:t>
      </w:r>
      <w:bookmarkEnd w:id="61"/>
      <w:r w:rsidRPr="00E14CAB">
        <w:rPr>
          <w:rFonts w:ascii="Book Antiqua" w:hAnsi="Book Antiqua"/>
          <w:sz w:val="24"/>
          <w:szCs w:val="24"/>
        </w:rPr>
        <w:t xml:space="preserve"> DOI: 10.2337/diacare.28.5.1245]</w:t>
      </w:r>
    </w:p>
    <w:p w14:paraId="5E6872B1" w14:textId="77777777" w:rsidR="00BB5B51" w:rsidRPr="00E14CAB" w:rsidRDefault="00E14CAB" w:rsidP="00F44814">
      <w:pPr>
        <w:widowControl w:val="0"/>
        <w:numPr>
          <w:ilvl w:val="0"/>
          <w:numId w:val="1"/>
        </w:numPr>
        <w:kinsoku w:val="0"/>
        <w:overflowPunct w:val="0"/>
        <w:autoSpaceDE w:val="0"/>
        <w:autoSpaceDN w:val="0"/>
        <w:adjustRightInd w:val="0"/>
        <w:snapToGrid w:val="0"/>
        <w:spacing w:line="360" w:lineRule="auto"/>
        <w:ind w:left="426" w:hanging="349"/>
        <w:rPr>
          <w:rFonts w:ascii="Book Antiqua" w:hAnsi="Book Antiqua"/>
          <w:sz w:val="24"/>
          <w:szCs w:val="24"/>
        </w:rPr>
      </w:pPr>
      <w:proofErr w:type="spellStart"/>
      <w:r w:rsidRPr="00E14CAB">
        <w:rPr>
          <w:rFonts w:ascii="Book Antiqua" w:hAnsi="Book Antiqua"/>
          <w:b/>
          <w:bCs/>
          <w:sz w:val="24"/>
          <w:szCs w:val="24"/>
        </w:rPr>
        <w:t>Fritsche</w:t>
      </w:r>
      <w:proofErr w:type="spellEnd"/>
      <w:r w:rsidRPr="00E14CAB">
        <w:rPr>
          <w:rFonts w:ascii="Book Antiqua" w:hAnsi="Book Antiqua"/>
          <w:b/>
          <w:bCs/>
          <w:sz w:val="24"/>
          <w:szCs w:val="24"/>
        </w:rPr>
        <w:t xml:space="preserve"> A</w:t>
      </w:r>
      <w:r w:rsidRPr="00E14CAB">
        <w:rPr>
          <w:rFonts w:ascii="Book Antiqua" w:hAnsi="Book Antiqua"/>
          <w:sz w:val="24"/>
          <w:szCs w:val="24"/>
        </w:rPr>
        <w:t xml:space="preserve">, Hahn </w:t>
      </w:r>
      <w:r w:rsidRPr="00E14CAB">
        <w:rPr>
          <w:rFonts w:ascii="Book Antiqua" w:hAnsi="Book Antiqua" w:hint="eastAsia"/>
          <w:sz w:val="24"/>
          <w:szCs w:val="24"/>
        </w:rPr>
        <w:t>A</w:t>
      </w:r>
      <w:r w:rsidRPr="00E14CAB">
        <w:rPr>
          <w:rFonts w:ascii="Book Antiqua" w:hAnsi="Book Antiqua"/>
          <w:sz w:val="24"/>
          <w:szCs w:val="24"/>
        </w:rPr>
        <w:t xml:space="preserve">, </w:t>
      </w:r>
      <w:proofErr w:type="spellStart"/>
      <w:r w:rsidRPr="00E14CAB">
        <w:rPr>
          <w:rFonts w:ascii="Book Antiqua" w:hAnsi="Book Antiqua"/>
          <w:sz w:val="24"/>
          <w:szCs w:val="24"/>
        </w:rPr>
        <w:t>Landgraf</w:t>
      </w:r>
      <w:proofErr w:type="spellEnd"/>
      <w:r w:rsidRPr="00E14CAB">
        <w:rPr>
          <w:rFonts w:ascii="Book Antiqua" w:hAnsi="Book Antiqua" w:hint="eastAsia"/>
          <w:sz w:val="24"/>
          <w:szCs w:val="24"/>
        </w:rPr>
        <w:t xml:space="preserve"> W</w:t>
      </w:r>
      <w:r w:rsidRPr="00E14CAB">
        <w:rPr>
          <w:rFonts w:ascii="Book Antiqua" w:hAnsi="Book Antiqua"/>
          <w:sz w:val="24"/>
          <w:szCs w:val="24"/>
        </w:rPr>
        <w:t xml:space="preserve">, </w:t>
      </w:r>
      <w:proofErr w:type="spellStart"/>
      <w:r w:rsidRPr="00E14CAB">
        <w:rPr>
          <w:rFonts w:ascii="Book Antiqua" w:hAnsi="Book Antiqua"/>
          <w:sz w:val="24"/>
          <w:szCs w:val="24"/>
        </w:rPr>
        <w:t>Häring</w:t>
      </w:r>
      <w:proofErr w:type="spellEnd"/>
      <w:r w:rsidRPr="00E14CAB">
        <w:rPr>
          <w:rFonts w:ascii="Book Antiqua" w:hAnsi="Book Antiqua"/>
          <w:sz w:val="24"/>
          <w:szCs w:val="24"/>
        </w:rPr>
        <w:t xml:space="preserve"> HU</w:t>
      </w:r>
      <w:r w:rsidR="009F35B7" w:rsidRPr="00E14CAB">
        <w:rPr>
          <w:rFonts w:ascii="Book Antiqua" w:hAnsi="Book Antiqua"/>
          <w:sz w:val="24"/>
          <w:szCs w:val="24"/>
        </w:rPr>
        <w:t>.</w:t>
      </w:r>
      <w:r w:rsidRPr="00E14CAB">
        <w:rPr>
          <w:rFonts w:ascii="Book Antiqua" w:hAnsi="Book Antiqua" w:hint="eastAsia"/>
          <w:sz w:val="24"/>
          <w:szCs w:val="24"/>
        </w:rPr>
        <w:t xml:space="preserve"> </w:t>
      </w:r>
      <w:r w:rsidR="009F35B7" w:rsidRPr="00E14CAB">
        <w:rPr>
          <w:rFonts w:ascii="Book Antiqua" w:hAnsi="Book Antiqua"/>
          <w:sz w:val="24"/>
          <w:szCs w:val="24"/>
        </w:rPr>
        <w:t xml:space="preserve">Incidence of Hypoglycemia in Patients with Type 2 Diabetes – A Subgroup Analysis from the GINGER study. </w:t>
      </w:r>
      <w:r w:rsidR="009F35B7" w:rsidRPr="00E14CAB">
        <w:rPr>
          <w:rFonts w:ascii="Book Antiqua" w:hAnsi="Book Antiqua"/>
          <w:i/>
          <w:sz w:val="24"/>
          <w:szCs w:val="24"/>
        </w:rPr>
        <w:t>European Endocrinology</w:t>
      </w:r>
      <w:r w:rsidR="009F35B7" w:rsidRPr="00E14CAB">
        <w:rPr>
          <w:rFonts w:ascii="Book Antiqua" w:hAnsi="Book Antiqua"/>
          <w:sz w:val="24"/>
          <w:szCs w:val="24"/>
        </w:rPr>
        <w:t xml:space="preserve"> 2013; </w:t>
      </w:r>
      <w:r w:rsidR="009F35B7" w:rsidRPr="00E14CAB">
        <w:rPr>
          <w:rFonts w:ascii="Book Antiqua" w:hAnsi="Book Antiqua"/>
          <w:b/>
          <w:sz w:val="24"/>
          <w:szCs w:val="24"/>
        </w:rPr>
        <w:t>9</w:t>
      </w:r>
      <w:r w:rsidR="009F35B7" w:rsidRPr="00E14CAB">
        <w:rPr>
          <w:rFonts w:ascii="Book Antiqua" w:hAnsi="Book Antiqua"/>
          <w:sz w:val="24"/>
          <w:szCs w:val="24"/>
        </w:rPr>
        <w:t xml:space="preserve">: </w:t>
      </w:r>
      <w:r w:rsidRPr="00E14CAB">
        <w:rPr>
          <w:rFonts w:ascii="Book Antiqua" w:hAnsi="Book Antiqua" w:hint="eastAsia"/>
          <w:sz w:val="24"/>
          <w:szCs w:val="24"/>
        </w:rPr>
        <w:t>1-3</w:t>
      </w:r>
      <w:r w:rsidR="009F35B7" w:rsidRPr="00E14CAB">
        <w:rPr>
          <w:rFonts w:ascii="Book Antiqua" w:hAnsi="Book Antiqua"/>
          <w:sz w:val="24"/>
          <w:szCs w:val="24"/>
        </w:rPr>
        <w:t xml:space="preserve"> [DOI: 10.17925/EE.2013.09.01.1]</w:t>
      </w:r>
    </w:p>
    <w:p w14:paraId="6804D813" w14:textId="77777777" w:rsidR="00BB5B51" w:rsidRPr="00E14CAB" w:rsidRDefault="009F35B7" w:rsidP="00F44814">
      <w:pPr>
        <w:widowControl w:val="0"/>
        <w:numPr>
          <w:ilvl w:val="0"/>
          <w:numId w:val="1"/>
        </w:numPr>
        <w:kinsoku w:val="0"/>
        <w:overflowPunct w:val="0"/>
        <w:autoSpaceDE w:val="0"/>
        <w:autoSpaceDN w:val="0"/>
        <w:adjustRightInd w:val="0"/>
        <w:snapToGrid w:val="0"/>
        <w:spacing w:line="360" w:lineRule="auto"/>
        <w:ind w:left="426" w:hanging="349"/>
        <w:rPr>
          <w:rFonts w:ascii="Book Antiqua" w:hAnsi="Book Antiqua"/>
          <w:sz w:val="24"/>
          <w:szCs w:val="24"/>
        </w:rPr>
      </w:pPr>
      <w:r w:rsidRPr="00E14CAB">
        <w:rPr>
          <w:rFonts w:ascii="Book Antiqua" w:hAnsi="Book Antiqua"/>
          <w:b/>
          <w:bCs/>
          <w:sz w:val="24"/>
          <w:szCs w:val="24"/>
        </w:rPr>
        <w:t>Donnelly LA</w:t>
      </w:r>
      <w:r w:rsidRPr="00E14CAB">
        <w:rPr>
          <w:rFonts w:ascii="Book Antiqua" w:hAnsi="Book Antiqua"/>
          <w:sz w:val="24"/>
          <w:szCs w:val="24"/>
        </w:rPr>
        <w:t xml:space="preserve">, Morris AD, </w:t>
      </w:r>
      <w:proofErr w:type="spellStart"/>
      <w:r w:rsidRPr="00E14CAB">
        <w:rPr>
          <w:rFonts w:ascii="Book Antiqua" w:hAnsi="Book Antiqua"/>
          <w:sz w:val="24"/>
          <w:szCs w:val="24"/>
        </w:rPr>
        <w:t>Frier</w:t>
      </w:r>
      <w:proofErr w:type="spellEnd"/>
      <w:r w:rsidRPr="00E14CAB">
        <w:rPr>
          <w:rFonts w:ascii="Book Antiqua" w:hAnsi="Book Antiqua"/>
          <w:sz w:val="24"/>
          <w:szCs w:val="24"/>
        </w:rPr>
        <w:t xml:space="preserve"> BM, Ellis JD, </w:t>
      </w:r>
      <w:proofErr w:type="spellStart"/>
      <w:r w:rsidRPr="00E14CAB">
        <w:rPr>
          <w:rFonts w:ascii="Book Antiqua" w:hAnsi="Book Antiqua"/>
          <w:sz w:val="24"/>
          <w:szCs w:val="24"/>
        </w:rPr>
        <w:t>Donnan</w:t>
      </w:r>
      <w:proofErr w:type="spellEnd"/>
      <w:r w:rsidRPr="00E14CAB">
        <w:rPr>
          <w:rFonts w:ascii="Book Antiqua" w:hAnsi="Book Antiqua"/>
          <w:sz w:val="24"/>
          <w:szCs w:val="24"/>
        </w:rPr>
        <w:t xml:space="preserve"> PT, </w:t>
      </w:r>
      <w:proofErr w:type="spellStart"/>
      <w:r w:rsidRPr="00E14CAB">
        <w:rPr>
          <w:rFonts w:ascii="Book Antiqua" w:hAnsi="Book Antiqua"/>
          <w:sz w:val="24"/>
          <w:szCs w:val="24"/>
        </w:rPr>
        <w:t>Durrant</w:t>
      </w:r>
      <w:proofErr w:type="spellEnd"/>
      <w:r w:rsidRPr="00E14CAB">
        <w:rPr>
          <w:rFonts w:ascii="Book Antiqua" w:hAnsi="Book Antiqua"/>
          <w:sz w:val="24"/>
          <w:szCs w:val="24"/>
        </w:rPr>
        <w:t xml:space="preserve"> R, Band MM, </w:t>
      </w:r>
      <w:proofErr w:type="spellStart"/>
      <w:r w:rsidRPr="00E14CAB">
        <w:rPr>
          <w:rFonts w:ascii="Book Antiqua" w:hAnsi="Book Antiqua"/>
          <w:sz w:val="24"/>
          <w:szCs w:val="24"/>
        </w:rPr>
        <w:t>Reekie</w:t>
      </w:r>
      <w:proofErr w:type="spellEnd"/>
      <w:r w:rsidRPr="00E14CAB">
        <w:rPr>
          <w:rFonts w:ascii="Book Antiqua" w:hAnsi="Book Antiqua"/>
          <w:sz w:val="24"/>
          <w:szCs w:val="24"/>
        </w:rPr>
        <w:t xml:space="preserve"> G, </w:t>
      </w:r>
      <w:proofErr w:type="spellStart"/>
      <w:r w:rsidRPr="00E14CAB">
        <w:rPr>
          <w:rFonts w:ascii="Book Antiqua" w:hAnsi="Book Antiqua"/>
          <w:sz w:val="24"/>
          <w:szCs w:val="24"/>
        </w:rPr>
        <w:t>Leese</w:t>
      </w:r>
      <w:proofErr w:type="spellEnd"/>
      <w:r w:rsidRPr="00E14CAB">
        <w:rPr>
          <w:rFonts w:ascii="Book Antiqua" w:hAnsi="Book Antiqua"/>
          <w:sz w:val="24"/>
          <w:szCs w:val="24"/>
        </w:rPr>
        <w:t xml:space="preserve"> GP. Frequency and predictors of </w:t>
      </w:r>
      <w:proofErr w:type="spellStart"/>
      <w:r w:rsidRPr="00E14CAB">
        <w:rPr>
          <w:rFonts w:ascii="Book Antiqua" w:hAnsi="Book Antiqua"/>
          <w:sz w:val="24"/>
          <w:szCs w:val="24"/>
        </w:rPr>
        <w:t>hypoglycaemia</w:t>
      </w:r>
      <w:proofErr w:type="spellEnd"/>
      <w:r w:rsidRPr="00E14CAB">
        <w:rPr>
          <w:rFonts w:ascii="Book Antiqua" w:hAnsi="Book Antiqua"/>
          <w:sz w:val="24"/>
          <w:szCs w:val="24"/>
        </w:rPr>
        <w:t xml:space="preserve"> in Type 1 and insulin-treated Type 2 diabetes: a population-based study. </w:t>
      </w:r>
      <w:proofErr w:type="spellStart"/>
      <w:r w:rsidRPr="00E14CAB">
        <w:rPr>
          <w:rFonts w:ascii="Book Antiqua" w:hAnsi="Book Antiqua"/>
          <w:i/>
          <w:iCs/>
          <w:sz w:val="24"/>
          <w:szCs w:val="24"/>
        </w:rPr>
        <w:t>Diabet</w:t>
      </w:r>
      <w:proofErr w:type="spellEnd"/>
      <w:r w:rsidRPr="00E14CAB">
        <w:rPr>
          <w:rFonts w:ascii="Book Antiqua" w:hAnsi="Book Antiqua"/>
          <w:i/>
          <w:iCs/>
          <w:sz w:val="24"/>
          <w:szCs w:val="24"/>
        </w:rPr>
        <w:t xml:space="preserve"> Med</w:t>
      </w:r>
      <w:r w:rsidRPr="00E14CAB">
        <w:rPr>
          <w:rFonts w:ascii="Book Antiqua" w:hAnsi="Book Antiqua"/>
          <w:sz w:val="24"/>
          <w:szCs w:val="24"/>
        </w:rPr>
        <w:t> 2005; </w:t>
      </w:r>
      <w:r w:rsidRPr="00E14CAB">
        <w:rPr>
          <w:rFonts w:ascii="Book Antiqua" w:hAnsi="Book Antiqua"/>
          <w:b/>
          <w:bCs/>
          <w:sz w:val="24"/>
          <w:szCs w:val="24"/>
        </w:rPr>
        <w:t>22</w:t>
      </w:r>
      <w:r w:rsidRPr="00E14CAB">
        <w:rPr>
          <w:rFonts w:ascii="Book Antiqua" w:hAnsi="Book Antiqua"/>
          <w:sz w:val="24"/>
          <w:szCs w:val="24"/>
        </w:rPr>
        <w:t>: 749-755 [PMID: 15910627 DOI: 10.1111/j.1464-5491.2005.01501.x]</w:t>
      </w:r>
    </w:p>
    <w:p w14:paraId="1CE240B3" w14:textId="77777777" w:rsidR="00BB5B51" w:rsidRPr="00E14CAB" w:rsidRDefault="009F35B7" w:rsidP="00F44814">
      <w:pPr>
        <w:widowControl w:val="0"/>
        <w:numPr>
          <w:ilvl w:val="0"/>
          <w:numId w:val="1"/>
        </w:numPr>
        <w:kinsoku w:val="0"/>
        <w:overflowPunct w:val="0"/>
        <w:autoSpaceDE w:val="0"/>
        <w:autoSpaceDN w:val="0"/>
        <w:adjustRightInd w:val="0"/>
        <w:snapToGrid w:val="0"/>
        <w:spacing w:line="360" w:lineRule="auto"/>
        <w:ind w:left="426" w:hanging="349"/>
        <w:rPr>
          <w:rFonts w:ascii="Book Antiqua" w:hAnsi="Book Antiqua"/>
          <w:sz w:val="24"/>
          <w:szCs w:val="24"/>
        </w:rPr>
      </w:pPr>
      <w:r w:rsidRPr="00E14CAB">
        <w:rPr>
          <w:rFonts w:ascii="Book Antiqua" w:hAnsi="Book Antiqua"/>
          <w:b/>
          <w:bCs/>
          <w:sz w:val="24"/>
          <w:szCs w:val="24"/>
        </w:rPr>
        <w:t>Henderson JN</w:t>
      </w:r>
      <w:r w:rsidRPr="00E14CAB">
        <w:rPr>
          <w:rFonts w:ascii="Book Antiqua" w:hAnsi="Book Antiqua"/>
          <w:sz w:val="24"/>
          <w:szCs w:val="24"/>
        </w:rPr>
        <w:t xml:space="preserve">, Allen KV, </w:t>
      </w:r>
      <w:proofErr w:type="spellStart"/>
      <w:r w:rsidRPr="00E14CAB">
        <w:rPr>
          <w:rFonts w:ascii="Book Antiqua" w:hAnsi="Book Antiqua"/>
          <w:sz w:val="24"/>
          <w:szCs w:val="24"/>
        </w:rPr>
        <w:t>Deary</w:t>
      </w:r>
      <w:proofErr w:type="spellEnd"/>
      <w:r w:rsidRPr="00E14CAB">
        <w:rPr>
          <w:rFonts w:ascii="Book Antiqua" w:hAnsi="Book Antiqua"/>
          <w:sz w:val="24"/>
          <w:szCs w:val="24"/>
        </w:rPr>
        <w:t xml:space="preserve"> IJ, </w:t>
      </w:r>
      <w:proofErr w:type="spellStart"/>
      <w:r w:rsidRPr="00E14CAB">
        <w:rPr>
          <w:rFonts w:ascii="Book Antiqua" w:hAnsi="Book Antiqua"/>
          <w:sz w:val="24"/>
          <w:szCs w:val="24"/>
        </w:rPr>
        <w:t>Frier</w:t>
      </w:r>
      <w:proofErr w:type="spellEnd"/>
      <w:r w:rsidRPr="00E14CAB">
        <w:rPr>
          <w:rFonts w:ascii="Book Antiqua" w:hAnsi="Book Antiqua"/>
          <w:sz w:val="24"/>
          <w:szCs w:val="24"/>
        </w:rPr>
        <w:t xml:space="preserve"> BM. </w:t>
      </w:r>
      <w:proofErr w:type="spellStart"/>
      <w:r w:rsidRPr="00E14CAB">
        <w:rPr>
          <w:rFonts w:ascii="Book Antiqua" w:hAnsi="Book Antiqua"/>
          <w:sz w:val="24"/>
          <w:szCs w:val="24"/>
        </w:rPr>
        <w:t>Hypoglycaemia</w:t>
      </w:r>
      <w:proofErr w:type="spellEnd"/>
      <w:r w:rsidRPr="00E14CAB">
        <w:rPr>
          <w:rFonts w:ascii="Book Antiqua" w:hAnsi="Book Antiqua"/>
          <w:sz w:val="24"/>
          <w:szCs w:val="24"/>
        </w:rPr>
        <w:t xml:space="preserve"> in insulin-treated Type 2 diabetes: frequency, symptoms and impaired awareness. </w:t>
      </w:r>
      <w:proofErr w:type="spellStart"/>
      <w:r w:rsidRPr="00E14CAB">
        <w:rPr>
          <w:rFonts w:ascii="Book Antiqua" w:hAnsi="Book Antiqua"/>
          <w:i/>
          <w:iCs/>
          <w:sz w:val="24"/>
          <w:szCs w:val="24"/>
        </w:rPr>
        <w:t>Diabet</w:t>
      </w:r>
      <w:proofErr w:type="spellEnd"/>
      <w:r w:rsidRPr="00E14CAB">
        <w:rPr>
          <w:rFonts w:ascii="Book Antiqua" w:hAnsi="Book Antiqua"/>
          <w:i/>
          <w:iCs/>
          <w:sz w:val="24"/>
          <w:szCs w:val="24"/>
        </w:rPr>
        <w:t xml:space="preserve"> Med</w:t>
      </w:r>
      <w:r w:rsidRPr="00E14CAB">
        <w:rPr>
          <w:rFonts w:ascii="Book Antiqua" w:hAnsi="Book Antiqua"/>
          <w:sz w:val="24"/>
          <w:szCs w:val="24"/>
        </w:rPr>
        <w:t> 2003; </w:t>
      </w:r>
      <w:r w:rsidRPr="00E14CAB">
        <w:rPr>
          <w:rFonts w:ascii="Book Antiqua" w:hAnsi="Book Antiqua"/>
          <w:b/>
          <w:bCs/>
          <w:sz w:val="24"/>
          <w:szCs w:val="24"/>
        </w:rPr>
        <w:t>20</w:t>
      </w:r>
      <w:r w:rsidRPr="00E14CAB">
        <w:rPr>
          <w:rFonts w:ascii="Book Antiqua" w:hAnsi="Book Antiqua"/>
          <w:sz w:val="24"/>
          <w:szCs w:val="24"/>
        </w:rPr>
        <w:t>: 1016-1021 [PMID: 14632703]</w:t>
      </w:r>
    </w:p>
    <w:p w14:paraId="2ED8C6CE" w14:textId="77777777" w:rsidR="00BB5B51" w:rsidRPr="00E14CAB" w:rsidRDefault="009F35B7" w:rsidP="00F44814">
      <w:pPr>
        <w:widowControl w:val="0"/>
        <w:numPr>
          <w:ilvl w:val="0"/>
          <w:numId w:val="1"/>
        </w:numPr>
        <w:kinsoku w:val="0"/>
        <w:overflowPunct w:val="0"/>
        <w:autoSpaceDE w:val="0"/>
        <w:autoSpaceDN w:val="0"/>
        <w:adjustRightInd w:val="0"/>
        <w:snapToGrid w:val="0"/>
        <w:spacing w:line="360" w:lineRule="auto"/>
        <w:ind w:left="426" w:hanging="349"/>
        <w:rPr>
          <w:rFonts w:ascii="Book Antiqua" w:hAnsi="Book Antiqua"/>
          <w:sz w:val="24"/>
          <w:szCs w:val="24"/>
        </w:rPr>
      </w:pPr>
      <w:r w:rsidRPr="00E14CAB">
        <w:rPr>
          <w:rFonts w:ascii="Book Antiqua" w:hAnsi="Book Antiqua"/>
          <w:b/>
          <w:bCs/>
          <w:sz w:val="24"/>
          <w:szCs w:val="24"/>
        </w:rPr>
        <w:t>Cryer PE</w:t>
      </w:r>
      <w:r w:rsidRPr="00E14CAB">
        <w:rPr>
          <w:rFonts w:ascii="Book Antiqua" w:hAnsi="Book Antiqua"/>
          <w:sz w:val="24"/>
          <w:szCs w:val="24"/>
        </w:rPr>
        <w:t>. The barrier of hypoglycemia in diabetes. </w:t>
      </w:r>
      <w:r w:rsidRPr="00E14CAB">
        <w:rPr>
          <w:rFonts w:ascii="Book Antiqua" w:hAnsi="Book Antiqua"/>
          <w:i/>
          <w:iCs/>
          <w:sz w:val="24"/>
          <w:szCs w:val="24"/>
        </w:rPr>
        <w:t>Diabetes</w:t>
      </w:r>
      <w:r w:rsidRPr="00E14CAB">
        <w:rPr>
          <w:rFonts w:ascii="Book Antiqua" w:hAnsi="Book Antiqua"/>
          <w:sz w:val="24"/>
          <w:szCs w:val="24"/>
        </w:rPr>
        <w:t> 2008; </w:t>
      </w:r>
      <w:r w:rsidRPr="00E14CAB">
        <w:rPr>
          <w:rFonts w:ascii="Book Antiqua" w:hAnsi="Book Antiqua"/>
          <w:b/>
          <w:bCs/>
          <w:sz w:val="24"/>
          <w:szCs w:val="24"/>
        </w:rPr>
        <w:t>57</w:t>
      </w:r>
      <w:r w:rsidRPr="00E14CAB">
        <w:rPr>
          <w:rFonts w:ascii="Book Antiqua" w:hAnsi="Book Antiqua"/>
          <w:sz w:val="24"/>
          <w:szCs w:val="24"/>
        </w:rPr>
        <w:t>: 3169-3176 [PMID: 19033403 DOI: 10.2337/db08-1084]</w:t>
      </w:r>
    </w:p>
    <w:p w14:paraId="4D4F9404" w14:textId="77777777" w:rsidR="00BB5B51" w:rsidRPr="00E14CAB" w:rsidRDefault="009F35B7" w:rsidP="00F44814">
      <w:pPr>
        <w:widowControl w:val="0"/>
        <w:numPr>
          <w:ilvl w:val="0"/>
          <w:numId w:val="1"/>
        </w:numPr>
        <w:kinsoku w:val="0"/>
        <w:overflowPunct w:val="0"/>
        <w:autoSpaceDE w:val="0"/>
        <w:autoSpaceDN w:val="0"/>
        <w:adjustRightInd w:val="0"/>
        <w:snapToGrid w:val="0"/>
        <w:spacing w:line="360" w:lineRule="auto"/>
        <w:ind w:left="426" w:hanging="349"/>
        <w:rPr>
          <w:rFonts w:ascii="Book Antiqua" w:hAnsi="Book Antiqua"/>
          <w:sz w:val="24"/>
          <w:szCs w:val="24"/>
        </w:rPr>
      </w:pPr>
      <w:r w:rsidRPr="00E14CAB">
        <w:rPr>
          <w:rFonts w:ascii="Book Antiqua" w:hAnsi="Book Antiqua"/>
          <w:b/>
          <w:sz w:val="24"/>
          <w:szCs w:val="24"/>
        </w:rPr>
        <w:t>Fowler MJ</w:t>
      </w:r>
      <w:r w:rsidRPr="00E14CAB">
        <w:rPr>
          <w:rFonts w:ascii="Book Antiqua" w:hAnsi="Book Antiqua"/>
          <w:sz w:val="24"/>
          <w:szCs w:val="24"/>
        </w:rPr>
        <w:t>.</w:t>
      </w:r>
      <w:r w:rsidR="00E14CAB" w:rsidRPr="00E14CAB">
        <w:rPr>
          <w:rFonts w:ascii="Book Antiqua" w:hAnsi="Book Antiqua" w:hint="eastAsia"/>
          <w:sz w:val="24"/>
          <w:szCs w:val="24"/>
        </w:rPr>
        <w:t xml:space="preserve"> </w:t>
      </w:r>
      <w:r w:rsidRPr="00E14CAB">
        <w:rPr>
          <w:rFonts w:ascii="Book Antiqua" w:hAnsi="Book Antiqua"/>
          <w:sz w:val="24"/>
          <w:szCs w:val="24"/>
        </w:rPr>
        <w:t>Hypoglycem</w:t>
      </w:r>
      <w:r w:rsidR="00E14CAB" w:rsidRPr="00E14CAB">
        <w:rPr>
          <w:rFonts w:ascii="Book Antiqua" w:hAnsi="Book Antiqua"/>
          <w:sz w:val="24"/>
          <w:szCs w:val="24"/>
        </w:rPr>
        <w:t xml:space="preserve">ia. </w:t>
      </w:r>
      <w:r w:rsidR="00E14CAB" w:rsidRPr="00E14CAB">
        <w:rPr>
          <w:rFonts w:ascii="Book Antiqua" w:hAnsi="Book Antiqua"/>
          <w:i/>
          <w:sz w:val="24"/>
          <w:szCs w:val="24"/>
        </w:rPr>
        <w:t>Clinical Diabetes</w:t>
      </w:r>
      <w:r w:rsidR="00E14CAB" w:rsidRPr="00E14CAB">
        <w:rPr>
          <w:rFonts w:ascii="Book Antiqua" w:hAnsi="Book Antiqua"/>
          <w:sz w:val="24"/>
          <w:szCs w:val="24"/>
        </w:rPr>
        <w:t xml:space="preserve"> 2008; </w:t>
      </w:r>
      <w:r w:rsidR="00E14CAB" w:rsidRPr="00E14CAB">
        <w:rPr>
          <w:rFonts w:ascii="Book Antiqua" w:hAnsi="Book Antiqua"/>
          <w:b/>
          <w:sz w:val="24"/>
          <w:szCs w:val="24"/>
        </w:rPr>
        <w:t>26</w:t>
      </w:r>
      <w:r w:rsidRPr="00E14CAB">
        <w:rPr>
          <w:rFonts w:ascii="Book Antiqua" w:hAnsi="Book Antiqua"/>
          <w:sz w:val="24"/>
          <w:szCs w:val="24"/>
        </w:rPr>
        <w:t>: 170-173 [</w:t>
      </w:r>
      <w:r w:rsidR="00E14CAB" w:rsidRPr="00E14CAB">
        <w:rPr>
          <w:rFonts w:ascii="Book Antiqua" w:hAnsi="Book Antiqua"/>
          <w:sz w:val="24"/>
          <w:szCs w:val="24"/>
        </w:rPr>
        <w:t>DOI</w:t>
      </w:r>
      <w:r w:rsidRPr="00E14CAB">
        <w:rPr>
          <w:rFonts w:ascii="Book Antiqua" w:hAnsi="Book Antiqua"/>
          <w:sz w:val="24"/>
          <w:szCs w:val="24"/>
        </w:rPr>
        <w:t>: 10.2337/diaclin.26.4.170 ]</w:t>
      </w:r>
    </w:p>
    <w:p w14:paraId="00EE4CBA" w14:textId="77777777" w:rsidR="00BB5B51" w:rsidRPr="00E14CAB" w:rsidRDefault="00E14CAB" w:rsidP="00F44814">
      <w:pPr>
        <w:widowControl w:val="0"/>
        <w:numPr>
          <w:ilvl w:val="0"/>
          <w:numId w:val="1"/>
        </w:numPr>
        <w:kinsoku w:val="0"/>
        <w:overflowPunct w:val="0"/>
        <w:autoSpaceDE w:val="0"/>
        <w:autoSpaceDN w:val="0"/>
        <w:adjustRightInd w:val="0"/>
        <w:snapToGrid w:val="0"/>
        <w:spacing w:line="360" w:lineRule="auto"/>
        <w:ind w:left="426" w:hanging="349"/>
        <w:rPr>
          <w:rFonts w:ascii="Book Antiqua" w:hAnsi="Book Antiqua"/>
          <w:sz w:val="24"/>
          <w:szCs w:val="24"/>
        </w:rPr>
      </w:pPr>
      <w:r w:rsidRPr="00E14CAB">
        <w:rPr>
          <w:rFonts w:ascii="Book Antiqua" w:hAnsi="Book Antiqua"/>
          <w:b/>
          <w:sz w:val="24"/>
          <w:szCs w:val="24"/>
        </w:rPr>
        <w:t xml:space="preserve">UK </w:t>
      </w:r>
      <w:proofErr w:type="spellStart"/>
      <w:r w:rsidRPr="00E14CAB">
        <w:rPr>
          <w:rFonts w:ascii="Book Antiqua" w:hAnsi="Book Antiqua"/>
          <w:b/>
          <w:sz w:val="24"/>
          <w:szCs w:val="24"/>
        </w:rPr>
        <w:t>Hypoglycaemia</w:t>
      </w:r>
      <w:proofErr w:type="spellEnd"/>
      <w:r w:rsidRPr="00E14CAB">
        <w:rPr>
          <w:rFonts w:ascii="Book Antiqua" w:hAnsi="Book Antiqua"/>
          <w:b/>
          <w:sz w:val="24"/>
          <w:szCs w:val="24"/>
        </w:rPr>
        <w:t xml:space="preserve"> Study Group</w:t>
      </w:r>
      <w:r w:rsidR="009F35B7" w:rsidRPr="00E14CAB">
        <w:rPr>
          <w:rFonts w:ascii="Book Antiqua" w:hAnsi="Book Antiqua"/>
          <w:sz w:val="24"/>
          <w:szCs w:val="24"/>
        </w:rPr>
        <w:t xml:space="preserve">. Risk of </w:t>
      </w:r>
      <w:proofErr w:type="spellStart"/>
      <w:r w:rsidR="009F35B7" w:rsidRPr="00E14CAB">
        <w:rPr>
          <w:rFonts w:ascii="Book Antiqua" w:hAnsi="Book Antiqua"/>
          <w:sz w:val="24"/>
          <w:szCs w:val="24"/>
        </w:rPr>
        <w:t>hypoglycaemia</w:t>
      </w:r>
      <w:proofErr w:type="spellEnd"/>
      <w:r w:rsidR="009F35B7" w:rsidRPr="00E14CAB">
        <w:rPr>
          <w:rFonts w:ascii="Book Antiqua" w:hAnsi="Book Antiqua"/>
          <w:sz w:val="24"/>
          <w:szCs w:val="24"/>
        </w:rPr>
        <w:t xml:space="preserve"> in types 1 and 2 </w:t>
      </w:r>
      <w:r w:rsidR="009F35B7" w:rsidRPr="00E14CAB">
        <w:rPr>
          <w:rFonts w:ascii="Book Antiqua" w:hAnsi="Book Antiqua"/>
          <w:sz w:val="24"/>
          <w:szCs w:val="24"/>
        </w:rPr>
        <w:lastRenderedPageBreak/>
        <w:t>diabetes: effects of treatment modalities and their duration. </w:t>
      </w:r>
      <w:proofErr w:type="spellStart"/>
      <w:r w:rsidR="009F35B7" w:rsidRPr="00E14CAB">
        <w:rPr>
          <w:rFonts w:ascii="Book Antiqua" w:hAnsi="Book Antiqua"/>
          <w:i/>
          <w:iCs/>
          <w:sz w:val="24"/>
          <w:szCs w:val="24"/>
        </w:rPr>
        <w:t>Diabetologia</w:t>
      </w:r>
      <w:proofErr w:type="spellEnd"/>
      <w:r w:rsidR="009F35B7" w:rsidRPr="00E14CAB">
        <w:rPr>
          <w:rFonts w:ascii="Book Antiqua" w:hAnsi="Book Antiqua"/>
          <w:sz w:val="24"/>
          <w:szCs w:val="24"/>
        </w:rPr>
        <w:t> 2007; </w:t>
      </w:r>
      <w:r w:rsidR="009F35B7" w:rsidRPr="00E14CAB">
        <w:rPr>
          <w:rFonts w:ascii="Book Antiqua" w:hAnsi="Book Antiqua"/>
          <w:b/>
          <w:bCs/>
          <w:sz w:val="24"/>
          <w:szCs w:val="24"/>
        </w:rPr>
        <w:t>50</w:t>
      </w:r>
      <w:r w:rsidR="009F35B7" w:rsidRPr="00E14CAB">
        <w:rPr>
          <w:rFonts w:ascii="Book Antiqua" w:hAnsi="Book Antiqua"/>
          <w:sz w:val="24"/>
          <w:szCs w:val="24"/>
        </w:rPr>
        <w:t>: 1140-1147 [PMID: 17415551 DOI: 10.1007/s00125-007-0599-y]</w:t>
      </w:r>
    </w:p>
    <w:p w14:paraId="510224EE" w14:textId="77777777" w:rsidR="00BB5B51" w:rsidRPr="00E14CAB" w:rsidRDefault="009F35B7" w:rsidP="00F44814">
      <w:pPr>
        <w:widowControl w:val="0"/>
        <w:numPr>
          <w:ilvl w:val="0"/>
          <w:numId w:val="1"/>
        </w:numPr>
        <w:kinsoku w:val="0"/>
        <w:overflowPunct w:val="0"/>
        <w:autoSpaceDE w:val="0"/>
        <w:autoSpaceDN w:val="0"/>
        <w:adjustRightInd w:val="0"/>
        <w:snapToGrid w:val="0"/>
        <w:spacing w:line="360" w:lineRule="auto"/>
        <w:ind w:left="426" w:hanging="349"/>
        <w:rPr>
          <w:rFonts w:ascii="Book Antiqua" w:hAnsi="Book Antiqua"/>
          <w:sz w:val="24"/>
          <w:szCs w:val="24"/>
        </w:rPr>
      </w:pPr>
      <w:proofErr w:type="spellStart"/>
      <w:r w:rsidRPr="00E14CAB">
        <w:rPr>
          <w:rFonts w:ascii="Book Antiqua" w:hAnsi="Book Antiqua"/>
          <w:b/>
          <w:bCs/>
          <w:sz w:val="24"/>
          <w:szCs w:val="24"/>
        </w:rPr>
        <w:t>Zammitt</w:t>
      </w:r>
      <w:proofErr w:type="spellEnd"/>
      <w:r w:rsidRPr="00E14CAB">
        <w:rPr>
          <w:rFonts w:ascii="Book Antiqua" w:hAnsi="Book Antiqua"/>
          <w:b/>
          <w:bCs/>
          <w:sz w:val="24"/>
          <w:szCs w:val="24"/>
        </w:rPr>
        <w:t xml:space="preserve"> NN</w:t>
      </w:r>
      <w:r w:rsidRPr="00E14CAB">
        <w:rPr>
          <w:rFonts w:ascii="Book Antiqua" w:hAnsi="Book Antiqua"/>
          <w:sz w:val="24"/>
          <w:szCs w:val="24"/>
        </w:rPr>
        <w:t xml:space="preserve">, </w:t>
      </w:r>
      <w:proofErr w:type="spellStart"/>
      <w:r w:rsidRPr="00E14CAB">
        <w:rPr>
          <w:rFonts w:ascii="Book Antiqua" w:hAnsi="Book Antiqua"/>
          <w:sz w:val="24"/>
          <w:szCs w:val="24"/>
        </w:rPr>
        <w:t>Frier</w:t>
      </w:r>
      <w:proofErr w:type="spellEnd"/>
      <w:r w:rsidRPr="00E14CAB">
        <w:rPr>
          <w:rFonts w:ascii="Book Antiqua" w:hAnsi="Book Antiqua"/>
          <w:sz w:val="24"/>
          <w:szCs w:val="24"/>
        </w:rPr>
        <w:t xml:space="preserve"> BM. Hypoglycemia in type 2 diabetes: pathophysiology, frequency, and effects of different treatment modalities. </w:t>
      </w:r>
      <w:r w:rsidRPr="00E14CAB">
        <w:rPr>
          <w:rFonts w:ascii="Book Antiqua" w:hAnsi="Book Antiqua"/>
          <w:i/>
          <w:iCs/>
          <w:sz w:val="24"/>
          <w:szCs w:val="24"/>
        </w:rPr>
        <w:t>Diabetes Care</w:t>
      </w:r>
      <w:r w:rsidRPr="00E14CAB">
        <w:rPr>
          <w:rFonts w:ascii="Book Antiqua" w:hAnsi="Book Antiqua"/>
          <w:sz w:val="24"/>
          <w:szCs w:val="24"/>
        </w:rPr>
        <w:t> 2005; </w:t>
      </w:r>
      <w:r w:rsidRPr="00E14CAB">
        <w:rPr>
          <w:rFonts w:ascii="Book Antiqua" w:hAnsi="Book Antiqua"/>
          <w:b/>
          <w:bCs/>
          <w:sz w:val="24"/>
          <w:szCs w:val="24"/>
        </w:rPr>
        <w:t>28</w:t>
      </w:r>
      <w:r w:rsidRPr="00E14CAB">
        <w:rPr>
          <w:rFonts w:ascii="Book Antiqua" w:hAnsi="Book Antiqua"/>
          <w:sz w:val="24"/>
          <w:szCs w:val="24"/>
        </w:rPr>
        <w:t>: 2948-2961 [PMID: 16306561 DOI: 10.2337/diacare.28.12.2948]</w:t>
      </w:r>
    </w:p>
    <w:p w14:paraId="5A4FA27D" w14:textId="77777777" w:rsidR="00BB5B51" w:rsidRPr="00E14CAB" w:rsidRDefault="009F35B7" w:rsidP="00F44814">
      <w:pPr>
        <w:widowControl w:val="0"/>
        <w:numPr>
          <w:ilvl w:val="0"/>
          <w:numId w:val="1"/>
        </w:numPr>
        <w:kinsoku w:val="0"/>
        <w:overflowPunct w:val="0"/>
        <w:autoSpaceDE w:val="0"/>
        <w:autoSpaceDN w:val="0"/>
        <w:adjustRightInd w:val="0"/>
        <w:snapToGrid w:val="0"/>
        <w:spacing w:line="360" w:lineRule="auto"/>
        <w:ind w:left="426" w:hanging="349"/>
        <w:rPr>
          <w:rFonts w:ascii="Book Antiqua" w:hAnsi="Book Antiqua"/>
          <w:sz w:val="24"/>
          <w:szCs w:val="24"/>
        </w:rPr>
      </w:pPr>
      <w:proofErr w:type="spellStart"/>
      <w:r w:rsidRPr="00E14CAB">
        <w:rPr>
          <w:rFonts w:ascii="Book Antiqua" w:hAnsi="Book Antiqua"/>
          <w:b/>
          <w:sz w:val="24"/>
          <w:szCs w:val="24"/>
        </w:rPr>
        <w:t>Lingvay</w:t>
      </w:r>
      <w:proofErr w:type="spellEnd"/>
      <w:r w:rsidRPr="00E14CAB">
        <w:rPr>
          <w:rFonts w:ascii="Book Antiqua" w:hAnsi="Book Antiqua"/>
          <w:b/>
          <w:sz w:val="24"/>
          <w:szCs w:val="24"/>
        </w:rPr>
        <w:t xml:space="preserve"> I</w:t>
      </w:r>
      <w:r w:rsidRPr="00E14CAB">
        <w:rPr>
          <w:rFonts w:ascii="Book Antiqua" w:hAnsi="Book Antiqua"/>
          <w:sz w:val="24"/>
          <w:szCs w:val="24"/>
        </w:rPr>
        <w:t>. Hypoglycemia in Type 2 Diabetes</w:t>
      </w:r>
      <w:r w:rsidR="00E14CAB" w:rsidRPr="00E14CAB">
        <w:rPr>
          <w:rFonts w:ascii="Book Antiqua" w:hAnsi="Book Antiqua" w:hint="eastAsia"/>
          <w:sz w:val="24"/>
          <w:szCs w:val="24"/>
        </w:rPr>
        <w:t xml:space="preserve"> - </w:t>
      </w:r>
      <w:r w:rsidRPr="00E14CAB">
        <w:rPr>
          <w:rFonts w:ascii="Book Antiqua" w:hAnsi="Book Antiqua"/>
          <w:sz w:val="24"/>
          <w:szCs w:val="24"/>
        </w:rPr>
        <w:t>Consequences and Risk Assessment.</w:t>
      </w:r>
      <w:r w:rsidR="00E14CAB" w:rsidRPr="00E14CAB">
        <w:rPr>
          <w:rFonts w:ascii="Book Antiqua" w:hAnsi="Book Antiqua" w:hint="eastAsia"/>
          <w:sz w:val="24"/>
          <w:szCs w:val="24"/>
        </w:rPr>
        <w:t xml:space="preserve"> </w:t>
      </w:r>
      <w:r w:rsidRPr="00E14CAB">
        <w:rPr>
          <w:rFonts w:ascii="Book Antiqua" w:hAnsi="Book Antiqua"/>
          <w:i/>
          <w:sz w:val="24"/>
          <w:szCs w:val="24"/>
        </w:rPr>
        <w:t>US Endocrinology</w:t>
      </w:r>
      <w:r w:rsidR="00E14CAB" w:rsidRPr="00E14CAB">
        <w:rPr>
          <w:rFonts w:ascii="Book Antiqua" w:hAnsi="Book Antiqua" w:hint="eastAsia"/>
          <w:sz w:val="24"/>
          <w:szCs w:val="24"/>
        </w:rPr>
        <w:t xml:space="preserve"> </w:t>
      </w:r>
      <w:r w:rsidRPr="00E14CAB">
        <w:rPr>
          <w:rFonts w:ascii="Book Antiqua" w:hAnsi="Book Antiqua"/>
          <w:sz w:val="24"/>
          <w:szCs w:val="24"/>
        </w:rPr>
        <w:t xml:space="preserve">2011; </w:t>
      </w:r>
      <w:r w:rsidRPr="00E14CAB">
        <w:rPr>
          <w:rFonts w:ascii="Book Antiqua" w:hAnsi="Book Antiqua"/>
          <w:b/>
          <w:sz w:val="24"/>
          <w:szCs w:val="24"/>
        </w:rPr>
        <w:t>7</w:t>
      </w:r>
      <w:r w:rsidRPr="00E14CAB">
        <w:rPr>
          <w:rFonts w:ascii="Book Antiqua" w:hAnsi="Book Antiqua"/>
          <w:sz w:val="24"/>
          <w:szCs w:val="24"/>
        </w:rPr>
        <w:t>: 95-102 [</w:t>
      </w:r>
      <w:r w:rsidR="00E14CAB" w:rsidRPr="00E14CAB">
        <w:rPr>
          <w:rFonts w:ascii="Book Antiqua" w:hAnsi="Book Antiqua"/>
          <w:sz w:val="24"/>
          <w:szCs w:val="24"/>
        </w:rPr>
        <w:t>DOI</w:t>
      </w:r>
      <w:r w:rsidRPr="00E14CAB">
        <w:rPr>
          <w:rFonts w:ascii="Book Antiqua" w:hAnsi="Book Antiqua"/>
          <w:sz w:val="24"/>
          <w:szCs w:val="24"/>
        </w:rPr>
        <w:t>: 10.17925/USE.2011.07.02.95]</w:t>
      </w:r>
    </w:p>
    <w:p w14:paraId="3C198D85" w14:textId="77777777" w:rsidR="00BB5B51" w:rsidRPr="00E14CAB" w:rsidRDefault="009F35B7" w:rsidP="00F44814">
      <w:pPr>
        <w:widowControl w:val="0"/>
        <w:numPr>
          <w:ilvl w:val="0"/>
          <w:numId w:val="1"/>
        </w:numPr>
        <w:kinsoku w:val="0"/>
        <w:overflowPunct w:val="0"/>
        <w:autoSpaceDE w:val="0"/>
        <w:autoSpaceDN w:val="0"/>
        <w:adjustRightInd w:val="0"/>
        <w:snapToGrid w:val="0"/>
        <w:spacing w:line="360" w:lineRule="auto"/>
        <w:ind w:left="426" w:hanging="349"/>
        <w:rPr>
          <w:rFonts w:ascii="Book Antiqua" w:hAnsi="Book Antiqua"/>
          <w:sz w:val="24"/>
          <w:szCs w:val="24"/>
        </w:rPr>
      </w:pPr>
      <w:proofErr w:type="spellStart"/>
      <w:r w:rsidRPr="00E14CAB">
        <w:rPr>
          <w:rFonts w:ascii="Book Antiqua" w:hAnsi="Book Antiqua"/>
          <w:b/>
          <w:bCs/>
          <w:sz w:val="24"/>
          <w:szCs w:val="24"/>
        </w:rPr>
        <w:t>Akram</w:t>
      </w:r>
      <w:proofErr w:type="spellEnd"/>
      <w:r w:rsidRPr="00E14CAB">
        <w:rPr>
          <w:rFonts w:ascii="Book Antiqua" w:hAnsi="Book Antiqua"/>
          <w:b/>
          <w:bCs/>
          <w:sz w:val="24"/>
          <w:szCs w:val="24"/>
        </w:rPr>
        <w:t xml:space="preserve"> K</w:t>
      </w:r>
      <w:r w:rsidRPr="00E14CAB">
        <w:rPr>
          <w:rFonts w:ascii="Book Antiqua" w:hAnsi="Book Antiqua"/>
          <w:sz w:val="24"/>
          <w:szCs w:val="24"/>
        </w:rPr>
        <w:t>, Pedersen-</w:t>
      </w:r>
      <w:proofErr w:type="spellStart"/>
      <w:r w:rsidRPr="00E14CAB">
        <w:rPr>
          <w:rFonts w:ascii="Book Antiqua" w:hAnsi="Book Antiqua"/>
          <w:sz w:val="24"/>
          <w:szCs w:val="24"/>
        </w:rPr>
        <w:t>Bjergaard</w:t>
      </w:r>
      <w:proofErr w:type="spellEnd"/>
      <w:r w:rsidRPr="00E14CAB">
        <w:rPr>
          <w:rFonts w:ascii="Book Antiqua" w:hAnsi="Book Antiqua"/>
          <w:sz w:val="24"/>
          <w:szCs w:val="24"/>
        </w:rPr>
        <w:t xml:space="preserve"> U, </w:t>
      </w:r>
      <w:proofErr w:type="spellStart"/>
      <w:r w:rsidRPr="00E14CAB">
        <w:rPr>
          <w:rFonts w:ascii="Book Antiqua" w:hAnsi="Book Antiqua"/>
          <w:sz w:val="24"/>
          <w:szCs w:val="24"/>
        </w:rPr>
        <w:t>Carstensen</w:t>
      </w:r>
      <w:proofErr w:type="spellEnd"/>
      <w:r w:rsidRPr="00E14CAB">
        <w:rPr>
          <w:rFonts w:ascii="Book Antiqua" w:hAnsi="Book Antiqua"/>
          <w:sz w:val="24"/>
          <w:szCs w:val="24"/>
        </w:rPr>
        <w:t xml:space="preserve"> B, </w:t>
      </w:r>
      <w:proofErr w:type="spellStart"/>
      <w:r w:rsidRPr="00E14CAB">
        <w:rPr>
          <w:rFonts w:ascii="Book Antiqua" w:hAnsi="Book Antiqua"/>
          <w:sz w:val="24"/>
          <w:szCs w:val="24"/>
        </w:rPr>
        <w:t>Borch-Johnsen</w:t>
      </w:r>
      <w:proofErr w:type="spellEnd"/>
      <w:r w:rsidRPr="00E14CAB">
        <w:rPr>
          <w:rFonts w:ascii="Book Antiqua" w:hAnsi="Book Antiqua"/>
          <w:sz w:val="24"/>
          <w:szCs w:val="24"/>
        </w:rPr>
        <w:t xml:space="preserve"> K, </w:t>
      </w:r>
      <w:proofErr w:type="spellStart"/>
      <w:r w:rsidRPr="00E14CAB">
        <w:rPr>
          <w:rFonts w:ascii="Book Antiqua" w:hAnsi="Book Antiqua"/>
          <w:sz w:val="24"/>
          <w:szCs w:val="24"/>
        </w:rPr>
        <w:t>Thorsteinsson</w:t>
      </w:r>
      <w:proofErr w:type="spellEnd"/>
      <w:r w:rsidRPr="00E14CAB">
        <w:rPr>
          <w:rFonts w:ascii="Book Antiqua" w:hAnsi="Book Antiqua"/>
          <w:sz w:val="24"/>
          <w:szCs w:val="24"/>
        </w:rPr>
        <w:t xml:space="preserve"> B. Frequency and risk factors of severe </w:t>
      </w:r>
      <w:proofErr w:type="spellStart"/>
      <w:r w:rsidRPr="00E14CAB">
        <w:rPr>
          <w:rFonts w:ascii="Book Antiqua" w:hAnsi="Book Antiqua"/>
          <w:sz w:val="24"/>
          <w:szCs w:val="24"/>
        </w:rPr>
        <w:t>hypoglycaemia</w:t>
      </w:r>
      <w:proofErr w:type="spellEnd"/>
      <w:r w:rsidRPr="00E14CAB">
        <w:rPr>
          <w:rFonts w:ascii="Book Antiqua" w:hAnsi="Book Antiqua"/>
          <w:sz w:val="24"/>
          <w:szCs w:val="24"/>
        </w:rPr>
        <w:t xml:space="preserve"> in insulin-treated Type 2 diabetes: a cross-sectional survey. </w:t>
      </w:r>
      <w:proofErr w:type="spellStart"/>
      <w:r w:rsidRPr="00E14CAB">
        <w:rPr>
          <w:rFonts w:ascii="Book Antiqua" w:hAnsi="Book Antiqua"/>
          <w:i/>
          <w:iCs/>
          <w:sz w:val="24"/>
          <w:szCs w:val="24"/>
        </w:rPr>
        <w:t>Diabet</w:t>
      </w:r>
      <w:proofErr w:type="spellEnd"/>
      <w:r w:rsidRPr="00E14CAB">
        <w:rPr>
          <w:rFonts w:ascii="Book Antiqua" w:hAnsi="Book Antiqua"/>
          <w:i/>
          <w:iCs/>
          <w:sz w:val="24"/>
          <w:szCs w:val="24"/>
        </w:rPr>
        <w:t xml:space="preserve"> Med</w:t>
      </w:r>
      <w:r w:rsidRPr="00E14CAB">
        <w:rPr>
          <w:rFonts w:ascii="Book Antiqua" w:hAnsi="Book Antiqua"/>
          <w:sz w:val="24"/>
          <w:szCs w:val="24"/>
        </w:rPr>
        <w:t> 2006; </w:t>
      </w:r>
      <w:r w:rsidRPr="00E14CAB">
        <w:rPr>
          <w:rFonts w:ascii="Book Antiqua" w:hAnsi="Book Antiqua"/>
          <w:b/>
          <w:bCs/>
          <w:sz w:val="24"/>
          <w:szCs w:val="24"/>
        </w:rPr>
        <w:t>23</w:t>
      </w:r>
      <w:r w:rsidRPr="00E14CAB">
        <w:rPr>
          <w:rFonts w:ascii="Book Antiqua" w:hAnsi="Book Antiqua"/>
          <w:sz w:val="24"/>
          <w:szCs w:val="24"/>
        </w:rPr>
        <w:t>: 750-756 [PMID: 16842479 DOI: 10.1111/j.1464-5491.2006.01880.x]</w:t>
      </w:r>
    </w:p>
    <w:p w14:paraId="3B5707AD" w14:textId="77777777" w:rsidR="00BB5B51" w:rsidRPr="00E14CAB" w:rsidRDefault="009F35B7" w:rsidP="00F44814">
      <w:pPr>
        <w:widowControl w:val="0"/>
        <w:numPr>
          <w:ilvl w:val="0"/>
          <w:numId w:val="1"/>
        </w:numPr>
        <w:kinsoku w:val="0"/>
        <w:overflowPunct w:val="0"/>
        <w:autoSpaceDE w:val="0"/>
        <w:autoSpaceDN w:val="0"/>
        <w:adjustRightInd w:val="0"/>
        <w:snapToGrid w:val="0"/>
        <w:spacing w:line="360" w:lineRule="auto"/>
        <w:ind w:left="426" w:hanging="349"/>
        <w:rPr>
          <w:rFonts w:ascii="Book Antiqua" w:hAnsi="Book Antiqua"/>
          <w:sz w:val="24"/>
          <w:szCs w:val="24"/>
        </w:rPr>
      </w:pPr>
      <w:r w:rsidRPr="00E14CAB">
        <w:rPr>
          <w:rFonts w:ascii="Book Antiqua" w:hAnsi="Book Antiqua"/>
          <w:b/>
          <w:bCs/>
          <w:sz w:val="24"/>
          <w:szCs w:val="24"/>
        </w:rPr>
        <w:t>Davis TM</w:t>
      </w:r>
      <w:r w:rsidRPr="00E14CAB">
        <w:rPr>
          <w:rFonts w:ascii="Book Antiqua" w:hAnsi="Book Antiqua"/>
          <w:sz w:val="24"/>
          <w:szCs w:val="24"/>
        </w:rPr>
        <w:t>, Brown SG, Jacobs IG, Bulsara M, Bruce DG, Davis WA. Determinants of severe hypoglycemia complicating type 2 diabetes: the Fremantle diabetes study. </w:t>
      </w:r>
      <w:r w:rsidRPr="00E14CAB">
        <w:rPr>
          <w:rFonts w:ascii="Book Antiqua" w:hAnsi="Book Antiqua"/>
          <w:i/>
          <w:iCs/>
          <w:sz w:val="24"/>
          <w:szCs w:val="24"/>
        </w:rPr>
        <w:t xml:space="preserve">J </w:t>
      </w:r>
      <w:proofErr w:type="spellStart"/>
      <w:r w:rsidRPr="00E14CAB">
        <w:rPr>
          <w:rFonts w:ascii="Book Antiqua" w:hAnsi="Book Antiqua"/>
          <w:i/>
          <w:iCs/>
          <w:sz w:val="24"/>
          <w:szCs w:val="24"/>
        </w:rPr>
        <w:t>Clin</w:t>
      </w:r>
      <w:proofErr w:type="spellEnd"/>
      <w:r w:rsidRPr="00E14CAB">
        <w:rPr>
          <w:rFonts w:ascii="Book Antiqua" w:hAnsi="Book Antiqua"/>
          <w:i/>
          <w:iCs/>
          <w:sz w:val="24"/>
          <w:szCs w:val="24"/>
        </w:rPr>
        <w:t xml:space="preserve"> </w:t>
      </w:r>
      <w:proofErr w:type="spellStart"/>
      <w:r w:rsidRPr="00E14CAB">
        <w:rPr>
          <w:rFonts w:ascii="Book Antiqua" w:hAnsi="Book Antiqua"/>
          <w:i/>
          <w:iCs/>
          <w:sz w:val="24"/>
          <w:szCs w:val="24"/>
        </w:rPr>
        <w:t>Endocrinol</w:t>
      </w:r>
      <w:proofErr w:type="spellEnd"/>
      <w:r w:rsidRPr="00E14CAB">
        <w:rPr>
          <w:rFonts w:ascii="Book Antiqua" w:hAnsi="Book Antiqua"/>
          <w:i/>
          <w:iCs/>
          <w:sz w:val="24"/>
          <w:szCs w:val="24"/>
        </w:rPr>
        <w:t xml:space="preserve"> </w:t>
      </w:r>
      <w:proofErr w:type="spellStart"/>
      <w:r w:rsidRPr="00E14CAB">
        <w:rPr>
          <w:rFonts w:ascii="Book Antiqua" w:hAnsi="Book Antiqua"/>
          <w:i/>
          <w:iCs/>
          <w:sz w:val="24"/>
          <w:szCs w:val="24"/>
        </w:rPr>
        <w:t>Metab</w:t>
      </w:r>
      <w:proofErr w:type="spellEnd"/>
      <w:r w:rsidRPr="00E14CAB">
        <w:rPr>
          <w:rFonts w:ascii="Book Antiqua" w:hAnsi="Book Antiqua"/>
          <w:sz w:val="24"/>
          <w:szCs w:val="24"/>
        </w:rPr>
        <w:t> 2010; </w:t>
      </w:r>
      <w:r w:rsidRPr="00E14CAB">
        <w:rPr>
          <w:rFonts w:ascii="Book Antiqua" w:hAnsi="Book Antiqua"/>
          <w:b/>
          <w:bCs/>
          <w:sz w:val="24"/>
          <w:szCs w:val="24"/>
        </w:rPr>
        <w:t>95</w:t>
      </w:r>
      <w:r w:rsidRPr="00E14CAB">
        <w:rPr>
          <w:rFonts w:ascii="Book Antiqua" w:hAnsi="Book Antiqua"/>
          <w:sz w:val="24"/>
          <w:szCs w:val="24"/>
        </w:rPr>
        <w:t>: 2240-2247 [PMID: 20305006 DOI: 10.1210/jc.2009-2828]</w:t>
      </w:r>
    </w:p>
    <w:p w14:paraId="14CE41F4" w14:textId="77777777" w:rsidR="00BB5B51" w:rsidRPr="00E14CAB" w:rsidRDefault="009F35B7" w:rsidP="00F44814">
      <w:pPr>
        <w:widowControl w:val="0"/>
        <w:numPr>
          <w:ilvl w:val="0"/>
          <w:numId w:val="1"/>
        </w:numPr>
        <w:kinsoku w:val="0"/>
        <w:overflowPunct w:val="0"/>
        <w:autoSpaceDE w:val="0"/>
        <w:autoSpaceDN w:val="0"/>
        <w:adjustRightInd w:val="0"/>
        <w:snapToGrid w:val="0"/>
        <w:spacing w:line="360" w:lineRule="auto"/>
        <w:ind w:left="426" w:hanging="349"/>
        <w:rPr>
          <w:rFonts w:ascii="Book Antiqua" w:hAnsi="Book Antiqua"/>
          <w:sz w:val="24"/>
          <w:szCs w:val="24"/>
        </w:rPr>
      </w:pPr>
      <w:proofErr w:type="spellStart"/>
      <w:r w:rsidRPr="00E14CAB">
        <w:rPr>
          <w:rFonts w:ascii="Book Antiqua" w:hAnsi="Book Antiqua"/>
          <w:b/>
          <w:bCs/>
          <w:sz w:val="24"/>
          <w:szCs w:val="24"/>
        </w:rPr>
        <w:t>Meneilly</w:t>
      </w:r>
      <w:proofErr w:type="spellEnd"/>
      <w:r w:rsidRPr="00E14CAB">
        <w:rPr>
          <w:rFonts w:ascii="Book Antiqua" w:hAnsi="Book Antiqua"/>
          <w:b/>
          <w:bCs/>
          <w:sz w:val="24"/>
          <w:szCs w:val="24"/>
        </w:rPr>
        <w:t xml:space="preserve"> GS</w:t>
      </w:r>
      <w:r w:rsidRPr="00E14CAB">
        <w:rPr>
          <w:rFonts w:ascii="Book Antiqua" w:hAnsi="Book Antiqua"/>
          <w:sz w:val="24"/>
          <w:szCs w:val="24"/>
        </w:rPr>
        <w:t xml:space="preserve">, Cheung E, </w:t>
      </w:r>
      <w:proofErr w:type="spellStart"/>
      <w:r w:rsidRPr="00E14CAB">
        <w:rPr>
          <w:rFonts w:ascii="Book Antiqua" w:hAnsi="Book Antiqua"/>
          <w:sz w:val="24"/>
          <w:szCs w:val="24"/>
        </w:rPr>
        <w:t>Tuokko</w:t>
      </w:r>
      <w:proofErr w:type="spellEnd"/>
      <w:r w:rsidRPr="00E14CAB">
        <w:rPr>
          <w:rFonts w:ascii="Book Antiqua" w:hAnsi="Book Antiqua"/>
          <w:sz w:val="24"/>
          <w:szCs w:val="24"/>
        </w:rPr>
        <w:t xml:space="preserve"> H. Altered responses to hypoglycemia of healthy elderly people. </w:t>
      </w:r>
      <w:r w:rsidRPr="00E14CAB">
        <w:rPr>
          <w:rFonts w:ascii="Book Antiqua" w:hAnsi="Book Antiqua"/>
          <w:i/>
          <w:iCs/>
          <w:sz w:val="24"/>
          <w:szCs w:val="24"/>
        </w:rPr>
        <w:t xml:space="preserve">J </w:t>
      </w:r>
      <w:proofErr w:type="spellStart"/>
      <w:r w:rsidRPr="00E14CAB">
        <w:rPr>
          <w:rFonts w:ascii="Book Antiqua" w:hAnsi="Book Antiqua"/>
          <w:i/>
          <w:iCs/>
          <w:sz w:val="24"/>
          <w:szCs w:val="24"/>
        </w:rPr>
        <w:t>Clin</w:t>
      </w:r>
      <w:proofErr w:type="spellEnd"/>
      <w:r w:rsidRPr="00E14CAB">
        <w:rPr>
          <w:rFonts w:ascii="Book Antiqua" w:hAnsi="Book Antiqua"/>
          <w:i/>
          <w:iCs/>
          <w:sz w:val="24"/>
          <w:szCs w:val="24"/>
        </w:rPr>
        <w:t xml:space="preserve"> </w:t>
      </w:r>
      <w:proofErr w:type="spellStart"/>
      <w:r w:rsidRPr="00E14CAB">
        <w:rPr>
          <w:rFonts w:ascii="Book Antiqua" w:hAnsi="Book Antiqua"/>
          <w:i/>
          <w:iCs/>
          <w:sz w:val="24"/>
          <w:szCs w:val="24"/>
        </w:rPr>
        <w:t>Endocrinol</w:t>
      </w:r>
      <w:proofErr w:type="spellEnd"/>
      <w:r w:rsidRPr="00E14CAB">
        <w:rPr>
          <w:rFonts w:ascii="Book Antiqua" w:hAnsi="Book Antiqua"/>
          <w:i/>
          <w:iCs/>
          <w:sz w:val="24"/>
          <w:szCs w:val="24"/>
        </w:rPr>
        <w:t xml:space="preserve"> </w:t>
      </w:r>
      <w:proofErr w:type="spellStart"/>
      <w:r w:rsidRPr="00E14CAB">
        <w:rPr>
          <w:rFonts w:ascii="Book Antiqua" w:hAnsi="Book Antiqua"/>
          <w:i/>
          <w:iCs/>
          <w:sz w:val="24"/>
          <w:szCs w:val="24"/>
        </w:rPr>
        <w:t>Metab</w:t>
      </w:r>
      <w:proofErr w:type="spellEnd"/>
      <w:r w:rsidRPr="00E14CAB">
        <w:rPr>
          <w:rFonts w:ascii="Book Antiqua" w:hAnsi="Book Antiqua"/>
          <w:sz w:val="24"/>
          <w:szCs w:val="24"/>
        </w:rPr>
        <w:t> 1994; </w:t>
      </w:r>
      <w:r w:rsidRPr="00E14CAB">
        <w:rPr>
          <w:rFonts w:ascii="Book Antiqua" w:hAnsi="Book Antiqua"/>
          <w:b/>
          <w:bCs/>
          <w:sz w:val="24"/>
          <w:szCs w:val="24"/>
        </w:rPr>
        <w:t>78</w:t>
      </w:r>
      <w:r w:rsidRPr="00E14CAB">
        <w:rPr>
          <w:rFonts w:ascii="Book Antiqua" w:hAnsi="Book Antiqua"/>
          <w:sz w:val="24"/>
          <w:szCs w:val="24"/>
        </w:rPr>
        <w:t>: 1341-1348 [PMID: 8200936 DOI: 10.1210/jcem.78.6.8200936]</w:t>
      </w:r>
    </w:p>
    <w:p w14:paraId="47C4F9C5" w14:textId="77777777" w:rsidR="00BB5B51" w:rsidRPr="00E14CAB" w:rsidRDefault="009F35B7" w:rsidP="00F44814">
      <w:pPr>
        <w:widowControl w:val="0"/>
        <w:numPr>
          <w:ilvl w:val="0"/>
          <w:numId w:val="1"/>
        </w:numPr>
        <w:kinsoku w:val="0"/>
        <w:overflowPunct w:val="0"/>
        <w:autoSpaceDE w:val="0"/>
        <w:autoSpaceDN w:val="0"/>
        <w:adjustRightInd w:val="0"/>
        <w:snapToGrid w:val="0"/>
        <w:spacing w:line="360" w:lineRule="auto"/>
        <w:ind w:left="426" w:hanging="349"/>
        <w:rPr>
          <w:rFonts w:ascii="Book Antiqua" w:hAnsi="Book Antiqua"/>
          <w:sz w:val="24"/>
          <w:szCs w:val="24"/>
        </w:rPr>
      </w:pPr>
      <w:proofErr w:type="spellStart"/>
      <w:r w:rsidRPr="00E14CAB">
        <w:rPr>
          <w:rFonts w:ascii="Book Antiqua" w:hAnsi="Book Antiqua"/>
          <w:b/>
          <w:bCs/>
          <w:sz w:val="24"/>
          <w:szCs w:val="24"/>
        </w:rPr>
        <w:t>Meneilly</w:t>
      </w:r>
      <w:proofErr w:type="spellEnd"/>
      <w:r w:rsidRPr="00E14CAB">
        <w:rPr>
          <w:rFonts w:ascii="Book Antiqua" w:hAnsi="Book Antiqua"/>
          <w:b/>
          <w:bCs/>
          <w:sz w:val="24"/>
          <w:szCs w:val="24"/>
        </w:rPr>
        <w:t xml:space="preserve"> GS</w:t>
      </w:r>
      <w:r w:rsidRPr="00E14CAB">
        <w:rPr>
          <w:rFonts w:ascii="Book Antiqua" w:hAnsi="Book Antiqua"/>
          <w:sz w:val="24"/>
          <w:szCs w:val="24"/>
        </w:rPr>
        <w:t xml:space="preserve">, Cheung E, </w:t>
      </w:r>
      <w:proofErr w:type="spellStart"/>
      <w:r w:rsidRPr="00E14CAB">
        <w:rPr>
          <w:rFonts w:ascii="Book Antiqua" w:hAnsi="Book Antiqua"/>
          <w:sz w:val="24"/>
          <w:szCs w:val="24"/>
        </w:rPr>
        <w:t>Tuokko</w:t>
      </w:r>
      <w:proofErr w:type="spellEnd"/>
      <w:r w:rsidRPr="00E14CAB">
        <w:rPr>
          <w:rFonts w:ascii="Book Antiqua" w:hAnsi="Book Antiqua"/>
          <w:sz w:val="24"/>
          <w:szCs w:val="24"/>
        </w:rPr>
        <w:t xml:space="preserve"> H. </w:t>
      </w:r>
      <w:proofErr w:type="spellStart"/>
      <w:r w:rsidRPr="00E14CAB">
        <w:rPr>
          <w:rFonts w:ascii="Book Antiqua" w:hAnsi="Book Antiqua"/>
          <w:sz w:val="24"/>
          <w:szCs w:val="24"/>
        </w:rPr>
        <w:t>Counterregulatory</w:t>
      </w:r>
      <w:proofErr w:type="spellEnd"/>
      <w:r w:rsidRPr="00E14CAB">
        <w:rPr>
          <w:rFonts w:ascii="Book Antiqua" w:hAnsi="Book Antiqua"/>
          <w:sz w:val="24"/>
          <w:szCs w:val="24"/>
        </w:rPr>
        <w:t xml:space="preserve"> hormone responses to hypoglycemia in the elderly patient with diabetes. </w:t>
      </w:r>
      <w:r w:rsidRPr="00E14CAB">
        <w:rPr>
          <w:rFonts w:ascii="Book Antiqua" w:hAnsi="Book Antiqua"/>
          <w:i/>
          <w:iCs/>
          <w:sz w:val="24"/>
          <w:szCs w:val="24"/>
        </w:rPr>
        <w:t>Diabetes</w:t>
      </w:r>
      <w:r w:rsidRPr="00E14CAB">
        <w:rPr>
          <w:rFonts w:ascii="Book Antiqua" w:hAnsi="Book Antiqua"/>
          <w:sz w:val="24"/>
          <w:szCs w:val="24"/>
        </w:rPr>
        <w:t> 1994; </w:t>
      </w:r>
      <w:r w:rsidRPr="00E14CAB">
        <w:rPr>
          <w:rFonts w:ascii="Book Antiqua" w:hAnsi="Book Antiqua"/>
          <w:b/>
          <w:bCs/>
          <w:sz w:val="24"/>
          <w:szCs w:val="24"/>
        </w:rPr>
        <w:t>43</w:t>
      </w:r>
      <w:r w:rsidRPr="00E14CAB">
        <w:rPr>
          <w:rFonts w:ascii="Book Antiqua" w:hAnsi="Book Antiqua"/>
          <w:sz w:val="24"/>
          <w:szCs w:val="24"/>
        </w:rPr>
        <w:t>: 403-410 [PMID: 8314012]</w:t>
      </w:r>
    </w:p>
    <w:p w14:paraId="6AAEC305" w14:textId="77777777" w:rsidR="00BB5B51" w:rsidRPr="00E14CAB" w:rsidRDefault="009F35B7" w:rsidP="00F44814">
      <w:pPr>
        <w:widowControl w:val="0"/>
        <w:numPr>
          <w:ilvl w:val="0"/>
          <w:numId w:val="1"/>
        </w:numPr>
        <w:kinsoku w:val="0"/>
        <w:overflowPunct w:val="0"/>
        <w:autoSpaceDE w:val="0"/>
        <w:autoSpaceDN w:val="0"/>
        <w:adjustRightInd w:val="0"/>
        <w:snapToGrid w:val="0"/>
        <w:spacing w:line="360" w:lineRule="auto"/>
        <w:ind w:left="426" w:hanging="349"/>
        <w:rPr>
          <w:rFonts w:ascii="Book Antiqua" w:hAnsi="Book Antiqua"/>
          <w:sz w:val="24"/>
          <w:szCs w:val="24"/>
        </w:rPr>
      </w:pPr>
      <w:proofErr w:type="spellStart"/>
      <w:r w:rsidRPr="00E14CAB">
        <w:rPr>
          <w:rFonts w:ascii="Book Antiqua" w:hAnsi="Book Antiqua"/>
          <w:b/>
          <w:bCs/>
          <w:sz w:val="24"/>
          <w:szCs w:val="24"/>
        </w:rPr>
        <w:t>Matyka</w:t>
      </w:r>
      <w:proofErr w:type="spellEnd"/>
      <w:r w:rsidRPr="00E14CAB">
        <w:rPr>
          <w:rFonts w:ascii="Book Antiqua" w:hAnsi="Book Antiqua"/>
          <w:b/>
          <w:bCs/>
          <w:sz w:val="24"/>
          <w:szCs w:val="24"/>
        </w:rPr>
        <w:t xml:space="preserve"> K</w:t>
      </w:r>
      <w:r w:rsidRPr="00E14CAB">
        <w:rPr>
          <w:rFonts w:ascii="Book Antiqua" w:hAnsi="Book Antiqua"/>
          <w:sz w:val="24"/>
          <w:szCs w:val="24"/>
        </w:rPr>
        <w:t xml:space="preserve">, Evans M, Lomas J, Cranston I, Macdonald I, </w:t>
      </w:r>
      <w:proofErr w:type="spellStart"/>
      <w:r w:rsidRPr="00E14CAB">
        <w:rPr>
          <w:rFonts w:ascii="Book Antiqua" w:hAnsi="Book Antiqua"/>
          <w:sz w:val="24"/>
          <w:szCs w:val="24"/>
        </w:rPr>
        <w:t>Amiel</w:t>
      </w:r>
      <w:proofErr w:type="spellEnd"/>
      <w:r w:rsidRPr="00E14CAB">
        <w:rPr>
          <w:rFonts w:ascii="Book Antiqua" w:hAnsi="Book Antiqua"/>
          <w:sz w:val="24"/>
          <w:szCs w:val="24"/>
        </w:rPr>
        <w:t xml:space="preserve"> SA. Altered hierarchy of protective responses against severe hypoglycemia in normal aging in healthy men. </w:t>
      </w:r>
      <w:r w:rsidRPr="00E14CAB">
        <w:rPr>
          <w:rFonts w:ascii="Book Antiqua" w:hAnsi="Book Antiqua"/>
          <w:i/>
          <w:iCs/>
          <w:sz w:val="24"/>
          <w:szCs w:val="24"/>
        </w:rPr>
        <w:t>Diabetes Care</w:t>
      </w:r>
      <w:r w:rsidRPr="00E14CAB">
        <w:rPr>
          <w:rFonts w:ascii="Book Antiqua" w:hAnsi="Book Antiqua"/>
          <w:sz w:val="24"/>
          <w:szCs w:val="24"/>
        </w:rPr>
        <w:t> 1997; </w:t>
      </w:r>
      <w:r w:rsidRPr="00E14CAB">
        <w:rPr>
          <w:rFonts w:ascii="Book Antiqua" w:hAnsi="Book Antiqua"/>
          <w:b/>
          <w:bCs/>
          <w:sz w:val="24"/>
          <w:szCs w:val="24"/>
        </w:rPr>
        <w:t>20</w:t>
      </w:r>
      <w:r w:rsidRPr="00E14CAB">
        <w:rPr>
          <w:rFonts w:ascii="Book Antiqua" w:hAnsi="Book Antiqua"/>
          <w:sz w:val="24"/>
          <w:szCs w:val="24"/>
        </w:rPr>
        <w:t>: 135-141 [PMID: 9118760 DOI: 10.2337/diacare.20.2.135]</w:t>
      </w:r>
    </w:p>
    <w:p w14:paraId="4D7C8975" w14:textId="77777777" w:rsidR="00BB5B51" w:rsidRPr="00E14CAB" w:rsidRDefault="009F35B7" w:rsidP="00F44814">
      <w:pPr>
        <w:widowControl w:val="0"/>
        <w:numPr>
          <w:ilvl w:val="0"/>
          <w:numId w:val="1"/>
        </w:numPr>
        <w:kinsoku w:val="0"/>
        <w:overflowPunct w:val="0"/>
        <w:autoSpaceDE w:val="0"/>
        <w:autoSpaceDN w:val="0"/>
        <w:adjustRightInd w:val="0"/>
        <w:snapToGrid w:val="0"/>
        <w:spacing w:line="360" w:lineRule="auto"/>
        <w:ind w:left="426" w:hanging="349"/>
        <w:rPr>
          <w:rFonts w:ascii="Book Antiqua" w:hAnsi="Book Antiqua"/>
          <w:sz w:val="24"/>
          <w:szCs w:val="24"/>
        </w:rPr>
      </w:pPr>
      <w:r w:rsidRPr="00E14CAB">
        <w:rPr>
          <w:rFonts w:ascii="Book Antiqua" w:hAnsi="Book Antiqua"/>
          <w:b/>
          <w:bCs/>
          <w:sz w:val="24"/>
          <w:szCs w:val="24"/>
        </w:rPr>
        <w:t>Schwartz AV</w:t>
      </w:r>
      <w:r w:rsidRPr="00E14CAB">
        <w:rPr>
          <w:rFonts w:ascii="Book Antiqua" w:hAnsi="Book Antiqua"/>
          <w:sz w:val="24"/>
          <w:szCs w:val="24"/>
        </w:rPr>
        <w:t xml:space="preserve">, </w:t>
      </w:r>
      <w:proofErr w:type="spellStart"/>
      <w:r w:rsidRPr="00E14CAB">
        <w:rPr>
          <w:rFonts w:ascii="Book Antiqua" w:hAnsi="Book Antiqua"/>
          <w:sz w:val="24"/>
          <w:szCs w:val="24"/>
        </w:rPr>
        <w:t>Vittinghoff</w:t>
      </w:r>
      <w:proofErr w:type="spellEnd"/>
      <w:r w:rsidRPr="00E14CAB">
        <w:rPr>
          <w:rFonts w:ascii="Book Antiqua" w:hAnsi="Book Antiqua"/>
          <w:sz w:val="24"/>
          <w:szCs w:val="24"/>
        </w:rPr>
        <w:t xml:space="preserve"> E, </w:t>
      </w:r>
      <w:proofErr w:type="spellStart"/>
      <w:r w:rsidRPr="00E14CAB">
        <w:rPr>
          <w:rFonts w:ascii="Book Antiqua" w:hAnsi="Book Antiqua"/>
          <w:sz w:val="24"/>
          <w:szCs w:val="24"/>
        </w:rPr>
        <w:t>Sellmeyer</w:t>
      </w:r>
      <w:proofErr w:type="spellEnd"/>
      <w:r w:rsidRPr="00E14CAB">
        <w:rPr>
          <w:rFonts w:ascii="Book Antiqua" w:hAnsi="Book Antiqua"/>
          <w:sz w:val="24"/>
          <w:szCs w:val="24"/>
        </w:rPr>
        <w:t xml:space="preserve"> DE, Feingold KR, de </w:t>
      </w:r>
      <w:proofErr w:type="spellStart"/>
      <w:r w:rsidRPr="00E14CAB">
        <w:rPr>
          <w:rFonts w:ascii="Book Antiqua" w:hAnsi="Book Antiqua"/>
          <w:sz w:val="24"/>
          <w:szCs w:val="24"/>
        </w:rPr>
        <w:t>Rekeneire</w:t>
      </w:r>
      <w:proofErr w:type="spellEnd"/>
      <w:r w:rsidRPr="00E14CAB">
        <w:rPr>
          <w:rFonts w:ascii="Book Antiqua" w:hAnsi="Book Antiqua"/>
          <w:sz w:val="24"/>
          <w:szCs w:val="24"/>
        </w:rPr>
        <w:t xml:space="preserve"> N, </w:t>
      </w:r>
      <w:proofErr w:type="spellStart"/>
      <w:r w:rsidRPr="00E14CAB">
        <w:rPr>
          <w:rFonts w:ascii="Book Antiqua" w:hAnsi="Book Antiqua"/>
          <w:sz w:val="24"/>
          <w:szCs w:val="24"/>
        </w:rPr>
        <w:t>Strotmeyer</w:t>
      </w:r>
      <w:proofErr w:type="spellEnd"/>
      <w:r w:rsidRPr="00E14CAB">
        <w:rPr>
          <w:rFonts w:ascii="Book Antiqua" w:hAnsi="Book Antiqua"/>
          <w:sz w:val="24"/>
          <w:szCs w:val="24"/>
        </w:rPr>
        <w:t xml:space="preserve"> ES, </w:t>
      </w:r>
      <w:proofErr w:type="spellStart"/>
      <w:r w:rsidRPr="00E14CAB">
        <w:rPr>
          <w:rFonts w:ascii="Book Antiqua" w:hAnsi="Book Antiqua"/>
          <w:sz w:val="24"/>
          <w:szCs w:val="24"/>
        </w:rPr>
        <w:t>Shorr</w:t>
      </w:r>
      <w:proofErr w:type="spellEnd"/>
      <w:r w:rsidRPr="00E14CAB">
        <w:rPr>
          <w:rFonts w:ascii="Book Antiqua" w:hAnsi="Book Antiqua"/>
          <w:sz w:val="24"/>
          <w:szCs w:val="24"/>
        </w:rPr>
        <w:t xml:space="preserve"> RI, </w:t>
      </w:r>
      <w:proofErr w:type="spellStart"/>
      <w:r w:rsidRPr="00E14CAB">
        <w:rPr>
          <w:rFonts w:ascii="Book Antiqua" w:hAnsi="Book Antiqua"/>
          <w:sz w:val="24"/>
          <w:szCs w:val="24"/>
        </w:rPr>
        <w:t>Vinik</w:t>
      </w:r>
      <w:proofErr w:type="spellEnd"/>
      <w:r w:rsidRPr="00E14CAB">
        <w:rPr>
          <w:rFonts w:ascii="Book Antiqua" w:hAnsi="Book Antiqua"/>
          <w:sz w:val="24"/>
          <w:szCs w:val="24"/>
        </w:rPr>
        <w:t xml:space="preserve"> AI, </w:t>
      </w:r>
      <w:proofErr w:type="spellStart"/>
      <w:r w:rsidRPr="00E14CAB">
        <w:rPr>
          <w:rFonts w:ascii="Book Antiqua" w:hAnsi="Book Antiqua"/>
          <w:sz w:val="24"/>
          <w:szCs w:val="24"/>
        </w:rPr>
        <w:t>Odden</w:t>
      </w:r>
      <w:proofErr w:type="spellEnd"/>
      <w:r w:rsidRPr="00E14CAB">
        <w:rPr>
          <w:rFonts w:ascii="Book Antiqua" w:hAnsi="Book Antiqua"/>
          <w:sz w:val="24"/>
          <w:szCs w:val="24"/>
        </w:rPr>
        <w:t xml:space="preserve"> MC, Park SW, Faulkner KA, Harris TB. Diabetes-related complications, glycemic control, and falls in older </w:t>
      </w:r>
      <w:r w:rsidRPr="00E14CAB">
        <w:rPr>
          <w:rFonts w:ascii="Book Antiqua" w:hAnsi="Book Antiqua"/>
          <w:sz w:val="24"/>
          <w:szCs w:val="24"/>
        </w:rPr>
        <w:lastRenderedPageBreak/>
        <w:t>adults. </w:t>
      </w:r>
      <w:r w:rsidRPr="00E14CAB">
        <w:rPr>
          <w:rFonts w:ascii="Book Antiqua" w:hAnsi="Book Antiqua"/>
          <w:i/>
          <w:iCs/>
          <w:sz w:val="24"/>
          <w:szCs w:val="24"/>
        </w:rPr>
        <w:t>Diabetes Care</w:t>
      </w:r>
      <w:r w:rsidRPr="00E14CAB">
        <w:rPr>
          <w:rFonts w:ascii="Book Antiqua" w:hAnsi="Book Antiqua"/>
          <w:sz w:val="24"/>
          <w:szCs w:val="24"/>
        </w:rPr>
        <w:t> 2008; </w:t>
      </w:r>
      <w:r w:rsidRPr="00E14CAB">
        <w:rPr>
          <w:rFonts w:ascii="Book Antiqua" w:hAnsi="Book Antiqua"/>
          <w:b/>
          <w:bCs/>
          <w:sz w:val="24"/>
          <w:szCs w:val="24"/>
        </w:rPr>
        <w:t>31</w:t>
      </w:r>
      <w:r w:rsidRPr="00E14CAB">
        <w:rPr>
          <w:rFonts w:ascii="Book Antiqua" w:hAnsi="Book Antiqua"/>
          <w:sz w:val="24"/>
          <w:szCs w:val="24"/>
        </w:rPr>
        <w:t>: 391-396 [PMID: 18056893 DOI: 10.2337/dc07-1152]</w:t>
      </w:r>
    </w:p>
    <w:p w14:paraId="3DB223E6" w14:textId="77777777" w:rsidR="00BB5B51" w:rsidRPr="00E14CAB" w:rsidRDefault="009F35B7" w:rsidP="00F44814">
      <w:pPr>
        <w:widowControl w:val="0"/>
        <w:numPr>
          <w:ilvl w:val="0"/>
          <w:numId w:val="1"/>
        </w:numPr>
        <w:kinsoku w:val="0"/>
        <w:overflowPunct w:val="0"/>
        <w:autoSpaceDE w:val="0"/>
        <w:autoSpaceDN w:val="0"/>
        <w:adjustRightInd w:val="0"/>
        <w:snapToGrid w:val="0"/>
        <w:spacing w:line="360" w:lineRule="auto"/>
        <w:ind w:left="426" w:hanging="349"/>
        <w:rPr>
          <w:rFonts w:ascii="Book Antiqua" w:hAnsi="Book Antiqua"/>
          <w:sz w:val="24"/>
          <w:szCs w:val="24"/>
        </w:rPr>
      </w:pPr>
      <w:r w:rsidRPr="00E14CAB">
        <w:rPr>
          <w:rFonts w:ascii="Book Antiqua" w:hAnsi="Book Antiqua"/>
          <w:b/>
          <w:bCs/>
          <w:sz w:val="24"/>
          <w:szCs w:val="24"/>
        </w:rPr>
        <w:t>Sarkar U</w:t>
      </w:r>
      <w:r w:rsidRPr="00E14CAB">
        <w:rPr>
          <w:rFonts w:ascii="Book Antiqua" w:hAnsi="Book Antiqua"/>
          <w:sz w:val="24"/>
          <w:szCs w:val="24"/>
        </w:rPr>
        <w:t xml:space="preserve">, Karter AJ, Liu JY, </w:t>
      </w:r>
      <w:proofErr w:type="spellStart"/>
      <w:r w:rsidRPr="00E14CAB">
        <w:rPr>
          <w:rFonts w:ascii="Book Antiqua" w:hAnsi="Book Antiqua"/>
          <w:sz w:val="24"/>
          <w:szCs w:val="24"/>
        </w:rPr>
        <w:t>Moffet</w:t>
      </w:r>
      <w:proofErr w:type="spellEnd"/>
      <w:r w:rsidRPr="00E14CAB">
        <w:rPr>
          <w:rFonts w:ascii="Book Antiqua" w:hAnsi="Book Antiqua"/>
          <w:sz w:val="24"/>
          <w:szCs w:val="24"/>
        </w:rPr>
        <w:t xml:space="preserve"> HH, Adler NE, Schillinger D. Hypoglycemia is more common among type 2 diabetes patients with limited health literacy: the Diabetes Study of Northern California (DISTANCE). </w:t>
      </w:r>
      <w:r w:rsidRPr="00E14CAB">
        <w:rPr>
          <w:rFonts w:ascii="Book Antiqua" w:hAnsi="Book Antiqua"/>
          <w:i/>
          <w:iCs/>
          <w:sz w:val="24"/>
          <w:szCs w:val="24"/>
        </w:rPr>
        <w:t>J Gen Intern Med</w:t>
      </w:r>
      <w:r w:rsidRPr="00E14CAB">
        <w:rPr>
          <w:rFonts w:ascii="Book Antiqua" w:hAnsi="Book Antiqua"/>
          <w:sz w:val="24"/>
          <w:szCs w:val="24"/>
        </w:rPr>
        <w:t> 2010; </w:t>
      </w:r>
      <w:r w:rsidRPr="00E14CAB">
        <w:rPr>
          <w:rFonts w:ascii="Book Antiqua" w:hAnsi="Book Antiqua"/>
          <w:b/>
          <w:bCs/>
          <w:sz w:val="24"/>
          <w:szCs w:val="24"/>
        </w:rPr>
        <w:t>25</w:t>
      </w:r>
      <w:r w:rsidRPr="00E14CAB">
        <w:rPr>
          <w:rFonts w:ascii="Book Antiqua" w:hAnsi="Book Antiqua"/>
          <w:sz w:val="24"/>
          <w:szCs w:val="24"/>
        </w:rPr>
        <w:t>: 962-968 [PMID: 20480249 DOI: 10.1007/s11606-010-1389-7]</w:t>
      </w:r>
    </w:p>
    <w:p w14:paraId="7617F296" w14:textId="77777777" w:rsidR="00BB5B51" w:rsidRPr="00E14CAB" w:rsidRDefault="009F35B7" w:rsidP="00F44814">
      <w:pPr>
        <w:widowControl w:val="0"/>
        <w:numPr>
          <w:ilvl w:val="0"/>
          <w:numId w:val="1"/>
        </w:numPr>
        <w:kinsoku w:val="0"/>
        <w:overflowPunct w:val="0"/>
        <w:autoSpaceDE w:val="0"/>
        <w:autoSpaceDN w:val="0"/>
        <w:adjustRightInd w:val="0"/>
        <w:snapToGrid w:val="0"/>
        <w:spacing w:line="360" w:lineRule="auto"/>
        <w:ind w:left="426" w:hanging="349"/>
        <w:rPr>
          <w:rFonts w:ascii="Book Antiqua" w:hAnsi="Book Antiqua"/>
          <w:sz w:val="24"/>
          <w:szCs w:val="24"/>
        </w:rPr>
      </w:pPr>
      <w:r w:rsidRPr="00E14CAB">
        <w:rPr>
          <w:rFonts w:ascii="Book Antiqua" w:hAnsi="Book Antiqua"/>
          <w:b/>
          <w:bCs/>
          <w:sz w:val="24"/>
          <w:szCs w:val="24"/>
        </w:rPr>
        <w:t>Shen JJ</w:t>
      </w:r>
      <w:r w:rsidRPr="00E14CAB">
        <w:rPr>
          <w:rFonts w:ascii="Book Antiqua" w:hAnsi="Book Antiqua"/>
          <w:sz w:val="24"/>
          <w:szCs w:val="24"/>
        </w:rPr>
        <w:t>, Washington EL. Identification of diabetic complications among minority populations. </w:t>
      </w:r>
      <w:proofErr w:type="spellStart"/>
      <w:r w:rsidRPr="00E14CAB">
        <w:rPr>
          <w:rFonts w:ascii="Book Antiqua" w:hAnsi="Book Antiqua"/>
          <w:i/>
          <w:iCs/>
          <w:sz w:val="24"/>
          <w:szCs w:val="24"/>
        </w:rPr>
        <w:t>Ethn</w:t>
      </w:r>
      <w:proofErr w:type="spellEnd"/>
      <w:r w:rsidRPr="00E14CAB">
        <w:rPr>
          <w:rFonts w:ascii="Book Antiqua" w:hAnsi="Book Antiqua"/>
          <w:i/>
          <w:iCs/>
          <w:sz w:val="24"/>
          <w:szCs w:val="24"/>
        </w:rPr>
        <w:t xml:space="preserve"> Dis</w:t>
      </w:r>
      <w:r w:rsidRPr="00E14CAB">
        <w:rPr>
          <w:rFonts w:ascii="Book Antiqua" w:hAnsi="Book Antiqua"/>
          <w:sz w:val="24"/>
          <w:szCs w:val="24"/>
        </w:rPr>
        <w:t> 2008; </w:t>
      </w:r>
      <w:r w:rsidRPr="00E14CAB">
        <w:rPr>
          <w:rFonts w:ascii="Book Antiqua" w:hAnsi="Book Antiqua"/>
          <w:b/>
          <w:bCs/>
          <w:sz w:val="24"/>
          <w:szCs w:val="24"/>
        </w:rPr>
        <w:t>18</w:t>
      </w:r>
      <w:r w:rsidRPr="00E14CAB">
        <w:rPr>
          <w:rFonts w:ascii="Book Antiqua" w:hAnsi="Book Antiqua"/>
          <w:sz w:val="24"/>
          <w:szCs w:val="24"/>
        </w:rPr>
        <w:t>: 136-140 [PMID: 18507263]</w:t>
      </w:r>
    </w:p>
    <w:p w14:paraId="0FC26200" w14:textId="77777777" w:rsidR="00BB5B51" w:rsidRPr="00E14CAB" w:rsidRDefault="009F35B7" w:rsidP="00F44814">
      <w:pPr>
        <w:widowControl w:val="0"/>
        <w:numPr>
          <w:ilvl w:val="0"/>
          <w:numId w:val="1"/>
        </w:numPr>
        <w:kinsoku w:val="0"/>
        <w:overflowPunct w:val="0"/>
        <w:autoSpaceDE w:val="0"/>
        <w:autoSpaceDN w:val="0"/>
        <w:adjustRightInd w:val="0"/>
        <w:snapToGrid w:val="0"/>
        <w:spacing w:line="360" w:lineRule="auto"/>
        <w:ind w:left="426" w:hanging="349"/>
        <w:rPr>
          <w:rFonts w:ascii="Book Antiqua" w:hAnsi="Book Antiqua"/>
          <w:sz w:val="24"/>
          <w:szCs w:val="24"/>
        </w:rPr>
      </w:pPr>
      <w:r w:rsidRPr="00E14CAB">
        <w:rPr>
          <w:rFonts w:ascii="Book Antiqua" w:hAnsi="Book Antiqua"/>
          <w:b/>
          <w:bCs/>
          <w:sz w:val="24"/>
          <w:szCs w:val="24"/>
        </w:rPr>
        <w:t>Gerstein HC</w:t>
      </w:r>
      <w:r w:rsidRPr="00E14CAB">
        <w:rPr>
          <w:rFonts w:ascii="Book Antiqua" w:hAnsi="Book Antiqua"/>
          <w:sz w:val="24"/>
          <w:szCs w:val="24"/>
        </w:rPr>
        <w:t xml:space="preserve">, Miller ME, </w:t>
      </w:r>
      <w:proofErr w:type="spellStart"/>
      <w:r w:rsidRPr="00E14CAB">
        <w:rPr>
          <w:rFonts w:ascii="Book Antiqua" w:hAnsi="Book Antiqua"/>
          <w:sz w:val="24"/>
          <w:szCs w:val="24"/>
        </w:rPr>
        <w:t>Byington</w:t>
      </w:r>
      <w:proofErr w:type="spellEnd"/>
      <w:r w:rsidRPr="00E14CAB">
        <w:rPr>
          <w:rFonts w:ascii="Book Antiqua" w:hAnsi="Book Antiqua"/>
          <w:sz w:val="24"/>
          <w:szCs w:val="24"/>
        </w:rPr>
        <w:t xml:space="preserve"> RP, Goff DC, Bigger JT, </w:t>
      </w:r>
      <w:proofErr w:type="spellStart"/>
      <w:r w:rsidRPr="00E14CAB">
        <w:rPr>
          <w:rFonts w:ascii="Book Antiqua" w:hAnsi="Book Antiqua"/>
          <w:sz w:val="24"/>
          <w:szCs w:val="24"/>
        </w:rPr>
        <w:t>Buse</w:t>
      </w:r>
      <w:proofErr w:type="spellEnd"/>
      <w:r w:rsidRPr="00E14CAB">
        <w:rPr>
          <w:rFonts w:ascii="Book Antiqua" w:hAnsi="Book Antiqua"/>
          <w:sz w:val="24"/>
          <w:szCs w:val="24"/>
        </w:rPr>
        <w:t xml:space="preserve"> JB, Cushman WC, </w:t>
      </w:r>
      <w:proofErr w:type="spellStart"/>
      <w:r w:rsidRPr="00E14CAB">
        <w:rPr>
          <w:rFonts w:ascii="Book Antiqua" w:hAnsi="Book Antiqua"/>
          <w:sz w:val="24"/>
          <w:szCs w:val="24"/>
        </w:rPr>
        <w:t>Genuth</w:t>
      </w:r>
      <w:proofErr w:type="spellEnd"/>
      <w:r w:rsidRPr="00E14CAB">
        <w:rPr>
          <w:rFonts w:ascii="Book Antiqua" w:hAnsi="Book Antiqua"/>
          <w:sz w:val="24"/>
          <w:szCs w:val="24"/>
        </w:rPr>
        <w:t xml:space="preserve"> S, Ismail-</w:t>
      </w:r>
      <w:proofErr w:type="spellStart"/>
      <w:r w:rsidRPr="00E14CAB">
        <w:rPr>
          <w:rFonts w:ascii="Book Antiqua" w:hAnsi="Book Antiqua"/>
          <w:sz w:val="24"/>
          <w:szCs w:val="24"/>
        </w:rPr>
        <w:t>Beigi</w:t>
      </w:r>
      <w:proofErr w:type="spellEnd"/>
      <w:r w:rsidRPr="00E14CAB">
        <w:rPr>
          <w:rFonts w:ascii="Book Antiqua" w:hAnsi="Book Antiqua"/>
          <w:sz w:val="24"/>
          <w:szCs w:val="24"/>
        </w:rPr>
        <w:t xml:space="preserve"> F, Grimm RH, </w:t>
      </w:r>
      <w:proofErr w:type="spellStart"/>
      <w:r w:rsidRPr="00E14CAB">
        <w:rPr>
          <w:rFonts w:ascii="Book Antiqua" w:hAnsi="Book Antiqua"/>
          <w:sz w:val="24"/>
          <w:szCs w:val="24"/>
        </w:rPr>
        <w:t>Probstfield</w:t>
      </w:r>
      <w:proofErr w:type="spellEnd"/>
      <w:r w:rsidRPr="00E14CAB">
        <w:rPr>
          <w:rFonts w:ascii="Book Antiqua" w:hAnsi="Book Antiqua"/>
          <w:sz w:val="24"/>
          <w:szCs w:val="24"/>
        </w:rPr>
        <w:t xml:space="preserve"> JL, Simons-Morton DG, </w:t>
      </w:r>
      <w:proofErr w:type="spellStart"/>
      <w:r w:rsidRPr="00E14CAB">
        <w:rPr>
          <w:rFonts w:ascii="Book Antiqua" w:hAnsi="Book Antiqua"/>
          <w:sz w:val="24"/>
          <w:szCs w:val="24"/>
        </w:rPr>
        <w:t>Friedewald</w:t>
      </w:r>
      <w:proofErr w:type="spellEnd"/>
      <w:r w:rsidRPr="00E14CAB">
        <w:rPr>
          <w:rFonts w:ascii="Book Antiqua" w:hAnsi="Book Antiqua"/>
          <w:sz w:val="24"/>
          <w:szCs w:val="24"/>
        </w:rPr>
        <w:t xml:space="preserve"> WT. Effects of intensive glucose lowering in type 2 diabetes. </w:t>
      </w:r>
      <w:r w:rsidRPr="00E14CAB">
        <w:rPr>
          <w:rFonts w:ascii="Book Antiqua" w:hAnsi="Book Antiqua"/>
          <w:i/>
          <w:iCs/>
          <w:sz w:val="24"/>
          <w:szCs w:val="24"/>
        </w:rPr>
        <w:t xml:space="preserve">N </w:t>
      </w:r>
      <w:proofErr w:type="spellStart"/>
      <w:r w:rsidRPr="00E14CAB">
        <w:rPr>
          <w:rFonts w:ascii="Book Antiqua" w:hAnsi="Book Antiqua"/>
          <w:i/>
          <w:iCs/>
          <w:sz w:val="24"/>
          <w:szCs w:val="24"/>
        </w:rPr>
        <w:t>Engl</w:t>
      </w:r>
      <w:proofErr w:type="spellEnd"/>
      <w:r w:rsidRPr="00E14CAB">
        <w:rPr>
          <w:rFonts w:ascii="Book Antiqua" w:hAnsi="Book Antiqua"/>
          <w:i/>
          <w:iCs/>
          <w:sz w:val="24"/>
          <w:szCs w:val="24"/>
        </w:rPr>
        <w:t xml:space="preserve"> J Med</w:t>
      </w:r>
      <w:r w:rsidRPr="00E14CAB">
        <w:rPr>
          <w:rFonts w:ascii="Book Antiqua" w:hAnsi="Book Antiqua"/>
          <w:sz w:val="24"/>
          <w:szCs w:val="24"/>
        </w:rPr>
        <w:t> 2008; </w:t>
      </w:r>
      <w:r w:rsidRPr="00E14CAB">
        <w:rPr>
          <w:rFonts w:ascii="Book Antiqua" w:hAnsi="Book Antiqua"/>
          <w:b/>
          <w:bCs/>
          <w:sz w:val="24"/>
          <w:szCs w:val="24"/>
        </w:rPr>
        <w:t>358</w:t>
      </w:r>
      <w:r w:rsidRPr="00E14CAB">
        <w:rPr>
          <w:rFonts w:ascii="Book Antiqua" w:hAnsi="Book Antiqua"/>
          <w:sz w:val="24"/>
          <w:szCs w:val="24"/>
        </w:rPr>
        <w:t>: 2545-2559 [PMID: 18539917 DOI: 10.1056/NEJMoa0802743]</w:t>
      </w:r>
    </w:p>
    <w:p w14:paraId="2F365711" w14:textId="77777777" w:rsidR="00BB5B51" w:rsidRPr="00E14CAB" w:rsidRDefault="009F35B7" w:rsidP="00F44814">
      <w:pPr>
        <w:widowControl w:val="0"/>
        <w:numPr>
          <w:ilvl w:val="0"/>
          <w:numId w:val="1"/>
        </w:numPr>
        <w:kinsoku w:val="0"/>
        <w:overflowPunct w:val="0"/>
        <w:autoSpaceDE w:val="0"/>
        <w:autoSpaceDN w:val="0"/>
        <w:adjustRightInd w:val="0"/>
        <w:snapToGrid w:val="0"/>
        <w:spacing w:line="360" w:lineRule="auto"/>
        <w:ind w:left="426" w:hanging="349"/>
        <w:rPr>
          <w:rFonts w:ascii="Book Antiqua" w:hAnsi="Book Antiqua"/>
          <w:sz w:val="24"/>
          <w:szCs w:val="24"/>
        </w:rPr>
      </w:pPr>
      <w:r w:rsidRPr="00E14CAB">
        <w:rPr>
          <w:rFonts w:ascii="Book Antiqua" w:hAnsi="Book Antiqua"/>
          <w:b/>
          <w:bCs/>
          <w:sz w:val="24"/>
          <w:szCs w:val="24"/>
        </w:rPr>
        <w:t>Bruce DG</w:t>
      </w:r>
      <w:r w:rsidRPr="00E14CAB">
        <w:rPr>
          <w:rFonts w:ascii="Book Antiqua" w:hAnsi="Book Antiqua"/>
          <w:sz w:val="24"/>
          <w:szCs w:val="24"/>
        </w:rPr>
        <w:t xml:space="preserve">, Davis WA, Casey GP, </w:t>
      </w:r>
      <w:proofErr w:type="spellStart"/>
      <w:r w:rsidRPr="00E14CAB">
        <w:rPr>
          <w:rFonts w:ascii="Book Antiqua" w:hAnsi="Book Antiqua"/>
          <w:sz w:val="24"/>
          <w:szCs w:val="24"/>
        </w:rPr>
        <w:t>Clarnette</w:t>
      </w:r>
      <w:proofErr w:type="spellEnd"/>
      <w:r w:rsidRPr="00E14CAB">
        <w:rPr>
          <w:rFonts w:ascii="Book Antiqua" w:hAnsi="Book Antiqua"/>
          <w:sz w:val="24"/>
          <w:szCs w:val="24"/>
        </w:rPr>
        <w:t xml:space="preserve"> RM, Brown SG, Jacobs IG, Almeida OP, Davis TM. Severe </w:t>
      </w:r>
      <w:proofErr w:type="spellStart"/>
      <w:r w:rsidRPr="00E14CAB">
        <w:rPr>
          <w:rFonts w:ascii="Book Antiqua" w:hAnsi="Book Antiqua"/>
          <w:sz w:val="24"/>
          <w:szCs w:val="24"/>
        </w:rPr>
        <w:t>hypoglycaemia</w:t>
      </w:r>
      <w:proofErr w:type="spellEnd"/>
      <w:r w:rsidRPr="00E14CAB">
        <w:rPr>
          <w:rFonts w:ascii="Book Antiqua" w:hAnsi="Book Antiqua"/>
          <w:sz w:val="24"/>
          <w:szCs w:val="24"/>
        </w:rPr>
        <w:t xml:space="preserve"> and cognitive impairment in older patients with diabetes: the Fremantle Diabetes Study. </w:t>
      </w:r>
      <w:proofErr w:type="spellStart"/>
      <w:r w:rsidRPr="00E14CAB">
        <w:rPr>
          <w:rFonts w:ascii="Book Antiqua" w:hAnsi="Book Antiqua"/>
          <w:i/>
          <w:iCs/>
          <w:sz w:val="24"/>
          <w:szCs w:val="24"/>
        </w:rPr>
        <w:t>Diabetologia</w:t>
      </w:r>
      <w:proofErr w:type="spellEnd"/>
      <w:r w:rsidRPr="00E14CAB">
        <w:rPr>
          <w:rFonts w:ascii="Book Antiqua" w:hAnsi="Book Antiqua"/>
          <w:sz w:val="24"/>
          <w:szCs w:val="24"/>
        </w:rPr>
        <w:t> 2009; </w:t>
      </w:r>
      <w:r w:rsidRPr="00E14CAB">
        <w:rPr>
          <w:rFonts w:ascii="Book Antiqua" w:hAnsi="Book Antiqua"/>
          <w:b/>
          <w:bCs/>
          <w:sz w:val="24"/>
          <w:szCs w:val="24"/>
        </w:rPr>
        <w:t>52</w:t>
      </w:r>
      <w:r w:rsidRPr="00E14CAB">
        <w:rPr>
          <w:rFonts w:ascii="Book Antiqua" w:hAnsi="Book Antiqua"/>
          <w:sz w:val="24"/>
          <w:szCs w:val="24"/>
        </w:rPr>
        <w:t>: 1808-1815 [PMID: 19575177 DOI: 10.1007/s00125-009-1437-1]</w:t>
      </w:r>
    </w:p>
    <w:p w14:paraId="52B70270" w14:textId="77777777" w:rsidR="00BB5B51" w:rsidRPr="00E14CAB" w:rsidRDefault="009F35B7" w:rsidP="00F44814">
      <w:pPr>
        <w:widowControl w:val="0"/>
        <w:numPr>
          <w:ilvl w:val="0"/>
          <w:numId w:val="1"/>
        </w:numPr>
        <w:kinsoku w:val="0"/>
        <w:overflowPunct w:val="0"/>
        <w:autoSpaceDE w:val="0"/>
        <w:autoSpaceDN w:val="0"/>
        <w:adjustRightInd w:val="0"/>
        <w:snapToGrid w:val="0"/>
        <w:spacing w:line="360" w:lineRule="auto"/>
        <w:ind w:left="426" w:hanging="349"/>
        <w:rPr>
          <w:rFonts w:ascii="Book Antiqua" w:hAnsi="Book Antiqua"/>
          <w:sz w:val="24"/>
          <w:szCs w:val="24"/>
        </w:rPr>
      </w:pPr>
      <w:proofErr w:type="spellStart"/>
      <w:r w:rsidRPr="00E14CAB">
        <w:rPr>
          <w:rFonts w:ascii="Book Antiqua" w:hAnsi="Book Antiqua"/>
          <w:b/>
          <w:bCs/>
          <w:sz w:val="24"/>
          <w:szCs w:val="24"/>
        </w:rPr>
        <w:t>Zoungas</w:t>
      </w:r>
      <w:proofErr w:type="spellEnd"/>
      <w:r w:rsidRPr="00E14CAB">
        <w:rPr>
          <w:rFonts w:ascii="Book Antiqua" w:hAnsi="Book Antiqua"/>
          <w:b/>
          <w:bCs/>
          <w:sz w:val="24"/>
          <w:szCs w:val="24"/>
        </w:rPr>
        <w:t xml:space="preserve"> S</w:t>
      </w:r>
      <w:r w:rsidRPr="00E14CAB">
        <w:rPr>
          <w:rFonts w:ascii="Book Antiqua" w:hAnsi="Book Antiqua"/>
          <w:sz w:val="24"/>
          <w:szCs w:val="24"/>
        </w:rPr>
        <w:t xml:space="preserve">, Patel A, Chalmers J, de Galan BE, Li Q, </w:t>
      </w:r>
      <w:proofErr w:type="spellStart"/>
      <w:r w:rsidRPr="00E14CAB">
        <w:rPr>
          <w:rFonts w:ascii="Book Antiqua" w:hAnsi="Book Antiqua"/>
          <w:sz w:val="24"/>
          <w:szCs w:val="24"/>
        </w:rPr>
        <w:t>Billot</w:t>
      </w:r>
      <w:proofErr w:type="spellEnd"/>
      <w:r w:rsidRPr="00E14CAB">
        <w:rPr>
          <w:rFonts w:ascii="Book Antiqua" w:hAnsi="Book Antiqua"/>
          <w:sz w:val="24"/>
          <w:szCs w:val="24"/>
        </w:rPr>
        <w:t xml:space="preserve"> L, Woodward M, </w:t>
      </w:r>
      <w:proofErr w:type="spellStart"/>
      <w:r w:rsidRPr="00E14CAB">
        <w:rPr>
          <w:rFonts w:ascii="Book Antiqua" w:hAnsi="Book Antiqua"/>
          <w:sz w:val="24"/>
          <w:szCs w:val="24"/>
        </w:rPr>
        <w:t>Ninomiya</w:t>
      </w:r>
      <w:proofErr w:type="spellEnd"/>
      <w:r w:rsidRPr="00E14CAB">
        <w:rPr>
          <w:rFonts w:ascii="Book Antiqua" w:hAnsi="Book Antiqua"/>
          <w:sz w:val="24"/>
          <w:szCs w:val="24"/>
        </w:rPr>
        <w:t xml:space="preserve"> T, Neal B, </w:t>
      </w:r>
      <w:proofErr w:type="spellStart"/>
      <w:r w:rsidRPr="00E14CAB">
        <w:rPr>
          <w:rFonts w:ascii="Book Antiqua" w:hAnsi="Book Antiqua"/>
          <w:sz w:val="24"/>
          <w:szCs w:val="24"/>
        </w:rPr>
        <w:t>MacMahon</w:t>
      </w:r>
      <w:proofErr w:type="spellEnd"/>
      <w:r w:rsidRPr="00E14CAB">
        <w:rPr>
          <w:rFonts w:ascii="Book Antiqua" w:hAnsi="Book Antiqua"/>
          <w:sz w:val="24"/>
          <w:szCs w:val="24"/>
        </w:rPr>
        <w:t xml:space="preserve"> S, </w:t>
      </w:r>
      <w:proofErr w:type="spellStart"/>
      <w:r w:rsidRPr="00E14CAB">
        <w:rPr>
          <w:rFonts w:ascii="Book Antiqua" w:hAnsi="Book Antiqua"/>
          <w:sz w:val="24"/>
          <w:szCs w:val="24"/>
        </w:rPr>
        <w:t>Grobbee</w:t>
      </w:r>
      <w:proofErr w:type="spellEnd"/>
      <w:r w:rsidRPr="00E14CAB">
        <w:rPr>
          <w:rFonts w:ascii="Book Antiqua" w:hAnsi="Book Antiqua"/>
          <w:sz w:val="24"/>
          <w:szCs w:val="24"/>
        </w:rPr>
        <w:t xml:space="preserve"> DE, </w:t>
      </w:r>
      <w:proofErr w:type="spellStart"/>
      <w:r w:rsidRPr="00E14CAB">
        <w:rPr>
          <w:rFonts w:ascii="Book Antiqua" w:hAnsi="Book Antiqua"/>
          <w:sz w:val="24"/>
          <w:szCs w:val="24"/>
        </w:rPr>
        <w:t>Kengne</w:t>
      </w:r>
      <w:proofErr w:type="spellEnd"/>
      <w:r w:rsidRPr="00E14CAB">
        <w:rPr>
          <w:rFonts w:ascii="Book Antiqua" w:hAnsi="Book Antiqua"/>
          <w:sz w:val="24"/>
          <w:szCs w:val="24"/>
        </w:rPr>
        <w:t xml:space="preserve"> AP, </w:t>
      </w:r>
      <w:proofErr w:type="spellStart"/>
      <w:r w:rsidRPr="00E14CAB">
        <w:rPr>
          <w:rFonts w:ascii="Book Antiqua" w:hAnsi="Book Antiqua"/>
          <w:sz w:val="24"/>
          <w:szCs w:val="24"/>
        </w:rPr>
        <w:t>Marre</w:t>
      </w:r>
      <w:proofErr w:type="spellEnd"/>
      <w:r w:rsidRPr="00E14CAB">
        <w:rPr>
          <w:rFonts w:ascii="Book Antiqua" w:hAnsi="Book Antiqua"/>
          <w:sz w:val="24"/>
          <w:szCs w:val="24"/>
        </w:rPr>
        <w:t xml:space="preserve"> M, Heller S. Severe hypoglycemia and risks of vascular events and death. </w:t>
      </w:r>
      <w:r w:rsidRPr="00E14CAB">
        <w:rPr>
          <w:rFonts w:ascii="Book Antiqua" w:hAnsi="Book Antiqua"/>
          <w:i/>
          <w:iCs/>
          <w:sz w:val="24"/>
          <w:szCs w:val="24"/>
        </w:rPr>
        <w:t xml:space="preserve">N </w:t>
      </w:r>
      <w:proofErr w:type="spellStart"/>
      <w:r w:rsidRPr="00E14CAB">
        <w:rPr>
          <w:rFonts w:ascii="Book Antiqua" w:hAnsi="Book Antiqua"/>
          <w:i/>
          <w:iCs/>
          <w:sz w:val="24"/>
          <w:szCs w:val="24"/>
        </w:rPr>
        <w:t>Engl</w:t>
      </w:r>
      <w:proofErr w:type="spellEnd"/>
      <w:r w:rsidRPr="00E14CAB">
        <w:rPr>
          <w:rFonts w:ascii="Book Antiqua" w:hAnsi="Book Antiqua"/>
          <w:i/>
          <w:iCs/>
          <w:sz w:val="24"/>
          <w:szCs w:val="24"/>
        </w:rPr>
        <w:t xml:space="preserve"> J Med</w:t>
      </w:r>
      <w:r w:rsidRPr="00E14CAB">
        <w:rPr>
          <w:rFonts w:ascii="Book Antiqua" w:hAnsi="Book Antiqua"/>
          <w:sz w:val="24"/>
          <w:szCs w:val="24"/>
        </w:rPr>
        <w:t> 2010; </w:t>
      </w:r>
      <w:r w:rsidRPr="00E14CAB">
        <w:rPr>
          <w:rFonts w:ascii="Book Antiqua" w:hAnsi="Book Antiqua"/>
          <w:b/>
          <w:bCs/>
          <w:sz w:val="24"/>
          <w:szCs w:val="24"/>
        </w:rPr>
        <w:t>363</w:t>
      </w:r>
      <w:r w:rsidRPr="00E14CAB">
        <w:rPr>
          <w:rFonts w:ascii="Book Antiqua" w:hAnsi="Book Antiqua"/>
          <w:sz w:val="24"/>
          <w:szCs w:val="24"/>
        </w:rPr>
        <w:t>: 1410-1418 [PMID: 20925543 DOI: 10.1056/NEJMoa1003795]</w:t>
      </w:r>
    </w:p>
    <w:p w14:paraId="51E565AB" w14:textId="77777777" w:rsidR="00BB5B51" w:rsidRPr="00E14CAB" w:rsidRDefault="009F35B7" w:rsidP="00F44814">
      <w:pPr>
        <w:widowControl w:val="0"/>
        <w:numPr>
          <w:ilvl w:val="0"/>
          <w:numId w:val="1"/>
        </w:numPr>
        <w:kinsoku w:val="0"/>
        <w:overflowPunct w:val="0"/>
        <w:autoSpaceDE w:val="0"/>
        <w:autoSpaceDN w:val="0"/>
        <w:adjustRightInd w:val="0"/>
        <w:snapToGrid w:val="0"/>
        <w:spacing w:line="360" w:lineRule="auto"/>
        <w:ind w:left="426" w:hanging="349"/>
        <w:rPr>
          <w:rFonts w:ascii="Book Antiqua" w:hAnsi="Book Antiqua"/>
          <w:sz w:val="24"/>
          <w:szCs w:val="24"/>
        </w:rPr>
      </w:pPr>
      <w:r w:rsidRPr="00E14CAB">
        <w:rPr>
          <w:rFonts w:ascii="Book Antiqua" w:hAnsi="Book Antiqua"/>
          <w:b/>
          <w:bCs/>
          <w:sz w:val="24"/>
          <w:szCs w:val="24"/>
        </w:rPr>
        <w:t>Miller CD</w:t>
      </w:r>
      <w:r w:rsidRPr="00E14CAB">
        <w:rPr>
          <w:rFonts w:ascii="Book Antiqua" w:hAnsi="Book Antiqua"/>
          <w:sz w:val="24"/>
          <w:szCs w:val="24"/>
        </w:rPr>
        <w:t xml:space="preserve">, Phillips LS, </w:t>
      </w:r>
      <w:proofErr w:type="spellStart"/>
      <w:r w:rsidRPr="00E14CAB">
        <w:rPr>
          <w:rFonts w:ascii="Book Antiqua" w:hAnsi="Book Antiqua"/>
          <w:sz w:val="24"/>
          <w:szCs w:val="24"/>
        </w:rPr>
        <w:t>Ziemer</w:t>
      </w:r>
      <w:proofErr w:type="spellEnd"/>
      <w:r w:rsidRPr="00E14CAB">
        <w:rPr>
          <w:rFonts w:ascii="Book Antiqua" w:hAnsi="Book Antiqua"/>
          <w:sz w:val="24"/>
          <w:szCs w:val="24"/>
        </w:rPr>
        <w:t xml:space="preserve"> DC, </w:t>
      </w:r>
      <w:proofErr w:type="spellStart"/>
      <w:r w:rsidRPr="00E14CAB">
        <w:rPr>
          <w:rFonts w:ascii="Book Antiqua" w:hAnsi="Book Antiqua"/>
          <w:sz w:val="24"/>
          <w:szCs w:val="24"/>
        </w:rPr>
        <w:t>Gallina</w:t>
      </w:r>
      <w:proofErr w:type="spellEnd"/>
      <w:r w:rsidRPr="00E14CAB">
        <w:rPr>
          <w:rFonts w:ascii="Book Antiqua" w:hAnsi="Book Antiqua"/>
          <w:sz w:val="24"/>
          <w:szCs w:val="24"/>
        </w:rPr>
        <w:t xml:space="preserve"> DL, Cook CB, El-</w:t>
      </w:r>
      <w:proofErr w:type="spellStart"/>
      <w:r w:rsidRPr="00E14CAB">
        <w:rPr>
          <w:rFonts w:ascii="Book Antiqua" w:hAnsi="Book Antiqua"/>
          <w:sz w:val="24"/>
          <w:szCs w:val="24"/>
        </w:rPr>
        <w:t>Kebbi</w:t>
      </w:r>
      <w:proofErr w:type="spellEnd"/>
      <w:r w:rsidRPr="00E14CAB">
        <w:rPr>
          <w:rFonts w:ascii="Book Antiqua" w:hAnsi="Book Antiqua"/>
          <w:sz w:val="24"/>
          <w:szCs w:val="24"/>
        </w:rPr>
        <w:t xml:space="preserve"> IM. Hypoglycemia in patients with type 2 diabetes mellitus. </w:t>
      </w:r>
      <w:r w:rsidRPr="00E14CAB">
        <w:rPr>
          <w:rFonts w:ascii="Book Antiqua" w:hAnsi="Book Antiqua"/>
          <w:i/>
          <w:iCs/>
          <w:sz w:val="24"/>
          <w:szCs w:val="24"/>
        </w:rPr>
        <w:t>Arch Intern Med</w:t>
      </w:r>
      <w:r w:rsidRPr="00E14CAB">
        <w:rPr>
          <w:rFonts w:ascii="Book Antiqua" w:hAnsi="Book Antiqua"/>
          <w:sz w:val="24"/>
          <w:szCs w:val="24"/>
        </w:rPr>
        <w:t> 2001; </w:t>
      </w:r>
      <w:r w:rsidRPr="00E14CAB">
        <w:rPr>
          <w:rFonts w:ascii="Book Antiqua" w:hAnsi="Book Antiqua"/>
          <w:b/>
          <w:bCs/>
          <w:sz w:val="24"/>
          <w:szCs w:val="24"/>
        </w:rPr>
        <w:t>161</w:t>
      </w:r>
      <w:r w:rsidRPr="00E14CAB">
        <w:rPr>
          <w:rFonts w:ascii="Book Antiqua" w:hAnsi="Book Antiqua"/>
          <w:sz w:val="24"/>
          <w:szCs w:val="24"/>
        </w:rPr>
        <w:t>: 1653-1659 [PMID: 11434798]</w:t>
      </w:r>
    </w:p>
    <w:p w14:paraId="687A28EF" w14:textId="77777777" w:rsidR="00BB5B51" w:rsidRPr="00E14CAB" w:rsidRDefault="009F35B7" w:rsidP="00F44814">
      <w:pPr>
        <w:widowControl w:val="0"/>
        <w:numPr>
          <w:ilvl w:val="0"/>
          <w:numId w:val="1"/>
        </w:numPr>
        <w:kinsoku w:val="0"/>
        <w:overflowPunct w:val="0"/>
        <w:autoSpaceDE w:val="0"/>
        <w:autoSpaceDN w:val="0"/>
        <w:adjustRightInd w:val="0"/>
        <w:snapToGrid w:val="0"/>
        <w:spacing w:line="360" w:lineRule="auto"/>
        <w:ind w:left="426" w:hanging="349"/>
        <w:rPr>
          <w:rFonts w:ascii="Book Antiqua" w:hAnsi="Book Antiqua"/>
          <w:sz w:val="24"/>
          <w:szCs w:val="24"/>
        </w:rPr>
      </w:pPr>
      <w:r w:rsidRPr="00E14CAB">
        <w:rPr>
          <w:rFonts w:ascii="Book Antiqua" w:hAnsi="Book Antiqua"/>
          <w:b/>
          <w:sz w:val="24"/>
          <w:szCs w:val="24"/>
        </w:rPr>
        <w:t>Joshi S</w:t>
      </w:r>
      <w:r w:rsidR="00E14CAB" w:rsidRPr="00E14CAB">
        <w:rPr>
          <w:rFonts w:ascii="Book Antiqua" w:hAnsi="Book Antiqua" w:hint="eastAsia"/>
          <w:sz w:val="24"/>
          <w:szCs w:val="24"/>
        </w:rPr>
        <w:t>,</w:t>
      </w:r>
      <w:r w:rsidR="00E14CAB" w:rsidRPr="00E14CAB">
        <w:rPr>
          <w:rFonts w:ascii="Book Antiqua" w:hAnsi="Book Antiqua"/>
          <w:sz w:val="24"/>
          <w:szCs w:val="24"/>
        </w:rPr>
        <w:t xml:space="preserve"> </w:t>
      </w:r>
      <w:r w:rsidRPr="00E14CAB">
        <w:rPr>
          <w:rFonts w:ascii="Book Antiqua" w:hAnsi="Book Antiqua"/>
          <w:sz w:val="24"/>
          <w:szCs w:val="24"/>
        </w:rPr>
        <w:t xml:space="preserve">Joshi </w:t>
      </w:r>
      <w:r w:rsidR="00E14CAB" w:rsidRPr="00E14CAB">
        <w:rPr>
          <w:rFonts w:ascii="Book Antiqua" w:hAnsi="Book Antiqua" w:hint="eastAsia"/>
          <w:sz w:val="24"/>
          <w:szCs w:val="24"/>
        </w:rPr>
        <w:t>P</w:t>
      </w:r>
      <w:r w:rsidRPr="00E14CAB">
        <w:rPr>
          <w:rFonts w:ascii="Book Antiqua" w:hAnsi="Book Antiqua"/>
          <w:sz w:val="24"/>
          <w:szCs w:val="24"/>
        </w:rPr>
        <w:t xml:space="preserve">. A review of insulin and insulin regimens in type 2 </w:t>
      </w:r>
      <w:r w:rsidR="00E14CAB" w:rsidRPr="00E14CAB">
        <w:rPr>
          <w:rFonts w:ascii="Book Antiqua" w:hAnsi="Book Antiqua"/>
          <w:sz w:val="24"/>
          <w:szCs w:val="24"/>
        </w:rPr>
        <w:t xml:space="preserve">diabetes. </w:t>
      </w:r>
      <w:r w:rsidR="00E14CAB" w:rsidRPr="00E14CAB">
        <w:rPr>
          <w:rFonts w:ascii="Book Antiqua" w:hAnsi="Book Antiqua"/>
          <w:i/>
          <w:sz w:val="24"/>
          <w:szCs w:val="24"/>
        </w:rPr>
        <w:t xml:space="preserve">SA Fam </w:t>
      </w:r>
      <w:proofErr w:type="spellStart"/>
      <w:r w:rsidR="00E14CAB" w:rsidRPr="00E14CAB">
        <w:rPr>
          <w:rFonts w:ascii="Book Antiqua" w:hAnsi="Book Antiqua"/>
          <w:i/>
          <w:sz w:val="24"/>
          <w:szCs w:val="24"/>
        </w:rPr>
        <w:t>Pract</w:t>
      </w:r>
      <w:proofErr w:type="spellEnd"/>
      <w:r w:rsidR="00E14CAB" w:rsidRPr="00E14CAB">
        <w:rPr>
          <w:rFonts w:ascii="Book Antiqua" w:hAnsi="Book Antiqua"/>
          <w:sz w:val="24"/>
          <w:szCs w:val="24"/>
        </w:rPr>
        <w:t xml:space="preserve"> 2009; </w:t>
      </w:r>
      <w:r w:rsidR="00E14CAB" w:rsidRPr="00E14CAB">
        <w:rPr>
          <w:rFonts w:ascii="Book Antiqua" w:hAnsi="Book Antiqua"/>
          <w:b/>
          <w:sz w:val="24"/>
          <w:szCs w:val="24"/>
        </w:rPr>
        <w:t>51</w:t>
      </w:r>
      <w:r w:rsidRPr="00E14CAB">
        <w:rPr>
          <w:rFonts w:ascii="Book Antiqua" w:hAnsi="Book Antiqua"/>
          <w:sz w:val="24"/>
          <w:szCs w:val="24"/>
        </w:rPr>
        <w:t>: 97-102 [DOI: 10.1080/20786204.2009.10873820]</w:t>
      </w:r>
    </w:p>
    <w:p w14:paraId="31815488" w14:textId="77777777" w:rsidR="00BB5B51" w:rsidRPr="00E14CAB" w:rsidRDefault="009F35B7" w:rsidP="00F44814">
      <w:pPr>
        <w:widowControl w:val="0"/>
        <w:numPr>
          <w:ilvl w:val="0"/>
          <w:numId w:val="1"/>
        </w:numPr>
        <w:kinsoku w:val="0"/>
        <w:overflowPunct w:val="0"/>
        <w:autoSpaceDE w:val="0"/>
        <w:autoSpaceDN w:val="0"/>
        <w:adjustRightInd w:val="0"/>
        <w:snapToGrid w:val="0"/>
        <w:spacing w:line="360" w:lineRule="auto"/>
        <w:ind w:left="426" w:hanging="349"/>
        <w:rPr>
          <w:rFonts w:ascii="Book Antiqua" w:hAnsi="Book Antiqua"/>
          <w:sz w:val="24"/>
          <w:szCs w:val="24"/>
        </w:rPr>
      </w:pPr>
      <w:proofErr w:type="spellStart"/>
      <w:r w:rsidRPr="00E14CAB">
        <w:rPr>
          <w:rFonts w:ascii="Book Antiqua" w:hAnsi="Book Antiqua"/>
          <w:b/>
          <w:bCs/>
          <w:sz w:val="24"/>
          <w:szCs w:val="24"/>
        </w:rPr>
        <w:t>Quilliam</w:t>
      </w:r>
      <w:proofErr w:type="spellEnd"/>
      <w:r w:rsidRPr="00E14CAB">
        <w:rPr>
          <w:rFonts w:ascii="Book Antiqua" w:hAnsi="Book Antiqua"/>
          <w:b/>
          <w:bCs/>
          <w:sz w:val="24"/>
          <w:szCs w:val="24"/>
        </w:rPr>
        <w:t xml:space="preserve"> BJ</w:t>
      </w:r>
      <w:r w:rsidRPr="00E14CAB">
        <w:rPr>
          <w:rFonts w:ascii="Book Antiqua" w:hAnsi="Book Antiqua"/>
          <w:sz w:val="24"/>
          <w:szCs w:val="24"/>
        </w:rPr>
        <w:t xml:space="preserve">, </w:t>
      </w:r>
      <w:proofErr w:type="spellStart"/>
      <w:r w:rsidRPr="00E14CAB">
        <w:rPr>
          <w:rFonts w:ascii="Book Antiqua" w:hAnsi="Book Antiqua"/>
          <w:sz w:val="24"/>
          <w:szCs w:val="24"/>
        </w:rPr>
        <w:t>Simeone</w:t>
      </w:r>
      <w:proofErr w:type="spellEnd"/>
      <w:r w:rsidRPr="00E14CAB">
        <w:rPr>
          <w:rFonts w:ascii="Book Antiqua" w:hAnsi="Book Antiqua"/>
          <w:sz w:val="24"/>
          <w:szCs w:val="24"/>
        </w:rPr>
        <w:t xml:space="preserve"> JC, </w:t>
      </w:r>
      <w:proofErr w:type="spellStart"/>
      <w:r w:rsidRPr="00E14CAB">
        <w:rPr>
          <w:rFonts w:ascii="Book Antiqua" w:hAnsi="Book Antiqua"/>
          <w:sz w:val="24"/>
          <w:szCs w:val="24"/>
        </w:rPr>
        <w:t>Ozbay</w:t>
      </w:r>
      <w:proofErr w:type="spellEnd"/>
      <w:r w:rsidRPr="00E14CAB">
        <w:rPr>
          <w:rFonts w:ascii="Book Antiqua" w:hAnsi="Book Antiqua"/>
          <w:sz w:val="24"/>
          <w:szCs w:val="24"/>
        </w:rPr>
        <w:t xml:space="preserve"> AB. Risk factors for hypoglycemia-related hospitalization in patients with type 2 diabetes: a nested case-control </w:t>
      </w:r>
      <w:r w:rsidRPr="00E14CAB">
        <w:rPr>
          <w:rFonts w:ascii="Book Antiqua" w:hAnsi="Book Antiqua"/>
          <w:sz w:val="24"/>
          <w:szCs w:val="24"/>
        </w:rPr>
        <w:lastRenderedPageBreak/>
        <w:t>study. </w:t>
      </w:r>
      <w:proofErr w:type="spellStart"/>
      <w:r w:rsidRPr="00E14CAB">
        <w:rPr>
          <w:rFonts w:ascii="Book Antiqua" w:hAnsi="Book Antiqua"/>
          <w:i/>
          <w:iCs/>
          <w:sz w:val="24"/>
          <w:szCs w:val="24"/>
        </w:rPr>
        <w:t>Clin</w:t>
      </w:r>
      <w:proofErr w:type="spellEnd"/>
      <w:r w:rsidRPr="00E14CAB">
        <w:rPr>
          <w:rFonts w:ascii="Book Antiqua" w:hAnsi="Book Antiqua"/>
          <w:i/>
          <w:iCs/>
          <w:sz w:val="24"/>
          <w:szCs w:val="24"/>
        </w:rPr>
        <w:t xml:space="preserve"> </w:t>
      </w:r>
      <w:proofErr w:type="spellStart"/>
      <w:r w:rsidRPr="00E14CAB">
        <w:rPr>
          <w:rFonts w:ascii="Book Antiqua" w:hAnsi="Book Antiqua"/>
          <w:i/>
          <w:iCs/>
          <w:sz w:val="24"/>
          <w:szCs w:val="24"/>
        </w:rPr>
        <w:t>Ther</w:t>
      </w:r>
      <w:proofErr w:type="spellEnd"/>
      <w:r w:rsidRPr="00E14CAB">
        <w:rPr>
          <w:rFonts w:ascii="Book Antiqua" w:hAnsi="Book Antiqua"/>
          <w:sz w:val="24"/>
          <w:szCs w:val="24"/>
        </w:rPr>
        <w:t> 2011; </w:t>
      </w:r>
      <w:r w:rsidRPr="00E14CAB">
        <w:rPr>
          <w:rFonts w:ascii="Book Antiqua" w:hAnsi="Book Antiqua"/>
          <w:b/>
          <w:bCs/>
          <w:sz w:val="24"/>
          <w:szCs w:val="24"/>
        </w:rPr>
        <w:t>33</w:t>
      </w:r>
      <w:r w:rsidRPr="00E14CAB">
        <w:rPr>
          <w:rFonts w:ascii="Book Antiqua" w:hAnsi="Book Antiqua"/>
          <w:sz w:val="24"/>
          <w:szCs w:val="24"/>
        </w:rPr>
        <w:t>: 1781-1791 [PMID: 22018449 DOI: 10.1016/j.clinthera.2011.09.020]</w:t>
      </w:r>
    </w:p>
    <w:p w14:paraId="4994BAF9" w14:textId="77777777" w:rsidR="00BB5B51" w:rsidRPr="00E14CAB" w:rsidRDefault="009F35B7" w:rsidP="00F44814">
      <w:pPr>
        <w:widowControl w:val="0"/>
        <w:numPr>
          <w:ilvl w:val="0"/>
          <w:numId w:val="1"/>
        </w:numPr>
        <w:kinsoku w:val="0"/>
        <w:overflowPunct w:val="0"/>
        <w:autoSpaceDE w:val="0"/>
        <w:autoSpaceDN w:val="0"/>
        <w:adjustRightInd w:val="0"/>
        <w:snapToGrid w:val="0"/>
        <w:spacing w:line="360" w:lineRule="auto"/>
        <w:ind w:left="426" w:hanging="349"/>
        <w:rPr>
          <w:rFonts w:ascii="Book Antiqua" w:hAnsi="Book Antiqua"/>
          <w:sz w:val="24"/>
          <w:szCs w:val="24"/>
        </w:rPr>
      </w:pPr>
      <w:r w:rsidRPr="00E14CAB">
        <w:rPr>
          <w:rFonts w:ascii="Book Antiqua" w:hAnsi="Book Antiqua"/>
          <w:b/>
          <w:bCs/>
          <w:sz w:val="24"/>
          <w:szCs w:val="24"/>
        </w:rPr>
        <w:t>Miller ME</w:t>
      </w:r>
      <w:r w:rsidRPr="00E14CAB">
        <w:rPr>
          <w:rFonts w:ascii="Book Antiqua" w:hAnsi="Book Antiqua"/>
          <w:sz w:val="24"/>
          <w:szCs w:val="24"/>
        </w:rPr>
        <w:t xml:space="preserve">, Bonds DE, Gerstein HC, </w:t>
      </w:r>
      <w:proofErr w:type="spellStart"/>
      <w:r w:rsidRPr="00E14CAB">
        <w:rPr>
          <w:rFonts w:ascii="Book Antiqua" w:hAnsi="Book Antiqua"/>
          <w:sz w:val="24"/>
          <w:szCs w:val="24"/>
        </w:rPr>
        <w:t>Seaquist</w:t>
      </w:r>
      <w:proofErr w:type="spellEnd"/>
      <w:r w:rsidRPr="00E14CAB">
        <w:rPr>
          <w:rFonts w:ascii="Book Antiqua" w:hAnsi="Book Antiqua"/>
          <w:sz w:val="24"/>
          <w:szCs w:val="24"/>
        </w:rPr>
        <w:t xml:space="preserve"> ER, </w:t>
      </w:r>
      <w:proofErr w:type="spellStart"/>
      <w:r w:rsidRPr="00E14CAB">
        <w:rPr>
          <w:rFonts w:ascii="Book Antiqua" w:hAnsi="Book Antiqua"/>
          <w:sz w:val="24"/>
          <w:szCs w:val="24"/>
        </w:rPr>
        <w:t>Bergenstal</w:t>
      </w:r>
      <w:proofErr w:type="spellEnd"/>
      <w:r w:rsidRPr="00E14CAB">
        <w:rPr>
          <w:rFonts w:ascii="Book Antiqua" w:hAnsi="Book Antiqua"/>
          <w:sz w:val="24"/>
          <w:szCs w:val="24"/>
        </w:rPr>
        <w:t xml:space="preserve"> RM, Calles-</w:t>
      </w:r>
      <w:proofErr w:type="spellStart"/>
      <w:r w:rsidRPr="00E14CAB">
        <w:rPr>
          <w:rFonts w:ascii="Book Antiqua" w:hAnsi="Book Antiqua"/>
          <w:sz w:val="24"/>
          <w:szCs w:val="24"/>
        </w:rPr>
        <w:t>Escandon</w:t>
      </w:r>
      <w:proofErr w:type="spellEnd"/>
      <w:r w:rsidRPr="00E14CAB">
        <w:rPr>
          <w:rFonts w:ascii="Book Antiqua" w:hAnsi="Book Antiqua"/>
          <w:sz w:val="24"/>
          <w:szCs w:val="24"/>
        </w:rPr>
        <w:t xml:space="preserve"> J, Childress RD, Craven TE, </w:t>
      </w:r>
      <w:proofErr w:type="spellStart"/>
      <w:r w:rsidRPr="00E14CAB">
        <w:rPr>
          <w:rFonts w:ascii="Book Antiqua" w:hAnsi="Book Antiqua"/>
          <w:sz w:val="24"/>
          <w:szCs w:val="24"/>
        </w:rPr>
        <w:t>Cuddihy</w:t>
      </w:r>
      <w:proofErr w:type="spellEnd"/>
      <w:r w:rsidRPr="00E14CAB">
        <w:rPr>
          <w:rFonts w:ascii="Book Antiqua" w:hAnsi="Book Antiqua"/>
          <w:sz w:val="24"/>
          <w:szCs w:val="24"/>
        </w:rPr>
        <w:t xml:space="preserve"> RM, Dailey G, </w:t>
      </w:r>
      <w:proofErr w:type="spellStart"/>
      <w:r w:rsidRPr="00E14CAB">
        <w:rPr>
          <w:rFonts w:ascii="Book Antiqua" w:hAnsi="Book Antiqua"/>
          <w:sz w:val="24"/>
          <w:szCs w:val="24"/>
        </w:rPr>
        <w:t>Feinglos</w:t>
      </w:r>
      <w:proofErr w:type="spellEnd"/>
      <w:r w:rsidRPr="00E14CAB">
        <w:rPr>
          <w:rFonts w:ascii="Book Antiqua" w:hAnsi="Book Antiqua"/>
          <w:sz w:val="24"/>
          <w:szCs w:val="24"/>
        </w:rPr>
        <w:t xml:space="preserve"> MN, Ismail-</w:t>
      </w:r>
      <w:proofErr w:type="spellStart"/>
      <w:r w:rsidRPr="00E14CAB">
        <w:rPr>
          <w:rFonts w:ascii="Book Antiqua" w:hAnsi="Book Antiqua"/>
          <w:sz w:val="24"/>
          <w:szCs w:val="24"/>
        </w:rPr>
        <w:t>Beigi</w:t>
      </w:r>
      <w:proofErr w:type="spellEnd"/>
      <w:r w:rsidRPr="00E14CAB">
        <w:rPr>
          <w:rFonts w:ascii="Book Antiqua" w:hAnsi="Book Antiqua"/>
          <w:sz w:val="24"/>
          <w:szCs w:val="24"/>
        </w:rPr>
        <w:t xml:space="preserve"> F, </w:t>
      </w:r>
      <w:proofErr w:type="spellStart"/>
      <w:r w:rsidRPr="00E14CAB">
        <w:rPr>
          <w:rFonts w:ascii="Book Antiqua" w:hAnsi="Book Antiqua"/>
          <w:sz w:val="24"/>
          <w:szCs w:val="24"/>
        </w:rPr>
        <w:t>Largay</w:t>
      </w:r>
      <w:proofErr w:type="spellEnd"/>
      <w:r w:rsidRPr="00E14CAB">
        <w:rPr>
          <w:rFonts w:ascii="Book Antiqua" w:hAnsi="Book Antiqua"/>
          <w:sz w:val="24"/>
          <w:szCs w:val="24"/>
        </w:rPr>
        <w:t xml:space="preserve"> JF, O'Connor PJ, Paul T, Savage PJ, </w:t>
      </w:r>
      <w:proofErr w:type="spellStart"/>
      <w:r w:rsidRPr="00E14CAB">
        <w:rPr>
          <w:rFonts w:ascii="Book Antiqua" w:hAnsi="Book Antiqua"/>
          <w:sz w:val="24"/>
          <w:szCs w:val="24"/>
        </w:rPr>
        <w:t>Schubart</w:t>
      </w:r>
      <w:proofErr w:type="spellEnd"/>
      <w:r w:rsidRPr="00E14CAB">
        <w:rPr>
          <w:rFonts w:ascii="Book Antiqua" w:hAnsi="Book Antiqua"/>
          <w:sz w:val="24"/>
          <w:szCs w:val="24"/>
        </w:rPr>
        <w:t xml:space="preserve"> UK, </w:t>
      </w:r>
      <w:proofErr w:type="spellStart"/>
      <w:r w:rsidRPr="00E14CAB">
        <w:rPr>
          <w:rFonts w:ascii="Book Antiqua" w:hAnsi="Book Antiqua"/>
          <w:sz w:val="24"/>
          <w:szCs w:val="24"/>
        </w:rPr>
        <w:t>Sood</w:t>
      </w:r>
      <w:proofErr w:type="spellEnd"/>
      <w:r w:rsidRPr="00E14CAB">
        <w:rPr>
          <w:rFonts w:ascii="Book Antiqua" w:hAnsi="Book Antiqua"/>
          <w:sz w:val="24"/>
          <w:szCs w:val="24"/>
        </w:rPr>
        <w:t xml:space="preserve"> A, </w:t>
      </w:r>
      <w:proofErr w:type="spellStart"/>
      <w:r w:rsidRPr="00E14CAB">
        <w:rPr>
          <w:rFonts w:ascii="Book Antiqua" w:hAnsi="Book Antiqua"/>
          <w:sz w:val="24"/>
          <w:szCs w:val="24"/>
        </w:rPr>
        <w:t>Genuth</w:t>
      </w:r>
      <w:proofErr w:type="spellEnd"/>
      <w:r w:rsidRPr="00E14CAB">
        <w:rPr>
          <w:rFonts w:ascii="Book Antiqua" w:hAnsi="Book Antiqua"/>
          <w:sz w:val="24"/>
          <w:szCs w:val="24"/>
        </w:rPr>
        <w:t xml:space="preserve"> S. The effects of baseline characteristics, glycaemia treatment approach, and glycated </w:t>
      </w:r>
      <w:proofErr w:type="spellStart"/>
      <w:r w:rsidRPr="00E14CAB">
        <w:rPr>
          <w:rFonts w:ascii="Book Antiqua" w:hAnsi="Book Antiqua"/>
          <w:sz w:val="24"/>
          <w:szCs w:val="24"/>
        </w:rPr>
        <w:t>haemoglobin</w:t>
      </w:r>
      <w:proofErr w:type="spellEnd"/>
      <w:r w:rsidRPr="00E14CAB">
        <w:rPr>
          <w:rFonts w:ascii="Book Antiqua" w:hAnsi="Book Antiqua"/>
          <w:sz w:val="24"/>
          <w:szCs w:val="24"/>
        </w:rPr>
        <w:t xml:space="preserve"> concentration on the risk of severe </w:t>
      </w:r>
      <w:proofErr w:type="spellStart"/>
      <w:r w:rsidRPr="00E14CAB">
        <w:rPr>
          <w:rFonts w:ascii="Book Antiqua" w:hAnsi="Book Antiqua"/>
          <w:sz w:val="24"/>
          <w:szCs w:val="24"/>
        </w:rPr>
        <w:t>hypoglycaemia</w:t>
      </w:r>
      <w:proofErr w:type="spellEnd"/>
      <w:r w:rsidRPr="00E14CAB">
        <w:rPr>
          <w:rFonts w:ascii="Book Antiqua" w:hAnsi="Book Antiqua"/>
          <w:sz w:val="24"/>
          <w:szCs w:val="24"/>
        </w:rPr>
        <w:t>: post hoc epidemiological analysis of the ACCORD study. </w:t>
      </w:r>
      <w:r w:rsidRPr="00E14CAB">
        <w:rPr>
          <w:rFonts w:ascii="Book Antiqua" w:hAnsi="Book Antiqua"/>
          <w:i/>
          <w:iCs/>
          <w:sz w:val="24"/>
          <w:szCs w:val="24"/>
        </w:rPr>
        <w:t>BMJ</w:t>
      </w:r>
      <w:r w:rsidRPr="00E14CAB">
        <w:rPr>
          <w:rFonts w:ascii="Book Antiqua" w:hAnsi="Book Antiqua"/>
          <w:sz w:val="24"/>
          <w:szCs w:val="24"/>
        </w:rPr>
        <w:t> 2010; </w:t>
      </w:r>
      <w:r w:rsidRPr="00E14CAB">
        <w:rPr>
          <w:rFonts w:ascii="Book Antiqua" w:hAnsi="Book Antiqua"/>
          <w:b/>
          <w:bCs/>
          <w:sz w:val="24"/>
          <w:szCs w:val="24"/>
        </w:rPr>
        <w:t>340</w:t>
      </w:r>
      <w:r w:rsidRPr="00E14CAB">
        <w:rPr>
          <w:rFonts w:ascii="Book Antiqua" w:hAnsi="Book Antiqua"/>
          <w:sz w:val="24"/>
          <w:szCs w:val="24"/>
        </w:rPr>
        <w:t>: b5444 [PMID: 20061360 DOI: 10.1136/bmj.b5444]</w:t>
      </w:r>
    </w:p>
    <w:p w14:paraId="69D5CCEE" w14:textId="77777777" w:rsidR="00BB5B51" w:rsidRPr="00E14CAB" w:rsidRDefault="009F35B7" w:rsidP="00F44814">
      <w:pPr>
        <w:widowControl w:val="0"/>
        <w:numPr>
          <w:ilvl w:val="0"/>
          <w:numId w:val="1"/>
        </w:numPr>
        <w:kinsoku w:val="0"/>
        <w:overflowPunct w:val="0"/>
        <w:autoSpaceDE w:val="0"/>
        <w:autoSpaceDN w:val="0"/>
        <w:adjustRightInd w:val="0"/>
        <w:snapToGrid w:val="0"/>
        <w:spacing w:line="360" w:lineRule="auto"/>
        <w:ind w:left="426" w:hanging="349"/>
        <w:rPr>
          <w:rFonts w:ascii="Book Antiqua" w:hAnsi="Book Antiqua"/>
          <w:sz w:val="24"/>
          <w:szCs w:val="24"/>
        </w:rPr>
      </w:pPr>
      <w:r w:rsidRPr="00E14CAB">
        <w:rPr>
          <w:rFonts w:ascii="Book Antiqua" w:hAnsi="Book Antiqua"/>
          <w:sz w:val="24"/>
          <w:szCs w:val="24"/>
        </w:rPr>
        <w:t xml:space="preserve">Intensive blood-glucose control with </w:t>
      </w:r>
      <w:proofErr w:type="spellStart"/>
      <w:r w:rsidRPr="00E14CAB">
        <w:rPr>
          <w:rFonts w:ascii="Book Antiqua" w:hAnsi="Book Antiqua"/>
          <w:sz w:val="24"/>
          <w:szCs w:val="24"/>
        </w:rPr>
        <w:t>sulphonylureas</w:t>
      </w:r>
      <w:proofErr w:type="spellEnd"/>
      <w:r w:rsidRPr="00E14CAB">
        <w:rPr>
          <w:rFonts w:ascii="Book Antiqua" w:hAnsi="Book Antiqua"/>
          <w:sz w:val="24"/>
          <w:szCs w:val="24"/>
        </w:rPr>
        <w:t xml:space="preserve"> or insulin compared with conventional treatment and risk of complications in patients with type 2 diabetes (UKPDS 33). UK Prospective Diabetes Study (UKPDS) Group. </w:t>
      </w:r>
      <w:r w:rsidRPr="00E14CAB">
        <w:rPr>
          <w:rFonts w:ascii="Book Antiqua" w:hAnsi="Book Antiqua"/>
          <w:i/>
          <w:iCs/>
          <w:sz w:val="24"/>
          <w:szCs w:val="24"/>
        </w:rPr>
        <w:t>Lancet</w:t>
      </w:r>
      <w:r w:rsidRPr="00E14CAB">
        <w:rPr>
          <w:rFonts w:ascii="Book Antiqua" w:hAnsi="Book Antiqua"/>
          <w:sz w:val="24"/>
          <w:szCs w:val="24"/>
        </w:rPr>
        <w:t> 1998; </w:t>
      </w:r>
      <w:r w:rsidRPr="00E14CAB">
        <w:rPr>
          <w:rFonts w:ascii="Book Antiqua" w:hAnsi="Book Antiqua"/>
          <w:b/>
          <w:bCs/>
          <w:sz w:val="24"/>
          <w:szCs w:val="24"/>
        </w:rPr>
        <w:t>352</w:t>
      </w:r>
      <w:r w:rsidRPr="00E14CAB">
        <w:rPr>
          <w:rFonts w:ascii="Book Antiqua" w:hAnsi="Book Antiqua"/>
          <w:sz w:val="24"/>
          <w:szCs w:val="24"/>
        </w:rPr>
        <w:t>: 837-853 [PMID: 9742976]</w:t>
      </w:r>
    </w:p>
    <w:p w14:paraId="4A23A492" w14:textId="77777777" w:rsidR="00BB5B51" w:rsidRPr="00E14CAB" w:rsidRDefault="009F35B7" w:rsidP="00F44814">
      <w:pPr>
        <w:widowControl w:val="0"/>
        <w:numPr>
          <w:ilvl w:val="0"/>
          <w:numId w:val="1"/>
        </w:numPr>
        <w:kinsoku w:val="0"/>
        <w:overflowPunct w:val="0"/>
        <w:autoSpaceDE w:val="0"/>
        <w:autoSpaceDN w:val="0"/>
        <w:adjustRightInd w:val="0"/>
        <w:snapToGrid w:val="0"/>
        <w:spacing w:line="360" w:lineRule="auto"/>
        <w:ind w:left="426" w:hanging="349"/>
        <w:rPr>
          <w:rFonts w:ascii="Book Antiqua" w:hAnsi="Book Antiqua"/>
          <w:sz w:val="24"/>
          <w:szCs w:val="24"/>
        </w:rPr>
      </w:pPr>
      <w:r w:rsidRPr="00E14CAB">
        <w:rPr>
          <w:rFonts w:ascii="Book Antiqua" w:hAnsi="Book Antiqua"/>
          <w:b/>
          <w:bCs/>
          <w:sz w:val="24"/>
          <w:szCs w:val="24"/>
        </w:rPr>
        <w:t>Duckworth W</w:t>
      </w:r>
      <w:r w:rsidRPr="00E14CAB">
        <w:rPr>
          <w:rFonts w:ascii="Book Antiqua" w:hAnsi="Book Antiqua"/>
          <w:sz w:val="24"/>
          <w:szCs w:val="24"/>
        </w:rPr>
        <w:t xml:space="preserve">, </w:t>
      </w:r>
      <w:proofErr w:type="spellStart"/>
      <w:r w:rsidRPr="00E14CAB">
        <w:rPr>
          <w:rFonts w:ascii="Book Antiqua" w:hAnsi="Book Antiqua"/>
          <w:sz w:val="24"/>
          <w:szCs w:val="24"/>
        </w:rPr>
        <w:t>Abraira</w:t>
      </w:r>
      <w:proofErr w:type="spellEnd"/>
      <w:r w:rsidRPr="00E14CAB">
        <w:rPr>
          <w:rFonts w:ascii="Book Antiqua" w:hAnsi="Book Antiqua"/>
          <w:sz w:val="24"/>
          <w:szCs w:val="24"/>
        </w:rPr>
        <w:t xml:space="preserve"> C, Moritz T, Reda D, Emanuele N, </w:t>
      </w:r>
      <w:proofErr w:type="spellStart"/>
      <w:r w:rsidRPr="00E14CAB">
        <w:rPr>
          <w:rFonts w:ascii="Book Antiqua" w:hAnsi="Book Antiqua"/>
          <w:sz w:val="24"/>
          <w:szCs w:val="24"/>
        </w:rPr>
        <w:t>Reaven</w:t>
      </w:r>
      <w:proofErr w:type="spellEnd"/>
      <w:r w:rsidRPr="00E14CAB">
        <w:rPr>
          <w:rFonts w:ascii="Book Antiqua" w:hAnsi="Book Antiqua"/>
          <w:sz w:val="24"/>
          <w:szCs w:val="24"/>
        </w:rPr>
        <w:t xml:space="preserve"> PD, </w:t>
      </w:r>
      <w:proofErr w:type="spellStart"/>
      <w:r w:rsidRPr="00E14CAB">
        <w:rPr>
          <w:rFonts w:ascii="Book Antiqua" w:hAnsi="Book Antiqua"/>
          <w:sz w:val="24"/>
          <w:szCs w:val="24"/>
        </w:rPr>
        <w:t>Zieve</w:t>
      </w:r>
      <w:proofErr w:type="spellEnd"/>
      <w:r w:rsidRPr="00E14CAB">
        <w:rPr>
          <w:rFonts w:ascii="Book Antiqua" w:hAnsi="Book Antiqua"/>
          <w:sz w:val="24"/>
          <w:szCs w:val="24"/>
        </w:rPr>
        <w:t xml:space="preserve"> FJ, Marks J, Davis SN, Hayward R, Warren SR, Goldman S, McCarren M, </w:t>
      </w:r>
      <w:proofErr w:type="spellStart"/>
      <w:r w:rsidRPr="00E14CAB">
        <w:rPr>
          <w:rFonts w:ascii="Book Antiqua" w:hAnsi="Book Antiqua"/>
          <w:sz w:val="24"/>
          <w:szCs w:val="24"/>
        </w:rPr>
        <w:t>Vitek</w:t>
      </w:r>
      <w:proofErr w:type="spellEnd"/>
      <w:r w:rsidRPr="00E14CAB">
        <w:rPr>
          <w:rFonts w:ascii="Book Antiqua" w:hAnsi="Book Antiqua"/>
          <w:sz w:val="24"/>
          <w:szCs w:val="24"/>
        </w:rPr>
        <w:t xml:space="preserve"> ME, Henderson WG, Huang GD. Glucose control and vascular complications in veterans with type 2 diabetes. </w:t>
      </w:r>
      <w:r w:rsidRPr="00E14CAB">
        <w:rPr>
          <w:rFonts w:ascii="Book Antiqua" w:hAnsi="Book Antiqua"/>
          <w:i/>
          <w:iCs/>
          <w:sz w:val="24"/>
          <w:szCs w:val="24"/>
        </w:rPr>
        <w:t xml:space="preserve">N </w:t>
      </w:r>
      <w:proofErr w:type="spellStart"/>
      <w:r w:rsidRPr="00E14CAB">
        <w:rPr>
          <w:rFonts w:ascii="Book Antiqua" w:hAnsi="Book Antiqua"/>
          <w:i/>
          <w:iCs/>
          <w:sz w:val="24"/>
          <w:szCs w:val="24"/>
        </w:rPr>
        <w:t>Engl</w:t>
      </w:r>
      <w:proofErr w:type="spellEnd"/>
      <w:r w:rsidRPr="00E14CAB">
        <w:rPr>
          <w:rFonts w:ascii="Book Antiqua" w:hAnsi="Book Antiqua"/>
          <w:i/>
          <w:iCs/>
          <w:sz w:val="24"/>
          <w:szCs w:val="24"/>
        </w:rPr>
        <w:t xml:space="preserve"> J Med</w:t>
      </w:r>
      <w:r w:rsidRPr="00E14CAB">
        <w:rPr>
          <w:rFonts w:ascii="Book Antiqua" w:hAnsi="Book Antiqua"/>
          <w:sz w:val="24"/>
          <w:szCs w:val="24"/>
        </w:rPr>
        <w:t> 2009; </w:t>
      </w:r>
      <w:r w:rsidRPr="00E14CAB">
        <w:rPr>
          <w:rFonts w:ascii="Book Antiqua" w:hAnsi="Book Antiqua"/>
          <w:b/>
          <w:bCs/>
          <w:sz w:val="24"/>
          <w:szCs w:val="24"/>
        </w:rPr>
        <w:t>360</w:t>
      </w:r>
      <w:r w:rsidRPr="00E14CAB">
        <w:rPr>
          <w:rFonts w:ascii="Book Antiqua" w:hAnsi="Book Antiqua"/>
          <w:sz w:val="24"/>
          <w:szCs w:val="24"/>
        </w:rPr>
        <w:t>: 129-139 [PMID: 19092145 DOI: 10.1056/NEJMoa0808431]</w:t>
      </w:r>
    </w:p>
    <w:p w14:paraId="546D5446" w14:textId="77777777" w:rsidR="00BB5B51" w:rsidRPr="00E14CAB" w:rsidRDefault="00E14CAB" w:rsidP="00F44814">
      <w:pPr>
        <w:widowControl w:val="0"/>
        <w:numPr>
          <w:ilvl w:val="0"/>
          <w:numId w:val="1"/>
        </w:numPr>
        <w:kinsoku w:val="0"/>
        <w:overflowPunct w:val="0"/>
        <w:autoSpaceDE w:val="0"/>
        <w:autoSpaceDN w:val="0"/>
        <w:adjustRightInd w:val="0"/>
        <w:snapToGrid w:val="0"/>
        <w:spacing w:line="360" w:lineRule="auto"/>
        <w:ind w:left="426" w:hanging="349"/>
        <w:rPr>
          <w:rFonts w:ascii="Book Antiqua" w:hAnsi="Book Antiqua"/>
          <w:sz w:val="24"/>
          <w:szCs w:val="24"/>
        </w:rPr>
      </w:pPr>
      <w:r w:rsidRPr="00E14CAB">
        <w:rPr>
          <w:rFonts w:ascii="Book Antiqua" w:hAnsi="Book Antiqua"/>
          <w:b/>
          <w:sz w:val="24"/>
          <w:szCs w:val="24"/>
        </w:rPr>
        <w:t>American Diabetes Association</w:t>
      </w:r>
      <w:r w:rsidR="009F35B7" w:rsidRPr="00E14CAB">
        <w:rPr>
          <w:rFonts w:ascii="Book Antiqua" w:hAnsi="Book Antiqua"/>
          <w:sz w:val="24"/>
          <w:szCs w:val="24"/>
        </w:rPr>
        <w:t>. Standards of medical care in diabetes--2008. </w:t>
      </w:r>
      <w:r w:rsidR="009F35B7" w:rsidRPr="00E14CAB">
        <w:rPr>
          <w:rFonts w:ascii="Book Antiqua" w:hAnsi="Book Antiqua"/>
          <w:i/>
          <w:iCs/>
          <w:sz w:val="24"/>
          <w:szCs w:val="24"/>
        </w:rPr>
        <w:t>Diabetes Care</w:t>
      </w:r>
      <w:r w:rsidR="009F35B7" w:rsidRPr="00E14CAB">
        <w:rPr>
          <w:rFonts w:ascii="Book Antiqua" w:hAnsi="Book Antiqua"/>
          <w:sz w:val="24"/>
          <w:szCs w:val="24"/>
        </w:rPr>
        <w:t> 2008; </w:t>
      </w:r>
      <w:r w:rsidR="009F35B7" w:rsidRPr="00E14CAB">
        <w:rPr>
          <w:rFonts w:ascii="Book Antiqua" w:hAnsi="Book Antiqua"/>
          <w:b/>
          <w:bCs/>
          <w:sz w:val="24"/>
          <w:szCs w:val="24"/>
        </w:rPr>
        <w:t xml:space="preserve">31 </w:t>
      </w:r>
      <w:proofErr w:type="spellStart"/>
      <w:r w:rsidR="009F35B7" w:rsidRPr="00E14CAB">
        <w:rPr>
          <w:rFonts w:ascii="Book Antiqua" w:hAnsi="Book Antiqua"/>
          <w:bCs/>
          <w:sz w:val="24"/>
          <w:szCs w:val="24"/>
        </w:rPr>
        <w:t>Suppl</w:t>
      </w:r>
      <w:proofErr w:type="spellEnd"/>
      <w:r w:rsidR="009F35B7" w:rsidRPr="00E14CAB">
        <w:rPr>
          <w:rFonts w:ascii="Book Antiqua" w:hAnsi="Book Antiqua"/>
          <w:bCs/>
          <w:sz w:val="24"/>
          <w:szCs w:val="24"/>
        </w:rPr>
        <w:t xml:space="preserve"> 1</w:t>
      </w:r>
      <w:r w:rsidR="009F35B7" w:rsidRPr="00E14CAB">
        <w:rPr>
          <w:rFonts w:ascii="Book Antiqua" w:hAnsi="Book Antiqua"/>
          <w:sz w:val="24"/>
          <w:szCs w:val="24"/>
        </w:rPr>
        <w:t>: S12-S54 [PMID: 18165335 DOI: 10.2337/dc08-S012]</w:t>
      </w:r>
    </w:p>
    <w:p w14:paraId="0146D61A" w14:textId="77777777" w:rsidR="00BB5B51" w:rsidRPr="00E14CAB" w:rsidRDefault="009F35B7" w:rsidP="00F44814">
      <w:pPr>
        <w:widowControl w:val="0"/>
        <w:numPr>
          <w:ilvl w:val="0"/>
          <w:numId w:val="1"/>
        </w:numPr>
        <w:kinsoku w:val="0"/>
        <w:overflowPunct w:val="0"/>
        <w:autoSpaceDE w:val="0"/>
        <w:autoSpaceDN w:val="0"/>
        <w:adjustRightInd w:val="0"/>
        <w:snapToGrid w:val="0"/>
        <w:spacing w:line="360" w:lineRule="auto"/>
        <w:ind w:left="426" w:hanging="349"/>
        <w:rPr>
          <w:rFonts w:ascii="Book Antiqua" w:hAnsi="Book Antiqua"/>
          <w:sz w:val="24"/>
          <w:szCs w:val="24"/>
        </w:rPr>
      </w:pPr>
      <w:r w:rsidRPr="00E14CAB">
        <w:rPr>
          <w:rFonts w:ascii="Book Antiqua" w:hAnsi="Book Antiqua"/>
          <w:b/>
          <w:bCs/>
          <w:sz w:val="24"/>
          <w:szCs w:val="24"/>
        </w:rPr>
        <w:t>Ginsberg BH</w:t>
      </w:r>
      <w:r w:rsidRPr="00E14CAB">
        <w:rPr>
          <w:rFonts w:ascii="Book Antiqua" w:hAnsi="Book Antiqua"/>
          <w:sz w:val="24"/>
          <w:szCs w:val="24"/>
        </w:rPr>
        <w:t>. Factors affecting blood glucose monitoring: sources of errors in measurement. </w:t>
      </w:r>
      <w:r w:rsidRPr="00E14CAB">
        <w:rPr>
          <w:rFonts w:ascii="Book Antiqua" w:hAnsi="Book Antiqua"/>
          <w:i/>
          <w:iCs/>
          <w:sz w:val="24"/>
          <w:szCs w:val="24"/>
        </w:rPr>
        <w:t xml:space="preserve">J Diabetes </w:t>
      </w:r>
      <w:proofErr w:type="spellStart"/>
      <w:r w:rsidRPr="00E14CAB">
        <w:rPr>
          <w:rFonts w:ascii="Book Antiqua" w:hAnsi="Book Antiqua"/>
          <w:i/>
          <w:iCs/>
          <w:sz w:val="24"/>
          <w:szCs w:val="24"/>
        </w:rPr>
        <w:t>Sci</w:t>
      </w:r>
      <w:proofErr w:type="spellEnd"/>
      <w:r w:rsidRPr="00E14CAB">
        <w:rPr>
          <w:rFonts w:ascii="Book Antiqua" w:hAnsi="Book Antiqua"/>
          <w:i/>
          <w:iCs/>
          <w:sz w:val="24"/>
          <w:szCs w:val="24"/>
        </w:rPr>
        <w:t xml:space="preserve"> </w:t>
      </w:r>
      <w:proofErr w:type="spellStart"/>
      <w:r w:rsidRPr="00E14CAB">
        <w:rPr>
          <w:rFonts w:ascii="Book Antiqua" w:hAnsi="Book Antiqua"/>
          <w:i/>
          <w:iCs/>
          <w:sz w:val="24"/>
          <w:szCs w:val="24"/>
        </w:rPr>
        <w:t>Technol</w:t>
      </w:r>
      <w:proofErr w:type="spellEnd"/>
      <w:r w:rsidRPr="00E14CAB">
        <w:rPr>
          <w:rFonts w:ascii="Book Antiqua" w:hAnsi="Book Antiqua"/>
          <w:sz w:val="24"/>
          <w:szCs w:val="24"/>
        </w:rPr>
        <w:t> 2009; </w:t>
      </w:r>
      <w:r w:rsidRPr="00E14CAB">
        <w:rPr>
          <w:rFonts w:ascii="Book Antiqua" w:hAnsi="Book Antiqua"/>
          <w:b/>
          <w:bCs/>
          <w:sz w:val="24"/>
          <w:szCs w:val="24"/>
        </w:rPr>
        <w:t>3</w:t>
      </w:r>
      <w:r w:rsidRPr="00E14CAB">
        <w:rPr>
          <w:rFonts w:ascii="Book Antiqua" w:hAnsi="Book Antiqua"/>
          <w:sz w:val="24"/>
          <w:szCs w:val="24"/>
        </w:rPr>
        <w:t>: 903-913 [PMID: 20144340]</w:t>
      </w:r>
    </w:p>
    <w:p w14:paraId="159060AA" w14:textId="77777777" w:rsidR="00BB5B51" w:rsidRPr="00E14CAB" w:rsidRDefault="009F35B7" w:rsidP="00F44814">
      <w:pPr>
        <w:widowControl w:val="0"/>
        <w:numPr>
          <w:ilvl w:val="0"/>
          <w:numId w:val="1"/>
        </w:numPr>
        <w:kinsoku w:val="0"/>
        <w:overflowPunct w:val="0"/>
        <w:autoSpaceDE w:val="0"/>
        <w:autoSpaceDN w:val="0"/>
        <w:adjustRightInd w:val="0"/>
        <w:snapToGrid w:val="0"/>
        <w:spacing w:line="360" w:lineRule="auto"/>
        <w:ind w:left="426" w:hanging="349"/>
        <w:rPr>
          <w:rFonts w:ascii="Book Antiqua" w:hAnsi="Book Antiqua"/>
          <w:sz w:val="24"/>
          <w:szCs w:val="24"/>
        </w:rPr>
      </w:pPr>
      <w:r w:rsidRPr="00E14CAB">
        <w:rPr>
          <w:rFonts w:ascii="Book Antiqua" w:hAnsi="Book Antiqua"/>
          <w:b/>
          <w:bCs/>
          <w:sz w:val="24"/>
          <w:szCs w:val="24"/>
        </w:rPr>
        <w:t>Bamberg R</w:t>
      </w:r>
      <w:r w:rsidRPr="00E14CAB">
        <w:rPr>
          <w:rFonts w:ascii="Book Antiqua" w:hAnsi="Book Antiqua"/>
          <w:sz w:val="24"/>
          <w:szCs w:val="24"/>
        </w:rPr>
        <w:t xml:space="preserve">, Schulman K, </w:t>
      </w:r>
      <w:proofErr w:type="spellStart"/>
      <w:r w:rsidRPr="00E14CAB">
        <w:rPr>
          <w:rFonts w:ascii="Book Antiqua" w:hAnsi="Book Antiqua"/>
          <w:sz w:val="24"/>
          <w:szCs w:val="24"/>
        </w:rPr>
        <w:t>MacKenzie</w:t>
      </w:r>
      <w:proofErr w:type="spellEnd"/>
      <w:r w:rsidRPr="00E14CAB">
        <w:rPr>
          <w:rFonts w:ascii="Book Antiqua" w:hAnsi="Book Antiqua"/>
          <w:sz w:val="24"/>
          <w:szCs w:val="24"/>
        </w:rPr>
        <w:t xml:space="preserve"> M, Moore J, </w:t>
      </w:r>
      <w:proofErr w:type="spellStart"/>
      <w:r w:rsidRPr="00E14CAB">
        <w:rPr>
          <w:rFonts w:ascii="Book Antiqua" w:hAnsi="Book Antiqua"/>
          <w:sz w:val="24"/>
          <w:szCs w:val="24"/>
        </w:rPr>
        <w:t>Olchesky</w:t>
      </w:r>
      <w:proofErr w:type="spellEnd"/>
      <w:r w:rsidRPr="00E14CAB">
        <w:rPr>
          <w:rFonts w:ascii="Book Antiqua" w:hAnsi="Book Antiqua"/>
          <w:sz w:val="24"/>
          <w:szCs w:val="24"/>
        </w:rPr>
        <w:t xml:space="preserve"> S. Effect of adverse storage conditions on performance of glucometer test strips. </w:t>
      </w:r>
      <w:proofErr w:type="spellStart"/>
      <w:r w:rsidRPr="00E14CAB">
        <w:rPr>
          <w:rFonts w:ascii="Book Antiqua" w:hAnsi="Book Antiqua"/>
          <w:i/>
          <w:iCs/>
          <w:sz w:val="24"/>
          <w:szCs w:val="24"/>
        </w:rPr>
        <w:t>Clin</w:t>
      </w:r>
      <w:proofErr w:type="spellEnd"/>
      <w:r w:rsidRPr="00E14CAB">
        <w:rPr>
          <w:rFonts w:ascii="Book Antiqua" w:hAnsi="Book Antiqua"/>
          <w:i/>
          <w:iCs/>
          <w:sz w:val="24"/>
          <w:szCs w:val="24"/>
        </w:rPr>
        <w:t xml:space="preserve"> Lab </w:t>
      </w:r>
      <w:proofErr w:type="spellStart"/>
      <w:r w:rsidRPr="00E14CAB">
        <w:rPr>
          <w:rFonts w:ascii="Book Antiqua" w:hAnsi="Book Antiqua"/>
          <w:i/>
          <w:iCs/>
          <w:sz w:val="24"/>
          <w:szCs w:val="24"/>
        </w:rPr>
        <w:t>Sci</w:t>
      </w:r>
      <w:proofErr w:type="spellEnd"/>
      <w:r w:rsidRPr="00E14CAB">
        <w:rPr>
          <w:rFonts w:ascii="Book Antiqua" w:hAnsi="Book Antiqua"/>
          <w:sz w:val="24"/>
          <w:szCs w:val="24"/>
        </w:rPr>
        <w:t> 2005; </w:t>
      </w:r>
      <w:r w:rsidRPr="00E14CAB">
        <w:rPr>
          <w:rFonts w:ascii="Book Antiqua" w:hAnsi="Book Antiqua"/>
          <w:b/>
          <w:bCs/>
          <w:sz w:val="24"/>
          <w:szCs w:val="24"/>
        </w:rPr>
        <w:t>18</w:t>
      </w:r>
      <w:r w:rsidRPr="00E14CAB">
        <w:rPr>
          <w:rFonts w:ascii="Book Antiqua" w:hAnsi="Book Antiqua"/>
          <w:sz w:val="24"/>
          <w:szCs w:val="24"/>
        </w:rPr>
        <w:t>: 203-209 [PMID: 16315736]</w:t>
      </w:r>
    </w:p>
    <w:p w14:paraId="5ED91C98" w14:textId="77777777" w:rsidR="00BB5B51" w:rsidRPr="00E14CAB" w:rsidRDefault="009F35B7" w:rsidP="00F44814">
      <w:pPr>
        <w:widowControl w:val="0"/>
        <w:numPr>
          <w:ilvl w:val="0"/>
          <w:numId w:val="1"/>
        </w:numPr>
        <w:kinsoku w:val="0"/>
        <w:overflowPunct w:val="0"/>
        <w:autoSpaceDE w:val="0"/>
        <w:autoSpaceDN w:val="0"/>
        <w:adjustRightInd w:val="0"/>
        <w:snapToGrid w:val="0"/>
        <w:spacing w:line="360" w:lineRule="auto"/>
        <w:ind w:left="426" w:hanging="349"/>
        <w:rPr>
          <w:rFonts w:ascii="Book Antiqua" w:hAnsi="Book Antiqua"/>
          <w:sz w:val="24"/>
          <w:szCs w:val="24"/>
        </w:rPr>
      </w:pPr>
      <w:r w:rsidRPr="00E14CAB">
        <w:rPr>
          <w:rFonts w:ascii="Book Antiqua" w:hAnsi="Book Antiqua"/>
          <w:b/>
          <w:bCs/>
          <w:sz w:val="24"/>
          <w:szCs w:val="24"/>
        </w:rPr>
        <w:t>Cox DJ</w:t>
      </w:r>
      <w:r w:rsidRPr="00E14CAB">
        <w:rPr>
          <w:rFonts w:ascii="Book Antiqua" w:hAnsi="Book Antiqua"/>
          <w:sz w:val="24"/>
          <w:szCs w:val="24"/>
        </w:rPr>
        <w:t xml:space="preserve">, </w:t>
      </w:r>
      <w:proofErr w:type="spellStart"/>
      <w:r w:rsidRPr="00E14CAB">
        <w:rPr>
          <w:rFonts w:ascii="Book Antiqua" w:hAnsi="Book Antiqua"/>
          <w:sz w:val="24"/>
          <w:szCs w:val="24"/>
        </w:rPr>
        <w:t>Gonder</w:t>
      </w:r>
      <w:proofErr w:type="spellEnd"/>
      <w:r w:rsidRPr="00E14CAB">
        <w:rPr>
          <w:rFonts w:ascii="Book Antiqua" w:hAnsi="Book Antiqua"/>
          <w:sz w:val="24"/>
          <w:szCs w:val="24"/>
        </w:rPr>
        <w:t xml:space="preserve">-Frederick L, </w:t>
      </w:r>
      <w:proofErr w:type="spellStart"/>
      <w:r w:rsidRPr="00E14CAB">
        <w:rPr>
          <w:rFonts w:ascii="Book Antiqua" w:hAnsi="Book Antiqua"/>
          <w:sz w:val="24"/>
          <w:szCs w:val="24"/>
        </w:rPr>
        <w:t>Ritterband</w:t>
      </w:r>
      <w:proofErr w:type="spellEnd"/>
      <w:r w:rsidRPr="00E14CAB">
        <w:rPr>
          <w:rFonts w:ascii="Book Antiqua" w:hAnsi="Book Antiqua"/>
          <w:sz w:val="24"/>
          <w:szCs w:val="24"/>
        </w:rPr>
        <w:t xml:space="preserve"> L, Clarke W, </w:t>
      </w:r>
      <w:proofErr w:type="spellStart"/>
      <w:r w:rsidRPr="00E14CAB">
        <w:rPr>
          <w:rFonts w:ascii="Book Antiqua" w:hAnsi="Book Antiqua"/>
          <w:sz w:val="24"/>
          <w:szCs w:val="24"/>
        </w:rPr>
        <w:t>Kovatchev</w:t>
      </w:r>
      <w:proofErr w:type="spellEnd"/>
      <w:r w:rsidRPr="00E14CAB">
        <w:rPr>
          <w:rFonts w:ascii="Book Antiqua" w:hAnsi="Book Antiqua"/>
          <w:sz w:val="24"/>
          <w:szCs w:val="24"/>
        </w:rPr>
        <w:t xml:space="preserve"> BP. Prediction of severe hypoglycemia. </w:t>
      </w:r>
      <w:r w:rsidRPr="00E14CAB">
        <w:rPr>
          <w:rFonts w:ascii="Book Antiqua" w:hAnsi="Book Antiqua"/>
          <w:i/>
          <w:iCs/>
          <w:sz w:val="24"/>
          <w:szCs w:val="24"/>
        </w:rPr>
        <w:t>Diabetes Care</w:t>
      </w:r>
      <w:r w:rsidRPr="00E14CAB">
        <w:rPr>
          <w:rFonts w:ascii="Book Antiqua" w:hAnsi="Book Antiqua"/>
          <w:sz w:val="24"/>
          <w:szCs w:val="24"/>
        </w:rPr>
        <w:t> 2007; </w:t>
      </w:r>
      <w:r w:rsidRPr="00E14CAB">
        <w:rPr>
          <w:rFonts w:ascii="Book Antiqua" w:hAnsi="Book Antiqua"/>
          <w:b/>
          <w:bCs/>
          <w:sz w:val="24"/>
          <w:szCs w:val="24"/>
        </w:rPr>
        <w:t>30</w:t>
      </w:r>
      <w:r w:rsidRPr="00E14CAB">
        <w:rPr>
          <w:rFonts w:ascii="Book Antiqua" w:hAnsi="Book Antiqua"/>
          <w:sz w:val="24"/>
          <w:szCs w:val="24"/>
        </w:rPr>
        <w:t>: 1370-1373 [PMID: 17363757 DOI: 10.2337/dc06-1386]</w:t>
      </w:r>
    </w:p>
    <w:p w14:paraId="4A2AD975" w14:textId="77777777" w:rsidR="00BB5B51" w:rsidRPr="00E14CAB" w:rsidRDefault="009F35B7" w:rsidP="00F44814">
      <w:pPr>
        <w:widowControl w:val="0"/>
        <w:numPr>
          <w:ilvl w:val="0"/>
          <w:numId w:val="1"/>
        </w:numPr>
        <w:kinsoku w:val="0"/>
        <w:overflowPunct w:val="0"/>
        <w:autoSpaceDE w:val="0"/>
        <w:autoSpaceDN w:val="0"/>
        <w:adjustRightInd w:val="0"/>
        <w:snapToGrid w:val="0"/>
        <w:spacing w:line="360" w:lineRule="auto"/>
        <w:ind w:left="426" w:hanging="349"/>
        <w:rPr>
          <w:rFonts w:ascii="Book Antiqua" w:hAnsi="Book Antiqua"/>
          <w:sz w:val="24"/>
          <w:szCs w:val="24"/>
        </w:rPr>
      </w:pPr>
      <w:r w:rsidRPr="00E14CAB">
        <w:rPr>
          <w:rFonts w:ascii="Book Antiqua" w:hAnsi="Book Antiqua"/>
          <w:b/>
          <w:bCs/>
          <w:sz w:val="24"/>
          <w:szCs w:val="24"/>
        </w:rPr>
        <w:t>Hsu PF</w:t>
      </w:r>
      <w:r w:rsidRPr="00E14CAB">
        <w:rPr>
          <w:rFonts w:ascii="Book Antiqua" w:hAnsi="Book Antiqua"/>
          <w:sz w:val="24"/>
          <w:szCs w:val="24"/>
        </w:rPr>
        <w:t xml:space="preserve">, Sung SH, Cheng HM, </w:t>
      </w:r>
      <w:proofErr w:type="spellStart"/>
      <w:r w:rsidRPr="00E14CAB">
        <w:rPr>
          <w:rFonts w:ascii="Book Antiqua" w:hAnsi="Book Antiqua"/>
          <w:sz w:val="24"/>
          <w:szCs w:val="24"/>
        </w:rPr>
        <w:t>Yeh</w:t>
      </w:r>
      <w:proofErr w:type="spellEnd"/>
      <w:r w:rsidRPr="00E14CAB">
        <w:rPr>
          <w:rFonts w:ascii="Book Antiqua" w:hAnsi="Book Antiqua"/>
          <w:sz w:val="24"/>
          <w:szCs w:val="24"/>
        </w:rPr>
        <w:t xml:space="preserve"> JS, Liu WL, Chan WL, Chen CH, Chou P, </w:t>
      </w:r>
      <w:r w:rsidRPr="00E14CAB">
        <w:rPr>
          <w:rFonts w:ascii="Book Antiqua" w:hAnsi="Book Antiqua"/>
          <w:sz w:val="24"/>
          <w:szCs w:val="24"/>
        </w:rPr>
        <w:lastRenderedPageBreak/>
        <w:t>Chuang SY. Association of clinical symptomatic hypoglycemia with cardiovascular events and total mortality in type 2 diabetes: a nationwide population-based study. </w:t>
      </w:r>
      <w:r w:rsidRPr="00E14CAB">
        <w:rPr>
          <w:rFonts w:ascii="Book Antiqua" w:hAnsi="Book Antiqua"/>
          <w:i/>
          <w:iCs/>
          <w:sz w:val="24"/>
          <w:szCs w:val="24"/>
        </w:rPr>
        <w:t>Diabetes Care</w:t>
      </w:r>
      <w:r w:rsidRPr="00E14CAB">
        <w:rPr>
          <w:rFonts w:ascii="Book Antiqua" w:hAnsi="Book Antiqua"/>
          <w:sz w:val="24"/>
          <w:szCs w:val="24"/>
        </w:rPr>
        <w:t> 2013; </w:t>
      </w:r>
      <w:r w:rsidRPr="00E14CAB">
        <w:rPr>
          <w:rFonts w:ascii="Book Antiqua" w:hAnsi="Book Antiqua"/>
          <w:b/>
          <w:bCs/>
          <w:sz w:val="24"/>
          <w:szCs w:val="24"/>
        </w:rPr>
        <w:t>36</w:t>
      </w:r>
      <w:r w:rsidRPr="00E14CAB">
        <w:rPr>
          <w:rFonts w:ascii="Book Antiqua" w:hAnsi="Book Antiqua"/>
          <w:sz w:val="24"/>
          <w:szCs w:val="24"/>
        </w:rPr>
        <w:t>: 894-900 [PMID: 23223349 DOI: 10.2337/dc12-0916]</w:t>
      </w:r>
    </w:p>
    <w:p w14:paraId="68E544C1" w14:textId="77777777" w:rsidR="00BB5B51" w:rsidRPr="00E14CAB" w:rsidRDefault="00E14CAB" w:rsidP="00F44814">
      <w:pPr>
        <w:widowControl w:val="0"/>
        <w:numPr>
          <w:ilvl w:val="0"/>
          <w:numId w:val="1"/>
        </w:numPr>
        <w:kinsoku w:val="0"/>
        <w:overflowPunct w:val="0"/>
        <w:autoSpaceDE w:val="0"/>
        <w:autoSpaceDN w:val="0"/>
        <w:adjustRightInd w:val="0"/>
        <w:snapToGrid w:val="0"/>
        <w:spacing w:line="360" w:lineRule="auto"/>
        <w:ind w:left="426" w:hanging="349"/>
        <w:rPr>
          <w:rFonts w:ascii="Book Antiqua" w:hAnsi="Book Antiqua"/>
          <w:sz w:val="24"/>
          <w:szCs w:val="24"/>
        </w:rPr>
      </w:pPr>
      <w:proofErr w:type="spellStart"/>
      <w:r w:rsidRPr="00E14CAB">
        <w:rPr>
          <w:rFonts w:ascii="Book Antiqua" w:hAnsi="Book Antiqua" w:hint="eastAsia"/>
          <w:b/>
          <w:sz w:val="24"/>
          <w:szCs w:val="24"/>
        </w:rPr>
        <w:t>Vue</w:t>
      </w:r>
      <w:proofErr w:type="spellEnd"/>
      <w:r w:rsidRPr="00E14CAB">
        <w:rPr>
          <w:rFonts w:ascii="Book Antiqua" w:hAnsi="Book Antiqua" w:hint="eastAsia"/>
          <w:b/>
          <w:sz w:val="24"/>
          <w:szCs w:val="24"/>
        </w:rPr>
        <w:t xml:space="preserve"> </w:t>
      </w:r>
      <w:r w:rsidRPr="00E14CAB">
        <w:rPr>
          <w:rFonts w:ascii="Book Antiqua" w:hAnsi="Book Antiqua"/>
          <w:b/>
          <w:sz w:val="24"/>
          <w:szCs w:val="24"/>
        </w:rPr>
        <w:t>MH</w:t>
      </w:r>
      <w:r w:rsidR="009F35B7" w:rsidRPr="00E14CAB">
        <w:rPr>
          <w:rFonts w:ascii="Book Antiqua" w:hAnsi="Book Antiqua"/>
          <w:sz w:val="24"/>
          <w:szCs w:val="24"/>
        </w:rPr>
        <w:t>, S</w:t>
      </w:r>
      <w:r w:rsidRPr="00E14CAB">
        <w:rPr>
          <w:rFonts w:ascii="Book Antiqua" w:hAnsi="Book Antiqua" w:hint="eastAsia"/>
          <w:sz w:val="24"/>
          <w:szCs w:val="24"/>
        </w:rPr>
        <w:t xml:space="preserve">etter </w:t>
      </w:r>
      <w:r w:rsidR="009F35B7" w:rsidRPr="00E14CAB">
        <w:rPr>
          <w:rFonts w:ascii="Book Antiqua" w:hAnsi="Book Antiqua"/>
          <w:sz w:val="24"/>
          <w:szCs w:val="24"/>
        </w:rPr>
        <w:t>M</w:t>
      </w:r>
      <w:r w:rsidRPr="00E14CAB">
        <w:rPr>
          <w:rFonts w:ascii="Book Antiqua" w:hAnsi="Book Antiqua" w:hint="eastAsia"/>
          <w:sz w:val="24"/>
          <w:szCs w:val="24"/>
        </w:rPr>
        <w:t>S</w:t>
      </w:r>
      <w:r w:rsidR="009F35B7" w:rsidRPr="00E14CAB">
        <w:rPr>
          <w:rFonts w:ascii="Book Antiqua" w:hAnsi="Book Antiqua"/>
          <w:sz w:val="24"/>
          <w:szCs w:val="24"/>
        </w:rPr>
        <w:t>.</w:t>
      </w:r>
      <w:r w:rsidRPr="00E14CAB">
        <w:rPr>
          <w:rFonts w:ascii="Book Antiqua" w:hAnsi="Book Antiqua" w:hint="eastAsia"/>
          <w:sz w:val="24"/>
          <w:szCs w:val="24"/>
        </w:rPr>
        <w:t xml:space="preserve"> </w:t>
      </w:r>
      <w:r w:rsidR="009F35B7" w:rsidRPr="00E14CAB">
        <w:rPr>
          <w:rFonts w:ascii="Book Antiqua" w:hAnsi="Book Antiqua"/>
          <w:sz w:val="24"/>
          <w:szCs w:val="24"/>
        </w:rPr>
        <w:t xml:space="preserve">Drug-Induced Glucose Alterations Part 1: Drug-Induced Hypoglycemia. </w:t>
      </w:r>
      <w:r w:rsidR="009F35B7" w:rsidRPr="00E14CAB">
        <w:rPr>
          <w:rFonts w:ascii="Book Antiqua" w:hAnsi="Book Antiqua"/>
          <w:i/>
          <w:sz w:val="24"/>
          <w:szCs w:val="24"/>
        </w:rPr>
        <w:t>Diabetes Spectru</w:t>
      </w:r>
      <w:r w:rsidRPr="00E14CAB">
        <w:rPr>
          <w:rFonts w:ascii="Book Antiqua" w:hAnsi="Book Antiqua"/>
          <w:i/>
          <w:sz w:val="24"/>
          <w:szCs w:val="24"/>
        </w:rPr>
        <w:t>m</w:t>
      </w:r>
      <w:r w:rsidRPr="00E14CAB">
        <w:rPr>
          <w:rFonts w:ascii="Book Antiqua" w:hAnsi="Book Antiqua"/>
          <w:sz w:val="24"/>
          <w:szCs w:val="24"/>
        </w:rPr>
        <w:t xml:space="preserve"> 2011; </w:t>
      </w:r>
      <w:r w:rsidRPr="00E14CAB">
        <w:rPr>
          <w:rFonts w:ascii="Book Antiqua" w:hAnsi="Book Antiqua"/>
          <w:b/>
          <w:sz w:val="24"/>
          <w:szCs w:val="24"/>
        </w:rPr>
        <w:t>24</w:t>
      </w:r>
      <w:r w:rsidR="009F35B7" w:rsidRPr="00E14CAB">
        <w:rPr>
          <w:rFonts w:ascii="Book Antiqua" w:hAnsi="Book Antiqua"/>
          <w:sz w:val="24"/>
          <w:szCs w:val="24"/>
        </w:rPr>
        <w:t>: 171-177 [DOI</w:t>
      </w:r>
      <w:r w:rsidRPr="00E14CAB">
        <w:rPr>
          <w:rFonts w:ascii="Book Antiqua" w:hAnsi="Book Antiqua" w:hint="eastAsia"/>
          <w:sz w:val="24"/>
          <w:szCs w:val="24"/>
        </w:rPr>
        <w:t xml:space="preserve">: </w:t>
      </w:r>
      <w:r w:rsidR="009F35B7" w:rsidRPr="00E14CAB">
        <w:rPr>
          <w:rFonts w:ascii="Book Antiqua" w:hAnsi="Book Antiqua"/>
          <w:sz w:val="24"/>
          <w:szCs w:val="24"/>
        </w:rPr>
        <w:t>10.2337/diaspect.24.3.171 ]</w:t>
      </w:r>
    </w:p>
    <w:p w14:paraId="3E8B857E" w14:textId="77777777" w:rsidR="00E14CAB" w:rsidRDefault="00E14CAB" w:rsidP="00E14CAB">
      <w:pPr>
        <w:widowControl w:val="0"/>
        <w:kinsoku w:val="0"/>
        <w:overflowPunct w:val="0"/>
        <w:autoSpaceDE w:val="0"/>
        <w:autoSpaceDN w:val="0"/>
        <w:adjustRightInd w:val="0"/>
        <w:snapToGrid w:val="0"/>
        <w:spacing w:line="360" w:lineRule="auto"/>
        <w:rPr>
          <w:rFonts w:ascii="Book Antiqua" w:hAnsi="Book Antiqua"/>
          <w:sz w:val="24"/>
          <w:szCs w:val="24"/>
          <w:lang w:eastAsia="zh-CN"/>
        </w:rPr>
      </w:pPr>
    </w:p>
    <w:p w14:paraId="31181E81" w14:textId="77777777" w:rsidR="0034574F" w:rsidRDefault="00F569CA" w:rsidP="00F569CA">
      <w:pPr>
        <w:spacing w:line="360" w:lineRule="auto"/>
        <w:jc w:val="right"/>
        <w:rPr>
          <w:rFonts w:ascii="Book Antiqua" w:hAnsi="Book Antiqua" w:cs="Times New Roman"/>
          <w:color w:val="000000"/>
          <w:sz w:val="24"/>
          <w:szCs w:val="24"/>
          <w:lang w:eastAsia="zh-CN"/>
        </w:rPr>
      </w:pPr>
      <w:bookmarkStart w:id="62" w:name="OLE_LINK157"/>
      <w:bookmarkStart w:id="63" w:name="OLE_LINK161"/>
      <w:bookmarkStart w:id="64" w:name="OLE_LINK166"/>
      <w:bookmarkStart w:id="65" w:name="OLE_LINK176"/>
      <w:bookmarkStart w:id="66" w:name="OLE_LINK226"/>
      <w:bookmarkStart w:id="67" w:name="OLE_LINK231"/>
      <w:bookmarkStart w:id="68" w:name="OLE_LINK235"/>
      <w:bookmarkStart w:id="69" w:name="OLE_LINK238"/>
      <w:bookmarkStart w:id="70" w:name="OLE_LINK243"/>
      <w:bookmarkStart w:id="71" w:name="OLE_LINK247"/>
      <w:r w:rsidRPr="006A7E49">
        <w:rPr>
          <w:rFonts w:ascii="Book Antiqua" w:hAnsi="Book Antiqua" w:cs="Times New Roman" w:hint="eastAsia"/>
          <w:b/>
          <w:color w:val="000000"/>
          <w:sz w:val="24"/>
          <w:szCs w:val="24"/>
        </w:rPr>
        <w:t>P-</w:t>
      </w:r>
      <w:r w:rsidRPr="006A7E49">
        <w:rPr>
          <w:rFonts w:ascii="Book Antiqua" w:hAnsi="Book Antiqua" w:cs="Times New Roman"/>
          <w:b/>
          <w:color w:val="000000"/>
          <w:sz w:val="24"/>
          <w:szCs w:val="24"/>
        </w:rPr>
        <w:t>R</w:t>
      </w:r>
      <w:r w:rsidRPr="006A7E49">
        <w:rPr>
          <w:rFonts w:ascii="Book Antiqua" w:hAnsi="Book Antiqua" w:cs="Times New Roman" w:hint="eastAsia"/>
          <w:b/>
          <w:color w:val="000000"/>
          <w:sz w:val="24"/>
          <w:szCs w:val="24"/>
        </w:rPr>
        <w:t>eviewer:</w:t>
      </w:r>
      <w:r>
        <w:rPr>
          <w:rFonts w:ascii="Book Antiqua" w:hAnsi="Book Antiqua" w:cs="Times New Roman" w:hint="eastAsia"/>
          <w:color w:val="000000"/>
          <w:sz w:val="24"/>
          <w:szCs w:val="24"/>
        </w:rPr>
        <w:t xml:space="preserve"> </w:t>
      </w:r>
      <w:r w:rsidR="00DC3B20" w:rsidRPr="00DC3B20">
        <w:rPr>
          <w:rFonts w:ascii="Book Antiqua" w:hAnsi="Book Antiqua" w:cs="Times New Roman"/>
          <w:color w:val="000000"/>
          <w:sz w:val="24"/>
          <w:szCs w:val="24"/>
        </w:rPr>
        <w:t>Gómez-</w:t>
      </w:r>
      <w:proofErr w:type="spellStart"/>
      <w:r w:rsidR="00DC3B20" w:rsidRPr="00DC3B20">
        <w:rPr>
          <w:rFonts w:ascii="Book Antiqua" w:hAnsi="Book Antiqua" w:cs="Times New Roman"/>
          <w:color w:val="000000"/>
          <w:sz w:val="24"/>
          <w:szCs w:val="24"/>
        </w:rPr>
        <w:t>Sáez</w:t>
      </w:r>
      <w:proofErr w:type="spellEnd"/>
      <w:r w:rsidR="00DC3B20" w:rsidRPr="00DC3B20">
        <w:rPr>
          <w:rFonts w:ascii="Book Antiqua" w:hAnsi="Book Antiqua" w:cs="Times New Roman" w:hint="eastAsia"/>
          <w:color w:val="000000"/>
          <w:sz w:val="24"/>
          <w:szCs w:val="24"/>
        </w:rPr>
        <w:t xml:space="preserve"> </w:t>
      </w:r>
      <w:r w:rsidR="00DC3B20">
        <w:rPr>
          <w:rFonts w:ascii="Book Antiqua" w:hAnsi="Book Antiqua" w:cs="Times New Roman" w:hint="eastAsia"/>
          <w:color w:val="000000"/>
          <w:sz w:val="24"/>
          <w:szCs w:val="24"/>
          <w:lang w:eastAsia="zh-CN"/>
        </w:rPr>
        <w:t xml:space="preserve">J, </w:t>
      </w:r>
      <w:proofErr w:type="spellStart"/>
      <w:r w:rsidR="00DC3B20" w:rsidRPr="00DC3B20">
        <w:rPr>
          <w:rFonts w:ascii="Book Antiqua" w:hAnsi="Book Antiqua" w:cs="Times New Roman"/>
          <w:color w:val="000000"/>
          <w:sz w:val="24"/>
          <w:szCs w:val="24"/>
          <w:lang w:eastAsia="zh-CN"/>
        </w:rPr>
        <w:t>Haidara</w:t>
      </w:r>
      <w:proofErr w:type="spellEnd"/>
      <w:r w:rsidR="00DC3B20" w:rsidRPr="00DC3B20">
        <w:rPr>
          <w:rFonts w:ascii="Book Antiqua" w:hAnsi="Book Antiqua" w:cs="Times New Roman" w:hint="eastAsia"/>
          <w:color w:val="000000"/>
          <w:sz w:val="24"/>
          <w:szCs w:val="24"/>
          <w:lang w:eastAsia="zh-CN"/>
        </w:rPr>
        <w:t xml:space="preserve"> </w:t>
      </w:r>
      <w:r w:rsidR="00DC3B20">
        <w:rPr>
          <w:rFonts w:ascii="Book Antiqua" w:hAnsi="Book Antiqua" w:cs="Times New Roman" w:hint="eastAsia"/>
          <w:color w:val="000000"/>
          <w:sz w:val="24"/>
          <w:szCs w:val="24"/>
          <w:lang w:eastAsia="zh-CN"/>
        </w:rPr>
        <w:t xml:space="preserve">M, </w:t>
      </w:r>
      <w:r w:rsidR="00DC3B20" w:rsidRPr="00DC3B20">
        <w:rPr>
          <w:rFonts w:ascii="Book Antiqua" w:hAnsi="Book Antiqua" w:cs="Times New Roman"/>
          <w:color w:val="000000"/>
          <w:sz w:val="24"/>
          <w:szCs w:val="24"/>
          <w:lang w:eastAsia="zh-CN"/>
        </w:rPr>
        <w:t>Savopoulos</w:t>
      </w:r>
      <w:r w:rsidR="00DC3B20" w:rsidRPr="00DC3B20">
        <w:rPr>
          <w:rFonts w:ascii="Book Antiqua" w:hAnsi="Book Antiqua" w:cs="Times New Roman" w:hint="eastAsia"/>
          <w:color w:val="000000"/>
          <w:sz w:val="24"/>
          <w:szCs w:val="24"/>
          <w:lang w:eastAsia="zh-CN"/>
        </w:rPr>
        <w:t xml:space="preserve"> </w:t>
      </w:r>
      <w:r w:rsidR="00DC3B20">
        <w:rPr>
          <w:rFonts w:ascii="Book Antiqua" w:hAnsi="Book Antiqua" w:cs="Times New Roman" w:hint="eastAsia"/>
          <w:color w:val="000000"/>
          <w:sz w:val="24"/>
          <w:szCs w:val="24"/>
          <w:lang w:eastAsia="zh-CN"/>
        </w:rPr>
        <w:t xml:space="preserve">C, </w:t>
      </w:r>
      <w:r w:rsidR="00DC3B20" w:rsidRPr="00DC3B20">
        <w:rPr>
          <w:rFonts w:ascii="Book Antiqua" w:hAnsi="Book Antiqua" w:cs="Times New Roman"/>
          <w:color w:val="000000"/>
          <w:sz w:val="24"/>
          <w:szCs w:val="24"/>
          <w:lang w:eastAsia="zh-CN"/>
        </w:rPr>
        <w:t>Romani</w:t>
      </w:r>
      <w:r w:rsidR="00DC3B20" w:rsidRPr="00DC3B20">
        <w:rPr>
          <w:rFonts w:ascii="Book Antiqua" w:hAnsi="Book Antiqua" w:cs="Times New Roman" w:hint="eastAsia"/>
          <w:color w:val="000000"/>
          <w:sz w:val="24"/>
          <w:szCs w:val="24"/>
          <w:lang w:eastAsia="zh-CN"/>
        </w:rPr>
        <w:t xml:space="preserve"> </w:t>
      </w:r>
      <w:r w:rsidR="00DC3B20">
        <w:rPr>
          <w:rFonts w:ascii="Book Antiqua" w:hAnsi="Book Antiqua" w:cs="Times New Roman" w:hint="eastAsia"/>
          <w:color w:val="000000"/>
          <w:sz w:val="24"/>
          <w:szCs w:val="24"/>
          <w:lang w:eastAsia="zh-CN"/>
        </w:rPr>
        <w:t xml:space="preserve">A </w:t>
      </w:r>
    </w:p>
    <w:p w14:paraId="7399E985" w14:textId="0556FF34" w:rsidR="00F569CA" w:rsidRDefault="00F569CA" w:rsidP="00F569CA">
      <w:pPr>
        <w:spacing w:line="360" w:lineRule="auto"/>
        <w:jc w:val="right"/>
        <w:rPr>
          <w:rFonts w:ascii="Book Antiqua" w:hAnsi="Book Antiqua" w:cs="Times New Roman"/>
          <w:color w:val="000000"/>
          <w:sz w:val="24"/>
          <w:szCs w:val="24"/>
        </w:rPr>
      </w:pPr>
      <w:r w:rsidRPr="006A7E49">
        <w:rPr>
          <w:rFonts w:ascii="Book Antiqua" w:hAnsi="Book Antiqua" w:cs="Times New Roman" w:hint="eastAsia"/>
          <w:b/>
          <w:color w:val="000000"/>
          <w:sz w:val="24"/>
          <w:szCs w:val="24"/>
        </w:rPr>
        <w:t>S-</w:t>
      </w:r>
      <w:r w:rsidRPr="006A7E49">
        <w:rPr>
          <w:rFonts w:ascii="Book Antiqua" w:hAnsi="Book Antiqua" w:cs="Times New Roman"/>
          <w:b/>
          <w:color w:val="000000"/>
          <w:sz w:val="24"/>
          <w:szCs w:val="24"/>
        </w:rPr>
        <w:t>E</w:t>
      </w:r>
      <w:r w:rsidRPr="006A7E49">
        <w:rPr>
          <w:rFonts w:ascii="Book Antiqua" w:hAnsi="Book Antiqua" w:cs="Times New Roman" w:hint="eastAsia"/>
          <w:b/>
          <w:color w:val="000000"/>
          <w:sz w:val="24"/>
          <w:szCs w:val="24"/>
        </w:rPr>
        <w:t>ditor</w:t>
      </w:r>
      <w:r>
        <w:rPr>
          <w:rFonts w:ascii="Book Antiqua" w:hAnsi="Book Antiqua" w:cs="Times New Roman" w:hint="eastAsia"/>
          <w:b/>
          <w:color w:val="000000"/>
          <w:sz w:val="24"/>
          <w:szCs w:val="24"/>
        </w:rPr>
        <w:t xml:space="preserve">: </w:t>
      </w:r>
      <w:r>
        <w:rPr>
          <w:rFonts w:ascii="Book Antiqua" w:hAnsi="Book Antiqua" w:cs="Times New Roman" w:hint="eastAsia"/>
          <w:color w:val="000000"/>
          <w:sz w:val="24"/>
          <w:szCs w:val="24"/>
        </w:rPr>
        <w:t xml:space="preserve">Kong JX </w:t>
      </w:r>
      <w:r w:rsidRPr="006A7E49">
        <w:rPr>
          <w:rFonts w:ascii="Book Antiqua" w:hAnsi="Book Antiqua" w:cs="Times New Roman" w:hint="eastAsia"/>
          <w:b/>
          <w:color w:val="000000"/>
          <w:sz w:val="24"/>
          <w:szCs w:val="24"/>
        </w:rPr>
        <w:t>L-Editor: E-Editor:</w:t>
      </w:r>
      <w:r>
        <w:rPr>
          <w:rFonts w:ascii="Book Antiqua" w:hAnsi="Book Antiqua" w:cs="Times New Roman" w:hint="eastAsia"/>
          <w:color w:val="000000"/>
          <w:sz w:val="24"/>
          <w:szCs w:val="24"/>
        </w:rPr>
        <w:t xml:space="preserve"> </w:t>
      </w:r>
    </w:p>
    <w:bookmarkEnd w:id="62"/>
    <w:bookmarkEnd w:id="63"/>
    <w:bookmarkEnd w:id="64"/>
    <w:bookmarkEnd w:id="65"/>
    <w:bookmarkEnd w:id="66"/>
    <w:bookmarkEnd w:id="67"/>
    <w:bookmarkEnd w:id="68"/>
    <w:bookmarkEnd w:id="69"/>
    <w:bookmarkEnd w:id="70"/>
    <w:bookmarkEnd w:id="71"/>
    <w:p w14:paraId="6E30A4AA" w14:textId="77777777" w:rsidR="00CB25F8" w:rsidRDefault="00CB25F8" w:rsidP="00E14CAB">
      <w:pPr>
        <w:widowControl w:val="0"/>
        <w:kinsoku w:val="0"/>
        <w:overflowPunct w:val="0"/>
        <w:autoSpaceDE w:val="0"/>
        <w:autoSpaceDN w:val="0"/>
        <w:adjustRightInd w:val="0"/>
        <w:snapToGrid w:val="0"/>
        <w:spacing w:line="360" w:lineRule="auto"/>
        <w:rPr>
          <w:rFonts w:ascii="Book Antiqua" w:hAnsi="Book Antiqua"/>
          <w:sz w:val="24"/>
          <w:szCs w:val="24"/>
          <w:lang w:eastAsia="zh-CN"/>
        </w:rPr>
      </w:pPr>
    </w:p>
    <w:p w14:paraId="453DC80E" w14:textId="77777777" w:rsidR="00CB25F8" w:rsidRPr="00E14CAB" w:rsidRDefault="00CB25F8" w:rsidP="00E14CAB">
      <w:pPr>
        <w:widowControl w:val="0"/>
        <w:kinsoku w:val="0"/>
        <w:overflowPunct w:val="0"/>
        <w:autoSpaceDE w:val="0"/>
        <w:autoSpaceDN w:val="0"/>
        <w:adjustRightInd w:val="0"/>
        <w:snapToGrid w:val="0"/>
        <w:spacing w:line="360" w:lineRule="auto"/>
        <w:rPr>
          <w:rFonts w:ascii="Book Antiqua" w:hAnsi="Book Antiqua"/>
          <w:sz w:val="24"/>
          <w:szCs w:val="24"/>
          <w:lang w:eastAsia="zh-CN"/>
        </w:rPr>
      </w:pPr>
    </w:p>
    <w:p w14:paraId="0591A9BC" w14:textId="77777777" w:rsidR="00C471D6" w:rsidRPr="0070056E" w:rsidRDefault="00C471D6" w:rsidP="006244B0">
      <w:pPr>
        <w:widowControl w:val="0"/>
        <w:kinsoku w:val="0"/>
        <w:overflowPunct w:val="0"/>
        <w:autoSpaceDE w:val="0"/>
        <w:autoSpaceDN w:val="0"/>
        <w:adjustRightInd w:val="0"/>
        <w:snapToGrid w:val="0"/>
        <w:spacing w:line="360" w:lineRule="auto"/>
        <w:rPr>
          <w:rFonts w:ascii="Book Antiqua" w:hAnsi="Book Antiqua"/>
          <w:sz w:val="24"/>
          <w:szCs w:val="24"/>
        </w:rPr>
      </w:pPr>
    </w:p>
    <w:p w14:paraId="40294A51" w14:textId="77777777" w:rsidR="00C471D6" w:rsidRPr="0070056E" w:rsidRDefault="00F06B7A" w:rsidP="006244B0">
      <w:pPr>
        <w:widowControl w:val="0"/>
        <w:kinsoku w:val="0"/>
        <w:overflowPunct w:val="0"/>
        <w:autoSpaceDE w:val="0"/>
        <w:autoSpaceDN w:val="0"/>
        <w:adjustRightInd w:val="0"/>
        <w:snapToGrid w:val="0"/>
        <w:spacing w:line="360" w:lineRule="auto"/>
        <w:rPr>
          <w:rFonts w:ascii="Book Antiqua" w:hAnsi="Book Antiqua"/>
          <w:sz w:val="24"/>
          <w:szCs w:val="24"/>
        </w:rPr>
      </w:pPr>
      <w:r w:rsidRPr="0070056E">
        <w:rPr>
          <w:rFonts w:ascii="Book Antiqua" w:hAnsi="Book Antiqua"/>
          <w:sz w:val="24"/>
          <w:szCs w:val="24"/>
        </w:rPr>
        <w:t xml:space="preserve"> </w:t>
      </w:r>
    </w:p>
    <w:p w14:paraId="0B14E809" w14:textId="77777777" w:rsidR="00C6312D" w:rsidRPr="0070056E" w:rsidRDefault="00C6312D" w:rsidP="006244B0">
      <w:pPr>
        <w:widowControl w:val="0"/>
        <w:kinsoku w:val="0"/>
        <w:overflowPunct w:val="0"/>
        <w:autoSpaceDE w:val="0"/>
        <w:autoSpaceDN w:val="0"/>
        <w:adjustRightInd w:val="0"/>
        <w:snapToGrid w:val="0"/>
        <w:spacing w:line="360" w:lineRule="auto"/>
        <w:rPr>
          <w:rFonts w:ascii="Book Antiqua" w:hAnsi="Book Antiqua"/>
          <w:sz w:val="24"/>
          <w:szCs w:val="24"/>
        </w:rPr>
      </w:pPr>
    </w:p>
    <w:p w14:paraId="3C16563F" w14:textId="77777777" w:rsidR="00C6312D" w:rsidRPr="0070056E" w:rsidRDefault="00C6312D" w:rsidP="006244B0">
      <w:pPr>
        <w:widowControl w:val="0"/>
        <w:kinsoku w:val="0"/>
        <w:overflowPunct w:val="0"/>
        <w:autoSpaceDE w:val="0"/>
        <w:autoSpaceDN w:val="0"/>
        <w:adjustRightInd w:val="0"/>
        <w:snapToGrid w:val="0"/>
        <w:spacing w:line="360" w:lineRule="auto"/>
        <w:rPr>
          <w:rFonts w:ascii="Book Antiqua" w:hAnsi="Book Antiqua"/>
          <w:sz w:val="24"/>
          <w:szCs w:val="24"/>
        </w:rPr>
      </w:pPr>
    </w:p>
    <w:p w14:paraId="3FF77279" w14:textId="77777777" w:rsidR="00C6312D" w:rsidRPr="0070056E" w:rsidRDefault="00C6312D" w:rsidP="006244B0">
      <w:pPr>
        <w:widowControl w:val="0"/>
        <w:kinsoku w:val="0"/>
        <w:overflowPunct w:val="0"/>
        <w:autoSpaceDE w:val="0"/>
        <w:autoSpaceDN w:val="0"/>
        <w:adjustRightInd w:val="0"/>
        <w:snapToGrid w:val="0"/>
        <w:spacing w:line="360" w:lineRule="auto"/>
        <w:rPr>
          <w:rFonts w:ascii="Book Antiqua" w:hAnsi="Book Antiqua"/>
          <w:sz w:val="24"/>
          <w:szCs w:val="24"/>
        </w:rPr>
      </w:pPr>
    </w:p>
    <w:p w14:paraId="12EF5FA8" w14:textId="77777777" w:rsidR="00C6312D" w:rsidRPr="0070056E" w:rsidRDefault="00C6312D" w:rsidP="006244B0">
      <w:pPr>
        <w:widowControl w:val="0"/>
        <w:kinsoku w:val="0"/>
        <w:overflowPunct w:val="0"/>
        <w:autoSpaceDE w:val="0"/>
        <w:autoSpaceDN w:val="0"/>
        <w:adjustRightInd w:val="0"/>
        <w:snapToGrid w:val="0"/>
        <w:spacing w:line="360" w:lineRule="auto"/>
        <w:rPr>
          <w:rFonts w:ascii="Book Antiqua" w:hAnsi="Book Antiqua"/>
          <w:sz w:val="24"/>
          <w:szCs w:val="24"/>
        </w:rPr>
      </w:pPr>
    </w:p>
    <w:p w14:paraId="04355F64" w14:textId="77777777" w:rsidR="00C6312D" w:rsidRPr="0070056E" w:rsidRDefault="00C6312D" w:rsidP="006244B0">
      <w:pPr>
        <w:widowControl w:val="0"/>
        <w:kinsoku w:val="0"/>
        <w:overflowPunct w:val="0"/>
        <w:autoSpaceDE w:val="0"/>
        <w:autoSpaceDN w:val="0"/>
        <w:adjustRightInd w:val="0"/>
        <w:snapToGrid w:val="0"/>
        <w:spacing w:line="360" w:lineRule="auto"/>
        <w:rPr>
          <w:rFonts w:ascii="Book Antiqua" w:hAnsi="Book Antiqua"/>
          <w:sz w:val="24"/>
          <w:szCs w:val="24"/>
        </w:rPr>
      </w:pPr>
    </w:p>
    <w:p w14:paraId="0E992B04" w14:textId="77777777" w:rsidR="00C6312D" w:rsidRPr="0070056E" w:rsidRDefault="00C6312D" w:rsidP="006244B0">
      <w:pPr>
        <w:widowControl w:val="0"/>
        <w:kinsoku w:val="0"/>
        <w:overflowPunct w:val="0"/>
        <w:autoSpaceDE w:val="0"/>
        <w:autoSpaceDN w:val="0"/>
        <w:adjustRightInd w:val="0"/>
        <w:snapToGrid w:val="0"/>
        <w:spacing w:line="360" w:lineRule="auto"/>
        <w:rPr>
          <w:rFonts w:ascii="Book Antiqua" w:hAnsi="Book Antiqua"/>
          <w:sz w:val="24"/>
          <w:szCs w:val="24"/>
        </w:rPr>
      </w:pPr>
    </w:p>
    <w:p w14:paraId="2513E7F6" w14:textId="77777777" w:rsidR="00C6312D" w:rsidRPr="0070056E" w:rsidRDefault="00C6312D" w:rsidP="006244B0">
      <w:pPr>
        <w:widowControl w:val="0"/>
        <w:kinsoku w:val="0"/>
        <w:overflowPunct w:val="0"/>
        <w:autoSpaceDE w:val="0"/>
        <w:autoSpaceDN w:val="0"/>
        <w:adjustRightInd w:val="0"/>
        <w:snapToGrid w:val="0"/>
        <w:spacing w:line="360" w:lineRule="auto"/>
        <w:rPr>
          <w:rFonts w:ascii="Book Antiqua" w:hAnsi="Book Antiqua"/>
          <w:sz w:val="24"/>
          <w:szCs w:val="24"/>
        </w:rPr>
      </w:pPr>
    </w:p>
    <w:p w14:paraId="07B681FE" w14:textId="77777777" w:rsidR="000C2A00" w:rsidRPr="0070056E" w:rsidRDefault="000C2A00" w:rsidP="006244B0">
      <w:pPr>
        <w:widowControl w:val="0"/>
        <w:kinsoku w:val="0"/>
        <w:overflowPunct w:val="0"/>
        <w:autoSpaceDE w:val="0"/>
        <w:autoSpaceDN w:val="0"/>
        <w:adjustRightInd w:val="0"/>
        <w:snapToGrid w:val="0"/>
        <w:spacing w:line="360" w:lineRule="auto"/>
        <w:rPr>
          <w:rFonts w:ascii="Book Antiqua" w:hAnsi="Book Antiqua"/>
          <w:sz w:val="24"/>
          <w:szCs w:val="24"/>
        </w:rPr>
      </w:pPr>
    </w:p>
    <w:p w14:paraId="7FA59488" w14:textId="77777777" w:rsidR="000C2A00" w:rsidRPr="0070056E" w:rsidRDefault="000C2A00" w:rsidP="006244B0">
      <w:pPr>
        <w:widowControl w:val="0"/>
        <w:kinsoku w:val="0"/>
        <w:overflowPunct w:val="0"/>
        <w:autoSpaceDE w:val="0"/>
        <w:autoSpaceDN w:val="0"/>
        <w:adjustRightInd w:val="0"/>
        <w:snapToGrid w:val="0"/>
        <w:spacing w:line="360" w:lineRule="auto"/>
        <w:rPr>
          <w:rFonts w:ascii="Book Antiqua" w:hAnsi="Book Antiqua"/>
          <w:sz w:val="24"/>
          <w:szCs w:val="24"/>
        </w:rPr>
      </w:pPr>
    </w:p>
    <w:p w14:paraId="0E402C81" w14:textId="77777777" w:rsidR="00740A9C" w:rsidRPr="0070056E" w:rsidRDefault="00740A9C" w:rsidP="006244B0">
      <w:pPr>
        <w:widowControl w:val="0"/>
        <w:kinsoku w:val="0"/>
        <w:overflowPunct w:val="0"/>
        <w:autoSpaceDE w:val="0"/>
        <w:autoSpaceDN w:val="0"/>
        <w:adjustRightInd w:val="0"/>
        <w:snapToGrid w:val="0"/>
        <w:spacing w:line="360" w:lineRule="auto"/>
        <w:rPr>
          <w:rFonts w:ascii="Book Antiqua" w:hAnsi="Book Antiqua"/>
          <w:sz w:val="24"/>
          <w:szCs w:val="24"/>
        </w:rPr>
      </w:pPr>
    </w:p>
    <w:p w14:paraId="4EF81785" w14:textId="77777777" w:rsidR="00740A9C" w:rsidRPr="0070056E" w:rsidRDefault="00740A9C" w:rsidP="006244B0">
      <w:pPr>
        <w:widowControl w:val="0"/>
        <w:kinsoku w:val="0"/>
        <w:overflowPunct w:val="0"/>
        <w:autoSpaceDE w:val="0"/>
        <w:autoSpaceDN w:val="0"/>
        <w:adjustRightInd w:val="0"/>
        <w:snapToGrid w:val="0"/>
        <w:spacing w:line="360" w:lineRule="auto"/>
        <w:rPr>
          <w:rFonts w:ascii="Book Antiqua" w:hAnsi="Book Antiqua"/>
          <w:sz w:val="24"/>
          <w:szCs w:val="24"/>
        </w:rPr>
      </w:pPr>
    </w:p>
    <w:p w14:paraId="73DC266A" w14:textId="6D6FE863" w:rsidR="000C2A00" w:rsidRPr="009912B8" w:rsidRDefault="009912B8" w:rsidP="006244B0">
      <w:pPr>
        <w:widowControl w:val="0"/>
        <w:kinsoku w:val="0"/>
        <w:overflowPunct w:val="0"/>
        <w:autoSpaceDE w:val="0"/>
        <w:autoSpaceDN w:val="0"/>
        <w:adjustRightInd w:val="0"/>
        <w:snapToGrid w:val="0"/>
        <w:spacing w:line="360" w:lineRule="auto"/>
        <w:rPr>
          <w:rFonts w:ascii="Book Antiqua" w:hAnsi="Book Antiqua"/>
          <w:b/>
          <w:sz w:val="24"/>
          <w:szCs w:val="24"/>
        </w:rPr>
      </w:pPr>
      <w:r w:rsidRPr="009912B8">
        <w:rPr>
          <w:rFonts w:ascii="Book Antiqua" w:hAnsi="Book Antiqua"/>
          <w:b/>
          <w:sz w:val="24"/>
          <w:szCs w:val="24"/>
        </w:rPr>
        <w:t>Table</w:t>
      </w:r>
      <w:r w:rsidR="00B711B1">
        <w:rPr>
          <w:rFonts w:ascii="Book Antiqua" w:hAnsi="Book Antiqua"/>
          <w:b/>
          <w:sz w:val="24"/>
          <w:szCs w:val="24"/>
        </w:rPr>
        <w:t xml:space="preserve"> </w:t>
      </w:r>
      <w:r w:rsidRPr="009912B8">
        <w:rPr>
          <w:rFonts w:ascii="Book Antiqua" w:hAnsi="Book Antiqua"/>
          <w:b/>
          <w:sz w:val="24"/>
          <w:szCs w:val="24"/>
        </w:rPr>
        <w:t>1 Incidence, types, timing, and causes of hypoglycemia in 336 patients</w:t>
      </w:r>
    </w:p>
    <w:tbl>
      <w:tblPr>
        <w:tblStyle w:val="TableGrid"/>
        <w:bidiVisual/>
        <w:tblW w:w="9378" w:type="dxa"/>
        <w:jc w:val="right"/>
        <w:tblLayout w:type="fixed"/>
        <w:tblLook w:val="04A0" w:firstRow="1" w:lastRow="0" w:firstColumn="1" w:lastColumn="0" w:noHBand="0" w:noVBand="1"/>
      </w:tblPr>
      <w:tblGrid>
        <w:gridCol w:w="1818"/>
        <w:gridCol w:w="7560"/>
      </w:tblGrid>
      <w:tr w:rsidR="000C2A00" w:rsidRPr="0070056E" w14:paraId="0F854C49" w14:textId="77777777" w:rsidTr="009912B8">
        <w:trPr>
          <w:trHeight w:val="116"/>
          <w:jc w:val="right"/>
        </w:trPr>
        <w:tc>
          <w:tcPr>
            <w:tcW w:w="1818" w:type="dxa"/>
            <w:tcBorders>
              <w:top w:val="single" w:sz="4" w:space="0" w:color="auto"/>
              <w:left w:val="nil"/>
              <w:bottom w:val="single" w:sz="4" w:space="0" w:color="auto"/>
              <w:right w:val="nil"/>
            </w:tcBorders>
          </w:tcPr>
          <w:p w14:paraId="61C63930" w14:textId="50F53F98" w:rsidR="000C2A00" w:rsidRPr="0070056E" w:rsidRDefault="009912B8" w:rsidP="008248AB">
            <w:pPr>
              <w:widowControl w:val="0"/>
              <w:kinsoku w:val="0"/>
              <w:overflowPunct w:val="0"/>
              <w:autoSpaceDE w:val="0"/>
              <w:autoSpaceDN w:val="0"/>
              <w:adjustRightInd w:val="0"/>
              <w:snapToGrid w:val="0"/>
              <w:spacing w:line="360" w:lineRule="auto"/>
              <w:ind w:left="95" w:firstLine="0"/>
              <w:jc w:val="center"/>
              <w:rPr>
                <w:rFonts w:ascii="Book Antiqua" w:hAnsi="Book Antiqua"/>
                <w:sz w:val="24"/>
                <w:szCs w:val="24"/>
              </w:rPr>
            </w:pPr>
            <w:r w:rsidRPr="009912B8">
              <w:rPr>
                <w:rFonts w:ascii="Book Antiqua" w:eastAsiaTheme="minorEastAsia" w:hAnsi="Book Antiqua" w:hint="eastAsia"/>
                <w:i/>
                <w:sz w:val="24"/>
                <w:szCs w:val="24"/>
                <w:lang w:eastAsia="zh-CN"/>
              </w:rPr>
              <w:t>n</w:t>
            </w:r>
            <w:r w:rsidR="00F06B7A" w:rsidRPr="0070056E">
              <w:rPr>
                <w:rFonts w:ascii="Book Antiqua" w:hAnsi="Book Antiqua"/>
                <w:sz w:val="24"/>
                <w:szCs w:val="24"/>
              </w:rPr>
              <w:t xml:space="preserve"> (</w:t>
            </w:r>
            <w:r w:rsidR="000C2A00" w:rsidRPr="0070056E">
              <w:rPr>
                <w:rFonts w:ascii="Book Antiqua" w:hAnsi="Book Antiqua"/>
                <w:sz w:val="24"/>
                <w:szCs w:val="24"/>
              </w:rPr>
              <w:t>%)</w:t>
            </w:r>
          </w:p>
        </w:tc>
        <w:tc>
          <w:tcPr>
            <w:tcW w:w="7560" w:type="dxa"/>
            <w:tcBorders>
              <w:top w:val="single" w:sz="4" w:space="0" w:color="auto"/>
              <w:left w:val="nil"/>
              <w:bottom w:val="single" w:sz="4" w:space="0" w:color="auto"/>
              <w:right w:val="nil"/>
            </w:tcBorders>
          </w:tcPr>
          <w:p w14:paraId="0C8CC59A" w14:textId="77777777" w:rsidR="000C2A00" w:rsidRPr="0070056E" w:rsidRDefault="000C2A00" w:rsidP="009912B8">
            <w:pPr>
              <w:widowControl w:val="0"/>
              <w:kinsoku w:val="0"/>
              <w:overflowPunct w:val="0"/>
              <w:autoSpaceDE w:val="0"/>
              <w:autoSpaceDN w:val="0"/>
              <w:adjustRightInd w:val="0"/>
              <w:snapToGrid w:val="0"/>
              <w:spacing w:line="360" w:lineRule="auto"/>
              <w:ind w:firstLine="0"/>
              <w:jc w:val="left"/>
              <w:rPr>
                <w:rFonts w:ascii="Book Antiqua" w:hAnsi="Book Antiqua"/>
                <w:sz w:val="24"/>
                <w:szCs w:val="24"/>
                <w:rtl/>
              </w:rPr>
            </w:pPr>
            <w:r w:rsidRPr="0070056E">
              <w:rPr>
                <w:rFonts w:ascii="Book Antiqua" w:hAnsi="Book Antiqua"/>
                <w:sz w:val="24"/>
                <w:szCs w:val="24"/>
              </w:rPr>
              <w:t>Variable</w:t>
            </w:r>
          </w:p>
        </w:tc>
      </w:tr>
      <w:tr w:rsidR="000C2A00" w:rsidRPr="0070056E" w14:paraId="2B9594DD" w14:textId="77777777" w:rsidTr="009912B8">
        <w:trPr>
          <w:trHeight w:val="143"/>
          <w:jc w:val="right"/>
        </w:trPr>
        <w:tc>
          <w:tcPr>
            <w:tcW w:w="1818" w:type="dxa"/>
            <w:tcBorders>
              <w:top w:val="single" w:sz="4" w:space="0" w:color="auto"/>
              <w:left w:val="nil"/>
              <w:bottom w:val="nil"/>
              <w:right w:val="nil"/>
            </w:tcBorders>
          </w:tcPr>
          <w:p w14:paraId="07CC4DDC" w14:textId="77777777" w:rsidR="000C2A00" w:rsidRPr="0070056E" w:rsidRDefault="000C2A00" w:rsidP="008248AB">
            <w:pPr>
              <w:widowControl w:val="0"/>
              <w:kinsoku w:val="0"/>
              <w:overflowPunct w:val="0"/>
              <w:autoSpaceDE w:val="0"/>
              <w:autoSpaceDN w:val="0"/>
              <w:adjustRightInd w:val="0"/>
              <w:snapToGrid w:val="0"/>
              <w:spacing w:line="360" w:lineRule="auto"/>
              <w:ind w:left="95" w:firstLine="0"/>
              <w:jc w:val="center"/>
              <w:rPr>
                <w:rFonts w:ascii="Book Antiqua" w:hAnsi="Book Antiqua"/>
                <w:sz w:val="24"/>
                <w:szCs w:val="24"/>
                <w:rtl/>
              </w:rPr>
            </w:pPr>
            <w:r w:rsidRPr="0070056E">
              <w:rPr>
                <w:rFonts w:ascii="Book Antiqua" w:hAnsi="Book Antiqua"/>
                <w:sz w:val="24"/>
                <w:szCs w:val="24"/>
              </w:rPr>
              <w:t>253</w:t>
            </w:r>
            <w:r w:rsidR="00F06B7A" w:rsidRPr="0070056E">
              <w:rPr>
                <w:rFonts w:ascii="Book Antiqua" w:hAnsi="Book Antiqua"/>
                <w:sz w:val="24"/>
                <w:szCs w:val="24"/>
              </w:rPr>
              <w:t xml:space="preserve"> (</w:t>
            </w:r>
            <w:r w:rsidRPr="0070056E">
              <w:rPr>
                <w:rFonts w:ascii="Book Antiqua" w:hAnsi="Book Antiqua"/>
                <w:sz w:val="24"/>
                <w:szCs w:val="24"/>
              </w:rPr>
              <w:t>75.3)</w:t>
            </w:r>
          </w:p>
        </w:tc>
        <w:tc>
          <w:tcPr>
            <w:tcW w:w="7560" w:type="dxa"/>
            <w:tcBorders>
              <w:top w:val="single" w:sz="4" w:space="0" w:color="auto"/>
              <w:left w:val="nil"/>
              <w:bottom w:val="nil"/>
              <w:right w:val="nil"/>
            </w:tcBorders>
          </w:tcPr>
          <w:p w14:paraId="43D3B362" w14:textId="77777777" w:rsidR="000C2A00" w:rsidRPr="0070056E" w:rsidRDefault="000C2A00" w:rsidP="009912B8">
            <w:pPr>
              <w:widowControl w:val="0"/>
              <w:kinsoku w:val="0"/>
              <w:overflowPunct w:val="0"/>
              <w:autoSpaceDE w:val="0"/>
              <w:autoSpaceDN w:val="0"/>
              <w:adjustRightInd w:val="0"/>
              <w:snapToGrid w:val="0"/>
              <w:spacing w:line="360" w:lineRule="auto"/>
              <w:ind w:firstLine="0"/>
              <w:jc w:val="left"/>
              <w:rPr>
                <w:rFonts w:ascii="Book Antiqua" w:hAnsi="Book Antiqua"/>
                <w:sz w:val="24"/>
                <w:szCs w:val="24"/>
                <w:rtl/>
              </w:rPr>
            </w:pPr>
            <w:r w:rsidRPr="0070056E">
              <w:rPr>
                <w:rFonts w:ascii="Book Antiqua" w:hAnsi="Book Antiqua"/>
                <w:sz w:val="24"/>
                <w:szCs w:val="24"/>
              </w:rPr>
              <w:t xml:space="preserve">Hypoglycemia in the last 3 </w:t>
            </w:r>
            <w:proofErr w:type="spellStart"/>
            <w:r w:rsidR="00CD2E15" w:rsidRPr="0070056E">
              <w:rPr>
                <w:rFonts w:ascii="Book Antiqua" w:hAnsi="Book Antiqua"/>
                <w:sz w:val="24"/>
                <w:szCs w:val="24"/>
              </w:rPr>
              <w:t>mo</w:t>
            </w:r>
            <w:proofErr w:type="spellEnd"/>
          </w:p>
        </w:tc>
      </w:tr>
      <w:tr w:rsidR="000C2A00" w:rsidRPr="0070056E" w14:paraId="5D6FCA25" w14:textId="77777777" w:rsidTr="009912B8">
        <w:trPr>
          <w:trHeight w:val="314"/>
          <w:jc w:val="right"/>
        </w:trPr>
        <w:tc>
          <w:tcPr>
            <w:tcW w:w="9378" w:type="dxa"/>
            <w:gridSpan w:val="2"/>
            <w:tcBorders>
              <w:top w:val="nil"/>
              <w:left w:val="nil"/>
              <w:bottom w:val="nil"/>
              <w:right w:val="nil"/>
            </w:tcBorders>
          </w:tcPr>
          <w:p w14:paraId="247CA918" w14:textId="77777777" w:rsidR="000C2A00" w:rsidRPr="0070056E" w:rsidRDefault="000C2A00" w:rsidP="008248AB">
            <w:pPr>
              <w:widowControl w:val="0"/>
              <w:kinsoku w:val="0"/>
              <w:overflowPunct w:val="0"/>
              <w:autoSpaceDE w:val="0"/>
              <w:autoSpaceDN w:val="0"/>
              <w:adjustRightInd w:val="0"/>
              <w:snapToGrid w:val="0"/>
              <w:spacing w:line="360" w:lineRule="auto"/>
              <w:ind w:firstLine="0"/>
              <w:rPr>
                <w:rFonts w:ascii="Book Antiqua" w:hAnsi="Book Antiqua"/>
                <w:sz w:val="24"/>
                <w:szCs w:val="24"/>
                <w:rtl/>
              </w:rPr>
            </w:pPr>
            <w:r w:rsidRPr="0070056E">
              <w:rPr>
                <w:rFonts w:ascii="Book Antiqua" w:hAnsi="Book Antiqua"/>
                <w:sz w:val="24"/>
                <w:szCs w:val="24"/>
              </w:rPr>
              <w:t>Type of hypoglycemia</w:t>
            </w:r>
          </w:p>
        </w:tc>
      </w:tr>
      <w:tr w:rsidR="000C2A00" w:rsidRPr="0070056E" w14:paraId="1A45151A" w14:textId="77777777" w:rsidTr="009912B8">
        <w:trPr>
          <w:trHeight w:val="215"/>
          <w:jc w:val="right"/>
        </w:trPr>
        <w:tc>
          <w:tcPr>
            <w:tcW w:w="1818" w:type="dxa"/>
            <w:tcBorders>
              <w:top w:val="nil"/>
              <w:left w:val="nil"/>
              <w:bottom w:val="nil"/>
              <w:right w:val="nil"/>
            </w:tcBorders>
          </w:tcPr>
          <w:p w14:paraId="24AAD1C6" w14:textId="77777777" w:rsidR="000C2A00" w:rsidRPr="0070056E" w:rsidRDefault="000C2A00" w:rsidP="008248AB">
            <w:pPr>
              <w:widowControl w:val="0"/>
              <w:kinsoku w:val="0"/>
              <w:overflowPunct w:val="0"/>
              <w:autoSpaceDE w:val="0"/>
              <w:autoSpaceDN w:val="0"/>
              <w:adjustRightInd w:val="0"/>
              <w:snapToGrid w:val="0"/>
              <w:spacing w:line="360" w:lineRule="auto"/>
              <w:ind w:left="95" w:firstLine="0"/>
              <w:jc w:val="center"/>
              <w:rPr>
                <w:rFonts w:ascii="Book Antiqua" w:hAnsi="Book Antiqua"/>
                <w:sz w:val="24"/>
                <w:szCs w:val="24"/>
                <w:rtl/>
              </w:rPr>
            </w:pPr>
            <w:r w:rsidRPr="0070056E">
              <w:rPr>
                <w:rFonts w:ascii="Book Antiqua" w:hAnsi="Book Antiqua"/>
                <w:sz w:val="24"/>
                <w:szCs w:val="24"/>
              </w:rPr>
              <w:lastRenderedPageBreak/>
              <w:t>34</w:t>
            </w:r>
            <w:r w:rsidR="00F06B7A" w:rsidRPr="0070056E">
              <w:rPr>
                <w:rFonts w:ascii="Book Antiqua" w:hAnsi="Book Antiqua"/>
                <w:sz w:val="24"/>
                <w:szCs w:val="24"/>
              </w:rPr>
              <w:t xml:space="preserve"> (</w:t>
            </w:r>
            <w:r w:rsidRPr="0070056E">
              <w:rPr>
                <w:rFonts w:ascii="Book Antiqua" w:hAnsi="Book Antiqua"/>
                <w:sz w:val="24"/>
                <w:szCs w:val="24"/>
              </w:rPr>
              <w:t>10.2)</w:t>
            </w:r>
          </w:p>
        </w:tc>
        <w:tc>
          <w:tcPr>
            <w:tcW w:w="7560" w:type="dxa"/>
            <w:tcBorders>
              <w:top w:val="nil"/>
              <w:left w:val="nil"/>
              <w:bottom w:val="nil"/>
              <w:right w:val="nil"/>
            </w:tcBorders>
          </w:tcPr>
          <w:p w14:paraId="483E54B9" w14:textId="77777777" w:rsidR="000C2A00" w:rsidRPr="0070056E" w:rsidRDefault="000C2A00" w:rsidP="009912B8">
            <w:pPr>
              <w:widowControl w:val="0"/>
              <w:kinsoku w:val="0"/>
              <w:overflowPunct w:val="0"/>
              <w:autoSpaceDE w:val="0"/>
              <w:autoSpaceDN w:val="0"/>
              <w:adjustRightInd w:val="0"/>
              <w:snapToGrid w:val="0"/>
              <w:spacing w:line="360" w:lineRule="auto"/>
              <w:ind w:left="284" w:firstLine="0"/>
              <w:jc w:val="left"/>
              <w:rPr>
                <w:rFonts w:ascii="Book Antiqua" w:hAnsi="Book Antiqua"/>
                <w:sz w:val="24"/>
                <w:szCs w:val="24"/>
                <w:rtl/>
              </w:rPr>
            </w:pPr>
            <w:r w:rsidRPr="0070056E">
              <w:rPr>
                <w:rFonts w:ascii="Book Antiqua" w:hAnsi="Book Antiqua"/>
                <w:sz w:val="24"/>
                <w:szCs w:val="24"/>
              </w:rPr>
              <w:t>Severe treated in hospital</w:t>
            </w:r>
          </w:p>
        </w:tc>
      </w:tr>
      <w:tr w:rsidR="000C2A00" w:rsidRPr="0070056E" w14:paraId="0CABE991" w14:textId="77777777" w:rsidTr="009912B8">
        <w:trPr>
          <w:trHeight w:val="314"/>
          <w:jc w:val="right"/>
        </w:trPr>
        <w:tc>
          <w:tcPr>
            <w:tcW w:w="1818" w:type="dxa"/>
            <w:tcBorders>
              <w:top w:val="nil"/>
              <w:left w:val="nil"/>
              <w:bottom w:val="nil"/>
              <w:right w:val="nil"/>
            </w:tcBorders>
          </w:tcPr>
          <w:p w14:paraId="67473C64" w14:textId="77777777" w:rsidR="000C2A00" w:rsidRPr="0070056E" w:rsidRDefault="000C2A00" w:rsidP="008248AB">
            <w:pPr>
              <w:widowControl w:val="0"/>
              <w:kinsoku w:val="0"/>
              <w:overflowPunct w:val="0"/>
              <w:autoSpaceDE w:val="0"/>
              <w:autoSpaceDN w:val="0"/>
              <w:adjustRightInd w:val="0"/>
              <w:snapToGrid w:val="0"/>
              <w:spacing w:line="360" w:lineRule="auto"/>
              <w:ind w:left="95" w:firstLine="0"/>
              <w:jc w:val="center"/>
              <w:rPr>
                <w:rFonts w:ascii="Book Antiqua" w:hAnsi="Book Antiqua"/>
                <w:sz w:val="24"/>
                <w:szCs w:val="24"/>
                <w:rtl/>
              </w:rPr>
            </w:pPr>
            <w:r w:rsidRPr="0070056E">
              <w:rPr>
                <w:rFonts w:ascii="Book Antiqua" w:hAnsi="Book Antiqua"/>
                <w:sz w:val="24"/>
                <w:szCs w:val="24"/>
              </w:rPr>
              <w:t>49</w:t>
            </w:r>
            <w:r w:rsidR="00F06B7A" w:rsidRPr="0070056E">
              <w:rPr>
                <w:rFonts w:ascii="Book Antiqua" w:hAnsi="Book Antiqua"/>
                <w:sz w:val="24"/>
                <w:szCs w:val="24"/>
              </w:rPr>
              <w:t xml:space="preserve"> (</w:t>
            </w:r>
            <w:r w:rsidRPr="0070056E">
              <w:rPr>
                <w:rFonts w:ascii="Book Antiqua" w:hAnsi="Book Antiqua"/>
                <w:sz w:val="24"/>
                <w:szCs w:val="24"/>
              </w:rPr>
              <w:t>14.6)</w:t>
            </w:r>
          </w:p>
        </w:tc>
        <w:tc>
          <w:tcPr>
            <w:tcW w:w="7560" w:type="dxa"/>
            <w:tcBorders>
              <w:top w:val="nil"/>
              <w:left w:val="nil"/>
              <w:bottom w:val="nil"/>
              <w:right w:val="nil"/>
            </w:tcBorders>
          </w:tcPr>
          <w:p w14:paraId="32E4C024" w14:textId="18AB9F65" w:rsidR="000C2A00" w:rsidRPr="0070056E" w:rsidRDefault="000C2A00" w:rsidP="009912B8">
            <w:pPr>
              <w:widowControl w:val="0"/>
              <w:kinsoku w:val="0"/>
              <w:overflowPunct w:val="0"/>
              <w:autoSpaceDE w:val="0"/>
              <w:autoSpaceDN w:val="0"/>
              <w:adjustRightInd w:val="0"/>
              <w:snapToGrid w:val="0"/>
              <w:spacing w:line="360" w:lineRule="auto"/>
              <w:ind w:left="284" w:firstLine="0"/>
              <w:jc w:val="left"/>
              <w:rPr>
                <w:rFonts w:ascii="Book Antiqua" w:hAnsi="Book Antiqua"/>
                <w:sz w:val="24"/>
                <w:szCs w:val="24"/>
                <w:rtl/>
              </w:rPr>
            </w:pPr>
            <w:r w:rsidRPr="0070056E">
              <w:rPr>
                <w:rFonts w:ascii="Book Antiqua" w:hAnsi="Book Antiqua"/>
                <w:sz w:val="24"/>
                <w:szCs w:val="24"/>
              </w:rPr>
              <w:t>Sever confirmed hypoglycemia tr</w:t>
            </w:r>
            <w:r w:rsidR="002E30AE" w:rsidRPr="0070056E">
              <w:rPr>
                <w:rFonts w:ascii="Book Antiqua" w:hAnsi="Book Antiqua"/>
                <w:sz w:val="24"/>
                <w:szCs w:val="24"/>
              </w:rPr>
              <w:t>eated at home by family</w:t>
            </w:r>
            <w:r w:rsidR="00F06B7A" w:rsidRPr="0070056E">
              <w:rPr>
                <w:rFonts w:ascii="Book Antiqua" w:hAnsi="Book Antiqua"/>
                <w:sz w:val="24"/>
                <w:szCs w:val="24"/>
              </w:rPr>
              <w:t xml:space="preserve"> (</w:t>
            </w:r>
            <w:r w:rsidR="002E30AE" w:rsidRPr="0070056E">
              <w:rPr>
                <w:rFonts w:ascii="Book Antiqua" w:hAnsi="Book Antiqua"/>
                <w:sz w:val="24"/>
                <w:szCs w:val="24"/>
              </w:rPr>
              <w:t>≤</w:t>
            </w:r>
            <w:r w:rsidR="009912B8">
              <w:rPr>
                <w:rFonts w:ascii="Book Antiqua" w:eastAsiaTheme="minorEastAsia" w:hAnsi="Book Antiqua" w:hint="eastAsia"/>
                <w:sz w:val="24"/>
                <w:szCs w:val="24"/>
                <w:lang w:eastAsia="zh-CN"/>
              </w:rPr>
              <w:t xml:space="preserve"> </w:t>
            </w:r>
            <w:r w:rsidR="002E30AE" w:rsidRPr="0070056E">
              <w:rPr>
                <w:rFonts w:ascii="Book Antiqua" w:hAnsi="Book Antiqua"/>
                <w:sz w:val="24"/>
                <w:szCs w:val="24"/>
              </w:rPr>
              <w:t>70mg/</w:t>
            </w:r>
            <w:proofErr w:type="spellStart"/>
            <w:r w:rsidR="002E30AE" w:rsidRPr="0070056E">
              <w:rPr>
                <w:rFonts w:ascii="Book Antiqua" w:hAnsi="Book Antiqua"/>
                <w:sz w:val="24"/>
                <w:szCs w:val="24"/>
              </w:rPr>
              <w:t>dL</w:t>
            </w:r>
            <w:proofErr w:type="spellEnd"/>
            <w:r w:rsidRPr="0070056E">
              <w:rPr>
                <w:rFonts w:ascii="Book Antiqua" w:hAnsi="Book Antiqua"/>
                <w:sz w:val="24"/>
                <w:szCs w:val="24"/>
              </w:rPr>
              <w:t>)</w:t>
            </w:r>
          </w:p>
        </w:tc>
      </w:tr>
      <w:tr w:rsidR="000C2A00" w:rsidRPr="0070056E" w14:paraId="26203564" w14:textId="77777777" w:rsidTr="009912B8">
        <w:trPr>
          <w:jc w:val="right"/>
        </w:trPr>
        <w:tc>
          <w:tcPr>
            <w:tcW w:w="1818" w:type="dxa"/>
            <w:tcBorders>
              <w:top w:val="nil"/>
              <w:left w:val="nil"/>
              <w:bottom w:val="nil"/>
              <w:right w:val="nil"/>
            </w:tcBorders>
          </w:tcPr>
          <w:p w14:paraId="3A2C13E7" w14:textId="77777777" w:rsidR="000C2A00" w:rsidRPr="0070056E" w:rsidRDefault="000C2A00" w:rsidP="008248AB">
            <w:pPr>
              <w:widowControl w:val="0"/>
              <w:kinsoku w:val="0"/>
              <w:overflowPunct w:val="0"/>
              <w:autoSpaceDE w:val="0"/>
              <w:autoSpaceDN w:val="0"/>
              <w:adjustRightInd w:val="0"/>
              <w:snapToGrid w:val="0"/>
              <w:spacing w:line="360" w:lineRule="auto"/>
              <w:ind w:left="95" w:firstLine="0"/>
              <w:jc w:val="center"/>
              <w:rPr>
                <w:rFonts w:ascii="Book Antiqua" w:hAnsi="Book Antiqua"/>
                <w:sz w:val="24"/>
                <w:szCs w:val="24"/>
                <w:rtl/>
              </w:rPr>
            </w:pPr>
            <w:r w:rsidRPr="0070056E">
              <w:rPr>
                <w:rFonts w:ascii="Book Antiqua" w:hAnsi="Book Antiqua"/>
                <w:sz w:val="24"/>
                <w:szCs w:val="24"/>
              </w:rPr>
              <w:t>100</w:t>
            </w:r>
            <w:r w:rsidR="00F06B7A" w:rsidRPr="0070056E">
              <w:rPr>
                <w:rFonts w:ascii="Book Antiqua" w:hAnsi="Book Antiqua"/>
                <w:sz w:val="24"/>
                <w:szCs w:val="24"/>
              </w:rPr>
              <w:t xml:space="preserve"> (</w:t>
            </w:r>
            <w:r w:rsidRPr="0070056E">
              <w:rPr>
                <w:rFonts w:ascii="Book Antiqua" w:hAnsi="Book Antiqua"/>
                <w:sz w:val="24"/>
                <w:szCs w:val="24"/>
              </w:rPr>
              <w:t>29.7)</w:t>
            </w:r>
          </w:p>
        </w:tc>
        <w:tc>
          <w:tcPr>
            <w:tcW w:w="7560" w:type="dxa"/>
            <w:tcBorders>
              <w:top w:val="nil"/>
              <w:left w:val="nil"/>
              <w:bottom w:val="nil"/>
              <w:right w:val="nil"/>
            </w:tcBorders>
          </w:tcPr>
          <w:p w14:paraId="686C8466" w14:textId="6B958375" w:rsidR="000C2A00" w:rsidRPr="0070056E" w:rsidRDefault="000C2A00" w:rsidP="009912B8">
            <w:pPr>
              <w:widowControl w:val="0"/>
              <w:kinsoku w:val="0"/>
              <w:overflowPunct w:val="0"/>
              <w:autoSpaceDE w:val="0"/>
              <w:autoSpaceDN w:val="0"/>
              <w:adjustRightInd w:val="0"/>
              <w:snapToGrid w:val="0"/>
              <w:spacing w:line="360" w:lineRule="auto"/>
              <w:ind w:left="284" w:firstLine="0"/>
              <w:jc w:val="left"/>
              <w:rPr>
                <w:rFonts w:ascii="Book Antiqua" w:hAnsi="Book Antiqua"/>
                <w:sz w:val="24"/>
                <w:szCs w:val="24"/>
                <w:rtl/>
              </w:rPr>
            </w:pPr>
            <w:r w:rsidRPr="0070056E">
              <w:rPr>
                <w:rFonts w:ascii="Book Antiqua" w:hAnsi="Book Antiqua"/>
                <w:sz w:val="24"/>
                <w:szCs w:val="24"/>
              </w:rPr>
              <w:t>Severe unconfirmed hypoglycemia treated at home by family or blood glucose &gt;</w:t>
            </w:r>
            <w:r w:rsidR="009912B8">
              <w:rPr>
                <w:rFonts w:ascii="Book Antiqua" w:eastAsiaTheme="minorEastAsia" w:hAnsi="Book Antiqua" w:hint="eastAsia"/>
                <w:sz w:val="24"/>
                <w:szCs w:val="24"/>
                <w:lang w:eastAsia="zh-CN"/>
              </w:rPr>
              <w:t xml:space="preserve"> </w:t>
            </w:r>
            <w:r w:rsidRPr="0070056E">
              <w:rPr>
                <w:rFonts w:ascii="Book Antiqua" w:hAnsi="Book Antiqua"/>
                <w:sz w:val="24"/>
                <w:szCs w:val="24"/>
              </w:rPr>
              <w:t>70mg/</w:t>
            </w:r>
            <w:proofErr w:type="spellStart"/>
            <w:r w:rsidRPr="0070056E">
              <w:rPr>
                <w:rFonts w:ascii="Book Antiqua" w:hAnsi="Book Antiqua"/>
                <w:sz w:val="24"/>
                <w:szCs w:val="24"/>
              </w:rPr>
              <w:t>d</w:t>
            </w:r>
            <w:r w:rsidR="002E30AE" w:rsidRPr="0070056E">
              <w:rPr>
                <w:rFonts w:ascii="Book Antiqua" w:hAnsi="Book Antiqua"/>
                <w:sz w:val="24"/>
                <w:szCs w:val="24"/>
              </w:rPr>
              <w:t>L</w:t>
            </w:r>
            <w:proofErr w:type="spellEnd"/>
          </w:p>
        </w:tc>
      </w:tr>
      <w:tr w:rsidR="000C2A00" w:rsidRPr="0070056E" w14:paraId="7FC31898" w14:textId="77777777" w:rsidTr="009912B8">
        <w:trPr>
          <w:jc w:val="right"/>
        </w:trPr>
        <w:tc>
          <w:tcPr>
            <w:tcW w:w="1818" w:type="dxa"/>
            <w:tcBorders>
              <w:top w:val="nil"/>
              <w:left w:val="nil"/>
              <w:bottom w:val="nil"/>
              <w:right w:val="nil"/>
            </w:tcBorders>
          </w:tcPr>
          <w:p w14:paraId="3CAD0C3A" w14:textId="77777777" w:rsidR="000C2A00" w:rsidRPr="0070056E" w:rsidRDefault="000C2A00" w:rsidP="008248AB">
            <w:pPr>
              <w:widowControl w:val="0"/>
              <w:kinsoku w:val="0"/>
              <w:overflowPunct w:val="0"/>
              <w:autoSpaceDE w:val="0"/>
              <w:autoSpaceDN w:val="0"/>
              <w:adjustRightInd w:val="0"/>
              <w:snapToGrid w:val="0"/>
              <w:spacing w:line="360" w:lineRule="auto"/>
              <w:ind w:left="95" w:firstLine="0"/>
              <w:jc w:val="center"/>
              <w:rPr>
                <w:rFonts w:ascii="Book Antiqua" w:hAnsi="Book Antiqua"/>
                <w:sz w:val="24"/>
                <w:szCs w:val="24"/>
                <w:rtl/>
              </w:rPr>
            </w:pPr>
            <w:r w:rsidRPr="0070056E">
              <w:rPr>
                <w:rFonts w:ascii="Book Antiqua" w:hAnsi="Book Antiqua"/>
                <w:sz w:val="24"/>
                <w:szCs w:val="24"/>
              </w:rPr>
              <w:t>72</w:t>
            </w:r>
            <w:r w:rsidR="00F06B7A" w:rsidRPr="0070056E">
              <w:rPr>
                <w:rFonts w:ascii="Book Antiqua" w:hAnsi="Book Antiqua"/>
                <w:sz w:val="24"/>
                <w:szCs w:val="24"/>
              </w:rPr>
              <w:t xml:space="preserve"> (</w:t>
            </w:r>
            <w:r w:rsidRPr="0070056E">
              <w:rPr>
                <w:rFonts w:ascii="Book Antiqua" w:hAnsi="Book Antiqua"/>
                <w:sz w:val="24"/>
                <w:szCs w:val="24"/>
              </w:rPr>
              <w:t>21.4)</w:t>
            </w:r>
          </w:p>
        </w:tc>
        <w:tc>
          <w:tcPr>
            <w:tcW w:w="7560" w:type="dxa"/>
            <w:tcBorders>
              <w:top w:val="nil"/>
              <w:left w:val="nil"/>
              <w:bottom w:val="nil"/>
              <w:right w:val="nil"/>
            </w:tcBorders>
          </w:tcPr>
          <w:p w14:paraId="55BAF12C" w14:textId="4E38A8B3" w:rsidR="000C2A00" w:rsidRPr="0070056E" w:rsidRDefault="000C2A00" w:rsidP="009912B8">
            <w:pPr>
              <w:widowControl w:val="0"/>
              <w:kinsoku w:val="0"/>
              <w:overflowPunct w:val="0"/>
              <w:autoSpaceDE w:val="0"/>
              <w:autoSpaceDN w:val="0"/>
              <w:adjustRightInd w:val="0"/>
              <w:snapToGrid w:val="0"/>
              <w:spacing w:line="360" w:lineRule="auto"/>
              <w:ind w:left="284" w:firstLine="0"/>
              <w:jc w:val="left"/>
              <w:rPr>
                <w:rFonts w:ascii="Book Antiqua" w:hAnsi="Book Antiqua"/>
                <w:sz w:val="24"/>
                <w:szCs w:val="24"/>
                <w:rtl/>
              </w:rPr>
            </w:pPr>
            <w:r w:rsidRPr="0070056E">
              <w:rPr>
                <w:rFonts w:ascii="Book Antiqua" w:hAnsi="Book Antiqua"/>
                <w:sz w:val="24"/>
                <w:szCs w:val="24"/>
              </w:rPr>
              <w:t>Mild confirmed hypoglycemia</w:t>
            </w:r>
            <w:r w:rsidR="00F06B7A" w:rsidRPr="0070056E">
              <w:rPr>
                <w:rFonts w:ascii="Book Antiqua" w:hAnsi="Book Antiqua"/>
                <w:sz w:val="24"/>
                <w:szCs w:val="24"/>
              </w:rPr>
              <w:t xml:space="preserve"> (</w:t>
            </w:r>
            <w:r w:rsidRPr="0070056E">
              <w:rPr>
                <w:rFonts w:ascii="Book Antiqua" w:hAnsi="Book Antiqua"/>
                <w:sz w:val="24"/>
                <w:szCs w:val="24"/>
              </w:rPr>
              <w:t>≤</w:t>
            </w:r>
            <w:r w:rsidR="009912B8">
              <w:rPr>
                <w:rFonts w:ascii="Book Antiqua" w:eastAsiaTheme="minorEastAsia" w:hAnsi="Book Antiqua" w:hint="eastAsia"/>
                <w:sz w:val="24"/>
                <w:szCs w:val="24"/>
                <w:lang w:eastAsia="zh-CN"/>
              </w:rPr>
              <w:t xml:space="preserve"> </w:t>
            </w:r>
            <w:r w:rsidRPr="0070056E">
              <w:rPr>
                <w:rFonts w:ascii="Book Antiqua" w:hAnsi="Book Antiqua"/>
                <w:sz w:val="24"/>
                <w:szCs w:val="24"/>
              </w:rPr>
              <w:t>70mg/</w:t>
            </w:r>
            <w:proofErr w:type="spellStart"/>
            <w:r w:rsidRPr="0070056E">
              <w:rPr>
                <w:rFonts w:ascii="Book Antiqua" w:hAnsi="Book Antiqua"/>
                <w:sz w:val="24"/>
                <w:szCs w:val="24"/>
              </w:rPr>
              <w:t>d</w:t>
            </w:r>
            <w:r w:rsidR="002E30AE" w:rsidRPr="0070056E">
              <w:rPr>
                <w:rFonts w:ascii="Book Antiqua" w:hAnsi="Book Antiqua"/>
                <w:sz w:val="24"/>
                <w:szCs w:val="24"/>
              </w:rPr>
              <w:t>L</w:t>
            </w:r>
            <w:proofErr w:type="spellEnd"/>
            <w:r w:rsidRPr="0070056E">
              <w:rPr>
                <w:rFonts w:ascii="Book Antiqua" w:hAnsi="Book Antiqua"/>
                <w:sz w:val="24"/>
                <w:szCs w:val="24"/>
              </w:rPr>
              <w:t>)</w:t>
            </w:r>
          </w:p>
        </w:tc>
      </w:tr>
      <w:tr w:rsidR="000C2A00" w:rsidRPr="0070056E" w14:paraId="068B934B" w14:textId="77777777" w:rsidTr="009912B8">
        <w:trPr>
          <w:jc w:val="right"/>
        </w:trPr>
        <w:tc>
          <w:tcPr>
            <w:tcW w:w="1818" w:type="dxa"/>
            <w:tcBorders>
              <w:top w:val="nil"/>
              <w:left w:val="nil"/>
              <w:bottom w:val="nil"/>
              <w:right w:val="nil"/>
            </w:tcBorders>
          </w:tcPr>
          <w:p w14:paraId="7A9389D5" w14:textId="77777777" w:rsidR="000C2A00" w:rsidRPr="0070056E" w:rsidRDefault="000C2A00" w:rsidP="008248AB">
            <w:pPr>
              <w:widowControl w:val="0"/>
              <w:kinsoku w:val="0"/>
              <w:overflowPunct w:val="0"/>
              <w:autoSpaceDE w:val="0"/>
              <w:autoSpaceDN w:val="0"/>
              <w:adjustRightInd w:val="0"/>
              <w:snapToGrid w:val="0"/>
              <w:spacing w:line="360" w:lineRule="auto"/>
              <w:ind w:left="95" w:firstLine="0"/>
              <w:jc w:val="center"/>
              <w:rPr>
                <w:rFonts w:ascii="Book Antiqua" w:hAnsi="Book Antiqua"/>
                <w:sz w:val="24"/>
                <w:szCs w:val="24"/>
                <w:rtl/>
              </w:rPr>
            </w:pPr>
            <w:r w:rsidRPr="0070056E">
              <w:rPr>
                <w:rFonts w:ascii="Book Antiqua" w:hAnsi="Book Antiqua"/>
                <w:sz w:val="24"/>
                <w:szCs w:val="24"/>
              </w:rPr>
              <w:t>168</w:t>
            </w:r>
            <w:r w:rsidR="00F06B7A" w:rsidRPr="0070056E">
              <w:rPr>
                <w:rFonts w:ascii="Book Antiqua" w:hAnsi="Book Antiqua"/>
                <w:sz w:val="24"/>
                <w:szCs w:val="24"/>
              </w:rPr>
              <w:t xml:space="preserve"> (</w:t>
            </w:r>
            <w:r w:rsidRPr="0070056E">
              <w:rPr>
                <w:rFonts w:ascii="Book Antiqua" w:hAnsi="Book Antiqua"/>
                <w:sz w:val="24"/>
                <w:szCs w:val="24"/>
              </w:rPr>
              <w:t>50.0)</w:t>
            </w:r>
          </w:p>
        </w:tc>
        <w:tc>
          <w:tcPr>
            <w:tcW w:w="7560" w:type="dxa"/>
            <w:tcBorders>
              <w:top w:val="nil"/>
              <w:left w:val="nil"/>
              <w:bottom w:val="nil"/>
              <w:right w:val="nil"/>
            </w:tcBorders>
          </w:tcPr>
          <w:p w14:paraId="091BB215" w14:textId="6EACC666" w:rsidR="000C2A00" w:rsidRPr="0070056E" w:rsidRDefault="000C2A00" w:rsidP="009912B8">
            <w:pPr>
              <w:widowControl w:val="0"/>
              <w:kinsoku w:val="0"/>
              <w:overflowPunct w:val="0"/>
              <w:autoSpaceDE w:val="0"/>
              <w:autoSpaceDN w:val="0"/>
              <w:adjustRightInd w:val="0"/>
              <w:snapToGrid w:val="0"/>
              <w:spacing w:line="360" w:lineRule="auto"/>
              <w:ind w:left="284" w:firstLine="0"/>
              <w:jc w:val="left"/>
              <w:rPr>
                <w:rFonts w:ascii="Book Antiqua" w:hAnsi="Book Antiqua"/>
                <w:sz w:val="24"/>
                <w:szCs w:val="24"/>
                <w:rtl/>
              </w:rPr>
            </w:pPr>
            <w:r w:rsidRPr="0070056E">
              <w:rPr>
                <w:rFonts w:ascii="Book Antiqua" w:hAnsi="Book Antiqua"/>
                <w:sz w:val="24"/>
                <w:szCs w:val="24"/>
              </w:rPr>
              <w:t>Mild unconfirmed hypoglycemia or blood glucose &gt;</w:t>
            </w:r>
            <w:r w:rsidR="009912B8">
              <w:rPr>
                <w:rFonts w:ascii="Book Antiqua" w:eastAsiaTheme="minorEastAsia" w:hAnsi="Book Antiqua" w:hint="eastAsia"/>
                <w:sz w:val="24"/>
                <w:szCs w:val="24"/>
                <w:lang w:eastAsia="zh-CN"/>
              </w:rPr>
              <w:t xml:space="preserve"> </w:t>
            </w:r>
            <w:r w:rsidRPr="0070056E">
              <w:rPr>
                <w:rFonts w:ascii="Book Antiqua" w:hAnsi="Book Antiqua"/>
                <w:sz w:val="24"/>
                <w:szCs w:val="24"/>
              </w:rPr>
              <w:t>70mg/</w:t>
            </w:r>
            <w:proofErr w:type="spellStart"/>
            <w:r w:rsidRPr="0070056E">
              <w:rPr>
                <w:rFonts w:ascii="Book Antiqua" w:hAnsi="Book Antiqua"/>
                <w:sz w:val="24"/>
                <w:szCs w:val="24"/>
              </w:rPr>
              <w:t>d</w:t>
            </w:r>
            <w:r w:rsidR="002E30AE" w:rsidRPr="0070056E">
              <w:rPr>
                <w:rFonts w:ascii="Book Antiqua" w:hAnsi="Book Antiqua"/>
                <w:sz w:val="24"/>
                <w:szCs w:val="24"/>
              </w:rPr>
              <w:t>L</w:t>
            </w:r>
            <w:proofErr w:type="spellEnd"/>
          </w:p>
        </w:tc>
      </w:tr>
      <w:tr w:rsidR="000C2A00" w:rsidRPr="0070056E" w14:paraId="10F88EEE" w14:textId="77777777" w:rsidTr="009912B8">
        <w:trPr>
          <w:trHeight w:val="337"/>
          <w:jc w:val="right"/>
        </w:trPr>
        <w:tc>
          <w:tcPr>
            <w:tcW w:w="1818" w:type="dxa"/>
            <w:tcBorders>
              <w:top w:val="nil"/>
              <w:left w:val="nil"/>
              <w:bottom w:val="nil"/>
              <w:right w:val="nil"/>
            </w:tcBorders>
          </w:tcPr>
          <w:p w14:paraId="339E588C" w14:textId="77777777" w:rsidR="000C2A00" w:rsidRPr="0070056E" w:rsidRDefault="000C2A00" w:rsidP="008248AB">
            <w:pPr>
              <w:widowControl w:val="0"/>
              <w:kinsoku w:val="0"/>
              <w:overflowPunct w:val="0"/>
              <w:autoSpaceDE w:val="0"/>
              <w:autoSpaceDN w:val="0"/>
              <w:adjustRightInd w:val="0"/>
              <w:snapToGrid w:val="0"/>
              <w:spacing w:line="360" w:lineRule="auto"/>
              <w:ind w:left="95" w:firstLine="0"/>
              <w:jc w:val="center"/>
              <w:rPr>
                <w:rFonts w:ascii="Book Antiqua" w:hAnsi="Book Antiqua"/>
                <w:sz w:val="24"/>
                <w:szCs w:val="24"/>
              </w:rPr>
            </w:pPr>
            <w:r w:rsidRPr="0070056E">
              <w:rPr>
                <w:rFonts w:ascii="Book Antiqua" w:hAnsi="Book Antiqua"/>
                <w:sz w:val="24"/>
                <w:szCs w:val="24"/>
              </w:rPr>
              <w:t>149</w:t>
            </w:r>
            <w:r w:rsidR="00F06B7A" w:rsidRPr="0070056E">
              <w:rPr>
                <w:rFonts w:ascii="Book Antiqua" w:hAnsi="Book Antiqua"/>
                <w:sz w:val="24"/>
                <w:szCs w:val="24"/>
              </w:rPr>
              <w:t xml:space="preserve"> (</w:t>
            </w:r>
            <w:r w:rsidRPr="0070056E">
              <w:rPr>
                <w:rFonts w:ascii="Book Antiqua" w:hAnsi="Book Antiqua"/>
                <w:sz w:val="24"/>
                <w:szCs w:val="24"/>
              </w:rPr>
              <w:t>44.3)</w:t>
            </w:r>
          </w:p>
        </w:tc>
        <w:tc>
          <w:tcPr>
            <w:tcW w:w="7560" w:type="dxa"/>
            <w:tcBorders>
              <w:top w:val="nil"/>
              <w:left w:val="nil"/>
              <w:bottom w:val="nil"/>
              <w:right w:val="nil"/>
            </w:tcBorders>
          </w:tcPr>
          <w:p w14:paraId="5CB7C474" w14:textId="61E10627" w:rsidR="000C2A00" w:rsidRPr="009912B8" w:rsidRDefault="000C2A00" w:rsidP="009912B8">
            <w:pPr>
              <w:widowControl w:val="0"/>
              <w:kinsoku w:val="0"/>
              <w:overflowPunct w:val="0"/>
              <w:autoSpaceDE w:val="0"/>
              <w:autoSpaceDN w:val="0"/>
              <w:adjustRightInd w:val="0"/>
              <w:snapToGrid w:val="0"/>
              <w:spacing w:line="360" w:lineRule="auto"/>
              <w:ind w:left="284" w:firstLine="0"/>
              <w:jc w:val="left"/>
              <w:rPr>
                <w:rFonts w:ascii="Book Antiqua" w:eastAsiaTheme="minorEastAsia" w:hAnsi="Book Antiqua"/>
                <w:sz w:val="24"/>
                <w:szCs w:val="24"/>
                <w:lang w:eastAsia="zh-CN"/>
              </w:rPr>
            </w:pPr>
            <w:r w:rsidRPr="0070056E">
              <w:rPr>
                <w:rFonts w:ascii="Book Antiqua" w:hAnsi="Book Antiqua"/>
                <w:sz w:val="24"/>
                <w:szCs w:val="24"/>
              </w:rPr>
              <w:t>Total severe hypoglycemia treated at home by family</w:t>
            </w:r>
            <w:r w:rsidR="009912B8">
              <w:rPr>
                <w:rFonts w:ascii="Book Antiqua" w:eastAsiaTheme="minorEastAsia" w:hAnsi="Book Antiqua" w:hint="eastAsia"/>
                <w:sz w:val="24"/>
                <w:szCs w:val="24"/>
                <w:lang w:eastAsia="zh-CN"/>
              </w:rPr>
              <w:t xml:space="preserve"> </w:t>
            </w:r>
          </w:p>
        </w:tc>
      </w:tr>
      <w:tr w:rsidR="000C2A00" w:rsidRPr="0070056E" w14:paraId="2481E73F" w14:textId="77777777" w:rsidTr="009912B8">
        <w:trPr>
          <w:trHeight w:val="320"/>
          <w:jc w:val="right"/>
        </w:trPr>
        <w:tc>
          <w:tcPr>
            <w:tcW w:w="1818" w:type="dxa"/>
            <w:tcBorders>
              <w:top w:val="nil"/>
              <w:left w:val="nil"/>
              <w:bottom w:val="nil"/>
              <w:right w:val="nil"/>
            </w:tcBorders>
          </w:tcPr>
          <w:p w14:paraId="2A8FEC72" w14:textId="77777777" w:rsidR="000C2A00" w:rsidRPr="0070056E" w:rsidRDefault="000C2A00" w:rsidP="008248AB">
            <w:pPr>
              <w:widowControl w:val="0"/>
              <w:kinsoku w:val="0"/>
              <w:overflowPunct w:val="0"/>
              <w:autoSpaceDE w:val="0"/>
              <w:autoSpaceDN w:val="0"/>
              <w:adjustRightInd w:val="0"/>
              <w:snapToGrid w:val="0"/>
              <w:spacing w:line="360" w:lineRule="auto"/>
              <w:ind w:left="95" w:firstLine="0"/>
              <w:jc w:val="center"/>
              <w:rPr>
                <w:rFonts w:ascii="Book Antiqua" w:hAnsi="Book Antiqua"/>
                <w:sz w:val="24"/>
                <w:szCs w:val="24"/>
              </w:rPr>
            </w:pPr>
            <w:r w:rsidRPr="0070056E">
              <w:rPr>
                <w:rFonts w:ascii="Book Antiqua" w:hAnsi="Book Antiqua"/>
                <w:sz w:val="24"/>
                <w:szCs w:val="24"/>
              </w:rPr>
              <w:t>240</w:t>
            </w:r>
            <w:r w:rsidR="00F06B7A" w:rsidRPr="0070056E">
              <w:rPr>
                <w:rFonts w:ascii="Book Antiqua" w:hAnsi="Book Antiqua"/>
                <w:sz w:val="24"/>
                <w:szCs w:val="24"/>
              </w:rPr>
              <w:t xml:space="preserve"> (</w:t>
            </w:r>
            <w:r w:rsidRPr="0070056E">
              <w:rPr>
                <w:rFonts w:ascii="Book Antiqua" w:hAnsi="Book Antiqua"/>
                <w:sz w:val="24"/>
                <w:szCs w:val="24"/>
              </w:rPr>
              <w:t>71.4)</w:t>
            </w:r>
          </w:p>
        </w:tc>
        <w:tc>
          <w:tcPr>
            <w:tcW w:w="7560" w:type="dxa"/>
            <w:tcBorders>
              <w:top w:val="nil"/>
              <w:left w:val="nil"/>
              <w:bottom w:val="nil"/>
              <w:right w:val="nil"/>
            </w:tcBorders>
          </w:tcPr>
          <w:p w14:paraId="6E6E9CCA" w14:textId="77777777" w:rsidR="000C2A00" w:rsidRPr="0070056E" w:rsidRDefault="000C2A00" w:rsidP="009912B8">
            <w:pPr>
              <w:widowControl w:val="0"/>
              <w:kinsoku w:val="0"/>
              <w:overflowPunct w:val="0"/>
              <w:autoSpaceDE w:val="0"/>
              <w:autoSpaceDN w:val="0"/>
              <w:adjustRightInd w:val="0"/>
              <w:snapToGrid w:val="0"/>
              <w:spacing w:line="360" w:lineRule="auto"/>
              <w:ind w:left="284" w:firstLine="0"/>
              <w:jc w:val="left"/>
              <w:rPr>
                <w:rFonts w:ascii="Book Antiqua" w:hAnsi="Book Antiqua"/>
                <w:sz w:val="24"/>
                <w:szCs w:val="24"/>
              </w:rPr>
            </w:pPr>
            <w:r w:rsidRPr="0070056E">
              <w:rPr>
                <w:rFonts w:ascii="Book Antiqua" w:hAnsi="Book Antiqua"/>
                <w:sz w:val="24"/>
                <w:szCs w:val="24"/>
              </w:rPr>
              <w:t>Total mild hypoglycemia</w:t>
            </w:r>
          </w:p>
        </w:tc>
      </w:tr>
      <w:tr w:rsidR="000C2A00" w:rsidRPr="0070056E" w14:paraId="2A2EC49C" w14:textId="77777777" w:rsidTr="009912B8">
        <w:trPr>
          <w:trHeight w:val="112"/>
          <w:jc w:val="right"/>
        </w:trPr>
        <w:tc>
          <w:tcPr>
            <w:tcW w:w="9378" w:type="dxa"/>
            <w:gridSpan w:val="2"/>
            <w:tcBorders>
              <w:top w:val="nil"/>
              <w:left w:val="nil"/>
              <w:bottom w:val="nil"/>
              <w:right w:val="nil"/>
            </w:tcBorders>
          </w:tcPr>
          <w:p w14:paraId="26912B16" w14:textId="77777777" w:rsidR="000C2A00" w:rsidRPr="0070056E" w:rsidRDefault="000C2A00" w:rsidP="008248AB">
            <w:pPr>
              <w:widowControl w:val="0"/>
              <w:kinsoku w:val="0"/>
              <w:overflowPunct w:val="0"/>
              <w:autoSpaceDE w:val="0"/>
              <w:autoSpaceDN w:val="0"/>
              <w:adjustRightInd w:val="0"/>
              <w:snapToGrid w:val="0"/>
              <w:spacing w:line="360" w:lineRule="auto"/>
              <w:ind w:firstLine="0"/>
              <w:rPr>
                <w:rFonts w:ascii="Book Antiqua" w:hAnsi="Book Antiqua"/>
                <w:sz w:val="24"/>
                <w:szCs w:val="24"/>
              </w:rPr>
            </w:pPr>
            <w:r w:rsidRPr="0070056E">
              <w:rPr>
                <w:rFonts w:ascii="Book Antiqua" w:hAnsi="Book Antiqua"/>
                <w:sz w:val="24"/>
                <w:szCs w:val="24"/>
              </w:rPr>
              <w:t xml:space="preserve">Timing of hypoglycemia in the last 3 </w:t>
            </w:r>
            <w:proofErr w:type="spellStart"/>
            <w:r w:rsidR="00CD2E15" w:rsidRPr="0070056E">
              <w:rPr>
                <w:rFonts w:ascii="Book Antiqua" w:hAnsi="Book Antiqua"/>
                <w:sz w:val="24"/>
                <w:szCs w:val="24"/>
              </w:rPr>
              <w:t>mo</w:t>
            </w:r>
            <w:proofErr w:type="spellEnd"/>
          </w:p>
        </w:tc>
      </w:tr>
      <w:tr w:rsidR="000C2A00" w:rsidRPr="0070056E" w14:paraId="60878B26" w14:textId="77777777" w:rsidTr="009912B8">
        <w:trPr>
          <w:trHeight w:val="152"/>
          <w:jc w:val="right"/>
        </w:trPr>
        <w:tc>
          <w:tcPr>
            <w:tcW w:w="1818" w:type="dxa"/>
            <w:tcBorders>
              <w:top w:val="nil"/>
              <w:left w:val="nil"/>
              <w:bottom w:val="nil"/>
              <w:right w:val="nil"/>
            </w:tcBorders>
          </w:tcPr>
          <w:p w14:paraId="5F395170" w14:textId="77777777" w:rsidR="000C2A00" w:rsidRPr="0070056E" w:rsidRDefault="000C2A00" w:rsidP="008248AB">
            <w:pPr>
              <w:widowControl w:val="0"/>
              <w:kinsoku w:val="0"/>
              <w:overflowPunct w:val="0"/>
              <w:autoSpaceDE w:val="0"/>
              <w:autoSpaceDN w:val="0"/>
              <w:adjustRightInd w:val="0"/>
              <w:snapToGrid w:val="0"/>
              <w:spacing w:line="360" w:lineRule="auto"/>
              <w:ind w:left="95" w:firstLine="0"/>
              <w:jc w:val="center"/>
              <w:rPr>
                <w:rFonts w:ascii="Book Antiqua" w:hAnsi="Book Antiqua"/>
                <w:sz w:val="24"/>
                <w:szCs w:val="24"/>
              </w:rPr>
            </w:pPr>
            <w:r w:rsidRPr="0070056E">
              <w:rPr>
                <w:rFonts w:ascii="Book Antiqua" w:hAnsi="Book Antiqua"/>
                <w:sz w:val="24"/>
                <w:szCs w:val="24"/>
              </w:rPr>
              <w:t>22</w:t>
            </w:r>
            <w:r w:rsidR="00F06B7A" w:rsidRPr="0070056E">
              <w:rPr>
                <w:rFonts w:ascii="Book Antiqua" w:hAnsi="Book Antiqua"/>
                <w:sz w:val="24"/>
                <w:szCs w:val="24"/>
              </w:rPr>
              <w:t xml:space="preserve"> (</w:t>
            </w:r>
            <w:r w:rsidRPr="0070056E">
              <w:rPr>
                <w:rFonts w:ascii="Book Antiqua" w:hAnsi="Book Antiqua"/>
                <w:sz w:val="24"/>
                <w:szCs w:val="24"/>
              </w:rPr>
              <w:t>8.7)</w:t>
            </w:r>
          </w:p>
        </w:tc>
        <w:tc>
          <w:tcPr>
            <w:tcW w:w="7560" w:type="dxa"/>
            <w:tcBorders>
              <w:top w:val="nil"/>
              <w:left w:val="nil"/>
              <w:bottom w:val="nil"/>
              <w:right w:val="nil"/>
            </w:tcBorders>
          </w:tcPr>
          <w:p w14:paraId="34F61B71" w14:textId="77777777" w:rsidR="000C2A00" w:rsidRPr="0070056E" w:rsidRDefault="000C2A00" w:rsidP="009912B8">
            <w:pPr>
              <w:widowControl w:val="0"/>
              <w:kinsoku w:val="0"/>
              <w:overflowPunct w:val="0"/>
              <w:autoSpaceDE w:val="0"/>
              <w:autoSpaceDN w:val="0"/>
              <w:adjustRightInd w:val="0"/>
              <w:snapToGrid w:val="0"/>
              <w:spacing w:line="360" w:lineRule="auto"/>
              <w:ind w:left="284" w:firstLine="0"/>
              <w:jc w:val="left"/>
              <w:rPr>
                <w:rFonts w:ascii="Book Antiqua" w:hAnsi="Book Antiqua"/>
                <w:sz w:val="24"/>
                <w:szCs w:val="24"/>
              </w:rPr>
            </w:pPr>
            <w:r w:rsidRPr="0070056E">
              <w:rPr>
                <w:rFonts w:ascii="Book Antiqua" w:hAnsi="Book Antiqua"/>
                <w:sz w:val="24"/>
                <w:szCs w:val="24"/>
              </w:rPr>
              <w:t>Nocturnal</w:t>
            </w:r>
          </w:p>
        </w:tc>
      </w:tr>
      <w:tr w:rsidR="000C2A00" w:rsidRPr="0070056E" w14:paraId="57BC1095" w14:textId="77777777" w:rsidTr="009912B8">
        <w:trPr>
          <w:trHeight w:val="96"/>
          <w:jc w:val="right"/>
        </w:trPr>
        <w:tc>
          <w:tcPr>
            <w:tcW w:w="1818" w:type="dxa"/>
            <w:tcBorders>
              <w:top w:val="nil"/>
              <w:left w:val="nil"/>
              <w:bottom w:val="nil"/>
              <w:right w:val="nil"/>
            </w:tcBorders>
          </w:tcPr>
          <w:p w14:paraId="4AF22D7C" w14:textId="77777777" w:rsidR="000C2A00" w:rsidRPr="0070056E" w:rsidRDefault="000C2A00" w:rsidP="008248AB">
            <w:pPr>
              <w:widowControl w:val="0"/>
              <w:kinsoku w:val="0"/>
              <w:overflowPunct w:val="0"/>
              <w:autoSpaceDE w:val="0"/>
              <w:autoSpaceDN w:val="0"/>
              <w:adjustRightInd w:val="0"/>
              <w:snapToGrid w:val="0"/>
              <w:spacing w:line="360" w:lineRule="auto"/>
              <w:ind w:left="95" w:firstLine="0"/>
              <w:jc w:val="center"/>
              <w:rPr>
                <w:rFonts w:ascii="Book Antiqua" w:hAnsi="Book Antiqua"/>
                <w:sz w:val="24"/>
                <w:szCs w:val="24"/>
              </w:rPr>
            </w:pPr>
            <w:r w:rsidRPr="0070056E">
              <w:rPr>
                <w:rFonts w:ascii="Book Antiqua" w:hAnsi="Book Antiqua"/>
                <w:sz w:val="24"/>
                <w:szCs w:val="24"/>
              </w:rPr>
              <w:t>83</w:t>
            </w:r>
            <w:r w:rsidR="00F06B7A" w:rsidRPr="0070056E">
              <w:rPr>
                <w:rFonts w:ascii="Book Antiqua" w:hAnsi="Book Antiqua"/>
                <w:sz w:val="24"/>
                <w:szCs w:val="24"/>
              </w:rPr>
              <w:t xml:space="preserve"> (</w:t>
            </w:r>
            <w:r w:rsidRPr="0070056E">
              <w:rPr>
                <w:rFonts w:ascii="Book Antiqua" w:hAnsi="Book Antiqua"/>
                <w:sz w:val="24"/>
                <w:szCs w:val="24"/>
              </w:rPr>
              <w:t>32.8)</w:t>
            </w:r>
          </w:p>
        </w:tc>
        <w:tc>
          <w:tcPr>
            <w:tcW w:w="7560" w:type="dxa"/>
            <w:tcBorders>
              <w:top w:val="nil"/>
              <w:left w:val="nil"/>
              <w:bottom w:val="nil"/>
              <w:right w:val="nil"/>
            </w:tcBorders>
          </w:tcPr>
          <w:p w14:paraId="47C7D17A" w14:textId="77777777" w:rsidR="000C2A00" w:rsidRPr="0070056E" w:rsidRDefault="000C2A00" w:rsidP="009912B8">
            <w:pPr>
              <w:widowControl w:val="0"/>
              <w:kinsoku w:val="0"/>
              <w:overflowPunct w:val="0"/>
              <w:autoSpaceDE w:val="0"/>
              <w:autoSpaceDN w:val="0"/>
              <w:adjustRightInd w:val="0"/>
              <w:snapToGrid w:val="0"/>
              <w:spacing w:line="360" w:lineRule="auto"/>
              <w:ind w:left="284" w:firstLine="0"/>
              <w:jc w:val="left"/>
              <w:rPr>
                <w:rFonts w:ascii="Book Antiqua" w:hAnsi="Book Antiqua"/>
                <w:sz w:val="24"/>
                <w:szCs w:val="24"/>
              </w:rPr>
            </w:pPr>
            <w:r w:rsidRPr="0070056E">
              <w:rPr>
                <w:rFonts w:ascii="Book Antiqua" w:hAnsi="Book Antiqua"/>
                <w:sz w:val="24"/>
                <w:szCs w:val="24"/>
              </w:rPr>
              <w:t>Day time</w:t>
            </w:r>
          </w:p>
        </w:tc>
      </w:tr>
      <w:tr w:rsidR="000C2A00" w:rsidRPr="0070056E" w14:paraId="22268341" w14:textId="77777777" w:rsidTr="009912B8">
        <w:trPr>
          <w:trHeight w:val="168"/>
          <w:jc w:val="right"/>
        </w:trPr>
        <w:tc>
          <w:tcPr>
            <w:tcW w:w="1818" w:type="dxa"/>
            <w:tcBorders>
              <w:top w:val="nil"/>
              <w:left w:val="nil"/>
              <w:bottom w:val="nil"/>
              <w:right w:val="nil"/>
            </w:tcBorders>
          </w:tcPr>
          <w:p w14:paraId="64D5071B" w14:textId="77777777" w:rsidR="000C2A00" w:rsidRPr="0070056E" w:rsidRDefault="000C2A00" w:rsidP="008248AB">
            <w:pPr>
              <w:widowControl w:val="0"/>
              <w:kinsoku w:val="0"/>
              <w:overflowPunct w:val="0"/>
              <w:autoSpaceDE w:val="0"/>
              <w:autoSpaceDN w:val="0"/>
              <w:adjustRightInd w:val="0"/>
              <w:snapToGrid w:val="0"/>
              <w:spacing w:line="360" w:lineRule="auto"/>
              <w:ind w:left="95" w:firstLine="0"/>
              <w:jc w:val="center"/>
              <w:rPr>
                <w:rFonts w:ascii="Book Antiqua" w:hAnsi="Book Antiqua"/>
                <w:sz w:val="24"/>
                <w:szCs w:val="24"/>
              </w:rPr>
            </w:pPr>
            <w:r w:rsidRPr="0070056E">
              <w:rPr>
                <w:rFonts w:ascii="Book Antiqua" w:hAnsi="Book Antiqua"/>
                <w:sz w:val="24"/>
                <w:szCs w:val="24"/>
              </w:rPr>
              <w:t>148</w:t>
            </w:r>
            <w:r w:rsidR="00F06B7A" w:rsidRPr="0070056E">
              <w:rPr>
                <w:rFonts w:ascii="Book Antiqua" w:hAnsi="Book Antiqua"/>
                <w:sz w:val="24"/>
                <w:szCs w:val="24"/>
              </w:rPr>
              <w:t xml:space="preserve"> (</w:t>
            </w:r>
            <w:r w:rsidRPr="0070056E">
              <w:rPr>
                <w:rFonts w:ascii="Book Antiqua" w:hAnsi="Book Antiqua"/>
                <w:sz w:val="24"/>
                <w:szCs w:val="24"/>
              </w:rPr>
              <w:t>58.5)</w:t>
            </w:r>
          </w:p>
        </w:tc>
        <w:tc>
          <w:tcPr>
            <w:tcW w:w="7560" w:type="dxa"/>
            <w:tcBorders>
              <w:top w:val="nil"/>
              <w:left w:val="nil"/>
              <w:bottom w:val="nil"/>
              <w:right w:val="nil"/>
            </w:tcBorders>
          </w:tcPr>
          <w:p w14:paraId="5B7E94FD" w14:textId="77777777" w:rsidR="000C2A00" w:rsidRPr="0070056E" w:rsidRDefault="000C2A00" w:rsidP="009912B8">
            <w:pPr>
              <w:widowControl w:val="0"/>
              <w:kinsoku w:val="0"/>
              <w:overflowPunct w:val="0"/>
              <w:autoSpaceDE w:val="0"/>
              <w:autoSpaceDN w:val="0"/>
              <w:adjustRightInd w:val="0"/>
              <w:snapToGrid w:val="0"/>
              <w:spacing w:line="360" w:lineRule="auto"/>
              <w:ind w:left="284" w:firstLine="0"/>
              <w:jc w:val="left"/>
              <w:rPr>
                <w:rFonts w:ascii="Book Antiqua" w:hAnsi="Book Antiqua"/>
                <w:sz w:val="24"/>
                <w:szCs w:val="24"/>
              </w:rPr>
            </w:pPr>
            <w:r w:rsidRPr="0070056E">
              <w:rPr>
                <w:rFonts w:ascii="Book Antiqua" w:hAnsi="Book Antiqua"/>
                <w:sz w:val="24"/>
                <w:szCs w:val="24"/>
              </w:rPr>
              <w:t>Nocturnal and day time</w:t>
            </w:r>
          </w:p>
        </w:tc>
      </w:tr>
      <w:tr w:rsidR="000C2A00" w:rsidRPr="0070056E" w14:paraId="480D112F" w14:textId="77777777" w:rsidTr="009912B8">
        <w:trPr>
          <w:trHeight w:val="136"/>
          <w:jc w:val="right"/>
        </w:trPr>
        <w:tc>
          <w:tcPr>
            <w:tcW w:w="9378" w:type="dxa"/>
            <w:gridSpan w:val="2"/>
            <w:tcBorders>
              <w:top w:val="nil"/>
              <w:left w:val="nil"/>
              <w:bottom w:val="nil"/>
              <w:right w:val="nil"/>
            </w:tcBorders>
          </w:tcPr>
          <w:p w14:paraId="3A862A2F" w14:textId="77777777" w:rsidR="000C2A00" w:rsidRPr="0070056E" w:rsidRDefault="000C2A00" w:rsidP="008248AB">
            <w:pPr>
              <w:widowControl w:val="0"/>
              <w:kinsoku w:val="0"/>
              <w:overflowPunct w:val="0"/>
              <w:autoSpaceDE w:val="0"/>
              <w:autoSpaceDN w:val="0"/>
              <w:adjustRightInd w:val="0"/>
              <w:snapToGrid w:val="0"/>
              <w:spacing w:line="360" w:lineRule="auto"/>
              <w:ind w:firstLine="0"/>
              <w:rPr>
                <w:rFonts w:ascii="Book Antiqua" w:hAnsi="Book Antiqua"/>
                <w:sz w:val="24"/>
                <w:szCs w:val="24"/>
              </w:rPr>
            </w:pPr>
            <w:r w:rsidRPr="0070056E">
              <w:rPr>
                <w:rFonts w:ascii="Book Antiqua" w:hAnsi="Book Antiqua"/>
                <w:sz w:val="24"/>
                <w:szCs w:val="24"/>
              </w:rPr>
              <w:t>Precipitating factors hypoglycemia</w:t>
            </w:r>
          </w:p>
        </w:tc>
      </w:tr>
      <w:tr w:rsidR="000C2A00" w:rsidRPr="0070056E" w14:paraId="5340F35E" w14:textId="77777777" w:rsidTr="009912B8">
        <w:trPr>
          <w:trHeight w:val="128"/>
          <w:jc w:val="right"/>
        </w:trPr>
        <w:tc>
          <w:tcPr>
            <w:tcW w:w="1818" w:type="dxa"/>
            <w:tcBorders>
              <w:top w:val="nil"/>
              <w:left w:val="nil"/>
              <w:bottom w:val="nil"/>
              <w:right w:val="nil"/>
            </w:tcBorders>
          </w:tcPr>
          <w:p w14:paraId="3859162F" w14:textId="77777777" w:rsidR="000C2A00" w:rsidRPr="0070056E" w:rsidRDefault="000C2A00" w:rsidP="008248AB">
            <w:pPr>
              <w:widowControl w:val="0"/>
              <w:kinsoku w:val="0"/>
              <w:overflowPunct w:val="0"/>
              <w:autoSpaceDE w:val="0"/>
              <w:autoSpaceDN w:val="0"/>
              <w:adjustRightInd w:val="0"/>
              <w:snapToGrid w:val="0"/>
              <w:spacing w:line="360" w:lineRule="auto"/>
              <w:ind w:left="95" w:firstLine="0"/>
              <w:jc w:val="center"/>
              <w:rPr>
                <w:rFonts w:ascii="Book Antiqua" w:hAnsi="Book Antiqua"/>
                <w:sz w:val="24"/>
                <w:szCs w:val="24"/>
                <w:rtl/>
              </w:rPr>
            </w:pPr>
            <w:r w:rsidRPr="0070056E">
              <w:rPr>
                <w:rFonts w:ascii="Book Antiqua" w:hAnsi="Book Antiqua"/>
                <w:sz w:val="24"/>
                <w:szCs w:val="24"/>
              </w:rPr>
              <w:t>214</w:t>
            </w:r>
            <w:r w:rsidR="00F06B7A" w:rsidRPr="0070056E">
              <w:rPr>
                <w:rFonts w:ascii="Book Antiqua" w:hAnsi="Book Antiqua"/>
                <w:sz w:val="24"/>
                <w:szCs w:val="24"/>
              </w:rPr>
              <w:t xml:space="preserve"> (</w:t>
            </w:r>
            <w:r w:rsidRPr="0070056E">
              <w:rPr>
                <w:rFonts w:ascii="Book Antiqua" w:hAnsi="Book Antiqua"/>
                <w:sz w:val="24"/>
                <w:szCs w:val="24"/>
              </w:rPr>
              <w:t>84.6)</w:t>
            </w:r>
          </w:p>
        </w:tc>
        <w:tc>
          <w:tcPr>
            <w:tcW w:w="7560" w:type="dxa"/>
            <w:tcBorders>
              <w:top w:val="nil"/>
              <w:left w:val="nil"/>
              <w:bottom w:val="nil"/>
              <w:right w:val="nil"/>
            </w:tcBorders>
          </w:tcPr>
          <w:p w14:paraId="4CB4E84F" w14:textId="77777777" w:rsidR="000C2A00" w:rsidRPr="0070056E" w:rsidRDefault="000C2A00" w:rsidP="009912B8">
            <w:pPr>
              <w:widowControl w:val="0"/>
              <w:kinsoku w:val="0"/>
              <w:overflowPunct w:val="0"/>
              <w:autoSpaceDE w:val="0"/>
              <w:autoSpaceDN w:val="0"/>
              <w:adjustRightInd w:val="0"/>
              <w:snapToGrid w:val="0"/>
              <w:spacing w:line="360" w:lineRule="auto"/>
              <w:ind w:left="284" w:firstLine="0"/>
              <w:jc w:val="left"/>
              <w:rPr>
                <w:rFonts w:ascii="Book Antiqua" w:hAnsi="Book Antiqua"/>
                <w:sz w:val="24"/>
                <w:szCs w:val="24"/>
                <w:rtl/>
              </w:rPr>
            </w:pPr>
            <w:r w:rsidRPr="0070056E">
              <w:rPr>
                <w:rFonts w:ascii="Book Antiqua" w:hAnsi="Book Antiqua"/>
                <w:sz w:val="24"/>
                <w:szCs w:val="24"/>
              </w:rPr>
              <w:t>Missed meal, delayed meal, eating a less amount of</w:t>
            </w:r>
            <w:r w:rsidR="00F06B7A" w:rsidRPr="0070056E">
              <w:rPr>
                <w:rFonts w:ascii="Book Antiqua" w:hAnsi="Book Antiqua"/>
                <w:sz w:val="24"/>
                <w:szCs w:val="24"/>
              </w:rPr>
              <w:t xml:space="preserve"> </w:t>
            </w:r>
            <w:r w:rsidRPr="0070056E">
              <w:rPr>
                <w:rFonts w:ascii="Book Antiqua" w:hAnsi="Book Antiqua"/>
                <w:sz w:val="24"/>
                <w:szCs w:val="24"/>
              </w:rPr>
              <w:t>food</w:t>
            </w:r>
          </w:p>
        </w:tc>
      </w:tr>
      <w:tr w:rsidR="000C2A00" w:rsidRPr="0070056E" w14:paraId="26CA484E" w14:textId="77777777" w:rsidTr="009912B8">
        <w:trPr>
          <w:trHeight w:val="128"/>
          <w:jc w:val="right"/>
        </w:trPr>
        <w:tc>
          <w:tcPr>
            <w:tcW w:w="1818" w:type="dxa"/>
            <w:tcBorders>
              <w:top w:val="nil"/>
              <w:left w:val="nil"/>
              <w:bottom w:val="nil"/>
              <w:right w:val="nil"/>
            </w:tcBorders>
          </w:tcPr>
          <w:p w14:paraId="7DC540BA" w14:textId="77777777" w:rsidR="000C2A00" w:rsidRPr="0070056E" w:rsidRDefault="000C2A00" w:rsidP="008248AB">
            <w:pPr>
              <w:widowControl w:val="0"/>
              <w:kinsoku w:val="0"/>
              <w:overflowPunct w:val="0"/>
              <w:autoSpaceDE w:val="0"/>
              <w:autoSpaceDN w:val="0"/>
              <w:adjustRightInd w:val="0"/>
              <w:snapToGrid w:val="0"/>
              <w:spacing w:line="360" w:lineRule="auto"/>
              <w:ind w:left="95" w:firstLine="0"/>
              <w:jc w:val="center"/>
              <w:rPr>
                <w:rFonts w:ascii="Book Antiqua" w:hAnsi="Book Antiqua"/>
                <w:sz w:val="24"/>
                <w:szCs w:val="24"/>
                <w:rtl/>
              </w:rPr>
            </w:pPr>
            <w:r w:rsidRPr="0070056E">
              <w:rPr>
                <w:rFonts w:ascii="Book Antiqua" w:hAnsi="Book Antiqua"/>
                <w:sz w:val="24"/>
                <w:szCs w:val="24"/>
              </w:rPr>
              <w:t>42</w:t>
            </w:r>
            <w:r w:rsidR="00F06B7A" w:rsidRPr="0070056E">
              <w:rPr>
                <w:rFonts w:ascii="Book Antiqua" w:hAnsi="Book Antiqua"/>
                <w:sz w:val="24"/>
                <w:szCs w:val="24"/>
              </w:rPr>
              <w:t xml:space="preserve"> (</w:t>
            </w:r>
            <w:r w:rsidRPr="0070056E">
              <w:rPr>
                <w:rFonts w:ascii="Book Antiqua" w:hAnsi="Book Antiqua"/>
                <w:sz w:val="24"/>
                <w:szCs w:val="24"/>
              </w:rPr>
              <w:t>16.6)</w:t>
            </w:r>
          </w:p>
        </w:tc>
        <w:tc>
          <w:tcPr>
            <w:tcW w:w="7560" w:type="dxa"/>
            <w:tcBorders>
              <w:top w:val="nil"/>
              <w:left w:val="nil"/>
              <w:bottom w:val="nil"/>
              <w:right w:val="nil"/>
            </w:tcBorders>
          </w:tcPr>
          <w:p w14:paraId="135108C6" w14:textId="77777777" w:rsidR="000C2A00" w:rsidRPr="0070056E" w:rsidRDefault="000C2A00" w:rsidP="009912B8">
            <w:pPr>
              <w:widowControl w:val="0"/>
              <w:kinsoku w:val="0"/>
              <w:overflowPunct w:val="0"/>
              <w:autoSpaceDE w:val="0"/>
              <w:autoSpaceDN w:val="0"/>
              <w:adjustRightInd w:val="0"/>
              <w:snapToGrid w:val="0"/>
              <w:spacing w:line="360" w:lineRule="auto"/>
              <w:ind w:left="284" w:firstLine="0"/>
              <w:jc w:val="left"/>
              <w:rPr>
                <w:rFonts w:ascii="Book Antiqua" w:hAnsi="Book Antiqua"/>
                <w:sz w:val="24"/>
                <w:szCs w:val="24"/>
                <w:rtl/>
              </w:rPr>
            </w:pPr>
            <w:r w:rsidRPr="0070056E">
              <w:rPr>
                <w:rFonts w:ascii="Book Antiqua" w:hAnsi="Book Antiqua"/>
                <w:sz w:val="24"/>
                <w:szCs w:val="24"/>
              </w:rPr>
              <w:t>Performing an exercise</w:t>
            </w:r>
          </w:p>
        </w:tc>
      </w:tr>
      <w:tr w:rsidR="000C2A00" w:rsidRPr="0070056E" w14:paraId="0235A312" w14:textId="77777777" w:rsidTr="009912B8">
        <w:trPr>
          <w:trHeight w:val="136"/>
          <w:jc w:val="right"/>
        </w:trPr>
        <w:tc>
          <w:tcPr>
            <w:tcW w:w="1818" w:type="dxa"/>
            <w:tcBorders>
              <w:top w:val="nil"/>
              <w:left w:val="nil"/>
              <w:bottom w:val="nil"/>
              <w:right w:val="nil"/>
            </w:tcBorders>
          </w:tcPr>
          <w:p w14:paraId="3944B0E7" w14:textId="77777777" w:rsidR="000C2A00" w:rsidRPr="0070056E" w:rsidRDefault="000C2A00" w:rsidP="008248AB">
            <w:pPr>
              <w:widowControl w:val="0"/>
              <w:kinsoku w:val="0"/>
              <w:overflowPunct w:val="0"/>
              <w:autoSpaceDE w:val="0"/>
              <w:autoSpaceDN w:val="0"/>
              <w:adjustRightInd w:val="0"/>
              <w:snapToGrid w:val="0"/>
              <w:spacing w:line="360" w:lineRule="auto"/>
              <w:ind w:left="95" w:firstLine="0"/>
              <w:jc w:val="center"/>
              <w:rPr>
                <w:rFonts w:ascii="Book Antiqua" w:hAnsi="Book Antiqua"/>
                <w:sz w:val="24"/>
                <w:szCs w:val="24"/>
                <w:rtl/>
              </w:rPr>
            </w:pPr>
            <w:r w:rsidRPr="0070056E">
              <w:rPr>
                <w:rFonts w:ascii="Book Antiqua" w:hAnsi="Book Antiqua"/>
                <w:sz w:val="24"/>
                <w:szCs w:val="24"/>
              </w:rPr>
              <w:t>12</w:t>
            </w:r>
            <w:r w:rsidR="00F06B7A" w:rsidRPr="0070056E">
              <w:rPr>
                <w:rFonts w:ascii="Book Antiqua" w:hAnsi="Book Antiqua"/>
                <w:sz w:val="24"/>
                <w:szCs w:val="24"/>
              </w:rPr>
              <w:t xml:space="preserve"> (</w:t>
            </w:r>
            <w:r w:rsidRPr="0070056E">
              <w:rPr>
                <w:rFonts w:ascii="Book Antiqua" w:hAnsi="Book Antiqua"/>
                <w:sz w:val="24"/>
                <w:szCs w:val="24"/>
              </w:rPr>
              <w:t>4.7)</w:t>
            </w:r>
          </w:p>
        </w:tc>
        <w:tc>
          <w:tcPr>
            <w:tcW w:w="7560" w:type="dxa"/>
            <w:tcBorders>
              <w:top w:val="nil"/>
              <w:left w:val="nil"/>
              <w:bottom w:val="nil"/>
              <w:right w:val="nil"/>
            </w:tcBorders>
          </w:tcPr>
          <w:p w14:paraId="1B435C38" w14:textId="77777777" w:rsidR="000C2A00" w:rsidRPr="0070056E" w:rsidRDefault="000C2A00" w:rsidP="009912B8">
            <w:pPr>
              <w:widowControl w:val="0"/>
              <w:kinsoku w:val="0"/>
              <w:overflowPunct w:val="0"/>
              <w:autoSpaceDE w:val="0"/>
              <w:autoSpaceDN w:val="0"/>
              <w:adjustRightInd w:val="0"/>
              <w:snapToGrid w:val="0"/>
              <w:spacing w:line="360" w:lineRule="auto"/>
              <w:ind w:left="284" w:firstLine="0"/>
              <w:jc w:val="left"/>
              <w:rPr>
                <w:rFonts w:ascii="Book Antiqua" w:hAnsi="Book Antiqua"/>
                <w:sz w:val="24"/>
                <w:szCs w:val="24"/>
                <w:rtl/>
              </w:rPr>
            </w:pPr>
            <w:r w:rsidRPr="0070056E">
              <w:rPr>
                <w:rFonts w:ascii="Book Antiqua" w:hAnsi="Book Antiqua"/>
                <w:sz w:val="24"/>
                <w:szCs w:val="24"/>
              </w:rPr>
              <w:t>Doctor change the dose of insulin recently</w:t>
            </w:r>
          </w:p>
        </w:tc>
      </w:tr>
      <w:tr w:rsidR="000C2A00" w:rsidRPr="0070056E" w14:paraId="0D999A43" w14:textId="77777777" w:rsidTr="009912B8">
        <w:trPr>
          <w:trHeight w:val="136"/>
          <w:jc w:val="right"/>
        </w:trPr>
        <w:tc>
          <w:tcPr>
            <w:tcW w:w="1818" w:type="dxa"/>
            <w:tcBorders>
              <w:top w:val="nil"/>
              <w:left w:val="nil"/>
              <w:bottom w:val="nil"/>
              <w:right w:val="nil"/>
            </w:tcBorders>
          </w:tcPr>
          <w:p w14:paraId="5EBD8B08" w14:textId="77777777" w:rsidR="000C2A00" w:rsidRPr="0070056E" w:rsidRDefault="000C2A00" w:rsidP="008248AB">
            <w:pPr>
              <w:widowControl w:val="0"/>
              <w:kinsoku w:val="0"/>
              <w:overflowPunct w:val="0"/>
              <w:autoSpaceDE w:val="0"/>
              <w:autoSpaceDN w:val="0"/>
              <w:adjustRightInd w:val="0"/>
              <w:snapToGrid w:val="0"/>
              <w:spacing w:line="360" w:lineRule="auto"/>
              <w:ind w:left="95" w:firstLine="0"/>
              <w:jc w:val="center"/>
              <w:rPr>
                <w:rFonts w:ascii="Book Antiqua" w:hAnsi="Book Antiqua"/>
                <w:sz w:val="24"/>
                <w:szCs w:val="24"/>
                <w:rtl/>
              </w:rPr>
            </w:pPr>
            <w:r w:rsidRPr="0070056E">
              <w:rPr>
                <w:rFonts w:ascii="Book Antiqua" w:hAnsi="Book Antiqua"/>
                <w:sz w:val="24"/>
                <w:szCs w:val="24"/>
              </w:rPr>
              <w:t>7</w:t>
            </w:r>
            <w:r w:rsidR="00F06B7A" w:rsidRPr="0070056E">
              <w:rPr>
                <w:rFonts w:ascii="Book Antiqua" w:hAnsi="Book Antiqua"/>
                <w:sz w:val="24"/>
                <w:szCs w:val="24"/>
              </w:rPr>
              <w:t xml:space="preserve"> (</w:t>
            </w:r>
            <w:r w:rsidRPr="0070056E">
              <w:rPr>
                <w:rFonts w:ascii="Book Antiqua" w:hAnsi="Book Antiqua"/>
                <w:sz w:val="24"/>
                <w:szCs w:val="24"/>
              </w:rPr>
              <w:t>2.8)</w:t>
            </w:r>
          </w:p>
        </w:tc>
        <w:tc>
          <w:tcPr>
            <w:tcW w:w="7560" w:type="dxa"/>
            <w:tcBorders>
              <w:top w:val="nil"/>
              <w:left w:val="nil"/>
              <w:bottom w:val="nil"/>
              <w:right w:val="nil"/>
            </w:tcBorders>
          </w:tcPr>
          <w:p w14:paraId="288B932B" w14:textId="313F0646" w:rsidR="000C2A00" w:rsidRPr="0070056E" w:rsidRDefault="000C2A00" w:rsidP="009912B8">
            <w:pPr>
              <w:widowControl w:val="0"/>
              <w:kinsoku w:val="0"/>
              <w:overflowPunct w:val="0"/>
              <w:autoSpaceDE w:val="0"/>
              <w:autoSpaceDN w:val="0"/>
              <w:adjustRightInd w:val="0"/>
              <w:snapToGrid w:val="0"/>
              <w:spacing w:line="360" w:lineRule="auto"/>
              <w:ind w:left="284" w:firstLine="0"/>
              <w:jc w:val="left"/>
              <w:rPr>
                <w:rFonts w:ascii="Book Antiqua" w:hAnsi="Book Antiqua"/>
                <w:sz w:val="24"/>
                <w:szCs w:val="24"/>
                <w:rtl/>
              </w:rPr>
            </w:pPr>
            <w:r w:rsidRPr="0070056E">
              <w:rPr>
                <w:rFonts w:ascii="Book Antiqua" w:hAnsi="Book Antiqua"/>
                <w:sz w:val="24"/>
                <w:szCs w:val="24"/>
              </w:rPr>
              <w:t xml:space="preserve">Insulin dose adjusted by the patient, errors in the dose of </w:t>
            </w:r>
            <w:r w:rsidR="009912B8">
              <w:rPr>
                <w:rFonts w:ascii="Book Antiqua" w:eastAsiaTheme="minorEastAsia" w:hAnsi="Book Antiqua" w:hint="eastAsia"/>
                <w:sz w:val="24"/>
                <w:szCs w:val="24"/>
                <w:lang w:eastAsia="zh-CN"/>
              </w:rPr>
              <w:t>i</w:t>
            </w:r>
            <w:r w:rsidRPr="0070056E">
              <w:rPr>
                <w:rFonts w:ascii="Book Antiqua" w:hAnsi="Book Antiqua"/>
                <w:sz w:val="24"/>
                <w:szCs w:val="24"/>
              </w:rPr>
              <w:t>nsulin</w:t>
            </w:r>
          </w:p>
        </w:tc>
      </w:tr>
      <w:tr w:rsidR="000C2A00" w:rsidRPr="0070056E" w14:paraId="2392B66A" w14:textId="77777777" w:rsidTr="009912B8">
        <w:trPr>
          <w:trHeight w:val="184"/>
          <w:jc w:val="right"/>
        </w:trPr>
        <w:tc>
          <w:tcPr>
            <w:tcW w:w="1818" w:type="dxa"/>
            <w:tcBorders>
              <w:top w:val="nil"/>
              <w:left w:val="nil"/>
              <w:bottom w:val="nil"/>
              <w:right w:val="nil"/>
            </w:tcBorders>
          </w:tcPr>
          <w:p w14:paraId="58BFB44F" w14:textId="77777777" w:rsidR="000C2A00" w:rsidRPr="0070056E" w:rsidRDefault="000C2A00" w:rsidP="008248AB">
            <w:pPr>
              <w:widowControl w:val="0"/>
              <w:kinsoku w:val="0"/>
              <w:overflowPunct w:val="0"/>
              <w:autoSpaceDE w:val="0"/>
              <w:autoSpaceDN w:val="0"/>
              <w:adjustRightInd w:val="0"/>
              <w:snapToGrid w:val="0"/>
              <w:spacing w:line="360" w:lineRule="auto"/>
              <w:ind w:left="95" w:firstLine="0"/>
              <w:jc w:val="center"/>
              <w:rPr>
                <w:rFonts w:ascii="Book Antiqua" w:hAnsi="Book Antiqua"/>
                <w:sz w:val="24"/>
                <w:szCs w:val="24"/>
                <w:rtl/>
              </w:rPr>
            </w:pPr>
            <w:r w:rsidRPr="0070056E">
              <w:rPr>
                <w:rFonts w:ascii="Book Antiqua" w:hAnsi="Book Antiqua"/>
                <w:sz w:val="24"/>
                <w:szCs w:val="24"/>
              </w:rPr>
              <w:t>22</w:t>
            </w:r>
            <w:r w:rsidR="00F06B7A" w:rsidRPr="0070056E">
              <w:rPr>
                <w:rFonts w:ascii="Book Antiqua" w:hAnsi="Book Antiqua"/>
                <w:sz w:val="24"/>
                <w:szCs w:val="24"/>
              </w:rPr>
              <w:t xml:space="preserve"> (</w:t>
            </w:r>
            <w:r w:rsidRPr="0070056E">
              <w:rPr>
                <w:rFonts w:ascii="Book Antiqua" w:hAnsi="Book Antiqua"/>
                <w:sz w:val="24"/>
                <w:szCs w:val="24"/>
              </w:rPr>
              <w:t>8.7)</w:t>
            </w:r>
          </w:p>
        </w:tc>
        <w:tc>
          <w:tcPr>
            <w:tcW w:w="7560" w:type="dxa"/>
            <w:tcBorders>
              <w:top w:val="nil"/>
              <w:left w:val="nil"/>
              <w:bottom w:val="nil"/>
              <w:right w:val="nil"/>
            </w:tcBorders>
          </w:tcPr>
          <w:p w14:paraId="4D752ED6" w14:textId="77777777" w:rsidR="000C2A00" w:rsidRPr="0070056E" w:rsidRDefault="000C2A00" w:rsidP="009912B8">
            <w:pPr>
              <w:widowControl w:val="0"/>
              <w:kinsoku w:val="0"/>
              <w:overflowPunct w:val="0"/>
              <w:autoSpaceDE w:val="0"/>
              <w:autoSpaceDN w:val="0"/>
              <w:adjustRightInd w:val="0"/>
              <w:snapToGrid w:val="0"/>
              <w:spacing w:line="360" w:lineRule="auto"/>
              <w:ind w:left="284" w:firstLine="0"/>
              <w:jc w:val="left"/>
              <w:rPr>
                <w:rFonts w:ascii="Book Antiqua" w:hAnsi="Book Antiqua"/>
                <w:sz w:val="24"/>
                <w:szCs w:val="24"/>
                <w:rtl/>
              </w:rPr>
            </w:pPr>
            <w:r w:rsidRPr="0070056E">
              <w:rPr>
                <w:rFonts w:ascii="Book Antiqua" w:hAnsi="Book Antiqua"/>
                <w:sz w:val="24"/>
                <w:szCs w:val="24"/>
              </w:rPr>
              <w:t>No obvious cause</w:t>
            </w:r>
          </w:p>
        </w:tc>
      </w:tr>
      <w:tr w:rsidR="000C2A00" w:rsidRPr="0070056E" w14:paraId="3CE26978" w14:textId="77777777" w:rsidTr="009912B8">
        <w:trPr>
          <w:trHeight w:val="268"/>
          <w:jc w:val="right"/>
        </w:trPr>
        <w:tc>
          <w:tcPr>
            <w:tcW w:w="9378" w:type="dxa"/>
            <w:gridSpan w:val="2"/>
            <w:tcBorders>
              <w:top w:val="nil"/>
              <w:left w:val="nil"/>
              <w:bottom w:val="nil"/>
              <w:right w:val="nil"/>
            </w:tcBorders>
          </w:tcPr>
          <w:p w14:paraId="4E6CBED9" w14:textId="77777777" w:rsidR="000C2A00" w:rsidRPr="0070056E" w:rsidRDefault="000C2A00" w:rsidP="008248AB">
            <w:pPr>
              <w:widowControl w:val="0"/>
              <w:kinsoku w:val="0"/>
              <w:overflowPunct w:val="0"/>
              <w:autoSpaceDE w:val="0"/>
              <w:autoSpaceDN w:val="0"/>
              <w:adjustRightInd w:val="0"/>
              <w:snapToGrid w:val="0"/>
              <w:spacing w:line="360" w:lineRule="auto"/>
              <w:ind w:firstLine="0"/>
              <w:rPr>
                <w:rFonts w:ascii="Book Antiqua" w:hAnsi="Book Antiqua"/>
                <w:sz w:val="24"/>
                <w:szCs w:val="24"/>
              </w:rPr>
            </w:pPr>
            <w:r w:rsidRPr="0070056E">
              <w:rPr>
                <w:rFonts w:ascii="Book Antiqua" w:hAnsi="Book Antiqua"/>
                <w:sz w:val="24"/>
                <w:szCs w:val="24"/>
              </w:rPr>
              <w:t xml:space="preserve">Awareness of hypoglycemia in the last 3 </w:t>
            </w:r>
            <w:proofErr w:type="spellStart"/>
            <w:r w:rsidR="00CD2E15" w:rsidRPr="0070056E">
              <w:rPr>
                <w:rFonts w:ascii="Book Antiqua" w:hAnsi="Book Antiqua"/>
                <w:sz w:val="24"/>
                <w:szCs w:val="24"/>
              </w:rPr>
              <w:t>mo</w:t>
            </w:r>
            <w:proofErr w:type="spellEnd"/>
          </w:p>
        </w:tc>
      </w:tr>
      <w:tr w:rsidR="000C2A00" w:rsidRPr="0070056E" w14:paraId="42179FF0" w14:textId="77777777" w:rsidTr="009912B8">
        <w:trPr>
          <w:trHeight w:val="184"/>
          <w:jc w:val="right"/>
        </w:trPr>
        <w:tc>
          <w:tcPr>
            <w:tcW w:w="1818" w:type="dxa"/>
            <w:tcBorders>
              <w:top w:val="nil"/>
              <w:left w:val="nil"/>
              <w:bottom w:val="single" w:sz="4" w:space="0" w:color="auto"/>
              <w:right w:val="nil"/>
            </w:tcBorders>
          </w:tcPr>
          <w:p w14:paraId="54F4E3E1" w14:textId="77777777" w:rsidR="000C2A00" w:rsidRPr="0070056E" w:rsidRDefault="000C2A00" w:rsidP="008248AB">
            <w:pPr>
              <w:widowControl w:val="0"/>
              <w:kinsoku w:val="0"/>
              <w:overflowPunct w:val="0"/>
              <w:autoSpaceDE w:val="0"/>
              <w:autoSpaceDN w:val="0"/>
              <w:adjustRightInd w:val="0"/>
              <w:snapToGrid w:val="0"/>
              <w:spacing w:line="360" w:lineRule="auto"/>
              <w:ind w:left="95" w:firstLine="0"/>
              <w:jc w:val="center"/>
              <w:rPr>
                <w:rFonts w:ascii="Book Antiqua" w:hAnsi="Book Antiqua"/>
                <w:sz w:val="24"/>
                <w:szCs w:val="24"/>
              </w:rPr>
            </w:pPr>
            <w:r w:rsidRPr="0070056E">
              <w:rPr>
                <w:rFonts w:ascii="Book Antiqua" w:hAnsi="Book Antiqua"/>
                <w:sz w:val="24"/>
                <w:szCs w:val="24"/>
              </w:rPr>
              <w:t>19</w:t>
            </w:r>
            <w:r w:rsidR="00F06B7A" w:rsidRPr="0070056E">
              <w:rPr>
                <w:rFonts w:ascii="Book Antiqua" w:hAnsi="Book Antiqua"/>
                <w:sz w:val="24"/>
                <w:szCs w:val="24"/>
              </w:rPr>
              <w:t xml:space="preserve"> (</w:t>
            </w:r>
            <w:r w:rsidRPr="0070056E">
              <w:rPr>
                <w:rFonts w:ascii="Book Antiqua" w:hAnsi="Book Antiqua"/>
                <w:sz w:val="24"/>
                <w:szCs w:val="24"/>
              </w:rPr>
              <w:t>7.5)</w:t>
            </w:r>
          </w:p>
        </w:tc>
        <w:tc>
          <w:tcPr>
            <w:tcW w:w="7560" w:type="dxa"/>
            <w:tcBorders>
              <w:top w:val="nil"/>
              <w:left w:val="nil"/>
              <w:bottom w:val="single" w:sz="4" w:space="0" w:color="auto"/>
              <w:right w:val="nil"/>
            </w:tcBorders>
          </w:tcPr>
          <w:p w14:paraId="51D70CEC" w14:textId="77777777" w:rsidR="000C2A00" w:rsidRPr="0070056E" w:rsidRDefault="000C2A00" w:rsidP="009912B8">
            <w:pPr>
              <w:widowControl w:val="0"/>
              <w:kinsoku w:val="0"/>
              <w:overflowPunct w:val="0"/>
              <w:autoSpaceDE w:val="0"/>
              <w:autoSpaceDN w:val="0"/>
              <w:adjustRightInd w:val="0"/>
              <w:snapToGrid w:val="0"/>
              <w:spacing w:line="360" w:lineRule="auto"/>
              <w:ind w:left="340" w:firstLine="0"/>
              <w:jc w:val="left"/>
              <w:rPr>
                <w:rFonts w:ascii="Book Antiqua" w:hAnsi="Book Antiqua"/>
                <w:sz w:val="24"/>
                <w:szCs w:val="24"/>
              </w:rPr>
            </w:pPr>
            <w:r w:rsidRPr="0070056E">
              <w:rPr>
                <w:rFonts w:ascii="Book Antiqua" w:hAnsi="Book Antiqua"/>
                <w:sz w:val="24"/>
                <w:szCs w:val="24"/>
              </w:rPr>
              <w:t>No</w:t>
            </w:r>
          </w:p>
        </w:tc>
      </w:tr>
    </w:tbl>
    <w:p w14:paraId="1F5F8ABD" w14:textId="77777777" w:rsidR="000C2A00" w:rsidRPr="0070056E" w:rsidRDefault="000C2A00" w:rsidP="006244B0">
      <w:pPr>
        <w:widowControl w:val="0"/>
        <w:kinsoku w:val="0"/>
        <w:overflowPunct w:val="0"/>
        <w:autoSpaceDE w:val="0"/>
        <w:autoSpaceDN w:val="0"/>
        <w:adjustRightInd w:val="0"/>
        <w:snapToGrid w:val="0"/>
        <w:spacing w:line="360" w:lineRule="auto"/>
        <w:rPr>
          <w:rFonts w:ascii="Book Antiqua" w:hAnsi="Book Antiqua"/>
          <w:sz w:val="24"/>
          <w:szCs w:val="24"/>
          <w:rtl/>
        </w:rPr>
      </w:pPr>
      <w:r w:rsidRPr="0070056E">
        <w:rPr>
          <w:rFonts w:ascii="Book Antiqua" w:hAnsi="Book Antiqua"/>
          <w:sz w:val="24"/>
          <w:szCs w:val="24"/>
        </w:rPr>
        <w:t xml:space="preserve"> </w:t>
      </w:r>
    </w:p>
    <w:p w14:paraId="2F5A3241" w14:textId="77777777" w:rsidR="000C2A00" w:rsidRPr="0070056E" w:rsidRDefault="000C2A00" w:rsidP="006244B0">
      <w:pPr>
        <w:widowControl w:val="0"/>
        <w:kinsoku w:val="0"/>
        <w:overflowPunct w:val="0"/>
        <w:autoSpaceDE w:val="0"/>
        <w:autoSpaceDN w:val="0"/>
        <w:adjustRightInd w:val="0"/>
        <w:snapToGrid w:val="0"/>
        <w:spacing w:line="360" w:lineRule="auto"/>
        <w:rPr>
          <w:rFonts w:ascii="Book Antiqua" w:hAnsi="Book Antiqua"/>
          <w:sz w:val="24"/>
          <w:szCs w:val="24"/>
        </w:rPr>
      </w:pPr>
    </w:p>
    <w:p w14:paraId="65F254FC" w14:textId="3F1DD632" w:rsidR="009912B8" w:rsidRDefault="009912B8">
      <w:pPr>
        <w:rPr>
          <w:rFonts w:ascii="Book Antiqua" w:hAnsi="Book Antiqua"/>
          <w:sz w:val="24"/>
          <w:szCs w:val="24"/>
        </w:rPr>
      </w:pPr>
      <w:r>
        <w:rPr>
          <w:rFonts w:ascii="Book Antiqua" w:hAnsi="Book Antiqua"/>
          <w:sz w:val="24"/>
          <w:szCs w:val="24"/>
        </w:rPr>
        <w:br w:type="page"/>
      </w:r>
    </w:p>
    <w:p w14:paraId="76AEFF39" w14:textId="5BA0916E" w:rsidR="000C2A00" w:rsidRPr="00693FAF" w:rsidRDefault="00693FAF" w:rsidP="006244B0">
      <w:pPr>
        <w:widowControl w:val="0"/>
        <w:kinsoku w:val="0"/>
        <w:overflowPunct w:val="0"/>
        <w:autoSpaceDE w:val="0"/>
        <w:autoSpaceDN w:val="0"/>
        <w:adjustRightInd w:val="0"/>
        <w:snapToGrid w:val="0"/>
        <w:spacing w:line="360" w:lineRule="auto"/>
        <w:rPr>
          <w:rFonts w:ascii="Book Antiqua" w:hAnsi="Book Antiqua"/>
          <w:b/>
          <w:sz w:val="24"/>
          <w:szCs w:val="24"/>
          <w:lang w:eastAsia="zh-CN"/>
        </w:rPr>
      </w:pPr>
      <w:r>
        <w:rPr>
          <w:rFonts w:ascii="Book Antiqua" w:hAnsi="Book Antiqua"/>
          <w:b/>
          <w:sz w:val="24"/>
          <w:szCs w:val="24"/>
        </w:rPr>
        <w:lastRenderedPageBreak/>
        <w:t>Table</w:t>
      </w:r>
      <w:r>
        <w:rPr>
          <w:rFonts w:ascii="Book Antiqua" w:hAnsi="Book Antiqua" w:hint="eastAsia"/>
          <w:b/>
          <w:sz w:val="24"/>
          <w:szCs w:val="24"/>
          <w:lang w:eastAsia="zh-CN"/>
        </w:rPr>
        <w:t xml:space="preserve"> </w:t>
      </w:r>
      <w:r>
        <w:rPr>
          <w:rFonts w:ascii="Book Antiqua" w:hAnsi="Book Antiqua"/>
          <w:b/>
          <w:sz w:val="24"/>
          <w:szCs w:val="24"/>
        </w:rPr>
        <w:t>2</w:t>
      </w:r>
      <w:r>
        <w:rPr>
          <w:rFonts w:ascii="Book Antiqua" w:hAnsi="Book Antiqua" w:hint="eastAsia"/>
          <w:b/>
          <w:sz w:val="24"/>
          <w:szCs w:val="24"/>
          <w:lang w:eastAsia="zh-CN"/>
        </w:rPr>
        <w:t xml:space="preserve"> </w:t>
      </w:r>
      <w:r w:rsidR="00BB5B51" w:rsidRPr="00693FAF">
        <w:rPr>
          <w:rFonts w:ascii="Book Antiqua" w:hAnsi="Book Antiqua"/>
          <w:b/>
          <w:sz w:val="24"/>
          <w:szCs w:val="24"/>
        </w:rPr>
        <w:t xml:space="preserve">Relation of hypoglycemia in the last 3 </w:t>
      </w:r>
      <w:proofErr w:type="spellStart"/>
      <w:r w:rsidR="00BB5B51" w:rsidRPr="00693FAF">
        <w:rPr>
          <w:rFonts w:ascii="Book Antiqua" w:hAnsi="Book Antiqua"/>
          <w:b/>
          <w:sz w:val="24"/>
          <w:szCs w:val="24"/>
        </w:rPr>
        <w:t>mo</w:t>
      </w:r>
      <w:proofErr w:type="spellEnd"/>
      <w:r w:rsidR="00BB5B51" w:rsidRPr="00693FAF">
        <w:rPr>
          <w:rFonts w:ascii="Book Antiqua" w:hAnsi="Book Antiqua"/>
          <w:b/>
          <w:sz w:val="24"/>
          <w:szCs w:val="24"/>
        </w:rPr>
        <w:t xml:space="preserve"> with age, gender, education, marital status and </w:t>
      </w:r>
      <w:r w:rsidRPr="00693FAF">
        <w:rPr>
          <w:rFonts w:ascii="Book Antiqua" w:hAnsi="Book Antiqua"/>
          <w:b/>
          <w:sz w:val="24"/>
          <w:szCs w:val="24"/>
        </w:rPr>
        <w:t>residence among 336 patients</w:t>
      </w: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1560"/>
        <w:gridCol w:w="1559"/>
        <w:gridCol w:w="992"/>
        <w:gridCol w:w="34"/>
        <w:gridCol w:w="1174"/>
        <w:gridCol w:w="68"/>
      </w:tblGrid>
      <w:tr w:rsidR="00693FAF" w:rsidRPr="0070056E" w14:paraId="0DC90477" w14:textId="77777777" w:rsidTr="003568BF">
        <w:trPr>
          <w:gridAfter w:val="1"/>
          <w:wAfter w:w="68" w:type="dxa"/>
          <w:trHeight w:val="260"/>
        </w:trPr>
        <w:tc>
          <w:tcPr>
            <w:tcW w:w="2943" w:type="dxa"/>
            <w:tcBorders>
              <w:top w:val="single" w:sz="4" w:space="0" w:color="auto"/>
            </w:tcBorders>
          </w:tcPr>
          <w:p w14:paraId="2B5D079B" w14:textId="0D628A78" w:rsidR="00693FAF" w:rsidRPr="00EE684A" w:rsidRDefault="00693FAF" w:rsidP="00693FAF">
            <w:pPr>
              <w:pStyle w:val="NoSpacing"/>
              <w:spacing w:line="276" w:lineRule="auto"/>
              <w:jc w:val="center"/>
              <w:rPr>
                <w:rFonts w:ascii="Book Antiqua" w:hAnsi="Book Antiqua"/>
                <w:b/>
                <w:sz w:val="24"/>
                <w:szCs w:val="24"/>
              </w:rPr>
            </w:pPr>
          </w:p>
        </w:tc>
        <w:tc>
          <w:tcPr>
            <w:tcW w:w="3119" w:type="dxa"/>
            <w:gridSpan w:val="2"/>
            <w:tcBorders>
              <w:top w:val="single" w:sz="4" w:space="0" w:color="auto"/>
              <w:bottom w:val="single" w:sz="4" w:space="0" w:color="auto"/>
            </w:tcBorders>
          </w:tcPr>
          <w:p w14:paraId="3429948B" w14:textId="093420EC" w:rsidR="00693FAF" w:rsidRPr="00EE684A" w:rsidRDefault="00693FAF" w:rsidP="00693FAF">
            <w:pPr>
              <w:pStyle w:val="NoSpacing"/>
              <w:spacing w:line="276" w:lineRule="auto"/>
              <w:ind w:firstLine="59"/>
              <w:jc w:val="center"/>
              <w:rPr>
                <w:rFonts w:ascii="Book Antiqua" w:hAnsi="Book Antiqua"/>
                <w:b/>
                <w:sz w:val="24"/>
                <w:szCs w:val="24"/>
              </w:rPr>
            </w:pPr>
            <w:r w:rsidRPr="00EE684A">
              <w:rPr>
                <w:rFonts w:ascii="Book Antiqua" w:hAnsi="Book Antiqua"/>
                <w:b/>
                <w:sz w:val="24"/>
                <w:szCs w:val="24"/>
              </w:rPr>
              <w:t xml:space="preserve">Hypoglycemia in the last 3 </w:t>
            </w:r>
            <w:proofErr w:type="spellStart"/>
            <w:r w:rsidRPr="00EE684A">
              <w:rPr>
                <w:rFonts w:ascii="Book Antiqua" w:hAnsi="Book Antiqua"/>
                <w:b/>
                <w:sz w:val="24"/>
                <w:szCs w:val="24"/>
              </w:rPr>
              <w:t>mo</w:t>
            </w:r>
            <w:proofErr w:type="spellEnd"/>
          </w:p>
        </w:tc>
        <w:tc>
          <w:tcPr>
            <w:tcW w:w="1026" w:type="dxa"/>
            <w:gridSpan w:val="2"/>
            <w:vMerge w:val="restart"/>
            <w:tcBorders>
              <w:top w:val="single" w:sz="4" w:space="0" w:color="auto"/>
              <w:bottom w:val="single" w:sz="4" w:space="0" w:color="auto"/>
            </w:tcBorders>
          </w:tcPr>
          <w:p w14:paraId="09CDF683" w14:textId="0FFF42F3" w:rsidR="00693FAF" w:rsidRPr="00EE684A" w:rsidRDefault="00693FAF" w:rsidP="00693FAF">
            <w:pPr>
              <w:pStyle w:val="NoSpacing"/>
              <w:spacing w:line="276" w:lineRule="auto"/>
              <w:ind w:firstLine="0"/>
              <w:jc w:val="center"/>
              <w:rPr>
                <w:rFonts w:ascii="Book Antiqua" w:eastAsiaTheme="minorEastAsia" w:hAnsi="Book Antiqua"/>
                <w:b/>
                <w:sz w:val="24"/>
                <w:szCs w:val="24"/>
                <w:lang w:eastAsia="zh-CN"/>
              </w:rPr>
            </w:pPr>
            <w:r w:rsidRPr="00EE684A">
              <w:rPr>
                <w:rFonts w:ascii="Book Antiqua" w:hAnsi="Book Antiqua"/>
                <w:b/>
                <w:sz w:val="24"/>
                <w:szCs w:val="24"/>
              </w:rPr>
              <w:t xml:space="preserve">Total </w:t>
            </w:r>
            <w:r w:rsidRPr="00EE684A">
              <w:rPr>
                <w:rFonts w:ascii="Book Antiqua" w:eastAsiaTheme="minorEastAsia" w:hAnsi="Book Antiqua" w:hint="eastAsia"/>
                <w:b/>
                <w:i/>
                <w:sz w:val="24"/>
                <w:szCs w:val="24"/>
                <w:lang w:eastAsia="zh-CN"/>
              </w:rPr>
              <w:t>n</w:t>
            </w:r>
          </w:p>
        </w:tc>
        <w:tc>
          <w:tcPr>
            <w:tcW w:w="1174" w:type="dxa"/>
            <w:vMerge w:val="restart"/>
            <w:tcBorders>
              <w:top w:val="single" w:sz="4" w:space="0" w:color="auto"/>
              <w:bottom w:val="single" w:sz="4" w:space="0" w:color="auto"/>
            </w:tcBorders>
          </w:tcPr>
          <w:p w14:paraId="3D76B34A" w14:textId="5C1242F3" w:rsidR="00693FAF" w:rsidRPr="00EE684A" w:rsidRDefault="00693FAF" w:rsidP="00693FAF">
            <w:pPr>
              <w:pStyle w:val="NoSpacing"/>
              <w:spacing w:line="276" w:lineRule="auto"/>
              <w:ind w:firstLine="0"/>
              <w:jc w:val="center"/>
              <w:rPr>
                <w:rFonts w:ascii="Book Antiqua" w:hAnsi="Book Antiqua"/>
                <w:b/>
                <w:sz w:val="24"/>
                <w:szCs w:val="24"/>
              </w:rPr>
            </w:pPr>
            <w:r w:rsidRPr="00EE684A">
              <w:rPr>
                <w:rFonts w:ascii="Book Antiqua" w:hAnsi="Book Antiqua"/>
                <w:b/>
                <w:i/>
                <w:sz w:val="24"/>
                <w:szCs w:val="24"/>
              </w:rPr>
              <w:t>P</w:t>
            </w:r>
            <w:r w:rsidRPr="00EE684A">
              <w:rPr>
                <w:rFonts w:ascii="Book Antiqua" w:hAnsi="Book Antiqua"/>
                <w:b/>
                <w:sz w:val="24"/>
                <w:szCs w:val="24"/>
              </w:rPr>
              <w:t xml:space="preserve"> </w:t>
            </w:r>
            <w:r w:rsidRPr="00EE684A">
              <w:rPr>
                <w:rFonts w:ascii="Book Antiqua" w:eastAsiaTheme="minorEastAsia" w:hAnsi="Book Antiqua" w:hint="eastAsia"/>
                <w:b/>
                <w:sz w:val="24"/>
                <w:szCs w:val="24"/>
                <w:lang w:eastAsia="zh-CN"/>
              </w:rPr>
              <w:t>va</w:t>
            </w:r>
            <w:r w:rsidRPr="00EE684A">
              <w:rPr>
                <w:rFonts w:ascii="Book Antiqua" w:hAnsi="Book Antiqua"/>
                <w:b/>
                <w:sz w:val="24"/>
                <w:szCs w:val="24"/>
              </w:rPr>
              <w:t>lue</w:t>
            </w:r>
          </w:p>
        </w:tc>
      </w:tr>
      <w:tr w:rsidR="000C2A00" w:rsidRPr="0070056E" w14:paraId="2BEA73C6" w14:textId="77777777" w:rsidTr="003568BF">
        <w:trPr>
          <w:gridAfter w:val="1"/>
          <w:wAfter w:w="68" w:type="dxa"/>
          <w:trHeight w:val="71"/>
        </w:trPr>
        <w:tc>
          <w:tcPr>
            <w:tcW w:w="2943" w:type="dxa"/>
          </w:tcPr>
          <w:p w14:paraId="73BCEFE4" w14:textId="77777777" w:rsidR="000C2A00" w:rsidRPr="00EE684A" w:rsidRDefault="000C2A00" w:rsidP="00693FAF">
            <w:pPr>
              <w:pStyle w:val="NoSpacing"/>
              <w:spacing w:line="276" w:lineRule="auto"/>
              <w:ind w:firstLine="0"/>
              <w:jc w:val="center"/>
              <w:rPr>
                <w:rFonts w:ascii="Book Antiqua" w:eastAsiaTheme="minorEastAsia" w:hAnsi="Book Antiqua"/>
                <w:b/>
                <w:sz w:val="24"/>
                <w:szCs w:val="24"/>
                <w:lang w:eastAsia="zh-CN"/>
              </w:rPr>
            </w:pPr>
          </w:p>
        </w:tc>
        <w:tc>
          <w:tcPr>
            <w:tcW w:w="1560" w:type="dxa"/>
            <w:tcBorders>
              <w:top w:val="single" w:sz="4" w:space="0" w:color="auto"/>
              <w:bottom w:val="single" w:sz="4" w:space="0" w:color="auto"/>
            </w:tcBorders>
          </w:tcPr>
          <w:p w14:paraId="324BF38B" w14:textId="77777777" w:rsidR="000C2A00" w:rsidRPr="00EE684A" w:rsidRDefault="000C2A00" w:rsidP="00693FAF">
            <w:pPr>
              <w:pStyle w:val="NoSpacing"/>
              <w:spacing w:line="276" w:lineRule="auto"/>
              <w:ind w:firstLine="0"/>
              <w:rPr>
                <w:rFonts w:ascii="Book Antiqua" w:hAnsi="Book Antiqua"/>
                <w:b/>
                <w:sz w:val="24"/>
                <w:szCs w:val="24"/>
              </w:rPr>
            </w:pPr>
            <w:r w:rsidRPr="00EE684A">
              <w:rPr>
                <w:rFonts w:ascii="Book Antiqua" w:hAnsi="Book Antiqua"/>
                <w:b/>
                <w:sz w:val="24"/>
                <w:szCs w:val="24"/>
              </w:rPr>
              <w:t>Yes</w:t>
            </w:r>
          </w:p>
        </w:tc>
        <w:tc>
          <w:tcPr>
            <w:tcW w:w="1559" w:type="dxa"/>
            <w:tcBorders>
              <w:top w:val="single" w:sz="4" w:space="0" w:color="auto"/>
              <w:bottom w:val="single" w:sz="4" w:space="0" w:color="auto"/>
            </w:tcBorders>
          </w:tcPr>
          <w:p w14:paraId="26CADCC3" w14:textId="77777777" w:rsidR="000C2A00" w:rsidRPr="00EE684A" w:rsidRDefault="000C2A00" w:rsidP="00693FAF">
            <w:pPr>
              <w:pStyle w:val="NoSpacing"/>
              <w:spacing w:line="276" w:lineRule="auto"/>
              <w:ind w:firstLine="0"/>
              <w:rPr>
                <w:rFonts w:ascii="Book Antiqua" w:hAnsi="Book Antiqua"/>
                <w:b/>
                <w:sz w:val="24"/>
                <w:szCs w:val="24"/>
              </w:rPr>
            </w:pPr>
            <w:r w:rsidRPr="00EE684A">
              <w:rPr>
                <w:rFonts w:ascii="Book Antiqua" w:hAnsi="Book Antiqua"/>
                <w:b/>
                <w:sz w:val="24"/>
                <w:szCs w:val="24"/>
              </w:rPr>
              <w:t>No</w:t>
            </w:r>
          </w:p>
        </w:tc>
        <w:tc>
          <w:tcPr>
            <w:tcW w:w="1026" w:type="dxa"/>
            <w:gridSpan w:val="2"/>
            <w:vMerge/>
            <w:tcBorders>
              <w:bottom w:val="single" w:sz="4" w:space="0" w:color="auto"/>
            </w:tcBorders>
          </w:tcPr>
          <w:p w14:paraId="4F83E055" w14:textId="77777777" w:rsidR="000C2A00" w:rsidRPr="0070056E" w:rsidRDefault="000C2A00" w:rsidP="00693FAF">
            <w:pPr>
              <w:pStyle w:val="NoSpacing"/>
              <w:spacing w:line="276" w:lineRule="auto"/>
              <w:jc w:val="center"/>
              <w:rPr>
                <w:rFonts w:ascii="Book Antiqua" w:hAnsi="Book Antiqua"/>
                <w:sz w:val="24"/>
                <w:szCs w:val="24"/>
              </w:rPr>
            </w:pPr>
          </w:p>
        </w:tc>
        <w:tc>
          <w:tcPr>
            <w:tcW w:w="1174" w:type="dxa"/>
            <w:vMerge/>
            <w:tcBorders>
              <w:bottom w:val="single" w:sz="4" w:space="0" w:color="auto"/>
            </w:tcBorders>
          </w:tcPr>
          <w:p w14:paraId="1141FF43" w14:textId="77777777" w:rsidR="000C2A00" w:rsidRPr="0070056E" w:rsidRDefault="000C2A00" w:rsidP="00693FAF">
            <w:pPr>
              <w:pStyle w:val="NoSpacing"/>
              <w:spacing w:line="276" w:lineRule="auto"/>
              <w:jc w:val="center"/>
              <w:rPr>
                <w:rFonts w:ascii="Book Antiqua" w:hAnsi="Book Antiqua"/>
                <w:sz w:val="24"/>
                <w:szCs w:val="24"/>
              </w:rPr>
            </w:pPr>
          </w:p>
        </w:tc>
      </w:tr>
      <w:tr w:rsidR="00EE684A" w:rsidRPr="0070056E" w14:paraId="26DA8450" w14:textId="77777777" w:rsidTr="003568BF">
        <w:tc>
          <w:tcPr>
            <w:tcW w:w="2943" w:type="dxa"/>
            <w:tcBorders>
              <w:top w:val="single" w:sz="4" w:space="0" w:color="auto"/>
            </w:tcBorders>
          </w:tcPr>
          <w:p w14:paraId="10B0721E" w14:textId="77777777" w:rsidR="00EE684A" w:rsidRPr="0070056E" w:rsidRDefault="00EE684A" w:rsidP="00693FAF">
            <w:pPr>
              <w:pStyle w:val="NoSpacing"/>
              <w:spacing w:line="276" w:lineRule="auto"/>
              <w:ind w:firstLine="0"/>
              <w:jc w:val="left"/>
              <w:rPr>
                <w:rFonts w:ascii="Book Antiqua" w:hAnsi="Book Antiqua"/>
                <w:sz w:val="24"/>
                <w:szCs w:val="24"/>
              </w:rPr>
            </w:pPr>
            <w:r>
              <w:rPr>
                <w:rFonts w:ascii="Book Antiqua" w:hAnsi="Book Antiqua"/>
                <w:sz w:val="24"/>
                <w:szCs w:val="24"/>
              </w:rPr>
              <w:t>Age (</w:t>
            </w:r>
            <w:proofErr w:type="spellStart"/>
            <w:r>
              <w:rPr>
                <w:rFonts w:ascii="Book Antiqua" w:hAnsi="Book Antiqua"/>
                <w:sz w:val="24"/>
                <w:szCs w:val="24"/>
              </w:rPr>
              <w:t>yr</w:t>
            </w:r>
            <w:proofErr w:type="spellEnd"/>
            <w:r w:rsidRPr="0070056E">
              <w:rPr>
                <w:rFonts w:ascii="Book Antiqua" w:hAnsi="Book Antiqua"/>
                <w:sz w:val="24"/>
                <w:szCs w:val="24"/>
              </w:rPr>
              <w:t>)</w:t>
            </w:r>
          </w:p>
        </w:tc>
        <w:tc>
          <w:tcPr>
            <w:tcW w:w="1560" w:type="dxa"/>
            <w:tcBorders>
              <w:top w:val="single" w:sz="4" w:space="0" w:color="auto"/>
            </w:tcBorders>
          </w:tcPr>
          <w:p w14:paraId="5C16982D" w14:textId="252CE60A" w:rsidR="00EE684A" w:rsidRPr="0070056E" w:rsidRDefault="00EE684A" w:rsidP="003568BF">
            <w:pPr>
              <w:pStyle w:val="NoSpacing"/>
              <w:spacing w:line="276" w:lineRule="auto"/>
              <w:ind w:left="34" w:right="-250" w:firstLine="0"/>
              <w:jc w:val="center"/>
              <w:rPr>
                <w:rFonts w:ascii="Book Antiqua" w:hAnsi="Book Antiqua"/>
                <w:sz w:val="24"/>
                <w:szCs w:val="24"/>
              </w:rPr>
            </w:pPr>
            <w:r w:rsidRPr="00EE684A">
              <w:rPr>
                <w:rFonts w:ascii="Book Antiqua" w:eastAsiaTheme="minorEastAsia" w:hAnsi="Book Antiqua" w:hint="eastAsia"/>
                <w:i/>
                <w:sz w:val="24"/>
                <w:szCs w:val="24"/>
                <w:lang w:eastAsia="zh-CN"/>
              </w:rPr>
              <w:t>n</w:t>
            </w:r>
            <w:r w:rsidRPr="0070056E">
              <w:rPr>
                <w:rFonts w:ascii="Book Antiqua" w:hAnsi="Book Antiqua"/>
                <w:sz w:val="24"/>
                <w:szCs w:val="24"/>
              </w:rPr>
              <w:t xml:space="preserve"> (%)</w:t>
            </w:r>
          </w:p>
        </w:tc>
        <w:tc>
          <w:tcPr>
            <w:tcW w:w="1559" w:type="dxa"/>
            <w:tcBorders>
              <w:top w:val="single" w:sz="4" w:space="0" w:color="auto"/>
            </w:tcBorders>
          </w:tcPr>
          <w:p w14:paraId="69D8E7C9" w14:textId="7D07C7C0" w:rsidR="00EE684A" w:rsidRPr="0070056E" w:rsidRDefault="00EE684A" w:rsidP="003568BF">
            <w:pPr>
              <w:pStyle w:val="NoSpacing"/>
              <w:spacing w:line="276" w:lineRule="auto"/>
              <w:ind w:right="-250" w:firstLine="0"/>
              <w:jc w:val="center"/>
              <w:rPr>
                <w:rFonts w:ascii="Book Antiqua" w:hAnsi="Book Antiqua"/>
                <w:sz w:val="24"/>
                <w:szCs w:val="24"/>
              </w:rPr>
            </w:pPr>
            <w:r w:rsidRPr="00EE684A">
              <w:rPr>
                <w:rFonts w:ascii="Book Antiqua" w:eastAsiaTheme="minorEastAsia" w:hAnsi="Book Antiqua" w:hint="eastAsia"/>
                <w:i/>
                <w:sz w:val="24"/>
                <w:szCs w:val="24"/>
                <w:lang w:eastAsia="zh-CN"/>
              </w:rPr>
              <w:t>n</w:t>
            </w:r>
            <w:r w:rsidRPr="0070056E">
              <w:rPr>
                <w:rFonts w:ascii="Book Antiqua" w:hAnsi="Book Antiqua"/>
                <w:sz w:val="24"/>
                <w:szCs w:val="24"/>
              </w:rPr>
              <w:t xml:space="preserve"> (%)</w:t>
            </w:r>
          </w:p>
        </w:tc>
        <w:tc>
          <w:tcPr>
            <w:tcW w:w="992" w:type="dxa"/>
            <w:tcBorders>
              <w:top w:val="single" w:sz="4" w:space="0" w:color="auto"/>
            </w:tcBorders>
          </w:tcPr>
          <w:p w14:paraId="41410A5F" w14:textId="216C56BA" w:rsidR="00EE684A" w:rsidRPr="0070056E" w:rsidRDefault="00EE684A" w:rsidP="003568BF">
            <w:pPr>
              <w:pStyle w:val="NoSpacing"/>
              <w:spacing w:line="276" w:lineRule="auto"/>
              <w:ind w:right="-250" w:firstLine="0"/>
              <w:jc w:val="center"/>
              <w:rPr>
                <w:rFonts w:ascii="Book Antiqua" w:hAnsi="Book Antiqua"/>
                <w:sz w:val="24"/>
                <w:szCs w:val="24"/>
              </w:rPr>
            </w:pPr>
            <w:r w:rsidRPr="0070056E">
              <w:rPr>
                <w:rFonts w:ascii="Book Antiqua" w:hAnsi="Book Antiqua"/>
                <w:sz w:val="24"/>
                <w:szCs w:val="24"/>
              </w:rPr>
              <w:t>27</w:t>
            </w:r>
          </w:p>
        </w:tc>
        <w:tc>
          <w:tcPr>
            <w:tcW w:w="1276" w:type="dxa"/>
            <w:gridSpan w:val="3"/>
            <w:tcBorders>
              <w:top w:val="single" w:sz="4" w:space="0" w:color="auto"/>
            </w:tcBorders>
          </w:tcPr>
          <w:p w14:paraId="5C6842E0" w14:textId="719297C8" w:rsidR="00EE684A" w:rsidRPr="0070056E" w:rsidRDefault="00EE684A" w:rsidP="003568BF">
            <w:pPr>
              <w:pStyle w:val="NoSpacing"/>
              <w:spacing w:line="276" w:lineRule="auto"/>
              <w:rPr>
                <w:rFonts w:ascii="Book Antiqua" w:hAnsi="Book Antiqua"/>
                <w:sz w:val="24"/>
                <w:szCs w:val="24"/>
              </w:rPr>
            </w:pPr>
            <w:r w:rsidRPr="0070056E">
              <w:rPr>
                <w:rFonts w:ascii="Book Antiqua" w:hAnsi="Book Antiqua"/>
                <w:sz w:val="24"/>
                <w:szCs w:val="24"/>
              </w:rPr>
              <w:t>0.944</w:t>
            </w:r>
          </w:p>
        </w:tc>
      </w:tr>
      <w:tr w:rsidR="000C2A00" w:rsidRPr="0070056E" w14:paraId="3291BC98" w14:textId="77777777" w:rsidTr="003568BF">
        <w:tc>
          <w:tcPr>
            <w:tcW w:w="2943" w:type="dxa"/>
          </w:tcPr>
          <w:p w14:paraId="0B4C1736" w14:textId="77777777" w:rsidR="000C2A00" w:rsidRPr="0070056E" w:rsidRDefault="000C2A00" w:rsidP="003568BF">
            <w:pPr>
              <w:pStyle w:val="NoSpacing"/>
              <w:spacing w:line="276" w:lineRule="auto"/>
              <w:ind w:firstLine="284"/>
              <w:jc w:val="left"/>
              <w:rPr>
                <w:rFonts w:ascii="Book Antiqua" w:hAnsi="Book Antiqua"/>
                <w:sz w:val="24"/>
                <w:szCs w:val="24"/>
              </w:rPr>
            </w:pPr>
            <w:r w:rsidRPr="0070056E">
              <w:rPr>
                <w:rFonts w:ascii="Book Antiqua" w:hAnsi="Book Antiqua"/>
                <w:sz w:val="24"/>
                <w:szCs w:val="24"/>
              </w:rPr>
              <w:t>29-39</w:t>
            </w:r>
          </w:p>
        </w:tc>
        <w:tc>
          <w:tcPr>
            <w:tcW w:w="1560" w:type="dxa"/>
          </w:tcPr>
          <w:p w14:paraId="0123317C" w14:textId="77777777" w:rsidR="000C2A00" w:rsidRPr="0070056E" w:rsidRDefault="000C2A00" w:rsidP="003568BF">
            <w:pPr>
              <w:pStyle w:val="NoSpacing"/>
              <w:spacing w:line="276" w:lineRule="auto"/>
              <w:ind w:left="34" w:right="-250" w:firstLine="0"/>
              <w:jc w:val="center"/>
              <w:rPr>
                <w:rFonts w:ascii="Book Antiqua" w:hAnsi="Book Antiqua"/>
                <w:sz w:val="24"/>
                <w:szCs w:val="24"/>
              </w:rPr>
            </w:pPr>
            <w:r w:rsidRPr="0070056E">
              <w:rPr>
                <w:rFonts w:ascii="Book Antiqua" w:hAnsi="Book Antiqua"/>
                <w:sz w:val="24"/>
                <w:szCs w:val="24"/>
              </w:rPr>
              <w:t>22</w:t>
            </w:r>
            <w:r w:rsidR="00F06B7A" w:rsidRPr="0070056E">
              <w:rPr>
                <w:rFonts w:ascii="Book Antiqua" w:hAnsi="Book Antiqua"/>
                <w:sz w:val="24"/>
                <w:szCs w:val="24"/>
              </w:rPr>
              <w:t xml:space="preserve"> (</w:t>
            </w:r>
            <w:r w:rsidRPr="0070056E">
              <w:rPr>
                <w:rFonts w:ascii="Book Antiqua" w:hAnsi="Book Antiqua"/>
                <w:sz w:val="24"/>
                <w:szCs w:val="24"/>
              </w:rPr>
              <w:t>81.5)</w:t>
            </w:r>
          </w:p>
        </w:tc>
        <w:tc>
          <w:tcPr>
            <w:tcW w:w="1559" w:type="dxa"/>
          </w:tcPr>
          <w:p w14:paraId="3E2E24BC" w14:textId="77777777" w:rsidR="000C2A00" w:rsidRPr="0070056E" w:rsidRDefault="000C2A00" w:rsidP="003568BF">
            <w:pPr>
              <w:pStyle w:val="NoSpacing"/>
              <w:spacing w:line="276" w:lineRule="auto"/>
              <w:ind w:right="-250" w:firstLine="0"/>
              <w:jc w:val="center"/>
              <w:rPr>
                <w:rFonts w:ascii="Book Antiqua" w:hAnsi="Book Antiqua"/>
                <w:sz w:val="24"/>
                <w:szCs w:val="24"/>
              </w:rPr>
            </w:pPr>
            <w:r w:rsidRPr="0070056E">
              <w:rPr>
                <w:rFonts w:ascii="Book Antiqua" w:hAnsi="Book Antiqua"/>
                <w:sz w:val="24"/>
                <w:szCs w:val="24"/>
              </w:rPr>
              <w:t>5</w:t>
            </w:r>
            <w:r w:rsidR="00F06B7A" w:rsidRPr="0070056E">
              <w:rPr>
                <w:rFonts w:ascii="Book Antiqua" w:hAnsi="Book Antiqua"/>
                <w:sz w:val="24"/>
                <w:szCs w:val="24"/>
              </w:rPr>
              <w:t xml:space="preserve"> (</w:t>
            </w:r>
            <w:r w:rsidRPr="0070056E">
              <w:rPr>
                <w:rFonts w:ascii="Book Antiqua" w:hAnsi="Book Antiqua"/>
                <w:sz w:val="24"/>
                <w:szCs w:val="24"/>
              </w:rPr>
              <w:t>18.5)</w:t>
            </w:r>
          </w:p>
        </w:tc>
        <w:tc>
          <w:tcPr>
            <w:tcW w:w="992" w:type="dxa"/>
          </w:tcPr>
          <w:p w14:paraId="0B440D1A" w14:textId="43154106" w:rsidR="000C2A00" w:rsidRPr="00693FAF" w:rsidRDefault="000C2A00" w:rsidP="003568BF">
            <w:pPr>
              <w:pStyle w:val="NoSpacing"/>
              <w:spacing w:line="276" w:lineRule="auto"/>
              <w:ind w:firstLine="284"/>
              <w:jc w:val="center"/>
              <w:rPr>
                <w:rFonts w:ascii="Book Antiqua" w:eastAsiaTheme="minorEastAsia" w:hAnsi="Book Antiqua"/>
                <w:sz w:val="24"/>
                <w:szCs w:val="24"/>
                <w:lang w:eastAsia="zh-CN"/>
              </w:rPr>
            </w:pPr>
          </w:p>
        </w:tc>
        <w:tc>
          <w:tcPr>
            <w:tcW w:w="1276" w:type="dxa"/>
            <w:gridSpan w:val="3"/>
            <w:vMerge w:val="restart"/>
          </w:tcPr>
          <w:p w14:paraId="4CB7645A" w14:textId="77777777" w:rsidR="000C2A00" w:rsidRPr="0070056E" w:rsidRDefault="000C2A00" w:rsidP="003568BF">
            <w:pPr>
              <w:pStyle w:val="NoSpacing"/>
              <w:spacing w:line="276" w:lineRule="auto"/>
              <w:ind w:firstLine="284"/>
              <w:rPr>
                <w:rFonts w:ascii="Book Antiqua" w:hAnsi="Book Antiqua"/>
                <w:sz w:val="24"/>
                <w:szCs w:val="24"/>
              </w:rPr>
            </w:pPr>
          </w:p>
        </w:tc>
      </w:tr>
      <w:tr w:rsidR="000C2A00" w:rsidRPr="0070056E" w14:paraId="1A51E4DA" w14:textId="77777777" w:rsidTr="003568BF">
        <w:tc>
          <w:tcPr>
            <w:tcW w:w="2943" w:type="dxa"/>
          </w:tcPr>
          <w:p w14:paraId="1BFCDC47" w14:textId="77777777" w:rsidR="000C2A00" w:rsidRPr="0070056E" w:rsidRDefault="000C2A00" w:rsidP="003568BF">
            <w:pPr>
              <w:pStyle w:val="NoSpacing"/>
              <w:spacing w:line="276" w:lineRule="auto"/>
              <w:ind w:firstLine="284"/>
              <w:jc w:val="left"/>
              <w:rPr>
                <w:rFonts w:ascii="Book Antiqua" w:hAnsi="Book Antiqua"/>
                <w:sz w:val="24"/>
                <w:szCs w:val="24"/>
              </w:rPr>
            </w:pPr>
            <w:r w:rsidRPr="0070056E">
              <w:rPr>
                <w:rFonts w:ascii="Book Antiqua" w:hAnsi="Book Antiqua"/>
                <w:sz w:val="24"/>
                <w:szCs w:val="24"/>
              </w:rPr>
              <w:t>40-49</w:t>
            </w:r>
          </w:p>
        </w:tc>
        <w:tc>
          <w:tcPr>
            <w:tcW w:w="1560" w:type="dxa"/>
          </w:tcPr>
          <w:p w14:paraId="4E9B4717" w14:textId="77777777" w:rsidR="000C2A00" w:rsidRPr="0070056E" w:rsidRDefault="000C2A00" w:rsidP="003568BF">
            <w:pPr>
              <w:pStyle w:val="NoSpacing"/>
              <w:spacing w:line="276" w:lineRule="auto"/>
              <w:ind w:left="34" w:right="-250" w:firstLine="0"/>
              <w:jc w:val="center"/>
              <w:rPr>
                <w:rFonts w:ascii="Book Antiqua" w:hAnsi="Book Antiqua"/>
                <w:sz w:val="24"/>
                <w:szCs w:val="24"/>
              </w:rPr>
            </w:pPr>
            <w:r w:rsidRPr="0070056E">
              <w:rPr>
                <w:rFonts w:ascii="Book Antiqua" w:hAnsi="Book Antiqua"/>
                <w:sz w:val="24"/>
                <w:szCs w:val="24"/>
              </w:rPr>
              <w:t>48</w:t>
            </w:r>
            <w:r w:rsidR="00F06B7A" w:rsidRPr="0070056E">
              <w:rPr>
                <w:rFonts w:ascii="Book Antiqua" w:hAnsi="Book Antiqua"/>
                <w:sz w:val="24"/>
                <w:szCs w:val="24"/>
              </w:rPr>
              <w:t xml:space="preserve"> (</w:t>
            </w:r>
            <w:r w:rsidRPr="0070056E">
              <w:rPr>
                <w:rFonts w:ascii="Book Antiqua" w:hAnsi="Book Antiqua"/>
                <w:sz w:val="24"/>
                <w:szCs w:val="24"/>
              </w:rPr>
              <w:t>73.8)</w:t>
            </w:r>
          </w:p>
        </w:tc>
        <w:tc>
          <w:tcPr>
            <w:tcW w:w="1559" w:type="dxa"/>
          </w:tcPr>
          <w:p w14:paraId="36031925" w14:textId="77777777" w:rsidR="000C2A00" w:rsidRPr="0070056E" w:rsidRDefault="000C2A00" w:rsidP="003568BF">
            <w:pPr>
              <w:pStyle w:val="NoSpacing"/>
              <w:spacing w:line="276" w:lineRule="auto"/>
              <w:ind w:right="-250" w:firstLine="0"/>
              <w:jc w:val="center"/>
              <w:rPr>
                <w:rFonts w:ascii="Book Antiqua" w:hAnsi="Book Antiqua"/>
                <w:sz w:val="24"/>
                <w:szCs w:val="24"/>
              </w:rPr>
            </w:pPr>
            <w:r w:rsidRPr="0070056E">
              <w:rPr>
                <w:rFonts w:ascii="Book Antiqua" w:hAnsi="Book Antiqua"/>
                <w:sz w:val="24"/>
                <w:szCs w:val="24"/>
              </w:rPr>
              <w:t>17</w:t>
            </w:r>
            <w:r w:rsidR="00F06B7A" w:rsidRPr="0070056E">
              <w:rPr>
                <w:rFonts w:ascii="Book Antiqua" w:hAnsi="Book Antiqua"/>
                <w:sz w:val="24"/>
                <w:szCs w:val="24"/>
              </w:rPr>
              <w:t xml:space="preserve"> (</w:t>
            </w:r>
            <w:r w:rsidRPr="0070056E">
              <w:rPr>
                <w:rFonts w:ascii="Book Antiqua" w:hAnsi="Book Antiqua"/>
                <w:sz w:val="24"/>
                <w:szCs w:val="24"/>
              </w:rPr>
              <w:t>26.2)</w:t>
            </w:r>
          </w:p>
        </w:tc>
        <w:tc>
          <w:tcPr>
            <w:tcW w:w="992" w:type="dxa"/>
          </w:tcPr>
          <w:p w14:paraId="2FE8677A" w14:textId="77777777" w:rsidR="000C2A00" w:rsidRPr="0070056E" w:rsidRDefault="000C2A00" w:rsidP="003568BF">
            <w:pPr>
              <w:pStyle w:val="NoSpacing"/>
              <w:spacing w:line="276" w:lineRule="auto"/>
              <w:ind w:firstLine="284"/>
              <w:jc w:val="center"/>
              <w:rPr>
                <w:rFonts w:ascii="Book Antiqua" w:hAnsi="Book Antiqua"/>
                <w:sz w:val="24"/>
                <w:szCs w:val="24"/>
              </w:rPr>
            </w:pPr>
            <w:r w:rsidRPr="0070056E">
              <w:rPr>
                <w:rFonts w:ascii="Book Antiqua" w:hAnsi="Book Antiqua"/>
                <w:sz w:val="24"/>
                <w:szCs w:val="24"/>
              </w:rPr>
              <w:t>65</w:t>
            </w:r>
          </w:p>
        </w:tc>
        <w:tc>
          <w:tcPr>
            <w:tcW w:w="1276" w:type="dxa"/>
            <w:gridSpan w:val="3"/>
            <w:vMerge/>
          </w:tcPr>
          <w:p w14:paraId="01D66E4B" w14:textId="77777777" w:rsidR="000C2A00" w:rsidRPr="0070056E" w:rsidRDefault="000C2A00" w:rsidP="003568BF">
            <w:pPr>
              <w:pStyle w:val="NoSpacing"/>
              <w:spacing w:line="276" w:lineRule="auto"/>
              <w:ind w:firstLine="284"/>
              <w:rPr>
                <w:rFonts w:ascii="Book Antiqua" w:hAnsi="Book Antiqua"/>
                <w:sz w:val="24"/>
                <w:szCs w:val="24"/>
              </w:rPr>
            </w:pPr>
          </w:p>
        </w:tc>
      </w:tr>
      <w:tr w:rsidR="000C2A00" w:rsidRPr="0070056E" w14:paraId="5DCE3683" w14:textId="77777777" w:rsidTr="003568BF">
        <w:tc>
          <w:tcPr>
            <w:tcW w:w="2943" w:type="dxa"/>
          </w:tcPr>
          <w:p w14:paraId="52C53C1D" w14:textId="77777777" w:rsidR="000C2A00" w:rsidRPr="0070056E" w:rsidRDefault="000C2A00" w:rsidP="003568BF">
            <w:pPr>
              <w:pStyle w:val="NoSpacing"/>
              <w:spacing w:line="276" w:lineRule="auto"/>
              <w:ind w:firstLine="284"/>
              <w:jc w:val="left"/>
              <w:rPr>
                <w:rFonts w:ascii="Book Antiqua" w:hAnsi="Book Antiqua"/>
                <w:sz w:val="24"/>
                <w:szCs w:val="24"/>
              </w:rPr>
            </w:pPr>
            <w:r w:rsidRPr="0070056E">
              <w:rPr>
                <w:rFonts w:ascii="Book Antiqua" w:hAnsi="Book Antiqua"/>
                <w:sz w:val="24"/>
                <w:szCs w:val="24"/>
              </w:rPr>
              <w:t>50-59</w:t>
            </w:r>
          </w:p>
        </w:tc>
        <w:tc>
          <w:tcPr>
            <w:tcW w:w="1560" w:type="dxa"/>
          </w:tcPr>
          <w:p w14:paraId="73A008DC" w14:textId="77777777" w:rsidR="000C2A00" w:rsidRPr="0070056E" w:rsidRDefault="000C2A00" w:rsidP="003568BF">
            <w:pPr>
              <w:pStyle w:val="NoSpacing"/>
              <w:spacing w:line="276" w:lineRule="auto"/>
              <w:ind w:left="34" w:right="-250" w:firstLine="0"/>
              <w:jc w:val="center"/>
              <w:rPr>
                <w:rFonts w:ascii="Book Antiqua" w:hAnsi="Book Antiqua"/>
                <w:sz w:val="24"/>
                <w:szCs w:val="24"/>
              </w:rPr>
            </w:pPr>
            <w:r w:rsidRPr="0070056E">
              <w:rPr>
                <w:rFonts w:ascii="Book Antiqua" w:hAnsi="Book Antiqua"/>
                <w:sz w:val="24"/>
                <w:szCs w:val="24"/>
              </w:rPr>
              <w:t>97</w:t>
            </w:r>
            <w:r w:rsidR="00F06B7A" w:rsidRPr="0070056E">
              <w:rPr>
                <w:rFonts w:ascii="Book Antiqua" w:hAnsi="Book Antiqua"/>
                <w:sz w:val="24"/>
                <w:szCs w:val="24"/>
              </w:rPr>
              <w:t xml:space="preserve"> (</w:t>
            </w:r>
            <w:r w:rsidRPr="0070056E">
              <w:rPr>
                <w:rFonts w:ascii="Book Antiqua" w:hAnsi="Book Antiqua"/>
                <w:sz w:val="24"/>
                <w:szCs w:val="24"/>
              </w:rPr>
              <w:t>75.8)</w:t>
            </w:r>
          </w:p>
        </w:tc>
        <w:tc>
          <w:tcPr>
            <w:tcW w:w="1559" w:type="dxa"/>
          </w:tcPr>
          <w:p w14:paraId="5D80E871" w14:textId="77777777" w:rsidR="000C2A00" w:rsidRPr="0070056E" w:rsidRDefault="000C2A00" w:rsidP="003568BF">
            <w:pPr>
              <w:pStyle w:val="NoSpacing"/>
              <w:spacing w:line="276" w:lineRule="auto"/>
              <w:ind w:right="-250" w:firstLine="0"/>
              <w:jc w:val="center"/>
              <w:rPr>
                <w:rFonts w:ascii="Book Antiqua" w:hAnsi="Book Antiqua"/>
                <w:sz w:val="24"/>
                <w:szCs w:val="24"/>
              </w:rPr>
            </w:pPr>
            <w:r w:rsidRPr="0070056E">
              <w:rPr>
                <w:rFonts w:ascii="Book Antiqua" w:hAnsi="Book Antiqua"/>
                <w:sz w:val="24"/>
                <w:szCs w:val="24"/>
              </w:rPr>
              <w:t>31</w:t>
            </w:r>
            <w:r w:rsidR="00F06B7A" w:rsidRPr="0070056E">
              <w:rPr>
                <w:rFonts w:ascii="Book Antiqua" w:hAnsi="Book Antiqua"/>
                <w:sz w:val="24"/>
                <w:szCs w:val="24"/>
              </w:rPr>
              <w:t xml:space="preserve"> (</w:t>
            </w:r>
            <w:r w:rsidRPr="0070056E">
              <w:rPr>
                <w:rFonts w:ascii="Book Antiqua" w:hAnsi="Book Antiqua"/>
                <w:sz w:val="24"/>
                <w:szCs w:val="24"/>
              </w:rPr>
              <w:t>24.2)</w:t>
            </w:r>
          </w:p>
        </w:tc>
        <w:tc>
          <w:tcPr>
            <w:tcW w:w="992" w:type="dxa"/>
          </w:tcPr>
          <w:p w14:paraId="35620F18" w14:textId="77777777" w:rsidR="000C2A00" w:rsidRPr="0070056E" w:rsidRDefault="000C2A00" w:rsidP="003568BF">
            <w:pPr>
              <w:pStyle w:val="NoSpacing"/>
              <w:spacing w:line="276" w:lineRule="auto"/>
              <w:ind w:firstLine="284"/>
              <w:jc w:val="center"/>
              <w:rPr>
                <w:rFonts w:ascii="Book Antiqua" w:hAnsi="Book Antiqua"/>
                <w:sz w:val="24"/>
                <w:szCs w:val="24"/>
              </w:rPr>
            </w:pPr>
            <w:r w:rsidRPr="0070056E">
              <w:rPr>
                <w:rFonts w:ascii="Book Antiqua" w:hAnsi="Book Antiqua"/>
                <w:sz w:val="24"/>
                <w:szCs w:val="24"/>
              </w:rPr>
              <w:t>128</w:t>
            </w:r>
          </w:p>
        </w:tc>
        <w:tc>
          <w:tcPr>
            <w:tcW w:w="1276" w:type="dxa"/>
            <w:gridSpan w:val="3"/>
            <w:vMerge/>
          </w:tcPr>
          <w:p w14:paraId="0DE9CF9B" w14:textId="77777777" w:rsidR="000C2A00" w:rsidRPr="0070056E" w:rsidRDefault="000C2A00" w:rsidP="003568BF">
            <w:pPr>
              <w:pStyle w:val="NoSpacing"/>
              <w:spacing w:line="276" w:lineRule="auto"/>
              <w:ind w:firstLine="284"/>
              <w:rPr>
                <w:rFonts w:ascii="Book Antiqua" w:hAnsi="Book Antiqua"/>
                <w:sz w:val="24"/>
                <w:szCs w:val="24"/>
              </w:rPr>
            </w:pPr>
          </w:p>
        </w:tc>
      </w:tr>
      <w:tr w:rsidR="000C2A00" w:rsidRPr="0070056E" w14:paraId="4E130C99" w14:textId="77777777" w:rsidTr="003568BF">
        <w:tc>
          <w:tcPr>
            <w:tcW w:w="2943" w:type="dxa"/>
          </w:tcPr>
          <w:p w14:paraId="4B0E2B30" w14:textId="77777777" w:rsidR="000C2A00" w:rsidRPr="0070056E" w:rsidRDefault="000C2A00" w:rsidP="003568BF">
            <w:pPr>
              <w:pStyle w:val="NoSpacing"/>
              <w:spacing w:line="276" w:lineRule="auto"/>
              <w:ind w:firstLine="284"/>
              <w:jc w:val="left"/>
              <w:rPr>
                <w:rFonts w:ascii="Book Antiqua" w:hAnsi="Book Antiqua"/>
                <w:sz w:val="24"/>
                <w:szCs w:val="24"/>
              </w:rPr>
            </w:pPr>
            <w:r w:rsidRPr="0070056E">
              <w:rPr>
                <w:rFonts w:ascii="Book Antiqua" w:hAnsi="Book Antiqua"/>
                <w:sz w:val="24"/>
                <w:szCs w:val="24"/>
              </w:rPr>
              <w:t>60-69</w:t>
            </w:r>
          </w:p>
        </w:tc>
        <w:tc>
          <w:tcPr>
            <w:tcW w:w="1560" w:type="dxa"/>
          </w:tcPr>
          <w:p w14:paraId="799BA3FB" w14:textId="77777777" w:rsidR="000C2A00" w:rsidRPr="0070056E" w:rsidRDefault="000C2A00" w:rsidP="003568BF">
            <w:pPr>
              <w:pStyle w:val="NoSpacing"/>
              <w:spacing w:line="276" w:lineRule="auto"/>
              <w:ind w:left="34" w:right="-250" w:firstLine="0"/>
              <w:jc w:val="center"/>
              <w:rPr>
                <w:rFonts w:ascii="Book Antiqua" w:hAnsi="Book Antiqua"/>
                <w:sz w:val="24"/>
                <w:szCs w:val="24"/>
              </w:rPr>
            </w:pPr>
            <w:r w:rsidRPr="0070056E">
              <w:rPr>
                <w:rFonts w:ascii="Book Antiqua" w:hAnsi="Book Antiqua"/>
                <w:sz w:val="24"/>
                <w:szCs w:val="24"/>
              </w:rPr>
              <w:t>70</w:t>
            </w:r>
            <w:r w:rsidR="00F06B7A" w:rsidRPr="0070056E">
              <w:rPr>
                <w:rFonts w:ascii="Book Antiqua" w:hAnsi="Book Antiqua"/>
                <w:sz w:val="24"/>
                <w:szCs w:val="24"/>
              </w:rPr>
              <w:t xml:space="preserve"> (</w:t>
            </w:r>
            <w:r w:rsidRPr="0070056E">
              <w:rPr>
                <w:rFonts w:ascii="Book Antiqua" w:hAnsi="Book Antiqua"/>
                <w:sz w:val="24"/>
                <w:szCs w:val="24"/>
              </w:rPr>
              <w:t>74.5)</w:t>
            </w:r>
          </w:p>
        </w:tc>
        <w:tc>
          <w:tcPr>
            <w:tcW w:w="1559" w:type="dxa"/>
          </w:tcPr>
          <w:p w14:paraId="62EEC254" w14:textId="77777777" w:rsidR="000C2A00" w:rsidRPr="0070056E" w:rsidRDefault="000C2A00" w:rsidP="003568BF">
            <w:pPr>
              <w:pStyle w:val="NoSpacing"/>
              <w:spacing w:line="276" w:lineRule="auto"/>
              <w:ind w:right="-250" w:firstLine="0"/>
              <w:jc w:val="center"/>
              <w:rPr>
                <w:rFonts w:ascii="Book Antiqua" w:hAnsi="Book Antiqua"/>
                <w:sz w:val="24"/>
                <w:szCs w:val="24"/>
              </w:rPr>
            </w:pPr>
            <w:r w:rsidRPr="0070056E">
              <w:rPr>
                <w:rFonts w:ascii="Book Antiqua" w:hAnsi="Book Antiqua"/>
                <w:sz w:val="24"/>
                <w:szCs w:val="24"/>
              </w:rPr>
              <w:t>24</w:t>
            </w:r>
            <w:r w:rsidR="00F06B7A" w:rsidRPr="0070056E">
              <w:rPr>
                <w:rFonts w:ascii="Book Antiqua" w:hAnsi="Book Antiqua"/>
                <w:sz w:val="24"/>
                <w:szCs w:val="24"/>
              </w:rPr>
              <w:t xml:space="preserve"> (</w:t>
            </w:r>
            <w:r w:rsidRPr="0070056E">
              <w:rPr>
                <w:rFonts w:ascii="Book Antiqua" w:hAnsi="Book Antiqua"/>
                <w:sz w:val="24"/>
                <w:szCs w:val="24"/>
              </w:rPr>
              <w:t>25.5)</w:t>
            </w:r>
          </w:p>
        </w:tc>
        <w:tc>
          <w:tcPr>
            <w:tcW w:w="992" w:type="dxa"/>
          </w:tcPr>
          <w:p w14:paraId="7CA1EAF3" w14:textId="77777777" w:rsidR="000C2A00" w:rsidRPr="0070056E" w:rsidRDefault="000C2A00" w:rsidP="003568BF">
            <w:pPr>
              <w:pStyle w:val="NoSpacing"/>
              <w:spacing w:line="276" w:lineRule="auto"/>
              <w:ind w:firstLine="284"/>
              <w:jc w:val="center"/>
              <w:rPr>
                <w:rFonts w:ascii="Book Antiqua" w:hAnsi="Book Antiqua"/>
                <w:sz w:val="24"/>
                <w:szCs w:val="24"/>
              </w:rPr>
            </w:pPr>
            <w:r w:rsidRPr="0070056E">
              <w:rPr>
                <w:rFonts w:ascii="Book Antiqua" w:hAnsi="Book Antiqua"/>
                <w:sz w:val="24"/>
                <w:szCs w:val="24"/>
              </w:rPr>
              <w:t>94</w:t>
            </w:r>
          </w:p>
        </w:tc>
        <w:tc>
          <w:tcPr>
            <w:tcW w:w="1276" w:type="dxa"/>
            <w:gridSpan w:val="3"/>
            <w:vMerge/>
          </w:tcPr>
          <w:p w14:paraId="6ABF75B2" w14:textId="77777777" w:rsidR="000C2A00" w:rsidRPr="0070056E" w:rsidRDefault="000C2A00" w:rsidP="003568BF">
            <w:pPr>
              <w:pStyle w:val="NoSpacing"/>
              <w:spacing w:line="276" w:lineRule="auto"/>
              <w:ind w:firstLine="284"/>
              <w:rPr>
                <w:rFonts w:ascii="Book Antiqua" w:hAnsi="Book Antiqua"/>
                <w:sz w:val="24"/>
                <w:szCs w:val="24"/>
              </w:rPr>
            </w:pPr>
          </w:p>
        </w:tc>
      </w:tr>
      <w:tr w:rsidR="000C2A00" w:rsidRPr="0070056E" w14:paraId="254F9E59" w14:textId="77777777" w:rsidTr="003568BF">
        <w:trPr>
          <w:trHeight w:val="98"/>
        </w:trPr>
        <w:tc>
          <w:tcPr>
            <w:tcW w:w="2943" w:type="dxa"/>
          </w:tcPr>
          <w:p w14:paraId="4BD728BE" w14:textId="721EFE03" w:rsidR="000C2A00" w:rsidRPr="0070056E" w:rsidRDefault="000C2A00" w:rsidP="003568BF">
            <w:pPr>
              <w:pStyle w:val="NoSpacing"/>
              <w:spacing w:line="276" w:lineRule="auto"/>
              <w:ind w:firstLine="284"/>
              <w:jc w:val="left"/>
              <w:rPr>
                <w:rFonts w:ascii="Book Antiqua" w:hAnsi="Book Antiqua"/>
                <w:sz w:val="24"/>
                <w:szCs w:val="24"/>
              </w:rPr>
            </w:pPr>
            <w:r w:rsidRPr="0070056E">
              <w:rPr>
                <w:rFonts w:ascii="Book Antiqua" w:hAnsi="Book Antiqua"/>
                <w:sz w:val="24"/>
                <w:szCs w:val="24"/>
              </w:rPr>
              <w:t>≥</w:t>
            </w:r>
            <w:r w:rsidR="00693FAF">
              <w:rPr>
                <w:rFonts w:ascii="Book Antiqua" w:eastAsiaTheme="minorEastAsia" w:hAnsi="Book Antiqua" w:hint="eastAsia"/>
                <w:sz w:val="24"/>
                <w:szCs w:val="24"/>
                <w:lang w:eastAsia="zh-CN"/>
              </w:rPr>
              <w:t xml:space="preserve"> </w:t>
            </w:r>
            <w:r w:rsidRPr="0070056E">
              <w:rPr>
                <w:rFonts w:ascii="Book Antiqua" w:hAnsi="Book Antiqua"/>
                <w:sz w:val="24"/>
                <w:szCs w:val="24"/>
              </w:rPr>
              <w:t>70</w:t>
            </w:r>
          </w:p>
        </w:tc>
        <w:tc>
          <w:tcPr>
            <w:tcW w:w="1560" w:type="dxa"/>
          </w:tcPr>
          <w:p w14:paraId="1842CEBA" w14:textId="77777777" w:rsidR="000C2A00" w:rsidRPr="0070056E" w:rsidRDefault="000C2A00" w:rsidP="003568BF">
            <w:pPr>
              <w:pStyle w:val="NoSpacing"/>
              <w:spacing w:line="276" w:lineRule="auto"/>
              <w:ind w:left="34" w:right="-250" w:firstLine="0"/>
              <w:jc w:val="center"/>
              <w:rPr>
                <w:rFonts w:ascii="Book Antiqua" w:hAnsi="Book Antiqua"/>
                <w:sz w:val="24"/>
                <w:szCs w:val="24"/>
              </w:rPr>
            </w:pPr>
            <w:r w:rsidRPr="0070056E">
              <w:rPr>
                <w:rFonts w:ascii="Book Antiqua" w:hAnsi="Book Antiqua"/>
                <w:sz w:val="24"/>
                <w:szCs w:val="24"/>
              </w:rPr>
              <w:t>16</w:t>
            </w:r>
            <w:r w:rsidR="00F06B7A" w:rsidRPr="0070056E">
              <w:rPr>
                <w:rFonts w:ascii="Book Antiqua" w:hAnsi="Book Antiqua"/>
                <w:sz w:val="24"/>
                <w:szCs w:val="24"/>
              </w:rPr>
              <w:t xml:space="preserve"> (</w:t>
            </w:r>
            <w:r w:rsidRPr="0070056E">
              <w:rPr>
                <w:rFonts w:ascii="Book Antiqua" w:hAnsi="Book Antiqua"/>
                <w:sz w:val="24"/>
                <w:szCs w:val="24"/>
              </w:rPr>
              <w:t>72.7)</w:t>
            </w:r>
          </w:p>
        </w:tc>
        <w:tc>
          <w:tcPr>
            <w:tcW w:w="1559" w:type="dxa"/>
          </w:tcPr>
          <w:p w14:paraId="560176E8" w14:textId="77777777" w:rsidR="000C2A00" w:rsidRPr="0070056E" w:rsidRDefault="000C2A00" w:rsidP="003568BF">
            <w:pPr>
              <w:pStyle w:val="NoSpacing"/>
              <w:spacing w:line="276" w:lineRule="auto"/>
              <w:ind w:right="-250" w:firstLine="0"/>
              <w:jc w:val="center"/>
              <w:rPr>
                <w:rFonts w:ascii="Book Antiqua" w:hAnsi="Book Antiqua"/>
                <w:sz w:val="24"/>
                <w:szCs w:val="24"/>
              </w:rPr>
            </w:pPr>
            <w:r w:rsidRPr="0070056E">
              <w:rPr>
                <w:rFonts w:ascii="Book Antiqua" w:hAnsi="Book Antiqua"/>
                <w:sz w:val="24"/>
                <w:szCs w:val="24"/>
              </w:rPr>
              <w:t>6</w:t>
            </w:r>
            <w:r w:rsidR="00F06B7A" w:rsidRPr="0070056E">
              <w:rPr>
                <w:rFonts w:ascii="Book Antiqua" w:hAnsi="Book Antiqua"/>
                <w:sz w:val="24"/>
                <w:szCs w:val="24"/>
              </w:rPr>
              <w:t xml:space="preserve"> (</w:t>
            </w:r>
            <w:r w:rsidRPr="0070056E">
              <w:rPr>
                <w:rFonts w:ascii="Book Antiqua" w:hAnsi="Book Antiqua"/>
                <w:sz w:val="24"/>
                <w:szCs w:val="24"/>
              </w:rPr>
              <w:t>27.3)</w:t>
            </w:r>
          </w:p>
        </w:tc>
        <w:tc>
          <w:tcPr>
            <w:tcW w:w="992" w:type="dxa"/>
          </w:tcPr>
          <w:p w14:paraId="113B8B1C" w14:textId="77777777" w:rsidR="000C2A00" w:rsidRPr="0070056E" w:rsidRDefault="000C2A00" w:rsidP="003568BF">
            <w:pPr>
              <w:pStyle w:val="NoSpacing"/>
              <w:spacing w:line="276" w:lineRule="auto"/>
              <w:ind w:firstLine="284"/>
              <w:jc w:val="center"/>
              <w:rPr>
                <w:rFonts w:ascii="Book Antiqua" w:hAnsi="Book Antiqua"/>
                <w:sz w:val="24"/>
                <w:szCs w:val="24"/>
              </w:rPr>
            </w:pPr>
            <w:r w:rsidRPr="0070056E">
              <w:rPr>
                <w:rFonts w:ascii="Book Antiqua" w:hAnsi="Book Antiqua"/>
                <w:sz w:val="24"/>
                <w:szCs w:val="24"/>
              </w:rPr>
              <w:t>22</w:t>
            </w:r>
          </w:p>
        </w:tc>
        <w:tc>
          <w:tcPr>
            <w:tcW w:w="1276" w:type="dxa"/>
            <w:gridSpan w:val="3"/>
            <w:vMerge/>
          </w:tcPr>
          <w:p w14:paraId="34546912" w14:textId="77777777" w:rsidR="000C2A00" w:rsidRPr="0070056E" w:rsidRDefault="000C2A00" w:rsidP="003568BF">
            <w:pPr>
              <w:pStyle w:val="NoSpacing"/>
              <w:spacing w:line="276" w:lineRule="auto"/>
              <w:ind w:firstLine="284"/>
              <w:rPr>
                <w:rFonts w:ascii="Book Antiqua" w:hAnsi="Book Antiqua"/>
                <w:sz w:val="24"/>
                <w:szCs w:val="24"/>
              </w:rPr>
            </w:pPr>
          </w:p>
        </w:tc>
      </w:tr>
      <w:tr w:rsidR="000C2A00" w:rsidRPr="0070056E" w14:paraId="49DD5ECE" w14:textId="77777777" w:rsidTr="003568BF">
        <w:tc>
          <w:tcPr>
            <w:tcW w:w="8330" w:type="dxa"/>
            <w:gridSpan w:val="7"/>
          </w:tcPr>
          <w:p w14:paraId="7A7A88C1" w14:textId="77777777" w:rsidR="000C2A00" w:rsidRPr="0070056E" w:rsidRDefault="000C2A00" w:rsidP="003568BF">
            <w:pPr>
              <w:pStyle w:val="NoSpacing"/>
              <w:spacing w:line="276" w:lineRule="auto"/>
              <w:ind w:right="-250" w:firstLine="0"/>
              <w:rPr>
                <w:rFonts w:ascii="Book Antiqua" w:hAnsi="Book Antiqua"/>
                <w:sz w:val="24"/>
                <w:szCs w:val="24"/>
              </w:rPr>
            </w:pPr>
            <w:r w:rsidRPr="0070056E">
              <w:rPr>
                <w:rFonts w:ascii="Book Antiqua" w:hAnsi="Book Antiqua"/>
                <w:sz w:val="24"/>
                <w:szCs w:val="24"/>
              </w:rPr>
              <w:t>Gender</w:t>
            </w:r>
          </w:p>
        </w:tc>
      </w:tr>
      <w:tr w:rsidR="000C2A00" w:rsidRPr="0070056E" w14:paraId="28C66CB0" w14:textId="77777777" w:rsidTr="003568BF">
        <w:tc>
          <w:tcPr>
            <w:tcW w:w="2943" w:type="dxa"/>
          </w:tcPr>
          <w:p w14:paraId="4C8AE711" w14:textId="77777777" w:rsidR="000C2A00" w:rsidRPr="0070056E" w:rsidRDefault="000C2A00" w:rsidP="003568BF">
            <w:pPr>
              <w:pStyle w:val="NoSpacing"/>
              <w:spacing w:line="276" w:lineRule="auto"/>
              <w:ind w:firstLine="284"/>
              <w:jc w:val="left"/>
              <w:rPr>
                <w:rFonts w:ascii="Book Antiqua" w:hAnsi="Book Antiqua"/>
                <w:sz w:val="24"/>
                <w:szCs w:val="24"/>
              </w:rPr>
            </w:pPr>
            <w:r w:rsidRPr="0070056E">
              <w:rPr>
                <w:rFonts w:ascii="Book Antiqua" w:hAnsi="Book Antiqua"/>
                <w:sz w:val="24"/>
                <w:szCs w:val="24"/>
              </w:rPr>
              <w:t>Male</w:t>
            </w:r>
          </w:p>
        </w:tc>
        <w:tc>
          <w:tcPr>
            <w:tcW w:w="1560" w:type="dxa"/>
          </w:tcPr>
          <w:p w14:paraId="07CF560A" w14:textId="77777777" w:rsidR="000C2A00" w:rsidRPr="0070056E" w:rsidRDefault="000C2A00" w:rsidP="003568BF">
            <w:pPr>
              <w:pStyle w:val="NoSpacing"/>
              <w:spacing w:line="276" w:lineRule="auto"/>
              <w:ind w:left="34" w:right="-250" w:firstLine="0"/>
              <w:jc w:val="center"/>
              <w:rPr>
                <w:rFonts w:ascii="Book Antiqua" w:hAnsi="Book Antiqua"/>
                <w:sz w:val="24"/>
                <w:szCs w:val="24"/>
              </w:rPr>
            </w:pPr>
            <w:r w:rsidRPr="0070056E">
              <w:rPr>
                <w:rFonts w:ascii="Book Antiqua" w:hAnsi="Book Antiqua"/>
                <w:sz w:val="24"/>
                <w:szCs w:val="24"/>
              </w:rPr>
              <w:t>93</w:t>
            </w:r>
            <w:r w:rsidR="00F06B7A" w:rsidRPr="0070056E">
              <w:rPr>
                <w:rFonts w:ascii="Book Antiqua" w:hAnsi="Book Antiqua"/>
                <w:sz w:val="24"/>
                <w:szCs w:val="24"/>
              </w:rPr>
              <w:t xml:space="preserve"> (</w:t>
            </w:r>
            <w:r w:rsidRPr="0070056E">
              <w:rPr>
                <w:rFonts w:ascii="Book Antiqua" w:hAnsi="Book Antiqua"/>
                <w:sz w:val="24"/>
                <w:szCs w:val="24"/>
              </w:rPr>
              <w:t>72.7)</w:t>
            </w:r>
          </w:p>
        </w:tc>
        <w:tc>
          <w:tcPr>
            <w:tcW w:w="1559" w:type="dxa"/>
          </w:tcPr>
          <w:p w14:paraId="38246F76" w14:textId="77777777" w:rsidR="000C2A00" w:rsidRPr="0070056E" w:rsidRDefault="000C2A00" w:rsidP="003568BF">
            <w:pPr>
              <w:pStyle w:val="NoSpacing"/>
              <w:spacing w:line="276" w:lineRule="auto"/>
              <w:ind w:right="-250" w:firstLine="0"/>
              <w:jc w:val="center"/>
              <w:rPr>
                <w:rFonts w:ascii="Book Antiqua" w:hAnsi="Book Antiqua"/>
                <w:sz w:val="24"/>
                <w:szCs w:val="24"/>
              </w:rPr>
            </w:pPr>
            <w:r w:rsidRPr="0070056E">
              <w:rPr>
                <w:rFonts w:ascii="Book Antiqua" w:hAnsi="Book Antiqua"/>
                <w:sz w:val="24"/>
                <w:szCs w:val="24"/>
              </w:rPr>
              <w:t>35</w:t>
            </w:r>
            <w:r w:rsidR="00F06B7A" w:rsidRPr="0070056E">
              <w:rPr>
                <w:rFonts w:ascii="Book Antiqua" w:hAnsi="Book Antiqua"/>
                <w:sz w:val="24"/>
                <w:szCs w:val="24"/>
              </w:rPr>
              <w:t xml:space="preserve"> (</w:t>
            </w:r>
            <w:r w:rsidRPr="0070056E">
              <w:rPr>
                <w:rFonts w:ascii="Book Antiqua" w:hAnsi="Book Antiqua"/>
                <w:sz w:val="24"/>
                <w:szCs w:val="24"/>
              </w:rPr>
              <w:t>27.3)</w:t>
            </w:r>
          </w:p>
        </w:tc>
        <w:tc>
          <w:tcPr>
            <w:tcW w:w="992" w:type="dxa"/>
          </w:tcPr>
          <w:p w14:paraId="68D4D3B0" w14:textId="77777777" w:rsidR="000C2A00" w:rsidRPr="0070056E" w:rsidRDefault="000C2A00" w:rsidP="003568BF">
            <w:pPr>
              <w:pStyle w:val="NoSpacing"/>
              <w:spacing w:line="276" w:lineRule="auto"/>
              <w:ind w:firstLine="284"/>
              <w:jc w:val="center"/>
              <w:rPr>
                <w:rFonts w:ascii="Book Antiqua" w:hAnsi="Book Antiqua"/>
                <w:sz w:val="24"/>
                <w:szCs w:val="24"/>
              </w:rPr>
            </w:pPr>
            <w:r w:rsidRPr="0070056E">
              <w:rPr>
                <w:rFonts w:ascii="Book Antiqua" w:hAnsi="Book Antiqua"/>
                <w:sz w:val="24"/>
                <w:szCs w:val="24"/>
              </w:rPr>
              <w:t>128</w:t>
            </w:r>
          </w:p>
        </w:tc>
        <w:tc>
          <w:tcPr>
            <w:tcW w:w="1276" w:type="dxa"/>
            <w:gridSpan w:val="3"/>
            <w:vMerge w:val="restart"/>
          </w:tcPr>
          <w:p w14:paraId="47C9EE43" w14:textId="2E8716A6" w:rsidR="000C2A00" w:rsidRPr="0070056E" w:rsidRDefault="000C2A00" w:rsidP="003568BF">
            <w:pPr>
              <w:pStyle w:val="NoSpacing"/>
              <w:spacing w:line="276" w:lineRule="auto"/>
              <w:ind w:firstLine="284"/>
              <w:rPr>
                <w:rFonts w:ascii="Book Antiqua" w:hAnsi="Book Antiqua"/>
                <w:sz w:val="24"/>
                <w:szCs w:val="24"/>
              </w:rPr>
            </w:pPr>
            <w:r w:rsidRPr="0070056E">
              <w:rPr>
                <w:rFonts w:ascii="Book Antiqua" w:hAnsi="Book Antiqua"/>
                <w:sz w:val="24"/>
                <w:szCs w:val="24"/>
              </w:rPr>
              <w:t>0.776</w:t>
            </w:r>
          </w:p>
        </w:tc>
      </w:tr>
      <w:tr w:rsidR="000C2A00" w:rsidRPr="0070056E" w14:paraId="13629CE4" w14:textId="77777777" w:rsidTr="003568BF">
        <w:tc>
          <w:tcPr>
            <w:tcW w:w="2943" w:type="dxa"/>
          </w:tcPr>
          <w:p w14:paraId="5F446870" w14:textId="77777777" w:rsidR="000C2A00" w:rsidRPr="0070056E" w:rsidRDefault="000C2A00" w:rsidP="003568BF">
            <w:pPr>
              <w:pStyle w:val="NoSpacing"/>
              <w:spacing w:line="276" w:lineRule="auto"/>
              <w:ind w:firstLine="284"/>
              <w:jc w:val="left"/>
              <w:rPr>
                <w:rFonts w:ascii="Book Antiqua" w:hAnsi="Book Antiqua"/>
                <w:sz w:val="24"/>
                <w:szCs w:val="24"/>
              </w:rPr>
            </w:pPr>
            <w:r w:rsidRPr="0070056E">
              <w:rPr>
                <w:rFonts w:ascii="Book Antiqua" w:hAnsi="Book Antiqua"/>
                <w:sz w:val="24"/>
                <w:szCs w:val="24"/>
              </w:rPr>
              <w:t>Female</w:t>
            </w:r>
          </w:p>
        </w:tc>
        <w:tc>
          <w:tcPr>
            <w:tcW w:w="1560" w:type="dxa"/>
          </w:tcPr>
          <w:p w14:paraId="5E677BFC" w14:textId="77777777" w:rsidR="000C2A00" w:rsidRPr="0070056E" w:rsidRDefault="000C2A00" w:rsidP="003568BF">
            <w:pPr>
              <w:pStyle w:val="NoSpacing"/>
              <w:spacing w:line="276" w:lineRule="auto"/>
              <w:ind w:left="34" w:right="-250" w:firstLine="0"/>
              <w:jc w:val="center"/>
              <w:rPr>
                <w:rFonts w:ascii="Book Antiqua" w:hAnsi="Book Antiqua"/>
                <w:sz w:val="24"/>
                <w:szCs w:val="24"/>
              </w:rPr>
            </w:pPr>
            <w:r w:rsidRPr="0070056E">
              <w:rPr>
                <w:rFonts w:ascii="Book Antiqua" w:hAnsi="Book Antiqua"/>
                <w:sz w:val="24"/>
                <w:szCs w:val="24"/>
              </w:rPr>
              <w:t>160</w:t>
            </w:r>
            <w:r w:rsidR="00F06B7A" w:rsidRPr="0070056E">
              <w:rPr>
                <w:rFonts w:ascii="Book Antiqua" w:hAnsi="Book Antiqua"/>
                <w:sz w:val="24"/>
                <w:szCs w:val="24"/>
              </w:rPr>
              <w:t xml:space="preserve"> (</w:t>
            </w:r>
            <w:r w:rsidRPr="0070056E">
              <w:rPr>
                <w:rFonts w:ascii="Book Antiqua" w:hAnsi="Book Antiqua"/>
                <w:sz w:val="24"/>
                <w:szCs w:val="24"/>
              </w:rPr>
              <w:t>76.9)</w:t>
            </w:r>
          </w:p>
        </w:tc>
        <w:tc>
          <w:tcPr>
            <w:tcW w:w="1559" w:type="dxa"/>
          </w:tcPr>
          <w:p w14:paraId="430C5095" w14:textId="77777777" w:rsidR="000C2A00" w:rsidRPr="0070056E" w:rsidRDefault="000C2A00" w:rsidP="003568BF">
            <w:pPr>
              <w:pStyle w:val="NoSpacing"/>
              <w:spacing w:line="276" w:lineRule="auto"/>
              <w:ind w:right="-250" w:firstLine="0"/>
              <w:jc w:val="center"/>
              <w:rPr>
                <w:rFonts w:ascii="Book Antiqua" w:hAnsi="Book Antiqua"/>
                <w:sz w:val="24"/>
                <w:szCs w:val="24"/>
              </w:rPr>
            </w:pPr>
            <w:r w:rsidRPr="0070056E">
              <w:rPr>
                <w:rFonts w:ascii="Book Antiqua" w:hAnsi="Book Antiqua"/>
                <w:sz w:val="24"/>
                <w:szCs w:val="24"/>
              </w:rPr>
              <w:t>48</w:t>
            </w:r>
            <w:r w:rsidR="00F06B7A" w:rsidRPr="0070056E">
              <w:rPr>
                <w:rFonts w:ascii="Book Antiqua" w:hAnsi="Book Antiqua"/>
                <w:sz w:val="24"/>
                <w:szCs w:val="24"/>
              </w:rPr>
              <w:t xml:space="preserve"> (</w:t>
            </w:r>
            <w:r w:rsidRPr="0070056E">
              <w:rPr>
                <w:rFonts w:ascii="Book Antiqua" w:hAnsi="Book Antiqua"/>
                <w:sz w:val="24"/>
                <w:szCs w:val="24"/>
              </w:rPr>
              <w:t>23.1)</w:t>
            </w:r>
          </w:p>
        </w:tc>
        <w:tc>
          <w:tcPr>
            <w:tcW w:w="992" w:type="dxa"/>
          </w:tcPr>
          <w:p w14:paraId="4A7C3C65" w14:textId="77777777" w:rsidR="000C2A00" w:rsidRPr="0070056E" w:rsidRDefault="000C2A00" w:rsidP="003568BF">
            <w:pPr>
              <w:pStyle w:val="NoSpacing"/>
              <w:spacing w:line="276" w:lineRule="auto"/>
              <w:ind w:firstLine="284"/>
              <w:jc w:val="center"/>
              <w:rPr>
                <w:rFonts w:ascii="Book Antiqua" w:hAnsi="Book Antiqua"/>
                <w:sz w:val="24"/>
                <w:szCs w:val="24"/>
              </w:rPr>
            </w:pPr>
            <w:r w:rsidRPr="0070056E">
              <w:rPr>
                <w:rFonts w:ascii="Book Antiqua" w:hAnsi="Book Antiqua"/>
                <w:sz w:val="24"/>
                <w:szCs w:val="24"/>
              </w:rPr>
              <w:t>208</w:t>
            </w:r>
          </w:p>
        </w:tc>
        <w:tc>
          <w:tcPr>
            <w:tcW w:w="1276" w:type="dxa"/>
            <w:gridSpan w:val="3"/>
            <w:vMerge/>
          </w:tcPr>
          <w:p w14:paraId="1B25C77C" w14:textId="77777777" w:rsidR="000C2A00" w:rsidRPr="0070056E" w:rsidRDefault="000C2A00" w:rsidP="003568BF">
            <w:pPr>
              <w:pStyle w:val="NoSpacing"/>
              <w:spacing w:line="276" w:lineRule="auto"/>
              <w:ind w:firstLine="284"/>
              <w:rPr>
                <w:rFonts w:ascii="Book Antiqua" w:hAnsi="Book Antiqua"/>
                <w:sz w:val="24"/>
                <w:szCs w:val="24"/>
              </w:rPr>
            </w:pPr>
          </w:p>
        </w:tc>
      </w:tr>
      <w:tr w:rsidR="000C2A00" w:rsidRPr="0070056E" w14:paraId="5C80036B" w14:textId="77777777" w:rsidTr="003568BF">
        <w:tc>
          <w:tcPr>
            <w:tcW w:w="8330" w:type="dxa"/>
            <w:gridSpan w:val="7"/>
          </w:tcPr>
          <w:p w14:paraId="49299D30" w14:textId="77777777" w:rsidR="000C2A00" w:rsidRPr="0070056E" w:rsidRDefault="000C2A00" w:rsidP="003568BF">
            <w:pPr>
              <w:pStyle w:val="NoSpacing"/>
              <w:spacing w:line="276" w:lineRule="auto"/>
              <w:ind w:right="-250" w:firstLine="0"/>
              <w:rPr>
                <w:rFonts w:ascii="Book Antiqua" w:hAnsi="Book Antiqua"/>
                <w:sz w:val="24"/>
                <w:szCs w:val="24"/>
              </w:rPr>
            </w:pPr>
            <w:r w:rsidRPr="0070056E">
              <w:rPr>
                <w:rFonts w:ascii="Book Antiqua" w:hAnsi="Book Antiqua"/>
                <w:sz w:val="24"/>
                <w:szCs w:val="24"/>
              </w:rPr>
              <w:t>Education</w:t>
            </w:r>
          </w:p>
        </w:tc>
      </w:tr>
      <w:tr w:rsidR="000C2A00" w:rsidRPr="0070056E" w14:paraId="3474D06D" w14:textId="77777777" w:rsidTr="003568BF">
        <w:tc>
          <w:tcPr>
            <w:tcW w:w="2943" w:type="dxa"/>
          </w:tcPr>
          <w:p w14:paraId="360FF690" w14:textId="77777777" w:rsidR="000C2A00" w:rsidRPr="0070056E" w:rsidRDefault="000C2A00" w:rsidP="003568BF">
            <w:pPr>
              <w:pStyle w:val="NoSpacing"/>
              <w:spacing w:line="276" w:lineRule="auto"/>
              <w:ind w:firstLine="284"/>
              <w:jc w:val="left"/>
              <w:rPr>
                <w:rFonts w:ascii="Book Antiqua" w:hAnsi="Book Antiqua"/>
                <w:sz w:val="24"/>
                <w:szCs w:val="24"/>
              </w:rPr>
            </w:pPr>
            <w:r w:rsidRPr="0070056E">
              <w:rPr>
                <w:rFonts w:ascii="Book Antiqua" w:hAnsi="Book Antiqua"/>
                <w:sz w:val="24"/>
                <w:szCs w:val="24"/>
              </w:rPr>
              <w:t>Illiterate</w:t>
            </w:r>
          </w:p>
        </w:tc>
        <w:tc>
          <w:tcPr>
            <w:tcW w:w="1560" w:type="dxa"/>
          </w:tcPr>
          <w:p w14:paraId="1D72D239" w14:textId="7FDF8153" w:rsidR="000C2A00" w:rsidRPr="003568BF" w:rsidRDefault="000C2A00" w:rsidP="003568BF">
            <w:pPr>
              <w:pStyle w:val="NoSpacing"/>
              <w:spacing w:line="276" w:lineRule="auto"/>
              <w:ind w:left="34" w:right="-250" w:firstLine="0"/>
              <w:jc w:val="center"/>
              <w:rPr>
                <w:rFonts w:ascii="Book Antiqua" w:eastAsiaTheme="minorEastAsia" w:hAnsi="Book Antiqua"/>
                <w:sz w:val="24"/>
                <w:szCs w:val="24"/>
                <w:lang w:eastAsia="zh-CN"/>
              </w:rPr>
            </w:pPr>
            <w:r w:rsidRPr="0070056E">
              <w:rPr>
                <w:rFonts w:ascii="Book Antiqua" w:hAnsi="Book Antiqua"/>
                <w:sz w:val="24"/>
                <w:szCs w:val="24"/>
              </w:rPr>
              <w:t>61</w:t>
            </w:r>
            <w:r w:rsidR="00F06B7A" w:rsidRPr="0070056E">
              <w:rPr>
                <w:rFonts w:ascii="Book Antiqua" w:hAnsi="Book Antiqua"/>
                <w:sz w:val="24"/>
                <w:szCs w:val="24"/>
              </w:rPr>
              <w:t xml:space="preserve"> (</w:t>
            </w:r>
            <w:r w:rsidRPr="0070056E">
              <w:rPr>
                <w:rFonts w:ascii="Book Antiqua" w:hAnsi="Book Antiqua"/>
                <w:sz w:val="24"/>
                <w:szCs w:val="24"/>
              </w:rPr>
              <w:t>76.2</w:t>
            </w:r>
            <w:r w:rsidR="003568BF">
              <w:rPr>
                <w:rFonts w:ascii="Book Antiqua" w:eastAsiaTheme="minorEastAsia" w:hAnsi="Book Antiqua" w:hint="eastAsia"/>
                <w:sz w:val="24"/>
                <w:szCs w:val="24"/>
                <w:lang w:eastAsia="zh-CN"/>
              </w:rPr>
              <w:t>)</w:t>
            </w:r>
          </w:p>
        </w:tc>
        <w:tc>
          <w:tcPr>
            <w:tcW w:w="1559" w:type="dxa"/>
          </w:tcPr>
          <w:p w14:paraId="58F79B5D" w14:textId="2D46600C" w:rsidR="000C2A00" w:rsidRPr="003568BF" w:rsidRDefault="000C2A00" w:rsidP="003568BF">
            <w:pPr>
              <w:pStyle w:val="NoSpacing"/>
              <w:spacing w:line="276" w:lineRule="auto"/>
              <w:ind w:right="-250" w:firstLine="0"/>
              <w:jc w:val="center"/>
              <w:rPr>
                <w:rFonts w:ascii="Book Antiqua" w:eastAsiaTheme="minorEastAsia" w:hAnsi="Book Antiqua"/>
                <w:sz w:val="24"/>
                <w:szCs w:val="24"/>
                <w:lang w:eastAsia="zh-CN"/>
              </w:rPr>
            </w:pPr>
            <w:r w:rsidRPr="0070056E">
              <w:rPr>
                <w:rFonts w:ascii="Book Antiqua" w:hAnsi="Book Antiqua"/>
                <w:sz w:val="24"/>
                <w:szCs w:val="24"/>
              </w:rPr>
              <w:t>19</w:t>
            </w:r>
            <w:r w:rsidR="00F06B7A" w:rsidRPr="0070056E">
              <w:rPr>
                <w:rFonts w:ascii="Book Antiqua" w:hAnsi="Book Antiqua"/>
                <w:sz w:val="24"/>
                <w:szCs w:val="24"/>
              </w:rPr>
              <w:t xml:space="preserve"> (</w:t>
            </w:r>
            <w:r w:rsidRPr="0070056E">
              <w:rPr>
                <w:rFonts w:ascii="Book Antiqua" w:hAnsi="Book Antiqua"/>
                <w:sz w:val="24"/>
                <w:szCs w:val="24"/>
              </w:rPr>
              <w:t>23.8</w:t>
            </w:r>
            <w:r w:rsidR="003568BF">
              <w:rPr>
                <w:rFonts w:ascii="Book Antiqua" w:eastAsiaTheme="minorEastAsia" w:hAnsi="Book Antiqua" w:hint="eastAsia"/>
                <w:sz w:val="24"/>
                <w:szCs w:val="24"/>
                <w:lang w:eastAsia="zh-CN"/>
              </w:rPr>
              <w:t>)</w:t>
            </w:r>
          </w:p>
        </w:tc>
        <w:tc>
          <w:tcPr>
            <w:tcW w:w="992" w:type="dxa"/>
          </w:tcPr>
          <w:p w14:paraId="2E1023A4" w14:textId="77777777" w:rsidR="000C2A00" w:rsidRPr="0070056E" w:rsidRDefault="000C2A00" w:rsidP="003568BF">
            <w:pPr>
              <w:pStyle w:val="NoSpacing"/>
              <w:spacing w:line="276" w:lineRule="auto"/>
              <w:ind w:firstLine="284"/>
              <w:jc w:val="center"/>
              <w:rPr>
                <w:rFonts w:ascii="Book Antiqua" w:hAnsi="Book Antiqua"/>
                <w:sz w:val="24"/>
                <w:szCs w:val="24"/>
              </w:rPr>
            </w:pPr>
            <w:r w:rsidRPr="0070056E">
              <w:rPr>
                <w:rFonts w:ascii="Book Antiqua" w:hAnsi="Book Antiqua"/>
                <w:sz w:val="24"/>
                <w:szCs w:val="24"/>
              </w:rPr>
              <w:t>80</w:t>
            </w:r>
          </w:p>
        </w:tc>
        <w:tc>
          <w:tcPr>
            <w:tcW w:w="1276" w:type="dxa"/>
            <w:gridSpan w:val="3"/>
            <w:vMerge w:val="restart"/>
          </w:tcPr>
          <w:p w14:paraId="3C3410C9" w14:textId="77777777" w:rsidR="000C2A00" w:rsidRPr="0070056E" w:rsidRDefault="000C2A00" w:rsidP="003568BF">
            <w:pPr>
              <w:pStyle w:val="NoSpacing"/>
              <w:spacing w:line="276" w:lineRule="auto"/>
              <w:ind w:firstLine="284"/>
              <w:rPr>
                <w:rFonts w:ascii="Book Antiqua" w:hAnsi="Book Antiqua"/>
                <w:sz w:val="24"/>
                <w:szCs w:val="24"/>
              </w:rPr>
            </w:pPr>
            <w:r w:rsidRPr="0070056E">
              <w:rPr>
                <w:rFonts w:ascii="Book Antiqua" w:hAnsi="Book Antiqua"/>
                <w:sz w:val="24"/>
                <w:szCs w:val="24"/>
              </w:rPr>
              <w:t>0.016</w:t>
            </w:r>
          </w:p>
        </w:tc>
      </w:tr>
      <w:tr w:rsidR="000C2A00" w:rsidRPr="0070056E" w14:paraId="4FFE7E9A" w14:textId="77777777" w:rsidTr="003568BF">
        <w:tc>
          <w:tcPr>
            <w:tcW w:w="2943" w:type="dxa"/>
          </w:tcPr>
          <w:p w14:paraId="006CC489" w14:textId="77777777" w:rsidR="000C2A00" w:rsidRPr="0070056E" w:rsidRDefault="000C2A00" w:rsidP="003568BF">
            <w:pPr>
              <w:pStyle w:val="NoSpacing"/>
              <w:spacing w:line="276" w:lineRule="auto"/>
              <w:ind w:firstLine="284"/>
              <w:jc w:val="left"/>
              <w:rPr>
                <w:rFonts w:ascii="Book Antiqua" w:hAnsi="Book Antiqua"/>
                <w:sz w:val="24"/>
                <w:szCs w:val="24"/>
              </w:rPr>
            </w:pPr>
            <w:r w:rsidRPr="0070056E">
              <w:rPr>
                <w:rFonts w:ascii="Book Antiqua" w:hAnsi="Book Antiqua"/>
                <w:sz w:val="24"/>
                <w:szCs w:val="24"/>
              </w:rPr>
              <w:t>Just literate</w:t>
            </w:r>
          </w:p>
        </w:tc>
        <w:tc>
          <w:tcPr>
            <w:tcW w:w="1560" w:type="dxa"/>
          </w:tcPr>
          <w:p w14:paraId="67BC7490" w14:textId="3C714C9B" w:rsidR="000C2A00" w:rsidRPr="003568BF" w:rsidRDefault="000C2A00" w:rsidP="003568BF">
            <w:pPr>
              <w:pStyle w:val="NoSpacing"/>
              <w:spacing w:line="276" w:lineRule="auto"/>
              <w:ind w:left="34" w:right="-250" w:firstLine="0"/>
              <w:jc w:val="center"/>
              <w:rPr>
                <w:rFonts w:ascii="Book Antiqua" w:eastAsiaTheme="minorEastAsia" w:hAnsi="Book Antiqua"/>
                <w:sz w:val="24"/>
                <w:szCs w:val="24"/>
                <w:lang w:eastAsia="zh-CN"/>
              </w:rPr>
            </w:pPr>
            <w:r w:rsidRPr="0070056E">
              <w:rPr>
                <w:rFonts w:ascii="Book Antiqua" w:hAnsi="Book Antiqua"/>
                <w:sz w:val="24"/>
                <w:szCs w:val="24"/>
              </w:rPr>
              <w:t>37</w:t>
            </w:r>
            <w:r w:rsidR="00F06B7A" w:rsidRPr="0070056E">
              <w:rPr>
                <w:rFonts w:ascii="Book Antiqua" w:hAnsi="Book Antiqua"/>
                <w:sz w:val="24"/>
                <w:szCs w:val="24"/>
              </w:rPr>
              <w:t xml:space="preserve"> (</w:t>
            </w:r>
            <w:r w:rsidRPr="0070056E">
              <w:rPr>
                <w:rFonts w:ascii="Book Antiqua" w:hAnsi="Book Antiqua"/>
                <w:sz w:val="24"/>
                <w:szCs w:val="24"/>
              </w:rPr>
              <w:t>75.5</w:t>
            </w:r>
            <w:r w:rsidR="003568BF">
              <w:rPr>
                <w:rFonts w:ascii="Book Antiqua" w:eastAsiaTheme="minorEastAsia" w:hAnsi="Book Antiqua" w:hint="eastAsia"/>
                <w:sz w:val="24"/>
                <w:szCs w:val="24"/>
                <w:lang w:eastAsia="zh-CN"/>
              </w:rPr>
              <w:t>)</w:t>
            </w:r>
          </w:p>
        </w:tc>
        <w:tc>
          <w:tcPr>
            <w:tcW w:w="1559" w:type="dxa"/>
          </w:tcPr>
          <w:p w14:paraId="43D0AC61" w14:textId="48B39ACC" w:rsidR="000C2A00" w:rsidRPr="003568BF" w:rsidRDefault="000C2A00" w:rsidP="003568BF">
            <w:pPr>
              <w:pStyle w:val="NoSpacing"/>
              <w:spacing w:line="276" w:lineRule="auto"/>
              <w:ind w:right="-250" w:firstLine="0"/>
              <w:jc w:val="center"/>
              <w:rPr>
                <w:rFonts w:ascii="Book Antiqua" w:eastAsiaTheme="minorEastAsia" w:hAnsi="Book Antiqua"/>
                <w:sz w:val="24"/>
                <w:szCs w:val="24"/>
                <w:lang w:eastAsia="zh-CN"/>
              </w:rPr>
            </w:pPr>
            <w:r w:rsidRPr="0070056E">
              <w:rPr>
                <w:rFonts w:ascii="Book Antiqua" w:hAnsi="Book Antiqua"/>
                <w:sz w:val="24"/>
                <w:szCs w:val="24"/>
              </w:rPr>
              <w:t>12</w:t>
            </w:r>
            <w:r w:rsidR="00F06B7A" w:rsidRPr="0070056E">
              <w:rPr>
                <w:rFonts w:ascii="Book Antiqua" w:hAnsi="Book Antiqua"/>
                <w:sz w:val="24"/>
                <w:szCs w:val="24"/>
              </w:rPr>
              <w:t xml:space="preserve"> (</w:t>
            </w:r>
            <w:r w:rsidRPr="0070056E">
              <w:rPr>
                <w:rFonts w:ascii="Book Antiqua" w:hAnsi="Book Antiqua"/>
                <w:sz w:val="24"/>
                <w:szCs w:val="24"/>
              </w:rPr>
              <w:t>24.5</w:t>
            </w:r>
            <w:r w:rsidR="003568BF">
              <w:rPr>
                <w:rFonts w:ascii="Book Antiqua" w:eastAsiaTheme="minorEastAsia" w:hAnsi="Book Antiqua" w:hint="eastAsia"/>
                <w:sz w:val="24"/>
                <w:szCs w:val="24"/>
                <w:lang w:eastAsia="zh-CN"/>
              </w:rPr>
              <w:t>)</w:t>
            </w:r>
          </w:p>
        </w:tc>
        <w:tc>
          <w:tcPr>
            <w:tcW w:w="992" w:type="dxa"/>
          </w:tcPr>
          <w:p w14:paraId="3771D20A" w14:textId="77777777" w:rsidR="000C2A00" w:rsidRPr="0070056E" w:rsidRDefault="000C2A00" w:rsidP="003568BF">
            <w:pPr>
              <w:pStyle w:val="NoSpacing"/>
              <w:spacing w:line="276" w:lineRule="auto"/>
              <w:ind w:firstLine="284"/>
              <w:jc w:val="center"/>
              <w:rPr>
                <w:rFonts w:ascii="Book Antiqua" w:hAnsi="Book Antiqua"/>
                <w:sz w:val="24"/>
                <w:szCs w:val="24"/>
              </w:rPr>
            </w:pPr>
            <w:r w:rsidRPr="0070056E">
              <w:rPr>
                <w:rFonts w:ascii="Book Antiqua" w:hAnsi="Book Antiqua"/>
                <w:sz w:val="24"/>
                <w:szCs w:val="24"/>
              </w:rPr>
              <w:t>49</w:t>
            </w:r>
          </w:p>
        </w:tc>
        <w:tc>
          <w:tcPr>
            <w:tcW w:w="1276" w:type="dxa"/>
            <w:gridSpan w:val="3"/>
            <w:vMerge/>
          </w:tcPr>
          <w:p w14:paraId="2493AA71" w14:textId="77777777" w:rsidR="000C2A00" w:rsidRPr="0070056E" w:rsidRDefault="000C2A00" w:rsidP="003568BF">
            <w:pPr>
              <w:pStyle w:val="NoSpacing"/>
              <w:spacing w:line="276" w:lineRule="auto"/>
              <w:ind w:firstLine="284"/>
              <w:rPr>
                <w:rFonts w:ascii="Book Antiqua" w:hAnsi="Book Antiqua"/>
                <w:sz w:val="24"/>
                <w:szCs w:val="24"/>
              </w:rPr>
            </w:pPr>
          </w:p>
        </w:tc>
      </w:tr>
      <w:tr w:rsidR="000C2A00" w:rsidRPr="0070056E" w14:paraId="5124F68D" w14:textId="77777777" w:rsidTr="003568BF">
        <w:tc>
          <w:tcPr>
            <w:tcW w:w="2943" w:type="dxa"/>
          </w:tcPr>
          <w:p w14:paraId="714BB3B5" w14:textId="77777777" w:rsidR="000C2A00" w:rsidRPr="0070056E" w:rsidRDefault="000C2A00" w:rsidP="003568BF">
            <w:pPr>
              <w:pStyle w:val="NoSpacing"/>
              <w:spacing w:line="276" w:lineRule="auto"/>
              <w:ind w:firstLine="284"/>
              <w:jc w:val="left"/>
              <w:rPr>
                <w:rFonts w:ascii="Book Antiqua" w:hAnsi="Book Antiqua"/>
                <w:sz w:val="24"/>
                <w:szCs w:val="24"/>
              </w:rPr>
            </w:pPr>
            <w:r w:rsidRPr="0070056E">
              <w:rPr>
                <w:rFonts w:ascii="Book Antiqua" w:hAnsi="Book Antiqua"/>
                <w:sz w:val="24"/>
                <w:szCs w:val="24"/>
              </w:rPr>
              <w:t>Primary school</w:t>
            </w:r>
          </w:p>
        </w:tc>
        <w:tc>
          <w:tcPr>
            <w:tcW w:w="1560" w:type="dxa"/>
          </w:tcPr>
          <w:p w14:paraId="003A17D3" w14:textId="6194AF19" w:rsidR="000C2A00" w:rsidRPr="003568BF" w:rsidRDefault="000C2A00" w:rsidP="003568BF">
            <w:pPr>
              <w:pStyle w:val="NoSpacing"/>
              <w:spacing w:line="276" w:lineRule="auto"/>
              <w:ind w:left="34" w:right="-250" w:firstLine="0"/>
              <w:jc w:val="center"/>
              <w:rPr>
                <w:rFonts w:ascii="Book Antiqua" w:eastAsiaTheme="minorEastAsia" w:hAnsi="Book Antiqua"/>
                <w:sz w:val="24"/>
                <w:szCs w:val="24"/>
                <w:lang w:eastAsia="zh-CN"/>
              </w:rPr>
            </w:pPr>
            <w:r w:rsidRPr="0070056E">
              <w:rPr>
                <w:rFonts w:ascii="Book Antiqua" w:hAnsi="Book Antiqua"/>
                <w:sz w:val="24"/>
                <w:szCs w:val="24"/>
              </w:rPr>
              <w:t>83</w:t>
            </w:r>
            <w:r w:rsidR="00F06B7A" w:rsidRPr="0070056E">
              <w:rPr>
                <w:rFonts w:ascii="Book Antiqua" w:hAnsi="Book Antiqua"/>
                <w:sz w:val="24"/>
                <w:szCs w:val="24"/>
              </w:rPr>
              <w:t xml:space="preserve"> (</w:t>
            </w:r>
            <w:r w:rsidRPr="0070056E">
              <w:rPr>
                <w:rFonts w:ascii="Book Antiqua" w:hAnsi="Book Antiqua"/>
                <w:sz w:val="24"/>
                <w:szCs w:val="24"/>
              </w:rPr>
              <w:t>83.0</w:t>
            </w:r>
            <w:r w:rsidR="003568BF">
              <w:rPr>
                <w:rFonts w:ascii="Book Antiqua" w:eastAsiaTheme="minorEastAsia" w:hAnsi="Book Antiqua" w:hint="eastAsia"/>
                <w:sz w:val="24"/>
                <w:szCs w:val="24"/>
                <w:lang w:eastAsia="zh-CN"/>
              </w:rPr>
              <w:t>)</w:t>
            </w:r>
          </w:p>
        </w:tc>
        <w:tc>
          <w:tcPr>
            <w:tcW w:w="1559" w:type="dxa"/>
          </w:tcPr>
          <w:p w14:paraId="4FB0B0E0" w14:textId="7CF11B5C" w:rsidR="000C2A00" w:rsidRPr="003568BF" w:rsidRDefault="000C2A00" w:rsidP="003568BF">
            <w:pPr>
              <w:pStyle w:val="NoSpacing"/>
              <w:spacing w:line="276" w:lineRule="auto"/>
              <w:ind w:right="-250" w:firstLine="0"/>
              <w:jc w:val="center"/>
              <w:rPr>
                <w:rFonts w:ascii="Book Antiqua" w:eastAsiaTheme="minorEastAsia" w:hAnsi="Book Antiqua"/>
                <w:sz w:val="24"/>
                <w:szCs w:val="24"/>
                <w:lang w:eastAsia="zh-CN"/>
              </w:rPr>
            </w:pPr>
            <w:r w:rsidRPr="0070056E">
              <w:rPr>
                <w:rFonts w:ascii="Book Antiqua" w:hAnsi="Book Antiqua"/>
                <w:sz w:val="24"/>
                <w:szCs w:val="24"/>
              </w:rPr>
              <w:t>17</w:t>
            </w:r>
            <w:r w:rsidR="00F06B7A" w:rsidRPr="0070056E">
              <w:rPr>
                <w:rFonts w:ascii="Book Antiqua" w:hAnsi="Book Antiqua"/>
                <w:sz w:val="24"/>
                <w:szCs w:val="24"/>
              </w:rPr>
              <w:t xml:space="preserve"> (</w:t>
            </w:r>
            <w:r w:rsidRPr="0070056E">
              <w:rPr>
                <w:rFonts w:ascii="Book Antiqua" w:hAnsi="Book Antiqua"/>
                <w:sz w:val="24"/>
                <w:szCs w:val="24"/>
              </w:rPr>
              <w:t>17.0</w:t>
            </w:r>
            <w:r w:rsidR="003568BF">
              <w:rPr>
                <w:rFonts w:ascii="Book Antiqua" w:eastAsiaTheme="minorEastAsia" w:hAnsi="Book Antiqua" w:hint="eastAsia"/>
                <w:sz w:val="24"/>
                <w:szCs w:val="24"/>
                <w:lang w:eastAsia="zh-CN"/>
              </w:rPr>
              <w:t>)</w:t>
            </w:r>
          </w:p>
        </w:tc>
        <w:tc>
          <w:tcPr>
            <w:tcW w:w="992" w:type="dxa"/>
          </w:tcPr>
          <w:p w14:paraId="487E5632" w14:textId="77777777" w:rsidR="000C2A00" w:rsidRPr="0070056E" w:rsidRDefault="000C2A00" w:rsidP="003568BF">
            <w:pPr>
              <w:pStyle w:val="NoSpacing"/>
              <w:spacing w:line="276" w:lineRule="auto"/>
              <w:ind w:firstLine="284"/>
              <w:jc w:val="center"/>
              <w:rPr>
                <w:rFonts w:ascii="Book Antiqua" w:hAnsi="Book Antiqua"/>
                <w:sz w:val="24"/>
                <w:szCs w:val="24"/>
              </w:rPr>
            </w:pPr>
            <w:r w:rsidRPr="0070056E">
              <w:rPr>
                <w:rFonts w:ascii="Book Antiqua" w:hAnsi="Book Antiqua"/>
                <w:sz w:val="24"/>
                <w:szCs w:val="24"/>
              </w:rPr>
              <w:t>100</w:t>
            </w:r>
          </w:p>
        </w:tc>
        <w:tc>
          <w:tcPr>
            <w:tcW w:w="1276" w:type="dxa"/>
            <w:gridSpan w:val="3"/>
            <w:vMerge/>
          </w:tcPr>
          <w:p w14:paraId="31BD95B4" w14:textId="77777777" w:rsidR="000C2A00" w:rsidRPr="0070056E" w:rsidRDefault="000C2A00" w:rsidP="003568BF">
            <w:pPr>
              <w:pStyle w:val="NoSpacing"/>
              <w:spacing w:line="276" w:lineRule="auto"/>
              <w:ind w:firstLine="284"/>
              <w:rPr>
                <w:rFonts w:ascii="Book Antiqua" w:hAnsi="Book Antiqua"/>
                <w:sz w:val="24"/>
                <w:szCs w:val="24"/>
              </w:rPr>
            </w:pPr>
          </w:p>
        </w:tc>
      </w:tr>
      <w:tr w:rsidR="000C2A00" w:rsidRPr="0070056E" w14:paraId="10BC5BDD" w14:textId="77777777" w:rsidTr="003568BF">
        <w:tc>
          <w:tcPr>
            <w:tcW w:w="2943" w:type="dxa"/>
          </w:tcPr>
          <w:p w14:paraId="12136919" w14:textId="77777777" w:rsidR="00676543" w:rsidRPr="0070056E" w:rsidRDefault="000C2A00" w:rsidP="003568BF">
            <w:pPr>
              <w:pStyle w:val="NoSpacing"/>
              <w:spacing w:line="276" w:lineRule="auto"/>
              <w:ind w:firstLine="284"/>
              <w:jc w:val="left"/>
              <w:rPr>
                <w:rFonts w:ascii="Book Antiqua" w:hAnsi="Book Antiqua"/>
                <w:sz w:val="24"/>
                <w:szCs w:val="24"/>
              </w:rPr>
            </w:pPr>
            <w:r w:rsidRPr="0070056E">
              <w:rPr>
                <w:rFonts w:ascii="Book Antiqua" w:hAnsi="Book Antiqua"/>
                <w:sz w:val="24"/>
                <w:szCs w:val="24"/>
              </w:rPr>
              <w:t>Intermediate</w:t>
            </w:r>
            <w:r w:rsidR="00F06B7A" w:rsidRPr="0070056E">
              <w:rPr>
                <w:rFonts w:ascii="Book Antiqua" w:hAnsi="Book Antiqua"/>
                <w:sz w:val="24"/>
                <w:szCs w:val="24"/>
              </w:rPr>
              <w:t xml:space="preserve"> </w:t>
            </w:r>
          </w:p>
          <w:p w14:paraId="0DB3B0D0" w14:textId="77777777" w:rsidR="000C2A00" w:rsidRPr="0070056E" w:rsidRDefault="000C2A00" w:rsidP="003568BF">
            <w:pPr>
              <w:pStyle w:val="NoSpacing"/>
              <w:spacing w:line="276" w:lineRule="auto"/>
              <w:ind w:firstLine="284"/>
              <w:jc w:val="left"/>
              <w:rPr>
                <w:rFonts w:ascii="Book Antiqua" w:hAnsi="Book Antiqua"/>
                <w:sz w:val="24"/>
                <w:szCs w:val="24"/>
              </w:rPr>
            </w:pPr>
            <w:r w:rsidRPr="0070056E">
              <w:rPr>
                <w:rFonts w:ascii="Book Antiqua" w:hAnsi="Book Antiqua"/>
                <w:sz w:val="24"/>
                <w:szCs w:val="24"/>
              </w:rPr>
              <w:t>school</w:t>
            </w:r>
          </w:p>
        </w:tc>
        <w:tc>
          <w:tcPr>
            <w:tcW w:w="1560" w:type="dxa"/>
          </w:tcPr>
          <w:p w14:paraId="4192CF0A" w14:textId="200E354A" w:rsidR="000C2A00" w:rsidRPr="003568BF" w:rsidRDefault="000C2A00" w:rsidP="003568BF">
            <w:pPr>
              <w:pStyle w:val="NoSpacing"/>
              <w:spacing w:line="276" w:lineRule="auto"/>
              <w:ind w:left="34" w:right="-250" w:firstLine="0"/>
              <w:jc w:val="center"/>
              <w:rPr>
                <w:rFonts w:ascii="Book Antiqua" w:eastAsiaTheme="minorEastAsia" w:hAnsi="Book Antiqua"/>
                <w:sz w:val="24"/>
                <w:szCs w:val="24"/>
                <w:lang w:eastAsia="zh-CN"/>
              </w:rPr>
            </w:pPr>
            <w:r w:rsidRPr="0070056E">
              <w:rPr>
                <w:rFonts w:ascii="Book Antiqua" w:hAnsi="Book Antiqua"/>
                <w:sz w:val="24"/>
                <w:szCs w:val="24"/>
              </w:rPr>
              <w:t>44</w:t>
            </w:r>
            <w:r w:rsidR="00F06B7A" w:rsidRPr="0070056E">
              <w:rPr>
                <w:rFonts w:ascii="Book Antiqua" w:hAnsi="Book Antiqua"/>
                <w:sz w:val="24"/>
                <w:szCs w:val="24"/>
              </w:rPr>
              <w:t xml:space="preserve"> (</w:t>
            </w:r>
            <w:r w:rsidRPr="0070056E">
              <w:rPr>
                <w:rFonts w:ascii="Book Antiqua" w:hAnsi="Book Antiqua"/>
                <w:sz w:val="24"/>
                <w:szCs w:val="24"/>
              </w:rPr>
              <w:t>77.2</w:t>
            </w:r>
            <w:r w:rsidR="003568BF">
              <w:rPr>
                <w:rFonts w:ascii="Book Antiqua" w:eastAsiaTheme="minorEastAsia" w:hAnsi="Book Antiqua" w:hint="eastAsia"/>
                <w:sz w:val="24"/>
                <w:szCs w:val="24"/>
                <w:lang w:eastAsia="zh-CN"/>
              </w:rPr>
              <w:t>)</w:t>
            </w:r>
          </w:p>
        </w:tc>
        <w:tc>
          <w:tcPr>
            <w:tcW w:w="1559" w:type="dxa"/>
          </w:tcPr>
          <w:p w14:paraId="381D844E" w14:textId="39654411" w:rsidR="000C2A00" w:rsidRPr="003568BF" w:rsidRDefault="000C2A00" w:rsidP="003568BF">
            <w:pPr>
              <w:pStyle w:val="NoSpacing"/>
              <w:spacing w:line="276" w:lineRule="auto"/>
              <w:ind w:right="-250" w:firstLine="0"/>
              <w:jc w:val="center"/>
              <w:rPr>
                <w:rFonts w:ascii="Book Antiqua" w:eastAsiaTheme="minorEastAsia" w:hAnsi="Book Antiqua"/>
                <w:sz w:val="24"/>
                <w:szCs w:val="24"/>
                <w:lang w:eastAsia="zh-CN"/>
              </w:rPr>
            </w:pPr>
            <w:r w:rsidRPr="0070056E">
              <w:rPr>
                <w:rFonts w:ascii="Book Antiqua" w:hAnsi="Book Antiqua"/>
                <w:sz w:val="24"/>
                <w:szCs w:val="24"/>
              </w:rPr>
              <w:t>13</w:t>
            </w:r>
            <w:r w:rsidR="00F06B7A" w:rsidRPr="0070056E">
              <w:rPr>
                <w:rFonts w:ascii="Book Antiqua" w:hAnsi="Book Antiqua"/>
                <w:sz w:val="24"/>
                <w:szCs w:val="24"/>
              </w:rPr>
              <w:t xml:space="preserve"> (</w:t>
            </w:r>
            <w:r w:rsidRPr="0070056E">
              <w:rPr>
                <w:rFonts w:ascii="Book Antiqua" w:hAnsi="Book Antiqua"/>
                <w:sz w:val="24"/>
                <w:szCs w:val="24"/>
              </w:rPr>
              <w:t>22.8</w:t>
            </w:r>
            <w:r w:rsidR="003568BF">
              <w:rPr>
                <w:rFonts w:ascii="Book Antiqua" w:eastAsiaTheme="minorEastAsia" w:hAnsi="Book Antiqua" w:hint="eastAsia"/>
                <w:sz w:val="24"/>
                <w:szCs w:val="24"/>
                <w:lang w:eastAsia="zh-CN"/>
              </w:rPr>
              <w:t>)</w:t>
            </w:r>
          </w:p>
        </w:tc>
        <w:tc>
          <w:tcPr>
            <w:tcW w:w="992" w:type="dxa"/>
          </w:tcPr>
          <w:p w14:paraId="5F697DB9" w14:textId="77777777" w:rsidR="000C2A00" w:rsidRPr="0070056E" w:rsidRDefault="000C2A00" w:rsidP="003568BF">
            <w:pPr>
              <w:pStyle w:val="NoSpacing"/>
              <w:spacing w:line="276" w:lineRule="auto"/>
              <w:ind w:firstLine="284"/>
              <w:jc w:val="center"/>
              <w:rPr>
                <w:rFonts w:ascii="Book Antiqua" w:hAnsi="Book Antiqua"/>
                <w:sz w:val="24"/>
                <w:szCs w:val="24"/>
              </w:rPr>
            </w:pPr>
            <w:r w:rsidRPr="0070056E">
              <w:rPr>
                <w:rFonts w:ascii="Book Antiqua" w:hAnsi="Book Antiqua"/>
                <w:sz w:val="24"/>
                <w:szCs w:val="24"/>
              </w:rPr>
              <w:t>57</w:t>
            </w:r>
          </w:p>
        </w:tc>
        <w:tc>
          <w:tcPr>
            <w:tcW w:w="1276" w:type="dxa"/>
            <w:gridSpan w:val="3"/>
            <w:vMerge/>
          </w:tcPr>
          <w:p w14:paraId="6D0916CB" w14:textId="77777777" w:rsidR="000C2A00" w:rsidRPr="0070056E" w:rsidRDefault="000C2A00" w:rsidP="003568BF">
            <w:pPr>
              <w:pStyle w:val="NoSpacing"/>
              <w:spacing w:line="276" w:lineRule="auto"/>
              <w:ind w:firstLine="284"/>
              <w:rPr>
                <w:rFonts w:ascii="Book Antiqua" w:hAnsi="Book Antiqua"/>
                <w:sz w:val="24"/>
                <w:szCs w:val="24"/>
              </w:rPr>
            </w:pPr>
          </w:p>
        </w:tc>
      </w:tr>
      <w:tr w:rsidR="000C2A00" w:rsidRPr="0070056E" w14:paraId="78B6F6D7" w14:textId="77777777" w:rsidTr="003568BF">
        <w:tc>
          <w:tcPr>
            <w:tcW w:w="2943" w:type="dxa"/>
          </w:tcPr>
          <w:p w14:paraId="251CF957" w14:textId="434F0B27" w:rsidR="000C2A00" w:rsidRPr="0070056E" w:rsidRDefault="000C2A00" w:rsidP="003568BF">
            <w:pPr>
              <w:pStyle w:val="NoSpacing"/>
              <w:spacing w:line="276" w:lineRule="auto"/>
              <w:ind w:left="284" w:firstLine="0"/>
              <w:jc w:val="left"/>
              <w:rPr>
                <w:rFonts w:ascii="Book Antiqua" w:hAnsi="Book Antiqua"/>
                <w:sz w:val="24"/>
                <w:szCs w:val="24"/>
              </w:rPr>
            </w:pPr>
            <w:r w:rsidRPr="0070056E">
              <w:rPr>
                <w:rFonts w:ascii="Book Antiqua" w:hAnsi="Book Antiqua"/>
                <w:sz w:val="24"/>
                <w:szCs w:val="24"/>
              </w:rPr>
              <w:t xml:space="preserve">Secondary </w:t>
            </w:r>
            <w:r w:rsidR="00C76D15" w:rsidRPr="0070056E">
              <w:rPr>
                <w:rFonts w:ascii="Book Antiqua" w:hAnsi="Book Antiqua"/>
                <w:sz w:val="24"/>
                <w:szCs w:val="24"/>
              </w:rPr>
              <w:t>s</w:t>
            </w:r>
            <w:r w:rsidRPr="0070056E">
              <w:rPr>
                <w:rFonts w:ascii="Book Antiqua" w:hAnsi="Book Antiqua"/>
                <w:sz w:val="24"/>
                <w:szCs w:val="24"/>
              </w:rPr>
              <w:t>chool</w:t>
            </w:r>
          </w:p>
        </w:tc>
        <w:tc>
          <w:tcPr>
            <w:tcW w:w="1560" w:type="dxa"/>
          </w:tcPr>
          <w:p w14:paraId="63964017" w14:textId="4BA2E599" w:rsidR="000C2A00" w:rsidRPr="003568BF" w:rsidRDefault="000C2A00" w:rsidP="003568BF">
            <w:pPr>
              <w:pStyle w:val="NoSpacing"/>
              <w:spacing w:line="276" w:lineRule="auto"/>
              <w:ind w:left="34" w:right="-250" w:firstLine="0"/>
              <w:jc w:val="center"/>
              <w:rPr>
                <w:rFonts w:ascii="Book Antiqua" w:eastAsiaTheme="minorEastAsia" w:hAnsi="Book Antiqua"/>
                <w:sz w:val="24"/>
                <w:szCs w:val="24"/>
                <w:lang w:eastAsia="zh-CN"/>
              </w:rPr>
            </w:pPr>
            <w:r w:rsidRPr="0070056E">
              <w:rPr>
                <w:rFonts w:ascii="Book Antiqua" w:hAnsi="Book Antiqua"/>
                <w:sz w:val="24"/>
                <w:szCs w:val="24"/>
              </w:rPr>
              <w:t>8</w:t>
            </w:r>
            <w:r w:rsidR="00F06B7A" w:rsidRPr="0070056E">
              <w:rPr>
                <w:rFonts w:ascii="Book Antiqua" w:hAnsi="Book Antiqua"/>
                <w:sz w:val="24"/>
                <w:szCs w:val="24"/>
              </w:rPr>
              <w:t xml:space="preserve"> (</w:t>
            </w:r>
            <w:r w:rsidRPr="0070056E">
              <w:rPr>
                <w:rFonts w:ascii="Book Antiqua" w:hAnsi="Book Antiqua"/>
                <w:sz w:val="24"/>
                <w:szCs w:val="24"/>
              </w:rPr>
              <w:t>50.0</w:t>
            </w:r>
            <w:r w:rsidR="003568BF">
              <w:rPr>
                <w:rFonts w:ascii="Book Antiqua" w:eastAsiaTheme="minorEastAsia" w:hAnsi="Book Antiqua" w:hint="eastAsia"/>
                <w:sz w:val="24"/>
                <w:szCs w:val="24"/>
                <w:lang w:eastAsia="zh-CN"/>
              </w:rPr>
              <w:t>)</w:t>
            </w:r>
          </w:p>
        </w:tc>
        <w:tc>
          <w:tcPr>
            <w:tcW w:w="1559" w:type="dxa"/>
          </w:tcPr>
          <w:p w14:paraId="1625A91F" w14:textId="7B1A420F" w:rsidR="000C2A00" w:rsidRPr="003568BF" w:rsidRDefault="000C2A00" w:rsidP="003568BF">
            <w:pPr>
              <w:pStyle w:val="NoSpacing"/>
              <w:spacing w:line="276" w:lineRule="auto"/>
              <w:ind w:right="-250" w:firstLine="0"/>
              <w:jc w:val="center"/>
              <w:rPr>
                <w:rFonts w:ascii="Book Antiqua" w:eastAsiaTheme="minorEastAsia" w:hAnsi="Book Antiqua"/>
                <w:sz w:val="24"/>
                <w:szCs w:val="24"/>
                <w:lang w:eastAsia="zh-CN"/>
              </w:rPr>
            </w:pPr>
            <w:r w:rsidRPr="0070056E">
              <w:rPr>
                <w:rFonts w:ascii="Book Antiqua" w:hAnsi="Book Antiqua"/>
                <w:sz w:val="24"/>
                <w:szCs w:val="24"/>
              </w:rPr>
              <w:t>8</w:t>
            </w:r>
            <w:r w:rsidR="00F06B7A" w:rsidRPr="0070056E">
              <w:rPr>
                <w:rFonts w:ascii="Book Antiqua" w:hAnsi="Book Antiqua"/>
                <w:sz w:val="24"/>
                <w:szCs w:val="24"/>
              </w:rPr>
              <w:t xml:space="preserve"> (</w:t>
            </w:r>
            <w:r w:rsidRPr="0070056E">
              <w:rPr>
                <w:rFonts w:ascii="Book Antiqua" w:hAnsi="Book Antiqua"/>
                <w:sz w:val="24"/>
                <w:szCs w:val="24"/>
              </w:rPr>
              <w:t>50.0</w:t>
            </w:r>
            <w:r w:rsidR="003568BF">
              <w:rPr>
                <w:rFonts w:ascii="Book Antiqua" w:eastAsiaTheme="minorEastAsia" w:hAnsi="Book Antiqua" w:hint="eastAsia"/>
                <w:sz w:val="24"/>
                <w:szCs w:val="24"/>
                <w:lang w:eastAsia="zh-CN"/>
              </w:rPr>
              <w:t>)</w:t>
            </w:r>
          </w:p>
        </w:tc>
        <w:tc>
          <w:tcPr>
            <w:tcW w:w="992" w:type="dxa"/>
          </w:tcPr>
          <w:p w14:paraId="3DD5B9EB" w14:textId="77777777" w:rsidR="000C2A00" w:rsidRPr="0070056E" w:rsidRDefault="000C2A00" w:rsidP="003568BF">
            <w:pPr>
              <w:pStyle w:val="NoSpacing"/>
              <w:spacing w:line="276" w:lineRule="auto"/>
              <w:ind w:firstLine="284"/>
              <w:jc w:val="center"/>
              <w:rPr>
                <w:rFonts w:ascii="Book Antiqua" w:hAnsi="Book Antiqua"/>
                <w:sz w:val="24"/>
                <w:szCs w:val="24"/>
              </w:rPr>
            </w:pPr>
            <w:r w:rsidRPr="0070056E">
              <w:rPr>
                <w:rFonts w:ascii="Book Antiqua" w:hAnsi="Book Antiqua"/>
                <w:sz w:val="24"/>
                <w:szCs w:val="24"/>
              </w:rPr>
              <w:t>16</w:t>
            </w:r>
          </w:p>
        </w:tc>
        <w:tc>
          <w:tcPr>
            <w:tcW w:w="1276" w:type="dxa"/>
            <w:gridSpan w:val="3"/>
            <w:vMerge/>
          </w:tcPr>
          <w:p w14:paraId="4B4A33ED" w14:textId="77777777" w:rsidR="000C2A00" w:rsidRPr="0070056E" w:rsidRDefault="000C2A00" w:rsidP="003568BF">
            <w:pPr>
              <w:pStyle w:val="NoSpacing"/>
              <w:spacing w:line="276" w:lineRule="auto"/>
              <w:ind w:firstLine="284"/>
              <w:rPr>
                <w:rFonts w:ascii="Book Antiqua" w:hAnsi="Book Antiqua"/>
                <w:sz w:val="24"/>
                <w:szCs w:val="24"/>
              </w:rPr>
            </w:pPr>
          </w:p>
        </w:tc>
      </w:tr>
      <w:tr w:rsidR="000C2A00" w:rsidRPr="0070056E" w14:paraId="2F62A01E" w14:textId="77777777" w:rsidTr="003568BF">
        <w:tc>
          <w:tcPr>
            <w:tcW w:w="2943" w:type="dxa"/>
          </w:tcPr>
          <w:p w14:paraId="1E289DF4" w14:textId="597EF838" w:rsidR="000C2A00" w:rsidRPr="0070056E" w:rsidRDefault="000C2A00" w:rsidP="003568BF">
            <w:pPr>
              <w:pStyle w:val="NoSpacing"/>
              <w:spacing w:line="276" w:lineRule="auto"/>
              <w:ind w:left="284" w:firstLine="0"/>
              <w:jc w:val="left"/>
              <w:rPr>
                <w:rFonts w:ascii="Book Antiqua" w:hAnsi="Book Antiqua"/>
                <w:sz w:val="24"/>
                <w:szCs w:val="24"/>
              </w:rPr>
            </w:pPr>
            <w:r w:rsidRPr="0070056E">
              <w:rPr>
                <w:rFonts w:ascii="Book Antiqua" w:hAnsi="Book Antiqua"/>
                <w:sz w:val="24"/>
                <w:szCs w:val="24"/>
              </w:rPr>
              <w:t>College</w:t>
            </w:r>
            <w:r w:rsidR="00740A9C" w:rsidRPr="0070056E">
              <w:rPr>
                <w:rFonts w:ascii="Book Antiqua" w:hAnsi="Book Antiqua"/>
                <w:sz w:val="24"/>
                <w:szCs w:val="24"/>
              </w:rPr>
              <w:t xml:space="preserve"> </w:t>
            </w:r>
            <w:r w:rsidR="003568BF">
              <w:rPr>
                <w:rFonts w:ascii="Book Antiqua" w:eastAsiaTheme="minorEastAsia" w:hAnsi="Book Antiqua" w:hint="eastAsia"/>
                <w:sz w:val="24"/>
                <w:szCs w:val="24"/>
                <w:lang w:eastAsia="zh-CN"/>
              </w:rPr>
              <w:t xml:space="preserve">and </w:t>
            </w:r>
            <w:r w:rsidRPr="0070056E">
              <w:rPr>
                <w:rFonts w:ascii="Book Antiqua" w:hAnsi="Book Antiqua"/>
                <w:sz w:val="24"/>
                <w:szCs w:val="24"/>
              </w:rPr>
              <w:t>more</w:t>
            </w:r>
          </w:p>
        </w:tc>
        <w:tc>
          <w:tcPr>
            <w:tcW w:w="1560" w:type="dxa"/>
          </w:tcPr>
          <w:p w14:paraId="17405942" w14:textId="7705688A" w:rsidR="000C2A00" w:rsidRPr="003568BF" w:rsidRDefault="000C2A00" w:rsidP="003568BF">
            <w:pPr>
              <w:pStyle w:val="NoSpacing"/>
              <w:spacing w:line="276" w:lineRule="auto"/>
              <w:ind w:left="34" w:right="-250" w:firstLine="0"/>
              <w:jc w:val="center"/>
              <w:rPr>
                <w:rFonts w:ascii="Book Antiqua" w:eastAsiaTheme="minorEastAsia" w:hAnsi="Book Antiqua"/>
                <w:sz w:val="24"/>
                <w:szCs w:val="24"/>
                <w:lang w:eastAsia="zh-CN"/>
              </w:rPr>
            </w:pPr>
            <w:r w:rsidRPr="0070056E">
              <w:rPr>
                <w:rFonts w:ascii="Book Antiqua" w:hAnsi="Book Antiqua"/>
                <w:sz w:val="24"/>
                <w:szCs w:val="24"/>
              </w:rPr>
              <w:t>20</w:t>
            </w:r>
            <w:r w:rsidR="00F06B7A" w:rsidRPr="0070056E">
              <w:rPr>
                <w:rFonts w:ascii="Book Antiqua" w:hAnsi="Book Antiqua"/>
                <w:sz w:val="24"/>
                <w:szCs w:val="24"/>
              </w:rPr>
              <w:t xml:space="preserve"> (</w:t>
            </w:r>
            <w:r w:rsidRPr="0070056E">
              <w:rPr>
                <w:rFonts w:ascii="Book Antiqua" w:hAnsi="Book Antiqua"/>
                <w:sz w:val="24"/>
                <w:szCs w:val="24"/>
              </w:rPr>
              <w:t>58.8</w:t>
            </w:r>
            <w:r w:rsidR="003568BF">
              <w:rPr>
                <w:rFonts w:ascii="Book Antiqua" w:eastAsiaTheme="minorEastAsia" w:hAnsi="Book Antiqua" w:hint="eastAsia"/>
                <w:sz w:val="24"/>
                <w:szCs w:val="24"/>
                <w:lang w:eastAsia="zh-CN"/>
              </w:rPr>
              <w:t>)</w:t>
            </w:r>
          </w:p>
        </w:tc>
        <w:tc>
          <w:tcPr>
            <w:tcW w:w="1559" w:type="dxa"/>
          </w:tcPr>
          <w:p w14:paraId="1AACF49F" w14:textId="25885B10" w:rsidR="000C2A00" w:rsidRPr="003568BF" w:rsidRDefault="000C2A00" w:rsidP="003568BF">
            <w:pPr>
              <w:pStyle w:val="NoSpacing"/>
              <w:spacing w:line="276" w:lineRule="auto"/>
              <w:ind w:right="-250" w:firstLine="0"/>
              <w:jc w:val="center"/>
              <w:rPr>
                <w:rFonts w:ascii="Book Antiqua" w:eastAsiaTheme="minorEastAsia" w:hAnsi="Book Antiqua"/>
                <w:sz w:val="24"/>
                <w:szCs w:val="24"/>
                <w:lang w:eastAsia="zh-CN"/>
              </w:rPr>
            </w:pPr>
            <w:r w:rsidRPr="0070056E">
              <w:rPr>
                <w:rFonts w:ascii="Book Antiqua" w:hAnsi="Book Antiqua"/>
                <w:sz w:val="24"/>
                <w:szCs w:val="24"/>
              </w:rPr>
              <w:t>14</w:t>
            </w:r>
            <w:r w:rsidR="00F06B7A" w:rsidRPr="0070056E">
              <w:rPr>
                <w:rFonts w:ascii="Book Antiqua" w:hAnsi="Book Antiqua"/>
                <w:sz w:val="24"/>
                <w:szCs w:val="24"/>
              </w:rPr>
              <w:t xml:space="preserve"> (</w:t>
            </w:r>
            <w:r w:rsidRPr="0070056E">
              <w:rPr>
                <w:rFonts w:ascii="Book Antiqua" w:hAnsi="Book Antiqua"/>
                <w:sz w:val="24"/>
                <w:szCs w:val="24"/>
              </w:rPr>
              <w:t>41.2</w:t>
            </w:r>
            <w:r w:rsidR="003568BF">
              <w:rPr>
                <w:rFonts w:ascii="Book Antiqua" w:eastAsiaTheme="minorEastAsia" w:hAnsi="Book Antiqua" w:hint="eastAsia"/>
                <w:sz w:val="24"/>
                <w:szCs w:val="24"/>
                <w:lang w:eastAsia="zh-CN"/>
              </w:rPr>
              <w:t>)</w:t>
            </w:r>
          </w:p>
        </w:tc>
        <w:tc>
          <w:tcPr>
            <w:tcW w:w="992" w:type="dxa"/>
          </w:tcPr>
          <w:p w14:paraId="783141B6" w14:textId="77777777" w:rsidR="000C2A00" w:rsidRPr="0070056E" w:rsidRDefault="000C2A00" w:rsidP="003568BF">
            <w:pPr>
              <w:pStyle w:val="NoSpacing"/>
              <w:spacing w:line="276" w:lineRule="auto"/>
              <w:ind w:firstLine="284"/>
              <w:jc w:val="center"/>
              <w:rPr>
                <w:rFonts w:ascii="Book Antiqua" w:hAnsi="Book Antiqua"/>
                <w:sz w:val="24"/>
                <w:szCs w:val="24"/>
              </w:rPr>
            </w:pPr>
            <w:r w:rsidRPr="0070056E">
              <w:rPr>
                <w:rFonts w:ascii="Book Antiqua" w:hAnsi="Book Antiqua"/>
                <w:sz w:val="24"/>
                <w:szCs w:val="24"/>
              </w:rPr>
              <w:t>34</w:t>
            </w:r>
          </w:p>
        </w:tc>
        <w:tc>
          <w:tcPr>
            <w:tcW w:w="1276" w:type="dxa"/>
            <w:gridSpan w:val="3"/>
            <w:vMerge/>
          </w:tcPr>
          <w:p w14:paraId="14B2EE0A" w14:textId="77777777" w:rsidR="000C2A00" w:rsidRPr="0070056E" w:rsidRDefault="000C2A00" w:rsidP="003568BF">
            <w:pPr>
              <w:pStyle w:val="NoSpacing"/>
              <w:spacing w:line="276" w:lineRule="auto"/>
              <w:ind w:firstLine="284"/>
              <w:rPr>
                <w:rFonts w:ascii="Book Antiqua" w:hAnsi="Book Antiqua"/>
                <w:sz w:val="24"/>
                <w:szCs w:val="24"/>
              </w:rPr>
            </w:pPr>
          </w:p>
        </w:tc>
      </w:tr>
      <w:tr w:rsidR="000C2A00" w:rsidRPr="0070056E" w14:paraId="68075CFA" w14:textId="77777777" w:rsidTr="003568BF">
        <w:tc>
          <w:tcPr>
            <w:tcW w:w="8330" w:type="dxa"/>
            <w:gridSpan w:val="7"/>
          </w:tcPr>
          <w:p w14:paraId="75A5785C" w14:textId="77777777" w:rsidR="000C2A00" w:rsidRPr="0070056E" w:rsidRDefault="000C2A00" w:rsidP="003568BF">
            <w:pPr>
              <w:pStyle w:val="NoSpacing"/>
              <w:spacing w:line="276" w:lineRule="auto"/>
              <w:ind w:right="-250" w:firstLine="0"/>
              <w:rPr>
                <w:rFonts w:ascii="Book Antiqua" w:hAnsi="Book Antiqua"/>
                <w:sz w:val="24"/>
                <w:szCs w:val="24"/>
              </w:rPr>
            </w:pPr>
            <w:r w:rsidRPr="0070056E">
              <w:rPr>
                <w:rFonts w:ascii="Book Antiqua" w:hAnsi="Book Antiqua"/>
                <w:sz w:val="24"/>
                <w:szCs w:val="24"/>
              </w:rPr>
              <w:t>Marital status</w:t>
            </w:r>
          </w:p>
        </w:tc>
      </w:tr>
      <w:tr w:rsidR="000C2A00" w:rsidRPr="0070056E" w14:paraId="055D4A48" w14:textId="77777777" w:rsidTr="003568BF">
        <w:tc>
          <w:tcPr>
            <w:tcW w:w="2943" w:type="dxa"/>
          </w:tcPr>
          <w:p w14:paraId="7D86D0E3" w14:textId="77777777" w:rsidR="000C2A00" w:rsidRPr="0070056E" w:rsidRDefault="000C2A00" w:rsidP="003568BF">
            <w:pPr>
              <w:pStyle w:val="NoSpacing"/>
              <w:spacing w:line="276" w:lineRule="auto"/>
              <w:ind w:firstLine="284"/>
              <w:jc w:val="left"/>
              <w:rPr>
                <w:rFonts w:ascii="Book Antiqua" w:hAnsi="Book Antiqua"/>
                <w:sz w:val="24"/>
                <w:szCs w:val="24"/>
              </w:rPr>
            </w:pPr>
            <w:r w:rsidRPr="0070056E">
              <w:rPr>
                <w:rFonts w:ascii="Book Antiqua" w:hAnsi="Book Antiqua"/>
                <w:sz w:val="24"/>
                <w:szCs w:val="24"/>
              </w:rPr>
              <w:t>Single</w:t>
            </w:r>
          </w:p>
        </w:tc>
        <w:tc>
          <w:tcPr>
            <w:tcW w:w="1560" w:type="dxa"/>
          </w:tcPr>
          <w:p w14:paraId="38088E26" w14:textId="77777777" w:rsidR="000C2A00" w:rsidRPr="0070056E" w:rsidRDefault="000C2A00" w:rsidP="003568BF">
            <w:pPr>
              <w:pStyle w:val="NoSpacing"/>
              <w:spacing w:line="276" w:lineRule="auto"/>
              <w:ind w:left="34" w:right="-250" w:firstLine="0"/>
              <w:jc w:val="center"/>
              <w:rPr>
                <w:rFonts w:ascii="Book Antiqua" w:hAnsi="Book Antiqua"/>
                <w:sz w:val="24"/>
                <w:szCs w:val="24"/>
              </w:rPr>
            </w:pPr>
            <w:r w:rsidRPr="0070056E">
              <w:rPr>
                <w:rFonts w:ascii="Book Antiqua" w:hAnsi="Book Antiqua"/>
                <w:sz w:val="24"/>
                <w:szCs w:val="24"/>
              </w:rPr>
              <w:t>5</w:t>
            </w:r>
            <w:r w:rsidR="00F06B7A" w:rsidRPr="0070056E">
              <w:rPr>
                <w:rFonts w:ascii="Book Antiqua" w:hAnsi="Book Antiqua"/>
                <w:sz w:val="24"/>
                <w:szCs w:val="24"/>
              </w:rPr>
              <w:t xml:space="preserve"> (</w:t>
            </w:r>
            <w:r w:rsidRPr="0070056E">
              <w:rPr>
                <w:rFonts w:ascii="Book Antiqua" w:hAnsi="Book Antiqua"/>
                <w:sz w:val="24"/>
                <w:szCs w:val="24"/>
              </w:rPr>
              <w:t>83.3)</w:t>
            </w:r>
          </w:p>
        </w:tc>
        <w:tc>
          <w:tcPr>
            <w:tcW w:w="1559" w:type="dxa"/>
          </w:tcPr>
          <w:p w14:paraId="3B42210B" w14:textId="77777777" w:rsidR="000C2A00" w:rsidRPr="0070056E" w:rsidRDefault="000C2A00" w:rsidP="003568BF">
            <w:pPr>
              <w:pStyle w:val="NoSpacing"/>
              <w:spacing w:line="276" w:lineRule="auto"/>
              <w:ind w:right="-250" w:firstLine="0"/>
              <w:jc w:val="center"/>
              <w:rPr>
                <w:rFonts w:ascii="Book Antiqua" w:hAnsi="Book Antiqua"/>
                <w:sz w:val="24"/>
                <w:szCs w:val="24"/>
              </w:rPr>
            </w:pPr>
            <w:r w:rsidRPr="0070056E">
              <w:rPr>
                <w:rFonts w:ascii="Book Antiqua" w:hAnsi="Book Antiqua"/>
                <w:sz w:val="24"/>
                <w:szCs w:val="24"/>
              </w:rPr>
              <w:t>1</w:t>
            </w:r>
            <w:r w:rsidR="00F06B7A" w:rsidRPr="0070056E">
              <w:rPr>
                <w:rFonts w:ascii="Book Antiqua" w:hAnsi="Book Antiqua"/>
                <w:sz w:val="24"/>
                <w:szCs w:val="24"/>
              </w:rPr>
              <w:t xml:space="preserve"> (</w:t>
            </w:r>
            <w:r w:rsidRPr="0070056E">
              <w:rPr>
                <w:rFonts w:ascii="Book Antiqua" w:hAnsi="Book Antiqua"/>
                <w:sz w:val="24"/>
                <w:szCs w:val="24"/>
              </w:rPr>
              <w:t>16.7)</w:t>
            </w:r>
          </w:p>
        </w:tc>
        <w:tc>
          <w:tcPr>
            <w:tcW w:w="992" w:type="dxa"/>
          </w:tcPr>
          <w:p w14:paraId="72FA89A5" w14:textId="77777777" w:rsidR="000C2A00" w:rsidRPr="0070056E" w:rsidRDefault="000C2A00" w:rsidP="003568BF">
            <w:pPr>
              <w:pStyle w:val="NoSpacing"/>
              <w:spacing w:line="276" w:lineRule="auto"/>
              <w:ind w:firstLine="284"/>
              <w:jc w:val="center"/>
              <w:rPr>
                <w:rFonts w:ascii="Book Antiqua" w:hAnsi="Book Antiqua"/>
                <w:sz w:val="24"/>
                <w:szCs w:val="24"/>
              </w:rPr>
            </w:pPr>
            <w:r w:rsidRPr="0070056E">
              <w:rPr>
                <w:rFonts w:ascii="Book Antiqua" w:hAnsi="Book Antiqua"/>
                <w:sz w:val="24"/>
                <w:szCs w:val="24"/>
              </w:rPr>
              <w:t>6</w:t>
            </w:r>
          </w:p>
        </w:tc>
        <w:tc>
          <w:tcPr>
            <w:tcW w:w="1276" w:type="dxa"/>
            <w:gridSpan w:val="3"/>
            <w:vMerge w:val="restart"/>
          </w:tcPr>
          <w:p w14:paraId="107F794D" w14:textId="77777777" w:rsidR="000C2A00" w:rsidRPr="0070056E" w:rsidRDefault="000C2A00" w:rsidP="003568BF">
            <w:pPr>
              <w:pStyle w:val="NoSpacing"/>
              <w:spacing w:line="276" w:lineRule="auto"/>
              <w:ind w:firstLine="284"/>
              <w:rPr>
                <w:rFonts w:ascii="Book Antiqua" w:hAnsi="Book Antiqua"/>
                <w:sz w:val="24"/>
                <w:szCs w:val="24"/>
              </w:rPr>
            </w:pPr>
            <w:r w:rsidRPr="0070056E">
              <w:rPr>
                <w:rFonts w:ascii="Book Antiqua" w:hAnsi="Book Antiqua"/>
                <w:sz w:val="24"/>
                <w:szCs w:val="24"/>
              </w:rPr>
              <w:t>0.604</w:t>
            </w:r>
          </w:p>
        </w:tc>
      </w:tr>
      <w:tr w:rsidR="000C2A00" w:rsidRPr="0070056E" w14:paraId="28701698" w14:textId="77777777" w:rsidTr="003568BF">
        <w:tc>
          <w:tcPr>
            <w:tcW w:w="2943" w:type="dxa"/>
          </w:tcPr>
          <w:p w14:paraId="66F74E52" w14:textId="77777777" w:rsidR="000C2A00" w:rsidRPr="0070056E" w:rsidRDefault="000C2A00" w:rsidP="003568BF">
            <w:pPr>
              <w:pStyle w:val="NoSpacing"/>
              <w:spacing w:line="276" w:lineRule="auto"/>
              <w:ind w:firstLine="284"/>
              <w:jc w:val="left"/>
              <w:rPr>
                <w:rFonts w:ascii="Book Antiqua" w:hAnsi="Book Antiqua"/>
                <w:sz w:val="24"/>
                <w:szCs w:val="24"/>
              </w:rPr>
            </w:pPr>
            <w:r w:rsidRPr="0070056E">
              <w:rPr>
                <w:rFonts w:ascii="Book Antiqua" w:hAnsi="Book Antiqua"/>
                <w:sz w:val="24"/>
                <w:szCs w:val="24"/>
              </w:rPr>
              <w:t>Married</w:t>
            </w:r>
          </w:p>
        </w:tc>
        <w:tc>
          <w:tcPr>
            <w:tcW w:w="1560" w:type="dxa"/>
          </w:tcPr>
          <w:p w14:paraId="38849966" w14:textId="77777777" w:rsidR="000C2A00" w:rsidRPr="0070056E" w:rsidRDefault="000C2A00" w:rsidP="003568BF">
            <w:pPr>
              <w:pStyle w:val="NoSpacing"/>
              <w:spacing w:line="276" w:lineRule="auto"/>
              <w:ind w:left="34" w:right="-250" w:firstLine="0"/>
              <w:jc w:val="center"/>
              <w:rPr>
                <w:rFonts w:ascii="Book Antiqua" w:hAnsi="Book Antiqua"/>
                <w:sz w:val="24"/>
                <w:szCs w:val="24"/>
              </w:rPr>
            </w:pPr>
            <w:r w:rsidRPr="0070056E">
              <w:rPr>
                <w:rFonts w:ascii="Book Antiqua" w:hAnsi="Book Antiqua"/>
                <w:sz w:val="24"/>
                <w:szCs w:val="24"/>
              </w:rPr>
              <w:t>200</w:t>
            </w:r>
            <w:r w:rsidR="00F06B7A" w:rsidRPr="0070056E">
              <w:rPr>
                <w:rFonts w:ascii="Book Antiqua" w:hAnsi="Book Antiqua"/>
                <w:sz w:val="24"/>
                <w:szCs w:val="24"/>
              </w:rPr>
              <w:t xml:space="preserve"> (</w:t>
            </w:r>
            <w:r w:rsidRPr="0070056E">
              <w:rPr>
                <w:rFonts w:ascii="Book Antiqua" w:hAnsi="Book Antiqua"/>
                <w:sz w:val="24"/>
                <w:szCs w:val="24"/>
              </w:rPr>
              <w:t>74.3)</w:t>
            </w:r>
          </w:p>
        </w:tc>
        <w:tc>
          <w:tcPr>
            <w:tcW w:w="1559" w:type="dxa"/>
          </w:tcPr>
          <w:p w14:paraId="51FDB053" w14:textId="77777777" w:rsidR="000C2A00" w:rsidRPr="0070056E" w:rsidRDefault="000C2A00" w:rsidP="003568BF">
            <w:pPr>
              <w:pStyle w:val="NoSpacing"/>
              <w:spacing w:line="276" w:lineRule="auto"/>
              <w:ind w:right="-250" w:firstLine="0"/>
              <w:jc w:val="center"/>
              <w:rPr>
                <w:rFonts w:ascii="Book Antiqua" w:hAnsi="Book Antiqua"/>
                <w:sz w:val="24"/>
                <w:szCs w:val="24"/>
              </w:rPr>
            </w:pPr>
            <w:r w:rsidRPr="0070056E">
              <w:rPr>
                <w:rFonts w:ascii="Book Antiqua" w:hAnsi="Book Antiqua"/>
                <w:sz w:val="24"/>
                <w:szCs w:val="24"/>
              </w:rPr>
              <w:t>69</w:t>
            </w:r>
            <w:r w:rsidR="00F06B7A" w:rsidRPr="0070056E">
              <w:rPr>
                <w:rFonts w:ascii="Book Antiqua" w:hAnsi="Book Antiqua"/>
                <w:sz w:val="24"/>
                <w:szCs w:val="24"/>
              </w:rPr>
              <w:t xml:space="preserve"> (</w:t>
            </w:r>
            <w:r w:rsidRPr="0070056E">
              <w:rPr>
                <w:rFonts w:ascii="Book Antiqua" w:hAnsi="Book Antiqua"/>
                <w:sz w:val="24"/>
                <w:szCs w:val="24"/>
              </w:rPr>
              <w:t>25.7)</w:t>
            </w:r>
          </w:p>
        </w:tc>
        <w:tc>
          <w:tcPr>
            <w:tcW w:w="992" w:type="dxa"/>
          </w:tcPr>
          <w:p w14:paraId="0C624AEE" w14:textId="77777777" w:rsidR="000C2A00" w:rsidRPr="0070056E" w:rsidRDefault="000C2A00" w:rsidP="003568BF">
            <w:pPr>
              <w:pStyle w:val="NoSpacing"/>
              <w:spacing w:line="276" w:lineRule="auto"/>
              <w:ind w:firstLine="284"/>
              <w:jc w:val="center"/>
              <w:rPr>
                <w:rFonts w:ascii="Book Antiqua" w:hAnsi="Book Antiqua"/>
                <w:sz w:val="24"/>
                <w:szCs w:val="24"/>
              </w:rPr>
            </w:pPr>
            <w:r w:rsidRPr="0070056E">
              <w:rPr>
                <w:rFonts w:ascii="Book Antiqua" w:hAnsi="Book Antiqua"/>
                <w:sz w:val="24"/>
                <w:szCs w:val="24"/>
              </w:rPr>
              <w:t>269</w:t>
            </w:r>
          </w:p>
        </w:tc>
        <w:tc>
          <w:tcPr>
            <w:tcW w:w="1276" w:type="dxa"/>
            <w:gridSpan w:val="3"/>
            <w:vMerge/>
          </w:tcPr>
          <w:p w14:paraId="31E139B8" w14:textId="77777777" w:rsidR="000C2A00" w:rsidRPr="0070056E" w:rsidRDefault="000C2A00" w:rsidP="003568BF">
            <w:pPr>
              <w:pStyle w:val="NoSpacing"/>
              <w:spacing w:line="276" w:lineRule="auto"/>
              <w:ind w:firstLine="284"/>
              <w:rPr>
                <w:rFonts w:ascii="Book Antiqua" w:hAnsi="Book Antiqua"/>
                <w:sz w:val="24"/>
                <w:szCs w:val="24"/>
              </w:rPr>
            </w:pPr>
          </w:p>
        </w:tc>
      </w:tr>
      <w:tr w:rsidR="000C2A00" w:rsidRPr="0070056E" w14:paraId="095CBBAF" w14:textId="77777777" w:rsidTr="003568BF">
        <w:tc>
          <w:tcPr>
            <w:tcW w:w="2943" w:type="dxa"/>
          </w:tcPr>
          <w:p w14:paraId="6F1F9B62" w14:textId="77777777" w:rsidR="000C2A00" w:rsidRPr="0070056E" w:rsidRDefault="000C2A00" w:rsidP="003568BF">
            <w:pPr>
              <w:pStyle w:val="NoSpacing"/>
              <w:spacing w:line="276" w:lineRule="auto"/>
              <w:ind w:firstLine="284"/>
              <w:jc w:val="left"/>
              <w:rPr>
                <w:rFonts w:ascii="Book Antiqua" w:hAnsi="Book Antiqua"/>
                <w:sz w:val="24"/>
                <w:szCs w:val="24"/>
              </w:rPr>
            </w:pPr>
            <w:r w:rsidRPr="0070056E">
              <w:rPr>
                <w:rFonts w:ascii="Book Antiqua" w:hAnsi="Book Antiqua"/>
                <w:sz w:val="24"/>
                <w:szCs w:val="24"/>
              </w:rPr>
              <w:t>Divorced</w:t>
            </w:r>
          </w:p>
        </w:tc>
        <w:tc>
          <w:tcPr>
            <w:tcW w:w="1560" w:type="dxa"/>
          </w:tcPr>
          <w:p w14:paraId="2A98FA76" w14:textId="77777777" w:rsidR="000C2A00" w:rsidRPr="0070056E" w:rsidRDefault="000C2A00" w:rsidP="003568BF">
            <w:pPr>
              <w:pStyle w:val="NoSpacing"/>
              <w:spacing w:line="276" w:lineRule="auto"/>
              <w:ind w:left="34" w:right="-250" w:firstLine="0"/>
              <w:jc w:val="center"/>
              <w:rPr>
                <w:rFonts w:ascii="Book Antiqua" w:hAnsi="Book Antiqua"/>
                <w:sz w:val="24"/>
                <w:szCs w:val="24"/>
              </w:rPr>
            </w:pPr>
            <w:r w:rsidRPr="0070056E">
              <w:rPr>
                <w:rFonts w:ascii="Book Antiqua" w:hAnsi="Book Antiqua"/>
                <w:sz w:val="24"/>
                <w:szCs w:val="24"/>
              </w:rPr>
              <w:t>3</w:t>
            </w:r>
            <w:r w:rsidR="00F06B7A" w:rsidRPr="0070056E">
              <w:rPr>
                <w:rFonts w:ascii="Book Antiqua" w:hAnsi="Book Antiqua"/>
                <w:sz w:val="24"/>
                <w:szCs w:val="24"/>
              </w:rPr>
              <w:t xml:space="preserve"> (</w:t>
            </w:r>
            <w:r w:rsidRPr="0070056E">
              <w:rPr>
                <w:rFonts w:ascii="Book Antiqua" w:hAnsi="Book Antiqua"/>
                <w:sz w:val="24"/>
                <w:szCs w:val="24"/>
              </w:rPr>
              <w:t>60.0)</w:t>
            </w:r>
          </w:p>
        </w:tc>
        <w:tc>
          <w:tcPr>
            <w:tcW w:w="1559" w:type="dxa"/>
          </w:tcPr>
          <w:p w14:paraId="49CD3E15" w14:textId="77777777" w:rsidR="000C2A00" w:rsidRPr="0070056E" w:rsidRDefault="000C2A00" w:rsidP="003568BF">
            <w:pPr>
              <w:pStyle w:val="NoSpacing"/>
              <w:spacing w:line="276" w:lineRule="auto"/>
              <w:ind w:right="-250" w:firstLine="0"/>
              <w:jc w:val="center"/>
              <w:rPr>
                <w:rFonts w:ascii="Book Antiqua" w:hAnsi="Book Antiqua"/>
                <w:sz w:val="24"/>
                <w:szCs w:val="24"/>
              </w:rPr>
            </w:pPr>
            <w:r w:rsidRPr="0070056E">
              <w:rPr>
                <w:rFonts w:ascii="Book Antiqua" w:hAnsi="Book Antiqua"/>
                <w:sz w:val="24"/>
                <w:szCs w:val="24"/>
              </w:rPr>
              <w:t>2</w:t>
            </w:r>
            <w:r w:rsidR="00F06B7A" w:rsidRPr="0070056E">
              <w:rPr>
                <w:rFonts w:ascii="Book Antiqua" w:hAnsi="Book Antiqua"/>
                <w:sz w:val="24"/>
                <w:szCs w:val="24"/>
              </w:rPr>
              <w:t xml:space="preserve"> (</w:t>
            </w:r>
            <w:r w:rsidRPr="0070056E">
              <w:rPr>
                <w:rFonts w:ascii="Book Antiqua" w:hAnsi="Book Antiqua"/>
                <w:sz w:val="24"/>
                <w:szCs w:val="24"/>
              </w:rPr>
              <w:t>40.0)</w:t>
            </w:r>
          </w:p>
        </w:tc>
        <w:tc>
          <w:tcPr>
            <w:tcW w:w="992" w:type="dxa"/>
          </w:tcPr>
          <w:p w14:paraId="61D394D4" w14:textId="77777777" w:rsidR="000C2A00" w:rsidRPr="0070056E" w:rsidRDefault="000C2A00" w:rsidP="003568BF">
            <w:pPr>
              <w:pStyle w:val="NoSpacing"/>
              <w:spacing w:line="276" w:lineRule="auto"/>
              <w:ind w:firstLine="284"/>
              <w:jc w:val="center"/>
              <w:rPr>
                <w:rFonts w:ascii="Book Antiqua" w:hAnsi="Book Antiqua"/>
                <w:sz w:val="24"/>
                <w:szCs w:val="24"/>
              </w:rPr>
            </w:pPr>
            <w:r w:rsidRPr="0070056E">
              <w:rPr>
                <w:rFonts w:ascii="Book Antiqua" w:hAnsi="Book Antiqua"/>
                <w:sz w:val="24"/>
                <w:szCs w:val="24"/>
              </w:rPr>
              <w:t>5</w:t>
            </w:r>
          </w:p>
        </w:tc>
        <w:tc>
          <w:tcPr>
            <w:tcW w:w="1276" w:type="dxa"/>
            <w:gridSpan w:val="3"/>
            <w:vMerge/>
          </w:tcPr>
          <w:p w14:paraId="0D0163C2" w14:textId="77777777" w:rsidR="000C2A00" w:rsidRPr="0070056E" w:rsidRDefault="000C2A00" w:rsidP="003568BF">
            <w:pPr>
              <w:pStyle w:val="NoSpacing"/>
              <w:spacing w:line="276" w:lineRule="auto"/>
              <w:ind w:firstLine="284"/>
              <w:rPr>
                <w:rFonts w:ascii="Book Antiqua" w:hAnsi="Book Antiqua"/>
                <w:sz w:val="24"/>
                <w:szCs w:val="24"/>
              </w:rPr>
            </w:pPr>
          </w:p>
        </w:tc>
      </w:tr>
      <w:tr w:rsidR="000C2A00" w:rsidRPr="0070056E" w14:paraId="5DD0B930" w14:textId="77777777" w:rsidTr="003568BF">
        <w:tc>
          <w:tcPr>
            <w:tcW w:w="2943" w:type="dxa"/>
          </w:tcPr>
          <w:p w14:paraId="4598D083" w14:textId="77777777" w:rsidR="000C2A00" w:rsidRPr="0070056E" w:rsidRDefault="000C2A00" w:rsidP="003568BF">
            <w:pPr>
              <w:pStyle w:val="NoSpacing"/>
              <w:spacing w:line="276" w:lineRule="auto"/>
              <w:ind w:firstLine="284"/>
              <w:jc w:val="left"/>
              <w:rPr>
                <w:rFonts w:ascii="Book Antiqua" w:hAnsi="Book Antiqua"/>
                <w:sz w:val="24"/>
                <w:szCs w:val="24"/>
              </w:rPr>
            </w:pPr>
            <w:r w:rsidRPr="0070056E">
              <w:rPr>
                <w:rFonts w:ascii="Book Antiqua" w:hAnsi="Book Antiqua"/>
                <w:sz w:val="24"/>
                <w:szCs w:val="24"/>
              </w:rPr>
              <w:t>Widowed</w:t>
            </w:r>
          </w:p>
        </w:tc>
        <w:tc>
          <w:tcPr>
            <w:tcW w:w="1560" w:type="dxa"/>
          </w:tcPr>
          <w:p w14:paraId="12840450" w14:textId="77777777" w:rsidR="000C2A00" w:rsidRPr="0070056E" w:rsidRDefault="000C2A00" w:rsidP="003568BF">
            <w:pPr>
              <w:pStyle w:val="NoSpacing"/>
              <w:spacing w:line="276" w:lineRule="auto"/>
              <w:ind w:left="34" w:right="-250" w:firstLine="0"/>
              <w:jc w:val="center"/>
              <w:rPr>
                <w:rFonts w:ascii="Book Antiqua" w:hAnsi="Book Antiqua"/>
                <w:sz w:val="24"/>
                <w:szCs w:val="24"/>
              </w:rPr>
            </w:pPr>
            <w:r w:rsidRPr="0070056E">
              <w:rPr>
                <w:rFonts w:ascii="Book Antiqua" w:hAnsi="Book Antiqua"/>
                <w:sz w:val="24"/>
                <w:szCs w:val="24"/>
              </w:rPr>
              <w:t>45</w:t>
            </w:r>
            <w:r w:rsidR="00F06B7A" w:rsidRPr="0070056E">
              <w:rPr>
                <w:rFonts w:ascii="Book Antiqua" w:hAnsi="Book Antiqua"/>
                <w:sz w:val="24"/>
                <w:szCs w:val="24"/>
              </w:rPr>
              <w:t xml:space="preserve"> (</w:t>
            </w:r>
            <w:r w:rsidRPr="0070056E">
              <w:rPr>
                <w:rFonts w:ascii="Book Antiqua" w:hAnsi="Book Antiqua"/>
                <w:sz w:val="24"/>
                <w:szCs w:val="24"/>
              </w:rPr>
              <w:t>80.4)</w:t>
            </w:r>
          </w:p>
        </w:tc>
        <w:tc>
          <w:tcPr>
            <w:tcW w:w="1559" w:type="dxa"/>
          </w:tcPr>
          <w:p w14:paraId="6DA638EB" w14:textId="77777777" w:rsidR="000C2A00" w:rsidRPr="0070056E" w:rsidRDefault="000C2A00" w:rsidP="003568BF">
            <w:pPr>
              <w:pStyle w:val="NoSpacing"/>
              <w:spacing w:line="276" w:lineRule="auto"/>
              <w:ind w:right="-250" w:firstLine="0"/>
              <w:jc w:val="center"/>
              <w:rPr>
                <w:rFonts w:ascii="Book Antiqua" w:hAnsi="Book Antiqua"/>
                <w:sz w:val="24"/>
                <w:szCs w:val="24"/>
              </w:rPr>
            </w:pPr>
            <w:r w:rsidRPr="0070056E">
              <w:rPr>
                <w:rFonts w:ascii="Book Antiqua" w:hAnsi="Book Antiqua"/>
                <w:sz w:val="24"/>
                <w:szCs w:val="24"/>
              </w:rPr>
              <w:t>11</w:t>
            </w:r>
            <w:r w:rsidR="00F06B7A" w:rsidRPr="0070056E">
              <w:rPr>
                <w:rFonts w:ascii="Book Antiqua" w:hAnsi="Book Antiqua"/>
                <w:sz w:val="24"/>
                <w:szCs w:val="24"/>
              </w:rPr>
              <w:t xml:space="preserve"> (</w:t>
            </w:r>
            <w:r w:rsidRPr="0070056E">
              <w:rPr>
                <w:rFonts w:ascii="Book Antiqua" w:hAnsi="Book Antiqua"/>
                <w:sz w:val="24"/>
                <w:szCs w:val="24"/>
              </w:rPr>
              <w:t>19.6)</w:t>
            </w:r>
          </w:p>
        </w:tc>
        <w:tc>
          <w:tcPr>
            <w:tcW w:w="992" w:type="dxa"/>
          </w:tcPr>
          <w:p w14:paraId="1CE270A1" w14:textId="77777777" w:rsidR="000C2A00" w:rsidRPr="0070056E" w:rsidRDefault="000C2A00" w:rsidP="003568BF">
            <w:pPr>
              <w:pStyle w:val="NoSpacing"/>
              <w:spacing w:line="276" w:lineRule="auto"/>
              <w:ind w:firstLine="284"/>
              <w:jc w:val="center"/>
              <w:rPr>
                <w:rFonts w:ascii="Book Antiqua" w:hAnsi="Book Antiqua"/>
                <w:sz w:val="24"/>
                <w:szCs w:val="24"/>
              </w:rPr>
            </w:pPr>
            <w:r w:rsidRPr="0070056E">
              <w:rPr>
                <w:rFonts w:ascii="Book Antiqua" w:hAnsi="Book Antiqua"/>
                <w:sz w:val="24"/>
                <w:szCs w:val="24"/>
              </w:rPr>
              <w:t>56</w:t>
            </w:r>
          </w:p>
        </w:tc>
        <w:tc>
          <w:tcPr>
            <w:tcW w:w="1276" w:type="dxa"/>
            <w:gridSpan w:val="3"/>
            <w:vMerge/>
          </w:tcPr>
          <w:p w14:paraId="3607A1A3" w14:textId="77777777" w:rsidR="000C2A00" w:rsidRPr="0070056E" w:rsidRDefault="000C2A00" w:rsidP="003568BF">
            <w:pPr>
              <w:pStyle w:val="NoSpacing"/>
              <w:spacing w:line="276" w:lineRule="auto"/>
              <w:ind w:firstLine="284"/>
              <w:rPr>
                <w:rFonts w:ascii="Book Antiqua" w:hAnsi="Book Antiqua"/>
                <w:sz w:val="24"/>
                <w:szCs w:val="24"/>
              </w:rPr>
            </w:pPr>
          </w:p>
        </w:tc>
      </w:tr>
      <w:tr w:rsidR="000C2A00" w:rsidRPr="0070056E" w14:paraId="360CD7B9" w14:textId="77777777" w:rsidTr="003568BF">
        <w:tc>
          <w:tcPr>
            <w:tcW w:w="8330" w:type="dxa"/>
            <w:gridSpan w:val="7"/>
          </w:tcPr>
          <w:p w14:paraId="2B5D5183" w14:textId="77777777" w:rsidR="000C2A00" w:rsidRPr="0070056E" w:rsidRDefault="000C2A00" w:rsidP="003568BF">
            <w:pPr>
              <w:pStyle w:val="NoSpacing"/>
              <w:spacing w:line="276" w:lineRule="auto"/>
              <w:ind w:right="-250" w:firstLine="0"/>
              <w:rPr>
                <w:rFonts w:ascii="Book Antiqua" w:hAnsi="Book Antiqua"/>
                <w:sz w:val="24"/>
                <w:szCs w:val="24"/>
              </w:rPr>
            </w:pPr>
            <w:r w:rsidRPr="0070056E">
              <w:rPr>
                <w:rFonts w:ascii="Book Antiqua" w:hAnsi="Book Antiqua"/>
                <w:sz w:val="24"/>
                <w:szCs w:val="24"/>
              </w:rPr>
              <w:t>Residence</w:t>
            </w:r>
          </w:p>
        </w:tc>
      </w:tr>
      <w:tr w:rsidR="00510E3C" w:rsidRPr="0070056E" w14:paraId="2201B88C" w14:textId="77777777" w:rsidTr="003568BF">
        <w:tc>
          <w:tcPr>
            <w:tcW w:w="2943" w:type="dxa"/>
          </w:tcPr>
          <w:p w14:paraId="25BC9279" w14:textId="77777777" w:rsidR="00510E3C" w:rsidRPr="0070056E" w:rsidRDefault="00510E3C" w:rsidP="003568BF">
            <w:pPr>
              <w:pStyle w:val="NoSpacing"/>
              <w:spacing w:line="276" w:lineRule="auto"/>
              <w:ind w:firstLine="284"/>
              <w:jc w:val="left"/>
              <w:rPr>
                <w:rFonts w:ascii="Book Antiqua" w:hAnsi="Book Antiqua"/>
                <w:sz w:val="24"/>
                <w:szCs w:val="24"/>
                <w:rtl/>
              </w:rPr>
            </w:pPr>
            <w:proofErr w:type="spellStart"/>
            <w:r w:rsidRPr="0070056E">
              <w:rPr>
                <w:rFonts w:ascii="Book Antiqua" w:hAnsi="Book Antiqua"/>
                <w:sz w:val="24"/>
                <w:szCs w:val="24"/>
              </w:rPr>
              <w:t>Basrah</w:t>
            </w:r>
            <w:proofErr w:type="spellEnd"/>
            <w:r w:rsidRPr="0070056E">
              <w:rPr>
                <w:rFonts w:ascii="Book Antiqua" w:hAnsi="Book Antiqua"/>
                <w:sz w:val="24"/>
                <w:szCs w:val="24"/>
              </w:rPr>
              <w:t xml:space="preserve"> city</w:t>
            </w:r>
          </w:p>
        </w:tc>
        <w:tc>
          <w:tcPr>
            <w:tcW w:w="1560" w:type="dxa"/>
          </w:tcPr>
          <w:p w14:paraId="4E4C039F" w14:textId="77777777" w:rsidR="00510E3C" w:rsidRPr="0070056E" w:rsidRDefault="00510E3C" w:rsidP="003568BF">
            <w:pPr>
              <w:pStyle w:val="NoSpacing"/>
              <w:spacing w:line="276" w:lineRule="auto"/>
              <w:ind w:left="34" w:right="-250" w:firstLine="0"/>
              <w:jc w:val="center"/>
              <w:rPr>
                <w:rFonts w:ascii="Book Antiqua" w:hAnsi="Book Antiqua"/>
                <w:sz w:val="24"/>
                <w:szCs w:val="24"/>
              </w:rPr>
            </w:pPr>
            <w:r w:rsidRPr="0070056E">
              <w:rPr>
                <w:rFonts w:ascii="Book Antiqua" w:hAnsi="Book Antiqua"/>
                <w:sz w:val="24"/>
                <w:szCs w:val="24"/>
              </w:rPr>
              <w:t>164 (72.6)</w:t>
            </w:r>
          </w:p>
        </w:tc>
        <w:tc>
          <w:tcPr>
            <w:tcW w:w="1559" w:type="dxa"/>
          </w:tcPr>
          <w:p w14:paraId="5533D888" w14:textId="77777777" w:rsidR="00510E3C" w:rsidRPr="0070056E" w:rsidRDefault="00510E3C" w:rsidP="003568BF">
            <w:pPr>
              <w:pStyle w:val="NoSpacing"/>
              <w:spacing w:line="276" w:lineRule="auto"/>
              <w:ind w:right="-250" w:firstLine="0"/>
              <w:jc w:val="center"/>
              <w:rPr>
                <w:rFonts w:ascii="Book Antiqua" w:hAnsi="Book Antiqua"/>
                <w:sz w:val="24"/>
                <w:szCs w:val="24"/>
              </w:rPr>
            </w:pPr>
            <w:r w:rsidRPr="0070056E">
              <w:rPr>
                <w:rFonts w:ascii="Book Antiqua" w:hAnsi="Book Antiqua"/>
                <w:sz w:val="24"/>
                <w:szCs w:val="24"/>
              </w:rPr>
              <w:t>62 (27.4)</w:t>
            </w:r>
          </w:p>
        </w:tc>
        <w:tc>
          <w:tcPr>
            <w:tcW w:w="992" w:type="dxa"/>
          </w:tcPr>
          <w:p w14:paraId="4106B737" w14:textId="77777777" w:rsidR="00510E3C" w:rsidRPr="0070056E" w:rsidRDefault="00510E3C" w:rsidP="003568BF">
            <w:pPr>
              <w:pStyle w:val="NoSpacing"/>
              <w:spacing w:line="276" w:lineRule="auto"/>
              <w:ind w:firstLine="284"/>
              <w:jc w:val="center"/>
              <w:rPr>
                <w:rFonts w:ascii="Book Antiqua" w:hAnsi="Book Antiqua"/>
                <w:sz w:val="24"/>
                <w:szCs w:val="24"/>
              </w:rPr>
            </w:pPr>
            <w:r w:rsidRPr="0070056E">
              <w:rPr>
                <w:rFonts w:ascii="Book Antiqua" w:hAnsi="Book Antiqua"/>
                <w:sz w:val="24"/>
                <w:szCs w:val="24"/>
              </w:rPr>
              <w:t>226</w:t>
            </w:r>
          </w:p>
        </w:tc>
        <w:tc>
          <w:tcPr>
            <w:tcW w:w="1276" w:type="dxa"/>
            <w:gridSpan w:val="3"/>
            <w:vMerge w:val="restart"/>
          </w:tcPr>
          <w:p w14:paraId="39AFA2B4" w14:textId="03ADADC1" w:rsidR="00510E3C" w:rsidRPr="0070056E" w:rsidRDefault="00510E3C" w:rsidP="003568BF">
            <w:pPr>
              <w:pStyle w:val="NoSpacing"/>
              <w:spacing w:line="276" w:lineRule="auto"/>
              <w:ind w:firstLine="284"/>
              <w:rPr>
                <w:rFonts w:ascii="Book Antiqua" w:hAnsi="Book Antiqua"/>
                <w:sz w:val="24"/>
                <w:szCs w:val="24"/>
              </w:rPr>
            </w:pPr>
            <w:r w:rsidRPr="0070056E">
              <w:rPr>
                <w:rFonts w:ascii="Book Antiqua" w:hAnsi="Book Antiqua"/>
                <w:sz w:val="24"/>
                <w:szCs w:val="24"/>
              </w:rPr>
              <w:t>0.215</w:t>
            </w:r>
          </w:p>
        </w:tc>
      </w:tr>
      <w:tr w:rsidR="00510E3C" w:rsidRPr="0070056E" w14:paraId="77A13A54" w14:textId="77777777" w:rsidTr="003568BF">
        <w:tc>
          <w:tcPr>
            <w:tcW w:w="2943" w:type="dxa"/>
          </w:tcPr>
          <w:p w14:paraId="37118E94" w14:textId="77777777" w:rsidR="00510E3C" w:rsidRPr="0070056E" w:rsidRDefault="00510E3C" w:rsidP="003568BF">
            <w:pPr>
              <w:pStyle w:val="NoSpacing"/>
              <w:spacing w:line="276" w:lineRule="auto"/>
              <w:ind w:firstLine="284"/>
              <w:jc w:val="left"/>
              <w:rPr>
                <w:rFonts w:ascii="Book Antiqua" w:hAnsi="Book Antiqua"/>
                <w:sz w:val="24"/>
                <w:szCs w:val="24"/>
                <w:rtl/>
              </w:rPr>
            </w:pPr>
            <w:r w:rsidRPr="0070056E">
              <w:rPr>
                <w:rFonts w:ascii="Book Antiqua" w:hAnsi="Book Antiqua"/>
                <w:sz w:val="24"/>
                <w:szCs w:val="24"/>
              </w:rPr>
              <w:t xml:space="preserve">Northern </w:t>
            </w:r>
            <w:proofErr w:type="spellStart"/>
            <w:r w:rsidRPr="0070056E">
              <w:rPr>
                <w:rFonts w:ascii="Book Antiqua" w:hAnsi="Book Antiqua"/>
                <w:sz w:val="24"/>
                <w:szCs w:val="24"/>
              </w:rPr>
              <w:t>Basrah</w:t>
            </w:r>
            <w:proofErr w:type="spellEnd"/>
          </w:p>
        </w:tc>
        <w:tc>
          <w:tcPr>
            <w:tcW w:w="1560" w:type="dxa"/>
          </w:tcPr>
          <w:p w14:paraId="379794B0" w14:textId="77777777" w:rsidR="00510E3C" w:rsidRPr="0070056E" w:rsidRDefault="00510E3C" w:rsidP="003568BF">
            <w:pPr>
              <w:pStyle w:val="NoSpacing"/>
              <w:spacing w:line="276" w:lineRule="auto"/>
              <w:ind w:left="34" w:right="-250" w:firstLine="0"/>
              <w:jc w:val="center"/>
              <w:rPr>
                <w:rFonts w:ascii="Book Antiqua" w:hAnsi="Book Antiqua"/>
                <w:sz w:val="24"/>
                <w:szCs w:val="24"/>
              </w:rPr>
            </w:pPr>
            <w:r w:rsidRPr="0070056E">
              <w:rPr>
                <w:rFonts w:ascii="Book Antiqua" w:hAnsi="Book Antiqua"/>
                <w:sz w:val="24"/>
                <w:szCs w:val="24"/>
              </w:rPr>
              <w:t>40 (72.4)</w:t>
            </w:r>
          </w:p>
        </w:tc>
        <w:tc>
          <w:tcPr>
            <w:tcW w:w="1559" w:type="dxa"/>
          </w:tcPr>
          <w:p w14:paraId="4D30045F" w14:textId="77777777" w:rsidR="00510E3C" w:rsidRPr="0070056E" w:rsidRDefault="00510E3C" w:rsidP="003568BF">
            <w:pPr>
              <w:pStyle w:val="NoSpacing"/>
              <w:spacing w:line="276" w:lineRule="auto"/>
              <w:ind w:right="-250" w:firstLine="0"/>
              <w:jc w:val="center"/>
              <w:rPr>
                <w:rFonts w:ascii="Book Antiqua" w:hAnsi="Book Antiqua"/>
                <w:sz w:val="24"/>
                <w:szCs w:val="24"/>
              </w:rPr>
            </w:pPr>
            <w:r w:rsidRPr="0070056E">
              <w:rPr>
                <w:rFonts w:ascii="Book Antiqua" w:hAnsi="Book Antiqua"/>
                <w:sz w:val="24"/>
                <w:szCs w:val="24"/>
              </w:rPr>
              <w:t>13 (27.65</w:t>
            </w:r>
          </w:p>
        </w:tc>
        <w:tc>
          <w:tcPr>
            <w:tcW w:w="992" w:type="dxa"/>
          </w:tcPr>
          <w:p w14:paraId="46248196" w14:textId="77777777" w:rsidR="00510E3C" w:rsidRPr="0070056E" w:rsidRDefault="00510E3C" w:rsidP="003568BF">
            <w:pPr>
              <w:pStyle w:val="NoSpacing"/>
              <w:spacing w:line="276" w:lineRule="auto"/>
              <w:ind w:firstLine="284"/>
              <w:jc w:val="center"/>
              <w:rPr>
                <w:rFonts w:ascii="Book Antiqua" w:hAnsi="Book Antiqua"/>
                <w:sz w:val="24"/>
                <w:szCs w:val="24"/>
              </w:rPr>
            </w:pPr>
            <w:r w:rsidRPr="0070056E">
              <w:rPr>
                <w:rFonts w:ascii="Book Antiqua" w:hAnsi="Book Antiqua"/>
                <w:sz w:val="24"/>
                <w:szCs w:val="24"/>
              </w:rPr>
              <w:t>53</w:t>
            </w:r>
          </w:p>
        </w:tc>
        <w:tc>
          <w:tcPr>
            <w:tcW w:w="1276" w:type="dxa"/>
            <w:gridSpan w:val="3"/>
            <w:vMerge/>
          </w:tcPr>
          <w:p w14:paraId="018C1F81" w14:textId="77777777" w:rsidR="00510E3C" w:rsidRPr="0070056E" w:rsidRDefault="00510E3C" w:rsidP="003568BF">
            <w:pPr>
              <w:pStyle w:val="NoSpacing"/>
              <w:spacing w:line="276" w:lineRule="auto"/>
              <w:ind w:firstLine="284"/>
              <w:jc w:val="center"/>
              <w:rPr>
                <w:rFonts w:ascii="Book Antiqua" w:hAnsi="Book Antiqua"/>
                <w:sz w:val="24"/>
                <w:szCs w:val="24"/>
              </w:rPr>
            </w:pPr>
          </w:p>
        </w:tc>
      </w:tr>
      <w:tr w:rsidR="00510E3C" w:rsidRPr="0070056E" w14:paraId="318EB0D7" w14:textId="77777777" w:rsidTr="003568BF">
        <w:tc>
          <w:tcPr>
            <w:tcW w:w="2943" w:type="dxa"/>
            <w:vAlign w:val="center"/>
          </w:tcPr>
          <w:p w14:paraId="7F4797A2" w14:textId="77777777" w:rsidR="00510E3C" w:rsidRPr="0070056E" w:rsidRDefault="00510E3C" w:rsidP="003568BF">
            <w:pPr>
              <w:pStyle w:val="NoSpacing"/>
              <w:spacing w:line="276" w:lineRule="auto"/>
              <w:ind w:firstLine="284"/>
              <w:jc w:val="left"/>
              <w:rPr>
                <w:rFonts w:ascii="Book Antiqua" w:hAnsi="Book Antiqua"/>
                <w:sz w:val="24"/>
                <w:szCs w:val="24"/>
                <w:rtl/>
              </w:rPr>
            </w:pPr>
            <w:r w:rsidRPr="0070056E">
              <w:rPr>
                <w:rFonts w:ascii="Book Antiqua" w:hAnsi="Book Antiqua"/>
                <w:sz w:val="24"/>
                <w:szCs w:val="24"/>
              </w:rPr>
              <w:t xml:space="preserve">Southern </w:t>
            </w:r>
            <w:proofErr w:type="spellStart"/>
            <w:r w:rsidRPr="0070056E">
              <w:rPr>
                <w:rFonts w:ascii="Book Antiqua" w:hAnsi="Book Antiqua"/>
                <w:sz w:val="24"/>
                <w:szCs w:val="24"/>
              </w:rPr>
              <w:t>Basrah</w:t>
            </w:r>
            <w:proofErr w:type="spellEnd"/>
          </w:p>
        </w:tc>
        <w:tc>
          <w:tcPr>
            <w:tcW w:w="1560" w:type="dxa"/>
          </w:tcPr>
          <w:p w14:paraId="7891159D" w14:textId="77777777" w:rsidR="00510E3C" w:rsidRPr="0070056E" w:rsidRDefault="00510E3C" w:rsidP="003568BF">
            <w:pPr>
              <w:pStyle w:val="NoSpacing"/>
              <w:spacing w:line="276" w:lineRule="auto"/>
              <w:ind w:left="34" w:right="-250" w:firstLine="0"/>
              <w:jc w:val="center"/>
              <w:rPr>
                <w:rFonts w:ascii="Book Antiqua" w:hAnsi="Book Antiqua"/>
                <w:sz w:val="24"/>
                <w:szCs w:val="24"/>
              </w:rPr>
            </w:pPr>
            <w:r w:rsidRPr="0070056E">
              <w:rPr>
                <w:rFonts w:ascii="Book Antiqua" w:hAnsi="Book Antiqua"/>
                <w:sz w:val="24"/>
                <w:szCs w:val="24"/>
              </w:rPr>
              <w:t>5 (83.3)</w:t>
            </w:r>
          </w:p>
        </w:tc>
        <w:tc>
          <w:tcPr>
            <w:tcW w:w="1559" w:type="dxa"/>
          </w:tcPr>
          <w:p w14:paraId="70F71A4C" w14:textId="77777777" w:rsidR="00510E3C" w:rsidRPr="0070056E" w:rsidRDefault="00510E3C" w:rsidP="003568BF">
            <w:pPr>
              <w:pStyle w:val="NoSpacing"/>
              <w:spacing w:line="276" w:lineRule="auto"/>
              <w:ind w:right="-250" w:firstLine="0"/>
              <w:jc w:val="center"/>
              <w:rPr>
                <w:rFonts w:ascii="Book Antiqua" w:hAnsi="Book Antiqua"/>
                <w:sz w:val="24"/>
                <w:szCs w:val="24"/>
              </w:rPr>
            </w:pPr>
            <w:r w:rsidRPr="0070056E">
              <w:rPr>
                <w:rFonts w:ascii="Book Antiqua" w:hAnsi="Book Antiqua"/>
                <w:sz w:val="24"/>
                <w:szCs w:val="24"/>
              </w:rPr>
              <w:t>1 (16.7)</w:t>
            </w:r>
          </w:p>
        </w:tc>
        <w:tc>
          <w:tcPr>
            <w:tcW w:w="992" w:type="dxa"/>
          </w:tcPr>
          <w:p w14:paraId="52B8D5F6" w14:textId="77777777" w:rsidR="00510E3C" w:rsidRPr="0070056E" w:rsidRDefault="00510E3C" w:rsidP="003568BF">
            <w:pPr>
              <w:pStyle w:val="NoSpacing"/>
              <w:spacing w:line="276" w:lineRule="auto"/>
              <w:ind w:firstLine="284"/>
              <w:jc w:val="center"/>
              <w:rPr>
                <w:rFonts w:ascii="Book Antiqua" w:hAnsi="Book Antiqua"/>
                <w:sz w:val="24"/>
                <w:szCs w:val="24"/>
              </w:rPr>
            </w:pPr>
            <w:r w:rsidRPr="0070056E">
              <w:rPr>
                <w:rFonts w:ascii="Book Antiqua" w:hAnsi="Book Antiqua"/>
                <w:sz w:val="24"/>
                <w:szCs w:val="24"/>
              </w:rPr>
              <w:t>6</w:t>
            </w:r>
          </w:p>
        </w:tc>
        <w:tc>
          <w:tcPr>
            <w:tcW w:w="1276" w:type="dxa"/>
            <w:gridSpan w:val="3"/>
            <w:vMerge/>
          </w:tcPr>
          <w:p w14:paraId="17F51E0E" w14:textId="77777777" w:rsidR="00510E3C" w:rsidRPr="0070056E" w:rsidRDefault="00510E3C" w:rsidP="003568BF">
            <w:pPr>
              <w:pStyle w:val="NoSpacing"/>
              <w:spacing w:line="276" w:lineRule="auto"/>
              <w:ind w:firstLine="284"/>
              <w:jc w:val="center"/>
              <w:rPr>
                <w:rFonts w:ascii="Book Antiqua" w:hAnsi="Book Antiqua"/>
                <w:sz w:val="24"/>
                <w:szCs w:val="24"/>
              </w:rPr>
            </w:pPr>
          </w:p>
        </w:tc>
      </w:tr>
      <w:tr w:rsidR="00510E3C" w:rsidRPr="0070056E" w14:paraId="69CA34C1" w14:textId="77777777" w:rsidTr="003568BF">
        <w:tc>
          <w:tcPr>
            <w:tcW w:w="2943" w:type="dxa"/>
          </w:tcPr>
          <w:p w14:paraId="4A22F2F5" w14:textId="77777777" w:rsidR="00510E3C" w:rsidRPr="0070056E" w:rsidRDefault="00510E3C" w:rsidP="003568BF">
            <w:pPr>
              <w:pStyle w:val="NoSpacing"/>
              <w:spacing w:line="276" w:lineRule="auto"/>
              <w:ind w:firstLine="284"/>
              <w:jc w:val="left"/>
              <w:rPr>
                <w:rFonts w:ascii="Book Antiqua" w:hAnsi="Book Antiqua"/>
                <w:sz w:val="24"/>
                <w:szCs w:val="24"/>
                <w:rtl/>
              </w:rPr>
            </w:pPr>
            <w:r w:rsidRPr="0070056E">
              <w:rPr>
                <w:rFonts w:ascii="Book Antiqua" w:hAnsi="Book Antiqua"/>
                <w:sz w:val="24"/>
                <w:szCs w:val="24"/>
              </w:rPr>
              <w:t xml:space="preserve">Eastern </w:t>
            </w:r>
            <w:proofErr w:type="spellStart"/>
            <w:r w:rsidRPr="0070056E">
              <w:rPr>
                <w:rFonts w:ascii="Book Antiqua" w:hAnsi="Book Antiqua"/>
                <w:sz w:val="24"/>
                <w:szCs w:val="24"/>
              </w:rPr>
              <w:t>Basrah</w:t>
            </w:r>
            <w:proofErr w:type="spellEnd"/>
          </w:p>
        </w:tc>
        <w:tc>
          <w:tcPr>
            <w:tcW w:w="1560" w:type="dxa"/>
          </w:tcPr>
          <w:p w14:paraId="39CF8C74" w14:textId="77777777" w:rsidR="00510E3C" w:rsidRPr="0070056E" w:rsidRDefault="00510E3C" w:rsidP="003568BF">
            <w:pPr>
              <w:pStyle w:val="NoSpacing"/>
              <w:spacing w:line="276" w:lineRule="auto"/>
              <w:ind w:left="34" w:right="-250" w:firstLine="0"/>
              <w:jc w:val="center"/>
              <w:rPr>
                <w:rFonts w:ascii="Book Antiqua" w:hAnsi="Book Antiqua"/>
                <w:sz w:val="24"/>
                <w:szCs w:val="24"/>
              </w:rPr>
            </w:pPr>
            <w:r w:rsidRPr="0070056E">
              <w:rPr>
                <w:rFonts w:ascii="Book Antiqua" w:hAnsi="Book Antiqua"/>
                <w:sz w:val="24"/>
                <w:szCs w:val="24"/>
              </w:rPr>
              <w:t>12 (100.0)</w:t>
            </w:r>
          </w:p>
        </w:tc>
        <w:tc>
          <w:tcPr>
            <w:tcW w:w="1559" w:type="dxa"/>
          </w:tcPr>
          <w:p w14:paraId="6A4C03BF" w14:textId="77777777" w:rsidR="00510E3C" w:rsidRPr="0070056E" w:rsidRDefault="00510E3C" w:rsidP="003568BF">
            <w:pPr>
              <w:pStyle w:val="NoSpacing"/>
              <w:spacing w:line="276" w:lineRule="auto"/>
              <w:ind w:right="-250" w:firstLine="0"/>
              <w:jc w:val="center"/>
              <w:rPr>
                <w:rFonts w:ascii="Book Antiqua" w:hAnsi="Book Antiqua"/>
                <w:sz w:val="24"/>
                <w:szCs w:val="24"/>
              </w:rPr>
            </w:pPr>
            <w:r w:rsidRPr="0070056E">
              <w:rPr>
                <w:rFonts w:ascii="Book Antiqua" w:hAnsi="Book Antiqua"/>
                <w:sz w:val="24"/>
                <w:szCs w:val="24"/>
              </w:rPr>
              <w:t>0 (0.0)</w:t>
            </w:r>
          </w:p>
        </w:tc>
        <w:tc>
          <w:tcPr>
            <w:tcW w:w="992" w:type="dxa"/>
          </w:tcPr>
          <w:p w14:paraId="0138ACC7" w14:textId="77777777" w:rsidR="00510E3C" w:rsidRPr="0070056E" w:rsidRDefault="00510E3C" w:rsidP="003568BF">
            <w:pPr>
              <w:pStyle w:val="NoSpacing"/>
              <w:spacing w:line="276" w:lineRule="auto"/>
              <w:ind w:firstLine="284"/>
              <w:jc w:val="center"/>
              <w:rPr>
                <w:rFonts w:ascii="Book Antiqua" w:hAnsi="Book Antiqua"/>
                <w:sz w:val="24"/>
                <w:szCs w:val="24"/>
              </w:rPr>
            </w:pPr>
            <w:r w:rsidRPr="0070056E">
              <w:rPr>
                <w:rFonts w:ascii="Book Antiqua" w:hAnsi="Book Antiqua"/>
                <w:sz w:val="24"/>
                <w:szCs w:val="24"/>
              </w:rPr>
              <w:t>12</w:t>
            </w:r>
          </w:p>
        </w:tc>
        <w:tc>
          <w:tcPr>
            <w:tcW w:w="1276" w:type="dxa"/>
            <w:gridSpan w:val="3"/>
            <w:vMerge/>
          </w:tcPr>
          <w:p w14:paraId="76490177" w14:textId="77777777" w:rsidR="00510E3C" w:rsidRPr="0070056E" w:rsidRDefault="00510E3C" w:rsidP="003568BF">
            <w:pPr>
              <w:pStyle w:val="NoSpacing"/>
              <w:spacing w:line="276" w:lineRule="auto"/>
              <w:ind w:firstLine="284"/>
              <w:jc w:val="center"/>
              <w:rPr>
                <w:rFonts w:ascii="Book Antiqua" w:hAnsi="Book Antiqua"/>
                <w:sz w:val="24"/>
                <w:szCs w:val="24"/>
              </w:rPr>
            </w:pPr>
          </w:p>
        </w:tc>
      </w:tr>
      <w:tr w:rsidR="00510E3C" w:rsidRPr="0070056E" w14:paraId="663EA977" w14:textId="77777777" w:rsidTr="003568BF">
        <w:tc>
          <w:tcPr>
            <w:tcW w:w="2943" w:type="dxa"/>
            <w:tcBorders>
              <w:bottom w:val="single" w:sz="4" w:space="0" w:color="auto"/>
            </w:tcBorders>
          </w:tcPr>
          <w:p w14:paraId="0D56C588" w14:textId="77777777" w:rsidR="00510E3C" w:rsidRPr="0070056E" w:rsidRDefault="00510E3C" w:rsidP="003568BF">
            <w:pPr>
              <w:pStyle w:val="NoSpacing"/>
              <w:spacing w:line="276" w:lineRule="auto"/>
              <w:ind w:firstLine="284"/>
              <w:jc w:val="left"/>
              <w:rPr>
                <w:rFonts w:ascii="Book Antiqua" w:hAnsi="Book Antiqua"/>
                <w:sz w:val="24"/>
                <w:szCs w:val="24"/>
                <w:rtl/>
              </w:rPr>
            </w:pPr>
            <w:r w:rsidRPr="0070056E">
              <w:rPr>
                <w:rFonts w:ascii="Book Antiqua" w:hAnsi="Book Antiqua"/>
                <w:sz w:val="24"/>
                <w:szCs w:val="24"/>
              </w:rPr>
              <w:t xml:space="preserve">Western </w:t>
            </w:r>
            <w:proofErr w:type="spellStart"/>
            <w:r w:rsidRPr="0070056E">
              <w:rPr>
                <w:rFonts w:ascii="Book Antiqua" w:hAnsi="Book Antiqua"/>
                <w:sz w:val="24"/>
                <w:szCs w:val="24"/>
              </w:rPr>
              <w:t>Basrah</w:t>
            </w:r>
            <w:proofErr w:type="spellEnd"/>
          </w:p>
        </w:tc>
        <w:tc>
          <w:tcPr>
            <w:tcW w:w="1560" w:type="dxa"/>
            <w:tcBorders>
              <w:bottom w:val="single" w:sz="4" w:space="0" w:color="auto"/>
            </w:tcBorders>
          </w:tcPr>
          <w:p w14:paraId="54E497B8" w14:textId="77777777" w:rsidR="00510E3C" w:rsidRPr="0070056E" w:rsidRDefault="00510E3C" w:rsidP="003568BF">
            <w:pPr>
              <w:pStyle w:val="NoSpacing"/>
              <w:spacing w:line="276" w:lineRule="auto"/>
              <w:ind w:left="34" w:right="-250" w:firstLine="0"/>
              <w:jc w:val="center"/>
              <w:rPr>
                <w:rFonts w:ascii="Book Antiqua" w:hAnsi="Book Antiqua"/>
                <w:sz w:val="24"/>
                <w:szCs w:val="24"/>
              </w:rPr>
            </w:pPr>
            <w:r w:rsidRPr="0070056E">
              <w:rPr>
                <w:rFonts w:ascii="Book Antiqua" w:hAnsi="Book Antiqua"/>
                <w:sz w:val="24"/>
                <w:szCs w:val="24"/>
              </w:rPr>
              <w:t>32 (82.1)</w:t>
            </w:r>
          </w:p>
        </w:tc>
        <w:tc>
          <w:tcPr>
            <w:tcW w:w="1559" w:type="dxa"/>
            <w:tcBorders>
              <w:bottom w:val="single" w:sz="4" w:space="0" w:color="auto"/>
            </w:tcBorders>
          </w:tcPr>
          <w:p w14:paraId="609D5937" w14:textId="77777777" w:rsidR="00510E3C" w:rsidRPr="0070056E" w:rsidRDefault="00510E3C" w:rsidP="003568BF">
            <w:pPr>
              <w:pStyle w:val="NoSpacing"/>
              <w:spacing w:line="276" w:lineRule="auto"/>
              <w:ind w:right="-250" w:firstLine="0"/>
              <w:jc w:val="center"/>
              <w:rPr>
                <w:rFonts w:ascii="Book Antiqua" w:hAnsi="Book Antiqua"/>
                <w:sz w:val="24"/>
                <w:szCs w:val="24"/>
              </w:rPr>
            </w:pPr>
            <w:r w:rsidRPr="0070056E">
              <w:rPr>
                <w:rFonts w:ascii="Book Antiqua" w:hAnsi="Book Antiqua"/>
                <w:sz w:val="24"/>
                <w:szCs w:val="24"/>
              </w:rPr>
              <w:t>7 (17.9)</w:t>
            </w:r>
          </w:p>
        </w:tc>
        <w:tc>
          <w:tcPr>
            <w:tcW w:w="992" w:type="dxa"/>
            <w:tcBorders>
              <w:bottom w:val="single" w:sz="4" w:space="0" w:color="auto"/>
            </w:tcBorders>
          </w:tcPr>
          <w:p w14:paraId="0F7477FD" w14:textId="77777777" w:rsidR="00510E3C" w:rsidRPr="0070056E" w:rsidRDefault="00510E3C" w:rsidP="003568BF">
            <w:pPr>
              <w:pStyle w:val="NoSpacing"/>
              <w:spacing w:line="276" w:lineRule="auto"/>
              <w:ind w:firstLine="284"/>
              <w:jc w:val="center"/>
              <w:rPr>
                <w:rFonts w:ascii="Book Antiqua" w:hAnsi="Book Antiqua"/>
                <w:sz w:val="24"/>
                <w:szCs w:val="24"/>
              </w:rPr>
            </w:pPr>
            <w:r w:rsidRPr="0070056E">
              <w:rPr>
                <w:rFonts w:ascii="Book Antiqua" w:hAnsi="Book Antiqua"/>
                <w:sz w:val="24"/>
                <w:szCs w:val="24"/>
              </w:rPr>
              <w:t>39</w:t>
            </w:r>
          </w:p>
        </w:tc>
        <w:tc>
          <w:tcPr>
            <w:tcW w:w="1276" w:type="dxa"/>
            <w:gridSpan w:val="3"/>
            <w:vMerge/>
            <w:tcBorders>
              <w:bottom w:val="single" w:sz="4" w:space="0" w:color="auto"/>
            </w:tcBorders>
          </w:tcPr>
          <w:p w14:paraId="022BD2B2" w14:textId="19D2E3F5" w:rsidR="00510E3C" w:rsidRPr="0070056E" w:rsidRDefault="00510E3C" w:rsidP="003568BF">
            <w:pPr>
              <w:pStyle w:val="NoSpacing"/>
              <w:spacing w:line="276" w:lineRule="auto"/>
              <w:ind w:firstLine="284"/>
              <w:jc w:val="center"/>
              <w:rPr>
                <w:rFonts w:ascii="Book Antiqua" w:hAnsi="Book Antiqua"/>
                <w:sz w:val="24"/>
                <w:szCs w:val="24"/>
              </w:rPr>
            </w:pPr>
          </w:p>
        </w:tc>
      </w:tr>
    </w:tbl>
    <w:p w14:paraId="0CF819EB" w14:textId="77777777" w:rsidR="000C2A00" w:rsidRPr="0070056E" w:rsidRDefault="000C2A00" w:rsidP="003568BF">
      <w:pPr>
        <w:widowControl w:val="0"/>
        <w:kinsoku w:val="0"/>
        <w:overflowPunct w:val="0"/>
        <w:autoSpaceDE w:val="0"/>
        <w:autoSpaceDN w:val="0"/>
        <w:adjustRightInd w:val="0"/>
        <w:snapToGrid w:val="0"/>
        <w:spacing w:line="360" w:lineRule="auto"/>
        <w:ind w:firstLine="284"/>
        <w:rPr>
          <w:rFonts w:ascii="Book Antiqua" w:hAnsi="Book Antiqua"/>
          <w:sz w:val="24"/>
          <w:szCs w:val="24"/>
        </w:rPr>
      </w:pPr>
      <w:r w:rsidRPr="0070056E">
        <w:rPr>
          <w:rFonts w:ascii="Book Antiqua" w:hAnsi="Book Antiqua"/>
          <w:sz w:val="24"/>
          <w:szCs w:val="24"/>
        </w:rPr>
        <w:t xml:space="preserve"> </w:t>
      </w:r>
    </w:p>
    <w:p w14:paraId="25071521" w14:textId="77777777" w:rsidR="000C2A00" w:rsidRPr="0070056E" w:rsidRDefault="000C2A00" w:rsidP="006244B0">
      <w:pPr>
        <w:widowControl w:val="0"/>
        <w:kinsoku w:val="0"/>
        <w:overflowPunct w:val="0"/>
        <w:autoSpaceDE w:val="0"/>
        <w:autoSpaceDN w:val="0"/>
        <w:adjustRightInd w:val="0"/>
        <w:snapToGrid w:val="0"/>
        <w:spacing w:line="360" w:lineRule="auto"/>
        <w:rPr>
          <w:rFonts w:ascii="Book Antiqua" w:hAnsi="Book Antiqua"/>
          <w:sz w:val="24"/>
          <w:szCs w:val="24"/>
        </w:rPr>
      </w:pPr>
      <w:r w:rsidRPr="0070056E">
        <w:rPr>
          <w:rFonts w:ascii="Book Antiqua" w:hAnsi="Book Antiqua"/>
          <w:sz w:val="24"/>
          <w:szCs w:val="24"/>
        </w:rPr>
        <w:t xml:space="preserve"> </w:t>
      </w:r>
    </w:p>
    <w:p w14:paraId="1BC254C7" w14:textId="77777777" w:rsidR="000C2A00" w:rsidRPr="0070056E" w:rsidRDefault="000C2A00" w:rsidP="006244B0">
      <w:pPr>
        <w:widowControl w:val="0"/>
        <w:kinsoku w:val="0"/>
        <w:overflowPunct w:val="0"/>
        <w:autoSpaceDE w:val="0"/>
        <w:autoSpaceDN w:val="0"/>
        <w:adjustRightInd w:val="0"/>
        <w:snapToGrid w:val="0"/>
        <w:spacing w:line="360" w:lineRule="auto"/>
        <w:rPr>
          <w:rFonts w:ascii="Book Antiqua" w:hAnsi="Book Antiqua"/>
          <w:sz w:val="24"/>
          <w:szCs w:val="24"/>
        </w:rPr>
      </w:pPr>
    </w:p>
    <w:p w14:paraId="645BF0B9" w14:textId="545D5DB9" w:rsidR="00740A9C" w:rsidRPr="008E165E" w:rsidRDefault="00C0034A" w:rsidP="006244B0">
      <w:pPr>
        <w:widowControl w:val="0"/>
        <w:kinsoku w:val="0"/>
        <w:overflowPunct w:val="0"/>
        <w:autoSpaceDE w:val="0"/>
        <w:autoSpaceDN w:val="0"/>
        <w:adjustRightInd w:val="0"/>
        <w:snapToGrid w:val="0"/>
        <w:spacing w:line="360" w:lineRule="auto"/>
        <w:rPr>
          <w:rFonts w:ascii="Book Antiqua" w:hAnsi="Book Antiqua"/>
          <w:b/>
          <w:sz w:val="24"/>
          <w:szCs w:val="24"/>
          <w:lang w:eastAsia="zh-CN"/>
        </w:rPr>
      </w:pPr>
      <w:r w:rsidRPr="008E165E">
        <w:rPr>
          <w:rFonts w:ascii="Book Antiqua" w:hAnsi="Book Antiqua"/>
          <w:b/>
          <w:sz w:val="24"/>
          <w:szCs w:val="24"/>
        </w:rPr>
        <w:t>Table</w:t>
      </w:r>
      <w:r w:rsidRPr="008E165E">
        <w:rPr>
          <w:rFonts w:ascii="Book Antiqua" w:hAnsi="Book Antiqua" w:hint="eastAsia"/>
          <w:b/>
          <w:sz w:val="24"/>
          <w:szCs w:val="24"/>
          <w:lang w:eastAsia="zh-CN"/>
        </w:rPr>
        <w:t xml:space="preserve"> 3 </w:t>
      </w:r>
      <w:r w:rsidRPr="008E165E">
        <w:rPr>
          <w:rFonts w:ascii="Book Antiqua" w:hAnsi="Book Antiqua"/>
          <w:b/>
          <w:sz w:val="24"/>
          <w:szCs w:val="24"/>
        </w:rPr>
        <w:t xml:space="preserve">Relation of hypoglycemia in the last 3 </w:t>
      </w:r>
      <w:proofErr w:type="spellStart"/>
      <w:r w:rsidRPr="008E165E">
        <w:rPr>
          <w:rFonts w:ascii="Book Antiqua" w:hAnsi="Book Antiqua"/>
          <w:b/>
          <w:sz w:val="24"/>
          <w:szCs w:val="24"/>
        </w:rPr>
        <w:t>mo</w:t>
      </w:r>
      <w:proofErr w:type="spellEnd"/>
      <w:r w:rsidRPr="008E165E">
        <w:rPr>
          <w:rFonts w:ascii="Book Antiqua" w:hAnsi="Book Antiqua"/>
          <w:b/>
          <w:sz w:val="24"/>
          <w:szCs w:val="24"/>
        </w:rPr>
        <w:t xml:space="preserve"> with diabetes mellitus </w:t>
      </w:r>
      <w:r w:rsidRPr="008E165E">
        <w:rPr>
          <w:rFonts w:ascii="Book Antiqua" w:hAnsi="Book Antiqua"/>
          <w:b/>
          <w:sz w:val="24"/>
          <w:szCs w:val="24"/>
        </w:rPr>
        <w:lastRenderedPageBreak/>
        <w:t>family history, duration of diabetes mellitus, duration of insulin treatment, type of insulin, frequency and total dose</w:t>
      </w: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1750"/>
        <w:gridCol w:w="1911"/>
        <w:gridCol w:w="1331"/>
        <w:gridCol w:w="1350"/>
      </w:tblGrid>
      <w:tr w:rsidR="00C0034A" w:rsidRPr="00C0034A" w14:paraId="194FBA6F" w14:textId="77777777" w:rsidTr="00C0034A">
        <w:trPr>
          <w:trHeight w:val="305"/>
        </w:trPr>
        <w:tc>
          <w:tcPr>
            <w:tcW w:w="3036" w:type="dxa"/>
            <w:vMerge w:val="restart"/>
            <w:tcBorders>
              <w:top w:val="single" w:sz="4" w:space="0" w:color="auto"/>
            </w:tcBorders>
          </w:tcPr>
          <w:p w14:paraId="20FB4A73" w14:textId="77777777" w:rsidR="00C0034A" w:rsidRPr="00C0034A" w:rsidRDefault="00C0034A" w:rsidP="00C0034A">
            <w:pPr>
              <w:pStyle w:val="NoSpacing"/>
              <w:tabs>
                <w:tab w:val="left" w:pos="3279"/>
                <w:tab w:val="left" w:pos="4095"/>
              </w:tabs>
              <w:ind w:firstLine="0"/>
              <w:jc w:val="left"/>
              <w:rPr>
                <w:rFonts w:ascii="Book Antiqua" w:hAnsi="Book Antiqua"/>
                <w:b/>
                <w:sz w:val="24"/>
                <w:szCs w:val="24"/>
              </w:rPr>
            </w:pPr>
          </w:p>
        </w:tc>
        <w:tc>
          <w:tcPr>
            <w:tcW w:w="3661" w:type="dxa"/>
            <w:gridSpan w:val="2"/>
            <w:tcBorders>
              <w:top w:val="single" w:sz="4" w:space="0" w:color="auto"/>
              <w:bottom w:val="single" w:sz="4" w:space="0" w:color="auto"/>
            </w:tcBorders>
          </w:tcPr>
          <w:p w14:paraId="6363E375" w14:textId="77777777" w:rsidR="00C0034A" w:rsidRPr="00C0034A" w:rsidRDefault="00C0034A" w:rsidP="00C0034A">
            <w:pPr>
              <w:pStyle w:val="NoSpacing"/>
              <w:ind w:left="-59" w:right="-108" w:firstLine="0"/>
              <w:jc w:val="center"/>
              <w:rPr>
                <w:rFonts w:ascii="Book Antiqua" w:hAnsi="Book Antiqua"/>
                <w:b/>
                <w:sz w:val="24"/>
                <w:szCs w:val="24"/>
              </w:rPr>
            </w:pPr>
            <w:r w:rsidRPr="00C0034A">
              <w:rPr>
                <w:rFonts w:ascii="Book Antiqua" w:hAnsi="Book Antiqua"/>
                <w:b/>
                <w:sz w:val="24"/>
                <w:szCs w:val="24"/>
              </w:rPr>
              <w:t xml:space="preserve">Hypoglycemia in the last 3 </w:t>
            </w:r>
            <w:proofErr w:type="spellStart"/>
            <w:r w:rsidRPr="00C0034A">
              <w:rPr>
                <w:rFonts w:ascii="Book Antiqua" w:hAnsi="Book Antiqua"/>
                <w:b/>
                <w:sz w:val="24"/>
                <w:szCs w:val="24"/>
              </w:rPr>
              <w:t>mo</w:t>
            </w:r>
            <w:proofErr w:type="spellEnd"/>
          </w:p>
        </w:tc>
        <w:tc>
          <w:tcPr>
            <w:tcW w:w="1331" w:type="dxa"/>
            <w:vMerge w:val="restart"/>
            <w:tcBorders>
              <w:top w:val="single" w:sz="4" w:space="0" w:color="auto"/>
            </w:tcBorders>
          </w:tcPr>
          <w:p w14:paraId="0A19FCDD" w14:textId="0C26B67E" w:rsidR="00C0034A" w:rsidRPr="00C0034A" w:rsidRDefault="00C0034A" w:rsidP="00C0034A">
            <w:pPr>
              <w:pStyle w:val="NoSpacing"/>
              <w:ind w:firstLine="0"/>
              <w:jc w:val="center"/>
              <w:rPr>
                <w:rFonts w:ascii="Book Antiqua" w:eastAsiaTheme="minorEastAsia" w:hAnsi="Book Antiqua"/>
                <w:b/>
                <w:sz w:val="24"/>
                <w:szCs w:val="24"/>
                <w:lang w:eastAsia="zh-CN"/>
              </w:rPr>
            </w:pPr>
            <w:r w:rsidRPr="00C0034A">
              <w:rPr>
                <w:rFonts w:ascii="Book Antiqua" w:hAnsi="Book Antiqua"/>
                <w:b/>
                <w:sz w:val="24"/>
                <w:szCs w:val="24"/>
              </w:rPr>
              <w:t>Total</w:t>
            </w:r>
            <w:r w:rsidRPr="00C0034A">
              <w:rPr>
                <w:rFonts w:ascii="Book Antiqua" w:eastAsiaTheme="minorEastAsia" w:hAnsi="Book Antiqua" w:hint="eastAsia"/>
                <w:b/>
                <w:sz w:val="24"/>
                <w:szCs w:val="24"/>
                <w:lang w:eastAsia="zh-CN"/>
              </w:rPr>
              <w:t xml:space="preserve"> (</w:t>
            </w:r>
            <w:r w:rsidRPr="00C0034A">
              <w:rPr>
                <w:rFonts w:ascii="Book Antiqua" w:eastAsiaTheme="minorEastAsia" w:hAnsi="Book Antiqua" w:hint="eastAsia"/>
                <w:b/>
                <w:i/>
                <w:sz w:val="24"/>
                <w:szCs w:val="24"/>
                <w:lang w:eastAsia="zh-CN"/>
              </w:rPr>
              <w:t>n</w:t>
            </w:r>
            <w:r w:rsidRPr="00C0034A">
              <w:rPr>
                <w:rFonts w:ascii="Book Antiqua" w:eastAsiaTheme="minorEastAsia" w:hAnsi="Book Antiqua" w:hint="eastAsia"/>
                <w:b/>
                <w:sz w:val="24"/>
                <w:szCs w:val="24"/>
                <w:lang w:eastAsia="zh-CN"/>
              </w:rPr>
              <w:t>)</w:t>
            </w:r>
          </w:p>
          <w:p w14:paraId="22065958" w14:textId="77777777" w:rsidR="00C0034A" w:rsidRPr="00C0034A" w:rsidRDefault="00C0034A" w:rsidP="00C0034A">
            <w:pPr>
              <w:pStyle w:val="NoSpacing"/>
              <w:jc w:val="center"/>
              <w:rPr>
                <w:rFonts w:ascii="Book Antiqua" w:hAnsi="Book Antiqua"/>
                <w:b/>
                <w:sz w:val="24"/>
                <w:szCs w:val="24"/>
              </w:rPr>
            </w:pPr>
          </w:p>
        </w:tc>
        <w:tc>
          <w:tcPr>
            <w:tcW w:w="1350" w:type="dxa"/>
            <w:vMerge w:val="restart"/>
            <w:tcBorders>
              <w:top w:val="single" w:sz="4" w:space="0" w:color="auto"/>
            </w:tcBorders>
          </w:tcPr>
          <w:p w14:paraId="689E3B24" w14:textId="77777777" w:rsidR="00C0034A" w:rsidRPr="00C0034A" w:rsidRDefault="00C0034A" w:rsidP="00C0034A">
            <w:pPr>
              <w:pStyle w:val="NoSpacing"/>
              <w:ind w:firstLine="0"/>
              <w:jc w:val="center"/>
              <w:rPr>
                <w:rFonts w:ascii="Book Antiqua" w:hAnsi="Book Antiqua"/>
                <w:b/>
                <w:sz w:val="24"/>
                <w:szCs w:val="24"/>
              </w:rPr>
            </w:pPr>
            <w:r w:rsidRPr="00C0034A">
              <w:rPr>
                <w:rFonts w:ascii="Book Antiqua" w:hAnsi="Book Antiqua"/>
                <w:b/>
                <w:i/>
                <w:sz w:val="24"/>
                <w:szCs w:val="24"/>
              </w:rPr>
              <w:t>P</w:t>
            </w:r>
            <w:r w:rsidRPr="00C0034A">
              <w:rPr>
                <w:rFonts w:ascii="Book Antiqua" w:hAnsi="Book Antiqua"/>
                <w:b/>
                <w:sz w:val="24"/>
                <w:szCs w:val="24"/>
              </w:rPr>
              <w:t xml:space="preserve"> value</w:t>
            </w:r>
          </w:p>
        </w:tc>
      </w:tr>
      <w:tr w:rsidR="00C0034A" w:rsidRPr="00C0034A" w14:paraId="6B4830F0" w14:textId="77777777" w:rsidTr="00C0034A">
        <w:trPr>
          <w:trHeight w:val="89"/>
        </w:trPr>
        <w:tc>
          <w:tcPr>
            <w:tcW w:w="3036" w:type="dxa"/>
            <w:vMerge/>
          </w:tcPr>
          <w:p w14:paraId="22AFEC73" w14:textId="77777777" w:rsidR="00C0034A" w:rsidRPr="00C0034A" w:rsidRDefault="00C0034A" w:rsidP="00C0034A">
            <w:pPr>
              <w:pStyle w:val="NoSpacing"/>
              <w:tabs>
                <w:tab w:val="left" w:pos="3279"/>
                <w:tab w:val="left" w:pos="4095"/>
              </w:tabs>
              <w:ind w:firstLine="0"/>
              <w:jc w:val="left"/>
              <w:rPr>
                <w:rFonts w:ascii="Book Antiqua" w:hAnsi="Book Antiqua"/>
                <w:b/>
                <w:sz w:val="24"/>
                <w:szCs w:val="24"/>
              </w:rPr>
            </w:pPr>
          </w:p>
        </w:tc>
        <w:tc>
          <w:tcPr>
            <w:tcW w:w="1750" w:type="dxa"/>
            <w:tcBorders>
              <w:top w:val="single" w:sz="4" w:space="0" w:color="auto"/>
              <w:bottom w:val="single" w:sz="4" w:space="0" w:color="auto"/>
            </w:tcBorders>
          </w:tcPr>
          <w:p w14:paraId="214C878D" w14:textId="253EB112" w:rsidR="00C0034A" w:rsidRPr="00C0034A" w:rsidRDefault="00C0034A" w:rsidP="00C0034A">
            <w:pPr>
              <w:pStyle w:val="NoSpacing"/>
              <w:ind w:left="-59" w:right="-108" w:firstLine="0"/>
              <w:jc w:val="center"/>
              <w:rPr>
                <w:rFonts w:ascii="Book Antiqua" w:eastAsiaTheme="minorEastAsia" w:hAnsi="Book Antiqua"/>
                <w:b/>
                <w:sz w:val="24"/>
                <w:szCs w:val="24"/>
                <w:lang w:eastAsia="zh-CN"/>
              </w:rPr>
            </w:pPr>
            <w:r w:rsidRPr="00C0034A">
              <w:rPr>
                <w:rFonts w:ascii="Book Antiqua" w:hAnsi="Book Antiqua"/>
                <w:b/>
                <w:sz w:val="24"/>
                <w:szCs w:val="24"/>
              </w:rPr>
              <w:t>Yes</w:t>
            </w:r>
            <w:r w:rsidRPr="00C0034A">
              <w:rPr>
                <w:rFonts w:ascii="Book Antiqua" w:eastAsiaTheme="minorEastAsia" w:hAnsi="Book Antiqua" w:hint="eastAsia"/>
                <w:b/>
                <w:sz w:val="24"/>
                <w:szCs w:val="24"/>
                <w:lang w:eastAsia="zh-CN"/>
              </w:rPr>
              <w:t xml:space="preserve"> </w:t>
            </w:r>
            <w:r w:rsidRPr="00C0034A">
              <w:rPr>
                <w:rFonts w:ascii="Book Antiqua" w:eastAsiaTheme="minorEastAsia" w:hAnsi="Book Antiqua" w:hint="eastAsia"/>
                <w:b/>
                <w:i/>
                <w:sz w:val="24"/>
                <w:szCs w:val="24"/>
                <w:lang w:eastAsia="zh-CN"/>
              </w:rPr>
              <w:t>n</w:t>
            </w:r>
            <w:r w:rsidRPr="00C0034A">
              <w:rPr>
                <w:rFonts w:ascii="Book Antiqua" w:hAnsi="Book Antiqua"/>
                <w:b/>
                <w:sz w:val="24"/>
                <w:szCs w:val="24"/>
              </w:rPr>
              <w:t xml:space="preserve"> (%)</w:t>
            </w:r>
          </w:p>
        </w:tc>
        <w:tc>
          <w:tcPr>
            <w:tcW w:w="1911" w:type="dxa"/>
            <w:tcBorders>
              <w:top w:val="single" w:sz="4" w:space="0" w:color="auto"/>
              <w:bottom w:val="single" w:sz="4" w:space="0" w:color="auto"/>
            </w:tcBorders>
          </w:tcPr>
          <w:p w14:paraId="520EAD20" w14:textId="2F07C57E" w:rsidR="00C0034A" w:rsidRPr="00C0034A" w:rsidRDefault="00C0034A" w:rsidP="00C0034A">
            <w:pPr>
              <w:pStyle w:val="NoSpacing"/>
              <w:ind w:left="34" w:right="-108" w:firstLine="0"/>
              <w:jc w:val="center"/>
              <w:rPr>
                <w:rFonts w:ascii="Book Antiqua" w:eastAsiaTheme="minorEastAsia" w:hAnsi="Book Antiqua"/>
                <w:b/>
                <w:sz w:val="24"/>
                <w:szCs w:val="24"/>
                <w:lang w:eastAsia="zh-CN"/>
              </w:rPr>
            </w:pPr>
            <w:r w:rsidRPr="00C0034A">
              <w:rPr>
                <w:rFonts w:ascii="Book Antiqua" w:hAnsi="Book Antiqua"/>
                <w:b/>
                <w:sz w:val="24"/>
                <w:szCs w:val="24"/>
              </w:rPr>
              <w:t>No</w:t>
            </w:r>
            <w:r w:rsidRPr="00C0034A">
              <w:rPr>
                <w:rFonts w:ascii="Book Antiqua" w:eastAsiaTheme="minorEastAsia" w:hAnsi="Book Antiqua" w:hint="eastAsia"/>
                <w:b/>
                <w:sz w:val="24"/>
                <w:szCs w:val="24"/>
                <w:lang w:eastAsia="zh-CN"/>
              </w:rPr>
              <w:t xml:space="preserve"> </w:t>
            </w:r>
            <w:r w:rsidRPr="00C0034A">
              <w:rPr>
                <w:rFonts w:ascii="Book Antiqua" w:eastAsiaTheme="minorEastAsia" w:hAnsi="Book Antiqua" w:hint="eastAsia"/>
                <w:b/>
                <w:i/>
                <w:sz w:val="24"/>
                <w:szCs w:val="24"/>
                <w:lang w:eastAsia="zh-CN"/>
              </w:rPr>
              <w:t>n</w:t>
            </w:r>
            <w:r w:rsidRPr="00C0034A">
              <w:rPr>
                <w:rFonts w:ascii="Book Antiqua" w:hAnsi="Book Antiqua"/>
                <w:b/>
                <w:sz w:val="24"/>
                <w:szCs w:val="24"/>
              </w:rPr>
              <w:t xml:space="preserve"> (%)</w:t>
            </w:r>
          </w:p>
        </w:tc>
        <w:tc>
          <w:tcPr>
            <w:tcW w:w="1331" w:type="dxa"/>
            <w:vMerge/>
          </w:tcPr>
          <w:p w14:paraId="18148B0E" w14:textId="77777777" w:rsidR="00C0034A" w:rsidRPr="00C0034A" w:rsidRDefault="00C0034A" w:rsidP="00C0034A">
            <w:pPr>
              <w:pStyle w:val="NoSpacing"/>
              <w:jc w:val="center"/>
              <w:rPr>
                <w:rFonts w:ascii="Book Antiqua" w:hAnsi="Book Antiqua"/>
                <w:b/>
                <w:sz w:val="24"/>
                <w:szCs w:val="24"/>
              </w:rPr>
            </w:pPr>
          </w:p>
        </w:tc>
        <w:tc>
          <w:tcPr>
            <w:tcW w:w="1350" w:type="dxa"/>
            <w:vMerge/>
          </w:tcPr>
          <w:p w14:paraId="6727572C" w14:textId="77777777" w:rsidR="00C0034A" w:rsidRPr="00C0034A" w:rsidRDefault="00C0034A" w:rsidP="00C0034A">
            <w:pPr>
              <w:pStyle w:val="NoSpacing"/>
              <w:ind w:firstLine="0"/>
              <w:jc w:val="center"/>
              <w:rPr>
                <w:rFonts w:ascii="Book Antiqua" w:hAnsi="Book Antiqua"/>
                <w:b/>
                <w:sz w:val="24"/>
                <w:szCs w:val="24"/>
              </w:rPr>
            </w:pPr>
          </w:p>
        </w:tc>
      </w:tr>
      <w:tr w:rsidR="000C2A00" w:rsidRPr="0070056E" w14:paraId="127087AE" w14:textId="77777777" w:rsidTr="00C0034A">
        <w:tc>
          <w:tcPr>
            <w:tcW w:w="9378" w:type="dxa"/>
            <w:gridSpan w:val="5"/>
            <w:tcBorders>
              <w:top w:val="single" w:sz="4" w:space="0" w:color="auto"/>
            </w:tcBorders>
          </w:tcPr>
          <w:p w14:paraId="6AD1ECA6" w14:textId="77777777" w:rsidR="000C2A00" w:rsidRPr="0070056E" w:rsidRDefault="000C2A00" w:rsidP="00C0034A">
            <w:pPr>
              <w:pStyle w:val="NoSpacing"/>
              <w:tabs>
                <w:tab w:val="left" w:pos="3279"/>
                <w:tab w:val="left" w:pos="4095"/>
              </w:tabs>
              <w:ind w:left="-59" w:right="-108" w:firstLine="0"/>
              <w:jc w:val="left"/>
              <w:rPr>
                <w:rFonts w:ascii="Book Antiqua" w:hAnsi="Book Antiqua"/>
                <w:sz w:val="24"/>
                <w:szCs w:val="24"/>
              </w:rPr>
            </w:pPr>
            <w:r w:rsidRPr="0070056E">
              <w:rPr>
                <w:rFonts w:ascii="Book Antiqua" w:hAnsi="Book Antiqua"/>
                <w:sz w:val="24"/>
                <w:szCs w:val="24"/>
              </w:rPr>
              <w:t>Family history of DM</w:t>
            </w:r>
          </w:p>
        </w:tc>
      </w:tr>
      <w:tr w:rsidR="000C2A00" w:rsidRPr="0070056E" w14:paraId="36EF94C0" w14:textId="77777777" w:rsidTr="00C0034A">
        <w:tc>
          <w:tcPr>
            <w:tcW w:w="3036" w:type="dxa"/>
          </w:tcPr>
          <w:p w14:paraId="0211DCEE" w14:textId="77777777" w:rsidR="000C2A00" w:rsidRPr="0070056E" w:rsidRDefault="000C2A00" w:rsidP="00C0034A">
            <w:pPr>
              <w:pStyle w:val="NoSpacing"/>
              <w:tabs>
                <w:tab w:val="left" w:pos="3279"/>
                <w:tab w:val="left" w:pos="4095"/>
              </w:tabs>
              <w:ind w:left="284" w:firstLine="0"/>
              <w:jc w:val="left"/>
              <w:rPr>
                <w:rFonts w:ascii="Book Antiqua" w:hAnsi="Book Antiqua"/>
                <w:sz w:val="24"/>
                <w:szCs w:val="24"/>
              </w:rPr>
            </w:pPr>
            <w:r w:rsidRPr="0070056E">
              <w:rPr>
                <w:rFonts w:ascii="Book Antiqua" w:hAnsi="Book Antiqua"/>
                <w:sz w:val="24"/>
                <w:szCs w:val="24"/>
              </w:rPr>
              <w:t>None</w:t>
            </w:r>
          </w:p>
        </w:tc>
        <w:tc>
          <w:tcPr>
            <w:tcW w:w="1750" w:type="dxa"/>
          </w:tcPr>
          <w:p w14:paraId="02554B37" w14:textId="77777777" w:rsidR="000C2A00" w:rsidRPr="0070056E" w:rsidRDefault="000C2A00" w:rsidP="00C0034A">
            <w:pPr>
              <w:pStyle w:val="NoSpacing"/>
              <w:ind w:left="-59" w:right="-108"/>
              <w:jc w:val="center"/>
              <w:rPr>
                <w:rFonts w:ascii="Book Antiqua" w:hAnsi="Book Antiqua"/>
                <w:sz w:val="24"/>
                <w:szCs w:val="24"/>
              </w:rPr>
            </w:pPr>
            <w:r w:rsidRPr="0070056E">
              <w:rPr>
                <w:rFonts w:ascii="Book Antiqua" w:hAnsi="Book Antiqua"/>
                <w:sz w:val="24"/>
                <w:szCs w:val="24"/>
              </w:rPr>
              <w:t>85</w:t>
            </w:r>
            <w:r w:rsidR="00F06B7A" w:rsidRPr="0070056E">
              <w:rPr>
                <w:rFonts w:ascii="Book Antiqua" w:hAnsi="Book Antiqua"/>
                <w:sz w:val="24"/>
                <w:szCs w:val="24"/>
              </w:rPr>
              <w:t xml:space="preserve"> (</w:t>
            </w:r>
            <w:r w:rsidRPr="0070056E">
              <w:rPr>
                <w:rFonts w:ascii="Book Antiqua" w:hAnsi="Book Antiqua"/>
                <w:sz w:val="24"/>
                <w:szCs w:val="24"/>
              </w:rPr>
              <w:t>78.7)</w:t>
            </w:r>
          </w:p>
        </w:tc>
        <w:tc>
          <w:tcPr>
            <w:tcW w:w="1911" w:type="dxa"/>
          </w:tcPr>
          <w:p w14:paraId="1D332BAA" w14:textId="77777777" w:rsidR="000C2A00" w:rsidRPr="0070056E" w:rsidRDefault="000C2A00" w:rsidP="00C0034A">
            <w:pPr>
              <w:pStyle w:val="NoSpacing"/>
              <w:ind w:left="-59" w:right="-108" w:firstLine="59"/>
              <w:jc w:val="center"/>
              <w:rPr>
                <w:rFonts w:ascii="Book Antiqua" w:hAnsi="Book Antiqua"/>
                <w:sz w:val="24"/>
                <w:szCs w:val="24"/>
              </w:rPr>
            </w:pPr>
            <w:r w:rsidRPr="0070056E">
              <w:rPr>
                <w:rFonts w:ascii="Book Antiqua" w:hAnsi="Book Antiqua"/>
                <w:sz w:val="24"/>
                <w:szCs w:val="24"/>
              </w:rPr>
              <w:t>23</w:t>
            </w:r>
            <w:r w:rsidR="00F06B7A" w:rsidRPr="0070056E">
              <w:rPr>
                <w:rFonts w:ascii="Book Antiqua" w:hAnsi="Book Antiqua"/>
                <w:sz w:val="24"/>
                <w:szCs w:val="24"/>
              </w:rPr>
              <w:t xml:space="preserve"> (</w:t>
            </w:r>
            <w:r w:rsidRPr="0070056E">
              <w:rPr>
                <w:rFonts w:ascii="Book Antiqua" w:hAnsi="Book Antiqua"/>
                <w:sz w:val="24"/>
                <w:szCs w:val="24"/>
              </w:rPr>
              <w:t>21.3)</w:t>
            </w:r>
          </w:p>
        </w:tc>
        <w:tc>
          <w:tcPr>
            <w:tcW w:w="1331" w:type="dxa"/>
          </w:tcPr>
          <w:p w14:paraId="4F1EE973"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108</w:t>
            </w:r>
          </w:p>
        </w:tc>
        <w:tc>
          <w:tcPr>
            <w:tcW w:w="1350" w:type="dxa"/>
          </w:tcPr>
          <w:p w14:paraId="6FEECB06" w14:textId="77777777" w:rsidR="000C2A00" w:rsidRPr="0070056E" w:rsidRDefault="000C2A00" w:rsidP="00C0034A">
            <w:pPr>
              <w:pStyle w:val="NoSpacing"/>
              <w:ind w:firstLine="0"/>
              <w:jc w:val="center"/>
              <w:rPr>
                <w:rFonts w:ascii="Book Antiqua" w:hAnsi="Book Antiqua"/>
                <w:sz w:val="24"/>
                <w:szCs w:val="24"/>
              </w:rPr>
            </w:pPr>
            <w:r w:rsidRPr="0070056E">
              <w:rPr>
                <w:rFonts w:ascii="Book Antiqua" w:hAnsi="Book Antiqua"/>
                <w:sz w:val="24"/>
                <w:szCs w:val="24"/>
              </w:rPr>
              <w:t>0.601</w:t>
            </w:r>
          </w:p>
        </w:tc>
      </w:tr>
      <w:tr w:rsidR="000C2A00" w:rsidRPr="0070056E" w14:paraId="4FEB6F6F" w14:textId="77777777" w:rsidTr="00C0034A">
        <w:tc>
          <w:tcPr>
            <w:tcW w:w="3036" w:type="dxa"/>
          </w:tcPr>
          <w:p w14:paraId="202A4F10" w14:textId="77777777" w:rsidR="000C2A00" w:rsidRPr="0070056E" w:rsidRDefault="000C2A00" w:rsidP="00C0034A">
            <w:pPr>
              <w:pStyle w:val="NoSpacing"/>
              <w:tabs>
                <w:tab w:val="left" w:pos="3279"/>
                <w:tab w:val="left" w:pos="4095"/>
              </w:tabs>
              <w:ind w:left="284" w:firstLine="0"/>
              <w:jc w:val="left"/>
              <w:rPr>
                <w:rFonts w:ascii="Book Antiqua" w:hAnsi="Book Antiqua"/>
                <w:sz w:val="24"/>
                <w:szCs w:val="24"/>
              </w:rPr>
            </w:pPr>
            <w:r w:rsidRPr="0070056E">
              <w:rPr>
                <w:rFonts w:ascii="Book Antiqua" w:hAnsi="Book Antiqua"/>
                <w:sz w:val="24"/>
                <w:szCs w:val="24"/>
              </w:rPr>
              <w:t>One</w:t>
            </w:r>
          </w:p>
        </w:tc>
        <w:tc>
          <w:tcPr>
            <w:tcW w:w="1750" w:type="dxa"/>
          </w:tcPr>
          <w:p w14:paraId="1227CCF7" w14:textId="77777777" w:rsidR="000C2A00" w:rsidRPr="0070056E" w:rsidRDefault="000C2A00" w:rsidP="00C0034A">
            <w:pPr>
              <w:pStyle w:val="NoSpacing"/>
              <w:ind w:left="-59" w:right="-108"/>
              <w:jc w:val="center"/>
              <w:rPr>
                <w:rFonts w:ascii="Book Antiqua" w:hAnsi="Book Antiqua"/>
                <w:sz w:val="24"/>
                <w:szCs w:val="24"/>
              </w:rPr>
            </w:pPr>
            <w:r w:rsidRPr="0070056E">
              <w:rPr>
                <w:rFonts w:ascii="Book Antiqua" w:hAnsi="Book Antiqua"/>
                <w:sz w:val="24"/>
                <w:szCs w:val="24"/>
              </w:rPr>
              <w:t>68</w:t>
            </w:r>
            <w:r w:rsidR="00F06B7A" w:rsidRPr="0070056E">
              <w:rPr>
                <w:rFonts w:ascii="Book Antiqua" w:hAnsi="Book Antiqua"/>
                <w:sz w:val="24"/>
                <w:szCs w:val="24"/>
              </w:rPr>
              <w:t xml:space="preserve"> (</w:t>
            </w:r>
            <w:r w:rsidRPr="0070056E">
              <w:rPr>
                <w:rFonts w:ascii="Book Antiqua" w:hAnsi="Book Antiqua"/>
                <w:sz w:val="24"/>
                <w:szCs w:val="24"/>
              </w:rPr>
              <w:t>73.1)</w:t>
            </w:r>
          </w:p>
        </w:tc>
        <w:tc>
          <w:tcPr>
            <w:tcW w:w="1911" w:type="dxa"/>
          </w:tcPr>
          <w:p w14:paraId="1BEEE365" w14:textId="77777777" w:rsidR="000C2A00" w:rsidRPr="0070056E" w:rsidRDefault="000C2A00" w:rsidP="00C0034A">
            <w:pPr>
              <w:pStyle w:val="NoSpacing"/>
              <w:ind w:left="-59" w:right="-108" w:firstLine="59"/>
              <w:jc w:val="center"/>
              <w:rPr>
                <w:rFonts w:ascii="Book Antiqua" w:hAnsi="Book Antiqua"/>
                <w:sz w:val="24"/>
                <w:szCs w:val="24"/>
              </w:rPr>
            </w:pPr>
            <w:r w:rsidRPr="0070056E">
              <w:rPr>
                <w:rFonts w:ascii="Book Antiqua" w:hAnsi="Book Antiqua"/>
                <w:sz w:val="24"/>
                <w:szCs w:val="24"/>
              </w:rPr>
              <w:t>25</w:t>
            </w:r>
            <w:r w:rsidR="00F06B7A" w:rsidRPr="0070056E">
              <w:rPr>
                <w:rFonts w:ascii="Book Antiqua" w:hAnsi="Book Antiqua"/>
                <w:sz w:val="24"/>
                <w:szCs w:val="24"/>
              </w:rPr>
              <w:t xml:space="preserve"> (</w:t>
            </w:r>
            <w:r w:rsidRPr="0070056E">
              <w:rPr>
                <w:rFonts w:ascii="Book Antiqua" w:hAnsi="Book Antiqua"/>
                <w:sz w:val="24"/>
                <w:szCs w:val="24"/>
              </w:rPr>
              <w:t>26.9)</w:t>
            </w:r>
          </w:p>
        </w:tc>
        <w:tc>
          <w:tcPr>
            <w:tcW w:w="1331" w:type="dxa"/>
          </w:tcPr>
          <w:p w14:paraId="36964DFE"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93</w:t>
            </w:r>
          </w:p>
        </w:tc>
        <w:tc>
          <w:tcPr>
            <w:tcW w:w="1350" w:type="dxa"/>
          </w:tcPr>
          <w:p w14:paraId="3F3ADADF"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289E743F" w14:textId="77777777" w:rsidTr="00C0034A">
        <w:tc>
          <w:tcPr>
            <w:tcW w:w="3036" w:type="dxa"/>
          </w:tcPr>
          <w:p w14:paraId="161EC7AC" w14:textId="77777777" w:rsidR="000C2A00" w:rsidRPr="0070056E" w:rsidRDefault="000C2A00" w:rsidP="00C0034A">
            <w:pPr>
              <w:pStyle w:val="NoSpacing"/>
              <w:tabs>
                <w:tab w:val="left" w:pos="3279"/>
                <w:tab w:val="left" w:pos="4095"/>
              </w:tabs>
              <w:ind w:left="284" w:firstLine="0"/>
              <w:jc w:val="left"/>
              <w:rPr>
                <w:rFonts w:ascii="Book Antiqua" w:hAnsi="Book Antiqua"/>
                <w:sz w:val="24"/>
                <w:szCs w:val="24"/>
              </w:rPr>
            </w:pPr>
            <w:r w:rsidRPr="0070056E">
              <w:rPr>
                <w:rFonts w:ascii="Book Antiqua" w:hAnsi="Book Antiqua"/>
                <w:sz w:val="24"/>
                <w:szCs w:val="24"/>
              </w:rPr>
              <w:t>More than one</w:t>
            </w:r>
          </w:p>
        </w:tc>
        <w:tc>
          <w:tcPr>
            <w:tcW w:w="1750" w:type="dxa"/>
          </w:tcPr>
          <w:p w14:paraId="35DEDCDD" w14:textId="77777777" w:rsidR="000C2A00" w:rsidRPr="0070056E" w:rsidRDefault="000C2A00" w:rsidP="00C0034A">
            <w:pPr>
              <w:pStyle w:val="NoSpacing"/>
              <w:ind w:left="-59" w:right="-108"/>
              <w:jc w:val="center"/>
              <w:rPr>
                <w:rFonts w:ascii="Book Antiqua" w:hAnsi="Book Antiqua"/>
                <w:sz w:val="24"/>
                <w:szCs w:val="24"/>
              </w:rPr>
            </w:pPr>
            <w:r w:rsidRPr="0070056E">
              <w:rPr>
                <w:rFonts w:ascii="Book Antiqua" w:hAnsi="Book Antiqua"/>
                <w:sz w:val="24"/>
                <w:szCs w:val="24"/>
              </w:rPr>
              <w:t>100</w:t>
            </w:r>
            <w:r w:rsidR="00F06B7A" w:rsidRPr="0070056E">
              <w:rPr>
                <w:rFonts w:ascii="Book Antiqua" w:hAnsi="Book Antiqua"/>
                <w:sz w:val="24"/>
                <w:szCs w:val="24"/>
              </w:rPr>
              <w:t xml:space="preserve"> (</w:t>
            </w:r>
            <w:r w:rsidRPr="0070056E">
              <w:rPr>
                <w:rFonts w:ascii="Book Antiqua" w:hAnsi="Book Antiqua"/>
                <w:sz w:val="24"/>
                <w:szCs w:val="24"/>
              </w:rPr>
              <w:t>74.1</w:t>
            </w:r>
          </w:p>
        </w:tc>
        <w:tc>
          <w:tcPr>
            <w:tcW w:w="1911" w:type="dxa"/>
          </w:tcPr>
          <w:p w14:paraId="41CBD9C9" w14:textId="77777777" w:rsidR="000C2A00" w:rsidRPr="0070056E" w:rsidRDefault="000C2A00" w:rsidP="00C0034A">
            <w:pPr>
              <w:pStyle w:val="NoSpacing"/>
              <w:ind w:left="-59" w:right="-108" w:firstLine="59"/>
              <w:jc w:val="center"/>
              <w:rPr>
                <w:rFonts w:ascii="Book Antiqua" w:hAnsi="Book Antiqua"/>
                <w:sz w:val="24"/>
                <w:szCs w:val="24"/>
              </w:rPr>
            </w:pPr>
            <w:r w:rsidRPr="0070056E">
              <w:rPr>
                <w:rFonts w:ascii="Book Antiqua" w:hAnsi="Book Antiqua"/>
                <w:sz w:val="24"/>
                <w:szCs w:val="24"/>
              </w:rPr>
              <w:t>35</w:t>
            </w:r>
            <w:r w:rsidR="00F06B7A" w:rsidRPr="0070056E">
              <w:rPr>
                <w:rFonts w:ascii="Book Antiqua" w:hAnsi="Book Antiqua"/>
                <w:sz w:val="24"/>
                <w:szCs w:val="24"/>
              </w:rPr>
              <w:t xml:space="preserve"> (</w:t>
            </w:r>
            <w:r w:rsidRPr="0070056E">
              <w:rPr>
                <w:rFonts w:ascii="Book Antiqua" w:hAnsi="Book Antiqua"/>
                <w:sz w:val="24"/>
                <w:szCs w:val="24"/>
              </w:rPr>
              <w:t>25.9)</w:t>
            </w:r>
          </w:p>
        </w:tc>
        <w:tc>
          <w:tcPr>
            <w:tcW w:w="1331" w:type="dxa"/>
          </w:tcPr>
          <w:p w14:paraId="446EC325"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135</w:t>
            </w:r>
          </w:p>
        </w:tc>
        <w:tc>
          <w:tcPr>
            <w:tcW w:w="1350" w:type="dxa"/>
          </w:tcPr>
          <w:p w14:paraId="68413516"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2945958B" w14:textId="77777777" w:rsidTr="00C0034A">
        <w:tc>
          <w:tcPr>
            <w:tcW w:w="9378" w:type="dxa"/>
            <w:gridSpan w:val="5"/>
          </w:tcPr>
          <w:p w14:paraId="61DE53E6" w14:textId="25BB9FE9" w:rsidR="000C2A00" w:rsidRPr="0070056E" w:rsidRDefault="000C2A00" w:rsidP="00C0034A">
            <w:pPr>
              <w:pStyle w:val="NoSpacing"/>
              <w:tabs>
                <w:tab w:val="left" w:pos="3279"/>
                <w:tab w:val="left" w:pos="4095"/>
              </w:tabs>
              <w:ind w:left="-59" w:right="-108" w:firstLine="0"/>
              <w:jc w:val="left"/>
              <w:rPr>
                <w:rFonts w:ascii="Book Antiqua" w:hAnsi="Book Antiqua"/>
                <w:sz w:val="24"/>
                <w:szCs w:val="24"/>
              </w:rPr>
            </w:pPr>
            <w:r w:rsidRPr="0070056E">
              <w:rPr>
                <w:rFonts w:ascii="Book Antiqua" w:hAnsi="Book Antiqua"/>
                <w:sz w:val="24"/>
                <w:szCs w:val="24"/>
              </w:rPr>
              <w:t>Duration of DM</w:t>
            </w:r>
            <w:r w:rsidR="00F06B7A" w:rsidRPr="0070056E">
              <w:rPr>
                <w:rFonts w:ascii="Book Antiqua" w:hAnsi="Book Antiqua"/>
                <w:sz w:val="24"/>
                <w:szCs w:val="24"/>
              </w:rPr>
              <w:t xml:space="preserve"> (</w:t>
            </w:r>
            <w:proofErr w:type="spellStart"/>
            <w:r w:rsidR="00C0034A">
              <w:rPr>
                <w:rFonts w:ascii="Book Antiqua" w:hAnsi="Book Antiqua"/>
                <w:sz w:val="24"/>
                <w:szCs w:val="24"/>
              </w:rPr>
              <w:t>y</w:t>
            </w:r>
            <w:r w:rsidRPr="0070056E">
              <w:rPr>
                <w:rFonts w:ascii="Book Antiqua" w:hAnsi="Book Antiqua"/>
                <w:sz w:val="24"/>
                <w:szCs w:val="24"/>
              </w:rPr>
              <w:t>r</w:t>
            </w:r>
            <w:proofErr w:type="spellEnd"/>
            <w:r w:rsidRPr="0070056E">
              <w:rPr>
                <w:rFonts w:ascii="Book Antiqua" w:hAnsi="Book Antiqua"/>
                <w:sz w:val="24"/>
                <w:szCs w:val="24"/>
              </w:rPr>
              <w:t>)</w:t>
            </w:r>
          </w:p>
        </w:tc>
      </w:tr>
      <w:tr w:rsidR="000C2A00" w:rsidRPr="0070056E" w14:paraId="3B077699" w14:textId="77777777" w:rsidTr="00C0034A">
        <w:tc>
          <w:tcPr>
            <w:tcW w:w="3036" w:type="dxa"/>
          </w:tcPr>
          <w:p w14:paraId="6D86BA0E" w14:textId="77777777" w:rsidR="000C2A00" w:rsidRPr="0070056E" w:rsidRDefault="000C2A00" w:rsidP="00C0034A">
            <w:pPr>
              <w:pStyle w:val="NoSpacing"/>
              <w:tabs>
                <w:tab w:val="left" w:pos="3279"/>
                <w:tab w:val="left" w:pos="4095"/>
              </w:tabs>
              <w:ind w:left="284" w:firstLine="0"/>
              <w:jc w:val="left"/>
              <w:rPr>
                <w:rFonts w:ascii="Book Antiqua" w:hAnsi="Book Antiqua"/>
                <w:sz w:val="24"/>
                <w:szCs w:val="24"/>
              </w:rPr>
            </w:pPr>
            <w:r w:rsidRPr="0070056E">
              <w:rPr>
                <w:rFonts w:ascii="Book Antiqua" w:hAnsi="Book Antiqua"/>
                <w:sz w:val="24"/>
                <w:szCs w:val="24"/>
              </w:rPr>
              <w:t>1-10</w:t>
            </w:r>
          </w:p>
        </w:tc>
        <w:tc>
          <w:tcPr>
            <w:tcW w:w="1750" w:type="dxa"/>
          </w:tcPr>
          <w:p w14:paraId="649C8CA4" w14:textId="77777777" w:rsidR="000C2A00" w:rsidRPr="0070056E" w:rsidRDefault="000C2A00" w:rsidP="00C0034A">
            <w:pPr>
              <w:pStyle w:val="NoSpacing"/>
              <w:ind w:left="-59" w:right="-108"/>
              <w:jc w:val="center"/>
              <w:rPr>
                <w:rFonts w:ascii="Book Antiqua" w:hAnsi="Book Antiqua"/>
                <w:sz w:val="24"/>
                <w:szCs w:val="24"/>
              </w:rPr>
            </w:pPr>
            <w:r w:rsidRPr="0070056E">
              <w:rPr>
                <w:rFonts w:ascii="Book Antiqua" w:hAnsi="Book Antiqua"/>
                <w:sz w:val="24"/>
                <w:szCs w:val="24"/>
              </w:rPr>
              <w:t>140</w:t>
            </w:r>
            <w:r w:rsidR="00F06B7A" w:rsidRPr="0070056E">
              <w:rPr>
                <w:rFonts w:ascii="Book Antiqua" w:hAnsi="Book Antiqua"/>
                <w:sz w:val="24"/>
                <w:szCs w:val="24"/>
              </w:rPr>
              <w:t xml:space="preserve"> (</w:t>
            </w:r>
            <w:r w:rsidRPr="0070056E">
              <w:rPr>
                <w:rFonts w:ascii="Book Antiqua" w:hAnsi="Book Antiqua"/>
                <w:sz w:val="24"/>
                <w:szCs w:val="24"/>
              </w:rPr>
              <w:t>75.7</w:t>
            </w:r>
          </w:p>
        </w:tc>
        <w:tc>
          <w:tcPr>
            <w:tcW w:w="1911" w:type="dxa"/>
          </w:tcPr>
          <w:p w14:paraId="64CC5C99" w14:textId="77777777" w:rsidR="000C2A00" w:rsidRPr="0070056E" w:rsidRDefault="000C2A00" w:rsidP="00C0034A">
            <w:pPr>
              <w:pStyle w:val="NoSpacing"/>
              <w:ind w:left="-59" w:right="-108" w:firstLine="59"/>
              <w:jc w:val="center"/>
              <w:rPr>
                <w:rFonts w:ascii="Book Antiqua" w:hAnsi="Book Antiqua"/>
                <w:sz w:val="24"/>
                <w:szCs w:val="24"/>
              </w:rPr>
            </w:pPr>
            <w:r w:rsidRPr="0070056E">
              <w:rPr>
                <w:rFonts w:ascii="Book Antiqua" w:hAnsi="Book Antiqua"/>
                <w:sz w:val="24"/>
                <w:szCs w:val="24"/>
              </w:rPr>
              <w:t>45</w:t>
            </w:r>
            <w:r w:rsidR="00F06B7A" w:rsidRPr="0070056E">
              <w:rPr>
                <w:rFonts w:ascii="Book Antiqua" w:hAnsi="Book Antiqua"/>
                <w:sz w:val="24"/>
                <w:szCs w:val="24"/>
              </w:rPr>
              <w:t xml:space="preserve"> (</w:t>
            </w:r>
            <w:r w:rsidRPr="0070056E">
              <w:rPr>
                <w:rFonts w:ascii="Book Antiqua" w:hAnsi="Book Antiqua"/>
                <w:sz w:val="24"/>
                <w:szCs w:val="24"/>
              </w:rPr>
              <w:t>24.3)</w:t>
            </w:r>
          </w:p>
        </w:tc>
        <w:tc>
          <w:tcPr>
            <w:tcW w:w="1331" w:type="dxa"/>
          </w:tcPr>
          <w:p w14:paraId="0F093E70"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185</w:t>
            </w:r>
          </w:p>
        </w:tc>
        <w:tc>
          <w:tcPr>
            <w:tcW w:w="1350" w:type="dxa"/>
          </w:tcPr>
          <w:p w14:paraId="70AD14E5" w14:textId="77777777" w:rsidR="000C2A00" w:rsidRPr="0070056E" w:rsidRDefault="000C2A00" w:rsidP="00C0034A">
            <w:pPr>
              <w:pStyle w:val="NoSpacing"/>
              <w:ind w:firstLine="0"/>
              <w:jc w:val="center"/>
              <w:rPr>
                <w:rFonts w:ascii="Book Antiqua" w:hAnsi="Book Antiqua"/>
                <w:sz w:val="24"/>
                <w:szCs w:val="24"/>
              </w:rPr>
            </w:pPr>
            <w:r w:rsidRPr="0070056E">
              <w:rPr>
                <w:rFonts w:ascii="Book Antiqua" w:hAnsi="Book Antiqua"/>
                <w:sz w:val="24"/>
                <w:szCs w:val="24"/>
              </w:rPr>
              <w:t>0.877</w:t>
            </w:r>
          </w:p>
        </w:tc>
      </w:tr>
      <w:tr w:rsidR="000C2A00" w:rsidRPr="0070056E" w14:paraId="181B2FA1" w14:textId="77777777" w:rsidTr="00C0034A">
        <w:tc>
          <w:tcPr>
            <w:tcW w:w="3036" w:type="dxa"/>
          </w:tcPr>
          <w:p w14:paraId="285DAA85" w14:textId="77777777" w:rsidR="000C2A00" w:rsidRPr="0070056E" w:rsidRDefault="000C2A00" w:rsidP="00C0034A">
            <w:pPr>
              <w:pStyle w:val="NoSpacing"/>
              <w:tabs>
                <w:tab w:val="left" w:pos="3279"/>
                <w:tab w:val="left" w:pos="4095"/>
              </w:tabs>
              <w:ind w:left="284" w:firstLine="0"/>
              <w:jc w:val="left"/>
              <w:rPr>
                <w:rFonts w:ascii="Book Antiqua" w:hAnsi="Book Antiqua"/>
                <w:sz w:val="24"/>
                <w:szCs w:val="24"/>
              </w:rPr>
            </w:pPr>
            <w:r w:rsidRPr="0070056E">
              <w:rPr>
                <w:rFonts w:ascii="Book Antiqua" w:hAnsi="Book Antiqua"/>
                <w:sz w:val="24"/>
                <w:szCs w:val="24"/>
              </w:rPr>
              <w:t>11-20</w:t>
            </w:r>
          </w:p>
        </w:tc>
        <w:tc>
          <w:tcPr>
            <w:tcW w:w="1750" w:type="dxa"/>
          </w:tcPr>
          <w:p w14:paraId="2C63691D" w14:textId="77777777" w:rsidR="000C2A00" w:rsidRPr="0070056E" w:rsidRDefault="000C2A00" w:rsidP="00C0034A">
            <w:pPr>
              <w:pStyle w:val="NoSpacing"/>
              <w:ind w:left="-59" w:right="-108"/>
              <w:jc w:val="center"/>
              <w:rPr>
                <w:rFonts w:ascii="Book Antiqua" w:hAnsi="Book Antiqua"/>
                <w:sz w:val="24"/>
                <w:szCs w:val="24"/>
              </w:rPr>
            </w:pPr>
            <w:r w:rsidRPr="0070056E">
              <w:rPr>
                <w:rFonts w:ascii="Book Antiqua" w:hAnsi="Book Antiqua"/>
                <w:sz w:val="24"/>
                <w:szCs w:val="24"/>
              </w:rPr>
              <w:t>92</w:t>
            </w:r>
            <w:r w:rsidR="00F06B7A" w:rsidRPr="0070056E">
              <w:rPr>
                <w:rFonts w:ascii="Book Antiqua" w:hAnsi="Book Antiqua"/>
                <w:sz w:val="24"/>
                <w:szCs w:val="24"/>
              </w:rPr>
              <w:t xml:space="preserve"> (</w:t>
            </w:r>
            <w:r w:rsidRPr="0070056E">
              <w:rPr>
                <w:rFonts w:ascii="Book Antiqua" w:hAnsi="Book Antiqua"/>
                <w:sz w:val="24"/>
                <w:szCs w:val="24"/>
              </w:rPr>
              <w:t>76.0</w:t>
            </w:r>
          </w:p>
        </w:tc>
        <w:tc>
          <w:tcPr>
            <w:tcW w:w="1911" w:type="dxa"/>
          </w:tcPr>
          <w:p w14:paraId="7CC44B3B" w14:textId="77777777" w:rsidR="000C2A00" w:rsidRPr="0070056E" w:rsidRDefault="000C2A00" w:rsidP="00C0034A">
            <w:pPr>
              <w:pStyle w:val="NoSpacing"/>
              <w:ind w:left="-59" w:right="-108" w:firstLine="59"/>
              <w:jc w:val="center"/>
              <w:rPr>
                <w:rFonts w:ascii="Book Antiqua" w:hAnsi="Book Antiqua"/>
                <w:sz w:val="24"/>
                <w:szCs w:val="24"/>
              </w:rPr>
            </w:pPr>
            <w:r w:rsidRPr="0070056E">
              <w:rPr>
                <w:rFonts w:ascii="Book Antiqua" w:hAnsi="Book Antiqua"/>
                <w:sz w:val="24"/>
                <w:szCs w:val="24"/>
              </w:rPr>
              <w:t>29</w:t>
            </w:r>
            <w:r w:rsidR="00F06B7A" w:rsidRPr="0070056E">
              <w:rPr>
                <w:rFonts w:ascii="Book Antiqua" w:hAnsi="Book Antiqua"/>
                <w:sz w:val="24"/>
                <w:szCs w:val="24"/>
              </w:rPr>
              <w:t xml:space="preserve"> (</w:t>
            </w:r>
            <w:r w:rsidRPr="0070056E">
              <w:rPr>
                <w:rFonts w:ascii="Book Antiqua" w:hAnsi="Book Antiqua"/>
                <w:sz w:val="24"/>
                <w:szCs w:val="24"/>
              </w:rPr>
              <w:t>24.0)</w:t>
            </w:r>
          </w:p>
        </w:tc>
        <w:tc>
          <w:tcPr>
            <w:tcW w:w="1331" w:type="dxa"/>
          </w:tcPr>
          <w:p w14:paraId="11872480"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121</w:t>
            </w:r>
          </w:p>
        </w:tc>
        <w:tc>
          <w:tcPr>
            <w:tcW w:w="1350" w:type="dxa"/>
          </w:tcPr>
          <w:p w14:paraId="089004F7"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295911D5" w14:textId="77777777" w:rsidTr="00C0034A">
        <w:tc>
          <w:tcPr>
            <w:tcW w:w="3036" w:type="dxa"/>
          </w:tcPr>
          <w:p w14:paraId="65FEFA4B" w14:textId="77777777" w:rsidR="000C2A00" w:rsidRPr="0070056E" w:rsidRDefault="000C2A00" w:rsidP="00C0034A">
            <w:pPr>
              <w:pStyle w:val="NoSpacing"/>
              <w:tabs>
                <w:tab w:val="left" w:pos="3279"/>
                <w:tab w:val="left" w:pos="4095"/>
              </w:tabs>
              <w:ind w:left="284" w:firstLine="0"/>
              <w:jc w:val="left"/>
              <w:rPr>
                <w:rFonts w:ascii="Book Antiqua" w:hAnsi="Book Antiqua"/>
                <w:sz w:val="24"/>
                <w:szCs w:val="24"/>
              </w:rPr>
            </w:pPr>
            <w:r w:rsidRPr="0070056E">
              <w:rPr>
                <w:rFonts w:ascii="Book Antiqua" w:hAnsi="Book Antiqua"/>
                <w:sz w:val="24"/>
                <w:szCs w:val="24"/>
              </w:rPr>
              <w:t>21-30</w:t>
            </w:r>
          </w:p>
        </w:tc>
        <w:tc>
          <w:tcPr>
            <w:tcW w:w="1750" w:type="dxa"/>
          </w:tcPr>
          <w:p w14:paraId="01D5020A" w14:textId="77777777" w:rsidR="000C2A00" w:rsidRPr="0070056E" w:rsidRDefault="000C2A00" w:rsidP="00C0034A">
            <w:pPr>
              <w:pStyle w:val="NoSpacing"/>
              <w:ind w:left="-59" w:right="-108"/>
              <w:jc w:val="center"/>
              <w:rPr>
                <w:rFonts w:ascii="Book Antiqua" w:hAnsi="Book Antiqua"/>
                <w:sz w:val="24"/>
                <w:szCs w:val="24"/>
              </w:rPr>
            </w:pPr>
            <w:r w:rsidRPr="0070056E">
              <w:rPr>
                <w:rFonts w:ascii="Book Antiqua" w:hAnsi="Book Antiqua"/>
                <w:sz w:val="24"/>
                <w:szCs w:val="24"/>
              </w:rPr>
              <w:t>18</w:t>
            </w:r>
            <w:r w:rsidR="00F06B7A" w:rsidRPr="0070056E">
              <w:rPr>
                <w:rFonts w:ascii="Book Antiqua" w:hAnsi="Book Antiqua"/>
                <w:sz w:val="24"/>
                <w:szCs w:val="24"/>
              </w:rPr>
              <w:t xml:space="preserve"> (</w:t>
            </w:r>
            <w:r w:rsidRPr="0070056E">
              <w:rPr>
                <w:rFonts w:ascii="Book Antiqua" w:hAnsi="Book Antiqua"/>
                <w:sz w:val="24"/>
                <w:szCs w:val="24"/>
              </w:rPr>
              <w:t>69.2</w:t>
            </w:r>
          </w:p>
        </w:tc>
        <w:tc>
          <w:tcPr>
            <w:tcW w:w="1911" w:type="dxa"/>
          </w:tcPr>
          <w:p w14:paraId="63BBF799" w14:textId="77777777" w:rsidR="000C2A00" w:rsidRPr="0070056E" w:rsidRDefault="000C2A00" w:rsidP="00C0034A">
            <w:pPr>
              <w:pStyle w:val="NoSpacing"/>
              <w:ind w:left="-59" w:right="-108" w:firstLine="59"/>
              <w:jc w:val="center"/>
              <w:rPr>
                <w:rFonts w:ascii="Book Antiqua" w:hAnsi="Book Antiqua"/>
                <w:sz w:val="24"/>
                <w:szCs w:val="24"/>
              </w:rPr>
            </w:pPr>
            <w:r w:rsidRPr="0070056E">
              <w:rPr>
                <w:rFonts w:ascii="Book Antiqua" w:hAnsi="Book Antiqua"/>
                <w:sz w:val="24"/>
                <w:szCs w:val="24"/>
              </w:rPr>
              <w:t>8</w:t>
            </w:r>
            <w:r w:rsidR="00F06B7A" w:rsidRPr="0070056E">
              <w:rPr>
                <w:rFonts w:ascii="Book Antiqua" w:hAnsi="Book Antiqua"/>
                <w:sz w:val="24"/>
                <w:szCs w:val="24"/>
              </w:rPr>
              <w:t xml:space="preserve"> (</w:t>
            </w:r>
            <w:r w:rsidRPr="0070056E">
              <w:rPr>
                <w:rFonts w:ascii="Book Antiqua" w:hAnsi="Book Antiqua"/>
                <w:sz w:val="24"/>
                <w:szCs w:val="24"/>
              </w:rPr>
              <w:t>30.8)</w:t>
            </w:r>
          </w:p>
        </w:tc>
        <w:tc>
          <w:tcPr>
            <w:tcW w:w="1331" w:type="dxa"/>
          </w:tcPr>
          <w:p w14:paraId="3D168ABE"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26</w:t>
            </w:r>
          </w:p>
        </w:tc>
        <w:tc>
          <w:tcPr>
            <w:tcW w:w="1350" w:type="dxa"/>
          </w:tcPr>
          <w:p w14:paraId="24D5638E"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56DDED72" w14:textId="77777777" w:rsidTr="00C0034A">
        <w:tc>
          <w:tcPr>
            <w:tcW w:w="3036" w:type="dxa"/>
          </w:tcPr>
          <w:p w14:paraId="590DEAA6" w14:textId="77777777" w:rsidR="000C2A00" w:rsidRPr="0070056E" w:rsidRDefault="000C2A00" w:rsidP="00C0034A">
            <w:pPr>
              <w:pStyle w:val="NoSpacing"/>
              <w:tabs>
                <w:tab w:val="left" w:pos="3279"/>
                <w:tab w:val="left" w:pos="4095"/>
              </w:tabs>
              <w:ind w:left="284" w:firstLine="0"/>
              <w:jc w:val="left"/>
              <w:rPr>
                <w:rFonts w:ascii="Book Antiqua" w:hAnsi="Book Antiqua"/>
                <w:sz w:val="24"/>
                <w:szCs w:val="24"/>
              </w:rPr>
            </w:pPr>
            <w:r w:rsidRPr="0070056E">
              <w:rPr>
                <w:rFonts w:ascii="Book Antiqua" w:hAnsi="Book Antiqua"/>
                <w:sz w:val="24"/>
                <w:szCs w:val="24"/>
              </w:rPr>
              <w:t>≥ 31</w:t>
            </w:r>
          </w:p>
        </w:tc>
        <w:tc>
          <w:tcPr>
            <w:tcW w:w="1750" w:type="dxa"/>
          </w:tcPr>
          <w:p w14:paraId="05EFCD15" w14:textId="77777777" w:rsidR="000C2A00" w:rsidRPr="0070056E" w:rsidRDefault="000C2A00" w:rsidP="00C0034A">
            <w:pPr>
              <w:pStyle w:val="NoSpacing"/>
              <w:ind w:left="-59" w:right="-108"/>
              <w:jc w:val="center"/>
              <w:rPr>
                <w:rFonts w:ascii="Book Antiqua" w:hAnsi="Book Antiqua"/>
                <w:sz w:val="24"/>
                <w:szCs w:val="24"/>
              </w:rPr>
            </w:pPr>
            <w:r w:rsidRPr="0070056E">
              <w:rPr>
                <w:rFonts w:ascii="Book Antiqua" w:hAnsi="Book Antiqua"/>
                <w:sz w:val="24"/>
                <w:szCs w:val="24"/>
              </w:rPr>
              <w:t>3</w:t>
            </w:r>
            <w:r w:rsidR="00F06B7A" w:rsidRPr="0070056E">
              <w:rPr>
                <w:rFonts w:ascii="Book Antiqua" w:hAnsi="Book Antiqua"/>
                <w:sz w:val="24"/>
                <w:szCs w:val="24"/>
              </w:rPr>
              <w:t xml:space="preserve"> (</w:t>
            </w:r>
            <w:r w:rsidRPr="0070056E">
              <w:rPr>
                <w:rFonts w:ascii="Book Antiqua" w:hAnsi="Book Antiqua"/>
                <w:sz w:val="24"/>
                <w:szCs w:val="24"/>
              </w:rPr>
              <w:t>75.0</w:t>
            </w:r>
          </w:p>
        </w:tc>
        <w:tc>
          <w:tcPr>
            <w:tcW w:w="1911" w:type="dxa"/>
          </w:tcPr>
          <w:p w14:paraId="5B9B4BE2" w14:textId="77777777" w:rsidR="000C2A00" w:rsidRPr="0070056E" w:rsidRDefault="000C2A00" w:rsidP="00C0034A">
            <w:pPr>
              <w:pStyle w:val="NoSpacing"/>
              <w:ind w:left="-59" w:right="-108" w:firstLine="59"/>
              <w:jc w:val="center"/>
              <w:rPr>
                <w:rFonts w:ascii="Book Antiqua" w:hAnsi="Book Antiqua"/>
                <w:sz w:val="24"/>
                <w:szCs w:val="24"/>
              </w:rPr>
            </w:pPr>
            <w:r w:rsidRPr="0070056E">
              <w:rPr>
                <w:rFonts w:ascii="Book Antiqua" w:hAnsi="Book Antiqua"/>
                <w:sz w:val="24"/>
                <w:szCs w:val="24"/>
              </w:rPr>
              <w:t>1</w:t>
            </w:r>
            <w:r w:rsidR="00F06B7A" w:rsidRPr="0070056E">
              <w:rPr>
                <w:rFonts w:ascii="Book Antiqua" w:hAnsi="Book Antiqua"/>
                <w:sz w:val="24"/>
                <w:szCs w:val="24"/>
              </w:rPr>
              <w:t xml:space="preserve"> (</w:t>
            </w:r>
            <w:r w:rsidRPr="0070056E">
              <w:rPr>
                <w:rFonts w:ascii="Book Antiqua" w:hAnsi="Book Antiqua"/>
                <w:sz w:val="24"/>
                <w:szCs w:val="24"/>
              </w:rPr>
              <w:t>25.0)</w:t>
            </w:r>
          </w:p>
        </w:tc>
        <w:tc>
          <w:tcPr>
            <w:tcW w:w="1331" w:type="dxa"/>
          </w:tcPr>
          <w:p w14:paraId="6FBB1236"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4</w:t>
            </w:r>
          </w:p>
        </w:tc>
        <w:tc>
          <w:tcPr>
            <w:tcW w:w="1350" w:type="dxa"/>
          </w:tcPr>
          <w:p w14:paraId="76B69E25"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4934CE6B" w14:textId="77777777" w:rsidTr="00C0034A">
        <w:trPr>
          <w:trHeight w:val="48"/>
        </w:trPr>
        <w:tc>
          <w:tcPr>
            <w:tcW w:w="9378" w:type="dxa"/>
            <w:gridSpan w:val="5"/>
          </w:tcPr>
          <w:p w14:paraId="1AEB1FEF" w14:textId="4624EE1F" w:rsidR="000C2A00" w:rsidRPr="0070056E" w:rsidRDefault="000C2A00" w:rsidP="00C0034A">
            <w:pPr>
              <w:pStyle w:val="NoSpacing"/>
              <w:tabs>
                <w:tab w:val="left" w:pos="3279"/>
                <w:tab w:val="left" w:pos="4095"/>
              </w:tabs>
              <w:ind w:left="-59" w:right="-108" w:firstLine="0"/>
              <w:jc w:val="left"/>
              <w:rPr>
                <w:rFonts w:ascii="Book Antiqua" w:hAnsi="Book Antiqua"/>
                <w:sz w:val="24"/>
                <w:szCs w:val="24"/>
              </w:rPr>
            </w:pPr>
            <w:r w:rsidRPr="0070056E">
              <w:rPr>
                <w:rFonts w:ascii="Book Antiqua" w:hAnsi="Book Antiqua"/>
                <w:sz w:val="24"/>
                <w:szCs w:val="24"/>
              </w:rPr>
              <w:t>Duration of insulin treatment</w:t>
            </w:r>
            <w:r w:rsidR="00F06B7A" w:rsidRPr="0070056E">
              <w:rPr>
                <w:rFonts w:ascii="Book Antiqua" w:hAnsi="Book Antiqua"/>
                <w:sz w:val="24"/>
                <w:szCs w:val="24"/>
              </w:rPr>
              <w:t xml:space="preserve"> (</w:t>
            </w:r>
            <w:proofErr w:type="spellStart"/>
            <w:r w:rsidRPr="0070056E">
              <w:rPr>
                <w:rFonts w:ascii="Book Antiqua" w:hAnsi="Book Antiqua"/>
                <w:sz w:val="24"/>
                <w:szCs w:val="24"/>
              </w:rPr>
              <w:t>y</w:t>
            </w:r>
            <w:r w:rsidR="00C0034A">
              <w:rPr>
                <w:rFonts w:ascii="Book Antiqua" w:eastAsiaTheme="minorEastAsia" w:hAnsi="Book Antiqua" w:hint="eastAsia"/>
                <w:sz w:val="24"/>
                <w:szCs w:val="24"/>
                <w:lang w:eastAsia="zh-CN"/>
              </w:rPr>
              <w:t>r</w:t>
            </w:r>
            <w:proofErr w:type="spellEnd"/>
            <w:r w:rsidRPr="0070056E">
              <w:rPr>
                <w:rFonts w:ascii="Book Antiqua" w:hAnsi="Book Antiqua"/>
                <w:sz w:val="24"/>
                <w:szCs w:val="24"/>
              </w:rPr>
              <w:t>)</w:t>
            </w:r>
          </w:p>
        </w:tc>
      </w:tr>
      <w:tr w:rsidR="000C2A00" w:rsidRPr="0070056E" w14:paraId="479D5D70" w14:textId="77777777" w:rsidTr="00C0034A">
        <w:trPr>
          <w:trHeight w:val="161"/>
        </w:trPr>
        <w:tc>
          <w:tcPr>
            <w:tcW w:w="3036" w:type="dxa"/>
          </w:tcPr>
          <w:p w14:paraId="09DFBA5D" w14:textId="77777777" w:rsidR="000C2A00" w:rsidRPr="0070056E" w:rsidRDefault="000C2A00" w:rsidP="00C0034A">
            <w:pPr>
              <w:pStyle w:val="NoSpacing"/>
              <w:tabs>
                <w:tab w:val="left" w:pos="3279"/>
                <w:tab w:val="left" w:pos="4095"/>
              </w:tabs>
              <w:ind w:left="284" w:firstLine="0"/>
              <w:jc w:val="left"/>
              <w:rPr>
                <w:rFonts w:ascii="Book Antiqua" w:hAnsi="Book Antiqua"/>
                <w:sz w:val="24"/>
                <w:szCs w:val="24"/>
              </w:rPr>
            </w:pPr>
            <w:r w:rsidRPr="0070056E">
              <w:rPr>
                <w:rFonts w:ascii="Book Antiqua" w:hAnsi="Book Antiqua"/>
                <w:sz w:val="24"/>
                <w:szCs w:val="24"/>
              </w:rPr>
              <w:t>1-10</w:t>
            </w:r>
          </w:p>
        </w:tc>
        <w:tc>
          <w:tcPr>
            <w:tcW w:w="1750" w:type="dxa"/>
          </w:tcPr>
          <w:p w14:paraId="66FD2CF1" w14:textId="77777777" w:rsidR="000C2A00" w:rsidRPr="0070056E" w:rsidRDefault="000C2A00" w:rsidP="00C0034A">
            <w:pPr>
              <w:pStyle w:val="NoSpacing"/>
              <w:ind w:left="-59" w:right="-108"/>
              <w:jc w:val="center"/>
              <w:rPr>
                <w:rFonts w:ascii="Book Antiqua" w:hAnsi="Book Antiqua"/>
                <w:sz w:val="24"/>
                <w:szCs w:val="24"/>
              </w:rPr>
            </w:pPr>
            <w:r w:rsidRPr="0070056E">
              <w:rPr>
                <w:rFonts w:ascii="Book Antiqua" w:hAnsi="Book Antiqua"/>
                <w:sz w:val="24"/>
                <w:szCs w:val="24"/>
              </w:rPr>
              <w:t>238</w:t>
            </w:r>
            <w:r w:rsidR="00F06B7A" w:rsidRPr="0070056E">
              <w:rPr>
                <w:rFonts w:ascii="Book Antiqua" w:hAnsi="Book Antiqua"/>
                <w:sz w:val="24"/>
                <w:szCs w:val="24"/>
              </w:rPr>
              <w:t xml:space="preserve"> (</w:t>
            </w:r>
            <w:r w:rsidRPr="0070056E">
              <w:rPr>
                <w:rFonts w:ascii="Book Antiqua" w:hAnsi="Book Antiqua"/>
                <w:sz w:val="24"/>
                <w:szCs w:val="24"/>
              </w:rPr>
              <w:t>74.8</w:t>
            </w:r>
          </w:p>
        </w:tc>
        <w:tc>
          <w:tcPr>
            <w:tcW w:w="1911" w:type="dxa"/>
          </w:tcPr>
          <w:p w14:paraId="19B20B5F" w14:textId="77777777" w:rsidR="000C2A00" w:rsidRPr="0070056E" w:rsidRDefault="000C2A00" w:rsidP="00C0034A">
            <w:pPr>
              <w:pStyle w:val="NoSpacing"/>
              <w:ind w:left="-59" w:right="-108" w:firstLine="59"/>
              <w:jc w:val="center"/>
              <w:rPr>
                <w:rFonts w:ascii="Book Antiqua" w:hAnsi="Book Antiqua"/>
                <w:sz w:val="24"/>
                <w:szCs w:val="24"/>
              </w:rPr>
            </w:pPr>
            <w:r w:rsidRPr="0070056E">
              <w:rPr>
                <w:rFonts w:ascii="Book Antiqua" w:hAnsi="Book Antiqua"/>
                <w:sz w:val="24"/>
                <w:szCs w:val="24"/>
              </w:rPr>
              <w:t>80</w:t>
            </w:r>
            <w:r w:rsidR="00F06B7A" w:rsidRPr="0070056E">
              <w:rPr>
                <w:rFonts w:ascii="Book Antiqua" w:hAnsi="Book Antiqua"/>
                <w:sz w:val="24"/>
                <w:szCs w:val="24"/>
              </w:rPr>
              <w:t xml:space="preserve"> (</w:t>
            </w:r>
            <w:r w:rsidRPr="0070056E">
              <w:rPr>
                <w:rFonts w:ascii="Book Antiqua" w:hAnsi="Book Antiqua"/>
                <w:sz w:val="24"/>
                <w:szCs w:val="24"/>
              </w:rPr>
              <w:t>25.2)</w:t>
            </w:r>
          </w:p>
        </w:tc>
        <w:tc>
          <w:tcPr>
            <w:tcW w:w="1331" w:type="dxa"/>
          </w:tcPr>
          <w:p w14:paraId="5E6AEB9D"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318</w:t>
            </w:r>
          </w:p>
        </w:tc>
        <w:tc>
          <w:tcPr>
            <w:tcW w:w="1350" w:type="dxa"/>
          </w:tcPr>
          <w:p w14:paraId="46DDD767" w14:textId="77777777" w:rsidR="000C2A00" w:rsidRPr="0070056E" w:rsidRDefault="000C2A00" w:rsidP="00C0034A">
            <w:pPr>
              <w:pStyle w:val="NoSpacing"/>
              <w:ind w:firstLine="0"/>
              <w:jc w:val="center"/>
              <w:rPr>
                <w:rFonts w:ascii="Book Antiqua" w:hAnsi="Book Antiqua"/>
                <w:sz w:val="24"/>
                <w:szCs w:val="24"/>
              </w:rPr>
            </w:pPr>
            <w:r w:rsidRPr="0070056E">
              <w:rPr>
                <w:rFonts w:ascii="Book Antiqua" w:hAnsi="Book Antiqua"/>
                <w:sz w:val="24"/>
                <w:szCs w:val="24"/>
              </w:rPr>
              <w:t>0.578</w:t>
            </w:r>
          </w:p>
        </w:tc>
      </w:tr>
      <w:tr w:rsidR="000C2A00" w:rsidRPr="0070056E" w14:paraId="0029C50C" w14:textId="77777777" w:rsidTr="00C0034A">
        <w:trPr>
          <w:trHeight w:val="98"/>
        </w:trPr>
        <w:tc>
          <w:tcPr>
            <w:tcW w:w="3036" w:type="dxa"/>
          </w:tcPr>
          <w:p w14:paraId="7B16756A" w14:textId="77777777" w:rsidR="000C2A00" w:rsidRPr="0070056E" w:rsidRDefault="000C2A00" w:rsidP="00C0034A">
            <w:pPr>
              <w:pStyle w:val="NoSpacing"/>
              <w:tabs>
                <w:tab w:val="left" w:pos="3279"/>
                <w:tab w:val="left" w:pos="4095"/>
              </w:tabs>
              <w:ind w:left="284" w:firstLine="0"/>
              <w:jc w:val="left"/>
              <w:rPr>
                <w:rFonts w:ascii="Book Antiqua" w:hAnsi="Book Antiqua"/>
                <w:sz w:val="24"/>
                <w:szCs w:val="24"/>
              </w:rPr>
            </w:pPr>
            <w:r w:rsidRPr="0070056E">
              <w:rPr>
                <w:rFonts w:ascii="Book Antiqua" w:hAnsi="Book Antiqua"/>
                <w:sz w:val="24"/>
                <w:szCs w:val="24"/>
              </w:rPr>
              <w:t>&gt; 10</w:t>
            </w:r>
          </w:p>
        </w:tc>
        <w:tc>
          <w:tcPr>
            <w:tcW w:w="1750" w:type="dxa"/>
          </w:tcPr>
          <w:p w14:paraId="27A35AA5" w14:textId="77777777" w:rsidR="000C2A00" w:rsidRPr="0070056E" w:rsidRDefault="000C2A00" w:rsidP="00C0034A">
            <w:pPr>
              <w:pStyle w:val="NoSpacing"/>
              <w:ind w:left="-59" w:right="-108"/>
              <w:jc w:val="center"/>
              <w:rPr>
                <w:rFonts w:ascii="Book Antiqua" w:hAnsi="Book Antiqua"/>
                <w:sz w:val="24"/>
                <w:szCs w:val="24"/>
              </w:rPr>
            </w:pPr>
            <w:r w:rsidRPr="0070056E">
              <w:rPr>
                <w:rFonts w:ascii="Book Antiqua" w:hAnsi="Book Antiqua"/>
                <w:sz w:val="24"/>
                <w:szCs w:val="24"/>
              </w:rPr>
              <w:t>15</w:t>
            </w:r>
            <w:r w:rsidR="00F06B7A" w:rsidRPr="0070056E">
              <w:rPr>
                <w:rFonts w:ascii="Book Antiqua" w:hAnsi="Book Antiqua"/>
                <w:sz w:val="24"/>
                <w:szCs w:val="24"/>
              </w:rPr>
              <w:t xml:space="preserve"> (</w:t>
            </w:r>
            <w:r w:rsidRPr="0070056E">
              <w:rPr>
                <w:rFonts w:ascii="Book Antiqua" w:hAnsi="Book Antiqua"/>
                <w:sz w:val="24"/>
                <w:szCs w:val="24"/>
              </w:rPr>
              <w:t>83.3</w:t>
            </w:r>
          </w:p>
        </w:tc>
        <w:tc>
          <w:tcPr>
            <w:tcW w:w="1911" w:type="dxa"/>
          </w:tcPr>
          <w:p w14:paraId="40D93E96" w14:textId="77777777" w:rsidR="000C2A00" w:rsidRPr="0070056E" w:rsidRDefault="000C2A00" w:rsidP="00C0034A">
            <w:pPr>
              <w:pStyle w:val="NoSpacing"/>
              <w:ind w:left="-59" w:right="-108" w:firstLine="59"/>
              <w:jc w:val="center"/>
              <w:rPr>
                <w:rFonts w:ascii="Book Antiqua" w:hAnsi="Book Antiqua"/>
                <w:sz w:val="24"/>
                <w:szCs w:val="24"/>
              </w:rPr>
            </w:pPr>
            <w:r w:rsidRPr="0070056E">
              <w:rPr>
                <w:rFonts w:ascii="Book Antiqua" w:hAnsi="Book Antiqua"/>
                <w:sz w:val="24"/>
                <w:szCs w:val="24"/>
              </w:rPr>
              <w:t>3</w:t>
            </w:r>
            <w:r w:rsidR="00F06B7A" w:rsidRPr="0070056E">
              <w:rPr>
                <w:rFonts w:ascii="Book Antiqua" w:hAnsi="Book Antiqua"/>
                <w:sz w:val="24"/>
                <w:szCs w:val="24"/>
              </w:rPr>
              <w:t xml:space="preserve"> (</w:t>
            </w:r>
            <w:r w:rsidRPr="0070056E">
              <w:rPr>
                <w:rFonts w:ascii="Book Antiqua" w:hAnsi="Book Antiqua"/>
                <w:sz w:val="24"/>
                <w:szCs w:val="24"/>
              </w:rPr>
              <w:t>16.7)</w:t>
            </w:r>
          </w:p>
        </w:tc>
        <w:tc>
          <w:tcPr>
            <w:tcW w:w="1331" w:type="dxa"/>
          </w:tcPr>
          <w:p w14:paraId="6942E7BE"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18</w:t>
            </w:r>
          </w:p>
        </w:tc>
        <w:tc>
          <w:tcPr>
            <w:tcW w:w="1350" w:type="dxa"/>
          </w:tcPr>
          <w:p w14:paraId="46C14967"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05575826" w14:textId="77777777" w:rsidTr="00C0034A">
        <w:trPr>
          <w:trHeight w:val="48"/>
        </w:trPr>
        <w:tc>
          <w:tcPr>
            <w:tcW w:w="9378" w:type="dxa"/>
            <w:gridSpan w:val="5"/>
          </w:tcPr>
          <w:p w14:paraId="5D78FB8E" w14:textId="77777777" w:rsidR="000C2A00" w:rsidRPr="0070056E" w:rsidRDefault="000C2A00" w:rsidP="00C0034A">
            <w:pPr>
              <w:pStyle w:val="NoSpacing"/>
              <w:tabs>
                <w:tab w:val="left" w:pos="3279"/>
                <w:tab w:val="left" w:pos="4095"/>
              </w:tabs>
              <w:ind w:left="-59" w:right="-108" w:firstLine="0"/>
              <w:jc w:val="left"/>
              <w:rPr>
                <w:rFonts w:ascii="Book Antiqua" w:hAnsi="Book Antiqua"/>
                <w:sz w:val="24"/>
                <w:szCs w:val="24"/>
              </w:rPr>
            </w:pPr>
            <w:r w:rsidRPr="0070056E">
              <w:rPr>
                <w:rFonts w:ascii="Book Antiqua" w:hAnsi="Book Antiqua"/>
                <w:sz w:val="24"/>
                <w:szCs w:val="24"/>
              </w:rPr>
              <w:t>Type of insulin</w:t>
            </w:r>
          </w:p>
        </w:tc>
      </w:tr>
      <w:tr w:rsidR="000C2A00" w:rsidRPr="0070056E" w14:paraId="4F327883" w14:textId="77777777" w:rsidTr="00C0034A">
        <w:trPr>
          <w:trHeight w:val="48"/>
        </w:trPr>
        <w:tc>
          <w:tcPr>
            <w:tcW w:w="3036" w:type="dxa"/>
          </w:tcPr>
          <w:p w14:paraId="02DD5857" w14:textId="77777777" w:rsidR="000C2A00" w:rsidRPr="0070056E" w:rsidRDefault="000C2A00" w:rsidP="00C0034A">
            <w:pPr>
              <w:pStyle w:val="NoSpacing"/>
              <w:tabs>
                <w:tab w:val="left" w:pos="3279"/>
                <w:tab w:val="left" w:pos="4095"/>
              </w:tabs>
              <w:ind w:left="284" w:firstLine="0"/>
              <w:jc w:val="left"/>
              <w:rPr>
                <w:rFonts w:ascii="Book Antiqua" w:hAnsi="Book Antiqua"/>
                <w:sz w:val="24"/>
                <w:szCs w:val="24"/>
              </w:rPr>
            </w:pPr>
            <w:r w:rsidRPr="0070056E">
              <w:rPr>
                <w:rFonts w:ascii="Book Antiqua" w:hAnsi="Book Antiqua"/>
                <w:sz w:val="24"/>
                <w:szCs w:val="24"/>
              </w:rPr>
              <w:t>Premix</w:t>
            </w:r>
          </w:p>
        </w:tc>
        <w:tc>
          <w:tcPr>
            <w:tcW w:w="1750" w:type="dxa"/>
          </w:tcPr>
          <w:p w14:paraId="0092AD5E" w14:textId="77777777" w:rsidR="000C2A00" w:rsidRPr="0070056E" w:rsidRDefault="000C2A00" w:rsidP="00C0034A">
            <w:pPr>
              <w:pStyle w:val="NoSpacing"/>
              <w:ind w:left="-59" w:right="-108"/>
              <w:jc w:val="center"/>
              <w:rPr>
                <w:rFonts w:ascii="Book Antiqua" w:hAnsi="Book Antiqua"/>
                <w:sz w:val="24"/>
                <w:szCs w:val="24"/>
              </w:rPr>
            </w:pPr>
            <w:r w:rsidRPr="0070056E">
              <w:rPr>
                <w:rFonts w:ascii="Book Antiqua" w:hAnsi="Book Antiqua"/>
                <w:sz w:val="24"/>
                <w:szCs w:val="24"/>
              </w:rPr>
              <w:t>75</w:t>
            </w:r>
            <w:r w:rsidR="00F06B7A" w:rsidRPr="0070056E">
              <w:rPr>
                <w:rFonts w:ascii="Book Antiqua" w:hAnsi="Book Antiqua"/>
                <w:sz w:val="24"/>
                <w:szCs w:val="24"/>
              </w:rPr>
              <w:t xml:space="preserve"> (</w:t>
            </w:r>
            <w:r w:rsidRPr="0070056E">
              <w:rPr>
                <w:rFonts w:ascii="Book Antiqua" w:hAnsi="Book Antiqua"/>
                <w:sz w:val="24"/>
                <w:szCs w:val="24"/>
              </w:rPr>
              <w:t>72.1)</w:t>
            </w:r>
          </w:p>
        </w:tc>
        <w:tc>
          <w:tcPr>
            <w:tcW w:w="1911" w:type="dxa"/>
          </w:tcPr>
          <w:p w14:paraId="1611A5A0" w14:textId="77777777" w:rsidR="000C2A00" w:rsidRPr="0070056E" w:rsidRDefault="000C2A00" w:rsidP="00C0034A">
            <w:pPr>
              <w:pStyle w:val="NoSpacing"/>
              <w:ind w:left="-59" w:right="-108" w:firstLine="59"/>
              <w:jc w:val="center"/>
              <w:rPr>
                <w:rFonts w:ascii="Book Antiqua" w:hAnsi="Book Antiqua"/>
                <w:sz w:val="24"/>
                <w:szCs w:val="24"/>
              </w:rPr>
            </w:pPr>
            <w:r w:rsidRPr="0070056E">
              <w:rPr>
                <w:rFonts w:ascii="Book Antiqua" w:hAnsi="Book Antiqua"/>
                <w:sz w:val="24"/>
                <w:szCs w:val="24"/>
              </w:rPr>
              <w:t>29</w:t>
            </w:r>
            <w:r w:rsidR="00F06B7A" w:rsidRPr="0070056E">
              <w:rPr>
                <w:rFonts w:ascii="Book Antiqua" w:hAnsi="Book Antiqua"/>
                <w:sz w:val="24"/>
                <w:szCs w:val="24"/>
              </w:rPr>
              <w:t xml:space="preserve"> (</w:t>
            </w:r>
            <w:r w:rsidRPr="0070056E">
              <w:rPr>
                <w:rFonts w:ascii="Book Antiqua" w:hAnsi="Book Antiqua"/>
                <w:sz w:val="24"/>
                <w:szCs w:val="24"/>
              </w:rPr>
              <w:t>27.9)</w:t>
            </w:r>
          </w:p>
        </w:tc>
        <w:tc>
          <w:tcPr>
            <w:tcW w:w="1331" w:type="dxa"/>
          </w:tcPr>
          <w:p w14:paraId="3E0BB79F"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104</w:t>
            </w:r>
          </w:p>
        </w:tc>
        <w:tc>
          <w:tcPr>
            <w:tcW w:w="1350" w:type="dxa"/>
            <w:vMerge w:val="restart"/>
          </w:tcPr>
          <w:p w14:paraId="629026EF" w14:textId="00D7A7AB" w:rsidR="000C2A00" w:rsidRPr="0070056E" w:rsidRDefault="000C2A00" w:rsidP="00C0034A">
            <w:pPr>
              <w:pStyle w:val="NoSpacing"/>
              <w:ind w:firstLine="0"/>
              <w:jc w:val="center"/>
              <w:rPr>
                <w:rFonts w:ascii="Book Antiqua" w:hAnsi="Book Antiqua"/>
                <w:sz w:val="24"/>
                <w:szCs w:val="24"/>
              </w:rPr>
            </w:pPr>
            <w:r w:rsidRPr="0070056E">
              <w:rPr>
                <w:rFonts w:ascii="Book Antiqua" w:hAnsi="Book Antiqua"/>
                <w:sz w:val="24"/>
                <w:szCs w:val="24"/>
              </w:rPr>
              <w:t>0.239</w:t>
            </w:r>
          </w:p>
        </w:tc>
      </w:tr>
      <w:tr w:rsidR="000C2A00" w:rsidRPr="0070056E" w14:paraId="1BF3708A" w14:textId="77777777" w:rsidTr="00C0034A">
        <w:trPr>
          <w:trHeight w:val="48"/>
        </w:trPr>
        <w:tc>
          <w:tcPr>
            <w:tcW w:w="3036" w:type="dxa"/>
          </w:tcPr>
          <w:p w14:paraId="5E4623B0" w14:textId="77777777" w:rsidR="000C2A00" w:rsidRPr="0070056E" w:rsidRDefault="000C2A00" w:rsidP="00C0034A">
            <w:pPr>
              <w:pStyle w:val="NoSpacing"/>
              <w:tabs>
                <w:tab w:val="left" w:pos="3279"/>
                <w:tab w:val="left" w:pos="4095"/>
              </w:tabs>
              <w:ind w:left="284" w:firstLine="0"/>
              <w:jc w:val="left"/>
              <w:rPr>
                <w:rFonts w:ascii="Book Antiqua" w:hAnsi="Book Antiqua"/>
                <w:sz w:val="24"/>
                <w:szCs w:val="24"/>
              </w:rPr>
            </w:pPr>
            <w:r w:rsidRPr="0070056E">
              <w:rPr>
                <w:rFonts w:ascii="Book Antiqua" w:hAnsi="Book Antiqua"/>
                <w:sz w:val="24"/>
                <w:szCs w:val="24"/>
              </w:rPr>
              <w:t>Regular</w:t>
            </w:r>
          </w:p>
        </w:tc>
        <w:tc>
          <w:tcPr>
            <w:tcW w:w="1750" w:type="dxa"/>
          </w:tcPr>
          <w:p w14:paraId="43D3F892" w14:textId="77777777" w:rsidR="000C2A00" w:rsidRPr="0070056E" w:rsidRDefault="000C2A00" w:rsidP="00C0034A">
            <w:pPr>
              <w:pStyle w:val="NoSpacing"/>
              <w:ind w:left="-59" w:right="-108"/>
              <w:jc w:val="center"/>
              <w:rPr>
                <w:rFonts w:ascii="Book Antiqua" w:hAnsi="Book Antiqua"/>
                <w:sz w:val="24"/>
                <w:szCs w:val="24"/>
              </w:rPr>
            </w:pPr>
            <w:r w:rsidRPr="0070056E">
              <w:rPr>
                <w:rFonts w:ascii="Book Antiqua" w:hAnsi="Book Antiqua"/>
                <w:sz w:val="24"/>
                <w:szCs w:val="24"/>
              </w:rPr>
              <w:t>6</w:t>
            </w:r>
            <w:r w:rsidR="00F06B7A" w:rsidRPr="0070056E">
              <w:rPr>
                <w:rFonts w:ascii="Book Antiqua" w:hAnsi="Book Antiqua"/>
                <w:sz w:val="24"/>
                <w:szCs w:val="24"/>
              </w:rPr>
              <w:t xml:space="preserve"> (</w:t>
            </w:r>
            <w:r w:rsidRPr="0070056E">
              <w:rPr>
                <w:rFonts w:ascii="Book Antiqua" w:hAnsi="Book Antiqua"/>
                <w:sz w:val="24"/>
                <w:szCs w:val="24"/>
              </w:rPr>
              <w:t>75.0)</w:t>
            </w:r>
          </w:p>
        </w:tc>
        <w:tc>
          <w:tcPr>
            <w:tcW w:w="1911" w:type="dxa"/>
          </w:tcPr>
          <w:p w14:paraId="35F3C684" w14:textId="77777777" w:rsidR="000C2A00" w:rsidRPr="0070056E" w:rsidRDefault="000C2A00" w:rsidP="00C0034A">
            <w:pPr>
              <w:pStyle w:val="NoSpacing"/>
              <w:ind w:left="-59" w:right="-108" w:firstLine="59"/>
              <w:jc w:val="center"/>
              <w:rPr>
                <w:rFonts w:ascii="Book Antiqua" w:hAnsi="Book Antiqua"/>
                <w:sz w:val="24"/>
                <w:szCs w:val="24"/>
              </w:rPr>
            </w:pPr>
            <w:r w:rsidRPr="0070056E">
              <w:rPr>
                <w:rFonts w:ascii="Book Antiqua" w:hAnsi="Book Antiqua"/>
                <w:sz w:val="24"/>
                <w:szCs w:val="24"/>
              </w:rPr>
              <w:t>2</w:t>
            </w:r>
            <w:r w:rsidR="00F06B7A" w:rsidRPr="0070056E">
              <w:rPr>
                <w:rFonts w:ascii="Book Antiqua" w:hAnsi="Book Antiqua"/>
                <w:sz w:val="24"/>
                <w:szCs w:val="24"/>
              </w:rPr>
              <w:t xml:space="preserve"> (</w:t>
            </w:r>
            <w:r w:rsidRPr="0070056E">
              <w:rPr>
                <w:rFonts w:ascii="Book Antiqua" w:hAnsi="Book Antiqua"/>
                <w:sz w:val="24"/>
                <w:szCs w:val="24"/>
              </w:rPr>
              <w:t>25.0)</w:t>
            </w:r>
          </w:p>
        </w:tc>
        <w:tc>
          <w:tcPr>
            <w:tcW w:w="1331" w:type="dxa"/>
          </w:tcPr>
          <w:p w14:paraId="641388BF"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8</w:t>
            </w:r>
          </w:p>
        </w:tc>
        <w:tc>
          <w:tcPr>
            <w:tcW w:w="1350" w:type="dxa"/>
            <w:vMerge/>
          </w:tcPr>
          <w:p w14:paraId="5C71FC93"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00221A1A" w14:textId="77777777" w:rsidTr="00C0034A">
        <w:trPr>
          <w:trHeight w:val="48"/>
        </w:trPr>
        <w:tc>
          <w:tcPr>
            <w:tcW w:w="3036" w:type="dxa"/>
          </w:tcPr>
          <w:p w14:paraId="65312F81" w14:textId="6CB9C5CA" w:rsidR="000C2A00" w:rsidRPr="0070056E" w:rsidRDefault="00BA4D2C" w:rsidP="00C0034A">
            <w:pPr>
              <w:pStyle w:val="NoSpacing"/>
              <w:tabs>
                <w:tab w:val="left" w:pos="3279"/>
                <w:tab w:val="left" w:pos="4095"/>
              </w:tabs>
              <w:ind w:left="284" w:firstLine="0"/>
              <w:jc w:val="left"/>
              <w:rPr>
                <w:rFonts w:ascii="Book Antiqua" w:hAnsi="Book Antiqua"/>
                <w:sz w:val="24"/>
                <w:szCs w:val="24"/>
              </w:rPr>
            </w:pPr>
            <w:r w:rsidRPr="0070056E">
              <w:rPr>
                <w:rFonts w:ascii="Book Antiqua" w:hAnsi="Book Antiqua"/>
                <w:sz w:val="24"/>
                <w:szCs w:val="24"/>
              </w:rPr>
              <w:t>NPH</w:t>
            </w:r>
            <w:r w:rsidR="00C0034A">
              <w:rPr>
                <w:rFonts w:ascii="Book Antiqua" w:eastAsiaTheme="minorEastAsia" w:hAnsi="Book Antiqua" w:hint="eastAsia"/>
                <w:sz w:val="24"/>
                <w:szCs w:val="24"/>
                <w:lang w:eastAsia="zh-CN"/>
              </w:rPr>
              <w:t xml:space="preserve"> </w:t>
            </w:r>
            <w:r w:rsidRPr="0070056E">
              <w:rPr>
                <w:rFonts w:ascii="Book Antiqua" w:hAnsi="Book Antiqua"/>
                <w:sz w:val="24"/>
                <w:szCs w:val="24"/>
              </w:rPr>
              <w:t>(Neutral Protamine Hagedorn)</w:t>
            </w:r>
          </w:p>
        </w:tc>
        <w:tc>
          <w:tcPr>
            <w:tcW w:w="1750" w:type="dxa"/>
          </w:tcPr>
          <w:p w14:paraId="2AF84BBF" w14:textId="77777777" w:rsidR="000C2A00" w:rsidRPr="0070056E" w:rsidRDefault="000C2A00" w:rsidP="00C0034A">
            <w:pPr>
              <w:pStyle w:val="NoSpacing"/>
              <w:ind w:left="-59" w:right="-108"/>
              <w:jc w:val="center"/>
              <w:rPr>
                <w:rFonts w:ascii="Book Antiqua" w:hAnsi="Book Antiqua"/>
                <w:sz w:val="24"/>
                <w:szCs w:val="24"/>
              </w:rPr>
            </w:pPr>
            <w:r w:rsidRPr="0070056E">
              <w:rPr>
                <w:rFonts w:ascii="Book Antiqua" w:hAnsi="Book Antiqua"/>
                <w:sz w:val="24"/>
                <w:szCs w:val="24"/>
              </w:rPr>
              <w:t>24</w:t>
            </w:r>
            <w:r w:rsidR="00F06B7A" w:rsidRPr="0070056E">
              <w:rPr>
                <w:rFonts w:ascii="Book Antiqua" w:hAnsi="Book Antiqua"/>
                <w:sz w:val="24"/>
                <w:szCs w:val="24"/>
              </w:rPr>
              <w:t xml:space="preserve"> (</w:t>
            </w:r>
            <w:r w:rsidRPr="0070056E">
              <w:rPr>
                <w:rFonts w:ascii="Book Antiqua" w:hAnsi="Book Antiqua"/>
                <w:sz w:val="24"/>
                <w:szCs w:val="24"/>
              </w:rPr>
              <w:t>64.9)</w:t>
            </w:r>
          </w:p>
        </w:tc>
        <w:tc>
          <w:tcPr>
            <w:tcW w:w="1911" w:type="dxa"/>
          </w:tcPr>
          <w:p w14:paraId="127E96BC" w14:textId="77777777" w:rsidR="000C2A00" w:rsidRPr="0070056E" w:rsidRDefault="000C2A00" w:rsidP="00C0034A">
            <w:pPr>
              <w:pStyle w:val="NoSpacing"/>
              <w:ind w:left="-59" w:right="-108" w:firstLine="59"/>
              <w:jc w:val="center"/>
              <w:rPr>
                <w:rFonts w:ascii="Book Antiqua" w:hAnsi="Book Antiqua"/>
                <w:sz w:val="24"/>
                <w:szCs w:val="24"/>
              </w:rPr>
            </w:pPr>
            <w:r w:rsidRPr="0070056E">
              <w:rPr>
                <w:rFonts w:ascii="Book Antiqua" w:hAnsi="Book Antiqua"/>
                <w:sz w:val="24"/>
                <w:szCs w:val="24"/>
              </w:rPr>
              <w:t>13</w:t>
            </w:r>
            <w:r w:rsidR="00F06B7A" w:rsidRPr="0070056E">
              <w:rPr>
                <w:rFonts w:ascii="Book Antiqua" w:hAnsi="Book Antiqua"/>
                <w:sz w:val="24"/>
                <w:szCs w:val="24"/>
              </w:rPr>
              <w:t xml:space="preserve"> (</w:t>
            </w:r>
            <w:r w:rsidRPr="0070056E">
              <w:rPr>
                <w:rFonts w:ascii="Book Antiqua" w:hAnsi="Book Antiqua"/>
                <w:sz w:val="24"/>
                <w:szCs w:val="24"/>
              </w:rPr>
              <w:t>35.1)</w:t>
            </w:r>
          </w:p>
        </w:tc>
        <w:tc>
          <w:tcPr>
            <w:tcW w:w="1331" w:type="dxa"/>
          </w:tcPr>
          <w:p w14:paraId="1D69748E"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37</w:t>
            </w:r>
          </w:p>
        </w:tc>
        <w:tc>
          <w:tcPr>
            <w:tcW w:w="1350" w:type="dxa"/>
            <w:vMerge/>
          </w:tcPr>
          <w:p w14:paraId="71A91F49"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14F9C5E3" w14:textId="77777777" w:rsidTr="00C0034A">
        <w:trPr>
          <w:trHeight w:val="48"/>
        </w:trPr>
        <w:tc>
          <w:tcPr>
            <w:tcW w:w="3036" w:type="dxa"/>
          </w:tcPr>
          <w:p w14:paraId="12D72765" w14:textId="43641B31" w:rsidR="000C2A00" w:rsidRPr="0070056E" w:rsidRDefault="000C2A00" w:rsidP="00C0034A">
            <w:pPr>
              <w:pStyle w:val="NoSpacing"/>
              <w:tabs>
                <w:tab w:val="left" w:pos="3279"/>
                <w:tab w:val="left" w:pos="4095"/>
              </w:tabs>
              <w:ind w:left="284" w:firstLine="0"/>
              <w:jc w:val="left"/>
              <w:rPr>
                <w:rFonts w:ascii="Book Antiqua" w:hAnsi="Book Antiqua"/>
                <w:sz w:val="24"/>
                <w:szCs w:val="24"/>
              </w:rPr>
            </w:pPr>
            <w:r w:rsidRPr="0070056E">
              <w:rPr>
                <w:rFonts w:ascii="Book Antiqua" w:hAnsi="Book Antiqua"/>
                <w:sz w:val="24"/>
                <w:szCs w:val="24"/>
              </w:rPr>
              <w:t>Combination of 2 or 3</w:t>
            </w:r>
            <w:r w:rsidR="00740A9C" w:rsidRPr="0070056E">
              <w:rPr>
                <w:rFonts w:ascii="Book Antiqua" w:hAnsi="Book Antiqua"/>
                <w:sz w:val="24"/>
                <w:szCs w:val="24"/>
              </w:rPr>
              <w:t xml:space="preserve"> </w:t>
            </w:r>
            <w:r w:rsidRPr="0070056E">
              <w:rPr>
                <w:rFonts w:ascii="Book Antiqua" w:hAnsi="Book Antiqua"/>
                <w:sz w:val="24"/>
                <w:szCs w:val="24"/>
              </w:rPr>
              <w:t>insulin types</w:t>
            </w:r>
          </w:p>
        </w:tc>
        <w:tc>
          <w:tcPr>
            <w:tcW w:w="1750" w:type="dxa"/>
          </w:tcPr>
          <w:p w14:paraId="630F1924" w14:textId="77777777" w:rsidR="000C2A00" w:rsidRPr="0070056E" w:rsidRDefault="000C2A00" w:rsidP="00C0034A">
            <w:pPr>
              <w:pStyle w:val="NoSpacing"/>
              <w:ind w:left="-59" w:right="-108"/>
              <w:jc w:val="center"/>
              <w:rPr>
                <w:rFonts w:ascii="Book Antiqua" w:hAnsi="Book Antiqua"/>
                <w:sz w:val="24"/>
                <w:szCs w:val="24"/>
              </w:rPr>
            </w:pPr>
            <w:r w:rsidRPr="0070056E">
              <w:rPr>
                <w:rFonts w:ascii="Book Antiqua" w:hAnsi="Book Antiqua"/>
                <w:sz w:val="24"/>
                <w:szCs w:val="24"/>
              </w:rPr>
              <w:t>148</w:t>
            </w:r>
            <w:r w:rsidR="00F06B7A" w:rsidRPr="0070056E">
              <w:rPr>
                <w:rFonts w:ascii="Book Antiqua" w:hAnsi="Book Antiqua"/>
                <w:sz w:val="24"/>
                <w:szCs w:val="24"/>
              </w:rPr>
              <w:t xml:space="preserve"> (</w:t>
            </w:r>
            <w:r w:rsidRPr="0070056E">
              <w:rPr>
                <w:rFonts w:ascii="Book Antiqua" w:hAnsi="Book Antiqua"/>
                <w:sz w:val="24"/>
                <w:szCs w:val="24"/>
              </w:rPr>
              <w:t>79.1</w:t>
            </w:r>
          </w:p>
        </w:tc>
        <w:tc>
          <w:tcPr>
            <w:tcW w:w="1911" w:type="dxa"/>
          </w:tcPr>
          <w:p w14:paraId="554476E8" w14:textId="77777777" w:rsidR="000C2A00" w:rsidRPr="0070056E" w:rsidRDefault="000C2A00" w:rsidP="00C0034A">
            <w:pPr>
              <w:pStyle w:val="NoSpacing"/>
              <w:ind w:left="-59" w:right="-108" w:firstLine="59"/>
              <w:jc w:val="center"/>
              <w:rPr>
                <w:rFonts w:ascii="Book Antiqua" w:hAnsi="Book Antiqua"/>
                <w:sz w:val="24"/>
                <w:szCs w:val="24"/>
              </w:rPr>
            </w:pPr>
            <w:r w:rsidRPr="0070056E">
              <w:rPr>
                <w:rFonts w:ascii="Book Antiqua" w:hAnsi="Book Antiqua"/>
                <w:sz w:val="24"/>
                <w:szCs w:val="24"/>
              </w:rPr>
              <w:t>39</w:t>
            </w:r>
            <w:r w:rsidR="00F06B7A" w:rsidRPr="0070056E">
              <w:rPr>
                <w:rFonts w:ascii="Book Antiqua" w:hAnsi="Book Antiqua"/>
                <w:sz w:val="24"/>
                <w:szCs w:val="24"/>
              </w:rPr>
              <w:t xml:space="preserve"> (</w:t>
            </w:r>
            <w:r w:rsidRPr="0070056E">
              <w:rPr>
                <w:rFonts w:ascii="Book Antiqua" w:hAnsi="Book Antiqua"/>
                <w:sz w:val="24"/>
                <w:szCs w:val="24"/>
              </w:rPr>
              <w:t>20.9)</w:t>
            </w:r>
          </w:p>
        </w:tc>
        <w:tc>
          <w:tcPr>
            <w:tcW w:w="1331" w:type="dxa"/>
          </w:tcPr>
          <w:p w14:paraId="3E9293A6"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187</w:t>
            </w:r>
          </w:p>
        </w:tc>
        <w:tc>
          <w:tcPr>
            <w:tcW w:w="1350" w:type="dxa"/>
            <w:vMerge/>
          </w:tcPr>
          <w:p w14:paraId="18371A54"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428446DF" w14:textId="77777777" w:rsidTr="00C0034A">
        <w:trPr>
          <w:trHeight w:val="48"/>
        </w:trPr>
        <w:tc>
          <w:tcPr>
            <w:tcW w:w="9378" w:type="dxa"/>
            <w:gridSpan w:val="5"/>
          </w:tcPr>
          <w:p w14:paraId="4D293FE0" w14:textId="044DAFE1" w:rsidR="000C2A00" w:rsidRPr="00C0034A" w:rsidRDefault="000C2A00" w:rsidP="00C0034A">
            <w:pPr>
              <w:pStyle w:val="NoSpacing"/>
              <w:tabs>
                <w:tab w:val="left" w:pos="3279"/>
                <w:tab w:val="left" w:pos="4095"/>
              </w:tabs>
              <w:ind w:left="-59" w:right="-108" w:firstLine="0"/>
              <w:jc w:val="left"/>
              <w:rPr>
                <w:rFonts w:ascii="Book Antiqua" w:eastAsiaTheme="minorEastAsia" w:hAnsi="Book Antiqua"/>
                <w:sz w:val="24"/>
                <w:szCs w:val="24"/>
                <w:lang w:eastAsia="zh-CN"/>
              </w:rPr>
            </w:pPr>
            <w:r w:rsidRPr="0070056E">
              <w:rPr>
                <w:rFonts w:ascii="Book Antiqua" w:hAnsi="Book Antiqua"/>
                <w:sz w:val="24"/>
                <w:szCs w:val="24"/>
              </w:rPr>
              <w:t>Frequen</w:t>
            </w:r>
            <w:r w:rsidR="00C0034A">
              <w:rPr>
                <w:rFonts w:ascii="Book Antiqua" w:hAnsi="Book Antiqua"/>
                <w:sz w:val="24"/>
                <w:szCs w:val="24"/>
              </w:rPr>
              <w:t>cy of insulin administration/d</w:t>
            </w:r>
          </w:p>
        </w:tc>
      </w:tr>
      <w:tr w:rsidR="000C2A00" w:rsidRPr="0070056E" w14:paraId="5F79A042" w14:textId="77777777" w:rsidTr="00C0034A">
        <w:trPr>
          <w:trHeight w:val="48"/>
        </w:trPr>
        <w:tc>
          <w:tcPr>
            <w:tcW w:w="3036" w:type="dxa"/>
          </w:tcPr>
          <w:p w14:paraId="679FB253" w14:textId="77777777" w:rsidR="000C2A00" w:rsidRPr="0070056E" w:rsidRDefault="000C2A00" w:rsidP="00C0034A">
            <w:pPr>
              <w:pStyle w:val="NoSpacing"/>
              <w:tabs>
                <w:tab w:val="left" w:pos="3279"/>
                <w:tab w:val="left" w:pos="4095"/>
              </w:tabs>
              <w:ind w:firstLine="284"/>
              <w:jc w:val="left"/>
              <w:rPr>
                <w:rFonts w:ascii="Book Antiqua" w:hAnsi="Book Antiqua"/>
                <w:sz w:val="24"/>
                <w:szCs w:val="24"/>
                <w:rtl/>
              </w:rPr>
            </w:pPr>
            <w:r w:rsidRPr="0070056E">
              <w:rPr>
                <w:rFonts w:ascii="Book Antiqua" w:hAnsi="Book Antiqua"/>
                <w:sz w:val="24"/>
                <w:szCs w:val="24"/>
              </w:rPr>
              <w:t>Once</w:t>
            </w:r>
          </w:p>
        </w:tc>
        <w:tc>
          <w:tcPr>
            <w:tcW w:w="1750" w:type="dxa"/>
          </w:tcPr>
          <w:p w14:paraId="748907C5" w14:textId="77777777" w:rsidR="000C2A00" w:rsidRPr="0070056E" w:rsidRDefault="000C2A00" w:rsidP="00C0034A">
            <w:pPr>
              <w:pStyle w:val="NoSpacing"/>
              <w:ind w:left="-59" w:right="-108"/>
              <w:jc w:val="center"/>
              <w:rPr>
                <w:rFonts w:ascii="Book Antiqua" w:hAnsi="Book Antiqua"/>
                <w:sz w:val="24"/>
                <w:szCs w:val="24"/>
              </w:rPr>
            </w:pPr>
            <w:r w:rsidRPr="0070056E">
              <w:rPr>
                <w:rFonts w:ascii="Book Antiqua" w:hAnsi="Book Antiqua"/>
                <w:sz w:val="24"/>
                <w:szCs w:val="24"/>
              </w:rPr>
              <w:t>3</w:t>
            </w:r>
            <w:r w:rsidR="00F06B7A" w:rsidRPr="0070056E">
              <w:rPr>
                <w:rFonts w:ascii="Book Antiqua" w:hAnsi="Book Antiqua"/>
                <w:sz w:val="24"/>
                <w:szCs w:val="24"/>
              </w:rPr>
              <w:t xml:space="preserve"> (</w:t>
            </w:r>
            <w:r w:rsidRPr="0070056E">
              <w:rPr>
                <w:rFonts w:ascii="Book Antiqua" w:hAnsi="Book Antiqua"/>
                <w:sz w:val="24"/>
                <w:szCs w:val="24"/>
              </w:rPr>
              <w:t>30.0)</w:t>
            </w:r>
          </w:p>
        </w:tc>
        <w:tc>
          <w:tcPr>
            <w:tcW w:w="1911" w:type="dxa"/>
          </w:tcPr>
          <w:p w14:paraId="47FC06CE" w14:textId="77777777" w:rsidR="000C2A00" w:rsidRPr="0070056E" w:rsidRDefault="000C2A00" w:rsidP="00C0034A">
            <w:pPr>
              <w:pStyle w:val="NoSpacing"/>
              <w:ind w:left="-59" w:right="-108" w:firstLine="93"/>
              <w:jc w:val="center"/>
              <w:rPr>
                <w:rFonts w:ascii="Book Antiqua" w:hAnsi="Book Antiqua"/>
                <w:sz w:val="24"/>
                <w:szCs w:val="24"/>
              </w:rPr>
            </w:pPr>
            <w:r w:rsidRPr="0070056E">
              <w:rPr>
                <w:rFonts w:ascii="Book Antiqua" w:hAnsi="Book Antiqua"/>
                <w:sz w:val="24"/>
                <w:szCs w:val="24"/>
              </w:rPr>
              <w:t>7</w:t>
            </w:r>
            <w:r w:rsidR="00F06B7A" w:rsidRPr="0070056E">
              <w:rPr>
                <w:rFonts w:ascii="Book Antiqua" w:hAnsi="Book Antiqua"/>
                <w:sz w:val="24"/>
                <w:szCs w:val="24"/>
              </w:rPr>
              <w:t xml:space="preserve"> (</w:t>
            </w:r>
            <w:r w:rsidRPr="0070056E">
              <w:rPr>
                <w:rFonts w:ascii="Book Antiqua" w:hAnsi="Book Antiqua"/>
                <w:sz w:val="24"/>
                <w:szCs w:val="24"/>
              </w:rPr>
              <w:t>70.0)</w:t>
            </w:r>
          </w:p>
        </w:tc>
        <w:tc>
          <w:tcPr>
            <w:tcW w:w="1331" w:type="dxa"/>
          </w:tcPr>
          <w:p w14:paraId="2A9DD897"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10</w:t>
            </w:r>
          </w:p>
        </w:tc>
        <w:tc>
          <w:tcPr>
            <w:tcW w:w="1350" w:type="dxa"/>
            <w:vMerge w:val="restart"/>
          </w:tcPr>
          <w:p w14:paraId="048AE4D6" w14:textId="77777777" w:rsidR="000C2A00" w:rsidRPr="0070056E" w:rsidRDefault="000C2A00" w:rsidP="00C0034A">
            <w:pPr>
              <w:pStyle w:val="NoSpacing"/>
              <w:ind w:firstLine="0"/>
              <w:jc w:val="center"/>
              <w:rPr>
                <w:rFonts w:ascii="Book Antiqua" w:hAnsi="Book Antiqua"/>
                <w:sz w:val="24"/>
                <w:szCs w:val="24"/>
              </w:rPr>
            </w:pPr>
            <w:r w:rsidRPr="0070056E">
              <w:rPr>
                <w:rFonts w:ascii="Book Antiqua" w:hAnsi="Book Antiqua"/>
                <w:sz w:val="24"/>
                <w:szCs w:val="24"/>
              </w:rPr>
              <w:t>0.001</w:t>
            </w:r>
          </w:p>
        </w:tc>
      </w:tr>
      <w:tr w:rsidR="000C2A00" w:rsidRPr="0070056E" w14:paraId="1373E12B" w14:textId="77777777" w:rsidTr="00C0034A">
        <w:trPr>
          <w:trHeight w:val="48"/>
        </w:trPr>
        <w:tc>
          <w:tcPr>
            <w:tcW w:w="3036" w:type="dxa"/>
          </w:tcPr>
          <w:p w14:paraId="5805FEDC" w14:textId="77777777" w:rsidR="000C2A00" w:rsidRPr="0070056E" w:rsidRDefault="000C2A00" w:rsidP="00C0034A">
            <w:pPr>
              <w:pStyle w:val="NoSpacing"/>
              <w:tabs>
                <w:tab w:val="left" w:pos="3279"/>
                <w:tab w:val="left" w:pos="4095"/>
              </w:tabs>
              <w:ind w:firstLine="284"/>
              <w:jc w:val="left"/>
              <w:rPr>
                <w:rFonts w:ascii="Book Antiqua" w:hAnsi="Book Antiqua"/>
                <w:sz w:val="24"/>
                <w:szCs w:val="24"/>
              </w:rPr>
            </w:pPr>
            <w:r w:rsidRPr="0070056E">
              <w:rPr>
                <w:rFonts w:ascii="Book Antiqua" w:hAnsi="Book Antiqua"/>
                <w:sz w:val="24"/>
                <w:szCs w:val="24"/>
              </w:rPr>
              <w:t>Twice</w:t>
            </w:r>
          </w:p>
        </w:tc>
        <w:tc>
          <w:tcPr>
            <w:tcW w:w="1750" w:type="dxa"/>
          </w:tcPr>
          <w:p w14:paraId="790F1390" w14:textId="77777777" w:rsidR="000C2A00" w:rsidRPr="0070056E" w:rsidRDefault="000C2A00" w:rsidP="00C0034A">
            <w:pPr>
              <w:pStyle w:val="NoSpacing"/>
              <w:ind w:left="-59" w:right="-108"/>
              <w:jc w:val="center"/>
              <w:rPr>
                <w:rFonts w:ascii="Book Antiqua" w:hAnsi="Book Antiqua"/>
                <w:sz w:val="24"/>
                <w:szCs w:val="24"/>
              </w:rPr>
            </w:pPr>
            <w:r w:rsidRPr="0070056E">
              <w:rPr>
                <w:rFonts w:ascii="Book Antiqua" w:hAnsi="Book Antiqua"/>
                <w:sz w:val="24"/>
                <w:szCs w:val="24"/>
              </w:rPr>
              <w:t>107</w:t>
            </w:r>
            <w:r w:rsidR="00F06B7A" w:rsidRPr="0070056E">
              <w:rPr>
                <w:rFonts w:ascii="Book Antiqua" w:hAnsi="Book Antiqua"/>
                <w:sz w:val="24"/>
                <w:szCs w:val="24"/>
              </w:rPr>
              <w:t xml:space="preserve"> (</w:t>
            </w:r>
            <w:r w:rsidRPr="0070056E">
              <w:rPr>
                <w:rFonts w:ascii="Book Antiqua" w:hAnsi="Book Antiqua"/>
                <w:sz w:val="24"/>
                <w:szCs w:val="24"/>
              </w:rPr>
              <w:t>74.3)</w:t>
            </w:r>
          </w:p>
        </w:tc>
        <w:tc>
          <w:tcPr>
            <w:tcW w:w="1911" w:type="dxa"/>
          </w:tcPr>
          <w:p w14:paraId="526E6CC1" w14:textId="77777777" w:rsidR="000C2A00" w:rsidRPr="0070056E" w:rsidRDefault="000C2A00" w:rsidP="00C0034A">
            <w:pPr>
              <w:pStyle w:val="NoSpacing"/>
              <w:ind w:left="-59" w:right="-108" w:firstLine="93"/>
              <w:jc w:val="center"/>
              <w:rPr>
                <w:rFonts w:ascii="Book Antiqua" w:hAnsi="Book Antiqua"/>
                <w:sz w:val="24"/>
                <w:szCs w:val="24"/>
              </w:rPr>
            </w:pPr>
            <w:r w:rsidRPr="0070056E">
              <w:rPr>
                <w:rFonts w:ascii="Book Antiqua" w:hAnsi="Book Antiqua"/>
                <w:sz w:val="24"/>
                <w:szCs w:val="24"/>
              </w:rPr>
              <w:t>37</w:t>
            </w:r>
            <w:r w:rsidR="00F06B7A" w:rsidRPr="0070056E">
              <w:rPr>
                <w:rFonts w:ascii="Book Antiqua" w:hAnsi="Book Antiqua"/>
                <w:sz w:val="24"/>
                <w:szCs w:val="24"/>
              </w:rPr>
              <w:t xml:space="preserve"> (</w:t>
            </w:r>
            <w:r w:rsidRPr="0070056E">
              <w:rPr>
                <w:rFonts w:ascii="Book Antiqua" w:hAnsi="Book Antiqua"/>
                <w:sz w:val="24"/>
                <w:szCs w:val="24"/>
              </w:rPr>
              <w:t>25.7)</w:t>
            </w:r>
          </w:p>
        </w:tc>
        <w:tc>
          <w:tcPr>
            <w:tcW w:w="1331" w:type="dxa"/>
          </w:tcPr>
          <w:p w14:paraId="714F0240"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144</w:t>
            </w:r>
          </w:p>
        </w:tc>
        <w:tc>
          <w:tcPr>
            <w:tcW w:w="1350" w:type="dxa"/>
            <w:vMerge/>
          </w:tcPr>
          <w:p w14:paraId="7F163ECB"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227EA32D" w14:textId="77777777" w:rsidTr="00C0034A">
        <w:trPr>
          <w:trHeight w:val="48"/>
        </w:trPr>
        <w:tc>
          <w:tcPr>
            <w:tcW w:w="3036" w:type="dxa"/>
          </w:tcPr>
          <w:p w14:paraId="5F91E5FE" w14:textId="77777777" w:rsidR="000C2A00" w:rsidRPr="0070056E" w:rsidRDefault="000C2A00" w:rsidP="00C0034A">
            <w:pPr>
              <w:pStyle w:val="NoSpacing"/>
              <w:tabs>
                <w:tab w:val="left" w:pos="3279"/>
                <w:tab w:val="left" w:pos="4095"/>
              </w:tabs>
              <w:ind w:firstLine="284"/>
              <w:jc w:val="left"/>
              <w:rPr>
                <w:rFonts w:ascii="Book Antiqua" w:hAnsi="Book Antiqua"/>
                <w:sz w:val="24"/>
                <w:szCs w:val="24"/>
              </w:rPr>
            </w:pPr>
            <w:r w:rsidRPr="0070056E">
              <w:rPr>
                <w:rFonts w:ascii="Book Antiqua" w:hAnsi="Book Antiqua"/>
                <w:sz w:val="24"/>
                <w:szCs w:val="24"/>
              </w:rPr>
              <w:t>Thrice</w:t>
            </w:r>
          </w:p>
        </w:tc>
        <w:tc>
          <w:tcPr>
            <w:tcW w:w="1750" w:type="dxa"/>
          </w:tcPr>
          <w:p w14:paraId="7B312407" w14:textId="77777777" w:rsidR="000C2A00" w:rsidRPr="0070056E" w:rsidRDefault="000C2A00" w:rsidP="00C0034A">
            <w:pPr>
              <w:pStyle w:val="NoSpacing"/>
              <w:ind w:left="-59" w:right="-108"/>
              <w:jc w:val="center"/>
              <w:rPr>
                <w:rFonts w:ascii="Book Antiqua" w:hAnsi="Book Antiqua"/>
                <w:sz w:val="24"/>
                <w:szCs w:val="24"/>
              </w:rPr>
            </w:pPr>
            <w:r w:rsidRPr="0070056E">
              <w:rPr>
                <w:rFonts w:ascii="Book Antiqua" w:hAnsi="Book Antiqua"/>
                <w:sz w:val="24"/>
                <w:szCs w:val="24"/>
              </w:rPr>
              <w:t>126</w:t>
            </w:r>
            <w:r w:rsidR="00F06B7A" w:rsidRPr="0070056E">
              <w:rPr>
                <w:rFonts w:ascii="Book Antiqua" w:hAnsi="Book Antiqua"/>
                <w:sz w:val="24"/>
                <w:szCs w:val="24"/>
              </w:rPr>
              <w:t xml:space="preserve"> (</w:t>
            </w:r>
            <w:r w:rsidRPr="0070056E">
              <w:rPr>
                <w:rFonts w:ascii="Book Antiqua" w:hAnsi="Book Antiqua"/>
                <w:sz w:val="24"/>
                <w:szCs w:val="24"/>
              </w:rPr>
              <w:t>84.0)</w:t>
            </w:r>
          </w:p>
        </w:tc>
        <w:tc>
          <w:tcPr>
            <w:tcW w:w="1911" w:type="dxa"/>
          </w:tcPr>
          <w:p w14:paraId="274009D2" w14:textId="77777777" w:rsidR="000C2A00" w:rsidRPr="0070056E" w:rsidRDefault="000C2A00" w:rsidP="00C0034A">
            <w:pPr>
              <w:pStyle w:val="NoSpacing"/>
              <w:ind w:left="-59" w:right="-108" w:firstLine="93"/>
              <w:jc w:val="center"/>
              <w:rPr>
                <w:rFonts w:ascii="Book Antiqua" w:hAnsi="Book Antiqua"/>
                <w:sz w:val="24"/>
                <w:szCs w:val="24"/>
              </w:rPr>
            </w:pPr>
            <w:r w:rsidRPr="0070056E">
              <w:rPr>
                <w:rFonts w:ascii="Book Antiqua" w:hAnsi="Book Antiqua"/>
                <w:sz w:val="24"/>
                <w:szCs w:val="24"/>
              </w:rPr>
              <w:t>24</w:t>
            </w:r>
            <w:r w:rsidR="00F06B7A" w:rsidRPr="0070056E">
              <w:rPr>
                <w:rFonts w:ascii="Book Antiqua" w:hAnsi="Book Antiqua"/>
                <w:sz w:val="24"/>
                <w:szCs w:val="24"/>
              </w:rPr>
              <w:t xml:space="preserve"> (</w:t>
            </w:r>
            <w:r w:rsidRPr="0070056E">
              <w:rPr>
                <w:rFonts w:ascii="Book Antiqua" w:hAnsi="Book Antiqua"/>
                <w:sz w:val="24"/>
                <w:szCs w:val="24"/>
              </w:rPr>
              <w:t>16.0)</w:t>
            </w:r>
          </w:p>
        </w:tc>
        <w:tc>
          <w:tcPr>
            <w:tcW w:w="1331" w:type="dxa"/>
          </w:tcPr>
          <w:p w14:paraId="5EC578B5"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150</w:t>
            </w:r>
          </w:p>
        </w:tc>
        <w:tc>
          <w:tcPr>
            <w:tcW w:w="1350" w:type="dxa"/>
            <w:vMerge/>
          </w:tcPr>
          <w:p w14:paraId="58B4932A"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29438677" w14:textId="77777777" w:rsidTr="00C0034A">
        <w:trPr>
          <w:trHeight w:val="48"/>
        </w:trPr>
        <w:tc>
          <w:tcPr>
            <w:tcW w:w="3036" w:type="dxa"/>
          </w:tcPr>
          <w:p w14:paraId="6F46C4EB" w14:textId="6E3119DB" w:rsidR="000C2A00" w:rsidRPr="0070056E" w:rsidRDefault="000C2A00" w:rsidP="00C0034A">
            <w:pPr>
              <w:pStyle w:val="NoSpacing"/>
              <w:tabs>
                <w:tab w:val="left" w:pos="3279"/>
                <w:tab w:val="left" w:pos="4095"/>
              </w:tabs>
              <w:ind w:firstLine="284"/>
              <w:jc w:val="left"/>
              <w:rPr>
                <w:rFonts w:ascii="Book Antiqua" w:hAnsi="Book Antiqua"/>
                <w:sz w:val="24"/>
                <w:szCs w:val="24"/>
              </w:rPr>
            </w:pPr>
            <w:r w:rsidRPr="0070056E">
              <w:rPr>
                <w:rFonts w:ascii="Book Antiqua" w:hAnsi="Book Antiqua"/>
                <w:sz w:val="24"/>
                <w:szCs w:val="24"/>
              </w:rPr>
              <w:t>≥</w:t>
            </w:r>
            <w:r w:rsidR="00C0034A">
              <w:rPr>
                <w:rFonts w:ascii="Book Antiqua" w:eastAsiaTheme="minorEastAsia" w:hAnsi="Book Antiqua" w:hint="eastAsia"/>
                <w:sz w:val="24"/>
                <w:szCs w:val="24"/>
                <w:lang w:eastAsia="zh-CN"/>
              </w:rPr>
              <w:t xml:space="preserve"> </w:t>
            </w:r>
            <w:r w:rsidRPr="0070056E">
              <w:rPr>
                <w:rFonts w:ascii="Book Antiqua" w:hAnsi="Book Antiqua"/>
                <w:sz w:val="24"/>
                <w:szCs w:val="24"/>
              </w:rPr>
              <w:t>Four times</w:t>
            </w:r>
          </w:p>
        </w:tc>
        <w:tc>
          <w:tcPr>
            <w:tcW w:w="1750" w:type="dxa"/>
          </w:tcPr>
          <w:p w14:paraId="08FD67D5" w14:textId="77777777" w:rsidR="000C2A00" w:rsidRPr="0070056E" w:rsidRDefault="000C2A00" w:rsidP="00C0034A">
            <w:pPr>
              <w:pStyle w:val="NoSpacing"/>
              <w:ind w:left="-59" w:right="-108"/>
              <w:jc w:val="center"/>
              <w:rPr>
                <w:rFonts w:ascii="Book Antiqua" w:hAnsi="Book Antiqua"/>
                <w:sz w:val="24"/>
                <w:szCs w:val="24"/>
              </w:rPr>
            </w:pPr>
            <w:r w:rsidRPr="0070056E">
              <w:rPr>
                <w:rFonts w:ascii="Book Antiqua" w:hAnsi="Book Antiqua"/>
                <w:sz w:val="24"/>
                <w:szCs w:val="24"/>
              </w:rPr>
              <w:t>17</w:t>
            </w:r>
            <w:r w:rsidR="00F06B7A" w:rsidRPr="0070056E">
              <w:rPr>
                <w:rFonts w:ascii="Book Antiqua" w:hAnsi="Book Antiqua"/>
                <w:sz w:val="24"/>
                <w:szCs w:val="24"/>
              </w:rPr>
              <w:t xml:space="preserve"> (</w:t>
            </w:r>
            <w:r w:rsidRPr="0070056E">
              <w:rPr>
                <w:rFonts w:ascii="Book Antiqua" w:hAnsi="Book Antiqua"/>
                <w:sz w:val="24"/>
                <w:szCs w:val="24"/>
              </w:rPr>
              <w:t>53.1)</w:t>
            </w:r>
          </w:p>
        </w:tc>
        <w:tc>
          <w:tcPr>
            <w:tcW w:w="1911" w:type="dxa"/>
          </w:tcPr>
          <w:p w14:paraId="7C84FE9D" w14:textId="77777777" w:rsidR="000C2A00" w:rsidRPr="0070056E" w:rsidRDefault="000C2A00" w:rsidP="00C0034A">
            <w:pPr>
              <w:pStyle w:val="NoSpacing"/>
              <w:ind w:left="-59" w:right="-108" w:firstLine="93"/>
              <w:jc w:val="center"/>
              <w:rPr>
                <w:rFonts w:ascii="Book Antiqua" w:hAnsi="Book Antiqua"/>
                <w:sz w:val="24"/>
                <w:szCs w:val="24"/>
              </w:rPr>
            </w:pPr>
            <w:r w:rsidRPr="0070056E">
              <w:rPr>
                <w:rFonts w:ascii="Book Antiqua" w:hAnsi="Book Antiqua"/>
                <w:sz w:val="24"/>
                <w:szCs w:val="24"/>
              </w:rPr>
              <w:t>15</w:t>
            </w:r>
            <w:r w:rsidR="00F06B7A" w:rsidRPr="0070056E">
              <w:rPr>
                <w:rFonts w:ascii="Book Antiqua" w:hAnsi="Book Antiqua"/>
                <w:sz w:val="24"/>
                <w:szCs w:val="24"/>
              </w:rPr>
              <w:t xml:space="preserve"> (</w:t>
            </w:r>
            <w:r w:rsidRPr="0070056E">
              <w:rPr>
                <w:rFonts w:ascii="Book Antiqua" w:hAnsi="Book Antiqua"/>
                <w:sz w:val="24"/>
                <w:szCs w:val="24"/>
              </w:rPr>
              <w:t>46.9)</w:t>
            </w:r>
          </w:p>
        </w:tc>
        <w:tc>
          <w:tcPr>
            <w:tcW w:w="1331" w:type="dxa"/>
          </w:tcPr>
          <w:p w14:paraId="1528BBA2"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32</w:t>
            </w:r>
          </w:p>
        </w:tc>
        <w:tc>
          <w:tcPr>
            <w:tcW w:w="1350" w:type="dxa"/>
            <w:vMerge/>
          </w:tcPr>
          <w:p w14:paraId="56B2ED39"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39B1B4C9" w14:textId="77777777" w:rsidTr="00C0034A">
        <w:trPr>
          <w:trHeight w:val="48"/>
        </w:trPr>
        <w:tc>
          <w:tcPr>
            <w:tcW w:w="9378" w:type="dxa"/>
            <w:gridSpan w:val="5"/>
          </w:tcPr>
          <w:p w14:paraId="1E8A4625" w14:textId="4A4B2C42" w:rsidR="000C2A00" w:rsidRPr="0070056E" w:rsidRDefault="000C2A00" w:rsidP="00C0034A">
            <w:pPr>
              <w:pStyle w:val="NoSpacing"/>
              <w:tabs>
                <w:tab w:val="left" w:pos="3279"/>
                <w:tab w:val="left" w:pos="4095"/>
              </w:tabs>
              <w:ind w:left="-59" w:right="-108" w:firstLine="0"/>
              <w:jc w:val="left"/>
              <w:rPr>
                <w:rFonts w:ascii="Book Antiqua" w:hAnsi="Book Antiqua"/>
                <w:sz w:val="24"/>
                <w:szCs w:val="24"/>
              </w:rPr>
            </w:pPr>
            <w:r w:rsidRPr="0070056E">
              <w:rPr>
                <w:rFonts w:ascii="Book Antiqua" w:hAnsi="Book Antiqua"/>
                <w:sz w:val="24"/>
                <w:szCs w:val="24"/>
              </w:rPr>
              <w:t>Total dose of insulin</w:t>
            </w:r>
            <w:r w:rsidR="00F06B7A" w:rsidRPr="0070056E">
              <w:rPr>
                <w:rFonts w:ascii="Book Antiqua" w:hAnsi="Book Antiqua"/>
                <w:sz w:val="24"/>
                <w:szCs w:val="24"/>
              </w:rPr>
              <w:t xml:space="preserve"> (</w:t>
            </w:r>
            <w:r w:rsidR="00C0034A">
              <w:rPr>
                <w:rFonts w:ascii="Book Antiqua" w:hAnsi="Book Antiqua"/>
                <w:sz w:val="24"/>
                <w:szCs w:val="24"/>
              </w:rPr>
              <w:t>unit/d</w:t>
            </w:r>
            <w:r w:rsidRPr="0070056E">
              <w:rPr>
                <w:rFonts w:ascii="Book Antiqua" w:hAnsi="Book Antiqua"/>
                <w:sz w:val="24"/>
                <w:szCs w:val="24"/>
              </w:rPr>
              <w:t>)</w:t>
            </w:r>
          </w:p>
        </w:tc>
      </w:tr>
      <w:tr w:rsidR="000C2A00" w:rsidRPr="0070056E" w14:paraId="46DE4BD1" w14:textId="77777777" w:rsidTr="00C0034A">
        <w:trPr>
          <w:trHeight w:val="48"/>
        </w:trPr>
        <w:tc>
          <w:tcPr>
            <w:tcW w:w="3036" w:type="dxa"/>
          </w:tcPr>
          <w:p w14:paraId="71715776" w14:textId="77777777" w:rsidR="000C2A00" w:rsidRPr="0070056E" w:rsidRDefault="000C2A00" w:rsidP="00C0034A">
            <w:pPr>
              <w:pStyle w:val="NoSpacing"/>
              <w:tabs>
                <w:tab w:val="left" w:pos="3279"/>
                <w:tab w:val="left" w:pos="4095"/>
              </w:tabs>
              <w:ind w:firstLine="284"/>
              <w:jc w:val="left"/>
              <w:rPr>
                <w:rFonts w:ascii="Book Antiqua" w:hAnsi="Book Antiqua"/>
                <w:sz w:val="24"/>
                <w:szCs w:val="24"/>
              </w:rPr>
            </w:pPr>
            <w:r w:rsidRPr="0070056E">
              <w:rPr>
                <w:rFonts w:ascii="Book Antiqua" w:hAnsi="Book Antiqua"/>
                <w:sz w:val="24"/>
                <w:szCs w:val="24"/>
              </w:rPr>
              <w:t>&lt; 20</w:t>
            </w:r>
          </w:p>
        </w:tc>
        <w:tc>
          <w:tcPr>
            <w:tcW w:w="1750" w:type="dxa"/>
          </w:tcPr>
          <w:p w14:paraId="24353EE8" w14:textId="77777777" w:rsidR="000C2A00" w:rsidRPr="0070056E" w:rsidRDefault="000C2A00" w:rsidP="00C0034A">
            <w:pPr>
              <w:pStyle w:val="NoSpacing"/>
              <w:ind w:left="-59" w:right="-108"/>
              <w:jc w:val="center"/>
              <w:rPr>
                <w:rFonts w:ascii="Book Antiqua" w:hAnsi="Book Antiqua"/>
                <w:sz w:val="24"/>
                <w:szCs w:val="24"/>
              </w:rPr>
            </w:pPr>
            <w:r w:rsidRPr="0070056E">
              <w:rPr>
                <w:rFonts w:ascii="Book Antiqua" w:hAnsi="Book Antiqua"/>
                <w:sz w:val="24"/>
                <w:szCs w:val="24"/>
              </w:rPr>
              <w:t>3</w:t>
            </w:r>
            <w:r w:rsidR="00F06B7A" w:rsidRPr="0070056E">
              <w:rPr>
                <w:rFonts w:ascii="Book Antiqua" w:hAnsi="Book Antiqua"/>
                <w:sz w:val="24"/>
                <w:szCs w:val="24"/>
              </w:rPr>
              <w:t xml:space="preserve"> (</w:t>
            </w:r>
            <w:r w:rsidRPr="0070056E">
              <w:rPr>
                <w:rFonts w:ascii="Book Antiqua" w:hAnsi="Book Antiqua"/>
                <w:sz w:val="24"/>
                <w:szCs w:val="24"/>
              </w:rPr>
              <w:t>37.5)</w:t>
            </w:r>
          </w:p>
        </w:tc>
        <w:tc>
          <w:tcPr>
            <w:tcW w:w="1911" w:type="dxa"/>
          </w:tcPr>
          <w:p w14:paraId="29BB19A2" w14:textId="77777777" w:rsidR="000C2A00" w:rsidRPr="0070056E" w:rsidRDefault="000C2A00" w:rsidP="00C0034A">
            <w:pPr>
              <w:pStyle w:val="NoSpacing"/>
              <w:ind w:left="-59" w:right="-108" w:firstLine="59"/>
              <w:jc w:val="center"/>
              <w:rPr>
                <w:rFonts w:ascii="Book Antiqua" w:hAnsi="Book Antiqua"/>
                <w:sz w:val="24"/>
                <w:szCs w:val="24"/>
              </w:rPr>
            </w:pPr>
            <w:r w:rsidRPr="0070056E">
              <w:rPr>
                <w:rFonts w:ascii="Book Antiqua" w:hAnsi="Book Antiqua"/>
                <w:sz w:val="24"/>
                <w:szCs w:val="24"/>
              </w:rPr>
              <w:t>5</w:t>
            </w:r>
            <w:r w:rsidR="00F06B7A" w:rsidRPr="0070056E">
              <w:rPr>
                <w:rFonts w:ascii="Book Antiqua" w:hAnsi="Book Antiqua"/>
                <w:sz w:val="24"/>
                <w:szCs w:val="24"/>
              </w:rPr>
              <w:t xml:space="preserve"> (</w:t>
            </w:r>
            <w:r w:rsidRPr="0070056E">
              <w:rPr>
                <w:rFonts w:ascii="Book Antiqua" w:hAnsi="Book Antiqua"/>
                <w:sz w:val="24"/>
                <w:szCs w:val="24"/>
              </w:rPr>
              <w:t>62.5)</w:t>
            </w:r>
          </w:p>
        </w:tc>
        <w:tc>
          <w:tcPr>
            <w:tcW w:w="1331" w:type="dxa"/>
          </w:tcPr>
          <w:p w14:paraId="09D31D0B"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8</w:t>
            </w:r>
          </w:p>
        </w:tc>
        <w:tc>
          <w:tcPr>
            <w:tcW w:w="1350" w:type="dxa"/>
            <w:vMerge w:val="restart"/>
          </w:tcPr>
          <w:p w14:paraId="030DE386" w14:textId="6C47F1B5" w:rsidR="000C2A00" w:rsidRPr="0070056E" w:rsidRDefault="000C2A00" w:rsidP="00C0034A">
            <w:pPr>
              <w:pStyle w:val="NoSpacing"/>
              <w:ind w:firstLine="0"/>
              <w:jc w:val="center"/>
              <w:rPr>
                <w:rFonts w:ascii="Book Antiqua" w:hAnsi="Book Antiqua"/>
                <w:sz w:val="24"/>
                <w:szCs w:val="24"/>
              </w:rPr>
            </w:pPr>
            <w:r w:rsidRPr="0070056E">
              <w:rPr>
                <w:rFonts w:ascii="Book Antiqua" w:hAnsi="Book Antiqua"/>
                <w:sz w:val="24"/>
                <w:szCs w:val="24"/>
              </w:rPr>
              <w:t>0.007</w:t>
            </w:r>
          </w:p>
        </w:tc>
      </w:tr>
      <w:tr w:rsidR="000C2A00" w:rsidRPr="0070056E" w14:paraId="0E37B369" w14:textId="77777777" w:rsidTr="00C0034A">
        <w:trPr>
          <w:trHeight w:val="48"/>
        </w:trPr>
        <w:tc>
          <w:tcPr>
            <w:tcW w:w="3036" w:type="dxa"/>
          </w:tcPr>
          <w:p w14:paraId="590F7D59" w14:textId="77777777" w:rsidR="000C2A00" w:rsidRPr="0070056E" w:rsidRDefault="000C2A00" w:rsidP="00C0034A">
            <w:pPr>
              <w:pStyle w:val="NoSpacing"/>
              <w:tabs>
                <w:tab w:val="left" w:pos="3279"/>
                <w:tab w:val="left" w:pos="4095"/>
              </w:tabs>
              <w:ind w:firstLine="284"/>
              <w:jc w:val="left"/>
              <w:rPr>
                <w:rFonts w:ascii="Book Antiqua" w:hAnsi="Book Antiqua"/>
                <w:sz w:val="24"/>
                <w:szCs w:val="24"/>
              </w:rPr>
            </w:pPr>
            <w:r w:rsidRPr="0070056E">
              <w:rPr>
                <w:rFonts w:ascii="Book Antiqua" w:hAnsi="Book Antiqua"/>
                <w:sz w:val="24"/>
                <w:szCs w:val="24"/>
              </w:rPr>
              <w:t>21-40</w:t>
            </w:r>
          </w:p>
        </w:tc>
        <w:tc>
          <w:tcPr>
            <w:tcW w:w="1750" w:type="dxa"/>
          </w:tcPr>
          <w:p w14:paraId="4248A9CE" w14:textId="77777777" w:rsidR="000C2A00" w:rsidRPr="0070056E" w:rsidRDefault="000C2A00" w:rsidP="00C0034A">
            <w:pPr>
              <w:pStyle w:val="NoSpacing"/>
              <w:ind w:left="-59" w:right="-108"/>
              <w:jc w:val="center"/>
              <w:rPr>
                <w:rFonts w:ascii="Book Antiqua" w:hAnsi="Book Antiqua"/>
                <w:sz w:val="24"/>
                <w:szCs w:val="24"/>
              </w:rPr>
            </w:pPr>
            <w:r w:rsidRPr="0070056E">
              <w:rPr>
                <w:rFonts w:ascii="Book Antiqua" w:hAnsi="Book Antiqua"/>
                <w:sz w:val="24"/>
                <w:szCs w:val="24"/>
              </w:rPr>
              <w:t>46</w:t>
            </w:r>
            <w:r w:rsidR="00F06B7A" w:rsidRPr="0070056E">
              <w:rPr>
                <w:rFonts w:ascii="Book Antiqua" w:hAnsi="Book Antiqua"/>
                <w:sz w:val="24"/>
                <w:szCs w:val="24"/>
              </w:rPr>
              <w:t xml:space="preserve"> (</w:t>
            </w:r>
            <w:r w:rsidRPr="0070056E">
              <w:rPr>
                <w:rFonts w:ascii="Book Antiqua" w:hAnsi="Book Antiqua"/>
                <w:sz w:val="24"/>
                <w:szCs w:val="24"/>
              </w:rPr>
              <w:t>75.4)</w:t>
            </w:r>
          </w:p>
        </w:tc>
        <w:tc>
          <w:tcPr>
            <w:tcW w:w="1911" w:type="dxa"/>
          </w:tcPr>
          <w:p w14:paraId="78A721F1" w14:textId="77777777" w:rsidR="000C2A00" w:rsidRPr="0070056E" w:rsidRDefault="000C2A00" w:rsidP="00C0034A">
            <w:pPr>
              <w:pStyle w:val="NoSpacing"/>
              <w:ind w:left="-59" w:right="-108" w:firstLine="59"/>
              <w:jc w:val="center"/>
              <w:rPr>
                <w:rFonts w:ascii="Book Antiqua" w:hAnsi="Book Antiqua"/>
                <w:sz w:val="24"/>
                <w:szCs w:val="24"/>
              </w:rPr>
            </w:pPr>
            <w:r w:rsidRPr="0070056E">
              <w:rPr>
                <w:rFonts w:ascii="Book Antiqua" w:hAnsi="Book Antiqua"/>
                <w:sz w:val="24"/>
                <w:szCs w:val="24"/>
              </w:rPr>
              <w:t>15</w:t>
            </w:r>
            <w:r w:rsidR="00F06B7A" w:rsidRPr="0070056E">
              <w:rPr>
                <w:rFonts w:ascii="Book Antiqua" w:hAnsi="Book Antiqua"/>
                <w:sz w:val="24"/>
                <w:szCs w:val="24"/>
              </w:rPr>
              <w:t xml:space="preserve"> (</w:t>
            </w:r>
            <w:r w:rsidRPr="0070056E">
              <w:rPr>
                <w:rFonts w:ascii="Book Antiqua" w:hAnsi="Book Antiqua"/>
                <w:sz w:val="24"/>
                <w:szCs w:val="24"/>
              </w:rPr>
              <w:t>24.6)</w:t>
            </w:r>
          </w:p>
        </w:tc>
        <w:tc>
          <w:tcPr>
            <w:tcW w:w="1331" w:type="dxa"/>
          </w:tcPr>
          <w:p w14:paraId="3ECE2026"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61</w:t>
            </w:r>
          </w:p>
        </w:tc>
        <w:tc>
          <w:tcPr>
            <w:tcW w:w="1350" w:type="dxa"/>
            <w:vMerge/>
          </w:tcPr>
          <w:p w14:paraId="04B4268D"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258B7DEA" w14:textId="77777777" w:rsidTr="00C0034A">
        <w:trPr>
          <w:trHeight w:val="339"/>
        </w:trPr>
        <w:tc>
          <w:tcPr>
            <w:tcW w:w="3036" w:type="dxa"/>
          </w:tcPr>
          <w:p w14:paraId="09EA81DD" w14:textId="77777777" w:rsidR="000C2A00" w:rsidRPr="0070056E" w:rsidRDefault="000C2A00" w:rsidP="00C0034A">
            <w:pPr>
              <w:pStyle w:val="NoSpacing"/>
              <w:tabs>
                <w:tab w:val="left" w:pos="3279"/>
                <w:tab w:val="left" w:pos="4095"/>
              </w:tabs>
              <w:ind w:firstLine="284"/>
              <w:jc w:val="left"/>
              <w:rPr>
                <w:rFonts w:ascii="Book Antiqua" w:hAnsi="Book Antiqua"/>
                <w:sz w:val="24"/>
                <w:szCs w:val="24"/>
              </w:rPr>
            </w:pPr>
            <w:r w:rsidRPr="0070056E">
              <w:rPr>
                <w:rFonts w:ascii="Book Antiqua" w:hAnsi="Book Antiqua"/>
                <w:sz w:val="24"/>
                <w:szCs w:val="24"/>
              </w:rPr>
              <w:t>41-60</w:t>
            </w:r>
          </w:p>
        </w:tc>
        <w:tc>
          <w:tcPr>
            <w:tcW w:w="1750" w:type="dxa"/>
          </w:tcPr>
          <w:p w14:paraId="0484B00A" w14:textId="77777777" w:rsidR="000C2A00" w:rsidRPr="0070056E" w:rsidRDefault="000C2A00" w:rsidP="00C0034A">
            <w:pPr>
              <w:pStyle w:val="NoSpacing"/>
              <w:ind w:left="-59" w:right="-108"/>
              <w:jc w:val="center"/>
              <w:rPr>
                <w:rFonts w:ascii="Book Antiqua" w:hAnsi="Book Antiqua"/>
                <w:sz w:val="24"/>
                <w:szCs w:val="24"/>
              </w:rPr>
            </w:pPr>
            <w:r w:rsidRPr="0070056E">
              <w:rPr>
                <w:rFonts w:ascii="Book Antiqua" w:hAnsi="Book Antiqua"/>
                <w:sz w:val="24"/>
                <w:szCs w:val="24"/>
              </w:rPr>
              <w:t>121</w:t>
            </w:r>
            <w:r w:rsidR="00F06B7A" w:rsidRPr="0070056E">
              <w:rPr>
                <w:rFonts w:ascii="Book Antiqua" w:hAnsi="Book Antiqua"/>
                <w:sz w:val="24"/>
                <w:szCs w:val="24"/>
              </w:rPr>
              <w:t xml:space="preserve"> (</w:t>
            </w:r>
            <w:r w:rsidRPr="0070056E">
              <w:rPr>
                <w:rFonts w:ascii="Book Antiqua" w:hAnsi="Book Antiqua"/>
                <w:sz w:val="24"/>
                <w:szCs w:val="24"/>
              </w:rPr>
              <w:t>79.1)</w:t>
            </w:r>
          </w:p>
        </w:tc>
        <w:tc>
          <w:tcPr>
            <w:tcW w:w="1911" w:type="dxa"/>
          </w:tcPr>
          <w:p w14:paraId="71621E4F" w14:textId="77777777" w:rsidR="000C2A00" w:rsidRPr="0070056E" w:rsidRDefault="000C2A00" w:rsidP="00C0034A">
            <w:pPr>
              <w:pStyle w:val="NoSpacing"/>
              <w:ind w:left="-59" w:right="-108" w:firstLine="59"/>
              <w:jc w:val="center"/>
              <w:rPr>
                <w:rFonts w:ascii="Book Antiqua" w:hAnsi="Book Antiqua"/>
                <w:sz w:val="24"/>
                <w:szCs w:val="24"/>
              </w:rPr>
            </w:pPr>
            <w:r w:rsidRPr="0070056E">
              <w:rPr>
                <w:rFonts w:ascii="Book Antiqua" w:hAnsi="Book Antiqua"/>
                <w:sz w:val="24"/>
                <w:szCs w:val="24"/>
              </w:rPr>
              <w:t>32</w:t>
            </w:r>
            <w:r w:rsidR="00F06B7A" w:rsidRPr="0070056E">
              <w:rPr>
                <w:rFonts w:ascii="Book Antiqua" w:hAnsi="Book Antiqua"/>
                <w:sz w:val="24"/>
                <w:szCs w:val="24"/>
              </w:rPr>
              <w:t xml:space="preserve"> (</w:t>
            </w:r>
            <w:r w:rsidRPr="0070056E">
              <w:rPr>
                <w:rFonts w:ascii="Book Antiqua" w:hAnsi="Book Antiqua"/>
                <w:sz w:val="24"/>
                <w:szCs w:val="24"/>
              </w:rPr>
              <w:t>20.9)</w:t>
            </w:r>
          </w:p>
        </w:tc>
        <w:tc>
          <w:tcPr>
            <w:tcW w:w="1331" w:type="dxa"/>
          </w:tcPr>
          <w:p w14:paraId="5C31C31F"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153</w:t>
            </w:r>
          </w:p>
        </w:tc>
        <w:tc>
          <w:tcPr>
            <w:tcW w:w="1350" w:type="dxa"/>
            <w:vMerge/>
          </w:tcPr>
          <w:p w14:paraId="7C175101"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19A77AFD" w14:textId="77777777" w:rsidTr="00C0034A">
        <w:trPr>
          <w:trHeight w:val="48"/>
        </w:trPr>
        <w:tc>
          <w:tcPr>
            <w:tcW w:w="3036" w:type="dxa"/>
          </w:tcPr>
          <w:p w14:paraId="736A38DF" w14:textId="77777777" w:rsidR="000C2A00" w:rsidRPr="0070056E" w:rsidRDefault="000C2A00" w:rsidP="00C0034A">
            <w:pPr>
              <w:pStyle w:val="NoSpacing"/>
              <w:tabs>
                <w:tab w:val="left" w:pos="3279"/>
                <w:tab w:val="left" w:pos="4095"/>
              </w:tabs>
              <w:ind w:firstLine="284"/>
              <w:jc w:val="left"/>
              <w:rPr>
                <w:rFonts w:ascii="Book Antiqua" w:hAnsi="Book Antiqua"/>
                <w:sz w:val="24"/>
                <w:szCs w:val="24"/>
              </w:rPr>
            </w:pPr>
            <w:r w:rsidRPr="0070056E">
              <w:rPr>
                <w:rFonts w:ascii="Book Antiqua" w:hAnsi="Book Antiqua"/>
                <w:sz w:val="24"/>
                <w:szCs w:val="24"/>
              </w:rPr>
              <w:t>61-80</w:t>
            </w:r>
          </w:p>
        </w:tc>
        <w:tc>
          <w:tcPr>
            <w:tcW w:w="1750" w:type="dxa"/>
          </w:tcPr>
          <w:p w14:paraId="4D14AC10" w14:textId="77777777" w:rsidR="000C2A00" w:rsidRPr="0070056E" w:rsidRDefault="000C2A00" w:rsidP="00C0034A">
            <w:pPr>
              <w:pStyle w:val="NoSpacing"/>
              <w:ind w:left="-59" w:right="-108"/>
              <w:jc w:val="center"/>
              <w:rPr>
                <w:rFonts w:ascii="Book Antiqua" w:hAnsi="Book Antiqua"/>
                <w:sz w:val="24"/>
                <w:szCs w:val="24"/>
              </w:rPr>
            </w:pPr>
            <w:r w:rsidRPr="0070056E">
              <w:rPr>
                <w:rFonts w:ascii="Book Antiqua" w:hAnsi="Book Antiqua"/>
                <w:sz w:val="24"/>
                <w:szCs w:val="24"/>
              </w:rPr>
              <w:t>59</w:t>
            </w:r>
            <w:r w:rsidR="00F06B7A" w:rsidRPr="0070056E">
              <w:rPr>
                <w:rFonts w:ascii="Book Antiqua" w:hAnsi="Book Antiqua"/>
                <w:sz w:val="24"/>
                <w:szCs w:val="24"/>
              </w:rPr>
              <w:t xml:space="preserve"> (</w:t>
            </w:r>
            <w:r w:rsidRPr="0070056E">
              <w:rPr>
                <w:rFonts w:ascii="Book Antiqua" w:hAnsi="Book Antiqua"/>
                <w:sz w:val="24"/>
                <w:szCs w:val="24"/>
              </w:rPr>
              <w:t>81.9)</w:t>
            </w:r>
          </w:p>
        </w:tc>
        <w:tc>
          <w:tcPr>
            <w:tcW w:w="1911" w:type="dxa"/>
          </w:tcPr>
          <w:p w14:paraId="2D19AEC4" w14:textId="77777777" w:rsidR="000C2A00" w:rsidRPr="0070056E" w:rsidRDefault="000C2A00" w:rsidP="00C0034A">
            <w:pPr>
              <w:pStyle w:val="NoSpacing"/>
              <w:ind w:left="-59" w:right="-108" w:firstLine="59"/>
              <w:jc w:val="center"/>
              <w:rPr>
                <w:rFonts w:ascii="Book Antiqua" w:hAnsi="Book Antiqua"/>
                <w:sz w:val="24"/>
                <w:szCs w:val="24"/>
              </w:rPr>
            </w:pPr>
            <w:r w:rsidRPr="0070056E">
              <w:rPr>
                <w:rFonts w:ascii="Book Antiqua" w:hAnsi="Book Antiqua"/>
                <w:sz w:val="24"/>
                <w:szCs w:val="24"/>
              </w:rPr>
              <w:t>13</w:t>
            </w:r>
            <w:r w:rsidR="00F06B7A" w:rsidRPr="0070056E">
              <w:rPr>
                <w:rFonts w:ascii="Book Antiqua" w:hAnsi="Book Antiqua"/>
                <w:sz w:val="24"/>
                <w:szCs w:val="24"/>
              </w:rPr>
              <w:t xml:space="preserve"> (</w:t>
            </w:r>
            <w:r w:rsidRPr="0070056E">
              <w:rPr>
                <w:rFonts w:ascii="Book Antiqua" w:hAnsi="Book Antiqua"/>
                <w:sz w:val="24"/>
                <w:szCs w:val="24"/>
              </w:rPr>
              <w:t>18.1)</w:t>
            </w:r>
          </w:p>
        </w:tc>
        <w:tc>
          <w:tcPr>
            <w:tcW w:w="1331" w:type="dxa"/>
          </w:tcPr>
          <w:p w14:paraId="4D525D95"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72</w:t>
            </w:r>
          </w:p>
        </w:tc>
        <w:tc>
          <w:tcPr>
            <w:tcW w:w="1350" w:type="dxa"/>
            <w:vMerge/>
          </w:tcPr>
          <w:p w14:paraId="6BDD08CC"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5FD9BB72" w14:textId="77777777" w:rsidTr="008E165E">
        <w:trPr>
          <w:trHeight w:val="48"/>
        </w:trPr>
        <w:tc>
          <w:tcPr>
            <w:tcW w:w="3036" w:type="dxa"/>
          </w:tcPr>
          <w:p w14:paraId="4925FF92" w14:textId="77777777" w:rsidR="000C2A00" w:rsidRPr="0070056E" w:rsidRDefault="000C2A00" w:rsidP="00C0034A">
            <w:pPr>
              <w:pStyle w:val="NoSpacing"/>
              <w:tabs>
                <w:tab w:val="left" w:pos="3279"/>
                <w:tab w:val="left" w:pos="4095"/>
              </w:tabs>
              <w:ind w:firstLine="284"/>
              <w:jc w:val="left"/>
              <w:rPr>
                <w:rFonts w:ascii="Book Antiqua" w:hAnsi="Book Antiqua"/>
                <w:sz w:val="24"/>
                <w:szCs w:val="24"/>
              </w:rPr>
            </w:pPr>
            <w:r w:rsidRPr="0070056E">
              <w:rPr>
                <w:rFonts w:ascii="Book Antiqua" w:hAnsi="Book Antiqua"/>
                <w:sz w:val="24"/>
                <w:szCs w:val="24"/>
              </w:rPr>
              <w:t>81-100</w:t>
            </w:r>
          </w:p>
        </w:tc>
        <w:tc>
          <w:tcPr>
            <w:tcW w:w="1750" w:type="dxa"/>
          </w:tcPr>
          <w:p w14:paraId="51CA5EB4" w14:textId="77777777" w:rsidR="000C2A00" w:rsidRPr="0070056E" w:rsidRDefault="000C2A00" w:rsidP="00C0034A">
            <w:pPr>
              <w:pStyle w:val="NoSpacing"/>
              <w:ind w:left="-59" w:right="-108"/>
              <w:jc w:val="center"/>
              <w:rPr>
                <w:rFonts w:ascii="Book Antiqua" w:hAnsi="Book Antiqua"/>
                <w:sz w:val="24"/>
                <w:szCs w:val="24"/>
              </w:rPr>
            </w:pPr>
            <w:r w:rsidRPr="0070056E">
              <w:rPr>
                <w:rFonts w:ascii="Book Antiqua" w:hAnsi="Book Antiqua"/>
                <w:sz w:val="24"/>
                <w:szCs w:val="24"/>
              </w:rPr>
              <w:t>17</w:t>
            </w:r>
            <w:r w:rsidR="00F06B7A" w:rsidRPr="0070056E">
              <w:rPr>
                <w:rFonts w:ascii="Book Antiqua" w:hAnsi="Book Antiqua"/>
                <w:sz w:val="24"/>
                <w:szCs w:val="24"/>
              </w:rPr>
              <w:t xml:space="preserve"> (</w:t>
            </w:r>
            <w:r w:rsidRPr="0070056E">
              <w:rPr>
                <w:rFonts w:ascii="Book Antiqua" w:hAnsi="Book Antiqua"/>
                <w:sz w:val="24"/>
                <w:szCs w:val="24"/>
              </w:rPr>
              <w:t>56.7)</w:t>
            </w:r>
          </w:p>
        </w:tc>
        <w:tc>
          <w:tcPr>
            <w:tcW w:w="1911" w:type="dxa"/>
          </w:tcPr>
          <w:p w14:paraId="5B9FF0FC" w14:textId="600AD2B8" w:rsidR="000C2A00" w:rsidRPr="0070056E" w:rsidRDefault="00F06B7A" w:rsidP="00F44814">
            <w:pPr>
              <w:pStyle w:val="NoSpacing"/>
              <w:numPr>
                <w:ilvl w:val="0"/>
                <w:numId w:val="2"/>
              </w:numPr>
              <w:ind w:right="-108"/>
              <w:jc w:val="center"/>
              <w:rPr>
                <w:rFonts w:ascii="Book Antiqua" w:hAnsi="Book Antiqua"/>
                <w:sz w:val="24"/>
                <w:szCs w:val="24"/>
              </w:rPr>
            </w:pPr>
            <w:r w:rsidRPr="0070056E">
              <w:rPr>
                <w:rFonts w:ascii="Book Antiqua" w:hAnsi="Book Antiqua"/>
                <w:sz w:val="24"/>
                <w:szCs w:val="24"/>
              </w:rPr>
              <w:t>(</w:t>
            </w:r>
            <w:r w:rsidR="000C2A00" w:rsidRPr="0070056E">
              <w:rPr>
                <w:rFonts w:ascii="Book Antiqua" w:hAnsi="Book Antiqua"/>
                <w:sz w:val="24"/>
                <w:szCs w:val="24"/>
              </w:rPr>
              <w:t>43.3)</w:t>
            </w:r>
          </w:p>
        </w:tc>
        <w:tc>
          <w:tcPr>
            <w:tcW w:w="1331" w:type="dxa"/>
          </w:tcPr>
          <w:p w14:paraId="21ECEC55"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30</w:t>
            </w:r>
          </w:p>
        </w:tc>
        <w:tc>
          <w:tcPr>
            <w:tcW w:w="1350" w:type="dxa"/>
            <w:vMerge/>
          </w:tcPr>
          <w:p w14:paraId="19334B3A"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31D39C15" w14:textId="77777777" w:rsidTr="008E165E">
        <w:trPr>
          <w:trHeight w:val="48"/>
        </w:trPr>
        <w:tc>
          <w:tcPr>
            <w:tcW w:w="3036" w:type="dxa"/>
            <w:tcBorders>
              <w:bottom w:val="single" w:sz="4" w:space="0" w:color="auto"/>
            </w:tcBorders>
          </w:tcPr>
          <w:p w14:paraId="3EF8FA47" w14:textId="3C96A0F6" w:rsidR="000C2A00" w:rsidRPr="0070056E" w:rsidRDefault="00C0034A" w:rsidP="00C0034A">
            <w:pPr>
              <w:pStyle w:val="NoSpacing"/>
              <w:tabs>
                <w:tab w:val="left" w:pos="3279"/>
                <w:tab w:val="left" w:pos="4095"/>
              </w:tabs>
              <w:ind w:left="284" w:firstLine="0"/>
              <w:jc w:val="left"/>
              <w:rPr>
                <w:rFonts w:ascii="Book Antiqua" w:hAnsi="Book Antiqua"/>
                <w:sz w:val="24"/>
                <w:szCs w:val="24"/>
              </w:rPr>
            </w:pPr>
            <w:r>
              <w:rPr>
                <w:rFonts w:ascii="Book Antiqua" w:eastAsiaTheme="minorEastAsia" w:hAnsi="Book Antiqua"/>
                <w:sz w:val="24"/>
                <w:szCs w:val="24"/>
                <w:lang w:eastAsia="zh-CN"/>
              </w:rPr>
              <w:t>&gt;</w:t>
            </w:r>
            <w:r>
              <w:rPr>
                <w:rFonts w:ascii="Book Antiqua" w:eastAsiaTheme="minorEastAsia" w:hAnsi="Book Antiqua" w:hint="eastAsia"/>
                <w:sz w:val="24"/>
                <w:szCs w:val="24"/>
                <w:lang w:eastAsia="zh-CN"/>
              </w:rPr>
              <w:t xml:space="preserve"> </w:t>
            </w:r>
            <w:r w:rsidR="000C2A00" w:rsidRPr="0070056E">
              <w:rPr>
                <w:rFonts w:ascii="Book Antiqua" w:hAnsi="Book Antiqua"/>
                <w:sz w:val="24"/>
                <w:szCs w:val="24"/>
              </w:rPr>
              <w:t>100</w:t>
            </w:r>
          </w:p>
        </w:tc>
        <w:tc>
          <w:tcPr>
            <w:tcW w:w="1750" w:type="dxa"/>
            <w:tcBorders>
              <w:bottom w:val="single" w:sz="4" w:space="0" w:color="auto"/>
            </w:tcBorders>
          </w:tcPr>
          <w:p w14:paraId="70A644EA" w14:textId="77777777" w:rsidR="000C2A00" w:rsidRPr="0070056E" w:rsidRDefault="000C2A00" w:rsidP="00C0034A">
            <w:pPr>
              <w:pStyle w:val="NoSpacing"/>
              <w:ind w:left="-59" w:right="-108"/>
              <w:jc w:val="center"/>
              <w:rPr>
                <w:rFonts w:ascii="Book Antiqua" w:hAnsi="Book Antiqua"/>
                <w:sz w:val="24"/>
                <w:szCs w:val="24"/>
              </w:rPr>
            </w:pPr>
            <w:r w:rsidRPr="0070056E">
              <w:rPr>
                <w:rFonts w:ascii="Book Antiqua" w:hAnsi="Book Antiqua"/>
                <w:sz w:val="24"/>
                <w:szCs w:val="24"/>
              </w:rPr>
              <w:t>7</w:t>
            </w:r>
            <w:r w:rsidR="00F06B7A" w:rsidRPr="0070056E">
              <w:rPr>
                <w:rFonts w:ascii="Book Antiqua" w:hAnsi="Book Antiqua"/>
                <w:sz w:val="24"/>
                <w:szCs w:val="24"/>
              </w:rPr>
              <w:t xml:space="preserve"> (</w:t>
            </w:r>
            <w:r w:rsidRPr="0070056E">
              <w:rPr>
                <w:rFonts w:ascii="Book Antiqua" w:hAnsi="Book Antiqua"/>
                <w:sz w:val="24"/>
                <w:szCs w:val="24"/>
              </w:rPr>
              <w:t>58.3)</w:t>
            </w:r>
          </w:p>
        </w:tc>
        <w:tc>
          <w:tcPr>
            <w:tcW w:w="1911" w:type="dxa"/>
            <w:tcBorders>
              <w:bottom w:val="single" w:sz="4" w:space="0" w:color="auto"/>
            </w:tcBorders>
          </w:tcPr>
          <w:p w14:paraId="35AEBE05" w14:textId="77777777" w:rsidR="000C2A00" w:rsidRPr="0070056E" w:rsidRDefault="000C2A00" w:rsidP="00C0034A">
            <w:pPr>
              <w:pStyle w:val="NoSpacing"/>
              <w:ind w:left="-59" w:right="-108" w:firstLine="59"/>
              <w:jc w:val="center"/>
              <w:rPr>
                <w:rFonts w:ascii="Book Antiqua" w:hAnsi="Book Antiqua"/>
                <w:sz w:val="24"/>
                <w:szCs w:val="24"/>
              </w:rPr>
            </w:pPr>
            <w:r w:rsidRPr="0070056E">
              <w:rPr>
                <w:rFonts w:ascii="Book Antiqua" w:hAnsi="Book Antiqua"/>
                <w:sz w:val="24"/>
                <w:szCs w:val="24"/>
              </w:rPr>
              <w:t>5</w:t>
            </w:r>
            <w:r w:rsidR="00F06B7A" w:rsidRPr="0070056E">
              <w:rPr>
                <w:rFonts w:ascii="Book Antiqua" w:hAnsi="Book Antiqua"/>
                <w:sz w:val="24"/>
                <w:szCs w:val="24"/>
              </w:rPr>
              <w:t xml:space="preserve"> (</w:t>
            </w:r>
            <w:r w:rsidRPr="0070056E">
              <w:rPr>
                <w:rFonts w:ascii="Book Antiqua" w:hAnsi="Book Antiqua"/>
                <w:sz w:val="24"/>
                <w:szCs w:val="24"/>
              </w:rPr>
              <w:t>41.7)</w:t>
            </w:r>
          </w:p>
        </w:tc>
        <w:tc>
          <w:tcPr>
            <w:tcW w:w="1331" w:type="dxa"/>
            <w:tcBorders>
              <w:bottom w:val="single" w:sz="4" w:space="0" w:color="auto"/>
            </w:tcBorders>
          </w:tcPr>
          <w:p w14:paraId="0BBC86C8"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12</w:t>
            </w:r>
          </w:p>
        </w:tc>
        <w:tc>
          <w:tcPr>
            <w:tcW w:w="1350" w:type="dxa"/>
            <w:vMerge/>
            <w:tcBorders>
              <w:bottom w:val="single" w:sz="4" w:space="0" w:color="auto"/>
            </w:tcBorders>
          </w:tcPr>
          <w:p w14:paraId="5A8B6CA3" w14:textId="77777777" w:rsidR="000C2A00" w:rsidRPr="0070056E" w:rsidRDefault="000C2A00" w:rsidP="00C0034A">
            <w:pPr>
              <w:pStyle w:val="NoSpacing"/>
              <w:ind w:firstLine="0"/>
              <w:jc w:val="center"/>
              <w:rPr>
                <w:rFonts w:ascii="Book Antiqua" w:hAnsi="Book Antiqua"/>
                <w:sz w:val="24"/>
                <w:szCs w:val="24"/>
              </w:rPr>
            </w:pPr>
          </w:p>
        </w:tc>
      </w:tr>
    </w:tbl>
    <w:p w14:paraId="4BCD7B78" w14:textId="386F90ED" w:rsidR="00C0034A" w:rsidRDefault="008E165E">
      <w:pPr>
        <w:rPr>
          <w:lang w:eastAsia="zh-CN"/>
        </w:rPr>
      </w:pPr>
      <w:r w:rsidRPr="0070056E">
        <w:rPr>
          <w:rFonts w:ascii="Book Antiqua" w:hAnsi="Book Antiqua"/>
          <w:sz w:val="24"/>
          <w:szCs w:val="24"/>
        </w:rPr>
        <w:t>DM</w:t>
      </w:r>
      <w:r>
        <w:rPr>
          <w:rFonts w:ascii="Book Antiqua" w:hAnsi="Book Antiqua" w:hint="eastAsia"/>
          <w:sz w:val="24"/>
          <w:szCs w:val="24"/>
          <w:lang w:eastAsia="zh-CN"/>
        </w:rPr>
        <w:t>:</w:t>
      </w:r>
      <w:r w:rsidR="00B711B1">
        <w:rPr>
          <w:rFonts w:ascii="Book Antiqua" w:hAnsi="Book Antiqua" w:hint="eastAsia"/>
          <w:sz w:val="24"/>
          <w:szCs w:val="24"/>
          <w:lang w:eastAsia="zh-CN"/>
        </w:rPr>
        <w:t xml:space="preserve"> </w:t>
      </w:r>
      <w:r w:rsidRPr="0070056E">
        <w:rPr>
          <w:rFonts w:ascii="Book Antiqua" w:hAnsi="Book Antiqua"/>
          <w:sz w:val="24"/>
          <w:szCs w:val="24"/>
        </w:rPr>
        <w:t>Diabetes mellitus</w:t>
      </w:r>
      <w:r>
        <w:rPr>
          <w:rFonts w:ascii="Book Antiqua" w:hAnsi="Book Antiqua" w:hint="eastAsia"/>
          <w:sz w:val="24"/>
          <w:szCs w:val="24"/>
          <w:lang w:eastAsia="zh-CN"/>
        </w:rPr>
        <w:t>;</w:t>
      </w:r>
      <w:r w:rsidRPr="0070056E">
        <w:rPr>
          <w:rFonts w:ascii="Book Antiqua" w:hAnsi="Book Antiqua"/>
          <w:sz w:val="24"/>
          <w:szCs w:val="24"/>
        </w:rPr>
        <w:t xml:space="preserve"> NPH</w:t>
      </w:r>
      <w:r>
        <w:rPr>
          <w:rFonts w:ascii="Book Antiqua" w:hAnsi="Book Antiqua" w:hint="eastAsia"/>
          <w:sz w:val="24"/>
          <w:szCs w:val="24"/>
          <w:lang w:eastAsia="zh-CN"/>
        </w:rPr>
        <w:t xml:space="preserve">: </w:t>
      </w:r>
      <w:r w:rsidRPr="0070056E">
        <w:rPr>
          <w:rFonts w:ascii="Book Antiqua" w:hAnsi="Book Antiqua"/>
          <w:sz w:val="24"/>
          <w:szCs w:val="24"/>
        </w:rPr>
        <w:t xml:space="preserve">Neutral protamine </w:t>
      </w:r>
      <w:proofErr w:type="spellStart"/>
      <w:r w:rsidRPr="0070056E">
        <w:rPr>
          <w:rFonts w:ascii="Book Antiqua" w:hAnsi="Book Antiqua"/>
          <w:sz w:val="24"/>
          <w:szCs w:val="24"/>
        </w:rPr>
        <w:t>hagedorn</w:t>
      </w:r>
      <w:proofErr w:type="spellEnd"/>
      <w:r>
        <w:rPr>
          <w:rFonts w:ascii="Book Antiqua" w:hAnsi="Book Antiqua" w:hint="eastAsia"/>
          <w:sz w:val="24"/>
          <w:szCs w:val="24"/>
          <w:lang w:eastAsia="zh-CN"/>
        </w:rPr>
        <w:t>.</w:t>
      </w:r>
    </w:p>
    <w:p w14:paraId="250682DC" w14:textId="77777777" w:rsidR="00C0034A" w:rsidRDefault="00C0034A">
      <w:pPr>
        <w:rPr>
          <w:lang w:eastAsia="zh-CN"/>
        </w:rPr>
      </w:pPr>
    </w:p>
    <w:p w14:paraId="05D70AB7" w14:textId="77777777" w:rsidR="00C0034A" w:rsidRDefault="00C0034A">
      <w:pPr>
        <w:rPr>
          <w:lang w:eastAsia="zh-CN"/>
        </w:rPr>
      </w:pPr>
    </w:p>
    <w:p w14:paraId="25C2CB53" w14:textId="57D121BD" w:rsidR="008E165E" w:rsidRDefault="008E165E">
      <w:pPr>
        <w:rPr>
          <w:lang w:eastAsia="zh-CN"/>
        </w:rPr>
      </w:pPr>
      <w:r>
        <w:rPr>
          <w:lang w:eastAsia="zh-CN"/>
        </w:rPr>
        <w:br w:type="page"/>
      </w:r>
    </w:p>
    <w:p w14:paraId="4BCE7E3B" w14:textId="20F5FFBD" w:rsidR="00C0034A" w:rsidRPr="008E165E" w:rsidRDefault="008E165E" w:rsidP="00FB3689">
      <w:pPr>
        <w:snapToGrid w:val="0"/>
        <w:spacing w:line="276" w:lineRule="auto"/>
        <w:rPr>
          <w:b/>
          <w:lang w:eastAsia="zh-CN"/>
        </w:rPr>
      </w:pPr>
      <w:r w:rsidRPr="008E165E">
        <w:rPr>
          <w:rFonts w:ascii="Book Antiqua" w:hAnsi="Book Antiqua" w:hint="eastAsia"/>
          <w:b/>
          <w:sz w:val="24"/>
          <w:szCs w:val="24"/>
          <w:lang w:eastAsia="zh-CN"/>
        </w:rPr>
        <w:lastRenderedPageBreak/>
        <w:t xml:space="preserve">Table 4 </w:t>
      </w:r>
      <w:r w:rsidRPr="008E165E">
        <w:rPr>
          <w:rFonts w:ascii="Book Antiqua" w:hAnsi="Book Antiqua"/>
          <w:b/>
          <w:sz w:val="24"/>
          <w:szCs w:val="24"/>
        </w:rPr>
        <w:t xml:space="preserve">Relation of hypoglycemia during the last 3 </w:t>
      </w:r>
      <w:proofErr w:type="spellStart"/>
      <w:r w:rsidRPr="008E165E">
        <w:rPr>
          <w:rFonts w:ascii="Book Antiqua" w:hAnsi="Book Antiqua"/>
          <w:b/>
          <w:sz w:val="24"/>
          <w:szCs w:val="24"/>
        </w:rPr>
        <w:t>mo</w:t>
      </w:r>
      <w:proofErr w:type="spellEnd"/>
      <w:r w:rsidRPr="008E165E">
        <w:rPr>
          <w:rFonts w:ascii="Book Antiqua" w:hAnsi="Book Antiqua"/>
          <w:b/>
          <w:sz w:val="24"/>
          <w:szCs w:val="24"/>
        </w:rPr>
        <w:t xml:space="preserve"> with dose of insulin, family/social support, mobility, source of medications and </w:t>
      </w:r>
      <w:r w:rsidR="00FB3689" w:rsidRPr="008E165E">
        <w:rPr>
          <w:rFonts w:ascii="Book Antiqua" w:hAnsi="Book Antiqua"/>
          <w:b/>
          <w:sz w:val="24"/>
          <w:szCs w:val="24"/>
        </w:rPr>
        <w:t>k</w:t>
      </w:r>
      <w:r w:rsidRPr="008E165E">
        <w:rPr>
          <w:rFonts w:ascii="Book Antiqua" w:hAnsi="Book Antiqua"/>
          <w:b/>
          <w:sz w:val="24"/>
          <w:szCs w:val="24"/>
        </w:rPr>
        <w:t>nowledge of hypoglycemia symptoms</w:t>
      </w:r>
    </w:p>
    <w:tbl>
      <w:tblPr>
        <w:tblStyle w:val="TableGrid"/>
        <w:tblW w:w="99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2410"/>
        <w:gridCol w:w="1559"/>
        <w:gridCol w:w="993"/>
        <w:gridCol w:w="1383"/>
      </w:tblGrid>
      <w:tr w:rsidR="000C2A00" w:rsidRPr="0070056E" w14:paraId="14C189A2" w14:textId="77777777" w:rsidTr="00FB3689">
        <w:trPr>
          <w:trHeight w:val="94"/>
        </w:trPr>
        <w:tc>
          <w:tcPr>
            <w:tcW w:w="3555" w:type="dxa"/>
            <w:tcBorders>
              <w:top w:val="single" w:sz="4" w:space="0" w:color="auto"/>
            </w:tcBorders>
          </w:tcPr>
          <w:p w14:paraId="3EB650FC" w14:textId="77777777" w:rsidR="000C2A00" w:rsidRPr="00FB3689" w:rsidRDefault="000C2A00" w:rsidP="00FB3689">
            <w:pPr>
              <w:pStyle w:val="NoSpacing"/>
              <w:tabs>
                <w:tab w:val="left" w:pos="3279"/>
                <w:tab w:val="left" w:pos="4095"/>
              </w:tabs>
              <w:ind w:firstLine="0"/>
              <w:jc w:val="left"/>
              <w:rPr>
                <w:rFonts w:ascii="Book Antiqua" w:hAnsi="Book Antiqua"/>
                <w:b/>
                <w:sz w:val="24"/>
                <w:szCs w:val="24"/>
              </w:rPr>
            </w:pPr>
          </w:p>
        </w:tc>
        <w:tc>
          <w:tcPr>
            <w:tcW w:w="3969" w:type="dxa"/>
            <w:gridSpan w:val="2"/>
            <w:tcBorders>
              <w:top w:val="single" w:sz="4" w:space="0" w:color="auto"/>
              <w:bottom w:val="single" w:sz="4" w:space="0" w:color="auto"/>
            </w:tcBorders>
          </w:tcPr>
          <w:p w14:paraId="734DBB9F" w14:textId="77777777" w:rsidR="000C2A00" w:rsidRPr="00FB3689" w:rsidRDefault="000C2A00" w:rsidP="00C0034A">
            <w:pPr>
              <w:pStyle w:val="NoSpacing"/>
              <w:tabs>
                <w:tab w:val="left" w:pos="3279"/>
                <w:tab w:val="left" w:pos="4095"/>
              </w:tabs>
              <w:ind w:firstLine="0"/>
              <w:jc w:val="center"/>
              <w:rPr>
                <w:rFonts w:ascii="Book Antiqua" w:hAnsi="Book Antiqua"/>
                <w:b/>
                <w:sz w:val="24"/>
                <w:szCs w:val="24"/>
              </w:rPr>
            </w:pPr>
            <w:r w:rsidRPr="00FB3689">
              <w:rPr>
                <w:rFonts w:ascii="Book Antiqua" w:hAnsi="Book Antiqua"/>
                <w:b/>
                <w:sz w:val="24"/>
                <w:szCs w:val="24"/>
              </w:rPr>
              <w:t xml:space="preserve">Hypoglycemia in the last 3 </w:t>
            </w:r>
            <w:proofErr w:type="spellStart"/>
            <w:r w:rsidR="00CD2E15" w:rsidRPr="00FB3689">
              <w:rPr>
                <w:rFonts w:ascii="Book Antiqua" w:hAnsi="Book Antiqua"/>
                <w:b/>
                <w:sz w:val="24"/>
                <w:szCs w:val="24"/>
              </w:rPr>
              <w:t>mo</w:t>
            </w:r>
            <w:proofErr w:type="spellEnd"/>
          </w:p>
        </w:tc>
        <w:tc>
          <w:tcPr>
            <w:tcW w:w="993" w:type="dxa"/>
            <w:vMerge w:val="restart"/>
            <w:tcBorders>
              <w:top w:val="single" w:sz="4" w:space="0" w:color="auto"/>
            </w:tcBorders>
          </w:tcPr>
          <w:p w14:paraId="5AF35DD4" w14:textId="77D1F743" w:rsidR="000C2A00" w:rsidRPr="00FB3689" w:rsidRDefault="000C2A00" w:rsidP="008E165E">
            <w:pPr>
              <w:pStyle w:val="NoSpacing"/>
              <w:ind w:firstLine="0"/>
              <w:rPr>
                <w:rFonts w:ascii="Book Antiqua" w:eastAsiaTheme="minorEastAsia" w:hAnsi="Book Antiqua"/>
                <w:b/>
                <w:sz w:val="24"/>
                <w:szCs w:val="24"/>
                <w:lang w:eastAsia="zh-CN"/>
              </w:rPr>
            </w:pPr>
            <w:r w:rsidRPr="00FB3689">
              <w:rPr>
                <w:rFonts w:ascii="Book Antiqua" w:hAnsi="Book Antiqua"/>
                <w:b/>
                <w:sz w:val="24"/>
                <w:szCs w:val="24"/>
              </w:rPr>
              <w:t xml:space="preserve">Total </w:t>
            </w:r>
            <w:r w:rsidR="008E165E" w:rsidRPr="00FB3689">
              <w:rPr>
                <w:rFonts w:ascii="Book Antiqua" w:eastAsiaTheme="minorEastAsia" w:hAnsi="Book Antiqua" w:hint="eastAsia"/>
                <w:b/>
                <w:i/>
                <w:sz w:val="24"/>
                <w:szCs w:val="24"/>
                <w:lang w:eastAsia="zh-CN"/>
              </w:rPr>
              <w:t>n</w:t>
            </w:r>
          </w:p>
        </w:tc>
        <w:tc>
          <w:tcPr>
            <w:tcW w:w="1383" w:type="dxa"/>
            <w:vMerge w:val="restart"/>
            <w:tcBorders>
              <w:top w:val="single" w:sz="4" w:space="0" w:color="auto"/>
            </w:tcBorders>
          </w:tcPr>
          <w:p w14:paraId="45637D0F" w14:textId="77777777" w:rsidR="000C2A00" w:rsidRPr="00FB3689" w:rsidRDefault="000C2A00" w:rsidP="00C0034A">
            <w:pPr>
              <w:pStyle w:val="NoSpacing"/>
              <w:ind w:firstLine="0"/>
              <w:jc w:val="center"/>
              <w:rPr>
                <w:rFonts w:ascii="Book Antiqua" w:hAnsi="Book Antiqua"/>
                <w:b/>
                <w:sz w:val="24"/>
                <w:szCs w:val="24"/>
              </w:rPr>
            </w:pPr>
            <w:r w:rsidRPr="00FB3689">
              <w:rPr>
                <w:rFonts w:ascii="Book Antiqua" w:hAnsi="Book Antiqua"/>
                <w:b/>
                <w:i/>
                <w:sz w:val="24"/>
                <w:szCs w:val="24"/>
              </w:rPr>
              <w:t>P</w:t>
            </w:r>
            <w:r w:rsidRPr="00FB3689">
              <w:rPr>
                <w:rFonts w:ascii="Book Antiqua" w:hAnsi="Book Antiqua"/>
                <w:b/>
                <w:sz w:val="24"/>
                <w:szCs w:val="24"/>
              </w:rPr>
              <w:t xml:space="preserve"> value</w:t>
            </w:r>
          </w:p>
        </w:tc>
      </w:tr>
      <w:tr w:rsidR="000C2A00" w:rsidRPr="0070056E" w14:paraId="32F8709C" w14:textId="77777777" w:rsidTr="00FB3689">
        <w:trPr>
          <w:trHeight w:val="48"/>
        </w:trPr>
        <w:tc>
          <w:tcPr>
            <w:tcW w:w="3555" w:type="dxa"/>
            <w:tcBorders>
              <w:bottom w:val="single" w:sz="4" w:space="0" w:color="auto"/>
            </w:tcBorders>
          </w:tcPr>
          <w:p w14:paraId="5FC9D5E1" w14:textId="77777777" w:rsidR="000C2A00" w:rsidRPr="00FB3689" w:rsidRDefault="000C2A00" w:rsidP="00FB3689">
            <w:pPr>
              <w:pStyle w:val="NoSpacing"/>
              <w:tabs>
                <w:tab w:val="left" w:pos="3279"/>
                <w:tab w:val="left" w:pos="4095"/>
              </w:tabs>
              <w:ind w:firstLine="0"/>
              <w:jc w:val="left"/>
              <w:rPr>
                <w:rFonts w:ascii="Book Antiqua" w:hAnsi="Book Antiqua"/>
                <w:b/>
                <w:sz w:val="24"/>
                <w:szCs w:val="24"/>
              </w:rPr>
            </w:pPr>
          </w:p>
        </w:tc>
        <w:tc>
          <w:tcPr>
            <w:tcW w:w="2410" w:type="dxa"/>
            <w:tcBorders>
              <w:top w:val="single" w:sz="4" w:space="0" w:color="auto"/>
              <w:bottom w:val="single" w:sz="4" w:space="0" w:color="auto"/>
            </w:tcBorders>
          </w:tcPr>
          <w:p w14:paraId="5D1F0442" w14:textId="3D62FD3D" w:rsidR="000C2A00" w:rsidRPr="00FB3689" w:rsidRDefault="000C2A00" w:rsidP="008E165E">
            <w:pPr>
              <w:pStyle w:val="NoSpacing"/>
              <w:tabs>
                <w:tab w:val="left" w:pos="3279"/>
                <w:tab w:val="left" w:pos="4095"/>
              </w:tabs>
              <w:ind w:firstLine="0"/>
              <w:jc w:val="center"/>
              <w:rPr>
                <w:rFonts w:ascii="Book Antiqua" w:eastAsiaTheme="minorEastAsia" w:hAnsi="Book Antiqua"/>
                <w:b/>
                <w:sz w:val="24"/>
                <w:szCs w:val="24"/>
                <w:lang w:eastAsia="zh-CN"/>
              </w:rPr>
            </w:pPr>
            <w:r w:rsidRPr="00FB3689">
              <w:rPr>
                <w:rFonts w:ascii="Book Antiqua" w:hAnsi="Book Antiqua"/>
                <w:b/>
                <w:sz w:val="24"/>
                <w:szCs w:val="24"/>
              </w:rPr>
              <w:t xml:space="preserve">Yes </w:t>
            </w:r>
            <w:r w:rsidR="008E165E" w:rsidRPr="00FB3689">
              <w:rPr>
                <w:rFonts w:ascii="Book Antiqua" w:eastAsiaTheme="minorEastAsia" w:hAnsi="Book Antiqua" w:hint="eastAsia"/>
                <w:b/>
                <w:i/>
                <w:sz w:val="24"/>
                <w:szCs w:val="24"/>
                <w:lang w:eastAsia="zh-CN"/>
              </w:rPr>
              <w:t xml:space="preserve">n </w:t>
            </w:r>
            <w:r w:rsidR="008E165E" w:rsidRPr="00FB3689">
              <w:rPr>
                <w:rFonts w:ascii="Book Antiqua" w:eastAsiaTheme="minorEastAsia" w:hAnsi="Book Antiqua" w:hint="eastAsia"/>
                <w:b/>
                <w:sz w:val="24"/>
                <w:szCs w:val="24"/>
                <w:lang w:eastAsia="zh-CN"/>
              </w:rPr>
              <w:t>(</w:t>
            </w:r>
            <w:r w:rsidRPr="00FB3689">
              <w:rPr>
                <w:rFonts w:ascii="Book Antiqua" w:hAnsi="Book Antiqua"/>
                <w:b/>
                <w:sz w:val="24"/>
                <w:szCs w:val="24"/>
              </w:rPr>
              <w:t>%</w:t>
            </w:r>
            <w:r w:rsidR="008E165E" w:rsidRPr="00FB3689">
              <w:rPr>
                <w:rFonts w:ascii="Book Antiqua" w:eastAsiaTheme="minorEastAsia" w:hAnsi="Book Antiqua" w:hint="eastAsia"/>
                <w:b/>
                <w:sz w:val="24"/>
                <w:szCs w:val="24"/>
                <w:lang w:eastAsia="zh-CN"/>
              </w:rPr>
              <w:t>)</w:t>
            </w:r>
          </w:p>
        </w:tc>
        <w:tc>
          <w:tcPr>
            <w:tcW w:w="1559" w:type="dxa"/>
            <w:tcBorders>
              <w:top w:val="single" w:sz="4" w:space="0" w:color="auto"/>
              <w:bottom w:val="single" w:sz="4" w:space="0" w:color="auto"/>
            </w:tcBorders>
          </w:tcPr>
          <w:p w14:paraId="09F34AEC" w14:textId="3AB7EF45" w:rsidR="000C2A00" w:rsidRPr="00FB3689" w:rsidRDefault="000C2A00" w:rsidP="00C0034A">
            <w:pPr>
              <w:pStyle w:val="NoSpacing"/>
              <w:jc w:val="center"/>
              <w:rPr>
                <w:rFonts w:ascii="Book Antiqua" w:hAnsi="Book Antiqua"/>
                <w:b/>
                <w:sz w:val="24"/>
                <w:szCs w:val="24"/>
              </w:rPr>
            </w:pPr>
            <w:r w:rsidRPr="00FB3689">
              <w:rPr>
                <w:rFonts w:ascii="Book Antiqua" w:hAnsi="Book Antiqua"/>
                <w:b/>
                <w:sz w:val="24"/>
                <w:szCs w:val="24"/>
              </w:rPr>
              <w:t xml:space="preserve">No </w:t>
            </w:r>
            <w:r w:rsidR="008E165E" w:rsidRPr="00FB3689">
              <w:rPr>
                <w:rFonts w:ascii="Book Antiqua" w:eastAsiaTheme="minorEastAsia" w:hAnsi="Book Antiqua" w:hint="eastAsia"/>
                <w:b/>
                <w:i/>
                <w:sz w:val="24"/>
                <w:szCs w:val="24"/>
                <w:lang w:eastAsia="zh-CN"/>
              </w:rPr>
              <w:t xml:space="preserve">n </w:t>
            </w:r>
            <w:r w:rsidR="008E165E" w:rsidRPr="00FB3689">
              <w:rPr>
                <w:rFonts w:ascii="Book Antiqua" w:eastAsiaTheme="minorEastAsia" w:hAnsi="Book Antiqua" w:hint="eastAsia"/>
                <w:b/>
                <w:sz w:val="24"/>
                <w:szCs w:val="24"/>
                <w:lang w:eastAsia="zh-CN"/>
              </w:rPr>
              <w:t>(</w:t>
            </w:r>
            <w:r w:rsidR="008E165E" w:rsidRPr="00FB3689">
              <w:rPr>
                <w:rFonts w:ascii="Book Antiqua" w:hAnsi="Book Antiqua"/>
                <w:b/>
                <w:sz w:val="24"/>
                <w:szCs w:val="24"/>
              </w:rPr>
              <w:t>%</w:t>
            </w:r>
            <w:r w:rsidR="008E165E" w:rsidRPr="00FB3689">
              <w:rPr>
                <w:rFonts w:ascii="Book Antiqua" w:eastAsiaTheme="minorEastAsia" w:hAnsi="Book Antiqua" w:hint="eastAsia"/>
                <w:b/>
                <w:sz w:val="24"/>
                <w:szCs w:val="24"/>
                <w:lang w:eastAsia="zh-CN"/>
              </w:rPr>
              <w:t>)</w:t>
            </w:r>
          </w:p>
        </w:tc>
        <w:tc>
          <w:tcPr>
            <w:tcW w:w="993" w:type="dxa"/>
            <w:vMerge/>
            <w:tcBorders>
              <w:bottom w:val="single" w:sz="4" w:space="0" w:color="auto"/>
            </w:tcBorders>
          </w:tcPr>
          <w:p w14:paraId="558DE546" w14:textId="77777777" w:rsidR="000C2A00" w:rsidRPr="0070056E" w:rsidRDefault="000C2A00" w:rsidP="00C0034A">
            <w:pPr>
              <w:pStyle w:val="NoSpacing"/>
              <w:jc w:val="center"/>
              <w:rPr>
                <w:rFonts w:ascii="Book Antiqua" w:hAnsi="Book Antiqua"/>
                <w:sz w:val="24"/>
                <w:szCs w:val="24"/>
              </w:rPr>
            </w:pPr>
          </w:p>
        </w:tc>
        <w:tc>
          <w:tcPr>
            <w:tcW w:w="1383" w:type="dxa"/>
            <w:vMerge/>
            <w:tcBorders>
              <w:bottom w:val="single" w:sz="4" w:space="0" w:color="auto"/>
            </w:tcBorders>
          </w:tcPr>
          <w:p w14:paraId="3FA18858"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56F61D26" w14:textId="77777777" w:rsidTr="00FB3689">
        <w:tc>
          <w:tcPr>
            <w:tcW w:w="9900" w:type="dxa"/>
            <w:gridSpan w:val="5"/>
            <w:tcBorders>
              <w:top w:val="single" w:sz="4" w:space="0" w:color="auto"/>
            </w:tcBorders>
          </w:tcPr>
          <w:p w14:paraId="0004E5F2" w14:textId="77777777" w:rsidR="000C2A00" w:rsidRPr="0070056E" w:rsidRDefault="000C2A00" w:rsidP="00FB3689">
            <w:pPr>
              <w:pStyle w:val="NoSpacing"/>
              <w:tabs>
                <w:tab w:val="left" w:pos="3279"/>
                <w:tab w:val="left" w:pos="4095"/>
              </w:tabs>
              <w:ind w:firstLine="0"/>
              <w:jc w:val="left"/>
              <w:rPr>
                <w:rFonts w:ascii="Book Antiqua" w:hAnsi="Book Antiqua"/>
                <w:sz w:val="24"/>
                <w:szCs w:val="24"/>
              </w:rPr>
            </w:pPr>
            <w:r w:rsidRPr="0070056E">
              <w:rPr>
                <w:rFonts w:ascii="Book Antiqua" w:hAnsi="Book Antiqua"/>
                <w:sz w:val="24"/>
                <w:szCs w:val="24"/>
              </w:rPr>
              <w:t>Regular dose</w:t>
            </w:r>
            <w:r w:rsidR="00F06B7A" w:rsidRPr="0070056E">
              <w:rPr>
                <w:rFonts w:ascii="Book Antiqua" w:hAnsi="Book Antiqua"/>
                <w:sz w:val="24"/>
                <w:szCs w:val="24"/>
              </w:rPr>
              <w:t xml:space="preserve"> (</w:t>
            </w:r>
            <w:r w:rsidRPr="0070056E">
              <w:rPr>
                <w:rFonts w:ascii="Book Antiqua" w:hAnsi="Book Antiqua"/>
                <w:sz w:val="24"/>
                <w:szCs w:val="24"/>
              </w:rPr>
              <w:t>unit)</w:t>
            </w:r>
          </w:p>
        </w:tc>
      </w:tr>
      <w:tr w:rsidR="000C2A00" w:rsidRPr="0070056E" w14:paraId="02B5461C" w14:textId="77777777" w:rsidTr="00FB3689">
        <w:trPr>
          <w:trHeight w:val="224"/>
        </w:trPr>
        <w:tc>
          <w:tcPr>
            <w:tcW w:w="3555" w:type="dxa"/>
          </w:tcPr>
          <w:p w14:paraId="3AC92967" w14:textId="77777777" w:rsidR="000C2A00" w:rsidRPr="0070056E" w:rsidRDefault="000C2A00" w:rsidP="00FB3689">
            <w:pPr>
              <w:pStyle w:val="NoSpacing"/>
              <w:tabs>
                <w:tab w:val="left" w:pos="3279"/>
                <w:tab w:val="left" w:pos="4095"/>
              </w:tabs>
              <w:ind w:firstLine="328"/>
              <w:jc w:val="left"/>
              <w:rPr>
                <w:rFonts w:ascii="Book Antiqua" w:hAnsi="Book Antiqua"/>
                <w:sz w:val="24"/>
                <w:szCs w:val="24"/>
              </w:rPr>
            </w:pPr>
            <w:r w:rsidRPr="0070056E">
              <w:rPr>
                <w:rFonts w:ascii="Book Antiqua" w:hAnsi="Book Antiqua"/>
                <w:sz w:val="24"/>
                <w:szCs w:val="24"/>
              </w:rPr>
              <w:t>1-10</w:t>
            </w:r>
          </w:p>
        </w:tc>
        <w:tc>
          <w:tcPr>
            <w:tcW w:w="2410" w:type="dxa"/>
          </w:tcPr>
          <w:p w14:paraId="524619A7" w14:textId="77777777" w:rsidR="000C2A00" w:rsidRPr="0070056E" w:rsidRDefault="000C2A00" w:rsidP="00C0034A">
            <w:pPr>
              <w:pStyle w:val="NoSpacing"/>
              <w:tabs>
                <w:tab w:val="left" w:pos="3279"/>
                <w:tab w:val="left" w:pos="4095"/>
              </w:tabs>
              <w:ind w:firstLine="0"/>
              <w:jc w:val="center"/>
              <w:rPr>
                <w:rFonts w:ascii="Book Antiqua" w:hAnsi="Book Antiqua"/>
                <w:sz w:val="24"/>
                <w:szCs w:val="24"/>
              </w:rPr>
            </w:pPr>
            <w:r w:rsidRPr="0070056E">
              <w:rPr>
                <w:rFonts w:ascii="Book Antiqua" w:hAnsi="Book Antiqua"/>
                <w:sz w:val="24"/>
                <w:szCs w:val="24"/>
              </w:rPr>
              <w:t>7</w:t>
            </w:r>
            <w:r w:rsidR="00F06B7A" w:rsidRPr="0070056E">
              <w:rPr>
                <w:rFonts w:ascii="Book Antiqua" w:hAnsi="Book Antiqua"/>
                <w:sz w:val="24"/>
                <w:szCs w:val="24"/>
              </w:rPr>
              <w:t xml:space="preserve"> (</w:t>
            </w:r>
            <w:r w:rsidRPr="0070056E">
              <w:rPr>
                <w:rFonts w:ascii="Book Antiqua" w:hAnsi="Book Antiqua"/>
                <w:sz w:val="24"/>
                <w:szCs w:val="24"/>
              </w:rPr>
              <w:t>100.0</w:t>
            </w:r>
            <w:r w:rsidR="00F06B7A" w:rsidRPr="0070056E">
              <w:rPr>
                <w:rFonts w:ascii="Book Antiqua" w:hAnsi="Book Antiqua"/>
                <w:sz w:val="24"/>
                <w:szCs w:val="24"/>
              </w:rPr>
              <w:t xml:space="preserve"> </w:t>
            </w:r>
            <w:r w:rsidRPr="0070056E">
              <w:rPr>
                <w:rFonts w:ascii="Book Antiqua" w:hAnsi="Book Antiqua"/>
                <w:sz w:val="24"/>
                <w:szCs w:val="24"/>
              </w:rPr>
              <w:t>)</w:t>
            </w:r>
          </w:p>
        </w:tc>
        <w:tc>
          <w:tcPr>
            <w:tcW w:w="1559" w:type="dxa"/>
          </w:tcPr>
          <w:p w14:paraId="6652EF36"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0</w:t>
            </w:r>
            <w:r w:rsidR="00F06B7A" w:rsidRPr="0070056E">
              <w:rPr>
                <w:rFonts w:ascii="Book Antiqua" w:hAnsi="Book Antiqua"/>
                <w:sz w:val="24"/>
                <w:szCs w:val="24"/>
              </w:rPr>
              <w:t xml:space="preserve"> (</w:t>
            </w:r>
            <w:r w:rsidRPr="0070056E">
              <w:rPr>
                <w:rFonts w:ascii="Book Antiqua" w:hAnsi="Book Antiqua"/>
                <w:sz w:val="24"/>
                <w:szCs w:val="24"/>
              </w:rPr>
              <w:t>0.0 )</w:t>
            </w:r>
          </w:p>
        </w:tc>
        <w:tc>
          <w:tcPr>
            <w:tcW w:w="993" w:type="dxa"/>
          </w:tcPr>
          <w:p w14:paraId="16AFD8C4"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7</w:t>
            </w:r>
          </w:p>
        </w:tc>
        <w:tc>
          <w:tcPr>
            <w:tcW w:w="1383" w:type="dxa"/>
            <w:vMerge w:val="restart"/>
          </w:tcPr>
          <w:p w14:paraId="731B8B20" w14:textId="77777777" w:rsidR="000C2A00" w:rsidRPr="0070056E" w:rsidRDefault="000C2A00" w:rsidP="00C0034A">
            <w:pPr>
              <w:pStyle w:val="NoSpacing"/>
              <w:ind w:firstLine="0"/>
              <w:jc w:val="center"/>
              <w:rPr>
                <w:rFonts w:ascii="Book Antiqua" w:hAnsi="Book Antiqua"/>
                <w:sz w:val="24"/>
                <w:szCs w:val="24"/>
              </w:rPr>
            </w:pPr>
            <w:r w:rsidRPr="0070056E">
              <w:rPr>
                <w:rFonts w:ascii="Book Antiqua" w:hAnsi="Book Antiqua"/>
                <w:sz w:val="24"/>
                <w:szCs w:val="24"/>
              </w:rPr>
              <w:t>0.347</w:t>
            </w:r>
          </w:p>
        </w:tc>
      </w:tr>
      <w:tr w:rsidR="000C2A00" w:rsidRPr="0070056E" w14:paraId="3A2CCBAC" w14:textId="77777777" w:rsidTr="00FB3689">
        <w:tc>
          <w:tcPr>
            <w:tcW w:w="3555" w:type="dxa"/>
          </w:tcPr>
          <w:p w14:paraId="7F4F60D5" w14:textId="77777777" w:rsidR="000C2A00" w:rsidRPr="0070056E" w:rsidRDefault="000C2A00" w:rsidP="00FB3689">
            <w:pPr>
              <w:pStyle w:val="NoSpacing"/>
              <w:tabs>
                <w:tab w:val="left" w:pos="3279"/>
                <w:tab w:val="left" w:pos="4095"/>
              </w:tabs>
              <w:ind w:firstLine="328"/>
              <w:jc w:val="left"/>
              <w:rPr>
                <w:rFonts w:ascii="Book Antiqua" w:hAnsi="Book Antiqua"/>
                <w:sz w:val="24"/>
                <w:szCs w:val="24"/>
              </w:rPr>
            </w:pPr>
            <w:r w:rsidRPr="0070056E">
              <w:rPr>
                <w:rFonts w:ascii="Book Antiqua" w:hAnsi="Book Antiqua"/>
                <w:sz w:val="24"/>
                <w:szCs w:val="24"/>
              </w:rPr>
              <w:t>11-20</w:t>
            </w:r>
          </w:p>
        </w:tc>
        <w:tc>
          <w:tcPr>
            <w:tcW w:w="2410" w:type="dxa"/>
          </w:tcPr>
          <w:p w14:paraId="2342C238" w14:textId="77777777" w:rsidR="000C2A00" w:rsidRPr="0070056E" w:rsidRDefault="000C2A00" w:rsidP="00C0034A">
            <w:pPr>
              <w:pStyle w:val="NoSpacing"/>
              <w:tabs>
                <w:tab w:val="left" w:pos="3279"/>
                <w:tab w:val="left" w:pos="4095"/>
              </w:tabs>
              <w:ind w:firstLine="0"/>
              <w:jc w:val="center"/>
              <w:rPr>
                <w:rFonts w:ascii="Book Antiqua" w:hAnsi="Book Antiqua"/>
                <w:sz w:val="24"/>
                <w:szCs w:val="24"/>
              </w:rPr>
            </w:pPr>
            <w:r w:rsidRPr="0070056E">
              <w:rPr>
                <w:rFonts w:ascii="Book Antiqua" w:hAnsi="Book Antiqua"/>
                <w:sz w:val="24"/>
                <w:szCs w:val="24"/>
              </w:rPr>
              <w:t>84</w:t>
            </w:r>
            <w:r w:rsidR="00F06B7A" w:rsidRPr="0070056E">
              <w:rPr>
                <w:rFonts w:ascii="Book Antiqua" w:hAnsi="Book Antiqua"/>
                <w:sz w:val="24"/>
                <w:szCs w:val="24"/>
              </w:rPr>
              <w:t xml:space="preserve"> ( </w:t>
            </w:r>
            <w:r w:rsidRPr="0070056E">
              <w:rPr>
                <w:rFonts w:ascii="Book Antiqua" w:hAnsi="Book Antiqua"/>
                <w:sz w:val="24"/>
                <w:szCs w:val="24"/>
              </w:rPr>
              <w:t>80.2)</w:t>
            </w:r>
          </w:p>
        </w:tc>
        <w:tc>
          <w:tcPr>
            <w:tcW w:w="1559" w:type="dxa"/>
          </w:tcPr>
          <w:p w14:paraId="5321AC0B"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21</w:t>
            </w:r>
            <w:r w:rsidR="00F06B7A" w:rsidRPr="0070056E">
              <w:rPr>
                <w:rFonts w:ascii="Book Antiqua" w:hAnsi="Book Antiqua"/>
                <w:sz w:val="24"/>
                <w:szCs w:val="24"/>
              </w:rPr>
              <w:t xml:space="preserve"> (</w:t>
            </w:r>
            <w:r w:rsidRPr="0070056E">
              <w:rPr>
                <w:rFonts w:ascii="Book Antiqua" w:hAnsi="Book Antiqua"/>
                <w:sz w:val="24"/>
                <w:szCs w:val="24"/>
              </w:rPr>
              <w:t>19.8)</w:t>
            </w:r>
          </w:p>
        </w:tc>
        <w:tc>
          <w:tcPr>
            <w:tcW w:w="993" w:type="dxa"/>
          </w:tcPr>
          <w:p w14:paraId="4DD209B2"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105</w:t>
            </w:r>
          </w:p>
        </w:tc>
        <w:tc>
          <w:tcPr>
            <w:tcW w:w="1383" w:type="dxa"/>
            <w:vMerge/>
          </w:tcPr>
          <w:p w14:paraId="0DCADA7E"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1E24865A" w14:textId="77777777" w:rsidTr="00FB3689">
        <w:trPr>
          <w:trHeight w:val="296"/>
        </w:trPr>
        <w:tc>
          <w:tcPr>
            <w:tcW w:w="3555" w:type="dxa"/>
          </w:tcPr>
          <w:p w14:paraId="638E4C4A" w14:textId="77777777" w:rsidR="000C2A00" w:rsidRPr="0070056E" w:rsidRDefault="000C2A00" w:rsidP="00FB3689">
            <w:pPr>
              <w:pStyle w:val="NoSpacing"/>
              <w:tabs>
                <w:tab w:val="left" w:pos="3279"/>
                <w:tab w:val="left" w:pos="4095"/>
              </w:tabs>
              <w:ind w:firstLine="328"/>
              <w:jc w:val="left"/>
              <w:rPr>
                <w:rFonts w:ascii="Book Antiqua" w:hAnsi="Book Antiqua"/>
                <w:sz w:val="24"/>
                <w:szCs w:val="24"/>
              </w:rPr>
            </w:pPr>
            <w:r w:rsidRPr="0070056E">
              <w:rPr>
                <w:rFonts w:ascii="Book Antiqua" w:hAnsi="Book Antiqua"/>
                <w:sz w:val="24"/>
                <w:szCs w:val="24"/>
              </w:rPr>
              <w:t>21-30</w:t>
            </w:r>
          </w:p>
        </w:tc>
        <w:tc>
          <w:tcPr>
            <w:tcW w:w="2410" w:type="dxa"/>
          </w:tcPr>
          <w:p w14:paraId="6511A5AC" w14:textId="77777777" w:rsidR="000C2A00" w:rsidRPr="0070056E" w:rsidRDefault="000C2A00" w:rsidP="00C0034A">
            <w:pPr>
              <w:pStyle w:val="NoSpacing"/>
              <w:tabs>
                <w:tab w:val="left" w:pos="3279"/>
                <w:tab w:val="left" w:pos="4095"/>
              </w:tabs>
              <w:ind w:firstLine="0"/>
              <w:jc w:val="center"/>
              <w:rPr>
                <w:rFonts w:ascii="Book Antiqua" w:hAnsi="Book Antiqua"/>
                <w:sz w:val="24"/>
                <w:szCs w:val="24"/>
              </w:rPr>
            </w:pPr>
            <w:r w:rsidRPr="0070056E">
              <w:rPr>
                <w:rFonts w:ascii="Book Antiqua" w:hAnsi="Book Antiqua"/>
                <w:sz w:val="24"/>
                <w:szCs w:val="24"/>
              </w:rPr>
              <w:t>57</w:t>
            </w:r>
            <w:r w:rsidR="00F06B7A" w:rsidRPr="0070056E">
              <w:rPr>
                <w:rFonts w:ascii="Book Antiqua" w:hAnsi="Book Antiqua"/>
                <w:sz w:val="24"/>
                <w:szCs w:val="24"/>
              </w:rPr>
              <w:t xml:space="preserve"> (</w:t>
            </w:r>
            <w:r w:rsidRPr="0070056E">
              <w:rPr>
                <w:rFonts w:ascii="Book Antiqua" w:hAnsi="Book Antiqua"/>
                <w:sz w:val="24"/>
                <w:szCs w:val="24"/>
              </w:rPr>
              <w:t>77.0</w:t>
            </w:r>
            <w:r w:rsidR="00F06B7A" w:rsidRPr="0070056E">
              <w:rPr>
                <w:rFonts w:ascii="Book Antiqua" w:hAnsi="Book Antiqua"/>
                <w:sz w:val="24"/>
                <w:szCs w:val="24"/>
              </w:rPr>
              <w:t xml:space="preserve"> </w:t>
            </w:r>
            <w:r w:rsidRPr="0070056E">
              <w:rPr>
                <w:rFonts w:ascii="Book Antiqua" w:hAnsi="Book Antiqua"/>
                <w:sz w:val="24"/>
                <w:szCs w:val="24"/>
              </w:rPr>
              <w:t>)</w:t>
            </w:r>
          </w:p>
        </w:tc>
        <w:tc>
          <w:tcPr>
            <w:tcW w:w="1559" w:type="dxa"/>
          </w:tcPr>
          <w:p w14:paraId="710D9BD0"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17</w:t>
            </w:r>
            <w:r w:rsidR="00F06B7A" w:rsidRPr="0070056E">
              <w:rPr>
                <w:rFonts w:ascii="Book Antiqua" w:hAnsi="Book Antiqua"/>
                <w:sz w:val="24"/>
                <w:szCs w:val="24"/>
              </w:rPr>
              <w:t xml:space="preserve"> (</w:t>
            </w:r>
            <w:r w:rsidRPr="0070056E">
              <w:rPr>
                <w:rFonts w:ascii="Book Antiqua" w:hAnsi="Book Antiqua"/>
                <w:sz w:val="24"/>
                <w:szCs w:val="24"/>
              </w:rPr>
              <w:t>23.0)</w:t>
            </w:r>
          </w:p>
        </w:tc>
        <w:tc>
          <w:tcPr>
            <w:tcW w:w="993" w:type="dxa"/>
          </w:tcPr>
          <w:p w14:paraId="321F5CB8"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74</w:t>
            </w:r>
          </w:p>
        </w:tc>
        <w:tc>
          <w:tcPr>
            <w:tcW w:w="1383" w:type="dxa"/>
            <w:vMerge/>
          </w:tcPr>
          <w:p w14:paraId="7834D6E2"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5FD74EB7" w14:textId="77777777" w:rsidTr="00FB3689">
        <w:tc>
          <w:tcPr>
            <w:tcW w:w="3555" w:type="dxa"/>
          </w:tcPr>
          <w:p w14:paraId="7A42F40C" w14:textId="4EE8FCF4" w:rsidR="000C2A00" w:rsidRPr="0070056E" w:rsidRDefault="00FB3689" w:rsidP="00FB3689">
            <w:pPr>
              <w:pStyle w:val="NoSpacing"/>
              <w:tabs>
                <w:tab w:val="left" w:pos="3279"/>
                <w:tab w:val="left" w:pos="4095"/>
              </w:tabs>
              <w:ind w:firstLine="328"/>
              <w:jc w:val="left"/>
              <w:rPr>
                <w:rFonts w:ascii="Book Antiqua" w:hAnsi="Book Antiqua"/>
                <w:sz w:val="24"/>
                <w:szCs w:val="24"/>
              </w:rPr>
            </w:pPr>
            <w:r w:rsidRPr="00FB3689">
              <w:rPr>
                <w:rFonts w:ascii="Book Antiqua" w:hAnsi="Book Antiqua"/>
                <w:sz w:val="24"/>
                <w:szCs w:val="24"/>
              </w:rPr>
              <w:t>&gt;</w:t>
            </w:r>
            <w:r>
              <w:rPr>
                <w:rFonts w:ascii="Book Antiqua" w:hAnsi="Book Antiqua"/>
                <w:sz w:val="24"/>
                <w:szCs w:val="24"/>
              </w:rPr>
              <w:t xml:space="preserve"> </w:t>
            </w:r>
            <w:r w:rsidR="000C2A00" w:rsidRPr="0070056E">
              <w:rPr>
                <w:rFonts w:ascii="Book Antiqua" w:hAnsi="Book Antiqua"/>
                <w:sz w:val="24"/>
                <w:szCs w:val="24"/>
              </w:rPr>
              <w:t>30</w:t>
            </w:r>
          </w:p>
        </w:tc>
        <w:tc>
          <w:tcPr>
            <w:tcW w:w="2410" w:type="dxa"/>
          </w:tcPr>
          <w:p w14:paraId="759969E4" w14:textId="77777777" w:rsidR="000C2A00" w:rsidRPr="0070056E" w:rsidRDefault="000C2A00" w:rsidP="00C0034A">
            <w:pPr>
              <w:pStyle w:val="NoSpacing"/>
              <w:tabs>
                <w:tab w:val="left" w:pos="3279"/>
                <w:tab w:val="left" w:pos="4095"/>
              </w:tabs>
              <w:ind w:firstLine="0"/>
              <w:jc w:val="center"/>
              <w:rPr>
                <w:rFonts w:ascii="Book Antiqua" w:hAnsi="Book Antiqua"/>
                <w:sz w:val="24"/>
                <w:szCs w:val="24"/>
              </w:rPr>
            </w:pPr>
            <w:r w:rsidRPr="0070056E">
              <w:rPr>
                <w:rFonts w:ascii="Book Antiqua" w:hAnsi="Book Antiqua"/>
                <w:sz w:val="24"/>
                <w:szCs w:val="24"/>
              </w:rPr>
              <w:t>5</w:t>
            </w:r>
            <w:r w:rsidR="00F06B7A" w:rsidRPr="0070056E">
              <w:rPr>
                <w:rFonts w:ascii="Book Antiqua" w:hAnsi="Book Antiqua"/>
                <w:sz w:val="24"/>
                <w:szCs w:val="24"/>
              </w:rPr>
              <w:t xml:space="preserve"> (</w:t>
            </w:r>
            <w:r w:rsidRPr="0070056E">
              <w:rPr>
                <w:rFonts w:ascii="Book Antiqua" w:hAnsi="Book Antiqua"/>
                <w:sz w:val="24"/>
                <w:szCs w:val="24"/>
              </w:rPr>
              <w:t>62.5 )</w:t>
            </w:r>
          </w:p>
        </w:tc>
        <w:tc>
          <w:tcPr>
            <w:tcW w:w="1559" w:type="dxa"/>
          </w:tcPr>
          <w:p w14:paraId="198041A6"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3</w:t>
            </w:r>
            <w:r w:rsidR="00F06B7A" w:rsidRPr="0070056E">
              <w:rPr>
                <w:rFonts w:ascii="Book Antiqua" w:hAnsi="Book Antiqua"/>
                <w:sz w:val="24"/>
                <w:szCs w:val="24"/>
              </w:rPr>
              <w:t xml:space="preserve"> (</w:t>
            </w:r>
            <w:r w:rsidRPr="0070056E">
              <w:rPr>
                <w:rFonts w:ascii="Book Antiqua" w:hAnsi="Book Antiqua"/>
                <w:sz w:val="24"/>
                <w:szCs w:val="24"/>
              </w:rPr>
              <w:t>37.5 )</w:t>
            </w:r>
          </w:p>
        </w:tc>
        <w:tc>
          <w:tcPr>
            <w:tcW w:w="993" w:type="dxa"/>
          </w:tcPr>
          <w:p w14:paraId="68632D7B"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8</w:t>
            </w:r>
          </w:p>
        </w:tc>
        <w:tc>
          <w:tcPr>
            <w:tcW w:w="1383" w:type="dxa"/>
            <w:vMerge/>
          </w:tcPr>
          <w:p w14:paraId="3FD4C005"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4325B31A" w14:textId="77777777" w:rsidTr="00FB3689">
        <w:tc>
          <w:tcPr>
            <w:tcW w:w="3555" w:type="dxa"/>
          </w:tcPr>
          <w:p w14:paraId="61F3A695" w14:textId="77777777" w:rsidR="000C2A00" w:rsidRPr="0070056E" w:rsidRDefault="000C2A00" w:rsidP="00FB3689">
            <w:pPr>
              <w:pStyle w:val="NoSpacing"/>
              <w:tabs>
                <w:tab w:val="left" w:pos="3279"/>
                <w:tab w:val="left" w:pos="4095"/>
              </w:tabs>
              <w:ind w:firstLine="328"/>
              <w:jc w:val="left"/>
              <w:rPr>
                <w:rFonts w:ascii="Book Antiqua" w:hAnsi="Book Antiqua"/>
                <w:sz w:val="24"/>
                <w:szCs w:val="24"/>
              </w:rPr>
            </w:pPr>
            <w:r w:rsidRPr="0070056E">
              <w:rPr>
                <w:rFonts w:ascii="Book Antiqua" w:hAnsi="Book Antiqua"/>
                <w:sz w:val="24"/>
                <w:szCs w:val="24"/>
              </w:rPr>
              <w:t>Total</w:t>
            </w:r>
          </w:p>
        </w:tc>
        <w:tc>
          <w:tcPr>
            <w:tcW w:w="2410" w:type="dxa"/>
          </w:tcPr>
          <w:p w14:paraId="5B4A95BE" w14:textId="77777777" w:rsidR="000C2A00" w:rsidRPr="0070056E" w:rsidRDefault="000C2A00" w:rsidP="00C0034A">
            <w:pPr>
              <w:pStyle w:val="NoSpacing"/>
              <w:tabs>
                <w:tab w:val="left" w:pos="3279"/>
                <w:tab w:val="left" w:pos="4095"/>
              </w:tabs>
              <w:ind w:firstLine="0"/>
              <w:jc w:val="center"/>
              <w:rPr>
                <w:rFonts w:ascii="Book Antiqua" w:hAnsi="Book Antiqua"/>
                <w:sz w:val="24"/>
                <w:szCs w:val="24"/>
              </w:rPr>
            </w:pPr>
            <w:r w:rsidRPr="0070056E">
              <w:rPr>
                <w:rFonts w:ascii="Book Antiqua" w:hAnsi="Book Antiqua"/>
                <w:sz w:val="24"/>
                <w:szCs w:val="24"/>
              </w:rPr>
              <w:t>153</w:t>
            </w:r>
            <w:r w:rsidR="00F06B7A" w:rsidRPr="0070056E">
              <w:rPr>
                <w:rFonts w:ascii="Book Antiqua" w:hAnsi="Book Antiqua"/>
                <w:sz w:val="24"/>
                <w:szCs w:val="24"/>
              </w:rPr>
              <w:t xml:space="preserve"> (</w:t>
            </w:r>
            <w:r w:rsidRPr="0070056E">
              <w:rPr>
                <w:rFonts w:ascii="Book Antiqua" w:hAnsi="Book Antiqua"/>
                <w:sz w:val="24"/>
                <w:szCs w:val="24"/>
              </w:rPr>
              <w:t>79.0)</w:t>
            </w:r>
          </w:p>
        </w:tc>
        <w:tc>
          <w:tcPr>
            <w:tcW w:w="1559" w:type="dxa"/>
          </w:tcPr>
          <w:p w14:paraId="575F7E47"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41</w:t>
            </w:r>
            <w:r w:rsidR="00F06B7A" w:rsidRPr="0070056E">
              <w:rPr>
                <w:rFonts w:ascii="Book Antiqua" w:hAnsi="Book Antiqua"/>
                <w:sz w:val="24"/>
                <w:szCs w:val="24"/>
              </w:rPr>
              <w:t xml:space="preserve"> (</w:t>
            </w:r>
            <w:r w:rsidRPr="0070056E">
              <w:rPr>
                <w:rFonts w:ascii="Book Antiqua" w:hAnsi="Book Antiqua"/>
                <w:sz w:val="24"/>
                <w:szCs w:val="24"/>
              </w:rPr>
              <w:t>21.0)</w:t>
            </w:r>
          </w:p>
        </w:tc>
        <w:tc>
          <w:tcPr>
            <w:tcW w:w="993" w:type="dxa"/>
          </w:tcPr>
          <w:p w14:paraId="057C44FC"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194</w:t>
            </w:r>
          </w:p>
        </w:tc>
        <w:tc>
          <w:tcPr>
            <w:tcW w:w="1383" w:type="dxa"/>
            <w:vMerge/>
          </w:tcPr>
          <w:p w14:paraId="0B6F2D33"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068CD89A" w14:textId="77777777" w:rsidTr="00FB3689">
        <w:tc>
          <w:tcPr>
            <w:tcW w:w="9900" w:type="dxa"/>
            <w:gridSpan w:val="5"/>
          </w:tcPr>
          <w:p w14:paraId="1854C16B" w14:textId="77777777" w:rsidR="000C2A00" w:rsidRPr="0070056E" w:rsidRDefault="000C2A00" w:rsidP="00FB3689">
            <w:pPr>
              <w:pStyle w:val="NoSpacing"/>
              <w:tabs>
                <w:tab w:val="left" w:pos="3279"/>
                <w:tab w:val="left" w:pos="4095"/>
              </w:tabs>
              <w:ind w:firstLine="0"/>
              <w:jc w:val="left"/>
              <w:rPr>
                <w:rFonts w:ascii="Book Antiqua" w:hAnsi="Book Antiqua"/>
                <w:sz w:val="24"/>
                <w:szCs w:val="24"/>
              </w:rPr>
            </w:pPr>
            <w:r w:rsidRPr="0070056E">
              <w:rPr>
                <w:rFonts w:ascii="Book Antiqua" w:hAnsi="Book Antiqua"/>
                <w:sz w:val="24"/>
                <w:szCs w:val="24"/>
              </w:rPr>
              <w:t>Premix dose</w:t>
            </w:r>
            <w:r w:rsidR="00F06B7A" w:rsidRPr="0070056E">
              <w:rPr>
                <w:rFonts w:ascii="Book Antiqua" w:hAnsi="Book Antiqua"/>
                <w:sz w:val="24"/>
                <w:szCs w:val="24"/>
              </w:rPr>
              <w:t xml:space="preserve"> (</w:t>
            </w:r>
            <w:r w:rsidRPr="0070056E">
              <w:rPr>
                <w:rFonts w:ascii="Book Antiqua" w:hAnsi="Book Antiqua"/>
                <w:sz w:val="24"/>
                <w:szCs w:val="24"/>
              </w:rPr>
              <w:t>unit)</w:t>
            </w:r>
          </w:p>
        </w:tc>
      </w:tr>
      <w:tr w:rsidR="000C2A00" w:rsidRPr="0070056E" w14:paraId="5973B779" w14:textId="77777777" w:rsidTr="00FB3689">
        <w:trPr>
          <w:trHeight w:val="143"/>
        </w:trPr>
        <w:tc>
          <w:tcPr>
            <w:tcW w:w="3555" w:type="dxa"/>
          </w:tcPr>
          <w:p w14:paraId="645E3E4C" w14:textId="77777777" w:rsidR="000C2A00" w:rsidRPr="0070056E" w:rsidRDefault="000C2A00" w:rsidP="00FB3689">
            <w:pPr>
              <w:pStyle w:val="NoSpacing"/>
              <w:tabs>
                <w:tab w:val="left" w:pos="3279"/>
                <w:tab w:val="left" w:pos="4095"/>
              </w:tabs>
              <w:ind w:firstLine="328"/>
              <w:jc w:val="left"/>
              <w:rPr>
                <w:rFonts w:ascii="Book Antiqua" w:hAnsi="Book Antiqua"/>
                <w:sz w:val="24"/>
                <w:szCs w:val="24"/>
              </w:rPr>
            </w:pPr>
            <w:r w:rsidRPr="0070056E">
              <w:rPr>
                <w:rFonts w:ascii="Book Antiqua" w:hAnsi="Book Antiqua"/>
                <w:sz w:val="24"/>
                <w:szCs w:val="24"/>
              </w:rPr>
              <w:t>1-10</w:t>
            </w:r>
          </w:p>
        </w:tc>
        <w:tc>
          <w:tcPr>
            <w:tcW w:w="2410" w:type="dxa"/>
          </w:tcPr>
          <w:p w14:paraId="0E88C5D9" w14:textId="77777777" w:rsidR="000C2A00" w:rsidRPr="0070056E" w:rsidRDefault="000C2A00" w:rsidP="00C0034A">
            <w:pPr>
              <w:pStyle w:val="NoSpacing"/>
              <w:tabs>
                <w:tab w:val="left" w:pos="3279"/>
                <w:tab w:val="left" w:pos="4095"/>
              </w:tabs>
              <w:ind w:firstLine="0"/>
              <w:jc w:val="center"/>
              <w:rPr>
                <w:rFonts w:ascii="Book Antiqua" w:hAnsi="Book Antiqua"/>
                <w:sz w:val="24"/>
                <w:szCs w:val="24"/>
              </w:rPr>
            </w:pPr>
            <w:r w:rsidRPr="0070056E">
              <w:rPr>
                <w:rFonts w:ascii="Book Antiqua" w:hAnsi="Book Antiqua"/>
                <w:sz w:val="24"/>
                <w:szCs w:val="24"/>
              </w:rPr>
              <w:t>2</w:t>
            </w:r>
            <w:r w:rsidR="00F06B7A" w:rsidRPr="0070056E">
              <w:rPr>
                <w:rFonts w:ascii="Book Antiqua" w:hAnsi="Book Antiqua"/>
                <w:sz w:val="24"/>
                <w:szCs w:val="24"/>
              </w:rPr>
              <w:t xml:space="preserve"> (</w:t>
            </w:r>
            <w:r w:rsidRPr="0070056E">
              <w:rPr>
                <w:rFonts w:ascii="Book Antiqua" w:hAnsi="Book Antiqua"/>
                <w:sz w:val="24"/>
                <w:szCs w:val="24"/>
              </w:rPr>
              <w:t>100.0 )</w:t>
            </w:r>
          </w:p>
        </w:tc>
        <w:tc>
          <w:tcPr>
            <w:tcW w:w="1559" w:type="dxa"/>
          </w:tcPr>
          <w:p w14:paraId="301AE050"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0</w:t>
            </w:r>
            <w:r w:rsidR="00F06B7A" w:rsidRPr="0070056E">
              <w:rPr>
                <w:rFonts w:ascii="Book Antiqua" w:hAnsi="Book Antiqua"/>
                <w:sz w:val="24"/>
                <w:szCs w:val="24"/>
              </w:rPr>
              <w:t xml:space="preserve"> (</w:t>
            </w:r>
            <w:r w:rsidRPr="0070056E">
              <w:rPr>
                <w:rFonts w:ascii="Book Antiqua" w:hAnsi="Book Antiqua"/>
                <w:sz w:val="24"/>
                <w:szCs w:val="24"/>
              </w:rPr>
              <w:t>0.0 )</w:t>
            </w:r>
          </w:p>
        </w:tc>
        <w:tc>
          <w:tcPr>
            <w:tcW w:w="993" w:type="dxa"/>
          </w:tcPr>
          <w:p w14:paraId="121C25AC"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2</w:t>
            </w:r>
          </w:p>
        </w:tc>
        <w:tc>
          <w:tcPr>
            <w:tcW w:w="1383" w:type="dxa"/>
            <w:vMerge w:val="restart"/>
          </w:tcPr>
          <w:p w14:paraId="5CDDEB55" w14:textId="77777777" w:rsidR="000C2A00" w:rsidRPr="0070056E" w:rsidRDefault="000C2A00" w:rsidP="00C0034A">
            <w:pPr>
              <w:pStyle w:val="NoSpacing"/>
              <w:ind w:firstLine="0"/>
              <w:jc w:val="center"/>
              <w:rPr>
                <w:rFonts w:ascii="Book Antiqua" w:hAnsi="Book Antiqua"/>
                <w:sz w:val="24"/>
                <w:szCs w:val="24"/>
              </w:rPr>
            </w:pPr>
            <w:r w:rsidRPr="0070056E">
              <w:rPr>
                <w:rFonts w:ascii="Book Antiqua" w:hAnsi="Book Antiqua"/>
                <w:sz w:val="24"/>
                <w:szCs w:val="24"/>
              </w:rPr>
              <w:t>0.45</w:t>
            </w:r>
          </w:p>
          <w:p w14:paraId="489A1064"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07319621" w14:textId="77777777" w:rsidTr="00FB3689">
        <w:tc>
          <w:tcPr>
            <w:tcW w:w="3555" w:type="dxa"/>
          </w:tcPr>
          <w:p w14:paraId="4752936B" w14:textId="77777777" w:rsidR="000C2A00" w:rsidRPr="0070056E" w:rsidRDefault="000C2A00" w:rsidP="00FB3689">
            <w:pPr>
              <w:pStyle w:val="NoSpacing"/>
              <w:tabs>
                <w:tab w:val="left" w:pos="3279"/>
                <w:tab w:val="left" w:pos="4095"/>
              </w:tabs>
              <w:ind w:firstLine="328"/>
              <w:jc w:val="left"/>
              <w:rPr>
                <w:rFonts w:ascii="Book Antiqua" w:hAnsi="Book Antiqua"/>
                <w:sz w:val="24"/>
                <w:szCs w:val="24"/>
              </w:rPr>
            </w:pPr>
            <w:r w:rsidRPr="0070056E">
              <w:rPr>
                <w:rFonts w:ascii="Book Antiqua" w:hAnsi="Book Antiqua"/>
                <w:sz w:val="24"/>
                <w:szCs w:val="24"/>
              </w:rPr>
              <w:t>11-20</w:t>
            </w:r>
          </w:p>
        </w:tc>
        <w:tc>
          <w:tcPr>
            <w:tcW w:w="2410" w:type="dxa"/>
          </w:tcPr>
          <w:p w14:paraId="45EE5061" w14:textId="77777777" w:rsidR="000C2A00" w:rsidRPr="0070056E" w:rsidRDefault="000C2A00" w:rsidP="00C0034A">
            <w:pPr>
              <w:pStyle w:val="NoSpacing"/>
              <w:tabs>
                <w:tab w:val="left" w:pos="3279"/>
                <w:tab w:val="left" w:pos="4095"/>
              </w:tabs>
              <w:ind w:firstLine="0"/>
              <w:jc w:val="center"/>
              <w:rPr>
                <w:rFonts w:ascii="Book Antiqua" w:hAnsi="Book Antiqua"/>
                <w:sz w:val="24"/>
                <w:szCs w:val="24"/>
              </w:rPr>
            </w:pPr>
            <w:r w:rsidRPr="0070056E">
              <w:rPr>
                <w:rFonts w:ascii="Book Antiqua" w:hAnsi="Book Antiqua"/>
                <w:sz w:val="24"/>
                <w:szCs w:val="24"/>
              </w:rPr>
              <w:t>78</w:t>
            </w:r>
            <w:r w:rsidR="00F06B7A" w:rsidRPr="0070056E">
              <w:rPr>
                <w:rFonts w:ascii="Book Antiqua" w:hAnsi="Book Antiqua"/>
                <w:sz w:val="24"/>
                <w:szCs w:val="24"/>
              </w:rPr>
              <w:t xml:space="preserve"> (</w:t>
            </w:r>
            <w:r w:rsidRPr="0070056E">
              <w:rPr>
                <w:rFonts w:ascii="Book Antiqua" w:hAnsi="Book Antiqua"/>
                <w:sz w:val="24"/>
                <w:szCs w:val="24"/>
              </w:rPr>
              <w:t>78.8 )</w:t>
            </w:r>
          </w:p>
        </w:tc>
        <w:tc>
          <w:tcPr>
            <w:tcW w:w="1559" w:type="dxa"/>
          </w:tcPr>
          <w:p w14:paraId="628E7147"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21</w:t>
            </w:r>
            <w:r w:rsidR="00F06B7A" w:rsidRPr="0070056E">
              <w:rPr>
                <w:rFonts w:ascii="Book Antiqua" w:hAnsi="Book Antiqua"/>
                <w:sz w:val="24"/>
                <w:szCs w:val="24"/>
              </w:rPr>
              <w:t xml:space="preserve"> (</w:t>
            </w:r>
            <w:r w:rsidRPr="0070056E">
              <w:rPr>
                <w:rFonts w:ascii="Book Antiqua" w:hAnsi="Book Antiqua"/>
                <w:sz w:val="24"/>
                <w:szCs w:val="24"/>
              </w:rPr>
              <w:t>21.2)</w:t>
            </w:r>
          </w:p>
        </w:tc>
        <w:tc>
          <w:tcPr>
            <w:tcW w:w="993" w:type="dxa"/>
          </w:tcPr>
          <w:p w14:paraId="0D9C9B0B"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99</w:t>
            </w:r>
          </w:p>
        </w:tc>
        <w:tc>
          <w:tcPr>
            <w:tcW w:w="1383" w:type="dxa"/>
            <w:vMerge/>
          </w:tcPr>
          <w:p w14:paraId="4BF4BE33"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3A413A08" w14:textId="77777777" w:rsidTr="00FB3689">
        <w:trPr>
          <w:trHeight w:val="224"/>
        </w:trPr>
        <w:tc>
          <w:tcPr>
            <w:tcW w:w="3555" w:type="dxa"/>
          </w:tcPr>
          <w:p w14:paraId="14591D2C" w14:textId="77777777" w:rsidR="000C2A00" w:rsidRPr="0070056E" w:rsidRDefault="000C2A00" w:rsidP="00FB3689">
            <w:pPr>
              <w:pStyle w:val="NoSpacing"/>
              <w:tabs>
                <w:tab w:val="left" w:pos="3279"/>
                <w:tab w:val="left" w:pos="4095"/>
              </w:tabs>
              <w:ind w:firstLine="328"/>
              <w:jc w:val="left"/>
              <w:rPr>
                <w:rFonts w:ascii="Book Antiqua" w:hAnsi="Book Antiqua"/>
                <w:sz w:val="24"/>
                <w:szCs w:val="24"/>
              </w:rPr>
            </w:pPr>
            <w:r w:rsidRPr="0070056E">
              <w:rPr>
                <w:rFonts w:ascii="Book Antiqua" w:hAnsi="Book Antiqua"/>
                <w:sz w:val="24"/>
                <w:szCs w:val="24"/>
              </w:rPr>
              <w:t>21-30</w:t>
            </w:r>
          </w:p>
        </w:tc>
        <w:tc>
          <w:tcPr>
            <w:tcW w:w="2410" w:type="dxa"/>
          </w:tcPr>
          <w:p w14:paraId="39C0E8C4" w14:textId="77777777" w:rsidR="000C2A00" w:rsidRPr="0070056E" w:rsidRDefault="000C2A00" w:rsidP="00C0034A">
            <w:pPr>
              <w:pStyle w:val="NoSpacing"/>
              <w:tabs>
                <w:tab w:val="left" w:pos="3279"/>
                <w:tab w:val="left" w:pos="4095"/>
              </w:tabs>
              <w:ind w:firstLine="0"/>
              <w:jc w:val="center"/>
              <w:rPr>
                <w:rFonts w:ascii="Book Antiqua" w:hAnsi="Book Antiqua"/>
                <w:sz w:val="24"/>
                <w:szCs w:val="24"/>
              </w:rPr>
            </w:pPr>
            <w:r w:rsidRPr="0070056E">
              <w:rPr>
                <w:rFonts w:ascii="Book Antiqua" w:hAnsi="Book Antiqua"/>
                <w:sz w:val="24"/>
                <w:szCs w:val="24"/>
              </w:rPr>
              <w:t>86</w:t>
            </w:r>
            <w:r w:rsidR="00F06B7A" w:rsidRPr="0070056E">
              <w:rPr>
                <w:rFonts w:ascii="Book Antiqua" w:hAnsi="Book Antiqua"/>
                <w:sz w:val="24"/>
                <w:szCs w:val="24"/>
              </w:rPr>
              <w:t xml:space="preserve"> (</w:t>
            </w:r>
            <w:r w:rsidRPr="0070056E">
              <w:rPr>
                <w:rFonts w:ascii="Book Antiqua" w:hAnsi="Book Antiqua"/>
                <w:sz w:val="24"/>
                <w:szCs w:val="24"/>
              </w:rPr>
              <w:t>77.3 )</w:t>
            </w:r>
          </w:p>
        </w:tc>
        <w:tc>
          <w:tcPr>
            <w:tcW w:w="1559" w:type="dxa"/>
          </w:tcPr>
          <w:p w14:paraId="38AE817E"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25</w:t>
            </w:r>
            <w:r w:rsidR="00F06B7A" w:rsidRPr="0070056E">
              <w:rPr>
                <w:rFonts w:ascii="Book Antiqua" w:hAnsi="Book Antiqua"/>
                <w:sz w:val="24"/>
                <w:szCs w:val="24"/>
              </w:rPr>
              <w:t xml:space="preserve"> (</w:t>
            </w:r>
            <w:r w:rsidRPr="0070056E">
              <w:rPr>
                <w:rFonts w:ascii="Book Antiqua" w:hAnsi="Book Antiqua"/>
                <w:sz w:val="24"/>
                <w:szCs w:val="24"/>
              </w:rPr>
              <w:t>22.7 )</w:t>
            </w:r>
          </w:p>
        </w:tc>
        <w:tc>
          <w:tcPr>
            <w:tcW w:w="993" w:type="dxa"/>
          </w:tcPr>
          <w:p w14:paraId="19AA93E5"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111</w:t>
            </w:r>
          </w:p>
        </w:tc>
        <w:tc>
          <w:tcPr>
            <w:tcW w:w="1383" w:type="dxa"/>
            <w:vMerge/>
          </w:tcPr>
          <w:p w14:paraId="3FF878DB"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15D1A9E7" w14:textId="77777777" w:rsidTr="00FB3689">
        <w:tc>
          <w:tcPr>
            <w:tcW w:w="3555" w:type="dxa"/>
          </w:tcPr>
          <w:p w14:paraId="735C21E4" w14:textId="497059E4" w:rsidR="000C2A00" w:rsidRPr="0070056E" w:rsidRDefault="00FB3689" w:rsidP="00FB3689">
            <w:pPr>
              <w:pStyle w:val="NoSpacing"/>
              <w:tabs>
                <w:tab w:val="left" w:pos="3279"/>
                <w:tab w:val="left" w:pos="4095"/>
              </w:tabs>
              <w:ind w:firstLine="328"/>
              <w:jc w:val="left"/>
              <w:rPr>
                <w:rFonts w:ascii="Book Antiqua" w:hAnsi="Book Antiqua"/>
                <w:sz w:val="24"/>
                <w:szCs w:val="24"/>
              </w:rPr>
            </w:pPr>
            <w:r w:rsidRPr="00FB3689">
              <w:rPr>
                <w:rFonts w:ascii="Book Antiqua" w:hAnsi="Book Antiqua" w:hint="eastAsia"/>
                <w:sz w:val="24"/>
                <w:szCs w:val="24"/>
              </w:rPr>
              <w:t xml:space="preserve"> </w:t>
            </w:r>
            <w:r w:rsidRPr="00FB3689">
              <w:rPr>
                <w:rFonts w:ascii="Book Antiqua" w:hAnsi="Book Antiqua"/>
                <w:sz w:val="24"/>
                <w:szCs w:val="24"/>
              </w:rPr>
              <w:t>&gt;</w:t>
            </w:r>
            <w:r>
              <w:rPr>
                <w:rFonts w:ascii="Book Antiqua" w:hAnsi="Book Antiqua"/>
                <w:sz w:val="24"/>
                <w:szCs w:val="24"/>
              </w:rPr>
              <w:t xml:space="preserve"> </w:t>
            </w:r>
            <w:r w:rsidRPr="0070056E">
              <w:rPr>
                <w:rFonts w:ascii="Book Antiqua" w:hAnsi="Book Antiqua"/>
                <w:sz w:val="24"/>
                <w:szCs w:val="24"/>
              </w:rPr>
              <w:t>30</w:t>
            </w:r>
          </w:p>
        </w:tc>
        <w:tc>
          <w:tcPr>
            <w:tcW w:w="2410" w:type="dxa"/>
          </w:tcPr>
          <w:p w14:paraId="308D11A1" w14:textId="77777777" w:rsidR="000C2A00" w:rsidRPr="0070056E" w:rsidRDefault="000C2A00" w:rsidP="00C0034A">
            <w:pPr>
              <w:pStyle w:val="NoSpacing"/>
              <w:tabs>
                <w:tab w:val="left" w:pos="3279"/>
                <w:tab w:val="left" w:pos="4095"/>
              </w:tabs>
              <w:ind w:firstLine="0"/>
              <w:jc w:val="center"/>
              <w:rPr>
                <w:rFonts w:ascii="Book Antiqua" w:hAnsi="Book Antiqua"/>
                <w:sz w:val="24"/>
                <w:szCs w:val="24"/>
              </w:rPr>
            </w:pPr>
            <w:r w:rsidRPr="0070056E">
              <w:rPr>
                <w:rFonts w:ascii="Book Antiqua" w:hAnsi="Book Antiqua"/>
                <w:sz w:val="24"/>
                <w:szCs w:val="24"/>
              </w:rPr>
              <w:t>10</w:t>
            </w:r>
            <w:r w:rsidR="00F06B7A" w:rsidRPr="0070056E">
              <w:rPr>
                <w:rFonts w:ascii="Book Antiqua" w:hAnsi="Book Antiqua"/>
                <w:sz w:val="24"/>
                <w:szCs w:val="24"/>
              </w:rPr>
              <w:t xml:space="preserve"> (</w:t>
            </w:r>
            <w:r w:rsidRPr="0070056E">
              <w:rPr>
                <w:rFonts w:ascii="Book Antiqua" w:hAnsi="Book Antiqua"/>
                <w:sz w:val="24"/>
                <w:szCs w:val="24"/>
              </w:rPr>
              <w:t>62.5 )</w:t>
            </w:r>
          </w:p>
        </w:tc>
        <w:tc>
          <w:tcPr>
            <w:tcW w:w="1559" w:type="dxa"/>
          </w:tcPr>
          <w:p w14:paraId="2EEA133F"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6</w:t>
            </w:r>
            <w:r w:rsidR="00F06B7A" w:rsidRPr="0070056E">
              <w:rPr>
                <w:rFonts w:ascii="Book Antiqua" w:hAnsi="Book Antiqua"/>
                <w:sz w:val="24"/>
                <w:szCs w:val="24"/>
              </w:rPr>
              <w:t xml:space="preserve"> (</w:t>
            </w:r>
            <w:r w:rsidRPr="0070056E">
              <w:rPr>
                <w:rFonts w:ascii="Book Antiqua" w:hAnsi="Book Antiqua"/>
                <w:sz w:val="24"/>
                <w:szCs w:val="24"/>
              </w:rPr>
              <w:t>37.5 )</w:t>
            </w:r>
          </w:p>
        </w:tc>
        <w:tc>
          <w:tcPr>
            <w:tcW w:w="993" w:type="dxa"/>
          </w:tcPr>
          <w:p w14:paraId="64F135D8"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16</w:t>
            </w:r>
          </w:p>
        </w:tc>
        <w:tc>
          <w:tcPr>
            <w:tcW w:w="1383" w:type="dxa"/>
            <w:vMerge/>
          </w:tcPr>
          <w:p w14:paraId="14AB9722"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774F595A" w14:textId="77777777" w:rsidTr="00FB3689">
        <w:trPr>
          <w:trHeight w:val="296"/>
        </w:trPr>
        <w:tc>
          <w:tcPr>
            <w:tcW w:w="3555" w:type="dxa"/>
          </w:tcPr>
          <w:p w14:paraId="276FBF63" w14:textId="77777777" w:rsidR="000C2A00" w:rsidRPr="0070056E" w:rsidRDefault="000C2A00" w:rsidP="00FB3689">
            <w:pPr>
              <w:pStyle w:val="NoSpacing"/>
              <w:tabs>
                <w:tab w:val="left" w:pos="3279"/>
                <w:tab w:val="left" w:pos="4095"/>
              </w:tabs>
              <w:ind w:firstLine="328"/>
              <w:jc w:val="left"/>
              <w:rPr>
                <w:rFonts w:ascii="Book Antiqua" w:hAnsi="Book Antiqua"/>
                <w:sz w:val="24"/>
                <w:szCs w:val="24"/>
              </w:rPr>
            </w:pPr>
            <w:r w:rsidRPr="0070056E">
              <w:rPr>
                <w:rFonts w:ascii="Book Antiqua" w:hAnsi="Book Antiqua"/>
                <w:sz w:val="24"/>
                <w:szCs w:val="24"/>
              </w:rPr>
              <w:t>Total</w:t>
            </w:r>
          </w:p>
        </w:tc>
        <w:tc>
          <w:tcPr>
            <w:tcW w:w="2410" w:type="dxa"/>
          </w:tcPr>
          <w:p w14:paraId="050E02D9" w14:textId="77777777" w:rsidR="000C2A00" w:rsidRPr="0070056E" w:rsidRDefault="000C2A00" w:rsidP="00C0034A">
            <w:pPr>
              <w:pStyle w:val="NoSpacing"/>
              <w:tabs>
                <w:tab w:val="left" w:pos="3279"/>
                <w:tab w:val="left" w:pos="4095"/>
              </w:tabs>
              <w:ind w:firstLine="0"/>
              <w:jc w:val="center"/>
              <w:rPr>
                <w:rFonts w:ascii="Book Antiqua" w:hAnsi="Book Antiqua"/>
                <w:sz w:val="24"/>
                <w:szCs w:val="24"/>
              </w:rPr>
            </w:pPr>
            <w:r w:rsidRPr="0070056E">
              <w:rPr>
                <w:rFonts w:ascii="Book Antiqua" w:hAnsi="Book Antiqua"/>
                <w:sz w:val="24"/>
                <w:szCs w:val="24"/>
              </w:rPr>
              <w:t>176</w:t>
            </w:r>
            <w:r w:rsidR="00F06B7A" w:rsidRPr="0070056E">
              <w:rPr>
                <w:rFonts w:ascii="Book Antiqua" w:hAnsi="Book Antiqua"/>
                <w:sz w:val="24"/>
                <w:szCs w:val="24"/>
              </w:rPr>
              <w:t xml:space="preserve"> (</w:t>
            </w:r>
            <w:r w:rsidRPr="0070056E">
              <w:rPr>
                <w:rFonts w:ascii="Book Antiqua" w:hAnsi="Book Antiqua"/>
                <w:sz w:val="24"/>
                <w:szCs w:val="24"/>
              </w:rPr>
              <w:t>77.1 )</w:t>
            </w:r>
          </w:p>
        </w:tc>
        <w:tc>
          <w:tcPr>
            <w:tcW w:w="1559" w:type="dxa"/>
          </w:tcPr>
          <w:p w14:paraId="058FF60F"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52</w:t>
            </w:r>
            <w:r w:rsidR="00F06B7A" w:rsidRPr="0070056E">
              <w:rPr>
                <w:rFonts w:ascii="Book Antiqua" w:hAnsi="Book Antiqua"/>
                <w:sz w:val="24"/>
                <w:szCs w:val="24"/>
              </w:rPr>
              <w:t xml:space="preserve"> (</w:t>
            </w:r>
            <w:r w:rsidRPr="0070056E">
              <w:rPr>
                <w:rFonts w:ascii="Book Antiqua" w:hAnsi="Book Antiqua"/>
                <w:sz w:val="24"/>
                <w:szCs w:val="24"/>
              </w:rPr>
              <w:t>22.9)</w:t>
            </w:r>
          </w:p>
        </w:tc>
        <w:tc>
          <w:tcPr>
            <w:tcW w:w="993" w:type="dxa"/>
          </w:tcPr>
          <w:p w14:paraId="7EDF4BE7"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228</w:t>
            </w:r>
          </w:p>
        </w:tc>
        <w:tc>
          <w:tcPr>
            <w:tcW w:w="1383" w:type="dxa"/>
            <w:vMerge/>
          </w:tcPr>
          <w:p w14:paraId="576FCE6F"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0C82C782" w14:textId="77777777" w:rsidTr="00FB3689">
        <w:tc>
          <w:tcPr>
            <w:tcW w:w="9900" w:type="dxa"/>
            <w:gridSpan w:val="5"/>
          </w:tcPr>
          <w:p w14:paraId="3A23DA84" w14:textId="77777777" w:rsidR="000C2A00" w:rsidRPr="0070056E" w:rsidRDefault="000C2A00" w:rsidP="00FB3689">
            <w:pPr>
              <w:pStyle w:val="NoSpacing"/>
              <w:tabs>
                <w:tab w:val="left" w:pos="3279"/>
                <w:tab w:val="left" w:pos="4095"/>
              </w:tabs>
              <w:ind w:firstLine="0"/>
              <w:jc w:val="left"/>
              <w:rPr>
                <w:rFonts w:ascii="Book Antiqua" w:hAnsi="Book Antiqua"/>
                <w:sz w:val="24"/>
                <w:szCs w:val="24"/>
              </w:rPr>
            </w:pPr>
            <w:r w:rsidRPr="0070056E">
              <w:rPr>
                <w:rFonts w:ascii="Book Antiqua" w:hAnsi="Book Antiqua"/>
                <w:sz w:val="24"/>
                <w:szCs w:val="24"/>
              </w:rPr>
              <w:t>NPH dose</w:t>
            </w:r>
            <w:r w:rsidR="00F06B7A" w:rsidRPr="0070056E">
              <w:rPr>
                <w:rFonts w:ascii="Book Antiqua" w:hAnsi="Book Antiqua"/>
                <w:sz w:val="24"/>
                <w:szCs w:val="24"/>
              </w:rPr>
              <w:t xml:space="preserve"> (</w:t>
            </w:r>
            <w:r w:rsidRPr="0070056E">
              <w:rPr>
                <w:rFonts w:ascii="Book Antiqua" w:hAnsi="Book Antiqua"/>
                <w:sz w:val="24"/>
                <w:szCs w:val="24"/>
              </w:rPr>
              <w:t>unit)</w:t>
            </w:r>
          </w:p>
        </w:tc>
      </w:tr>
      <w:tr w:rsidR="000C2A00" w:rsidRPr="0070056E" w14:paraId="23DA8DBE" w14:textId="77777777" w:rsidTr="00FB3689">
        <w:trPr>
          <w:trHeight w:val="161"/>
        </w:trPr>
        <w:tc>
          <w:tcPr>
            <w:tcW w:w="3555" w:type="dxa"/>
          </w:tcPr>
          <w:p w14:paraId="102C79A1" w14:textId="77777777" w:rsidR="000C2A00" w:rsidRPr="0070056E" w:rsidRDefault="000C2A00" w:rsidP="00FB3689">
            <w:pPr>
              <w:pStyle w:val="NoSpacing"/>
              <w:tabs>
                <w:tab w:val="left" w:pos="3279"/>
                <w:tab w:val="left" w:pos="4095"/>
              </w:tabs>
              <w:ind w:firstLine="328"/>
              <w:jc w:val="left"/>
              <w:rPr>
                <w:rFonts w:ascii="Book Antiqua" w:hAnsi="Book Antiqua"/>
                <w:sz w:val="24"/>
                <w:szCs w:val="24"/>
              </w:rPr>
            </w:pPr>
            <w:r w:rsidRPr="0070056E">
              <w:rPr>
                <w:rFonts w:ascii="Book Antiqua" w:hAnsi="Book Antiqua"/>
                <w:sz w:val="24"/>
                <w:szCs w:val="24"/>
              </w:rPr>
              <w:t>1-10</w:t>
            </w:r>
          </w:p>
        </w:tc>
        <w:tc>
          <w:tcPr>
            <w:tcW w:w="2410" w:type="dxa"/>
          </w:tcPr>
          <w:p w14:paraId="1542E032" w14:textId="77777777" w:rsidR="000C2A00" w:rsidRPr="0070056E" w:rsidRDefault="000C2A00" w:rsidP="00C0034A">
            <w:pPr>
              <w:pStyle w:val="NoSpacing"/>
              <w:tabs>
                <w:tab w:val="left" w:pos="3279"/>
                <w:tab w:val="left" w:pos="4095"/>
              </w:tabs>
              <w:ind w:firstLine="0"/>
              <w:jc w:val="center"/>
              <w:rPr>
                <w:rFonts w:ascii="Book Antiqua" w:hAnsi="Book Antiqua"/>
                <w:sz w:val="24"/>
                <w:szCs w:val="24"/>
              </w:rPr>
            </w:pPr>
            <w:r w:rsidRPr="0070056E">
              <w:rPr>
                <w:rFonts w:ascii="Book Antiqua" w:hAnsi="Book Antiqua"/>
                <w:sz w:val="24"/>
                <w:szCs w:val="24"/>
              </w:rPr>
              <w:t>4</w:t>
            </w:r>
            <w:r w:rsidR="00F06B7A" w:rsidRPr="0070056E">
              <w:rPr>
                <w:rFonts w:ascii="Book Antiqua" w:hAnsi="Book Antiqua"/>
                <w:sz w:val="24"/>
                <w:szCs w:val="24"/>
              </w:rPr>
              <w:t xml:space="preserve"> (</w:t>
            </w:r>
            <w:r w:rsidRPr="0070056E">
              <w:rPr>
                <w:rFonts w:ascii="Book Antiqua" w:hAnsi="Book Antiqua"/>
                <w:sz w:val="24"/>
                <w:szCs w:val="24"/>
              </w:rPr>
              <w:t>100.0)</w:t>
            </w:r>
          </w:p>
        </w:tc>
        <w:tc>
          <w:tcPr>
            <w:tcW w:w="1559" w:type="dxa"/>
          </w:tcPr>
          <w:p w14:paraId="419F9550"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0</w:t>
            </w:r>
            <w:r w:rsidR="00F06B7A" w:rsidRPr="0070056E">
              <w:rPr>
                <w:rFonts w:ascii="Book Antiqua" w:hAnsi="Book Antiqua"/>
                <w:sz w:val="24"/>
                <w:szCs w:val="24"/>
              </w:rPr>
              <w:t xml:space="preserve"> (</w:t>
            </w:r>
            <w:r w:rsidRPr="0070056E">
              <w:rPr>
                <w:rFonts w:ascii="Book Antiqua" w:hAnsi="Book Antiqua"/>
                <w:sz w:val="24"/>
                <w:szCs w:val="24"/>
              </w:rPr>
              <w:t>0.0)</w:t>
            </w:r>
          </w:p>
        </w:tc>
        <w:tc>
          <w:tcPr>
            <w:tcW w:w="993" w:type="dxa"/>
          </w:tcPr>
          <w:p w14:paraId="222FEBEA"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4</w:t>
            </w:r>
          </w:p>
        </w:tc>
        <w:tc>
          <w:tcPr>
            <w:tcW w:w="1383" w:type="dxa"/>
            <w:vMerge w:val="restart"/>
          </w:tcPr>
          <w:p w14:paraId="237A3F49" w14:textId="1F109B80" w:rsidR="000C2A00" w:rsidRPr="0070056E" w:rsidRDefault="000C2A00" w:rsidP="00C0034A">
            <w:pPr>
              <w:pStyle w:val="NoSpacing"/>
              <w:ind w:firstLine="0"/>
              <w:jc w:val="center"/>
              <w:rPr>
                <w:rFonts w:ascii="Book Antiqua" w:hAnsi="Book Antiqua"/>
                <w:sz w:val="24"/>
                <w:szCs w:val="24"/>
              </w:rPr>
            </w:pPr>
            <w:r w:rsidRPr="0070056E">
              <w:rPr>
                <w:rFonts w:ascii="Book Antiqua" w:hAnsi="Book Antiqua"/>
                <w:sz w:val="24"/>
                <w:szCs w:val="24"/>
              </w:rPr>
              <w:t>0.528</w:t>
            </w:r>
          </w:p>
        </w:tc>
      </w:tr>
      <w:tr w:rsidR="000C2A00" w:rsidRPr="0070056E" w14:paraId="559FF50C" w14:textId="77777777" w:rsidTr="00FB3689">
        <w:tc>
          <w:tcPr>
            <w:tcW w:w="3555" w:type="dxa"/>
          </w:tcPr>
          <w:p w14:paraId="127C6AAC" w14:textId="77777777" w:rsidR="000C2A00" w:rsidRPr="0070056E" w:rsidRDefault="000C2A00" w:rsidP="00FB3689">
            <w:pPr>
              <w:pStyle w:val="NoSpacing"/>
              <w:tabs>
                <w:tab w:val="left" w:pos="3279"/>
                <w:tab w:val="left" w:pos="4095"/>
              </w:tabs>
              <w:ind w:firstLine="328"/>
              <w:jc w:val="left"/>
              <w:rPr>
                <w:rFonts w:ascii="Book Antiqua" w:hAnsi="Book Antiqua"/>
                <w:sz w:val="24"/>
                <w:szCs w:val="24"/>
              </w:rPr>
            </w:pPr>
            <w:r w:rsidRPr="0070056E">
              <w:rPr>
                <w:rFonts w:ascii="Book Antiqua" w:hAnsi="Book Antiqua"/>
                <w:sz w:val="24"/>
                <w:szCs w:val="24"/>
              </w:rPr>
              <w:t>11-20</w:t>
            </w:r>
          </w:p>
        </w:tc>
        <w:tc>
          <w:tcPr>
            <w:tcW w:w="2410" w:type="dxa"/>
          </w:tcPr>
          <w:p w14:paraId="4A150840" w14:textId="77777777" w:rsidR="000C2A00" w:rsidRPr="0070056E" w:rsidRDefault="000C2A00" w:rsidP="00C0034A">
            <w:pPr>
              <w:pStyle w:val="NoSpacing"/>
              <w:tabs>
                <w:tab w:val="left" w:pos="3279"/>
                <w:tab w:val="left" w:pos="4095"/>
              </w:tabs>
              <w:ind w:firstLine="0"/>
              <w:jc w:val="center"/>
              <w:rPr>
                <w:rFonts w:ascii="Book Antiqua" w:hAnsi="Book Antiqua"/>
                <w:sz w:val="24"/>
                <w:szCs w:val="24"/>
              </w:rPr>
            </w:pPr>
            <w:r w:rsidRPr="0070056E">
              <w:rPr>
                <w:rFonts w:ascii="Book Antiqua" w:hAnsi="Book Antiqua"/>
                <w:sz w:val="24"/>
                <w:szCs w:val="24"/>
              </w:rPr>
              <w:t>37</w:t>
            </w:r>
            <w:r w:rsidR="00F06B7A" w:rsidRPr="0070056E">
              <w:rPr>
                <w:rFonts w:ascii="Book Antiqua" w:hAnsi="Book Antiqua"/>
                <w:sz w:val="24"/>
                <w:szCs w:val="24"/>
              </w:rPr>
              <w:t xml:space="preserve"> (</w:t>
            </w:r>
            <w:r w:rsidRPr="0070056E">
              <w:rPr>
                <w:rFonts w:ascii="Book Antiqua" w:hAnsi="Book Antiqua"/>
                <w:sz w:val="24"/>
                <w:szCs w:val="24"/>
              </w:rPr>
              <w:t>73.1)</w:t>
            </w:r>
          </w:p>
        </w:tc>
        <w:tc>
          <w:tcPr>
            <w:tcW w:w="1559" w:type="dxa"/>
          </w:tcPr>
          <w:p w14:paraId="23EA48D5"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14</w:t>
            </w:r>
            <w:r w:rsidR="00F06B7A" w:rsidRPr="0070056E">
              <w:rPr>
                <w:rFonts w:ascii="Book Antiqua" w:hAnsi="Book Antiqua"/>
                <w:sz w:val="24"/>
                <w:szCs w:val="24"/>
              </w:rPr>
              <w:t xml:space="preserve"> (</w:t>
            </w:r>
            <w:r w:rsidRPr="0070056E">
              <w:rPr>
                <w:rFonts w:ascii="Book Antiqua" w:hAnsi="Book Antiqua"/>
                <w:sz w:val="24"/>
                <w:szCs w:val="24"/>
              </w:rPr>
              <w:t>26.9)</w:t>
            </w:r>
          </w:p>
        </w:tc>
        <w:tc>
          <w:tcPr>
            <w:tcW w:w="993" w:type="dxa"/>
          </w:tcPr>
          <w:p w14:paraId="6DF8D517"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51</w:t>
            </w:r>
          </w:p>
        </w:tc>
        <w:tc>
          <w:tcPr>
            <w:tcW w:w="1383" w:type="dxa"/>
            <w:vMerge/>
          </w:tcPr>
          <w:p w14:paraId="7E13B8A8"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0A5D0D0F" w14:textId="77777777" w:rsidTr="00FB3689">
        <w:tc>
          <w:tcPr>
            <w:tcW w:w="3555" w:type="dxa"/>
          </w:tcPr>
          <w:p w14:paraId="7488BC7A" w14:textId="77777777" w:rsidR="000C2A00" w:rsidRPr="0070056E" w:rsidRDefault="000C2A00" w:rsidP="00FB3689">
            <w:pPr>
              <w:pStyle w:val="NoSpacing"/>
              <w:tabs>
                <w:tab w:val="left" w:pos="3279"/>
                <w:tab w:val="left" w:pos="4095"/>
              </w:tabs>
              <w:ind w:firstLine="328"/>
              <w:jc w:val="left"/>
              <w:rPr>
                <w:rFonts w:ascii="Book Antiqua" w:hAnsi="Book Antiqua"/>
                <w:sz w:val="24"/>
                <w:szCs w:val="24"/>
              </w:rPr>
            </w:pPr>
            <w:r w:rsidRPr="0070056E">
              <w:rPr>
                <w:rFonts w:ascii="Book Antiqua" w:hAnsi="Book Antiqua"/>
                <w:sz w:val="24"/>
                <w:szCs w:val="24"/>
              </w:rPr>
              <w:t>21-30</w:t>
            </w:r>
          </w:p>
        </w:tc>
        <w:tc>
          <w:tcPr>
            <w:tcW w:w="2410" w:type="dxa"/>
          </w:tcPr>
          <w:p w14:paraId="3CB37C79" w14:textId="77777777" w:rsidR="000C2A00" w:rsidRPr="0070056E" w:rsidRDefault="000C2A00" w:rsidP="00C0034A">
            <w:pPr>
              <w:pStyle w:val="NoSpacing"/>
              <w:tabs>
                <w:tab w:val="left" w:pos="3279"/>
                <w:tab w:val="left" w:pos="4095"/>
              </w:tabs>
              <w:ind w:firstLine="0"/>
              <w:jc w:val="center"/>
              <w:rPr>
                <w:rFonts w:ascii="Book Antiqua" w:hAnsi="Book Antiqua"/>
                <w:sz w:val="24"/>
                <w:szCs w:val="24"/>
              </w:rPr>
            </w:pPr>
            <w:r w:rsidRPr="0070056E">
              <w:rPr>
                <w:rFonts w:ascii="Book Antiqua" w:hAnsi="Book Antiqua"/>
                <w:sz w:val="24"/>
                <w:szCs w:val="24"/>
              </w:rPr>
              <w:t>27</w:t>
            </w:r>
            <w:r w:rsidR="00F06B7A" w:rsidRPr="0070056E">
              <w:rPr>
                <w:rFonts w:ascii="Book Antiqua" w:hAnsi="Book Antiqua"/>
                <w:sz w:val="24"/>
                <w:szCs w:val="24"/>
              </w:rPr>
              <w:t xml:space="preserve"> (</w:t>
            </w:r>
            <w:r w:rsidRPr="0070056E">
              <w:rPr>
                <w:rFonts w:ascii="Book Antiqua" w:hAnsi="Book Antiqua"/>
                <w:sz w:val="24"/>
                <w:szCs w:val="24"/>
              </w:rPr>
              <w:t>66.7)</w:t>
            </w:r>
          </w:p>
        </w:tc>
        <w:tc>
          <w:tcPr>
            <w:tcW w:w="1559" w:type="dxa"/>
          </w:tcPr>
          <w:p w14:paraId="4CBAF404"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14</w:t>
            </w:r>
            <w:r w:rsidR="00F06B7A" w:rsidRPr="0070056E">
              <w:rPr>
                <w:rFonts w:ascii="Book Antiqua" w:hAnsi="Book Antiqua"/>
                <w:sz w:val="24"/>
                <w:szCs w:val="24"/>
              </w:rPr>
              <w:t xml:space="preserve"> (</w:t>
            </w:r>
            <w:r w:rsidRPr="0070056E">
              <w:rPr>
                <w:rFonts w:ascii="Book Antiqua" w:hAnsi="Book Antiqua"/>
                <w:sz w:val="24"/>
                <w:szCs w:val="24"/>
              </w:rPr>
              <w:t>33.3)</w:t>
            </w:r>
          </w:p>
        </w:tc>
        <w:tc>
          <w:tcPr>
            <w:tcW w:w="993" w:type="dxa"/>
          </w:tcPr>
          <w:p w14:paraId="3B3010ED"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41</w:t>
            </w:r>
          </w:p>
        </w:tc>
        <w:tc>
          <w:tcPr>
            <w:tcW w:w="1383" w:type="dxa"/>
            <w:vMerge/>
          </w:tcPr>
          <w:p w14:paraId="3E0614E9"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522B65C7" w14:textId="77777777" w:rsidTr="00FB3689">
        <w:trPr>
          <w:trHeight w:val="224"/>
        </w:trPr>
        <w:tc>
          <w:tcPr>
            <w:tcW w:w="3555" w:type="dxa"/>
          </w:tcPr>
          <w:p w14:paraId="2ECAA6D5" w14:textId="4639F52A" w:rsidR="000C2A00" w:rsidRPr="0070056E" w:rsidRDefault="00FB3689" w:rsidP="00FB3689">
            <w:pPr>
              <w:pStyle w:val="NoSpacing"/>
              <w:tabs>
                <w:tab w:val="left" w:pos="3279"/>
                <w:tab w:val="left" w:pos="4095"/>
              </w:tabs>
              <w:ind w:firstLine="328"/>
              <w:jc w:val="left"/>
              <w:rPr>
                <w:rFonts w:ascii="Book Antiqua" w:hAnsi="Book Antiqua"/>
                <w:sz w:val="24"/>
                <w:szCs w:val="24"/>
              </w:rPr>
            </w:pPr>
            <w:r w:rsidRPr="00FB3689">
              <w:rPr>
                <w:rFonts w:ascii="Book Antiqua" w:hAnsi="Book Antiqua"/>
                <w:sz w:val="24"/>
                <w:szCs w:val="24"/>
              </w:rPr>
              <w:t>&gt;</w:t>
            </w:r>
            <w:r>
              <w:rPr>
                <w:rFonts w:ascii="Book Antiqua" w:hAnsi="Book Antiqua"/>
                <w:sz w:val="24"/>
                <w:szCs w:val="24"/>
              </w:rPr>
              <w:t xml:space="preserve"> </w:t>
            </w:r>
            <w:r w:rsidRPr="0070056E">
              <w:rPr>
                <w:rFonts w:ascii="Book Antiqua" w:hAnsi="Book Antiqua"/>
                <w:sz w:val="24"/>
                <w:szCs w:val="24"/>
              </w:rPr>
              <w:t>30</w:t>
            </w:r>
          </w:p>
        </w:tc>
        <w:tc>
          <w:tcPr>
            <w:tcW w:w="2410" w:type="dxa"/>
          </w:tcPr>
          <w:p w14:paraId="2F6EFD91" w14:textId="77777777" w:rsidR="000C2A00" w:rsidRPr="0070056E" w:rsidRDefault="000C2A00" w:rsidP="00C0034A">
            <w:pPr>
              <w:pStyle w:val="NoSpacing"/>
              <w:tabs>
                <w:tab w:val="left" w:pos="3279"/>
                <w:tab w:val="left" w:pos="4095"/>
              </w:tabs>
              <w:ind w:firstLine="0"/>
              <w:jc w:val="center"/>
              <w:rPr>
                <w:rFonts w:ascii="Book Antiqua" w:hAnsi="Book Antiqua"/>
                <w:sz w:val="24"/>
                <w:szCs w:val="24"/>
              </w:rPr>
            </w:pPr>
            <w:r w:rsidRPr="0070056E">
              <w:rPr>
                <w:rFonts w:ascii="Book Antiqua" w:hAnsi="Book Antiqua"/>
                <w:sz w:val="24"/>
                <w:szCs w:val="24"/>
              </w:rPr>
              <w:t>6</w:t>
            </w:r>
            <w:r w:rsidR="00F06B7A" w:rsidRPr="0070056E">
              <w:rPr>
                <w:rFonts w:ascii="Book Antiqua" w:hAnsi="Book Antiqua"/>
                <w:sz w:val="24"/>
                <w:szCs w:val="24"/>
              </w:rPr>
              <w:t xml:space="preserve"> (</w:t>
            </w:r>
            <w:r w:rsidRPr="0070056E">
              <w:rPr>
                <w:rFonts w:ascii="Book Antiqua" w:hAnsi="Book Antiqua"/>
                <w:sz w:val="24"/>
                <w:szCs w:val="24"/>
              </w:rPr>
              <w:t>85.7)</w:t>
            </w:r>
          </w:p>
        </w:tc>
        <w:tc>
          <w:tcPr>
            <w:tcW w:w="1559" w:type="dxa"/>
          </w:tcPr>
          <w:p w14:paraId="50026264"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1</w:t>
            </w:r>
            <w:r w:rsidR="00F06B7A" w:rsidRPr="0070056E">
              <w:rPr>
                <w:rFonts w:ascii="Book Antiqua" w:hAnsi="Book Antiqua"/>
                <w:sz w:val="24"/>
                <w:szCs w:val="24"/>
              </w:rPr>
              <w:t xml:space="preserve"> (</w:t>
            </w:r>
            <w:r w:rsidRPr="0070056E">
              <w:rPr>
                <w:rFonts w:ascii="Book Antiqua" w:hAnsi="Book Antiqua"/>
                <w:sz w:val="24"/>
                <w:szCs w:val="24"/>
              </w:rPr>
              <w:t>14.3)</w:t>
            </w:r>
          </w:p>
        </w:tc>
        <w:tc>
          <w:tcPr>
            <w:tcW w:w="993" w:type="dxa"/>
          </w:tcPr>
          <w:p w14:paraId="06857172"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7</w:t>
            </w:r>
          </w:p>
        </w:tc>
        <w:tc>
          <w:tcPr>
            <w:tcW w:w="1383" w:type="dxa"/>
            <w:vMerge/>
          </w:tcPr>
          <w:p w14:paraId="485DD118"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70B8DA1A" w14:textId="77777777" w:rsidTr="00FB3689">
        <w:tc>
          <w:tcPr>
            <w:tcW w:w="3555" w:type="dxa"/>
          </w:tcPr>
          <w:p w14:paraId="65EC57E3" w14:textId="77777777" w:rsidR="000C2A00" w:rsidRPr="0070056E" w:rsidRDefault="000C2A00" w:rsidP="00FB3689">
            <w:pPr>
              <w:pStyle w:val="NoSpacing"/>
              <w:tabs>
                <w:tab w:val="left" w:pos="3279"/>
                <w:tab w:val="left" w:pos="4095"/>
              </w:tabs>
              <w:ind w:firstLine="328"/>
              <w:jc w:val="left"/>
              <w:rPr>
                <w:rFonts w:ascii="Book Antiqua" w:hAnsi="Book Antiqua"/>
                <w:sz w:val="24"/>
                <w:szCs w:val="24"/>
              </w:rPr>
            </w:pPr>
            <w:r w:rsidRPr="0070056E">
              <w:rPr>
                <w:rFonts w:ascii="Book Antiqua" w:hAnsi="Book Antiqua"/>
                <w:sz w:val="24"/>
                <w:szCs w:val="24"/>
              </w:rPr>
              <w:t>Total</w:t>
            </w:r>
          </w:p>
        </w:tc>
        <w:tc>
          <w:tcPr>
            <w:tcW w:w="2410" w:type="dxa"/>
          </w:tcPr>
          <w:p w14:paraId="36F47C14" w14:textId="77777777" w:rsidR="000C2A00" w:rsidRPr="0070056E" w:rsidRDefault="000C2A00" w:rsidP="00C0034A">
            <w:pPr>
              <w:pStyle w:val="NoSpacing"/>
              <w:tabs>
                <w:tab w:val="left" w:pos="3279"/>
                <w:tab w:val="left" w:pos="4095"/>
              </w:tabs>
              <w:ind w:firstLine="0"/>
              <w:jc w:val="center"/>
              <w:rPr>
                <w:rFonts w:ascii="Book Antiqua" w:hAnsi="Book Antiqua"/>
                <w:sz w:val="24"/>
                <w:szCs w:val="24"/>
              </w:rPr>
            </w:pPr>
            <w:r w:rsidRPr="0070056E">
              <w:rPr>
                <w:rFonts w:ascii="Book Antiqua" w:hAnsi="Book Antiqua"/>
                <w:sz w:val="24"/>
                <w:szCs w:val="24"/>
              </w:rPr>
              <w:t>74</w:t>
            </w:r>
            <w:r w:rsidR="00F06B7A" w:rsidRPr="0070056E">
              <w:rPr>
                <w:rFonts w:ascii="Book Antiqua" w:hAnsi="Book Antiqua"/>
                <w:sz w:val="24"/>
                <w:szCs w:val="24"/>
              </w:rPr>
              <w:t xml:space="preserve"> (</w:t>
            </w:r>
            <w:r w:rsidRPr="0070056E">
              <w:rPr>
                <w:rFonts w:ascii="Book Antiqua" w:hAnsi="Book Antiqua"/>
                <w:sz w:val="24"/>
                <w:szCs w:val="24"/>
              </w:rPr>
              <w:t>72.4)</w:t>
            </w:r>
          </w:p>
        </w:tc>
        <w:tc>
          <w:tcPr>
            <w:tcW w:w="1559" w:type="dxa"/>
          </w:tcPr>
          <w:p w14:paraId="5C48D239"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29</w:t>
            </w:r>
            <w:r w:rsidR="00F06B7A" w:rsidRPr="0070056E">
              <w:rPr>
                <w:rFonts w:ascii="Book Antiqua" w:hAnsi="Book Antiqua"/>
                <w:sz w:val="24"/>
                <w:szCs w:val="24"/>
              </w:rPr>
              <w:t xml:space="preserve"> (</w:t>
            </w:r>
            <w:r w:rsidRPr="0070056E">
              <w:rPr>
                <w:rFonts w:ascii="Book Antiqua" w:hAnsi="Book Antiqua"/>
                <w:sz w:val="24"/>
                <w:szCs w:val="24"/>
              </w:rPr>
              <w:t>27.6)</w:t>
            </w:r>
          </w:p>
        </w:tc>
        <w:tc>
          <w:tcPr>
            <w:tcW w:w="993" w:type="dxa"/>
          </w:tcPr>
          <w:p w14:paraId="70B5AF11"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103</w:t>
            </w:r>
          </w:p>
        </w:tc>
        <w:tc>
          <w:tcPr>
            <w:tcW w:w="1383" w:type="dxa"/>
            <w:vMerge/>
          </w:tcPr>
          <w:p w14:paraId="050A21A1"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120E7079" w14:textId="77777777" w:rsidTr="00FB3689">
        <w:tc>
          <w:tcPr>
            <w:tcW w:w="9900" w:type="dxa"/>
            <w:gridSpan w:val="5"/>
          </w:tcPr>
          <w:p w14:paraId="7E94159F" w14:textId="77777777" w:rsidR="000C2A00" w:rsidRPr="0070056E" w:rsidRDefault="000C2A00" w:rsidP="00FB3689">
            <w:pPr>
              <w:pStyle w:val="NoSpacing"/>
              <w:tabs>
                <w:tab w:val="left" w:pos="3279"/>
                <w:tab w:val="left" w:pos="4095"/>
              </w:tabs>
              <w:ind w:firstLine="0"/>
              <w:jc w:val="left"/>
              <w:rPr>
                <w:rFonts w:ascii="Book Antiqua" w:hAnsi="Book Antiqua"/>
                <w:sz w:val="24"/>
                <w:szCs w:val="24"/>
              </w:rPr>
            </w:pPr>
            <w:r w:rsidRPr="0070056E">
              <w:rPr>
                <w:rFonts w:ascii="Book Antiqua" w:hAnsi="Book Antiqua"/>
                <w:sz w:val="24"/>
                <w:szCs w:val="24"/>
              </w:rPr>
              <w:t>Family/social support</w:t>
            </w:r>
          </w:p>
        </w:tc>
      </w:tr>
      <w:tr w:rsidR="000C2A00" w:rsidRPr="0070056E" w14:paraId="2467C7E6" w14:textId="77777777" w:rsidTr="00FB3689">
        <w:tc>
          <w:tcPr>
            <w:tcW w:w="3555" w:type="dxa"/>
          </w:tcPr>
          <w:p w14:paraId="4EFD813C" w14:textId="77777777" w:rsidR="000C2A00" w:rsidRPr="0070056E" w:rsidRDefault="000C2A00" w:rsidP="00FB3689">
            <w:pPr>
              <w:pStyle w:val="NoSpacing"/>
              <w:tabs>
                <w:tab w:val="left" w:pos="3279"/>
                <w:tab w:val="left" w:pos="4095"/>
              </w:tabs>
              <w:ind w:firstLine="328"/>
              <w:jc w:val="left"/>
              <w:rPr>
                <w:rFonts w:ascii="Book Antiqua" w:hAnsi="Book Antiqua"/>
                <w:sz w:val="24"/>
                <w:szCs w:val="24"/>
              </w:rPr>
            </w:pPr>
            <w:r w:rsidRPr="0070056E">
              <w:rPr>
                <w:rFonts w:ascii="Book Antiqua" w:hAnsi="Book Antiqua"/>
                <w:sz w:val="24"/>
                <w:szCs w:val="24"/>
              </w:rPr>
              <w:t>Self</w:t>
            </w:r>
          </w:p>
        </w:tc>
        <w:tc>
          <w:tcPr>
            <w:tcW w:w="2410" w:type="dxa"/>
          </w:tcPr>
          <w:p w14:paraId="6E53CC3C" w14:textId="77777777" w:rsidR="000C2A00" w:rsidRPr="0070056E" w:rsidRDefault="000C2A00" w:rsidP="00C0034A">
            <w:pPr>
              <w:pStyle w:val="NoSpacing"/>
              <w:tabs>
                <w:tab w:val="left" w:pos="3279"/>
                <w:tab w:val="left" w:pos="4095"/>
              </w:tabs>
              <w:ind w:firstLine="0"/>
              <w:jc w:val="center"/>
              <w:rPr>
                <w:rFonts w:ascii="Book Antiqua" w:hAnsi="Book Antiqua"/>
                <w:sz w:val="24"/>
                <w:szCs w:val="24"/>
              </w:rPr>
            </w:pPr>
            <w:r w:rsidRPr="0070056E">
              <w:rPr>
                <w:rFonts w:ascii="Book Antiqua" w:hAnsi="Book Antiqua"/>
                <w:sz w:val="24"/>
                <w:szCs w:val="24"/>
              </w:rPr>
              <w:t>190</w:t>
            </w:r>
            <w:r w:rsidR="00F06B7A" w:rsidRPr="0070056E">
              <w:rPr>
                <w:rFonts w:ascii="Book Antiqua" w:hAnsi="Book Antiqua"/>
                <w:sz w:val="24"/>
                <w:szCs w:val="24"/>
              </w:rPr>
              <w:t xml:space="preserve"> (</w:t>
            </w:r>
            <w:r w:rsidRPr="0070056E">
              <w:rPr>
                <w:rFonts w:ascii="Book Antiqua" w:hAnsi="Book Antiqua"/>
                <w:sz w:val="24"/>
                <w:szCs w:val="24"/>
              </w:rPr>
              <w:t>74.8)</w:t>
            </w:r>
          </w:p>
        </w:tc>
        <w:tc>
          <w:tcPr>
            <w:tcW w:w="1559" w:type="dxa"/>
          </w:tcPr>
          <w:p w14:paraId="1FCF1A27"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64</w:t>
            </w:r>
            <w:r w:rsidR="00F06B7A" w:rsidRPr="0070056E">
              <w:rPr>
                <w:rFonts w:ascii="Book Antiqua" w:hAnsi="Book Antiqua"/>
                <w:sz w:val="24"/>
                <w:szCs w:val="24"/>
              </w:rPr>
              <w:t xml:space="preserve"> (</w:t>
            </w:r>
            <w:r w:rsidRPr="0070056E">
              <w:rPr>
                <w:rFonts w:ascii="Book Antiqua" w:hAnsi="Book Antiqua"/>
                <w:sz w:val="24"/>
                <w:szCs w:val="24"/>
              </w:rPr>
              <w:t>25.2)</w:t>
            </w:r>
          </w:p>
        </w:tc>
        <w:tc>
          <w:tcPr>
            <w:tcW w:w="993" w:type="dxa"/>
          </w:tcPr>
          <w:p w14:paraId="672B037C"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254</w:t>
            </w:r>
          </w:p>
        </w:tc>
        <w:tc>
          <w:tcPr>
            <w:tcW w:w="1383" w:type="dxa"/>
            <w:vMerge w:val="restart"/>
          </w:tcPr>
          <w:p w14:paraId="7831AA86" w14:textId="77777777" w:rsidR="000C2A00" w:rsidRPr="0070056E" w:rsidRDefault="000C2A00" w:rsidP="00C0034A">
            <w:pPr>
              <w:pStyle w:val="NoSpacing"/>
              <w:ind w:firstLine="0"/>
              <w:jc w:val="center"/>
              <w:rPr>
                <w:rFonts w:ascii="Book Antiqua" w:hAnsi="Book Antiqua"/>
                <w:sz w:val="24"/>
                <w:szCs w:val="24"/>
              </w:rPr>
            </w:pPr>
            <w:r w:rsidRPr="0070056E">
              <w:rPr>
                <w:rFonts w:ascii="Book Antiqua" w:hAnsi="Book Antiqua"/>
                <w:sz w:val="24"/>
                <w:szCs w:val="24"/>
              </w:rPr>
              <w:t>0.914</w:t>
            </w:r>
          </w:p>
        </w:tc>
      </w:tr>
      <w:tr w:rsidR="000C2A00" w:rsidRPr="0070056E" w14:paraId="7428C867" w14:textId="77777777" w:rsidTr="00FB3689">
        <w:tc>
          <w:tcPr>
            <w:tcW w:w="3555" w:type="dxa"/>
          </w:tcPr>
          <w:p w14:paraId="3C6C87B7" w14:textId="77777777" w:rsidR="000C2A00" w:rsidRPr="0070056E" w:rsidRDefault="000C2A00" w:rsidP="00FB3689">
            <w:pPr>
              <w:pStyle w:val="NoSpacing"/>
              <w:tabs>
                <w:tab w:val="left" w:pos="3279"/>
                <w:tab w:val="left" w:pos="4095"/>
              </w:tabs>
              <w:ind w:firstLine="328"/>
              <w:jc w:val="left"/>
              <w:rPr>
                <w:rFonts w:ascii="Book Antiqua" w:hAnsi="Book Antiqua"/>
                <w:sz w:val="24"/>
                <w:szCs w:val="24"/>
              </w:rPr>
            </w:pPr>
            <w:r w:rsidRPr="0070056E">
              <w:rPr>
                <w:rFonts w:ascii="Book Antiqua" w:hAnsi="Book Antiqua"/>
                <w:sz w:val="24"/>
                <w:szCs w:val="24"/>
              </w:rPr>
              <w:t>Others</w:t>
            </w:r>
          </w:p>
        </w:tc>
        <w:tc>
          <w:tcPr>
            <w:tcW w:w="2410" w:type="dxa"/>
          </w:tcPr>
          <w:p w14:paraId="2A9F440F" w14:textId="77777777" w:rsidR="000C2A00" w:rsidRPr="0070056E" w:rsidRDefault="000C2A00" w:rsidP="00C0034A">
            <w:pPr>
              <w:pStyle w:val="NoSpacing"/>
              <w:tabs>
                <w:tab w:val="left" w:pos="3279"/>
                <w:tab w:val="left" w:pos="4095"/>
              </w:tabs>
              <w:ind w:firstLine="0"/>
              <w:jc w:val="center"/>
              <w:rPr>
                <w:rFonts w:ascii="Book Antiqua" w:hAnsi="Book Antiqua"/>
                <w:sz w:val="24"/>
                <w:szCs w:val="24"/>
              </w:rPr>
            </w:pPr>
            <w:r w:rsidRPr="0070056E">
              <w:rPr>
                <w:rFonts w:ascii="Book Antiqua" w:hAnsi="Book Antiqua"/>
                <w:sz w:val="24"/>
                <w:szCs w:val="24"/>
              </w:rPr>
              <w:t>51</w:t>
            </w:r>
            <w:r w:rsidR="00F06B7A" w:rsidRPr="0070056E">
              <w:rPr>
                <w:rFonts w:ascii="Book Antiqua" w:hAnsi="Book Antiqua"/>
                <w:sz w:val="24"/>
                <w:szCs w:val="24"/>
              </w:rPr>
              <w:t xml:space="preserve"> (</w:t>
            </w:r>
            <w:r w:rsidRPr="0070056E">
              <w:rPr>
                <w:rFonts w:ascii="Book Antiqua" w:hAnsi="Book Antiqua"/>
                <w:sz w:val="24"/>
                <w:szCs w:val="24"/>
              </w:rPr>
              <w:t>76.1)</w:t>
            </w:r>
          </w:p>
        </w:tc>
        <w:tc>
          <w:tcPr>
            <w:tcW w:w="1559" w:type="dxa"/>
          </w:tcPr>
          <w:p w14:paraId="3B02BF5A"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16</w:t>
            </w:r>
            <w:r w:rsidR="00F06B7A" w:rsidRPr="0070056E">
              <w:rPr>
                <w:rFonts w:ascii="Book Antiqua" w:hAnsi="Book Antiqua"/>
                <w:sz w:val="24"/>
                <w:szCs w:val="24"/>
              </w:rPr>
              <w:t xml:space="preserve"> (</w:t>
            </w:r>
            <w:r w:rsidRPr="0070056E">
              <w:rPr>
                <w:rFonts w:ascii="Book Antiqua" w:hAnsi="Book Antiqua"/>
                <w:sz w:val="24"/>
                <w:szCs w:val="24"/>
              </w:rPr>
              <w:t>23.9)</w:t>
            </w:r>
          </w:p>
        </w:tc>
        <w:tc>
          <w:tcPr>
            <w:tcW w:w="993" w:type="dxa"/>
          </w:tcPr>
          <w:p w14:paraId="7373B99B"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67</w:t>
            </w:r>
          </w:p>
        </w:tc>
        <w:tc>
          <w:tcPr>
            <w:tcW w:w="1383" w:type="dxa"/>
            <w:vMerge/>
          </w:tcPr>
          <w:p w14:paraId="39A46E50"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66B54025" w14:textId="77777777" w:rsidTr="00FB3689">
        <w:tc>
          <w:tcPr>
            <w:tcW w:w="3555" w:type="dxa"/>
          </w:tcPr>
          <w:p w14:paraId="5B9D1359" w14:textId="046FD441" w:rsidR="000C2A00" w:rsidRPr="0070056E" w:rsidRDefault="000C2A00" w:rsidP="00FB3689">
            <w:pPr>
              <w:pStyle w:val="NoSpacing"/>
              <w:tabs>
                <w:tab w:val="left" w:pos="3279"/>
                <w:tab w:val="left" w:pos="4095"/>
              </w:tabs>
              <w:ind w:firstLine="328"/>
              <w:jc w:val="left"/>
              <w:rPr>
                <w:rFonts w:ascii="Book Antiqua" w:hAnsi="Book Antiqua"/>
                <w:sz w:val="24"/>
                <w:szCs w:val="24"/>
              </w:rPr>
            </w:pPr>
            <w:r w:rsidRPr="0070056E">
              <w:rPr>
                <w:rFonts w:ascii="Book Antiqua" w:hAnsi="Book Antiqua"/>
                <w:sz w:val="24"/>
                <w:szCs w:val="24"/>
              </w:rPr>
              <w:t xml:space="preserve">Self </w:t>
            </w:r>
            <w:r w:rsidR="00FB3689" w:rsidRPr="00FB3689">
              <w:rPr>
                <w:rFonts w:ascii="Book Antiqua" w:hAnsi="Book Antiqua" w:hint="eastAsia"/>
                <w:sz w:val="24"/>
                <w:szCs w:val="24"/>
              </w:rPr>
              <w:t xml:space="preserve">and </w:t>
            </w:r>
            <w:r w:rsidRPr="0070056E">
              <w:rPr>
                <w:rFonts w:ascii="Book Antiqua" w:hAnsi="Book Antiqua"/>
                <w:sz w:val="24"/>
                <w:szCs w:val="24"/>
              </w:rPr>
              <w:t>others</w:t>
            </w:r>
          </w:p>
        </w:tc>
        <w:tc>
          <w:tcPr>
            <w:tcW w:w="2410" w:type="dxa"/>
          </w:tcPr>
          <w:p w14:paraId="33FC27F5" w14:textId="77777777" w:rsidR="000C2A00" w:rsidRPr="0070056E" w:rsidRDefault="000C2A00" w:rsidP="00C0034A">
            <w:pPr>
              <w:pStyle w:val="NoSpacing"/>
              <w:tabs>
                <w:tab w:val="left" w:pos="3279"/>
                <w:tab w:val="left" w:pos="4095"/>
              </w:tabs>
              <w:ind w:firstLine="0"/>
              <w:jc w:val="center"/>
              <w:rPr>
                <w:rFonts w:ascii="Book Antiqua" w:hAnsi="Book Antiqua"/>
                <w:sz w:val="24"/>
                <w:szCs w:val="24"/>
              </w:rPr>
            </w:pPr>
            <w:r w:rsidRPr="0070056E">
              <w:rPr>
                <w:rFonts w:ascii="Book Antiqua" w:hAnsi="Book Antiqua"/>
                <w:sz w:val="24"/>
                <w:szCs w:val="24"/>
              </w:rPr>
              <w:t>12</w:t>
            </w:r>
            <w:r w:rsidR="00F06B7A" w:rsidRPr="0070056E">
              <w:rPr>
                <w:rFonts w:ascii="Book Antiqua" w:hAnsi="Book Antiqua"/>
                <w:sz w:val="24"/>
                <w:szCs w:val="24"/>
              </w:rPr>
              <w:t xml:space="preserve"> (</w:t>
            </w:r>
            <w:r w:rsidRPr="0070056E">
              <w:rPr>
                <w:rFonts w:ascii="Book Antiqua" w:hAnsi="Book Antiqua"/>
                <w:sz w:val="24"/>
                <w:szCs w:val="24"/>
              </w:rPr>
              <w:t>80.0)</w:t>
            </w:r>
          </w:p>
        </w:tc>
        <w:tc>
          <w:tcPr>
            <w:tcW w:w="1559" w:type="dxa"/>
          </w:tcPr>
          <w:p w14:paraId="6B95A7AF"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3</w:t>
            </w:r>
            <w:r w:rsidR="00F06B7A" w:rsidRPr="0070056E">
              <w:rPr>
                <w:rFonts w:ascii="Book Antiqua" w:hAnsi="Book Antiqua"/>
                <w:sz w:val="24"/>
                <w:szCs w:val="24"/>
              </w:rPr>
              <w:t xml:space="preserve"> (</w:t>
            </w:r>
            <w:r w:rsidRPr="0070056E">
              <w:rPr>
                <w:rFonts w:ascii="Book Antiqua" w:hAnsi="Book Antiqua"/>
                <w:sz w:val="24"/>
                <w:szCs w:val="24"/>
              </w:rPr>
              <w:t>20.0)</w:t>
            </w:r>
          </w:p>
        </w:tc>
        <w:tc>
          <w:tcPr>
            <w:tcW w:w="993" w:type="dxa"/>
          </w:tcPr>
          <w:p w14:paraId="674EE1ED"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15</w:t>
            </w:r>
          </w:p>
        </w:tc>
        <w:tc>
          <w:tcPr>
            <w:tcW w:w="1383" w:type="dxa"/>
            <w:vMerge/>
          </w:tcPr>
          <w:p w14:paraId="583E3CF4"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61957E58" w14:textId="77777777" w:rsidTr="00FB3689">
        <w:tc>
          <w:tcPr>
            <w:tcW w:w="9900" w:type="dxa"/>
            <w:gridSpan w:val="5"/>
          </w:tcPr>
          <w:p w14:paraId="526AADAC" w14:textId="77777777" w:rsidR="000C2A00" w:rsidRPr="0070056E" w:rsidRDefault="000C2A00" w:rsidP="00FB3689">
            <w:pPr>
              <w:pStyle w:val="NoSpacing"/>
              <w:tabs>
                <w:tab w:val="left" w:pos="3279"/>
                <w:tab w:val="left" w:pos="4095"/>
              </w:tabs>
              <w:ind w:firstLine="0"/>
              <w:jc w:val="left"/>
              <w:rPr>
                <w:rFonts w:ascii="Book Antiqua" w:hAnsi="Book Antiqua"/>
                <w:sz w:val="24"/>
                <w:szCs w:val="24"/>
              </w:rPr>
            </w:pPr>
            <w:r w:rsidRPr="0070056E">
              <w:rPr>
                <w:rFonts w:ascii="Book Antiqua" w:hAnsi="Book Antiqua"/>
                <w:sz w:val="24"/>
                <w:szCs w:val="24"/>
              </w:rPr>
              <w:t>Vision</w:t>
            </w:r>
          </w:p>
        </w:tc>
      </w:tr>
      <w:tr w:rsidR="000C2A00" w:rsidRPr="0070056E" w14:paraId="153E0011" w14:textId="77777777" w:rsidTr="00FB3689">
        <w:tc>
          <w:tcPr>
            <w:tcW w:w="3555" w:type="dxa"/>
          </w:tcPr>
          <w:p w14:paraId="3F1CCE29" w14:textId="77777777" w:rsidR="000C2A00" w:rsidRPr="0070056E" w:rsidRDefault="000C2A00" w:rsidP="00FB3689">
            <w:pPr>
              <w:pStyle w:val="NoSpacing"/>
              <w:tabs>
                <w:tab w:val="left" w:pos="3279"/>
                <w:tab w:val="left" w:pos="4095"/>
              </w:tabs>
              <w:ind w:firstLine="328"/>
              <w:jc w:val="left"/>
              <w:rPr>
                <w:rFonts w:ascii="Book Antiqua" w:hAnsi="Book Antiqua"/>
                <w:sz w:val="24"/>
                <w:szCs w:val="24"/>
              </w:rPr>
            </w:pPr>
            <w:r w:rsidRPr="0070056E">
              <w:rPr>
                <w:rFonts w:ascii="Book Antiqua" w:hAnsi="Book Antiqua"/>
                <w:sz w:val="24"/>
                <w:szCs w:val="24"/>
              </w:rPr>
              <w:t>Good</w:t>
            </w:r>
          </w:p>
        </w:tc>
        <w:tc>
          <w:tcPr>
            <w:tcW w:w="2410" w:type="dxa"/>
          </w:tcPr>
          <w:p w14:paraId="4F1DCCB7" w14:textId="77777777" w:rsidR="000C2A00" w:rsidRPr="0070056E" w:rsidRDefault="000C2A00" w:rsidP="00C0034A">
            <w:pPr>
              <w:pStyle w:val="NoSpacing"/>
              <w:tabs>
                <w:tab w:val="left" w:pos="3279"/>
                <w:tab w:val="left" w:pos="4095"/>
              </w:tabs>
              <w:ind w:firstLine="0"/>
              <w:jc w:val="center"/>
              <w:rPr>
                <w:rFonts w:ascii="Book Antiqua" w:hAnsi="Book Antiqua"/>
                <w:sz w:val="24"/>
                <w:szCs w:val="24"/>
              </w:rPr>
            </w:pPr>
            <w:r w:rsidRPr="0070056E">
              <w:rPr>
                <w:rFonts w:ascii="Book Antiqua" w:hAnsi="Book Antiqua"/>
                <w:sz w:val="24"/>
                <w:szCs w:val="24"/>
              </w:rPr>
              <w:t>203</w:t>
            </w:r>
            <w:r w:rsidR="00F06B7A" w:rsidRPr="0070056E">
              <w:rPr>
                <w:rFonts w:ascii="Book Antiqua" w:hAnsi="Book Antiqua"/>
                <w:sz w:val="24"/>
                <w:szCs w:val="24"/>
              </w:rPr>
              <w:t xml:space="preserve"> (</w:t>
            </w:r>
            <w:r w:rsidRPr="0070056E">
              <w:rPr>
                <w:rFonts w:ascii="Book Antiqua" w:hAnsi="Book Antiqua"/>
                <w:sz w:val="24"/>
                <w:szCs w:val="24"/>
              </w:rPr>
              <w:t>74.6)</w:t>
            </w:r>
          </w:p>
        </w:tc>
        <w:tc>
          <w:tcPr>
            <w:tcW w:w="1559" w:type="dxa"/>
          </w:tcPr>
          <w:p w14:paraId="45436FCE"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69</w:t>
            </w:r>
            <w:r w:rsidR="00F06B7A" w:rsidRPr="0070056E">
              <w:rPr>
                <w:rFonts w:ascii="Book Antiqua" w:hAnsi="Book Antiqua"/>
                <w:sz w:val="24"/>
                <w:szCs w:val="24"/>
              </w:rPr>
              <w:t xml:space="preserve"> (</w:t>
            </w:r>
            <w:r w:rsidRPr="0070056E">
              <w:rPr>
                <w:rFonts w:ascii="Book Antiqua" w:hAnsi="Book Antiqua"/>
                <w:sz w:val="24"/>
                <w:szCs w:val="24"/>
              </w:rPr>
              <w:t>25.4)</w:t>
            </w:r>
          </w:p>
        </w:tc>
        <w:tc>
          <w:tcPr>
            <w:tcW w:w="993" w:type="dxa"/>
          </w:tcPr>
          <w:p w14:paraId="47251E2F"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272</w:t>
            </w:r>
          </w:p>
        </w:tc>
        <w:tc>
          <w:tcPr>
            <w:tcW w:w="1383" w:type="dxa"/>
            <w:vMerge w:val="restart"/>
          </w:tcPr>
          <w:p w14:paraId="7603BD93" w14:textId="77777777" w:rsidR="000C2A00" w:rsidRPr="0070056E" w:rsidRDefault="000C2A00" w:rsidP="00C0034A">
            <w:pPr>
              <w:pStyle w:val="NoSpacing"/>
              <w:ind w:firstLine="0"/>
              <w:jc w:val="center"/>
              <w:rPr>
                <w:rFonts w:ascii="Book Antiqua" w:hAnsi="Book Antiqua"/>
                <w:sz w:val="24"/>
                <w:szCs w:val="24"/>
              </w:rPr>
            </w:pPr>
            <w:r w:rsidRPr="0070056E">
              <w:rPr>
                <w:rFonts w:ascii="Book Antiqua" w:hAnsi="Book Antiqua"/>
                <w:sz w:val="24"/>
                <w:szCs w:val="24"/>
              </w:rPr>
              <w:t>0.560</w:t>
            </w:r>
          </w:p>
          <w:p w14:paraId="088C9BB4"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4A650993" w14:textId="77777777" w:rsidTr="00FB3689">
        <w:tc>
          <w:tcPr>
            <w:tcW w:w="3555" w:type="dxa"/>
          </w:tcPr>
          <w:p w14:paraId="06953E15" w14:textId="77777777" w:rsidR="000C2A00" w:rsidRPr="0070056E" w:rsidRDefault="000C2A00" w:rsidP="00FB3689">
            <w:pPr>
              <w:pStyle w:val="NoSpacing"/>
              <w:tabs>
                <w:tab w:val="left" w:pos="3279"/>
                <w:tab w:val="left" w:pos="4095"/>
              </w:tabs>
              <w:ind w:firstLine="328"/>
              <w:jc w:val="left"/>
              <w:rPr>
                <w:rFonts w:ascii="Book Antiqua" w:hAnsi="Book Antiqua"/>
                <w:sz w:val="24"/>
                <w:szCs w:val="24"/>
              </w:rPr>
            </w:pPr>
            <w:r w:rsidRPr="0070056E">
              <w:rPr>
                <w:rFonts w:ascii="Book Antiqua" w:hAnsi="Book Antiqua"/>
                <w:sz w:val="24"/>
                <w:szCs w:val="24"/>
              </w:rPr>
              <w:t>Poor</w:t>
            </w:r>
          </w:p>
        </w:tc>
        <w:tc>
          <w:tcPr>
            <w:tcW w:w="2410" w:type="dxa"/>
          </w:tcPr>
          <w:p w14:paraId="267B5E0F" w14:textId="77777777" w:rsidR="000C2A00" w:rsidRPr="0070056E" w:rsidRDefault="000C2A00" w:rsidP="00C0034A">
            <w:pPr>
              <w:pStyle w:val="NoSpacing"/>
              <w:tabs>
                <w:tab w:val="left" w:pos="3279"/>
                <w:tab w:val="left" w:pos="4095"/>
              </w:tabs>
              <w:ind w:firstLine="0"/>
              <w:jc w:val="center"/>
              <w:rPr>
                <w:rFonts w:ascii="Book Antiqua" w:hAnsi="Book Antiqua"/>
                <w:sz w:val="24"/>
                <w:szCs w:val="24"/>
              </w:rPr>
            </w:pPr>
            <w:r w:rsidRPr="0070056E">
              <w:rPr>
                <w:rFonts w:ascii="Book Antiqua" w:hAnsi="Book Antiqua"/>
                <w:sz w:val="24"/>
                <w:szCs w:val="24"/>
              </w:rPr>
              <w:t>50</w:t>
            </w:r>
            <w:r w:rsidR="00F06B7A" w:rsidRPr="0070056E">
              <w:rPr>
                <w:rFonts w:ascii="Book Antiqua" w:hAnsi="Book Antiqua"/>
                <w:sz w:val="24"/>
                <w:szCs w:val="24"/>
              </w:rPr>
              <w:t xml:space="preserve"> (</w:t>
            </w:r>
            <w:r w:rsidRPr="0070056E">
              <w:rPr>
                <w:rFonts w:ascii="Book Antiqua" w:hAnsi="Book Antiqua"/>
                <w:sz w:val="24"/>
                <w:szCs w:val="24"/>
              </w:rPr>
              <w:t>78.1)</w:t>
            </w:r>
          </w:p>
        </w:tc>
        <w:tc>
          <w:tcPr>
            <w:tcW w:w="1559" w:type="dxa"/>
          </w:tcPr>
          <w:p w14:paraId="65D4224A"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14</w:t>
            </w:r>
            <w:r w:rsidR="00F06B7A" w:rsidRPr="0070056E">
              <w:rPr>
                <w:rFonts w:ascii="Book Antiqua" w:hAnsi="Book Antiqua"/>
                <w:sz w:val="24"/>
                <w:szCs w:val="24"/>
              </w:rPr>
              <w:t xml:space="preserve"> (</w:t>
            </w:r>
            <w:r w:rsidRPr="0070056E">
              <w:rPr>
                <w:rFonts w:ascii="Book Antiqua" w:hAnsi="Book Antiqua"/>
                <w:sz w:val="24"/>
                <w:szCs w:val="24"/>
              </w:rPr>
              <w:t>21.9)</w:t>
            </w:r>
          </w:p>
        </w:tc>
        <w:tc>
          <w:tcPr>
            <w:tcW w:w="993" w:type="dxa"/>
          </w:tcPr>
          <w:p w14:paraId="16345D9B"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64</w:t>
            </w:r>
          </w:p>
        </w:tc>
        <w:tc>
          <w:tcPr>
            <w:tcW w:w="1383" w:type="dxa"/>
            <w:vMerge/>
          </w:tcPr>
          <w:p w14:paraId="71F7CC49"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5D0C9F97" w14:textId="77777777" w:rsidTr="00FB3689">
        <w:tc>
          <w:tcPr>
            <w:tcW w:w="9900" w:type="dxa"/>
            <w:gridSpan w:val="5"/>
          </w:tcPr>
          <w:p w14:paraId="212D2C63" w14:textId="77777777" w:rsidR="000C2A00" w:rsidRPr="0070056E" w:rsidRDefault="000C2A00" w:rsidP="00FB3689">
            <w:pPr>
              <w:pStyle w:val="NoSpacing"/>
              <w:tabs>
                <w:tab w:val="left" w:pos="3279"/>
                <w:tab w:val="left" w:pos="4095"/>
              </w:tabs>
              <w:ind w:firstLine="0"/>
              <w:jc w:val="left"/>
              <w:rPr>
                <w:rFonts w:ascii="Book Antiqua" w:hAnsi="Book Antiqua"/>
                <w:sz w:val="24"/>
                <w:szCs w:val="24"/>
              </w:rPr>
            </w:pPr>
            <w:r w:rsidRPr="0070056E">
              <w:rPr>
                <w:rFonts w:ascii="Book Antiqua" w:hAnsi="Book Antiqua"/>
                <w:sz w:val="24"/>
                <w:szCs w:val="24"/>
              </w:rPr>
              <w:t>Mobility</w:t>
            </w:r>
          </w:p>
        </w:tc>
      </w:tr>
      <w:tr w:rsidR="000C2A00" w:rsidRPr="0070056E" w14:paraId="1976D630" w14:textId="77777777" w:rsidTr="00FB3689">
        <w:tc>
          <w:tcPr>
            <w:tcW w:w="3555" w:type="dxa"/>
          </w:tcPr>
          <w:p w14:paraId="48534496" w14:textId="77777777" w:rsidR="000C2A00" w:rsidRPr="0070056E" w:rsidRDefault="000C2A00" w:rsidP="00FB3689">
            <w:pPr>
              <w:pStyle w:val="NoSpacing"/>
              <w:tabs>
                <w:tab w:val="left" w:pos="3279"/>
                <w:tab w:val="left" w:pos="4095"/>
              </w:tabs>
              <w:ind w:firstLine="328"/>
              <w:jc w:val="left"/>
              <w:rPr>
                <w:rFonts w:ascii="Book Antiqua" w:hAnsi="Book Antiqua"/>
                <w:sz w:val="24"/>
                <w:szCs w:val="24"/>
              </w:rPr>
            </w:pPr>
            <w:r w:rsidRPr="0070056E">
              <w:rPr>
                <w:rFonts w:ascii="Book Antiqua" w:hAnsi="Book Antiqua"/>
                <w:sz w:val="24"/>
                <w:szCs w:val="24"/>
              </w:rPr>
              <w:t>Mobile alone</w:t>
            </w:r>
          </w:p>
        </w:tc>
        <w:tc>
          <w:tcPr>
            <w:tcW w:w="2410" w:type="dxa"/>
          </w:tcPr>
          <w:p w14:paraId="3D7B1B70" w14:textId="77777777" w:rsidR="000C2A00" w:rsidRPr="0070056E" w:rsidRDefault="000C2A00" w:rsidP="00C0034A">
            <w:pPr>
              <w:pStyle w:val="NoSpacing"/>
              <w:tabs>
                <w:tab w:val="left" w:pos="3279"/>
                <w:tab w:val="left" w:pos="4095"/>
              </w:tabs>
              <w:ind w:firstLine="0"/>
              <w:jc w:val="center"/>
              <w:rPr>
                <w:rFonts w:ascii="Book Antiqua" w:hAnsi="Book Antiqua"/>
                <w:sz w:val="24"/>
                <w:szCs w:val="24"/>
              </w:rPr>
            </w:pPr>
            <w:r w:rsidRPr="0070056E">
              <w:rPr>
                <w:rFonts w:ascii="Book Antiqua" w:hAnsi="Book Antiqua"/>
                <w:sz w:val="24"/>
                <w:szCs w:val="24"/>
              </w:rPr>
              <w:t>223</w:t>
            </w:r>
            <w:r w:rsidR="00F06B7A" w:rsidRPr="0070056E">
              <w:rPr>
                <w:rFonts w:ascii="Book Antiqua" w:hAnsi="Book Antiqua"/>
                <w:sz w:val="24"/>
                <w:szCs w:val="24"/>
              </w:rPr>
              <w:t xml:space="preserve"> (</w:t>
            </w:r>
            <w:r w:rsidRPr="0070056E">
              <w:rPr>
                <w:rFonts w:ascii="Book Antiqua" w:hAnsi="Book Antiqua"/>
                <w:sz w:val="24"/>
                <w:szCs w:val="24"/>
              </w:rPr>
              <w:t>75.6)</w:t>
            </w:r>
          </w:p>
        </w:tc>
        <w:tc>
          <w:tcPr>
            <w:tcW w:w="1559" w:type="dxa"/>
          </w:tcPr>
          <w:p w14:paraId="36D87593"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72</w:t>
            </w:r>
            <w:r w:rsidR="00F06B7A" w:rsidRPr="0070056E">
              <w:rPr>
                <w:rFonts w:ascii="Book Antiqua" w:hAnsi="Book Antiqua"/>
                <w:sz w:val="24"/>
                <w:szCs w:val="24"/>
              </w:rPr>
              <w:t xml:space="preserve"> (</w:t>
            </w:r>
            <w:r w:rsidRPr="0070056E">
              <w:rPr>
                <w:rFonts w:ascii="Book Antiqua" w:hAnsi="Book Antiqua"/>
                <w:sz w:val="24"/>
                <w:szCs w:val="24"/>
              </w:rPr>
              <w:t>24.4)</w:t>
            </w:r>
          </w:p>
        </w:tc>
        <w:tc>
          <w:tcPr>
            <w:tcW w:w="993" w:type="dxa"/>
          </w:tcPr>
          <w:p w14:paraId="292352BC"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295</w:t>
            </w:r>
          </w:p>
        </w:tc>
        <w:tc>
          <w:tcPr>
            <w:tcW w:w="1383" w:type="dxa"/>
            <w:vMerge w:val="restart"/>
          </w:tcPr>
          <w:p w14:paraId="4B29B0F7" w14:textId="77777777" w:rsidR="000C2A00" w:rsidRPr="0070056E" w:rsidRDefault="000C2A00" w:rsidP="00C0034A">
            <w:pPr>
              <w:pStyle w:val="NoSpacing"/>
              <w:ind w:firstLine="0"/>
              <w:jc w:val="center"/>
              <w:rPr>
                <w:rFonts w:ascii="Book Antiqua" w:hAnsi="Book Antiqua"/>
                <w:sz w:val="24"/>
                <w:szCs w:val="24"/>
              </w:rPr>
            </w:pPr>
            <w:r w:rsidRPr="0070056E">
              <w:rPr>
                <w:rFonts w:ascii="Book Antiqua" w:hAnsi="Book Antiqua"/>
                <w:sz w:val="24"/>
                <w:szCs w:val="24"/>
              </w:rPr>
              <w:t>0.698</w:t>
            </w:r>
          </w:p>
        </w:tc>
      </w:tr>
      <w:tr w:rsidR="000C2A00" w:rsidRPr="0070056E" w14:paraId="46B2837F" w14:textId="77777777" w:rsidTr="00FB3689">
        <w:tc>
          <w:tcPr>
            <w:tcW w:w="3555" w:type="dxa"/>
          </w:tcPr>
          <w:p w14:paraId="68B756C5" w14:textId="5DB0795D" w:rsidR="000C2A00" w:rsidRPr="0070056E" w:rsidRDefault="000C2A00" w:rsidP="00FB3689">
            <w:pPr>
              <w:pStyle w:val="NoSpacing"/>
              <w:tabs>
                <w:tab w:val="left" w:pos="3279"/>
                <w:tab w:val="left" w:pos="4095"/>
              </w:tabs>
              <w:ind w:left="328" w:firstLine="0"/>
              <w:jc w:val="left"/>
              <w:rPr>
                <w:rFonts w:ascii="Book Antiqua" w:hAnsi="Book Antiqua"/>
                <w:sz w:val="24"/>
                <w:szCs w:val="24"/>
              </w:rPr>
            </w:pPr>
            <w:r w:rsidRPr="0070056E">
              <w:rPr>
                <w:rFonts w:ascii="Book Antiqua" w:hAnsi="Book Antiqua"/>
                <w:sz w:val="24"/>
                <w:szCs w:val="24"/>
              </w:rPr>
              <w:t>Mobile</w:t>
            </w:r>
            <w:r w:rsidR="00676543" w:rsidRPr="0070056E">
              <w:rPr>
                <w:rFonts w:ascii="Book Antiqua" w:hAnsi="Book Antiqua"/>
                <w:sz w:val="24"/>
                <w:szCs w:val="24"/>
              </w:rPr>
              <w:t xml:space="preserve"> </w:t>
            </w:r>
            <w:r w:rsidRPr="0070056E">
              <w:rPr>
                <w:rFonts w:ascii="Book Antiqua" w:hAnsi="Book Antiqua"/>
                <w:sz w:val="24"/>
                <w:szCs w:val="24"/>
              </w:rPr>
              <w:t>with</w:t>
            </w:r>
            <w:r w:rsidR="00FB3689">
              <w:rPr>
                <w:rFonts w:ascii="Book Antiqua" w:eastAsiaTheme="minorEastAsia" w:hAnsi="Book Antiqua" w:hint="eastAsia"/>
                <w:sz w:val="24"/>
                <w:szCs w:val="24"/>
                <w:lang w:eastAsia="zh-CN"/>
              </w:rPr>
              <w:t xml:space="preserve"> </w:t>
            </w:r>
            <w:r w:rsidRPr="0070056E">
              <w:rPr>
                <w:rFonts w:ascii="Book Antiqua" w:hAnsi="Book Antiqua"/>
                <w:sz w:val="24"/>
                <w:szCs w:val="24"/>
              </w:rPr>
              <w:t>assistance</w:t>
            </w:r>
            <w:r w:rsidR="00FB3689">
              <w:rPr>
                <w:rFonts w:ascii="Book Antiqua" w:eastAsiaTheme="minorEastAsia" w:hAnsi="Book Antiqua" w:hint="eastAsia"/>
                <w:sz w:val="24"/>
                <w:szCs w:val="24"/>
                <w:lang w:eastAsia="zh-CN"/>
              </w:rPr>
              <w:t xml:space="preserve"> </w:t>
            </w:r>
            <w:r w:rsidRPr="0070056E">
              <w:rPr>
                <w:rFonts w:ascii="Book Antiqua" w:hAnsi="Book Antiqua"/>
                <w:sz w:val="24"/>
                <w:szCs w:val="24"/>
              </w:rPr>
              <w:t>or use wheel chair</w:t>
            </w:r>
          </w:p>
        </w:tc>
        <w:tc>
          <w:tcPr>
            <w:tcW w:w="2410" w:type="dxa"/>
          </w:tcPr>
          <w:p w14:paraId="5C88A054" w14:textId="77777777" w:rsidR="000C2A00" w:rsidRPr="0070056E" w:rsidRDefault="000C2A00" w:rsidP="00C0034A">
            <w:pPr>
              <w:pStyle w:val="NoSpacing"/>
              <w:tabs>
                <w:tab w:val="left" w:pos="3279"/>
                <w:tab w:val="left" w:pos="4095"/>
              </w:tabs>
              <w:ind w:firstLine="0"/>
              <w:jc w:val="center"/>
              <w:rPr>
                <w:rFonts w:ascii="Book Antiqua" w:hAnsi="Book Antiqua"/>
                <w:sz w:val="24"/>
                <w:szCs w:val="24"/>
              </w:rPr>
            </w:pPr>
            <w:r w:rsidRPr="0070056E">
              <w:rPr>
                <w:rFonts w:ascii="Book Antiqua" w:hAnsi="Book Antiqua"/>
                <w:sz w:val="24"/>
                <w:szCs w:val="24"/>
              </w:rPr>
              <w:t>9</w:t>
            </w:r>
            <w:r w:rsidR="00F06B7A" w:rsidRPr="0070056E">
              <w:rPr>
                <w:rFonts w:ascii="Book Antiqua" w:hAnsi="Book Antiqua"/>
                <w:sz w:val="24"/>
                <w:szCs w:val="24"/>
              </w:rPr>
              <w:t xml:space="preserve"> (</w:t>
            </w:r>
            <w:r w:rsidRPr="0070056E">
              <w:rPr>
                <w:rFonts w:ascii="Book Antiqua" w:hAnsi="Book Antiqua"/>
                <w:sz w:val="24"/>
                <w:szCs w:val="24"/>
              </w:rPr>
              <w:t>81.8)</w:t>
            </w:r>
          </w:p>
        </w:tc>
        <w:tc>
          <w:tcPr>
            <w:tcW w:w="1559" w:type="dxa"/>
          </w:tcPr>
          <w:p w14:paraId="007B8B6A"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2</w:t>
            </w:r>
            <w:r w:rsidR="00F06B7A" w:rsidRPr="0070056E">
              <w:rPr>
                <w:rFonts w:ascii="Book Antiqua" w:hAnsi="Book Antiqua"/>
                <w:sz w:val="24"/>
                <w:szCs w:val="24"/>
              </w:rPr>
              <w:t xml:space="preserve"> (</w:t>
            </w:r>
            <w:r w:rsidRPr="0070056E">
              <w:rPr>
                <w:rFonts w:ascii="Book Antiqua" w:hAnsi="Book Antiqua"/>
                <w:sz w:val="24"/>
                <w:szCs w:val="24"/>
              </w:rPr>
              <w:t>18.2)</w:t>
            </w:r>
          </w:p>
        </w:tc>
        <w:tc>
          <w:tcPr>
            <w:tcW w:w="993" w:type="dxa"/>
          </w:tcPr>
          <w:p w14:paraId="1EA00D45"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11</w:t>
            </w:r>
          </w:p>
        </w:tc>
        <w:tc>
          <w:tcPr>
            <w:tcW w:w="1383" w:type="dxa"/>
            <w:vMerge/>
          </w:tcPr>
          <w:p w14:paraId="7D29C689"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35CC7AE5" w14:textId="77777777" w:rsidTr="00FB3689">
        <w:tc>
          <w:tcPr>
            <w:tcW w:w="3555" w:type="dxa"/>
          </w:tcPr>
          <w:p w14:paraId="496B7BD3" w14:textId="77777777" w:rsidR="000C2A00" w:rsidRPr="0070056E" w:rsidRDefault="000C2A00" w:rsidP="00FB3689">
            <w:pPr>
              <w:pStyle w:val="NoSpacing"/>
              <w:tabs>
                <w:tab w:val="left" w:pos="3279"/>
                <w:tab w:val="left" w:pos="4095"/>
              </w:tabs>
              <w:ind w:firstLine="328"/>
              <w:jc w:val="left"/>
              <w:rPr>
                <w:rFonts w:ascii="Book Antiqua" w:hAnsi="Book Antiqua"/>
                <w:sz w:val="24"/>
                <w:szCs w:val="24"/>
              </w:rPr>
            </w:pPr>
            <w:r w:rsidRPr="0070056E">
              <w:rPr>
                <w:rFonts w:ascii="Book Antiqua" w:hAnsi="Book Antiqua"/>
                <w:sz w:val="24"/>
                <w:szCs w:val="24"/>
              </w:rPr>
              <w:t>Walk on stick</w:t>
            </w:r>
          </w:p>
        </w:tc>
        <w:tc>
          <w:tcPr>
            <w:tcW w:w="2410" w:type="dxa"/>
          </w:tcPr>
          <w:p w14:paraId="3B7A1B94" w14:textId="77777777" w:rsidR="000C2A00" w:rsidRPr="0070056E" w:rsidRDefault="000C2A00" w:rsidP="00C0034A">
            <w:pPr>
              <w:pStyle w:val="NoSpacing"/>
              <w:tabs>
                <w:tab w:val="left" w:pos="3279"/>
                <w:tab w:val="left" w:pos="4095"/>
              </w:tabs>
              <w:ind w:firstLine="0"/>
              <w:jc w:val="center"/>
              <w:rPr>
                <w:rFonts w:ascii="Book Antiqua" w:hAnsi="Book Antiqua"/>
                <w:sz w:val="24"/>
                <w:szCs w:val="24"/>
              </w:rPr>
            </w:pPr>
            <w:r w:rsidRPr="0070056E">
              <w:rPr>
                <w:rFonts w:ascii="Book Antiqua" w:hAnsi="Book Antiqua"/>
                <w:sz w:val="24"/>
                <w:szCs w:val="24"/>
              </w:rPr>
              <w:t>21</w:t>
            </w:r>
            <w:r w:rsidR="00F06B7A" w:rsidRPr="0070056E">
              <w:rPr>
                <w:rFonts w:ascii="Book Antiqua" w:hAnsi="Book Antiqua"/>
                <w:sz w:val="24"/>
                <w:szCs w:val="24"/>
              </w:rPr>
              <w:t xml:space="preserve"> (</w:t>
            </w:r>
            <w:r w:rsidRPr="0070056E">
              <w:rPr>
                <w:rFonts w:ascii="Book Antiqua" w:hAnsi="Book Antiqua"/>
                <w:sz w:val="24"/>
                <w:szCs w:val="24"/>
              </w:rPr>
              <w:t>70.0)</w:t>
            </w:r>
          </w:p>
        </w:tc>
        <w:tc>
          <w:tcPr>
            <w:tcW w:w="1559" w:type="dxa"/>
          </w:tcPr>
          <w:p w14:paraId="5680D302"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9</w:t>
            </w:r>
            <w:r w:rsidR="00F06B7A" w:rsidRPr="0070056E">
              <w:rPr>
                <w:rFonts w:ascii="Book Antiqua" w:hAnsi="Book Antiqua"/>
                <w:sz w:val="24"/>
                <w:szCs w:val="24"/>
              </w:rPr>
              <w:t xml:space="preserve"> (</w:t>
            </w:r>
            <w:r w:rsidRPr="0070056E">
              <w:rPr>
                <w:rFonts w:ascii="Book Antiqua" w:hAnsi="Book Antiqua"/>
                <w:sz w:val="24"/>
                <w:szCs w:val="24"/>
              </w:rPr>
              <w:t>30.0)</w:t>
            </w:r>
          </w:p>
        </w:tc>
        <w:tc>
          <w:tcPr>
            <w:tcW w:w="993" w:type="dxa"/>
          </w:tcPr>
          <w:p w14:paraId="272BD031"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30</w:t>
            </w:r>
          </w:p>
        </w:tc>
        <w:tc>
          <w:tcPr>
            <w:tcW w:w="1383" w:type="dxa"/>
            <w:vMerge/>
          </w:tcPr>
          <w:p w14:paraId="56DEA0D2"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3569EAFE" w14:textId="77777777" w:rsidTr="00FB3689">
        <w:tc>
          <w:tcPr>
            <w:tcW w:w="9900" w:type="dxa"/>
            <w:gridSpan w:val="5"/>
          </w:tcPr>
          <w:p w14:paraId="00937E88" w14:textId="77777777" w:rsidR="000C2A00" w:rsidRPr="0070056E" w:rsidRDefault="000C2A00" w:rsidP="00FB3689">
            <w:pPr>
              <w:pStyle w:val="NoSpacing"/>
              <w:tabs>
                <w:tab w:val="left" w:pos="3279"/>
                <w:tab w:val="left" w:pos="4095"/>
              </w:tabs>
              <w:ind w:firstLine="0"/>
              <w:jc w:val="left"/>
              <w:rPr>
                <w:rFonts w:ascii="Book Antiqua" w:hAnsi="Book Antiqua"/>
                <w:sz w:val="24"/>
                <w:szCs w:val="24"/>
              </w:rPr>
            </w:pPr>
            <w:r w:rsidRPr="0070056E">
              <w:rPr>
                <w:rFonts w:ascii="Book Antiqua" w:hAnsi="Book Antiqua"/>
                <w:sz w:val="24"/>
                <w:szCs w:val="24"/>
              </w:rPr>
              <w:t>Source</w:t>
            </w:r>
            <w:r w:rsidR="00F06B7A" w:rsidRPr="0070056E">
              <w:rPr>
                <w:rFonts w:ascii="Book Antiqua" w:hAnsi="Book Antiqua"/>
                <w:sz w:val="24"/>
                <w:szCs w:val="24"/>
              </w:rPr>
              <w:t xml:space="preserve"> </w:t>
            </w:r>
            <w:r w:rsidRPr="0070056E">
              <w:rPr>
                <w:rFonts w:ascii="Book Antiqua" w:hAnsi="Book Antiqua"/>
                <w:sz w:val="24"/>
                <w:szCs w:val="24"/>
              </w:rPr>
              <w:t>of medications</w:t>
            </w:r>
          </w:p>
        </w:tc>
      </w:tr>
      <w:tr w:rsidR="000C2A00" w:rsidRPr="0070056E" w14:paraId="08F920FC" w14:textId="77777777" w:rsidTr="00FB3689">
        <w:tc>
          <w:tcPr>
            <w:tcW w:w="3555" w:type="dxa"/>
          </w:tcPr>
          <w:p w14:paraId="3B68E5F8" w14:textId="5F7025BF" w:rsidR="000C2A00" w:rsidRPr="00FB3689" w:rsidRDefault="000C2A00" w:rsidP="00FB3689">
            <w:pPr>
              <w:pStyle w:val="NoSpacing"/>
              <w:tabs>
                <w:tab w:val="left" w:pos="3279"/>
                <w:tab w:val="left" w:pos="4095"/>
              </w:tabs>
              <w:ind w:firstLine="328"/>
              <w:jc w:val="left"/>
              <w:rPr>
                <w:rFonts w:ascii="Book Antiqua" w:eastAsiaTheme="minorEastAsia" w:hAnsi="Book Antiqua"/>
                <w:sz w:val="24"/>
                <w:szCs w:val="24"/>
                <w:lang w:eastAsia="zh-CN"/>
              </w:rPr>
            </w:pPr>
            <w:r w:rsidRPr="0070056E">
              <w:rPr>
                <w:rFonts w:ascii="Book Antiqua" w:hAnsi="Book Antiqua"/>
                <w:sz w:val="24"/>
                <w:szCs w:val="24"/>
              </w:rPr>
              <w:t>FDEMC</w:t>
            </w:r>
            <w:r w:rsidR="00FB3689" w:rsidRPr="00FB3689">
              <w:rPr>
                <w:rFonts w:ascii="Book Antiqua" w:eastAsiaTheme="minorEastAsia" w:hAnsi="Book Antiqua" w:hint="eastAsia"/>
                <w:sz w:val="24"/>
                <w:szCs w:val="24"/>
                <w:vertAlign w:val="superscript"/>
                <w:lang w:eastAsia="zh-CN"/>
              </w:rPr>
              <w:t>1</w:t>
            </w:r>
          </w:p>
        </w:tc>
        <w:tc>
          <w:tcPr>
            <w:tcW w:w="2410" w:type="dxa"/>
          </w:tcPr>
          <w:p w14:paraId="424B3C47" w14:textId="77777777" w:rsidR="000C2A00" w:rsidRPr="0070056E" w:rsidRDefault="000C2A00" w:rsidP="00C0034A">
            <w:pPr>
              <w:pStyle w:val="NoSpacing"/>
              <w:tabs>
                <w:tab w:val="left" w:pos="3279"/>
                <w:tab w:val="left" w:pos="4095"/>
              </w:tabs>
              <w:ind w:firstLine="0"/>
              <w:jc w:val="center"/>
              <w:rPr>
                <w:rFonts w:ascii="Book Antiqua" w:hAnsi="Book Antiqua"/>
                <w:sz w:val="24"/>
                <w:szCs w:val="24"/>
              </w:rPr>
            </w:pPr>
            <w:r w:rsidRPr="0070056E">
              <w:rPr>
                <w:rFonts w:ascii="Book Antiqua" w:hAnsi="Book Antiqua"/>
                <w:sz w:val="24"/>
                <w:szCs w:val="24"/>
              </w:rPr>
              <w:t>63</w:t>
            </w:r>
            <w:r w:rsidR="00F06B7A" w:rsidRPr="0070056E">
              <w:rPr>
                <w:rFonts w:ascii="Book Antiqua" w:hAnsi="Book Antiqua"/>
                <w:sz w:val="24"/>
                <w:szCs w:val="24"/>
              </w:rPr>
              <w:t xml:space="preserve"> (</w:t>
            </w:r>
            <w:r w:rsidRPr="0070056E">
              <w:rPr>
                <w:rFonts w:ascii="Book Antiqua" w:hAnsi="Book Antiqua"/>
                <w:sz w:val="24"/>
                <w:szCs w:val="24"/>
              </w:rPr>
              <w:t>75.0)</w:t>
            </w:r>
          </w:p>
        </w:tc>
        <w:tc>
          <w:tcPr>
            <w:tcW w:w="1559" w:type="dxa"/>
          </w:tcPr>
          <w:p w14:paraId="5B5439D2"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21</w:t>
            </w:r>
            <w:r w:rsidR="00F06B7A" w:rsidRPr="0070056E">
              <w:rPr>
                <w:rFonts w:ascii="Book Antiqua" w:hAnsi="Book Antiqua"/>
                <w:sz w:val="24"/>
                <w:szCs w:val="24"/>
              </w:rPr>
              <w:t xml:space="preserve"> (</w:t>
            </w:r>
            <w:r w:rsidRPr="0070056E">
              <w:rPr>
                <w:rFonts w:ascii="Book Antiqua" w:hAnsi="Book Antiqua"/>
                <w:sz w:val="24"/>
                <w:szCs w:val="24"/>
              </w:rPr>
              <w:t>25.0)</w:t>
            </w:r>
          </w:p>
        </w:tc>
        <w:tc>
          <w:tcPr>
            <w:tcW w:w="993" w:type="dxa"/>
          </w:tcPr>
          <w:p w14:paraId="493B18D0"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84</w:t>
            </w:r>
          </w:p>
        </w:tc>
        <w:tc>
          <w:tcPr>
            <w:tcW w:w="1383" w:type="dxa"/>
            <w:vMerge w:val="restart"/>
          </w:tcPr>
          <w:p w14:paraId="7B33B023" w14:textId="77777777" w:rsidR="000C2A00" w:rsidRPr="0070056E" w:rsidRDefault="000C2A00" w:rsidP="00C0034A">
            <w:pPr>
              <w:pStyle w:val="NoSpacing"/>
              <w:ind w:firstLine="0"/>
              <w:jc w:val="center"/>
              <w:rPr>
                <w:rFonts w:ascii="Book Antiqua" w:hAnsi="Book Antiqua"/>
                <w:sz w:val="24"/>
                <w:szCs w:val="24"/>
              </w:rPr>
            </w:pPr>
            <w:r w:rsidRPr="0070056E">
              <w:rPr>
                <w:rFonts w:ascii="Book Antiqua" w:hAnsi="Book Antiqua"/>
                <w:sz w:val="24"/>
                <w:szCs w:val="24"/>
              </w:rPr>
              <w:t>0.507</w:t>
            </w:r>
          </w:p>
        </w:tc>
      </w:tr>
      <w:tr w:rsidR="000C2A00" w:rsidRPr="0070056E" w14:paraId="01B13360" w14:textId="77777777" w:rsidTr="00FB3689">
        <w:tc>
          <w:tcPr>
            <w:tcW w:w="3555" w:type="dxa"/>
          </w:tcPr>
          <w:p w14:paraId="5873172C" w14:textId="77777777" w:rsidR="000C2A00" w:rsidRPr="0070056E" w:rsidRDefault="000C2A00" w:rsidP="00FB3689">
            <w:pPr>
              <w:pStyle w:val="NoSpacing"/>
              <w:tabs>
                <w:tab w:val="left" w:pos="3279"/>
                <w:tab w:val="left" w:pos="4095"/>
              </w:tabs>
              <w:ind w:firstLine="328"/>
              <w:jc w:val="left"/>
              <w:rPr>
                <w:rFonts w:ascii="Book Antiqua" w:hAnsi="Book Antiqua"/>
                <w:sz w:val="24"/>
                <w:szCs w:val="24"/>
              </w:rPr>
            </w:pPr>
            <w:r w:rsidRPr="0070056E">
              <w:rPr>
                <w:rFonts w:ascii="Book Antiqua" w:hAnsi="Book Antiqua"/>
                <w:sz w:val="24"/>
                <w:szCs w:val="24"/>
              </w:rPr>
              <w:t>Public clinic</w:t>
            </w:r>
          </w:p>
        </w:tc>
        <w:tc>
          <w:tcPr>
            <w:tcW w:w="2410" w:type="dxa"/>
          </w:tcPr>
          <w:p w14:paraId="524CD298" w14:textId="77777777" w:rsidR="000C2A00" w:rsidRPr="0070056E" w:rsidRDefault="000C2A00" w:rsidP="00C0034A">
            <w:pPr>
              <w:pStyle w:val="NoSpacing"/>
              <w:tabs>
                <w:tab w:val="left" w:pos="3279"/>
                <w:tab w:val="left" w:pos="4095"/>
              </w:tabs>
              <w:ind w:firstLine="0"/>
              <w:jc w:val="center"/>
              <w:rPr>
                <w:rFonts w:ascii="Book Antiqua" w:hAnsi="Book Antiqua"/>
                <w:sz w:val="24"/>
                <w:szCs w:val="24"/>
              </w:rPr>
            </w:pPr>
            <w:r w:rsidRPr="0070056E">
              <w:rPr>
                <w:rFonts w:ascii="Book Antiqua" w:hAnsi="Book Antiqua"/>
                <w:sz w:val="24"/>
                <w:szCs w:val="24"/>
              </w:rPr>
              <w:t>7</w:t>
            </w:r>
            <w:r w:rsidR="00F06B7A" w:rsidRPr="0070056E">
              <w:rPr>
                <w:rFonts w:ascii="Book Antiqua" w:hAnsi="Book Antiqua"/>
                <w:sz w:val="24"/>
                <w:szCs w:val="24"/>
              </w:rPr>
              <w:t xml:space="preserve"> (</w:t>
            </w:r>
            <w:r w:rsidRPr="0070056E">
              <w:rPr>
                <w:rFonts w:ascii="Book Antiqua" w:hAnsi="Book Antiqua"/>
                <w:sz w:val="24"/>
                <w:szCs w:val="24"/>
              </w:rPr>
              <w:t>58.3)</w:t>
            </w:r>
          </w:p>
        </w:tc>
        <w:tc>
          <w:tcPr>
            <w:tcW w:w="1559" w:type="dxa"/>
          </w:tcPr>
          <w:p w14:paraId="6837E25D"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5</w:t>
            </w:r>
            <w:r w:rsidR="00F06B7A" w:rsidRPr="0070056E">
              <w:rPr>
                <w:rFonts w:ascii="Book Antiqua" w:hAnsi="Book Antiqua"/>
                <w:sz w:val="24"/>
                <w:szCs w:val="24"/>
              </w:rPr>
              <w:t xml:space="preserve"> (</w:t>
            </w:r>
            <w:r w:rsidRPr="0070056E">
              <w:rPr>
                <w:rFonts w:ascii="Book Antiqua" w:hAnsi="Book Antiqua"/>
                <w:sz w:val="24"/>
                <w:szCs w:val="24"/>
              </w:rPr>
              <w:t>41.7)</w:t>
            </w:r>
          </w:p>
        </w:tc>
        <w:tc>
          <w:tcPr>
            <w:tcW w:w="993" w:type="dxa"/>
          </w:tcPr>
          <w:p w14:paraId="42F3FF1F"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12</w:t>
            </w:r>
          </w:p>
        </w:tc>
        <w:tc>
          <w:tcPr>
            <w:tcW w:w="1383" w:type="dxa"/>
            <w:vMerge/>
          </w:tcPr>
          <w:p w14:paraId="258F3356"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732CCD4F" w14:textId="77777777" w:rsidTr="00FB3689">
        <w:tc>
          <w:tcPr>
            <w:tcW w:w="3555" w:type="dxa"/>
          </w:tcPr>
          <w:p w14:paraId="060CA825" w14:textId="77777777" w:rsidR="000C2A00" w:rsidRPr="0070056E" w:rsidRDefault="000C2A00" w:rsidP="00FB3689">
            <w:pPr>
              <w:pStyle w:val="NoSpacing"/>
              <w:tabs>
                <w:tab w:val="left" w:pos="3279"/>
                <w:tab w:val="left" w:pos="4095"/>
              </w:tabs>
              <w:ind w:firstLine="328"/>
              <w:jc w:val="left"/>
              <w:rPr>
                <w:rFonts w:ascii="Book Antiqua" w:hAnsi="Book Antiqua"/>
                <w:sz w:val="24"/>
                <w:szCs w:val="24"/>
              </w:rPr>
            </w:pPr>
            <w:r w:rsidRPr="0070056E">
              <w:rPr>
                <w:rFonts w:ascii="Book Antiqua" w:hAnsi="Book Antiqua"/>
                <w:sz w:val="24"/>
                <w:szCs w:val="24"/>
              </w:rPr>
              <w:t>Private sector</w:t>
            </w:r>
          </w:p>
        </w:tc>
        <w:tc>
          <w:tcPr>
            <w:tcW w:w="2410" w:type="dxa"/>
          </w:tcPr>
          <w:p w14:paraId="2E9B44BF" w14:textId="77777777" w:rsidR="000C2A00" w:rsidRPr="0070056E" w:rsidRDefault="000C2A00" w:rsidP="00C0034A">
            <w:pPr>
              <w:pStyle w:val="NoSpacing"/>
              <w:tabs>
                <w:tab w:val="left" w:pos="3279"/>
                <w:tab w:val="left" w:pos="4095"/>
              </w:tabs>
              <w:ind w:firstLine="0"/>
              <w:jc w:val="center"/>
              <w:rPr>
                <w:rFonts w:ascii="Book Antiqua" w:hAnsi="Book Antiqua"/>
                <w:sz w:val="24"/>
                <w:szCs w:val="24"/>
              </w:rPr>
            </w:pPr>
            <w:r w:rsidRPr="0070056E">
              <w:rPr>
                <w:rFonts w:ascii="Book Antiqua" w:hAnsi="Book Antiqua"/>
                <w:sz w:val="24"/>
                <w:szCs w:val="24"/>
              </w:rPr>
              <w:t>13</w:t>
            </w:r>
            <w:r w:rsidR="00F06B7A" w:rsidRPr="0070056E">
              <w:rPr>
                <w:rFonts w:ascii="Book Antiqua" w:hAnsi="Book Antiqua"/>
                <w:sz w:val="24"/>
                <w:szCs w:val="24"/>
              </w:rPr>
              <w:t xml:space="preserve"> (</w:t>
            </w:r>
            <w:r w:rsidRPr="0070056E">
              <w:rPr>
                <w:rFonts w:ascii="Book Antiqua" w:hAnsi="Book Antiqua"/>
                <w:sz w:val="24"/>
                <w:szCs w:val="24"/>
              </w:rPr>
              <w:t>72.2)</w:t>
            </w:r>
          </w:p>
        </w:tc>
        <w:tc>
          <w:tcPr>
            <w:tcW w:w="1559" w:type="dxa"/>
          </w:tcPr>
          <w:p w14:paraId="15A931CA"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5</w:t>
            </w:r>
            <w:r w:rsidR="00F06B7A" w:rsidRPr="0070056E">
              <w:rPr>
                <w:rFonts w:ascii="Book Antiqua" w:hAnsi="Book Antiqua"/>
                <w:sz w:val="24"/>
                <w:szCs w:val="24"/>
              </w:rPr>
              <w:t xml:space="preserve"> (</w:t>
            </w:r>
            <w:r w:rsidRPr="0070056E">
              <w:rPr>
                <w:rFonts w:ascii="Book Antiqua" w:hAnsi="Book Antiqua"/>
                <w:sz w:val="24"/>
                <w:szCs w:val="24"/>
              </w:rPr>
              <w:t>27.8)</w:t>
            </w:r>
          </w:p>
        </w:tc>
        <w:tc>
          <w:tcPr>
            <w:tcW w:w="993" w:type="dxa"/>
          </w:tcPr>
          <w:p w14:paraId="16E7D7E2"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18</w:t>
            </w:r>
          </w:p>
        </w:tc>
        <w:tc>
          <w:tcPr>
            <w:tcW w:w="1383" w:type="dxa"/>
            <w:vMerge/>
          </w:tcPr>
          <w:p w14:paraId="5751AB7D"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1E932352" w14:textId="77777777" w:rsidTr="00FB3689">
        <w:tc>
          <w:tcPr>
            <w:tcW w:w="3555" w:type="dxa"/>
          </w:tcPr>
          <w:p w14:paraId="18CD51A1" w14:textId="77777777" w:rsidR="000C2A00" w:rsidRPr="0070056E" w:rsidRDefault="000C2A00" w:rsidP="00FB3689">
            <w:pPr>
              <w:pStyle w:val="NoSpacing"/>
              <w:tabs>
                <w:tab w:val="left" w:pos="3279"/>
                <w:tab w:val="left" w:pos="4095"/>
              </w:tabs>
              <w:ind w:firstLine="328"/>
              <w:jc w:val="left"/>
              <w:rPr>
                <w:rFonts w:ascii="Book Antiqua" w:hAnsi="Book Antiqua"/>
                <w:sz w:val="24"/>
                <w:szCs w:val="24"/>
              </w:rPr>
            </w:pPr>
            <w:r w:rsidRPr="0070056E">
              <w:rPr>
                <w:rFonts w:ascii="Book Antiqua" w:hAnsi="Book Antiqua"/>
                <w:sz w:val="24"/>
                <w:szCs w:val="24"/>
              </w:rPr>
              <w:t>More than one source</w:t>
            </w:r>
          </w:p>
        </w:tc>
        <w:tc>
          <w:tcPr>
            <w:tcW w:w="2410" w:type="dxa"/>
          </w:tcPr>
          <w:p w14:paraId="17C13FC5" w14:textId="77777777" w:rsidR="000C2A00" w:rsidRPr="0070056E" w:rsidRDefault="000C2A00" w:rsidP="00C0034A">
            <w:pPr>
              <w:pStyle w:val="NoSpacing"/>
              <w:tabs>
                <w:tab w:val="left" w:pos="3279"/>
                <w:tab w:val="left" w:pos="4095"/>
              </w:tabs>
              <w:ind w:firstLine="0"/>
              <w:jc w:val="center"/>
              <w:rPr>
                <w:rFonts w:ascii="Book Antiqua" w:hAnsi="Book Antiqua"/>
                <w:sz w:val="24"/>
                <w:szCs w:val="24"/>
              </w:rPr>
            </w:pPr>
            <w:r w:rsidRPr="0070056E">
              <w:rPr>
                <w:rFonts w:ascii="Book Antiqua" w:hAnsi="Book Antiqua"/>
                <w:sz w:val="24"/>
                <w:szCs w:val="24"/>
              </w:rPr>
              <w:t>170</w:t>
            </w:r>
            <w:r w:rsidR="00F06B7A" w:rsidRPr="0070056E">
              <w:rPr>
                <w:rFonts w:ascii="Book Antiqua" w:hAnsi="Book Antiqua"/>
                <w:sz w:val="24"/>
                <w:szCs w:val="24"/>
              </w:rPr>
              <w:t xml:space="preserve"> (</w:t>
            </w:r>
            <w:r w:rsidRPr="0070056E">
              <w:rPr>
                <w:rFonts w:ascii="Book Antiqua" w:hAnsi="Book Antiqua"/>
                <w:sz w:val="24"/>
                <w:szCs w:val="24"/>
              </w:rPr>
              <w:t>76.6</w:t>
            </w:r>
          </w:p>
        </w:tc>
        <w:tc>
          <w:tcPr>
            <w:tcW w:w="1559" w:type="dxa"/>
          </w:tcPr>
          <w:p w14:paraId="6BB81778"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52</w:t>
            </w:r>
            <w:r w:rsidR="00F06B7A" w:rsidRPr="0070056E">
              <w:rPr>
                <w:rFonts w:ascii="Book Antiqua" w:hAnsi="Book Antiqua"/>
                <w:sz w:val="24"/>
                <w:szCs w:val="24"/>
              </w:rPr>
              <w:t xml:space="preserve"> (</w:t>
            </w:r>
            <w:r w:rsidRPr="0070056E">
              <w:rPr>
                <w:rFonts w:ascii="Book Antiqua" w:hAnsi="Book Antiqua"/>
                <w:sz w:val="24"/>
                <w:szCs w:val="24"/>
              </w:rPr>
              <w:t>23.4)</w:t>
            </w:r>
          </w:p>
        </w:tc>
        <w:tc>
          <w:tcPr>
            <w:tcW w:w="993" w:type="dxa"/>
          </w:tcPr>
          <w:p w14:paraId="10694B8F"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222</w:t>
            </w:r>
          </w:p>
        </w:tc>
        <w:tc>
          <w:tcPr>
            <w:tcW w:w="1383" w:type="dxa"/>
            <w:vMerge/>
          </w:tcPr>
          <w:p w14:paraId="32847542"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68CE5E19" w14:textId="77777777" w:rsidTr="00FB3689">
        <w:tc>
          <w:tcPr>
            <w:tcW w:w="9900" w:type="dxa"/>
            <w:gridSpan w:val="5"/>
          </w:tcPr>
          <w:p w14:paraId="0DBEB910" w14:textId="77777777" w:rsidR="000C2A00" w:rsidRPr="0070056E" w:rsidRDefault="000C2A00" w:rsidP="00FB3689">
            <w:pPr>
              <w:pStyle w:val="NoSpacing"/>
              <w:tabs>
                <w:tab w:val="left" w:pos="3279"/>
                <w:tab w:val="left" w:pos="4095"/>
              </w:tabs>
              <w:ind w:firstLine="0"/>
              <w:jc w:val="left"/>
              <w:rPr>
                <w:rFonts w:ascii="Book Antiqua" w:hAnsi="Book Antiqua"/>
                <w:sz w:val="24"/>
                <w:szCs w:val="24"/>
              </w:rPr>
            </w:pPr>
            <w:r w:rsidRPr="0070056E">
              <w:rPr>
                <w:rFonts w:ascii="Book Antiqua" w:hAnsi="Book Antiqua"/>
                <w:sz w:val="24"/>
                <w:szCs w:val="24"/>
              </w:rPr>
              <w:t>Knowledge of hypoglycemia symptoms</w:t>
            </w:r>
          </w:p>
        </w:tc>
      </w:tr>
      <w:tr w:rsidR="000C2A00" w:rsidRPr="0070056E" w14:paraId="1E212E11" w14:textId="77777777" w:rsidTr="00FB3689">
        <w:tc>
          <w:tcPr>
            <w:tcW w:w="3555" w:type="dxa"/>
            <w:tcBorders>
              <w:bottom w:val="single" w:sz="4" w:space="0" w:color="auto"/>
            </w:tcBorders>
          </w:tcPr>
          <w:p w14:paraId="4FFCC344" w14:textId="77777777" w:rsidR="000C2A00" w:rsidRPr="0070056E" w:rsidRDefault="000C2A00" w:rsidP="00FB3689">
            <w:pPr>
              <w:pStyle w:val="NoSpacing"/>
              <w:tabs>
                <w:tab w:val="left" w:pos="3279"/>
                <w:tab w:val="left" w:pos="4095"/>
              </w:tabs>
              <w:ind w:firstLine="328"/>
              <w:jc w:val="left"/>
              <w:rPr>
                <w:rFonts w:ascii="Book Antiqua" w:hAnsi="Book Antiqua"/>
                <w:sz w:val="24"/>
                <w:szCs w:val="24"/>
              </w:rPr>
            </w:pPr>
            <w:r w:rsidRPr="0070056E">
              <w:rPr>
                <w:rFonts w:ascii="Book Antiqua" w:hAnsi="Book Antiqua"/>
                <w:sz w:val="24"/>
                <w:szCs w:val="24"/>
              </w:rPr>
              <w:t>Yes</w:t>
            </w:r>
          </w:p>
        </w:tc>
        <w:tc>
          <w:tcPr>
            <w:tcW w:w="2410" w:type="dxa"/>
            <w:tcBorders>
              <w:bottom w:val="single" w:sz="4" w:space="0" w:color="auto"/>
            </w:tcBorders>
          </w:tcPr>
          <w:p w14:paraId="2EDBEDE8" w14:textId="77777777" w:rsidR="000C2A00" w:rsidRPr="0070056E" w:rsidRDefault="000C2A00" w:rsidP="00C0034A">
            <w:pPr>
              <w:pStyle w:val="NoSpacing"/>
              <w:tabs>
                <w:tab w:val="left" w:pos="3279"/>
                <w:tab w:val="left" w:pos="4095"/>
              </w:tabs>
              <w:ind w:firstLine="0"/>
              <w:jc w:val="center"/>
              <w:rPr>
                <w:rFonts w:ascii="Book Antiqua" w:hAnsi="Book Antiqua"/>
                <w:sz w:val="24"/>
                <w:szCs w:val="24"/>
              </w:rPr>
            </w:pPr>
            <w:r w:rsidRPr="0070056E">
              <w:rPr>
                <w:rFonts w:ascii="Book Antiqua" w:hAnsi="Book Antiqua"/>
                <w:sz w:val="24"/>
                <w:szCs w:val="24"/>
              </w:rPr>
              <w:t>246</w:t>
            </w:r>
            <w:r w:rsidR="00F06B7A" w:rsidRPr="0070056E">
              <w:rPr>
                <w:rFonts w:ascii="Book Antiqua" w:hAnsi="Book Antiqua"/>
                <w:sz w:val="24"/>
                <w:szCs w:val="24"/>
              </w:rPr>
              <w:t xml:space="preserve"> (</w:t>
            </w:r>
            <w:r w:rsidRPr="0070056E">
              <w:rPr>
                <w:rFonts w:ascii="Book Antiqua" w:hAnsi="Book Antiqua"/>
                <w:sz w:val="24"/>
                <w:szCs w:val="24"/>
              </w:rPr>
              <w:t>76.9)</w:t>
            </w:r>
          </w:p>
        </w:tc>
        <w:tc>
          <w:tcPr>
            <w:tcW w:w="1559" w:type="dxa"/>
            <w:tcBorders>
              <w:bottom w:val="single" w:sz="4" w:space="0" w:color="auto"/>
            </w:tcBorders>
          </w:tcPr>
          <w:p w14:paraId="4642ADD4"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74</w:t>
            </w:r>
            <w:r w:rsidR="00F06B7A" w:rsidRPr="0070056E">
              <w:rPr>
                <w:rFonts w:ascii="Book Antiqua" w:hAnsi="Book Antiqua"/>
                <w:sz w:val="24"/>
                <w:szCs w:val="24"/>
              </w:rPr>
              <w:t xml:space="preserve"> (</w:t>
            </w:r>
            <w:r w:rsidRPr="0070056E">
              <w:rPr>
                <w:rFonts w:ascii="Book Antiqua" w:hAnsi="Book Antiqua"/>
                <w:sz w:val="24"/>
                <w:szCs w:val="24"/>
              </w:rPr>
              <w:t>23.1)</w:t>
            </w:r>
          </w:p>
        </w:tc>
        <w:tc>
          <w:tcPr>
            <w:tcW w:w="993" w:type="dxa"/>
            <w:tcBorders>
              <w:bottom w:val="single" w:sz="4" w:space="0" w:color="auto"/>
            </w:tcBorders>
          </w:tcPr>
          <w:p w14:paraId="071381F9"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320</w:t>
            </w:r>
          </w:p>
        </w:tc>
        <w:tc>
          <w:tcPr>
            <w:tcW w:w="1383" w:type="dxa"/>
            <w:tcBorders>
              <w:bottom w:val="single" w:sz="4" w:space="0" w:color="auto"/>
            </w:tcBorders>
          </w:tcPr>
          <w:p w14:paraId="126DECC6" w14:textId="77777777" w:rsidR="000C2A00" w:rsidRPr="0070056E" w:rsidRDefault="000C2A00" w:rsidP="00C0034A">
            <w:pPr>
              <w:pStyle w:val="NoSpacing"/>
              <w:ind w:firstLine="0"/>
              <w:jc w:val="center"/>
              <w:rPr>
                <w:rFonts w:ascii="Book Antiqua" w:hAnsi="Book Antiqua"/>
                <w:sz w:val="24"/>
                <w:szCs w:val="24"/>
              </w:rPr>
            </w:pPr>
            <w:r w:rsidRPr="0070056E">
              <w:rPr>
                <w:rFonts w:ascii="Book Antiqua" w:hAnsi="Book Antiqua"/>
                <w:sz w:val="24"/>
                <w:szCs w:val="24"/>
              </w:rPr>
              <w:t>0.003</w:t>
            </w:r>
          </w:p>
        </w:tc>
      </w:tr>
    </w:tbl>
    <w:p w14:paraId="5356F135" w14:textId="50D9ECD3" w:rsidR="00FB3689" w:rsidRPr="00FB3689" w:rsidRDefault="00FB3689" w:rsidP="00FB3689">
      <w:pPr>
        <w:shd w:val="clear" w:color="auto" w:fill="FFFFFF"/>
        <w:tabs>
          <w:tab w:val="left" w:pos="3279"/>
          <w:tab w:val="left" w:pos="4095"/>
        </w:tabs>
        <w:rPr>
          <w:rFonts w:ascii="Book Antiqua" w:hAnsi="Book Antiqua" w:cs="Arial"/>
          <w:color w:val="000000" w:themeColor="text1"/>
          <w:sz w:val="24"/>
          <w:szCs w:val="24"/>
          <w:lang w:val="en-NZ" w:eastAsia="zh-CN"/>
        </w:rPr>
      </w:pPr>
      <w:r w:rsidRPr="00FB3689">
        <w:rPr>
          <w:rFonts w:ascii="Book Antiqua" w:hAnsi="Book Antiqua" w:hint="eastAsia"/>
          <w:sz w:val="24"/>
          <w:szCs w:val="24"/>
          <w:vertAlign w:val="superscript"/>
          <w:lang w:eastAsia="zh-CN"/>
        </w:rPr>
        <w:t>1</w:t>
      </w:r>
      <w:r w:rsidRPr="0070056E">
        <w:rPr>
          <w:rFonts w:ascii="Book Antiqua" w:eastAsia="Times New Roman" w:hAnsi="Book Antiqua" w:cs="Arial"/>
          <w:color w:val="000000" w:themeColor="text1"/>
          <w:sz w:val="24"/>
          <w:szCs w:val="24"/>
          <w:lang w:val="en-NZ" w:eastAsia="en-NZ"/>
        </w:rPr>
        <w:t>Al-Faiha Specialized Diabetes, Endocrine and Metabolism Center</w:t>
      </w:r>
      <w:r>
        <w:rPr>
          <w:rFonts w:ascii="Book Antiqua" w:hAnsi="Book Antiqua" w:cs="Arial" w:hint="eastAsia"/>
          <w:color w:val="000000" w:themeColor="text1"/>
          <w:sz w:val="24"/>
          <w:szCs w:val="24"/>
          <w:lang w:val="en-NZ" w:eastAsia="zh-CN"/>
        </w:rPr>
        <w:t>.</w:t>
      </w:r>
    </w:p>
    <w:tbl>
      <w:tblPr>
        <w:tblStyle w:val="TableGrid"/>
        <w:tblW w:w="10415"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
        <w:gridCol w:w="3537"/>
        <w:gridCol w:w="574"/>
        <w:gridCol w:w="1693"/>
        <w:gridCol w:w="8"/>
        <w:gridCol w:w="1843"/>
        <w:gridCol w:w="1077"/>
        <w:gridCol w:w="1440"/>
        <w:gridCol w:w="90"/>
      </w:tblGrid>
      <w:tr w:rsidR="00BA4D2C" w:rsidRPr="0070056E" w14:paraId="138E78C2" w14:textId="77777777" w:rsidTr="00FB3689">
        <w:trPr>
          <w:gridAfter w:val="1"/>
          <w:wAfter w:w="90" w:type="dxa"/>
        </w:trPr>
        <w:tc>
          <w:tcPr>
            <w:tcW w:w="10325" w:type="dxa"/>
            <w:gridSpan w:val="8"/>
          </w:tcPr>
          <w:p w14:paraId="39F5536E" w14:textId="02C108D9" w:rsidR="00BA4D2C" w:rsidRPr="00FB3689" w:rsidRDefault="00FB3689" w:rsidP="00FB3689">
            <w:pPr>
              <w:shd w:val="clear" w:color="auto" w:fill="FFFFFF"/>
              <w:tabs>
                <w:tab w:val="left" w:pos="3279"/>
                <w:tab w:val="left" w:pos="4095"/>
              </w:tabs>
              <w:spacing w:line="276" w:lineRule="auto"/>
              <w:ind w:left="612" w:firstLine="0"/>
              <w:rPr>
                <w:rFonts w:ascii="Book Antiqua" w:eastAsiaTheme="minorEastAsia" w:hAnsi="Book Antiqua"/>
                <w:b/>
                <w:sz w:val="24"/>
                <w:szCs w:val="24"/>
                <w:lang w:val="en-NZ" w:eastAsia="zh-CN"/>
              </w:rPr>
            </w:pPr>
            <w:r w:rsidRPr="00FB3689">
              <w:rPr>
                <w:rFonts w:ascii="Book Antiqua" w:hAnsi="Book Antiqua"/>
                <w:b/>
                <w:sz w:val="24"/>
                <w:szCs w:val="24"/>
              </w:rPr>
              <w:t>Table</w:t>
            </w:r>
            <w:r w:rsidRPr="00FB3689">
              <w:rPr>
                <w:rFonts w:ascii="Book Antiqua" w:eastAsiaTheme="minorEastAsia" w:hAnsi="Book Antiqua" w:hint="eastAsia"/>
                <w:b/>
                <w:sz w:val="24"/>
                <w:szCs w:val="24"/>
                <w:lang w:eastAsia="zh-CN"/>
              </w:rPr>
              <w:t xml:space="preserve"> 5 </w:t>
            </w:r>
            <w:r w:rsidRPr="00FB3689">
              <w:rPr>
                <w:rFonts w:ascii="Book Antiqua" w:hAnsi="Book Antiqua"/>
                <w:b/>
                <w:sz w:val="24"/>
                <w:szCs w:val="24"/>
              </w:rPr>
              <w:t xml:space="preserve">Relation of hypoglycemia during the last 3 </w:t>
            </w:r>
            <w:proofErr w:type="spellStart"/>
            <w:r w:rsidRPr="00FB3689">
              <w:rPr>
                <w:rFonts w:ascii="Book Antiqua" w:hAnsi="Book Antiqua"/>
                <w:b/>
                <w:sz w:val="24"/>
                <w:szCs w:val="24"/>
              </w:rPr>
              <w:t>mo</w:t>
            </w:r>
            <w:proofErr w:type="spellEnd"/>
            <w:r w:rsidRPr="00FB3689">
              <w:rPr>
                <w:rFonts w:ascii="Book Antiqua" w:hAnsi="Book Antiqua"/>
                <w:b/>
                <w:sz w:val="24"/>
                <w:szCs w:val="24"/>
              </w:rPr>
              <w:t xml:space="preserve"> with availability, frequency of </w:t>
            </w:r>
            <w:r w:rsidRPr="00FB3689">
              <w:rPr>
                <w:rFonts w:ascii="Book Antiqua" w:hAnsi="Book Antiqua"/>
                <w:b/>
                <w:sz w:val="24"/>
                <w:szCs w:val="24"/>
              </w:rPr>
              <w:lastRenderedPageBreak/>
              <w:t>self-monitoring of blood glucose, common co-morbidities, and concomitant medication use (other than OHD)</w:t>
            </w:r>
          </w:p>
        </w:tc>
      </w:tr>
      <w:tr w:rsidR="000C2A00" w:rsidRPr="00FB3689" w14:paraId="76556428" w14:textId="77777777" w:rsidTr="00FB3689">
        <w:trPr>
          <w:gridBefore w:val="1"/>
          <w:wBefore w:w="153" w:type="dxa"/>
          <w:trHeight w:val="250"/>
        </w:trPr>
        <w:tc>
          <w:tcPr>
            <w:tcW w:w="4111" w:type="dxa"/>
            <w:gridSpan w:val="2"/>
            <w:vMerge w:val="restart"/>
            <w:tcBorders>
              <w:top w:val="single" w:sz="4" w:space="0" w:color="auto"/>
              <w:bottom w:val="single" w:sz="4" w:space="0" w:color="auto"/>
            </w:tcBorders>
          </w:tcPr>
          <w:p w14:paraId="0F10C6D3" w14:textId="77777777" w:rsidR="000C2A00" w:rsidRPr="00FB3689" w:rsidRDefault="000C2A00" w:rsidP="00C0034A">
            <w:pPr>
              <w:pStyle w:val="NoSpacing"/>
              <w:tabs>
                <w:tab w:val="left" w:pos="3279"/>
                <w:tab w:val="left" w:pos="4095"/>
              </w:tabs>
              <w:ind w:firstLine="0"/>
              <w:jc w:val="center"/>
              <w:rPr>
                <w:rFonts w:ascii="Book Antiqua" w:hAnsi="Book Antiqua"/>
                <w:b/>
                <w:sz w:val="24"/>
                <w:szCs w:val="24"/>
              </w:rPr>
            </w:pPr>
          </w:p>
        </w:tc>
        <w:tc>
          <w:tcPr>
            <w:tcW w:w="3544" w:type="dxa"/>
            <w:gridSpan w:val="3"/>
            <w:tcBorders>
              <w:top w:val="single" w:sz="4" w:space="0" w:color="auto"/>
              <w:bottom w:val="single" w:sz="4" w:space="0" w:color="auto"/>
            </w:tcBorders>
          </w:tcPr>
          <w:p w14:paraId="0203DD62" w14:textId="562708F5" w:rsidR="000C2A00" w:rsidRPr="00FB3689" w:rsidRDefault="000C2A00" w:rsidP="00FB3689">
            <w:pPr>
              <w:pStyle w:val="NoSpacing"/>
              <w:ind w:firstLine="0"/>
              <w:rPr>
                <w:rFonts w:ascii="Book Antiqua" w:hAnsi="Book Antiqua"/>
                <w:b/>
                <w:sz w:val="24"/>
                <w:szCs w:val="24"/>
              </w:rPr>
            </w:pPr>
            <w:r w:rsidRPr="00FB3689">
              <w:rPr>
                <w:rFonts w:ascii="Book Antiqua" w:hAnsi="Book Antiqua"/>
                <w:b/>
                <w:sz w:val="24"/>
                <w:szCs w:val="24"/>
              </w:rPr>
              <w:t>Hypoglycemia in the last 3</w:t>
            </w:r>
            <w:r w:rsidR="00FB3689" w:rsidRPr="00FB3689">
              <w:rPr>
                <w:rFonts w:ascii="Book Antiqua" w:eastAsiaTheme="minorEastAsia" w:hAnsi="Book Antiqua" w:hint="eastAsia"/>
                <w:b/>
                <w:sz w:val="24"/>
                <w:szCs w:val="24"/>
                <w:lang w:eastAsia="zh-CN"/>
              </w:rPr>
              <w:t xml:space="preserve"> </w:t>
            </w:r>
            <w:proofErr w:type="spellStart"/>
            <w:r w:rsidR="00CD2E15" w:rsidRPr="00FB3689">
              <w:rPr>
                <w:rFonts w:ascii="Book Antiqua" w:hAnsi="Book Antiqua"/>
                <w:b/>
                <w:sz w:val="24"/>
                <w:szCs w:val="24"/>
              </w:rPr>
              <w:t>mo</w:t>
            </w:r>
            <w:proofErr w:type="spellEnd"/>
          </w:p>
        </w:tc>
        <w:tc>
          <w:tcPr>
            <w:tcW w:w="1077" w:type="dxa"/>
            <w:vMerge w:val="restart"/>
            <w:tcBorders>
              <w:top w:val="single" w:sz="4" w:space="0" w:color="auto"/>
              <w:bottom w:val="single" w:sz="4" w:space="0" w:color="auto"/>
            </w:tcBorders>
          </w:tcPr>
          <w:p w14:paraId="58000044" w14:textId="25FC6EA7" w:rsidR="000C2A00" w:rsidRPr="00FB3689" w:rsidRDefault="000C2A00" w:rsidP="00FB3689">
            <w:pPr>
              <w:pStyle w:val="NoSpacing"/>
              <w:ind w:firstLine="0"/>
              <w:rPr>
                <w:rFonts w:ascii="Book Antiqua" w:hAnsi="Book Antiqua"/>
                <w:b/>
                <w:sz w:val="24"/>
                <w:szCs w:val="24"/>
              </w:rPr>
            </w:pPr>
            <w:r w:rsidRPr="00FB3689">
              <w:rPr>
                <w:rFonts w:ascii="Book Antiqua" w:hAnsi="Book Antiqua"/>
                <w:b/>
                <w:sz w:val="24"/>
                <w:szCs w:val="24"/>
              </w:rPr>
              <w:t xml:space="preserve">Total </w:t>
            </w:r>
            <w:r w:rsidR="00FB3689" w:rsidRPr="00FB3689">
              <w:rPr>
                <w:rFonts w:ascii="Book Antiqua" w:eastAsiaTheme="minorEastAsia" w:hAnsi="Book Antiqua" w:hint="eastAsia"/>
                <w:b/>
                <w:i/>
                <w:sz w:val="24"/>
                <w:szCs w:val="24"/>
                <w:lang w:eastAsia="zh-CN"/>
              </w:rPr>
              <w:t>n</w:t>
            </w:r>
            <w:r w:rsidR="00FB3689" w:rsidRPr="00FB3689">
              <w:rPr>
                <w:rFonts w:ascii="Book Antiqua" w:hAnsi="Book Antiqua"/>
                <w:b/>
                <w:sz w:val="24"/>
                <w:szCs w:val="24"/>
              </w:rPr>
              <w:t xml:space="preserve"> </w:t>
            </w:r>
          </w:p>
        </w:tc>
        <w:tc>
          <w:tcPr>
            <w:tcW w:w="1530" w:type="dxa"/>
            <w:gridSpan w:val="2"/>
            <w:vMerge w:val="restart"/>
            <w:tcBorders>
              <w:top w:val="single" w:sz="4" w:space="0" w:color="auto"/>
              <w:bottom w:val="single" w:sz="4" w:space="0" w:color="auto"/>
            </w:tcBorders>
          </w:tcPr>
          <w:p w14:paraId="13170CDE" w14:textId="77777777" w:rsidR="000C2A00" w:rsidRPr="00FB3689" w:rsidRDefault="000C2A00" w:rsidP="00C0034A">
            <w:pPr>
              <w:pStyle w:val="NoSpacing"/>
              <w:ind w:firstLine="0"/>
              <w:jc w:val="center"/>
              <w:rPr>
                <w:rFonts w:ascii="Book Antiqua" w:hAnsi="Book Antiqua"/>
                <w:b/>
                <w:sz w:val="24"/>
                <w:szCs w:val="24"/>
              </w:rPr>
            </w:pPr>
            <w:r w:rsidRPr="00FB3689">
              <w:rPr>
                <w:rFonts w:ascii="Book Antiqua" w:hAnsi="Book Antiqua"/>
                <w:b/>
                <w:i/>
                <w:sz w:val="24"/>
                <w:szCs w:val="24"/>
              </w:rPr>
              <w:t>P</w:t>
            </w:r>
            <w:r w:rsidRPr="00FB3689">
              <w:rPr>
                <w:rFonts w:ascii="Book Antiqua" w:hAnsi="Book Antiqua"/>
                <w:b/>
                <w:sz w:val="24"/>
                <w:szCs w:val="24"/>
              </w:rPr>
              <w:t xml:space="preserve"> value</w:t>
            </w:r>
          </w:p>
        </w:tc>
      </w:tr>
      <w:tr w:rsidR="000C2A00" w:rsidRPr="00FB3689" w14:paraId="267AE06D" w14:textId="77777777" w:rsidTr="00FB3689">
        <w:trPr>
          <w:gridBefore w:val="1"/>
          <w:wBefore w:w="153" w:type="dxa"/>
          <w:trHeight w:val="240"/>
        </w:trPr>
        <w:tc>
          <w:tcPr>
            <w:tcW w:w="4111" w:type="dxa"/>
            <w:gridSpan w:val="2"/>
            <w:vMerge/>
            <w:tcBorders>
              <w:top w:val="single" w:sz="4" w:space="0" w:color="auto"/>
              <w:bottom w:val="single" w:sz="4" w:space="0" w:color="auto"/>
            </w:tcBorders>
          </w:tcPr>
          <w:p w14:paraId="44F0459F" w14:textId="77777777" w:rsidR="000C2A00" w:rsidRPr="00FB3689" w:rsidRDefault="000C2A00" w:rsidP="00C0034A">
            <w:pPr>
              <w:pStyle w:val="NoSpacing"/>
              <w:tabs>
                <w:tab w:val="left" w:pos="3279"/>
                <w:tab w:val="left" w:pos="4095"/>
              </w:tabs>
              <w:ind w:firstLine="0"/>
              <w:jc w:val="center"/>
              <w:rPr>
                <w:rFonts w:ascii="Book Antiqua" w:hAnsi="Book Antiqua"/>
                <w:b/>
                <w:sz w:val="24"/>
                <w:szCs w:val="24"/>
              </w:rPr>
            </w:pPr>
          </w:p>
        </w:tc>
        <w:tc>
          <w:tcPr>
            <w:tcW w:w="1693" w:type="dxa"/>
            <w:tcBorders>
              <w:top w:val="single" w:sz="4" w:space="0" w:color="auto"/>
              <w:bottom w:val="single" w:sz="4" w:space="0" w:color="auto"/>
            </w:tcBorders>
          </w:tcPr>
          <w:p w14:paraId="50ABBE9A" w14:textId="7D681B9E" w:rsidR="000C2A00" w:rsidRPr="00FB3689" w:rsidRDefault="000C2A00" w:rsidP="00FB3689">
            <w:pPr>
              <w:pStyle w:val="NoSpacing"/>
              <w:ind w:firstLine="0"/>
              <w:jc w:val="center"/>
              <w:rPr>
                <w:rFonts w:ascii="Book Antiqua" w:hAnsi="Book Antiqua"/>
                <w:b/>
                <w:sz w:val="24"/>
                <w:szCs w:val="24"/>
              </w:rPr>
            </w:pPr>
            <w:r w:rsidRPr="00FB3689">
              <w:rPr>
                <w:rFonts w:ascii="Book Antiqua" w:hAnsi="Book Antiqua"/>
                <w:b/>
                <w:sz w:val="24"/>
                <w:szCs w:val="24"/>
              </w:rPr>
              <w:t xml:space="preserve">Yes </w:t>
            </w:r>
            <w:r w:rsidR="00FB3689" w:rsidRPr="00FB3689">
              <w:rPr>
                <w:rFonts w:ascii="Book Antiqua" w:eastAsiaTheme="minorEastAsia" w:hAnsi="Book Antiqua" w:hint="eastAsia"/>
                <w:b/>
                <w:i/>
                <w:sz w:val="24"/>
                <w:szCs w:val="24"/>
                <w:lang w:eastAsia="zh-CN"/>
              </w:rPr>
              <w:t>n</w:t>
            </w:r>
            <w:r w:rsidR="00F06B7A" w:rsidRPr="00FB3689">
              <w:rPr>
                <w:rFonts w:ascii="Book Antiqua" w:hAnsi="Book Antiqua"/>
                <w:b/>
                <w:sz w:val="24"/>
                <w:szCs w:val="24"/>
              </w:rPr>
              <w:t xml:space="preserve"> (</w:t>
            </w:r>
            <w:r w:rsidRPr="00FB3689">
              <w:rPr>
                <w:rFonts w:ascii="Book Antiqua" w:hAnsi="Book Antiqua"/>
                <w:b/>
                <w:sz w:val="24"/>
                <w:szCs w:val="24"/>
              </w:rPr>
              <w:t>% )</w:t>
            </w:r>
          </w:p>
        </w:tc>
        <w:tc>
          <w:tcPr>
            <w:tcW w:w="1851" w:type="dxa"/>
            <w:gridSpan w:val="2"/>
            <w:tcBorders>
              <w:top w:val="single" w:sz="4" w:space="0" w:color="auto"/>
              <w:bottom w:val="single" w:sz="4" w:space="0" w:color="auto"/>
            </w:tcBorders>
          </w:tcPr>
          <w:p w14:paraId="67BBEB9D" w14:textId="1A443098" w:rsidR="000C2A00" w:rsidRPr="00FB3689" w:rsidRDefault="000C2A00" w:rsidP="00C0034A">
            <w:pPr>
              <w:pStyle w:val="NoSpacing"/>
              <w:jc w:val="center"/>
              <w:rPr>
                <w:rFonts w:ascii="Book Antiqua" w:hAnsi="Book Antiqua"/>
                <w:b/>
                <w:sz w:val="24"/>
                <w:szCs w:val="24"/>
              </w:rPr>
            </w:pPr>
            <w:r w:rsidRPr="00FB3689">
              <w:rPr>
                <w:rFonts w:ascii="Book Antiqua" w:hAnsi="Book Antiqua"/>
                <w:b/>
                <w:sz w:val="24"/>
                <w:szCs w:val="24"/>
              </w:rPr>
              <w:t xml:space="preserve">No </w:t>
            </w:r>
            <w:r w:rsidR="00FB3689" w:rsidRPr="00FB3689">
              <w:rPr>
                <w:rFonts w:ascii="Book Antiqua" w:eastAsiaTheme="minorEastAsia" w:hAnsi="Book Antiqua" w:hint="eastAsia"/>
                <w:b/>
                <w:i/>
                <w:sz w:val="24"/>
                <w:szCs w:val="24"/>
                <w:lang w:eastAsia="zh-CN"/>
              </w:rPr>
              <w:t>n</w:t>
            </w:r>
            <w:r w:rsidR="00F06B7A" w:rsidRPr="00FB3689">
              <w:rPr>
                <w:rFonts w:ascii="Book Antiqua" w:hAnsi="Book Antiqua"/>
                <w:b/>
                <w:sz w:val="24"/>
                <w:szCs w:val="24"/>
              </w:rPr>
              <w:t xml:space="preserve"> (</w:t>
            </w:r>
            <w:r w:rsidRPr="00FB3689">
              <w:rPr>
                <w:rFonts w:ascii="Book Antiqua" w:hAnsi="Book Antiqua"/>
                <w:b/>
                <w:sz w:val="24"/>
                <w:szCs w:val="24"/>
              </w:rPr>
              <w:t>% )</w:t>
            </w:r>
          </w:p>
        </w:tc>
        <w:tc>
          <w:tcPr>
            <w:tcW w:w="1077" w:type="dxa"/>
            <w:vMerge/>
            <w:tcBorders>
              <w:bottom w:val="single" w:sz="4" w:space="0" w:color="auto"/>
            </w:tcBorders>
          </w:tcPr>
          <w:p w14:paraId="2F4AE5CA" w14:textId="77777777" w:rsidR="000C2A00" w:rsidRPr="00FB3689" w:rsidRDefault="000C2A00" w:rsidP="00C0034A">
            <w:pPr>
              <w:pStyle w:val="NoSpacing"/>
              <w:jc w:val="center"/>
              <w:rPr>
                <w:rFonts w:ascii="Book Antiqua" w:hAnsi="Book Antiqua"/>
                <w:b/>
                <w:sz w:val="24"/>
                <w:szCs w:val="24"/>
              </w:rPr>
            </w:pPr>
          </w:p>
        </w:tc>
        <w:tc>
          <w:tcPr>
            <w:tcW w:w="1530" w:type="dxa"/>
            <w:gridSpan w:val="2"/>
            <w:vMerge/>
            <w:tcBorders>
              <w:bottom w:val="single" w:sz="4" w:space="0" w:color="auto"/>
            </w:tcBorders>
          </w:tcPr>
          <w:p w14:paraId="675E449B" w14:textId="77777777" w:rsidR="000C2A00" w:rsidRPr="00FB3689" w:rsidRDefault="000C2A00" w:rsidP="00C0034A">
            <w:pPr>
              <w:pStyle w:val="NoSpacing"/>
              <w:ind w:firstLine="0"/>
              <w:jc w:val="center"/>
              <w:rPr>
                <w:rFonts w:ascii="Book Antiqua" w:hAnsi="Book Antiqua"/>
                <w:b/>
                <w:sz w:val="24"/>
                <w:szCs w:val="24"/>
              </w:rPr>
            </w:pPr>
          </w:p>
        </w:tc>
      </w:tr>
      <w:tr w:rsidR="000C2A00" w:rsidRPr="0070056E" w14:paraId="5577C549" w14:textId="77777777" w:rsidTr="00FB3689">
        <w:trPr>
          <w:gridBefore w:val="1"/>
          <w:wBefore w:w="153" w:type="dxa"/>
        </w:trPr>
        <w:tc>
          <w:tcPr>
            <w:tcW w:w="10262" w:type="dxa"/>
            <w:gridSpan w:val="8"/>
          </w:tcPr>
          <w:p w14:paraId="53008193" w14:textId="65E1D0A0" w:rsidR="000C2A00" w:rsidRPr="00FB3689" w:rsidRDefault="000C2A00" w:rsidP="00FB3689">
            <w:pPr>
              <w:pStyle w:val="NoSpacing"/>
              <w:tabs>
                <w:tab w:val="left" w:pos="3279"/>
                <w:tab w:val="left" w:pos="4095"/>
              </w:tabs>
              <w:ind w:firstLine="0"/>
              <w:rPr>
                <w:rFonts w:ascii="Book Antiqua" w:eastAsiaTheme="minorEastAsia" w:hAnsi="Book Antiqua"/>
                <w:sz w:val="24"/>
                <w:szCs w:val="24"/>
                <w:lang w:eastAsia="zh-CN"/>
              </w:rPr>
            </w:pPr>
            <w:r w:rsidRPr="0070056E">
              <w:rPr>
                <w:rFonts w:ascii="Book Antiqua" w:hAnsi="Book Antiqua"/>
                <w:sz w:val="24"/>
                <w:szCs w:val="24"/>
              </w:rPr>
              <w:t>Availability of SMBG</w:t>
            </w:r>
          </w:p>
        </w:tc>
      </w:tr>
      <w:tr w:rsidR="000C2A00" w:rsidRPr="0070056E" w14:paraId="308124C9" w14:textId="77777777" w:rsidTr="00FB3689">
        <w:trPr>
          <w:gridBefore w:val="1"/>
          <w:wBefore w:w="153" w:type="dxa"/>
        </w:trPr>
        <w:tc>
          <w:tcPr>
            <w:tcW w:w="4111" w:type="dxa"/>
            <w:gridSpan w:val="2"/>
          </w:tcPr>
          <w:p w14:paraId="6ED85609" w14:textId="69EE5BE4" w:rsidR="000C2A00" w:rsidRPr="0070056E" w:rsidRDefault="000C2A00" w:rsidP="00FB3689">
            <w:pPr>
              <w:pStyle w:val="NoSpacing"/>
              <w:tabs>
                <w:tab w:val="left" w:pos="3279"/>
                <w:tab w:val="left" w:pos="4095"/>
              </w:tabs>
              <w:ind w:firstLine="317"/>
              <w:jc w:val="left"/>
              <w:rPr>
                <w:rFonts w:ascii="Book Antiqua" w:hAnsi="Book Antiqua"/>
                <w:sz w:val="24"/>
                <w:szCs w:val="24"/>
              </w:rPr>
            </w:pPr>
            <w:r w:rsidRPr="0070056E">
              <w:rPr>
                <w:rFonts w:ascii="Book Antiqua" w:hAnsi="Book Antiqua"/>
                <w:sz w:val="24"/>
                <w:szCs w:val="24"/>
              </w:rPr>
              <w:t xml:space="preserve">Available </w:t>
            </w:r>
            <w:r w:rsidR="00FB3689">
              <w:rPr>
                <w:rFonts w:ascii="Book Antiqua" w:hAnsi="Book Antiqua"/>
                <w:sz w:val="24"/>
                <w:szCs w:val="24"/>
              </w:rPr>
              <w:t xml:space="preserve">and </w:t>
            </w:r>
            <w:r w:rsidRPr="0070056E">
              <w:rPr>
                <w:rFonts w:ascii="Book Antiqua" w:hAnsi="Book Antiqua"/>
                <w:sz w:val="24"/>
                <w:szCs w:val="24"/>
              </w:rPr>
              <w:t>used</w:t>
            </w:r>
          </w:p>
        </w:tc>
        <w:tc>
          <w:tcPr>
            <w:tcW w:w="1701" w:type="dxa"/>
            <w:gridSpan w:val="2"/>
          </w:tcPr>
          <w:p w14:paraId="7C699346"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124</w:t>
            </w:r>
            <w:r w:rsidR="00F06B7A" w:rsidRPr="0070056E">
              <w:rPr>
                <w:rFonts w:ascii="Book Antiqua" w:hAnsi="Book Antiqua"/>
                <w:sz w:val="24"/>
                <w:szCs w:val="24"/>
              </w:rPr>
              <w:t xml:space="preserve"> (</w:t>
            </w:r>
            <w:r w:rsidRPr="0070056E">
              <w:rPr>
                <w:rFonts w:ascii="Book Antiqua" w:hAnsi="Book Antiqua"/>
                <w:sz w:val="24"/>
                <w:szCs w:val="24"/>
              </w:rPr>
              <w:t>75.2)</w:t>
            </w:r>
          </w:p>
        </w:tc>
        <w:tc>
          <w:tcPr>
            <w:tcW w:w="1843" w:type="dxa"/>
          </w:tcPr>
          <w:p w14:paraId="7943D5F1"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41</w:t>
            </w:r>
            <w:r w:rsidR="00F06B7A" w:rsidRPr="0070056E">
              <w:rPr>
                <w:rFonts w:ascii="Book Antiqua" w:hAnsi="Book Antiqua"/>
                <w:sz w:val="24"/>
                <w:szCs w:val="24"/>
              </w:rPr>
              <w:t xml:space="preserve"> (</w:t>
            </w:r>
            <w:r w:rsidRPr="0070056E">
              <w:rPr>
                <w:rFonts w:ascii="Book Antiqua" w:hAnsi="Book Antiqua"/>
                <w:sz w:val="24"/>
                <w:szCs w:val="24"/>
              </w:rPr>
              <w:t>24.8)</w:t>
            </w:r>
          </w:p>
        </w:tc>
        <w:tc>
          <w:tcPr>
            <w:tcW w:w="1077" w:type="dxa"/>
          </w:tcPr>
          <w:p w14:paraId="3A7385F2"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165</w:t>
            </w:r>
          </w:p>
        </w:tc>
        <w:tc>
          <w:tcPr>
            <w:tcW w:w="1530" w:type="dxa"/>
            <w:gridSpan w:val="2"/>
            <w:vMerge w:val="restart"/>
          </w:tcPr>
          <w:p w14:paraId="7CE67771" w14:textId="77777777" w:rsidR="000C2A00" w:rsidRPr="0070056E" w:rsidRDefault="000C2A00" w:rsidP="00C0034A">
            <w:pPr>
              <w:pStyle w:val="NoSpacing"/>
              <w:ind w:firstLine="0"/>
              <w:jc w:val="center"/>
              <w:rPr>
                <w:rFonts w:ascii="Book Antiqua" w:hAnsi="Book Antiqua"/>
                <w:sz w:val="24"/>
                <w:szCs w:val="24"/>
              </w:rPr>
            </w:pPr>
            <w:r w:rsidRPr="0070056E">
              <w:rPr>
                <w:rFonts w:ascii="Book Antiqua" w:hAnsi="Book Antiqua"/>
                <w:sz w:val="24"/>
                <w:szCs w:val="24"/>
              </w:rPr>
              <w:t>0.996</w:t>
            </w:r>
          </w:p>
        </w:tc>
      </w:tr>
      <w:tr w:rsidR="000C2A00" w:rsidRPr="0070056E" w14:paraId="126BB322" w14:textId="77777777" w:rsidTr="00FB3689">
        <w:trPr>
          <w:gridBefore w:val="1"/>
          <w:wBefore w:w="153" w:type="dxa"/>
        </w:trPr>
        <w:tc>
          <w:tcPr>
            <w:tcW w:w="4111" w:type="dxa"/>
            <w:gridSpan w:val="2"/>
          </w:tcPr>
          <w:p w14:paraId="656CFAE0" w14:textId="53D20BA0" w:rsidR="000C2A00" w:rsidRPr="0070056E" w:rsidRDefault="000C2A00" w:rsidP="00FB3689">
            <w:pPr>
              <w:pStyle w:val="NoSpacing"/>
              <w:tabs>
                <w:tab w:val="left" w:pos="3279"/>
                <w:tab w:val="left" w:pos="4095"/>
              </w:tabs>
              <w:ind w:firstLine="317"/>
              <w:jc w:val="left"/>
              <w:rPr>
                <w:rFonts w:ascii="Book Antiqua" w:hAnsi="Book Antiqua"/>
                <w:sz w:val="24"/>
                <w:szCs w:val="24"/>
              </w:rPr>
            </w:pPr>
            <w:r w:rsidRPr="0070056E">
              <w:rPr>
                <w:rFonts w:ascii="Book Antiqua" w:hAnsi="Book Antiqua"/>
                <w:sz w:val="24"/>
                <w:szCs w:val="24"/>
              </w:rPr>
              <w:t xml:space="preserve">Not </w:t>
            </w:r>
            <w:r w:rsidR="00FB3689" w:rsidRPr="0070056E">
              <w:rPr>
                <w:rFonts w:ascii="Book Antiqua" w:hAnsi="Book Antiqua"/>
                <w:sz w:val="24"/>
                <w:szCs w:val="24"/>
              </w:rPr>
              <w:t>a</w:t>
            </w:r>
            <w:r w:rsidRPr="0070056E">
              <w:rPr>
                <w:rFonts w:ascii="Book Antiqua" w:hAnsi="Book Antiqua"/>
                <w:sz w:val="24"/>
                <w:szCs w:val="24"/>
              </w:rPr>
              <w:t>vailable</w:t>
            </w:r>
          </w:p>
        </w:tc>
        <w:tc>
          <w:tcPr>
            <w:tcW w:w="1701" w:type="dxa"/>
            <w:gridSpan w:val="2"/>
          </w:tcPr>
          <w:p w14:paraId="20E144A2"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102</w:t>
            </w:r>
            <w:r w:rsidR="00F06B7A" w:rsidRPr="0070056E">
              <w:rPr>
                <w:rFonts w:ascii="Book Antiqua" w:hAnsi="Book Antiqua"/>
                <w:sz w:val="24"/>
                <w:szCs w:val="24"/>
              </w:rPr>
              <w:t xml:space="preserve"> (</w:t>
            </w:r>
            <w:r w:rsidRPr="0070056E">
              <w:rPr>
                <w:rFonts w:ascii="Book Antiqua" w:hAnsi="Book Antiqua"/>
                <w:sz w:val="24"/>
                <w:szCs w:val="24"/>
              </w:rPr>
              <w:t>75.6)</w:t>
            </w:r>
          </w:p>
        </w:tc>
        <w:tc>
          <w:tcPr>
            <w:tcW w:w="1843" w:type="dxa"/>
          </w:tcPr>
          <w:p w14:paraId="7D12CBD8"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33</w:t>
            </w:r>
            <w:r w:rsidR="00F06B7A" w:rsidRPr="0070056E">
              <w:rPr>
                <w:rFonts w:ascii="Book Antiqua" w:hAnsi="Book Antiqua"/>
                <w:sz w:val="24"/>
                <w:szCs w:val="24"/>
              </w:rPr>
              <w:t xml:space="preserve"> (</w:t>
            </w:r>
            <w:r w:rsidRPr="0070056E">
              <w:rPr>
                <w:rFonts w:ascii="Book Antiqua" w:hAnsi="Book Antiqua"/>
                <w:sz w:val="24"/>
                <w:szCs w:val="24"/>
              </w:rPr>
              <w:t>24.4)</w:t>
            </w:r>
          </w:p>
        </w:tc>
        <w:tc>
          <w:tcPr>
            <w:tcW w:w="1077" w:type="dxa"/>
          </w:tcPr>
          <w:p w14:paraId="55232B3B"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135</w:t>
            </w:r>
          </w:p>
        </w:tc>
        <w:tc>
          <w:tcPr>
            <w:tcW w:w="1530" w:type="dxa"/>
            <w:gridSpan w:val="2"/>
            <w:vMerge/>
          </w:tcPr>
          <w:p w14:paraId="413E69C0"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78A9C6BE" w14:textId="77777777" w:rsidTr="00FB3689">
        <w:trPr>
          <w:gridBefore w:val="1"/>
          <w:wBefore w:w="153" w:type="dxa"/>
        </w:trPr>
        <w:tc>
          <w:tcPr>
            <w:tcW w:w="4111" w:type="dxa"/>
            <w:gridSpan w:val="2"/>
          </w:tcPr>
          <w:p w14:paraId="48C3E4A9" w14:textId="034C3496" w:rsidR="000C2A00" w:rsidRPr="0070056E" w:rsidRDefault="000C2A00" w:rsidP="00FB3689">
            <w:pPr>
              <w:pStyle w:val="NoSpacing"/>
              <w:tabs>
                <w:tab w:val="left" w:pos="3279"/>
                <w:tab w:val="left" w:pos="4095"/>
              </w:tabs>
              <w:ind w:firstLine="317"/>
              <w:jc w:val="left"/>
              <w:rPr>
                <w:rFonts w:ascii="Book Antiqua" w:hAnsi="Book Antiqua"/>
                <w:sz w:val="24"/>
                <w:szCs w:val="24"/>
              </w:rPr>
            </w:pPr>
            <w:r w:rsidRPr="0070056E">
              <w:rPr>
                <w:rFonts w:ascii="Book Antiqua" w:hAnsi="Book Antiqua"/>
                <w:sz w:val="24"/>
                <w:szCs w:val="24"/>
              </w:rPr>
              <w:t xml:space="preserve">Available </w:t>
            </w:r>
            <w:r w:rsidR="00FB3689">
              <w:rPr>
                <w:rFonts w:ascii="Book Antiqua" w:hAnsi="Book Antiqua"/>
                <w:sz w:val="24"/>
                <w:szCs w:val="24"/>
              </w:rPr>
              <w:t xml:space="preserve">and </w:t>
            </w:r>
            <w:r w:rsidRPr="0070056E">
              <w:rPr>
                <w:rFonts w:ascii="Book Antiqua" w:hAnsi="Book Antiqua"/>
                <w:sz w:val="24"/>
                <w:szCs w:val="24"/>
              </w:rPr>
              <w:t>not used</w:t>
            </w:r>
          </w:p>
        </w:tc>
        <w:tc>
          <w:tcPr>
            <w:tcW w:w="1701" w:type="dxa"/>
            <w:gridSpan w:val="2"/>
          </w:tcPr>
          <w:p w14:paraId="1E2801E9"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27</w:t>
            </w:r>
            <w:r w:rsidR="00F06B7A" w:rsidRPr="0070056E">
              <w:rPr>
                <w:rFonts w:ascii="Book Antiqua" w:hAnsi="Book Antiqua"/>
                <w:sz w:val="24"/>
                <w:szCs w:val="24"/>
              </w:rPr>
              <w:t xml:space="preserve"> (</w:t>
            </w:r>
            <w:r w:rsidRPr="0070056E">
              <w:rPr>
                <w:rFonts w:ascii="Book Antiqua" w:hAnsi="Book Antiqua"/>
                <w:sz w:val="24"/>
                <w:szCs w:val="24"/>
              </w:rPr>
              <w:t>75.0)</w:t>
            </w:r>
          </w:p>
        </w:tc>
        <w:tc>
          <w:tcPr>
            <w:tcW w:w="1843" w:type="dxa"/>
          </w:tcPr>
          <w:p w14:paraId="7FDE0B4D"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9</w:t>
            </w:r>
            <w:r w:rsidR="00F06B7A" w:rsidRPr="0070056E">
              <w:rPr>
                <w:rFonts w:ascii="Book Antiqua" w:hAnsi="Book Antiqua"/>
                <w:sz w:val="24"/>
                <w:szCs w:val="24"/>
              </w:rPr>
              <w:t xml:space="preserve"> (</w:t>
            </w:r>
            <w:r w:rsidRPr="0070056E">
              <w:rPr>
                <w:rFonts w:ascii="Book Antiqua" w:hAnsi="Book Antiqua"/>
                <w:sz w:val="24"/>
                <w:szCs w:val="24"/>
              </w:rPr>
              <w:t>25.0)</w:t>
            </w:r>
          </w:p>
        </w:tc>
        <w:tc>
          <w:tcPr>
            <w:tcW w:w="1077" w:type="dxa"/>
          </w:tcPr>
          <w:p w14:paraId="04648A01"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36</w:t>
            </w:r>
          </w:p>
        </w:tc>
        <w:tc>
          <w:tcPr>
            <w:tcW w:w="1530" w:type="dxa"/>
            <w:gridSpan w:val="2"/>
            <w:vMerge/>
          </w:tcPr>
          <w:p w14:paraId="200EF3C0"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6D3B48F9" w14:textId="77777777" w:rsidTr="00FB3689">
        <w:trPr>
          <w:gridBefore w:val="1"/>
          <w:wBefore w:w="153" w:type="dxa"/>
        </w:trPr>
        <w:tc>
          <w:tcPr>
            <w:tcW w:w="10262" w:type="dxa"/>
            <w:gridSpan w:val="8"/>
          </w:tcPr>
          <w:p w14:paraId="243A577E" w14:textId="77777777" w:rsidR="000C2A00" w:rsidRPr="0070056E" w:rsidRDefault="000C2A00" w:rsidP="00FB3689">
            <w:pPr>
              <w:pStyle w:val="NoSpacing"/>
              <w:tabs>
                <w:tab w:val="left" w:pos="3279"/>
                <w:tab w:val="left" w:pos="4095"/>
              </w:tabs>
              <w:ind w:firstLine="0"/>
              <w:rPr>
                <w:rFonts w:ascii="Book Antiqua" w:hAnsi="Book Antiqua"/>
                <w:sz w:val="24"/>
                <w:szCs w:val="24"/>
              </w:rPr>
            </w:pPr>
            <w:r w:rsidRPr="0070056E">
              <w:rPr>
                <w:rFonts w:ascii="Book Antiqua" w:hAnsi="Book Antiqua"/>
                <w:sz w:val="24"/>
                <w:szCs w:val="24"/>
              </w:rPr>
              <w:t>Frequency of SMBG use</w:t>
            </w:r>
          </w:p>
        </w:tc>
      </w:tr>
      <w:tr w:rsidR="000C2A00" w:rsidRPr="0070056E" w14:paraId="27CE7178" w14:textId="77777777" w:rsidTr="00FB3689">
        <w:trPr>
          <w:gridBefore w:val="1"/>
          <w:wBefore w:w="153" w:type="dxa"/>
        </w:trPr>
        <w:tc>
          <w:tcPr>
            <w:tcW w:w="4111" w:type="dxa"/>
            <w:gridSpan w:val="2"/>
          </w:tcPr>
          <w:p w14:paraId="166B6E3F" w14:textId="61B0475A" w:rsidR="000C2A00" w:rsidRPr="0070056E" w:rsidRDefault="000C2A00" w:rsidP="00FB3689">
            <w:pPr>
              <w:pStyle w:val="NoSpacing"/>
              <w:tabs>
                <w:tab w:val="left" w:pos="3279"/>
                <w:tab w:val="left" w:pos="4095"/>
              </w:tabs>
              <w:ind w:firstLine="317"/>
              <w:jc w:val="left"/>
              <w:rPr>
                <w:rFonts w:ascii="Book Antiqua" w:hAnsi="Book Antiqua"/>
                <w:sz w:val="24"/>
                <w:szCs w:val="24"/>
              </w:rPr>
            </w:pPr>
            <w:r w:rsidRPr="0070056E">
              <w:rPr>
                <w:rFonts w:ascii="Book Antiqua" w:hAnsi="Book Antiqua"/>
                <w:sz w:val="24"/>
                <w:szCs w:val="24"/>
              </w:rPr>
              <w:t>Once/</w:t>
            </w:r>
            <w:proofErr w:type="spellStart"/>
            <w:r w:rsidRPr="0070056E">
              <w:rPr>
                <w:rFonts w:ascii="Book Antiqua" w:hAnsi="Book Antiqua"/>
                <w:sz w:val="24"/>
                <w:szCs w:val="24"/>
              </w:rPr>
              <w:t>mo</w:t>
            </w:r>
            <w:proofErr w:type="spellEnd"/>
          </w:p>
        </w:tc>
        <w:tc>
          <w:tcPr>
            <w:tcW w:w="1701" w:type="dxa"/>
            <w:gridSpan w:val="2"/>
          </w:tcPr>
          <w:p w14:paraId="32712F0B"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19</w:t>
            </w:r>
            <w:r w:rsidR="00F06B7A" w:rsidRPr="0070056E">
              <w:rPr>
                <w:rFonts w:ascii="Book Antiqua" w:hAnsi="Book Antiqua"/>
                <w:sz w:val="24"/>
                <w:szCs w:val="24"/>
              </w:rPr>
              <w:t xml:space="preserve"> (</w:t>
            </w:r>
            <w:r w:rsidRPr="0070056E">
              <w:rPr>
                <w:rFonts w:ascii="Book Antiqua" w:hAnsi="Book Antiqua"/>
                <w:sz w:val="24"/>
                <w:szCs w:val="24"/>
              </w:rPr>
              <w:t>79.2)</w:t>
            </w:r>
          </w:p>
        </w:tc>
        <w:tc>
          <w:tcPr>
            <w:tcW w:w="1843" w:type="dxa"/>
          </w:tcPr>
          <w:p w14:paraId="3B268FC4"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5</w:t>
            </w:r>
            <w:r w:rsidR="00F06B7A" w:rsidRPr="0070056E">
              <w:rPr>
                <w:rFonts w:ascii="Book Antiqua" w:hAnsi="Book Antiqua"/>
                <w:sz w:val="24"/>
                <w:szCs w:val="24"/>
              </w:rPr>
              <w:t xml:space="preserve"> (</w:t>
            </w:r>
            <w:r w:rsidRPr="0070056E">
              <w:rPr>
                <w:rFonts w:ascii="Book Antiqua" w:hAnsi="Book Antiqua"/>
                <w:sz w:val="24"/>
                <w:szCs w:val="24"/>
              </w:rPr>
              <w:t>20.8)</w:t>
            </w:r>
          </w:p>
        </w:tc>
        <w:tc>
          <w:tcPr>
            <w:tcW w:w="1077" w:type="dxa"/>
          </w:tcPr>
          <w:p w14:paraId="516612B7"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24</w:t>
            </w:r>
          </w:p>
        </w:tc>
        <w:tc>
          <w:tcPr>
            <w:tcW w:w="1530" w:type="dxa"/>
            <w:gridSpan w:val="2"/>
            <w:vMerge w:val="restart"/>
          </w:tcPr>
          <w:p w14:paraId="53E8DF61" w14:textId="77777777" w:rsidR="000C2A00" w:rsidRPr="0070056E" w:rsidRDefault="000C2A00" w:rsidP="00C0034A">
            <w:pPr>
              <w:pStyle w:val="NoSpacing"/>
              <w:ind w:firstLine="0"/>
              <w:jc w:val="center"/>
              <w:rPr>
                <w:rFonts w:ascii="Book Antiqua" w:hAnsi="Book Antiqua"/>
                <w:sz w:val="24"/>
                <w:szCs w:val="24"/>
              </w:rPr>
            </w:pPr>
            <w:r w:rsidRPr="0070056E">
              <w:rPr>
                <w:rFonts w:ascii="Book Antiqua" w:hAnsi="Book Antiqua"/>
                <w:sz w:val="24"/>
                <w:szCs w:val="24"/>
              </w:rPr>
              <w:t>0.164</w:t>
            </w:r>
          </w:p>
        </w:tc>
      </w:tr>
      <w:tr w:rsidR="000C2A00" w:rsidRPr="0070056E" w14:paraId="4EA157AD" w14:textId="77777777" w:rsidTr="00FB3689">
        <w:trPr>
          <w:gridBefore w:val="1"/>
          <w:wBefore w:w="153" w:type="dxa"/>
        </w:trPr>
        <w:tc>
          <w:tcPr>
            <w:tcW w:w="4111" w:type="dxa"/>
            <w:gridSpan w:val="2"/>
          </w:tcPr>
          <w:p w14:paraId="35E3CB48" w14:textId="30EF8C69" w:rsidR="000C2A00" w:rsidRPr="0070056E" w:rsidRDefault="000C2A00" w:rsidP="00FB3689">
            <w:pPr>
              <w:pStyle w:val="NoSpacing"/>
              <w:tabs>
                <w:tab w:val="left" w:pos="3279"/>
                <w:tab w:val="left" w:pos="4095"/>
              </w:tabs>
              <w:ind w:firstLine="317"/>
              <w:jc w:val="left"/>
              <w:rPr>
                <w:rFonts w:ascii="Book Antiqua" w:hAnsi="Book Antiqua"/>
                <w:sz w:val="24"/>
                <w:szCs w:val="24"/>
              </w:rPr>
            </w:pPr>
            <w:r w:rsidRPr="0070056E">
              <w:rPr>
                <w:rFonts w:ascii="Book Antiqua" w:hAnsi="Book Antiqua"/>
                <w:sz w:val="24"/>
                <w:szCs w:val="24"/>
              </w:rPr>
              <w:t>1-2 times/</w:t>
            </w:r>
            <w:proofErr w:type="spellStart"/>
            <w:r w:rsidRPr="0070056E">
              <w:rPr>
                <w:rFonts w:ascii="Book Antiqua" w:hAnsi="Book Antiqua"/>
                <w:sz w:val="24"/>
                <w:szCs w:val="24"/>
              </w:rPr>
              <w:t>wk</w:t>
            </w:r>
            <w:proofErr w:type="spellEnd"/>
          </w:p>
        </w:tc>
        <w:tc>
          <w:tcPr>
            <w:tcW w:w="1701" w:type="dxa"/>
            <w:gridSpan w:val="2"/>
          </w:tcPr>
          <w:p w14:paraId="7EFA55F4"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48</w:t>
            </w:r>
            <w:r w:rsidR="00F06B7A" w:rsidRPr="0070056E">
              <w:rPr>
                <w:rFonts w:ascii="Book Antiqua" w:hAnsi="Book Antiqua"/>
                <w:sz w:val="24"/>
                <w:szCs w:val="24"/>
              </w:rPr>
              <w:t xml:space="preserve"> (</w:t>
            </w:r>
            <w:r w:rsidRPr="0070056E">
              <w:rPr>
                <w:rFonts w:ascii="Book Antiqua" w:hAnsi="Book Antiqua"/>
                <w:sz w:val="24"/>
                <w:szCs w:val="24"/>
              </w:rPr>
              <w:t>67.6)</w:t>
            </w:r>
          </w:p>
        </w:tc>
        <w:tc>
          <w:tcPr>
            <w:tcW w:w="1843" w:type="dxa"/>
          </w:tcPr>
          <w:p w14:paraId="64C078CF"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23</w:t>
            </w:r>
            <w:r w:rsidR="00F06B7A" w:rsidRPr="0070056E">
              <w:rPr>
                <w:rFonts w:ascii="Book Antiqua" w:hAnsi="Book Antiqua"/>
                <w:sz w:val="24"/>
                <w:szCs w:val="24"/>
              </w:rPr>
              <w:t xml:space="preserve"> (</w:t>
            </w:r>
            <w:r w:rsidRPr="0070056E">
              <w:rPr>
                <w:rFonts w:ascii="Book Antiqua" w:hAnsi="Book Antiqua"/>
                <w:sz w:val="24"/>
                <w:szCs w:val="24"/>
              </w:rPr>
              <w:t>32.4)</w:t>
            </w:r>
          </w:p>
        </w:tc>
        <w:tc>
          <w:tcPr>
            <w:tcW w:w="1077" w:type="dxa"/>
          </w:tcPr>
          <w:p w14:paraId="46E7911D"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71</w:t>
            </w:r>
          </w:p>
        </w:tc>
        <w:tc>
          <w:tcPr>
            <w:tcW w:w="1530" w:type="dxa"/>
            <w:gridSpan w:val="2"/>
            <w:vMerge/>
          </w:tcPr>
          <w:p w14:paraId="3CB6DF4D"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655C4723" w14:textId="77777777" w:rsidTr="00FB3689">
        <w:trPr>
          <w:gridBefore w:val="1"/>
          <w:wBefore w:w="153" w:type="dxa"/>
        </w:trPr>
        <w:tc>
          <w:tcPr>
            <w:tcW w:w="4111" w:type="dxa"/>
            <w:gridSpan w:val="2"/>
          </w:tcPr>
          <w:p w14:paraId="1EAD655C" w14:textId="77777777" w:rsidR="000C2A00" w:rsidRPr="0070056E" w:rsidRDefault="000C2A00" w:rsidP="00FB3689">
            <w:pPr>
              <w:pStyle w:val="NoSpacing"/>
              <w:tabs>
                <w:tab w:val="left" w:pos="3279"/>
                <w:tab w:val="left" w:pos="4095"/>
              </w:tabs>
              <w:ind w:firstLine="317"/>
              <w:jc w:val="left"/>
              <w:rPr>
                <w:rFonts w:ascii="Book Antiqua" w:hAnsi="Book Antiqua"/>
                <w:sz w:val="24"/>
                <w:szCs w:val="24"/>
              </w:rPr>
            </w:pPr>
            <w:r w:rsidRPr="0070056E">
              <w:rPr>
                <w:rFonts w:ascii="Book Antiqua" w:hAnsi="Book Antiqua"/>
                <w:sz w:val="24"/>
                <w:szCs w:val="24"/>
              </w:rPr>
              <w:t>Once daily</w:t>
            </w:r>
          </w:p>
        </w:tc>
        <w:tc>
          <w:tcPr>
            <w:tcW w:w="1701" w:type="dxa"/>
            <w:gridSpan w:val="2"/>
          </w:tcPr>
          <w:p w14:paraId="7D164845"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23</w:t>
            </w:r>
            <w:r w:rsidR="00F06B7A" w:rsidRPr="0070056E">
              <w:rPr>
                <w:rFonts w:ascii="Book Antiqua" w:hAnsi="Book Antiqua"/>
                <w:sz w:val="24"/>
                <w:szCs w:val="24"/>
              </w:rPr>
              <w:t xml:space="preserve"> (</w:t>
            </w:r>
            <w:r w:rsidRPr="0070056E">
              <w:rPr>
                <w:rFonts w:ascii="Book Antiqua" w:hAnsi="Book Antiqua"/>
                <w:sz w:val="24"/>
                <w:szCs w:val="24"/>
              </w:rPr>
              <w:t>74.2)</w:t>
            </w:r>
          </w:p>
        </w:tc>
        <w:tc>
          <w:tcPr>
            <w:tcW w:w="1843" w:type="dxa"/>
          </w:tcPr>
          <w:p w14:paraId="5ADF74B4"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8</w:t>
            </w:r>
            <w:r w:rsidR="00F06B7A" w:rsidRPr="0070056E">
              <w:rPr>
                <w:rFonts w:ascii="Book Antiqua" w:hAnsi="Book Antiqua"/>
                <w:sz w:val="24"/>
                <w:szCs w:val="24"/>
              </w:rPr>
              <w:t xml:space="preserve"> (</w:t>
            </w:r>
            <w:r w:rsidRPr="0070056E">
              <w:rPr>
                <w:rFonts w:ascii="Book Antiqua" w:hAnsi="Book Antiqua"/>
                <w:sz w:val="24"/>
                <w:szCs w:val="24"/>
              </w:rPr>
              <w:t>25.8)</w:t>
            </w:r>
          </w:p>
        </w:tc>
        <w:tc>
          <w:tcPr>
            <w:tcW w:w="1077" w:type="dxa"/>
          </w:tcPr>
          <w:p w14:paraId="498CFE1F"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31</w:t>
            </w:r>
          </w:p>
        </w:tc>
        <w:tc>
          <w:tcPr>
            <w:tcW w:w="1530" w:type="dxa"/>
            <w:gridSpan w:val="2"/>
            <w:vMerge/>
          </w:tcPr>
          <w:p w14:paraId="40FDD835"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7A319DED" w14:textId="77777777" w:rsidTr="00FB3689">
        <w:trPr>
          <w:gridBefore w:val="1"/>
          <w:wBefore w:w="153" w:type="dxa"/>
        </w:trPr>
        <w:tc>
          <w:tcPr>
            <w:tcW w:w="4111" w:type="dxa"/>
            <w:gridSpan w:val="2"/>
          </w:tcPr>
          <w:p w14:paraId="2021FA69" w14:textId="77777777" w:rsidR="000C2A00" w:rsidRPr="0070056E" w:rsidRDefault="000C2A00" w:rsidP="00FB3689">
            <w:pPr>
              <w:pStyle w:val="NoSpacing"/>
              <w:tabs>
                <w:tab w:val="left" w:pos="3279"/>
                <w:tab w:val="left" w:pos="4095"/>
              </w:tabs>
              <w:ind w:firstLine="317"/>
              <w:jc w:val="left"/>
              <w:rPr>
                <w:rFonts w:ascii="Book Antiqua" w:hAnsi="Book Antiqua"/>
                <w:sz w:val="24"/>
                <w:szCs w:val="24"/>
              </w:rPr>
            </w:pPr>
            <w:r w:rsidRPr="0070056E">
              <w:rPr>
                <w:rFonts w:ascii="Book Antiqua" w:hAnsi="Book Antiqua"/>
                <w:sz w:val="24"/>
                <w:szCs w:val="24"/>
              </w:rPr>
              <w:t>Twice daily</w:t>
            </w:r>
          </w:p>
        </w:tc>
        <w:tc>
          <w:tcPr>
            <w:tcW w:w="1701" w:type="dxa"/>
            <w:gridSpan w:val="2"/>
          </w:tcPr>
          <w:p w14:paraId="529048D0"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8</w:t>
            </w:r>
            <w:r w:rsidR="00F06B7A" w:rsidRPr="0070056E">
              <w:rPr>
                <w:rFonts w:ascii="Book Antiqua" w:hAnsi="Book Antiqua"/>
                <w:sz w:val="24"/>
                <w:szCs w:val="24"/>
              </w:rPr>
              <w:t xml:space="preserve"> (</w:t>
            </w:r>
            <w:r w:rsidRPr="0070056E">
              <w:rPr>
                <w:rFonts w:ascii="Book Antiqua" w:hAnsi="Book Antiqua"/>
                <w:sz w:val="24"/>
                <w:szCs w:val="24"/>
              </w:rPr>
              <w:t>88.9)</w:t>
            </w:r>
          </w:p>
        </w:tc>
        <w:tc>
          <w:tcPr>
            <w:tcW w:w="1843" w:type="dxa"/>
          </w:tcPr>
          <w:p w14:paraId="04463606"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1</w:t>
            </w:r>
            <w:r w:rsidR="00F06B7A" w:rsidRPr="0070056E">
              <w:rPr>
                <w:rFonts w:ascii="Book Antiqua" w:hAnsi="Book Antiqua"/>
                <w:sz w:val="24"/>
                <w:szCs w:val="24"/>
              </w:rPr>
              <w:t xml:space="preserve"> (</w:t>
            </w:r>
            <w:r w:rsidRPr="0070056E">
              <w:rPr>
                <w:rFonts w:ascii="Book Antiqua" w:hAnsi="Book Antiqua"/>
                <w:sz w:val="24"/>
                <w:szCs w:val="24"/>
              </w:rPr>
              <w:t>11.1)</w:t>
            </w:r>
          </w:p>
        </w:tc>
        <w:tc>
          <w:tcPr>
            <w:tcW w:w="1077" w:type="dxa"/>
          </w:tcPr>
          <w:p w14:paraId="14932B38"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9</w:t>
            </w:r>
          </w:p>
        </w:tc>
        <w:tc>
          <w:tcPr>
            <w:tcW w:w="1530" w:type="dxa"/>
            <w:gridSpan w:val="2"/>
            <w:vMerge/>
          </w:tcPr>
          <w:p w14:paraId="6CEDCF2B"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49CB7CC9" w14:textId="77777777" w:rsidTr="00FB3689">
        <w:trPr>
          <w:gridBefore w:val="1"/>
          <w:wBefore w:w="153" w:type="dxa"/>
        </w:trPr>
        <w:tc>
          <w:tcPr>
            <w:tcW w:w="4111" w:type="dxa"/>
            <w:gridSpan w:val="2"/>
          </w:tcPr>
          <w:p w14:paraId="5C84904C" w14:textId="77777777" w:rsidR="000C2A00" w:rsidRPr="0070056E" w:rsidRDefault="000C2A00" w:rsidP="00FB3689">
            <w:pPr>
              <w:pStyle w:val="NoSpacing"/>
              <w:tabs>
                <w:tab w:val="left" w:pos="3279"/>
                <w:tab w:val="left" w:pos="4095"/>
              </w:tabs>
              <w:ind w:firstLine="317"/>
              <w:jc w:val="left"/>
              <w:rPr>
                <w:rFonts w:ascii="Book Antiqua" w:hAnsi="Book Antiqua"/>
                <w:sz w:val="24"/>
                <w:szCs w:val="24"/>
              </w:rPr>
            </w:pPr>
            <w:r w:rsidRPr="0070056E">
              <w:rPr>
                <w:rFonts w:ascii="Book Antiqua" w:hAnsi="Book Antiqua"/>
                <w:sz w:val="24"/>
                <w:szCs w:val="24"/>
              </w:rPr>
              <w:t>Thrice daily</w:t>
            </w:r>
          </w:p>
        </w:tc>
        <w:tc>
          <w:tcPr>
            <w:tcW w:w="1701" w:type="dxa"/>
            <w:gridSpan w:val="2"/>
          </w:tcPr>
          <w:p w14:paraId="64A08F8B"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2</w:t>
            </w:r>
            <w:r w:rsidR="00F06B7A" w:rsidRPr="0070056E">
              <w:rPr>
                <w:rFonts w:ascii="Book Antiqua" w:hAnsi="Book Antiqua"/>
                <w:sz w:val="24"/>
                <w:szCs w:val="24"/>
              </w:rPr>
              <w:t xml:space="preserve"> (</w:t>
            </w:r>
            <w:r w:rsidRPr="0070056E">
              <w:rPr>
                <w:rFonts w:ascii="Book Antiqua" w:hAnsi="Book Antiqua"/>
                <w:sz w:val="24"/>
                <w:szCs w:val="24"/>
              </w:rPr>
              <w:t>50.0)</w:t>
            </w:r>
          </w:p>
        </w:tc>
        <w:tc>
          <w:tcPr>
            <w:tcW w:w="1843" w:type="dxa"/>
          </w:tcPr>
          <w:p w14:paraId="7EAFC2D3"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2</w:t>
            </w:r>
            <w:r w:rsidR="00F06B7A" w:rsidRPr="0070056E">
              <w:rPr>
                <w:rFonts w:ascii="Book Antiqua" w:hAnsi="Book Antiqua"/>
                <w:sz w:val="24"/>
                <w:szCs w:val="24"/>
              </w:rPr>
              <w:t xml:space="preserve"> (</w:t>
            </w:r>
            <w:r w:rsidRPr="0070056E">
              <w:rPr>
                <w:rFonts w:ascii="Book Antiqua" w:hAnsi="Book Antiqua"/>
                <w:sz w:val="24"/>
                <w:szCs w:val="24"/>
              </w:rPr>
              <w:t>50.0)</w:t>
            </w:r>
          </w:p>
        </w:tc>
        <w:tc>
          <w:tcPr>
            <w:tcW w:w="1077" w:type="dxa"/>
          </w:tcPr>
          <w:p w14:paraId="37D2181B"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4</w:t>
            </w:r>
          </w:p>
        </w:tc>
        <w:tc>
          <w:tcPr>
            <w:tcW w:w="1530" w:type="dxa"/>
            <w:gridSpan w:val="2"/>
            <w:vMerge/>
          </w:tcPr>
          <w:p w14:paraId="11F39C9A"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58E668A7" w14:textId="77777777" w:rsidTr="00FB3689">
        <w:trPr>
          <w:gridBefore w:val="1"/>
          <w:wBefore w:w="153" w:type="dxa"/>
        </w:trPr>
        <w:tc>
          <w:tcPr>
            <w:tcW w:w="4111" w:type="dxa"/>
            <w:gridSpan w:val="2"/>
          </w:tcPr>
          <w:p w14:paraId="0CBE9D02" w14:textId="6F36AF07" w:rsidR="000C2A00" w:rsidRPr="0070056E" w:rsidRDefault="000C2A00" w:rsidP="00FB3689">
            <w:pPr>
              <w:pStyle w:val="NoSpacing"/>
              <w:tabs>
                <w:tab w:val="left" w:pos="3279"/>
                <w:tab w:val="left" w:pos="4095"/>
              </w:tabs>
              <w:ind w:firstLine="317"/>
              <w:jc w:val="left"/>
              <w:rPr>
                <w:rFonts w:ascii="Book Antiqua" w:hAnsi="Book Antiqua"/>
                <w:sz w:val="24"/>
                <w:szCs w:val="24"/>
              </w:rPr>
            </w:pPr>
            <w:r w:rsidRPr="0070056E">
              <w:rPr>
                <w:rFonts w:ascii="Book Antiqua" w:hAnsi="Book Antiqua"/>
                <w:sz w:val="24"/>
                <w:szCs w:val="24"/>
              </w:rPr>
              <w:t>According to patients condition</w:t>
            </w:r>
          </w:p>
        </w:tc>
        <w:tc>
          <w:tcPr>
            <w:tcW w:w="1701" w:type="dxa"/>
            <w:gridSpan w:val="2"/>
          </w:tcPr>
          <w:p w14:paraId="079A060F"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25</w:t>
            </w:r>
            <w:r w:rsidR="00F06B7A" w:rsidRPr="0070056E">
              <w:rPr>
                <w:rFonts w:ascii="Book Antiqua" w:hAnsi="Book Antiqua"/>
                <w:sz w:val="24"/>
                <w:szCs w:val="24"/>
              </w:rPr>
              <w:t xml:space="preserve"> (</w:t>
            </w:r>
            <w:r w:rsidRPr="0070056E">
              <w:rPr>
                <w:rFonts w:ascii="Book Antiqua" w:hAnsi="Book Antiqua"/>
                <w:sz w:val="24"/>
                <w:szCs w:val="24"/>
              </w:rPr>
              <w:t>89.3)</w:t>
            </w:r>
          </w:p>
        </w:tc>
        <w:tc>
          <w:tcPr>
            <w:tcW w:w="1843" w:type="dxa"/>
          </w:tcPr>
          <w:p w14:paraId="3AE726FF"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3</w:t>
            </w:r>
            <w:r w:rsidR="00F06B7A" w:rsidRPr="0070056E">
              <w:rPr>
                <w:rFonts w:ascii="Book Antiqua" w:hAnsi="Book Antiqua"/>
                <w:sz w:val="24"/>
                <w:szCs w:val="24"/>
              </w:rPr>
              <w:t xml:space="preserve"> (</w:t>
            </w:r>
            <w:r w:rsidRPr="0070056E">
              <w:rPr>
                <w:rFonts w:ascii="Book Antiqua" w:hAnsi="Book Antiqua"/>
                <w:sz w:val="24"/>
                <w:szCs w:val="24"/>
              </w:rPr>
              <w:t>10.7)</w:t>
            </w:r>
          </w:p>
        </w:tc>
        <w:tc>
          <w:tcPr>
            <w:tcW w:w="1077" w:type="dxa"/>
          </w:tcPr>
          <w:p w14:paraId="50CFCB4B"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28</w:t>
            </w:r>
          </w:p>
        </w:tc>
        <w:tc>
          <w:tcPr>
            <w:tcW w:w="1530" w:type="dxa"/>
            <w:gridSpan w:val="2"/>
            <w:vMerge/>
          </w:tcPr>
          <w:p w14:paraId="4EB6E119"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17F4A7D7" w14:textId="77777777" w:rsidTr="00FB3689">
        <w:trPr>
          <w:gridBefore w:val="1"/>
          <w:wBefore w:w="153" w:type="dxa"/>
        </w:trPr>
        <w:tc>
          <w:tcPr>
            <w:tcW w:w="10262" w:type="dxa"/>
            <w:gridSpan w:val="8"/>
          </w:tcPr>
          <w:p w14:paraId="1A49B014" w14:textId="77777777" w:rsidR="000C2A00" w:rsidRPr="0070056E" w:rsidRDefault="000C2A00" w:rsidP="00FB3689">
            <w:pPr>
              <w:pStyle w:val="NoSpacing"/>
              <w:tabs>
                <w:tab w:val="left" w:pos="3279"/>
                <w:tab w:val="left" w:pos="4095"/>
              </w:tabs>
              <w:ind w:firstLine="0"/>
              <w:rPr>
                <w:rFonts w:ascii="Book Antiqua" w:hAnsi="Book Antiqua"/>
                <w:sz w:val="24"/>
                <w:szCs w:val="24"/>
              </w:rPr>
            </w:pPr>
            <w:r w:rsidRPr="0070056E">
              <w:rPr>
                <w:rFonts w:ascii="Book Antiqua" w:hAnsi="Book Antiqua"/>
                <w:sz w:val="24"/>
                <w:szCs w:val="24"/>
              </w:rPr>
              <w:t>Common co-morbidities</w:t>
            </w:r>
          </w:p>
        </w:tc>
      </w:tr>
      <w:tr w:rsidR="000C2A00" w:rsidRPr="0070056E" w14:paraId="6D2A574D" w14:textId="77777777" w:rsidTr="00FB3689">
        <w:trPr>
          <w:gridBefore w:val="1"/>
          <w:wBefore w:w="153" w:type="dxa"/>
        </w:trPr>
        <w:tc>
          <w:tcPr>
            <w:tcW w:w="4111" w:type="dxa"/>
            <w:gridSpan w:val="2"/>
          </w:tcPr>
          <w:p w14:paraId="1FD79BE7" w14:textId="157DEA31" w:rsidR="000C2A00" w:rsidRPr="0070056E" w:rsidRDefault="00CD6799" w:rsidP="00FB3689">
            <w:pPr>
              <w:pStyle w:val="NoSpacing"/>
              <w:tabs>
                <w:tab w:val="left" w:pos="3279"/>
                <w:tab w:val="left" w:pos="4095"/>
              </w:tabs>
              <w:ind w:firstLine="317"/>
              <w:jc w:val="left"/>
              <w:rPr>
                <w:rFonts w:ascii="Book Antiqua" w:hAnsi="Book Antiqua"/>
                <w:sz w:val="24"/>
                <w:szCs w:val="24"/>
              </w:rPr>
            </w:pPr>
            <w:r w:rsidRPr="0070056E">
              <w:rPr>
                <w:rFonts w:ascii="Book Antiqua" w:hAnsi="Book Antiqua"/>
                <w:sz w:val="24"/>
                <w:szCs w:val="24"/>
              </w:rPr>
              <w:t>HTN</w:t>
            </w:r>
          </w:p>
        </w:tc>
        <w:tc>
          <w:tcPr>
            <w:tcW w:w="1701" w:type="dxa"/>
            <w:gridSpan w:val="2"/>
          </w:tcPr>
          <w:p w14:paraId="2D84BA9F"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106</w:t>
            </w:r>
            <w:r w:rsidR="00F06B7A" w:rsidRPr="0070056E">
              <w:rPr>
                <w:rFonts w:ascii="Book Antiqua" w:hAnsi="Book Antiqua"/>
                <w:sz w:val="24"/>
                <w:szCs w:val="24"/>
              </w:rPr>
              <w:t xml:space="preserve"> (</w:t>
            </w:r>
            <w:r w:rsidRPr="0070056E">
              <w:rPr>
                <w:rFonts w:ascii="Book Antiqua" w:hAnsi="Book Antiqua"/>
                <w:sz w:val="24"/>
                <w:szCs w:val="24"/>
              </w:rPr>
              <w:t>72.1 )</w:t>
            </w:r>
          </w:p>
        </w:tc>
        <w:tc>
          <w:tcPr>
            <w:tcW w:w="1843" w:type="dxa"/>
          </w:tcPr>
          <w:p w14:paraId="57F82719"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41</w:t>
            </w:r>
            <w:r w:rsidR="00F06B7A" w:rsidRPr="0070056E">
              <w:rPr>
                <w:rFonts w:ascii="Book Antiqua" w:hAnsi="Book Antiqua"/>
                <w:sz w:val="24"/>
                <w:szCs w:val="24"/>
              </w:rPr>
              <w:t xml:space="preserve"> (</w:t>
            </w:r>
            <w:r w:rsidRPr="0070056E">
              <w:rPr>
                <w:rFonts w:ascii="Book Antiqua" w:hAnsi="Book Antiqua"/>
                <w:sz w:val="24"/>
                <w:szCs w:val="24"/>
              </w:rPr>
              <w:t>27.9</w:t>
            </w:r>
            <w:r w:rsidR="00F06B7A" w:rsidRPr="0070056E">
              <w:rPr>
                <w:rFonts w:ascii="Book Antiqua" w:hAnsi="Book Antiqua"/>
                <w:sz w:val="24"/>
                <w:szCs w:val="24"/>
              </w:rPr>
              <w:t xml:space="preserve"> </w:t>
            </w:r>
            <w:r w:rsidRPr="0070056E">
              <w:rPr>
                <w:rFonts w:ascii="Book Antiqua" w:hAnsi="Book Antiqua"/>
                <w:sz w:val="24"/>
                <w:szCs w:val="24"/>
              </w:rPr>
              <w:t>)</w:t>
            </w:r>
          </w:p>
        </w:tc>
        <w:tc>
          <w:tcPr>
            <w:tcW w:w="1077" w:type="dxa"/>
          </w:tcPr>
          <w:p w14:paraId="6600D2E8"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147</w:t>
            </w:r>
          </w:p>
        </w:tc>
        <w:tc>
          <w:tcPr>
            <w:tcW w:w="1530" w:type="dxa"/>
            <w:gridSpan w:val="2"/>
          </w:tcPr>
          <w:p w14:paraId="48A7EC8A" w14:textId="619D23FC" w:rsidR="000C2A00" w:rsidRPr="0070056E" w:rsidRDefault="000C2A00" w:rsidP="00C0034A">
            <w:pPr>
              <w:pStyle w:val="NoSpacing"/>
              <w:ind w:firstLine="0"/>
              <w:jc w:val="center"/>
              <w:rPr>
                <w:rFonts w:ascii="Book Antiqua" w:hAnsi="Book Antiqua"/>
                <w:sz w:val="24"/>
                <w:szCs w:val="24"/>
              </w:rPr>
            </w:pPr>
            <w:r w:rsidRPr="0070056E">
              <w:rPr>
                <w:rFonts w:ascii="Book Antiqua" w:hAnsi="Book Antiqua"/>
                <w:sz w:val="24"/>
                <w:szCs w:val="24"/>
              </w:rPr>
              <w:t>0.232</w:t>
            </w:r>
          </w:p>
        </w:tc>
      </w:tr>
      <w:tr w:rsidR="000C2A00" w:rsidRPr="0070056E" w14:paraId="66B8F6B1" w14:textId="77777777" w:rsidTr="00FB3689">
        <w:trPr>
          <w:gridBefore w:val="1"/>
          <w:wBefore w:w="153" w:type="dxa"/>
        </w:trPr>
        <w:tc>
          <w:tcPr>
            <w:tcW w:w="4111" w:type="dxa"/>
            <w:gridSpan w:val="2"/>
          </w:tcPr>
          <w:p w14:paraId="76F0782A" w14:textId="4F7CB72A" w:rsidR="000C2A00" w:rsidRPr="0070056E" w:rsidRDefault="00CD6799" w:rsidP="00FB3689">
            <w:pPr>
              <w:pStyle w:val="NoSpacing"/>
              <w:tabs>
                <w:tab w:val="left" w:pos="3279"/>
                <w:tab w:val="left" w:pos="4095"/>
              </w:tabs>
              <w:ind w:firstLine="317"/>
              <w:jc w:val="left"/>
              <w:rPr>
                <w:rFonts w:ascii="Book Antiqua" w:hAnsi="Book Antiqua"/>
                <w:sz w:val="24"/>
                <w:szCs w:val="24"/>
              </w:rPr>
            </w:pPr>
            <w:r w:rsidRPr="0070056E">
              <w:rPr>
                <w:rFonts w:ascii="Book Antiqua" w:hAnsi="Book Antiqua"/>
                <w:sz w:val="24"/>
                <w:szCs w:val="24"/>
              </w:rPr>
              <w:t>IHD</w:t>
            </w:r>
          </w:p>
        </w:tc>
        <w:tc>
          <w:tcPr>
            <w:tcW w:w="1701" w:type="dxa"/>
            <w:gridSpan w:val="2"/>
          </w:tcPr>
          <w:p w14:paraId="023EEBC8"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50</w:t>
            </w:r>
            <w:r w:rsidR="00F06B7A" w:rsidRPr="0070056E">
              <w:rPr>
                <w:rFonts w:ascii="Book Antiqua" w:hAnsi="Book Antiqua"/>
                <w:sz w:val="24"/>
                <w:szCs w:val="24"/>
              </w:rPr>
              <w:t xml:space="preserve"> (</w:t>
            </w:r>
            <w:r w:rsidRPr="0070056E">
              <w:rPr>
                <w:rFonts w:ascii="Book Antiqua" w:hAnsi="Book Antiqua"/>
                <w:sz w:val="24"/>
                <w:szCs w:val="24"/>
              </w:rPr>
              <w:t>86.2 )</w:t>
            </w:r>
          </w:p>
        </w:tc>
        <w:tc>
          <w:tcPr>
            <w:tcW w:w="1843" w:type="dxa"/>
          </w:tcPr>
          <w:p w14:paraId="42E80955"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8</w:t>
            </w:r>
            <w:r w:rsidR="00F06B7A" w:rsidRPr="0070056E">
              <w:rPr>
                <w:rFonts w:ascii="Book Antiqua" w:hAnsi="Book Antiqua"/>
                <w:sz w:val="24"/>
                <w:szCs w:val="24"/>
              </w:rPr>
              <w:t xml:space="preserve"> (</w:t>
            </w:r>
            <w:r w:rsidRPr="0070056E">
              <w:rPr>
                <w:rFonts w:ascii="Book Antiqua" w:hAnsi="Book Antiqua"/>
                <w:sz w:val="24"/>
                <w:szCs w:val="24"/>
              </w:rPr>
              <w:t>13.8 )</w:t>
            </w:r>
          </w:p>
        </w:tc>
        <w:tc>
          <w:tcPr>
            <w:tcW w:w="1077" w:type="dxa"/>
          </w:tcPr>
          <w:p w14:paraId="5ABAEC21"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58</w:t>
            </w:r>
          </w:p>
        </w:tc>
        <w:tc>
          <w:tcPr>
            <w:tcW w:w="1530" w:type="dxa"/>
            <w:gridSpan w:val="2"/>
          </w:tcPr>
          <w:p w14:paraId="50018E32" w14:textId="77777777" w:rsidR="000C2A00" w:rsidRPr="0070056E" w:rsidRDefault="000C2A00" w:rsidP="00C0034A">
            <w:pPr>
              <w:pStyle w:val="NoSpacing"/>
              <w:ind w:firstLine="0"/>
              <w:jc w:val="center"/>
              <w:rPr>
                <w:rFonts w:ascii="Book Antiqua" w:hAnsi="Book Antiqua"/>
                <w:sz w:val="24"/>
                <w:szCs w:val="24"/>
              </w:rPr>
            </w:pPr>
            <w:r w:rsidRPr="0070056E">
              <w:rPr>
                <w:rFonts w:ascii="Book Antiqua" w:hAnsi="Book Antiqua"/>
                <w:sz w:val="24"/>
                <w:szCs w:val="24"/>
              </w:rPr>
              <w:t>0.034</w:t>
            </w:r>
          </w:p>
        </w:tc>
      </w:tr>
      <w:tr w:rsidR="000C2A00" w:rsidRPr="0070056E" w14:paraId="05285D92" w14:textId="77777777" w:rsidTr="00FB3689">
        <w:trPr>
          <w:gridBefore w:val="1"/>
          <w:wBefore w:w="153" w:type="dxa"/>
        </w:trPr>
        <w:tc>
          <w:tcPr>
            <w:tcW w:w="4111" w:type="dxa"/>
            <w:gridSpan w:val="2"/>
          </w:tcPr>
          <w:p w14:paraId="146523FB" w14:textId="665F95B1" w:rsidR="000C2A00" w:rsidRPr="00FB3689" w:rsidRDefault="00FB3689" w:rsidP="00FB3689">
            <w:pPr>
              <w:pStyle w:val="NoSpacing"/>
              <w:tabs>
                <w:tab w:val="left" w:pos="3279"/>
                <w:tab w:val="left" w:pos="4095"/>
              </w:tabs>
              <w:ind w:firstLine="317"/>
              <w:jc w:val="left"/>
              <w:rPr>
                <w:rFonts w:ascii="Book Antiqua" w:eastAsiaTheme="minorEastAsia" w:hAnsi="Book Antiqua"/>
                <w:sz w:val="24"/>
                <w:szCs w:val="24"/>
                <w:lang w:eastAsia="zh-CN"/>
              </w:rPr>
            </w:pPr>
            <w:r>
              <w:rPr>
                <w:rFonts w:ascii="Book Antiqua" w:hAnsi="Book Antiqua"/>
                <w:sz w:val="24"/>
                <w:szCs w:val="24"/>
              </w:rPr>
              <w:t>CVA</w:t>
            </w:r>
          </w:p>
        </w:tc>
        <w:tc>
          <w:tcPr>
            <w:tcW w:w="1701" w:type="dxa"/>
            <w:gridSpan w:val="2"/>
          </w:tcPr>
          <w:p w14:paraId="07220125"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15</w:t>
            </w:r>
            <w:r w:rsidR="00F06B7A" w:rsidRPr="0070056E">
              <w:rPr>
                <w:rFonts w:ascii="Book Antiqua" w:hAnsi="Book Antiqua"/>
                <w:sz w:val="24"/>
                <w:szCs w:val="24"/>
              </w:rPr>
              <w:t xml:space="preserve"> (</w:t>
            </w:r>
            <w:r w:rsidRPr="0070056E">
              <w:rPr>
                <w:rFonts w:ascii="Book Antiqua" w:hAnsi="Book Antiqua"/>
                <w:sz w:val="24"/>
                <w:szCs w:val="24"/>
              </w:rPr>
              <w:t>75.0 )</w:t>
            </w:r>
          </w:p>
        </w:tc>
        <w:tc>
          <w:tcPr>
            <w:tcW w:w="1843" w:type="dxa"/>
          </w:tcPr>
          <w:p w14:paraId="3E929B51"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5</w:t>
            </w:r>
            <w:r w:rsidR="00F06B7A" w:rsidRPr="0070056E">
              <w:rPr>
                <w:rFonts w:ascii="Book Antiqua" w:hAnsi="Book Antiqua"/>
                <w:sz w:val="24"/>
                <w:szCs w:val="24"/>
              </w:rPr>
              <w:t xml:space="preserve"> (</w:t>
            </w:r>
            <w:r w:rsidRPr="0070056E">
              <w:rPr>
                <w:rFonts w:ascii="Book Antiqua" w:hAnsi="Book Antiqua"/>
                <w:sz w:val="24"/>
                <w:szCs w:val="24"/>
              </w:rPr>
              <w:t>25.0</w:t>
            </w:r>
            <w:r w:rsidR="00F06B7A" w:rsidRPr="0070056E">
              <w:rPr>
                <w:rFonts w:ascii="Book Antiqua" w:hAnsi="Book Antiqua"/>
                <w:sz w:val="24"/>
                <w:szCs w:val="24"/>
              </w:rPr>
              <w:t xml:space="preserve"> </w:t>
            </w:r>
            <w:r w:rsidRPr="0070056E">
              <w:rPr>
                <w:rFonts w:ascii="Book Antiqua" w:hAnsi="Book Antiqua"/>
                <w:sz w:val="24"/>
                <w:szCs w:val="24"/>
              </w:rPr>
              <w:t>)</w:t>
            </w:r>
          </w:p>
        </w:tc>
        <w:tc>
          <w:tcPr>
            <w:tcW w:w="1077" w:type="dxa"/>
          </w:tcPr>
          <w:p w14:paraId="195D5915"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20</w:t>
            </w:r>
          </w:p>
        </w:tc>
        <w:tc>
          <w:tcPr>
            <w:tcW w:w="1530" w:type="dxa"/>
            <w:gridSpan w:val="2"/>
          </w:tcPr>
          <w:p w14:paraId="2D2F2843" w14:textId="77777777" w:rsidR="000C2A00" w:rsidRPr="0070056E" w:rsidRDefault="000C2A00" w:rsidP="00C0034A">
            <w:pPr>
              <w:pStyle w:val="NoSpacing"/>
              <w:ind w:firstLine="0"/>
              <w:jc w:val="center"/>
              <w:rPr>
                <w:rFonts w:ascii="Book Antiqua" w:hAnsi="Book Antiqua"/>
                <w:sz w:val="24"/>
                <w:szCs w:val="24"/>
              </w:rPr>
            </w:pPr>
            <w:r w:rsidRPr="0070056E">
              <w:rPr>
                <w:rFonts w:ascii="Book Antiqua" w:hAnsi="Book Antiqua"/>
                <w:sz w:val="24"/>
                <w:szCs w:val="24"/>
              </w:rPr>
              <w:t>0.975</w:t>
            </w:r>
          </w:p>
        </w:tc>
      </w:tr>
      <w:tr w:rsidR="000C2A00" w:rsidRPr="0070056E" w14:paraId="265B3B1A" w14:textId="77777777" w:rsidTr="00FB3689">
        <w:trPr>
          <w:gridBefore w:val="1"/>
          <w:wBefore w:w="153" w:type="dxa"/>
        </w:trPr>
        <w:tc>
          <w:tcPr>
            <w:tcW w:w="4111" w:type="dxa"/>
            <w:gridSpan w:val="2"/>
          </w:tcPr>
          <w:p w14:paraId="789A6B99" w14:textId="77777777" w:rsidR="000C2A00" w:rsidRPr="0070056E" w:rsidRDefault="000C2A00" w:rsidP="00FB3689">
            <w:pPr>
              <w:pStyle w:val="NoSpacing"/>
              <w:tabs>
                <w:tab w:val="left" w:pos="3279"/>
                <w:tab w:val="left" w:pos="4095"/>
              </w:tabs>
              <w:ind w:firstLine="317"/>
              <w:jc w:val="left"/>
              <w:rPr>
                <w:rFonts w:ascii="Book Antiqua" w:hAnsi="Book Antiqua"/>
                <w:sz w:val="24"/>
                <w:szCs w:val="24"/>
              </w:rPr>
            </w:pPr>
            <w:r w:rsidRPr="0070056E">
              <w:rPr>
                <w:rFonts w:ascii="Book Antiqua" w:hAnsi="Book Antiqua"/>
                <w:sz w:val="24"/>
                <w:szCs w:val="24"/>
              </w:rPr>
              <w:t>Amputation</w:t>
            </w:r>
          </w:p>
        </w:tc>
        <w:tc>
          <w:tcPr>
            <w:tcW w:w="1701" w:type="dxa"/>
            <w:gridSpan w:val="2"/>
          </w:tcPr>
          <w:p w14:paraId="571ECA50"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7</w:t>
            </w:r>
            <w:r w:rsidR="00F06B7A" w:rsidRPr="0070056E">
              <w:rPr>
                <w:rFonts w:ascii="Book Antiqua" w:hAnsi="Book Antiqua"/>
                <w:sz w:val="24"/>
                <w:szCs w:val="24"/>
              </w:rPr>
              <w:t xml:space="preserve"> (</w:t>
            </w:r>
            <w:r w:rsidRPr="0070056E">
              <w:rPr>
                <w:rFonts w:ascii="Book Antiqua" w:hAnsi="Book Antiqua"/>
                <w:sz w:val="24"/>
                <w:szCs w:val="24"/>
              </w:rPr>
              <w:t>70.0 )</w:t>
            </w:r>
          </w:p>
        </w:tc>
        <w:tc>
          <w:tcPr>
            <w:tcW w:w="1843" w:type="dxa"/>
          </w:tcPr>
          <w:p w14:paraId="5344311C"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3</w:t>
            </w:r>
            <w:r w:rsidR="00F06B7A" w:rsidRPr="0070056E">
              <w:rPr>
                <w:rFonts w:ascii="Book Antiqua" w:hAnsi="Book Antiqua"/>
                <w:sz w:val="24"/>
                <w:szCs w:val="24"/>
              </w:rPr>
              <w:t xml:space="preserve"> (</w:t>
            </w:r>
            <w:r w:rsidRPr="0070056E">
              <w:rPr>
                <w:rFonts w:ascii="Book Antiqua" w:hAnsi="Book Antiqua"/>
                <w:sz w:val="24"/>
                <w:szCs w:val="24"/>
              </w:rPr>
              <w:t>30.0</w:t>
            </w:r>
            <w:r w:rsidR="00F06B7A" w:rsidRPr="0070056E">
              <w:rPr>
                <w:rFonts w:ascii="Book Antiqua" w:hAnsi="Book Antiqua"/>
                <w:sz w:val="24"/>
                <w:szCs w:val="24"/>
              </w:rPr>
              <w:t xml:space="preserve"> </w:t>
            </w:r>
            <w:r w:rsidRPr="0070056E">
              <w:rPr>
                <w:rFonts w:ascii="Book Antiqua" w:hAnsi="Book Antiqua"/>
                <w:sz w:val="24"/>
                <w:szCs w:val="24"/>
              </w:rPr>
              <w:t>)</w:t>
            </w:r>
          </w:p>
        </w:tc>
        <w:tc>
          <w:tcPr>
            <w:tcW w:w="1077" w:type="dxa"/>
          </w:tcPr>
          <w:p w14:paraId="7A1CD509"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10</w:t>
            </w:r>
          </w:p>
        </w:tc>
        <w:tc>
          <w:tcPr>
            <w:tcW w:w="1530" w:type="dxa"/>
            <w:gridSpan w:val="2"/>
          </w:tcPr>
          <w:p w14:paraId="3F25C09E" w14:textId="77777777" w:rsidR="000C2A00" w:rsidRPr="0070056E" w:rsidRDefault="000C2A00" w:rsidP="00C0034A">
            <w:pPr>
              <w:pStyle w:val="NoSpacing"/>
              <w:ind w:firstLine="0"/>
              <w:jc w:val="center"/>
              <w:rPr>
                <w:rFonts w:ascii="Book Antiqua" w:hAnsi="Book Antiqua"/>
                <w:sz w:val="24"/>
                <w:szCs w:val="24"/>
              </w:rPr>
            </w:pPr>
            <w:r w:rsidRPr="0070056E">
              <w:rPr>
                <w:rFonts w:ascii="Book Antiqua" w:hAnsi="Book Antiqua"/>
                <w:sz w:val="24"/>
                <w:szCs w:val="24"/>
              </w:rPr>
              <w:t>0.693</w:t>
            </w:r>
          </w:p>
        </w:tc>
      </w:tr>
      <w:tr w:rsidR="000C2A00" w:rsidRPr="0070056E" w14:paraId="502DF42E" w14:textId="77777777" w:rsidTr="00FB3689">
        <w:trPr>
          <w:gridBefore w:val="1"/>
          <w:wBefore w:w="153" w:type="dxa"/>
        </w:trPr>
        <w:tc>
          <w:tcPr>
            <w:tcW w:w="4111" w:type="dxa"/>
            <w:gridSpan w:val="2"/>
          </w:tcPr>
          <w:p w14:paraId="14F715C9" w14:textId="77777777" w:rsidR="000C2A00" w:rsidRPr="0070056E" w:rsidRDefault="000C2A00" w:rsidP="00FB3689">
            <w:pPr>
              <w:pStyle w:val="NoSpacing"/>
              <w:tabs>
                <w:tab w:val="left" w:pos="3279"/>
                <w:tab w:val="left" w:pos="4095"/>
              </w:tabs>
              <w:ind w:firstLine="317"/>
              <w:jc w:val="left"/>
              <w:rPr>
                <w:rFonts w:ascii="Book Antiqua" w:hAnsi="Book Antiqua"/>
                <w:sz w:val="24"/>
                <w:szCs w:val="24"/>
              </w:rPr>
            </w:pPr>
            <w:r w:rsidRPr="0070056E">
              <w:rPr>
                <w:rFonts w:ascii="Book Antiqua" w:hAnsi="Book Antiqua"/>
                <w:sz w:val="24"/>
                <w:szCs w:val="24"/>
              </w:rPr>
              <w:t>Diabetic foot</w:t>
            </w:r>
          </w:p>
        </w:tc>
        <w:tc>
          <w:tcPr>
            <w:tcW w:w="1701" w:type="dxa"/>
            <w:gridSpan w:val="2"/>
          </w:tcPr>
          <w:p w14:paraId="660B827B"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72</w:t>
            </w:r>
            <w:r w:rsidR="00F06B7A" w:rsidRPr="0070056E">
              <w:rPr>
                <w:rFonts w:ascii="Book Antiqua" w:hAnsi="Book Antiqua"/>
                <w:sz w:val="24"/>
                <w:szCs w:val="24"/>
              </w:rPr>
              <w:t xml:space="preserve"> (</w:t>
            </w:r>
            <w:r w:rsidRPr="0070056E">
              <w:rPr>
                <w:rFonts w:ascii="Book Antiqua" w:hAnsi="Book Antiqua"/>
                <w:sz w:val="24"/>
                <w:szCs w:val="24"/>
              </w:rPr>
              <w:t>79.1 )</w:t>
            </w:r>
          </w:p>
        </w:tc>
        <w:tc>
          <w:tcPr>
            <w:tcW w:w="1843" w:type="dxa"/>
          </w:tcPr>
          <w:p w14:paraId="629986F1"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19</w:t>
            </w:r>
            <w:r w:rsidR="00F06B7A" w:rsidRPr="0070056E">
              <w:rPr>
                <w:rFonts w:ascii="Book Antiqua" w:hAnsi="Book Antiqua"/>
                <w:sz w:val="24"/>
                <w:szCs w:val="24"/>
              </w:rPr>
              <w:t xml:space="preserve"> (</w:t>
            </w:r>
            <w:r w:rsidRPr="0070056E">
              <w:rPr>
                <w:rFonts w:ascii="Book Antiqua" w:hAnsi="Book Antiqua"/>
                <w:sz w:val="24"/>
                <w:szCs w:val="24"/>
              </w:rPr>
              <w:t>20.9</w:t>
            </w:r>
            <w:r w:rsidR="00F06B7A" w:rsidRPr="0070056E">
              <w:rPr>
                <w:rFonts w:ascii="Book Antiqua" w:hAnsi="Book Antiqua"/>
                <w:sz w:val="24"/>
                <w:szCs w:val="24"/>
              </w:rPr>
              <w:t xml:space="preserve"> </w:t>
            </w:r>
            <w:r w:rsidRPr="0070056E">
              <w:rPr>
                <w:rFonts w:ascii="Book Antiqua" w:hAnsi="Book Antiqua"/>
                <w:sz w:val="24"/>
                <w:szCs w:val="24"/>
              </w:rPr>
              <w:t>)</w:t>
            </w:r>
          </w:p>
        </w:tc>
        <w:tc>
          <w:tcPr>
            <w:tcW w:w="1077" w:type="dxa"/>
          </w:tcPr>
          <w:p w14:paraId="36DAB8B9"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91</w:t>
            </w:r>
          </w:p>
        </w:tc>
        <w:tc>
          <w:tcPr>
            <w:tcW w:w="1530" w:type="dxa"/>
            <w:gridSpan w:val="2"/>
          </w:tcPr>
          <w:p w14:paraId="7FED5DA1" w14:textId="77777777" w:rsidR="000C2A00" w:rsidRPr="0070056E" w:rsidRDefault="000C2A00" w:rsidP="00C0034A">
            <w:pPr>
              <w:pStyle w:val="NoSpacing"/>
              <w:ind w:firstLine="0"/>
              <w:jc w:val="center"/>
              <w:rPr>
                <w:rFonts w:ascii="Book Antiqua" w:hAnsi="Book Antiqua"/>
                <w:sz w:val="24"/>
                <w:szCs w:val="24"/>
              </w:rPr>
            </w:pPr>
            <w:r w:rsidRPr="0070056E">
              <w:rPr>
                <w:rFonts w:ascii="Book Antiqua" w:hAnsi="Book Antiqua"/>
                <w:sz w:val="24"/>
                <w:szCs w:val="24"/>
              </w:rPr>
              <w:t>0.322</w:t>
            </w:r>
          </w:p>
        </w:tc>
      </w:tr>
      <w:tr w:rsidR="000C2A00" w:rsidRPr="0070056E" w14:paraId="51F94950" w14:textId="77777777" w:rsidTr="00FB3689">
        <w:trPr>
          <w:gridBefore w:val="1"/>
          <w:wBefore w:w="153" w:type="dxa"/>
        </w:trPr>
        <w:tc>
          <w:tcPr>
            <w:tcW w:w="4111" w:type="dxa"/>
            <w:gridSpan w:val="2"/>
          </w:tcPr>
          <w:p w14:paraId="4DFC7E69" w14:textId="31DDD402" w:rsidR="000C2A00" w:rsidRPr="00FB3689" w:rsidRDefault="00FB3689" w:rsidP="00FB3689">
            <w:pPr>
              <w:pStyle w:val="NoSpacing"/>
              <w:tabs>
                <w:tab w:val="left" w:pos="3279"/>
                <w:tab w:val="left" w:pos="4095"/>
              </w:tabs>
              <w:ind w:firstLine="317"/>
              <w:jc w:val="left"/>
              <w:rPr>
                <w:rFonts w:ascii="Book Antiqua" w:eastAsiaTheme="minorEastAsia" w:hAnsi="Book Antiqua"/>
                <w:sz w:val="24"/>
                <w:szCs w:val="24"/>
                <w:lang w:eastAsia="zh-CN"/>
              </w:rPr>
            </w:pPr>
            <w:r>
              <w:rPr>
                <w:rFonts w:ascii="Book Antiqua" w:hAnsi="Book Antiqua"/>
                <w:sz w:val="24"/>
                <w:szCs w:val="24"/>
              </w:rPr>
              <w:t>CKD</w:t>
            </w:r>
          </w:p>
        </w:tc>
        <w:tc>
          <w:tcPr>
            <w:tcW w:w="1701" w:type="dxa"/>
            <w:gridSpan w:val="2"/>
          </w:tcPr>
          <w:p w14:paraId="6A8A5A55"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66</w:t>
            </w:r>
            <w:r w:rsidR="00F06B7A" w:rsidRPr="0070056E">
              <w:rPr>
                <w:rFonts w:ascii="Book Antiqua" w:hAnsi="Book Antiqua"/>
                <w:sz w:val="24"/>
                <w:szCs w:val="24"/>
              </w:rPr>
              <w:t xml:space="preserve"> (</w:t>
            </w:r>
            <w:r w:rsidRPr="0070056E">
              <w:rPr>
                <w:rFonts w:ascii="Book Antiqua" w:hAnsi="Book Antiqua"/>
                <w:sz w:val="24"/>
                <w:szCs w:val="24"/>
              </w:rPr>
              <w:t>73.3</w:t>
            </w:r>
            <w:r w:rsidR="00F06B7A" w:rsidRPr="0070056E">
              <w:rPr>
                <w:rFonts w:ascii="Book Antiqua" w:hAnsi="Book Antiqua"/>
                <w:sz w:val="24"/>
                <w:szCs w:val="24"/>
              </w:rPr>
              <w:t xml:space="preserve"> </w:t>
            </w:r>
            <w:r w:rsidRPr="0070056E">
              <w:rPr>
                <w:rFonts w:ascii="Book Antiqua" w:hAnsi="Book Antiqua"/>
                <w:sz w:val="24"/>
                <w:szCs w:val="24"/>
              </w:rPr>
              <w:t>)</w:t>
            </w:r>
          </w:p>
        </w:tc>
        <w:tc>
          <w:tcPr>
            <w:tcW w:w="1843" w:type="dxa"/>
          </w:tcPr>
          <w:p w14:paraId="58B86710"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24</w:t>
            </w:r>
            <w:r w:rsidR="00F06B7A" w:rsidRPr="0070056E">
              <w:rPr>
                <w:rFonts w:ascii="Book Antiqua" w:hAnsi="Book Antiqua"/>
                <w:sz w:val="24"/>
                <w:szCs w:val="24"/>
              </w:rPr>
              <w:t xml:space="preserve"> (</w:t>
            </w:r>
            <w:r w:rsidRPr="0070056E">
              <w:rPr>
                <w:rFonts w:ascii="Book Antiqua" w:hAnsi="Book Antiqua"/>
                <w:sz w:val="24"/>
                <w:szCs w:val="24"/>
              </w:rPr>
              <w:t>26.7 )</w:t>
            </w:r>
          </w:p>
        </w:tc>
        <w:tc>
          <w:tcPr>
            <w:tcW w:w="1077" w:type="dxa"/>
          </w:tcPr>
          <w:p w14:paraId="3556B824"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90</w:t>
            </w:r>
          </w:p>
        </w:tc>
        <w:tc>
          <w:tcPr>
            <w:tcW w:w="1530" w:type="dxa"/>
            <w:gridSpan w:val="2"/>
          </w:tcPr>
          <w:p w14:paraId="5AE3030F" w14:textId="77777777" w:rsidR="000C2A00" w:rsidRPr="0070056E" w:rsidRDefault="000C2A00" w:rsidP="00C0034A">
            <w:pPr>
              <w:pStyle w:val="NoSpacing"/>
              <w:ind w:firstLine="0"/>
              <w:jc w:val="center"/>
              <w:rPr>
                <w:rFonts w:ascii="Book Antiqua" w:hAnsi="Book Antiqua"/>
                <w:sz w:val="24"/>
                <w:szCs w:val="24"/>
              </w:rPr>
            </w:pPr>
            <w:r w:rsidRPr="0070056E">
              <w:rPr>
                <w:rFonts w:ascii="Book Antiqua" w:hAnsi="Book Antiqua"/>
                <w:sz w:val="24"/>
                <w:szCs w:val="24"/>
              </w:rPr>
              <w:t>0.614</w:t>
            </w:r>
          </w:p>
        </w:tc>
      </w:tr>
      <w:tr w:rsidR="000C2A00" w:rsidRPr="0070056E" w14:paraId="66BB95CA" w14:textId="77777777" w:rsidTr="00FB3689">
        <w:trPr>
          <w:gridBefore w:val="1"/>
          <w:wBefore w:w="153" w:type="dxa"/>
        </w:trPr>
        <w:tc>
          <w:tcPr>
            <w:tcW w:w="4111" w:type="dxa"/>
            <w:gridSpan w:val="2"/>
          </w:tcPr>
          <w:p w14:paraId="04364076" w14:textId="0DBCA3B0" w:rsidR="000C2A00" w:rsidRPr="00FB3689" w:rsidRDefault="00FB3689" w:rsidP="00FB3689">
            <w:pPr>
              <w:pStyle w:val="NoSpacing"/>
              <w:tabs>
                <w:tab w:val="left" w:pos="3279"/>
                <w:tab w:val="left" w:pos="4095"/>
              </w:tabs>
              <w:ind w:firstLine="317"/>
              <w:jc w:val="left"/>
              <w:rPr>
                <w:rFonts w:ascii="Book Antiqua" w:eastAsiaTheme="minorEastAsia" w:hAnsi="Book Antiqua"/>
                <w:sz w:val="24"/>
                <w:szCs w:val="24"/>
                <w:lang w:eastAsia="zh-CN"/>
              </w:rPr>
            </w:pPr>
            <w:r>
              <w:rPr>
                <w:rFonts w:ascii="Book Antiqua" w:hAnsi="Book Antiqua"/>
                <w:sz w:val="24"/>
                <w:szCs w:val="24"/>
              </w:rPr>
              <w:t>PNP</w:t>
            </w:r>
          </w:p>
        </w:tc>
        <w:tc>
          <w:tcPr>
            <w:tcW w:w="1701" w:type="dxa"/>
            <w:gridSpan w:val="2"/>
          </w:tcPr>
          <w:p w14:paraId="3053A0C5"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235</w:t>
            </w:r>
            <w:r w:rsidR="00F06B7A" w:rsidRPr="0070056E">
              <w:rPr>
                <w:rFonts w:ascii="Book Antiqua" w:hAnsi="Book Antiqua"/>
                <w:sz w:val="24"/>
                <w:szCs w:val="24"/>
              </w:rPr>
              <w:t xml:space="preserve"> (</w:t>
            </w:r>
            <w:r w:rsidRPr="0070056E">
              <w:rPr>
                <w:rFonts w:ascii="Book Antiqua" w:hAnsi="Book Antiqua"/>
                <w:sz w:val="24"/>
                <w:szCs w:val="24"/>
              </w:rPr>
              <w:t>77.6</w:t>
            </w:r>
            <w:r w:rsidR="00F06B7A" w:rsidRPr="0070056E">
              <w:rPr>
                <w:rFonts w:ascii="Book Antiqua" w:hAnsi="Book Antiqua"/>
                <w:sz w:val="24"/>
                <w:szCs w:val="24"/>
              </w:rPr>
              <w:t xml:space="preserve"> </w:t>
            </w:r>
            <w:r w:rsidRPr="0070056E">
              <w:rPr>
                <w:rFonts w:ascii="Book Antiqua" w:hAnsi="Book Antiqua"/>
                <w:sz w:val="24"/>
                <w:szCs w:val="24"/>
              </w:rPr>
              <w:t>)</w:t>
            </w:r>
          </w:p>
        </w:tc>
        <w:tc>
          <w:tcPr>
            <w:tcW w:w="1843" w:type="dxa"/>
          </w:tcPr>
          <w:p w14:paraId="134B7E5C"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68</w:t>
            </w:r>
            <w:r w:rsidR="00F06B7A" w:rsidRPr="0070056E">
              <w:rPr>
                <w:rFonts w:ascii="Book Antiqua" w:hAnsi="Book Antiqua"/>
                <w:sz w:val="24"/>
                <w:szCs w:val="24"/>
              </w:rPr>
              <w:t xml:space="preserve"> (</w:t>
            </w:r>
            <w:r w:rsidRPr="0070056E">
              <w:rPr>
                <w:rFonts w:ascii="Book Antiqua" w:hAnsi="Book Antiqua"/>
                <w:sz w:val="24"/>
                <w:szCs w:val="24"/>
              </w:rPr>
              <w:t>22.4</w:t>
            </w:r>
            <w:r w:rsidR="00F06B7A" w:rsidRPr="0070056E">
              <w:rPr>
                <w:rFonts w:ascii="Book Antiqua" w:hAnsi="Book Antiqua"/>
                <w:sz w:val="24"/>
                <w:szCs w:val="24"/>
              </w:rPr>
              <w:t xml:space="preserve"> </w:t>
            </w:r>
            <w:r w:rsidRPr="0070056E">
              <w:rPr>
                <w:rFonts w:ascii="Book Antiqua" w:hAnsi="Book Antiqua"/>
                <w:sz w:val="24"/>
                <w:szCs w:val="24"/>
              </w:rPr>
              <w:t>)</w:t>
            </w:r>
          </w:p>
        </w:tc>
        <w:tc>
          <w:tcPr>
            <w:tcW w:w="1077" w:type="dxa"/>
          </w:tcPr>
          <w:p w14:paraId="523B4C43"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303</w:t>
            </w:r>
          </w:p>
        </w:tc>
        <w:tc>
          <w:tcPr>
            <w:tcW w:w="1530" w:type="dxa"/>
            <w:gridSpan w:val="2"/>
          </w:tcPr>
          <w:p w14:paraId="47E99310" w14:textId="77777777" w:rsidR="000C2A00" w:rsidRPr="0070056E" w:rsidRDefault="000C2A00" w:rsidP="00C0034A">
            <w:pPr>
              <w:pStyle w:val="NoSpacing"/>
              <w:ind w:firstLine="0"/>
              <w:jc w:val="center"/>
              <w:rPr>
                <w:rFonts w:ascii="Book Antiqua" w:hAnsi="Book Antiqua"/>
                <w:sz w:val="24"/>
                <w:szCs w:val="24"/>
              </w:rPr>
            </w:pPr>
            <w:r w:rsidRPr="0070056E">
              <w:rPr>
                <w:rFonts w:ascii="Book Antiqua" w:hAnsi="Book Antiqua"/>
                <w:sz w:val="24"/>
                <w:szCs w:val="24"/>
              </w:rPr>
              <w:t>0.004</w:t>
            </w:r>
          </w:p>
        </w:tc>
      </w:tr>
      <w:tr w:rsidR="000C2A00" w:rsidRPr="0070056E" w14:paraId="36E99F99" w14:textId="77777777" w:rsidTr="00FB3689">
        <w:trPr>
          <w:gridBefore w:val="1"/>
          <w:wBefore w:w="153" w:type="dxa"/>
        </w:trPr>
        <w:tc>
          <w:tcPr>
            <w:tcW w:w="10262" w:type="dxa"/>
            <w:gridSpan w:val="8"/>
          </w:tcPr>
          <w:p w14:paraId="456E6370" w14:textId="77777777" w:rsidR="000C2A00" w:rsidRPr="0070056E" w:rsidRDefault="000C2A00" w:rsidP="00FB3689">
            <w:pPr>
              <w:pStyle w:val="NoSpacing"/>
              <w:tabs>
                <w:tab w:val="left" w:pos="3279"/>
                <w:tab w:val="left" w:pos="4095"/>
              </w:tabs>
              <w:ind w:firstLine="0"/>
              <w:rPr>
                <w:rFonts w:ascii="Book Antiqua" w:hAnsi="Book Antiqua"/>
                <w:sz w:val="24"/>
                <w:szCs w:val="24"/>
              </w:rPr>
            </w:pPr>
            <w:r w:rsidRPr="0070056E">
              <w:rPr>
                <w:rFonts w:ascii="Book Antiqua" w:hAnsi="Book Antiqua"/>
                <w:sz w:val="24"/>
                <w:szCs w:val="24"/>
              </w:rPr>
              <w:t>Insulin use by other family members</w:t>
            </w:r>
          </w:p>
        </w:tc>
      </w:tr>
      <w:tr w:rsidR="000C2A00" w:rsidRPr="0070056E" w14:paraId="0C5AECD6" w14:textId="77777777" w:rsidTr="00FB3689">
        <w:trPr>
          <w:gridBefore w:val="1"/>
          <w:wBefore w:w="153" w:type="dxa"/>
        </w:trPr>
        <w:tc>
          <w:tcPr>
            <w:tcW w:w="3537" w:type="dxa"/>
          </w:tcPr>
          <w:p w14:paraId="3B9C773D" w14:textId="77777777" w:rsidR="000C2A00" w:rsidRPr="0070056E" w:rsidRDefault="000C2A00" w:rsidP="00FB3689">
            <w:pPr>
              <w:pStyle w:val="NoSpacing"/>
              <w:tabs>
                <w:tab w:val="left" w:pos="3279"/>
                <w:tab w:val="left" w:pos="4095"/>
              </w:tabs>
              <w:ind w:firstLine="317"/>
              <w:jc w:val="left"/>
              <w:rPr>
                <w:rFonts w:ascii="Book Antiqua" w:hAnsi="Book Antiqua"/>
                <w:sz w:val="24"/>
                <w:szCs w:val="24"/>
              </w:rPr>
            </w:pPr>
            <w:r w:rsidRPr="0070056E">
              <w:rPr>
                <w:rFonts w:ascii="Book Antiqua" w:hAnsi="Book Antiqua"/>
                <w:sz w:val="24"/>
                <w:szCs w:val="24"/>
              </w:rPr>
              <w:t>At home</w:t>
            </w:r>
          </w:p>
        </w:tc>
        <w:tc>
          <w:tcPr>
            <w:tcW w:w="2275" w:type="dxa"/>
            <w:gridSpan w:val="3"/>
          </w:tcPr>
          <w:p w14:paraId="7C974403"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21</w:t>
            </w:r>
            <w:r w:rsidR="00F06B7A" w:rsidRPr="0070056E">
              <w:rPr>
                <w:rFonts w:ascii="Book Antiqua" w:hAnsi="Book Antiqua"/>
                <w:sz w:val="24"/>
                <w:szCs w:val="24"/>
              </w:rPr>
              <w:t xml:space="preserve"> (</w:t>
            </w:r>
            <w:r w:rsidRPr="0070056E">
              <w:rPr>
                <w:rFonts w:ascii="Book Antiqua" w:hAnsi="Book Antiqua"/>
                <w:sz w:val="24"/>
                <w:szCs w:val="24"/>
              </w:rPr>
              <w:t>80.8)</w:t>
            </w:r>
          </w:p>
        </w:tc>
        <w:tc>
          <w:tcPr>
            <w:tcW w:w="1843" w:type="dxa"/>
          </w:tcPr>
          <w:p w14:paraId="521913A9"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5</w:t>
            </w:r>
            <w:r w:rsidR="00F06B7A" w:rsidRPr="0070056E">
              <w:rPr>
                <w:rFonts w:ascii="Book Antiqua" w:hAnsi="Book Antiqua"/>
                <w:sz w:val="24"/>
                <w:szCs w:val="24"/>
              </w:rPr>
              <w:t xml:space="preserve"> (</w:t>
            </w:r>
            <w:r w:rsidRPr="0070056E">
              <w:rPr>
                <w:rFonts w:ascii="Book Antiqua" w:hAnsi="Book Antiqua"/>
                <w:sz w:val="24"/>
                <w:szCs w:val="24"/>
              </w:rPr>
              <w:t>19.2)</w:t>
            </w:r>
          </w:p>
        </w:tc>
        <w:tc>
          <w:tcPr>
            <w:tcW w:w="1077" w:type="dxa"/>
          </w:tcPr>
          <w:p w14:paraId="27141BE1"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26</w:t>
            </w:r>
          </w:p>
        </w:tc>
        <w:tc>
          <w:tcPr>
            <w:tcW w:w="1530" w:type="dxa"/>
            <w:gridSpan w:val="2"/>
            <w:vMerge w:val="restart"/>
          </w:tcPr>
          <w:p w14:paraId="497E4647" w14:textId="647A767A" w:rsidR="000C2A00" w:rsidRPr="0070056E" w:rsidRDefault="000C2A00" w:rsidP="00C0034A">
            <w:pPr>
              <w:pStyle w:val="NoSpacing"/>
              <w:ind w:firstLine="0"/>
              <w:jc w:val="center"/>
              <w:rPr>
                <w:rFonts w:ascii="Book Antiqua" w:hAnsi="Book Antiqua"/>
                <w:sz w:val="24"/>
                <w:szCs w:val="24"/>
              </w:rPr>
            </w:pPr>
            <w:r w:rsidRPr="0070056E">
              <w:rPr>
                <w:rFonts w:ascii="Book Antiqua" w:hAnsi="Book Antiqua"/>
                <w:sz w:val="24"/>
                <w:szCs w:val="24"/>
              </w:rPr>
              <w:t>0.764</w:t>
            </w:r>
          </w:p>
        </w:tc>
      </w:tr>
      <w:tr w:rsidR="000C2A00" w:rsidRPr="0070056E" w14:paraId="749DAD89" w14:textId="77777777" w:rsidTr="00FB3689">
        <w:trPr>
          <w:gridBefore w:val="1"/>
          <w:wBefore w:w="153" w:type="dxa"/>
        </w:trPr>
        <w:tc>
          <w:tcPr>
            <w:tcW w:w="3537" w:type="dxa"/>
          </w:tcPr>
          <w:p w14:paraId="173C7575" w14:textId="77777777" w:rsidR="000C2A00" w:rsidRPr="0070056E" w:rsidRDefault="000C2A00" w:rsidP="00FB3689">
            <w:pPr>
              <w:pStyle w:val="NoSpacing"/>
              <w:tabs>
                <w:tab w:val="left" w:pos="3279"/>
                <w:tab w:val="left" w:pos="4095"/>
              </w:tabs>
              <w:ind w:firstLine="317"/>
              <w:jc w:val="left"/>
              <w:rPr>
                <w:rFonts w:ascii="Book Antiqua" w:hAnsi="Book Antiqua"/>
                <w:sz w:val="24"/>
                <w:szCs w:val="24"/>
              </w:rPr>
            </w:pPr>
            <w:r w:rsidRPr="0070056E">
              <w:rPr>
                <w:rFonts w:ascii="Book Antiqua" w:hAnsi="Book Antiqua"/>
                <w:sz w:val="24"/>
                <w:szCs w:val="24"/>
              </w:rPr>
              <w:t>Outside home</w:t>
            </w:r>
          </w:p>
        </w:tc>
        <w:tc>
          <w:tcPr>
            <w:tcW w:w="2275" w:type="dxa"/>
            <w:gridSpan w:val="3"/>
          </w:tcPr>
          <w:p w14:paraId="0572C753"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42</w:t>
            </w:r>
            <w:r w:rsidR="00F06B7A" w:rsidRPr="0070056E">
              <w:rPr>
                <w:rFonts w:ascii="Book Antiqua" w:hAnsi="Book Antiqua"/>
                <w:sz w:val="24"/>
                <w:szCs w:val="24"/>
              </w:rPr>
              <w:t xml:space="preserve"> (</w:t>
            </w:r>
            <w:r w:rsidRPr="0070056E">
              <w:rPr>
                <w:rFonts w:ascii="Book Antiqua" w:hAnsi="Book Antiqua"/>
                <w:sz w:val="24"/>
                <w:szCs w:val="24"/>
              </w:rPr>
              <w:t>76.4)</w:t>
            </w:r>
          </w:p>
        </w:tc>
        <w:tc>
          <w:tcPr>
            <w:tcW w:w="1843" w:type="dxa"/>
          </w:tcPr>
          <w:p w14:paraId="1F556903"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13</w:t>
            </w:r>
            <w:r w:rsidR="00F06B7A" w:rsidRPr="0070056E">
              <w:rPr>
                <w:rFonts w:ascii="Book Antiqua" w:hAnsi="Book Antiqua"/>
                <w:sz w:val="24"/>
                <w:szCs w:val="24"/>
              </w:rPr>
              <w:t xml:space="preserve"> (</w:t>
            </w:r>
            <w:r w:rsidRPr="0070056E">
              <w:rPr>
                <w:rFonts w:ascii="Book Antiqua" w:hAnsi="Book Antiqua"/>
                <w:sz w:val="24"/>
                <w:szCs w:val="24"/>
              </w:rPr>
              <w:t>23.6)</w:t>
            </w:r>
          </w:p>
        </w:tc>
        <w:tc>
          <w:tcPr>
            <w:tcW w:w="1077" w:type="dxa"/>
          </w:tcPr>
          <w:p w14:paraId="2AAA51DC"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55</w:t>
            </w:r>
          </w:p>
        </w:tc>
        <w:tc>
          <w:tcPr>
            <w:tcW w:w="1530" w:type="dxa"/>
            <w:gridSpan w:val="2"/>
            <w:vMerge/>
          </w:tcPr>
          <w:p w14:paraId="6313407C"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2257DD6B" w14:textId="77777777" w:rsidTr="00FB3689">
        <w:trPr>
          <w:gridBefore w:val="1"/>
          <w:wBefore w:w="153" w:type="dxa"/>
        </w:trPr>
        <w:tc>
          <w:tcPr>
            <w:tcW w:w="3537" w:type="dxa"/>
          </w:tcPr>
          <w:p w14:paraId="60174E77" w14:textId="77777777" w:rsidR="000C2A00" w:rsidRPr="0070056E" w:rsidRDefault="000C2A00" w:rsidP="00FB3689">
            <w:pPr>
              <w:pStyle w:val="NoSpacing"/>
              <w:tabs>
                <w:tab w:val="left" w:pos="3279"/>
                <w:tab w:val="left" w:pos="4095"/>
              </w:tabs>
              <w:ind w:firstLine="317"/>
              <w:jc w:val="left"/>
              <w:rPr>
                <w:rFonts w:ascii="Book Antiqua" w:hAnsi="Book Antiqua"/>
                <w:sz w:val="24"/>
                <w:szCs w:val="24"/>
              </w:rPr>
            </w:pPr>
            <w:r w:rsidRPr="0070056E">
              <w:rPr>
                <w:rFonts w:ascii="Book Antiqua" w:hAnsi="Book Antiqua"/>
                <w:sz w:val="24"/>
                <w:szCs w:val="24"/>
              </w:rPr>
              <w:t>Non</w:t>
            </w:r>
          </w:p>
        </w:tc>
        <w:tc>
          <w:tcPr>
            <w:tcW w:w="2275" w:type="dxa"/>
            <w:gridSpan w:val="3"/>
          </w:tcPr>
          <w:p w14:paraId="792A0212"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190</w:t>
            </w:r>
            <w:r w:rsidR="00F06B7A" w:rsidRPr="0070056E">
              <w:rPr>
                <w:rFonts w:ascii="Book Antiqua" w:hAnsi="Book Antiqua"/>
                <w:sz w:val="24"/>
                <w:szCs w:val="24"/>
              </w:rPr>
              <w:t xml:space="preserve"> (</w:t>
            </w:r>
            <w:r w:rsidRPr="0070056E">
              <w:rPr>
                <w:rFonts w:ascii="Book Antiqua" w:hAnsi="Book Antiqua"/>
                <w:sz w:val="24"/>
                <w:szCs w:val="24"/>
              </w:rPr>
              <w:t>74.5)</w:t>
            </w:r>
          </w:p>
        </w:tc>
        <w:tc>
          <w:tcPr>
            <w:tcW w:w="1843" w:type="dxa"/>
          </w:tcPr>
          <w:p w14:paraId="5B9E5A62"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65</w:t>
            </w:r>
            <w:r w:rsidR="00F06B7A" w:rsidRPr="0070056E">
              <w:rPr>
                <w:rFonts w:ascii="Book Antiqua" w:hAnsi="Book Antiqua"/>
                <w:sz w:val="24"/>
                <w:szCs w:val="24"/>
              </w:rPr>
              <w:t xml:space="preserve"> (</w:t>
            </w:r>
            <w:r w:rsidRPr="0070056E">
              <w:rPr>
                <w:rFonts w:ascii="Book Antiqua" w:hAnsi="Book Antiqua"/>
                <w:sz w:val="24"/>
                <w:szCs w:val="24"/>
              </w:rPr>
              <w:t>25.5)</w:t>
            </w:r>
          </w:p>
        </w:tc>
        <w:tc>
          <w:tcPr>
            <w:tcW w:w="1077" w:type="dxa"/>
          </w:tcPr>
          <w:p w14:paraId="64FE4687"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255</w:t>
            </w:r>
          </w:p>
        </w:tc>
        <w:tc>
          <w:tcPr>
            <w:tcW w:w="1530" w:type="dxa"/>
            <w:gridSpan w:val="2"/>
            <w:vMerge/>
          </w:tcPr>
          <w:p w14:paraId="09E49C96" w14:textId="77777777" w:rsidR="000C2A00" w:rsidRPr="0070056E" w:rsidRDefault="000C2A00" w:rsidP="00C0034A">
            <w:pPr>
              <w:pStyle w:val="NoSpacing"/>
              <w:ind w:firstLine="0"/>
              <w:jc w:val="center"/>
              <w:rPr>
                <w:rFonts w:ascii="Book Antiqua" w:hAnsi="Book Antiqua"/>
                <w:sz w:val="24"/>
                <w:szCs w:val="24"/>
              </w:rPr>
            </w:pPr>
          </w:p>
        </w:tc>
      </w:tr>
      <w:tr w:rsidR="000C2A00" w:rsidRPr="0070056E" w14:paraId="7169CF8F" w14:textId="77777777" w:rsidTr="00FB3689">
        <w:trPr>
          <w:gridBefore w:val="1"/>
          <w:wBefore w:w="153" w:type="dxa"/>
        </w:trPr>
        <w:tc>
          <w:tcPr>
            <w:tcW w:w="10262" w:type="dxa"/>
            <w:gridSpan w:val="8"/>
          </w:tcPr>
          <w:p w14:paraId="1FD60AD2" w14:textId="77777777" w:rsidR="000C2A00" w:rsidRPr="0070056E" w:rsidRDefault="000C2A00" w:rsidP="00FB3689">
            <w:pPr>
              <w:pStyle w:val="NoSpacing"/>
              <w:tabs>
                <w:tab w:val="left" w:pos="3279"/>
                <w:tab w:val="left" w:pos="4095"/>
              </w:tabs>
              <w:ind w:firstLine="0"/>
              <w:rPr>
                <w:rFonts w:ascii="Book Antiqua" w:hAnsi="Book Antiqua"/>
                <w:sz w:val="24"/>
                <w:szCs w:val="24"/>
              </w:rPr>
            </w:pPr>
            <w:r w:rsidRPr="0070056E">
              <w:rPr>
                <w:rFonts w:ascii="Book Antiqua" w:hAnsi="Book Antiqua"/>
                <w:sz w:val="24"/>
                <w:szCs w:val="24"/>
              </w:rPr>
              <w:t>Concomitant medication</w:t>
            </w:r>
            <w:r w:rsidR="00F06B7A" w:rsidRPr="0070056E">
              <w:rPr>
                <w:rFonts w:ascii="Book Antiqua" w:hAnsi="Book Antiqua"/>
                <w:sz w:val="24"/>
                <w:szCs w:val="24"/>
              </w:rPr>
              <w:t xml:space="preserve"> </w:t>
            </w:r>
            <w:r w:rsidRPr="0070056E">
              <w:rPr>
                <w:rFonts w:ascii="Book Antiqua" w:hAnsi="Book Antiqua"/>
                <w:sz w:val="24"/>
                <w:szCs w:val="24"/>
              </w:rPr>
              <w:t>use</w:t>
            </w:r>
            <w:r w:rsidR="00F06B7A" w:rsidRPr="0070056E">
              <w:rPr>
                <w:rFonts w:ascii="Book Antiqua" w:hAnsi="Book Antiqua"/>
                <w:sz w:val="24"/>
                <w:szCs w:val="24"/>
              </w:rPr>
              <w:t xml:space="preserve"> (</w:t>
            </w:r>
            <w:r w:rsidRPr="0070056E">
              <w:rPr>
                <w:rFonts w:ascii="Book Antiqua" w:hAnsi="Book Antiqua"/>
                <w:sz w:val="24"/>
                <w:szCs w:val="24"/>
              </w:rPr>
              <w:t>other than OHD)</w:t>
            </w:r>
          </w:p>
        </w:tc>
      </w:tr>
      <w:tr w:rsidR="000C2A00" w:rsidRPr="0070056E" w14:paraId="22D00F44" w14:textId="77777777" w:rsidTr="00FB3689">
        <w:trPr>
          <w:gridBefore w:val="1"/>
          <w:wBefore w:w="153" w:type="dxa"/>
        </w:trPr>
        <w:tc>
          <w:tcPr>
            <w:tcW w:w="3537" w:type="dxa"/>
            <w:tcBorders>
              <w:bottom w:val="single" w:sz="4" w:space="0" w:color="auto"/>
            </w:tcBorders>
          </w:tcPr>
          <w:p w14:paraId="034CA6C6" w14:textId="77777777" w:rsidR="000C2A00" w:rsidRPr="0070056E" w:rsidRDefault="000C2A00" w:rsidP="00FB3689">
            <w:pPr>
              <w:pStyle w:val="NoSpacing"/>
              <w:tabs>
                <w:tab w:val="left" w:pos="3279"/>
                <w:tab w:val="left" w:pos="4095"/>
              </w:tabs>
              <w:ind w:firstLine="317"/>
              <w:jc w:val="left"/>
              <w:rPr>
                <w:rFonts w:ascii="Book Antiqua" w:hAnsi="Book Antiqua"/>
                <w:sz w:val="24"/>
                <w:szCs w:val="24"/>
              </w:rPr>
            </w:pPr>
            <w:r w:rsidRPr="0070056E">
              <w:rPr>
                <w:rFonts w:ascii="Book Antiqua" w:hAnsi="Book Antiqua"/>
                <w:sz w:val="24"/>
                <w:szCs w:val="24"/>
              </w:rPr>
              <w:t>Yes</w:t>
            </w:r>
          </w:p>
        </w:tc>
        <w:tc>
          <w:tcPr>
            <w:tcW w:w="2275" w:type="dxa"/>
            <w:gridSpan w:val="3"/>
            <w:tcBorders>
              <w:bottom w:val="single" w:sz="4" w:space="0" w:color="auto"/>
            </w:tcBorders>
          </w:tcPr>
          <w:p w14:paraId="2EA6BD4B"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215</w:t>
            </w:r>
            <w:r w:rsidR="00F06B7A" w:rsidRPr="0070056E">
              <w:rPr>
                <w:rFonts w:ascii="Book Antiqua" w:hAnsi="Book Antiqua"/>
                <w:sz w:val="24"/>
                <w:szCs w:val="24"/>
              </w:rPr>
              <w:t xml:space="preserve"> (</w:t>
            </w:r>
            <w:r w:rsidRPr="0070056E">
              <w:rPr>
                <w:rFonts w:ascii="Book Antiqua" w:hAnsi="Book Antiqua"/>
                <w:sz w:val="24"/>
                <w:szCs w:val="24"/>
              </w:rPr>
              <w:t>74.1</w:t>
            </w:r>
          </w:p>
        </w:tc>
        <w:tc>
          <w:tcPr>
            <w:tcW w:w="1843" w:type="dxa"/>
            <w:tcBorders>
              <w:bottom w:val="single" w:sz="4" w:space="0" w:color="auto"/>
            </w:tcBorders>
          </w:tcPr>
          <w:p w14:paraId="4DB8A50A"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75</w:t>
            </w:r>
            <w:r w:rsidR="00F06B7A" w:rsidRPr="0070056E">
              <w:rPr>
                <w:rFonts w:ascii="Book Antiqua" w:hAnsi="Book Antiqua"/>
                <w:sz w:val="24"/>
                <w:szCs w:val="24"/>
              </w:rPr>
              <w:t xml:space="preserve"> (</w:t>
            </w:r>
            <w:r w:rsidRPr="0070056E">
              <w:rPr>
                <w:rFonts w:ascii="Book Antiqua" w:hAnsi="Book Antiqua"/>
                <w:sz w:val="24"/>
                <w:szCs w:val="24"/>
              </w:rPr>
              <w:t>25.9</w:t>
            </w:r>
          </w:p>
        </w:tc>
        <w:tc>
          <w:tcPr>
            <w:tcW w:w="1077" w:type="dxa"/>
            <w:tcBorders>
              <w:bottom w:val="single" w:sz="4" w:space="0" w:color="auto"/>
            </w:tcBorders>
          </w:tcPr>
          <w:p w14:paraId="3FA0435B" w14:textId="77777777" w:rsidR="000C2A00" w:rsidRPr="0070056E" w:rsidRDefault="000C2A00" w:rsidP="00C0034A">
            <w:pPr>
              <w:pStyle w:val="NoSpacing"/>
              <w:jc w:val="center"/>
              <w:rPr>
                <w:rFonts w:ascii="Book Antiqua" w:hAnsi="Book Antiqua"/>
                <w:sz w:val="24"/>
                <w:szCs w:val="24"/>
              </w:rPr>
            </w:pPr>
            <w:r w:rsidRPr="0070056E">
              <w:rPr>
                <w:rFonts w:ascii="Book Antiqua" w:hAnsi="Book Antiqua"/>
                <w:sz w:val="24"/>
                <w:szCs w:val="24"/>
              </w:rPr>
              <w:t>290</w:t>
            </w:r>
          </w:p>
        </w:tc>
        <w:tc>
          <w:tcPr>
            <w:tcW w:w="1530" w:type="dxa"/>
            <w:gridSpan w:val="2"/>
            <w:tcBorders>
              <w:bottom w:val="single" w:sz="4" w:space="0" w:color="auto"/>
            </w:tcBorders>
          </w:tcPr>
          <w:p w14:paraId="0244C1EB" w14:textId="492010CB" w:rsidR="000C2A00" w:rsidRPr="0070056E" w:rsidRDefault="000C2A00" w:rsidP="00C0034A">
            <w:pPr>
              <w:pStyle w:val="NoSpacing"/>
              <w:ind w:firstLine="0"/>
              <w:jc w:val="center"/>
              <w:rPr>
                <w:rFonts w:ascii="Book Antiqua" w:hAnsi="Book Antiqua"/>
                <w:sz w:val="24"/>
                <w:szCs w:val="24"/>
              </w:rPr>
            </w:pPr>
            <w:r w:rsidRPr="0070056E">
              <w:rPr>
                <w:rFonts w:ascii="Book Antiqua" w:hAnsi="Book Antiqua"/>
                <w:sz w:val="24"/>
                <w:szCs w:val="24"/>
              </w:rPr>
              <w:t>0.216</w:t>
            </w:r>
          </w:p>
        </w:tc>
      </w:tr>
      <w:tr w:rsidR="00C76D15" w:rsidRPr="0070056E" w14:paraId="16138D26" w14:textId="77777777" w:rsidTr="00FB3689">
        <w:trPr>
          <w:gridBefore w:val="1"/>
          <w:wBefore w:w="153" w:type="dxa"/>
        </w:trPr>
        <w:tc>
          <w:tcPr>
            <w:tcW w:w="10262" w:type="dxa"/>
            <w:gridSpan w:val="8"/>
            <w:tcBorders>
              <w:top w:val="single" w:sz="4" w:space="0" w:color="auto"/>
            </w:tcBorders>
          </w:tcPr>
          <w:p w14:paraId="6EA048BE" w14:textId="3F255FDB" w:rsidR="00C76D15" w:rsidRPr="00FB3689" w:rsidRDefault="00C76D15" w:rsidP="00FB3689">
            <w:pPr>
              <w:pStyle w:val="NoSpacing"/>
              <w:tabs>
                <w:tab w:val="left" w:pos="3279"/>
                <w:tab w:val="left" w:pos="4095"/>
              </w:tabs>
              <w:ind w:left="459" w:right="940" w:firstLine="0"/>
              <w:rPr>
                <w:rFonts w:ascii="Book Antiqua" w:eastAsiaTheme="minorEastAsia" w:hAnsi="Book Antiqua"/>
                <w:sz w:val="24"/>
                <w:szCs w:val="24"/>
                <w:lang w:eastAsia="zh-CN"/>
              </w:rPr>
            </w:pPr>
            <w:r w:rsidRPr="0070056E">
              <w:rPr>
                <w:rFonts w:ascii="Book Antiqua" w:hAnsi="Book Antiqua"/>
                <w:sz w:val="24"/>
                <w:szCs w:val="24"/>
              </w:rPr>
              <w:t xml:space="preserve">SMBG: </w:t>
            </w:r>
            <w:r w:rsidR="00FB3689" w:rsidRPr="0070056E">
              <w:rPr>
                <w:rFonts w:ascii="Book Antiqua" w:hAnsi="Book Antiqua"/>
                <w:sz w:val="24"/>
                <w:szCs w:val="24"/>
              </w:rPr>
              <w:t>Self-monitoring of blood glucose</w:t>
            </w:r>
            <w:r w:rsidR="00FB3689">
              <w:rPr>
                <w:rFonts w:ascii="Book Antiqua" w:eastAsiaTheme="minorEastAsia" w:hAnsi="Book Antiqua" w:hint="eastAsia"/>
                <w:sz w:val="24"/>
                <w:szCs w:val="24"/>
                <w:lang w:eastAsia="zh-CN"/>
              </w:rPr>
              <w:t xml:space="preserve">; </w:t>
            </w:r>
            <w:r w:rsidR="00FB3689" w:rsidRPr="0070056E">
              <w:rPr>
                <w:rFonts w:ascii="Book Antiqua" w:hAnsi="Book Antiqua"/>
                <w:sz w:val="24"/>
                <w:szCs w:val="24"/>
              </w:rPr>
              <w:t>HTN</w:t>
            </w:r>
            <w:r w:rsidR="00FB3689">
              <w:rPr>
                <w:rFonts w:ascii="Book Antiqua" w:eastAsiaTheme="minorEastAsia" w:hAnsi="Book Antiqua" w:hint="eastAsia"/>
                <w:sz w:val="24"/>
                <w:szCs w:val="24"/>
                <w:lang w:eastAsia="zh-CN"/>
              </w:rPr>
              <w:t>:</w:t>
            </w:r>
            <w:r w:rsidR="00FB3689" w:rsidRPr="0070056E">
              <w:rPr>
                <w:rFonts w:ascii="Book Antiqua" w:hAnsi="Book Antiqua"/>
                <w:sz w:val="24"/>
                <w:szCs w:val="24"/>
              </w:rPr>
              <w:t xml:space="preserve"> Hypertension</w:t>
            </w:r>
            <w:r w:rsidR="00FB3689">
              <w:rPr>
                <w:rFonts w:ascii="Book Antiqua" w:eastAsiaTheme="minorEastAsia" w:hAnsi="Book Antiqua" w:hint="eastAsia"/>
                <w:sz w:val="24"/>
                <w:szCs w:val="24"/>
                <w:lang w:eastAsia="zh-CN"/>
              </w:rPr>
              <w:t xml:space="preserve">; IHD: </w:t>
            </w:r>
            <w:r w:rsidR="00FB3689" w:rsidRPr="0070056E">
              <w:rPr>
                <w:rFonts w:ascii="Book Antiqua" w:hAnsi="Book Antiqua"/>
                <w:sz w:val="24"/>
                <w:szCs w:val="24"/>
              </w:rPr>
              <w:t>Ischemic heart diseases</w:t>
            </w:r>
            <w:r w:rsidR="00FB3689">
              <w:rPr>
                <w:rFonts w:ascii="Book Antiqua" w:eastAsiaTheme="minorEastAsia" w:hAnsi="Book Antiqua" w:hint="eastAsia"/>
                <w:sz w:val="24"/>
                <w:szCs w:val="24"/>
                <w:lang w:eastAsia="zh-CN"/>
              </w:rPr>
              <w:t xml:space="preserve">; </w:t>
            </w:r>
            <w:r w:rsidR="00FB3689">
              <w:rPr>
                <w:rFonts w:ascii="Book Antiqua" w:eastAsiaTheme="minorEastAsia" w:hAnsi="Book Antiqua"/>
                <w:sz w:val="24"/>
                <w:szCs w:val="24"/>
                <w:lang w:eastAsia="zh-CN"/>
              </w:rPr>
              <w:t>CVA</w:t>
            </w:r>
            <w:r w:rsidR="00FB3689">
              <w:rPr>
                <w:rFonts w:ascii="Book Antiqua" w:eastAsiaTheme="minorEastAsia" w:hAnsi="Book Antiqua" w:hint="eastAsia"/>
                <w:sz w:val="24"/>
                <w:szCs w:val="24"/>
                <w:lang w:eastAsia="zh-CN"/>
              </w:rPr>
              <w:t xml:space="preserve">: </w:t>
            </w:r>
            <w:r w:rsidR="00FB3689" w:rsidRPr="0070056E">
              <w:rPr>
                <w:rFonts w:ascii="Book Antiqua" w:hAnsi="Book Antiqua"/>
                <w:sz w:val="24"/>
                <w:szCs w:val="24"/>
              </w:rPr>
              <w:t>Cerebrovascular accidents</w:t>
            </w:r>
            <w:r w:rsidR="00FB3689">
              <w:rPr>
                <w:rFonts w:ascii="Book Antiqua" w:eastAsiaTheme="minorEastAsia" w:hAnsi="Book Antiqua" w:hint="eastAsia"/>
                <w:sz w:val="24"/>
                <w:szCs w:val="24"/>
                <w:lang w:eastAsia="zh-CN"/>
              </w:rPr>
              <w:t xml:space="preserve">; </w:t>
            </w:r>
            <w:r w:rsidR="00FB3689" w:rsidRPr="0070056E">
              <w:rPr>
                <w:rFonts w:ascii="Book Antiqua" w:hAnsi="Book Antiqua"/>
                <w:sz w:val="24"/>
                <w:szCs w:val="24"/>
              </w:rPr>
              <w:t>CKD</w:t>
            </w:r>
            <w:r w:rsidR="00FB3689">
              <w:rPr>
                <w:rFonts w:ascii="Book Antiqua" w:eastAsiaTheme="minorEastAsia" w:hAnsi="Book Antiqua" w:hint="eastAsia"/>
                <w:sz w:val="24"/>
                <w:szCs w:val="24"/>
                <w:lang w:eastAsia="zh-CN"/>
              </w:rPr>
              <w:t>:</w:t>
            </w:r>
            <w:r w:rsidR="00FB3689" w:rsidRPr="0070056E">
              <w:rPr>
                <w:rFonts w:ascii="Book Antiqua" w:hAnsi="Book Antiqua"/>
                <w:sz w:val="24"/>
                <w:szCs w:val="24"/>
              </w:rPr>
              <w:t xml:space="preserve"> Chronic kidney disease</w:t>
            </w:r>
            <w:r w:rsidR="00FB3689">
              <w:rPr>
                <w:rFonts w:ascii="Book Antiqua" w:eastAsiaTheme="minorEastAsia" w:hAnsi="Book Antiqua" w:hint="eastAsia"/>
                <w:sz w:val="24"/>
                <w:szCs w:val="24"/>
                <w:lang w:eastAsia="zh-CN"/>
              </w:rPr>
              <w:t xml:space="preserve">; </w:t>
            </w:r>
            <w:r w:rsidR="00FB3689" w:rsidRPr="0070056E">
              <w:rPr>
                <w:rFonts w:ascii="Book Antiqua" w:hAnsi="Book Antiqua"/>
                <w:sz w:val="24"/>
                <w:szCs w:val="24"/>
              </w:rPr>
              <w:t>PNP</w:t>
            </w:r>
            <w:r w:rsidR="00FB3689">
              <w:rPr>
                <w:rFonts w:ascii="Book Antiqua" w:eastAsiaTheme="minorEastAsia" w:hAnsi="Book Antiqua" w:hint="eastAsia"/>
                <w:sz w:val="24"/>
                <w:szCs w:val="24"/>
                <w:lang w:eastAsia="zh-CN"/>
              </w:rPr>
              <w:t>:</w:t>
            </w:r>
            <w:r w:rsidR="00FB3689" w:rsidRPr="0070056E">
              <w:rPr>
                <w:rFonts w:ascii="Book Antiqua" w:hAnsi="Book Antiqua"/>
                <w:sz w:val="24"/>
                <w:szCs w:val="24"/>
              </w:rPr>
              <w:t xml:space="preserve"> Peripheral neuropathy</w:t>
            </w:r>
            <w:r w:rsidR="00FB3689">
              <w:rPr>
                <w:rFonts w:ascii="Book Antiqua" w:eastAsiaTheme="minorEastAsia" w:hAnsi="Book Antiqua" w:hint="eastAsia"/>
                <w:sz w:val="24"/>
                <w:szCs w:val="24"/>
                <w:lang w:eastAsia="zh-CN"/>
              </w:rPr>
              <w:t>.</w:t>
            </w:r>
          </w:p>
        </w:tc>
      </w:tr>
    </w:tbl>
    <w:p w14:paraId="22E674B4" w14:textId="071AA27B" w:rsidR="000C2A00" w:rsidRPr="0070056E" w:rsidRDefault="000C2A00" w:rsidP="00C76D15">
      <w:pPr>
        <w:widowControl w:val="0"/>
        <w:tabs>
          <w:tab w:val="left" w:pos="720"/>
          <w:tab w:val="left" w:pos="5690"/>
        </w:tabs>
        <w:kinsoku w:val="0"/>
        <w:overflowPunct w:val="0"/>
        <w:autoSpaceDE w:val="0"/>
        <w:autoSpaceDN w:val="0"/>
        <w:adjustRightInd w:val="0"/>
        <w:snapToGrid w:val="0"/>
        <w:spacing w:line="360" w:lineRule="auto"/>
        <w:rPr>
          <w:rFonts w:ascii="Book Antiqua" w:hAnsi="Book Antiqua"/>
          <w:sz w:val="24"/>
          <w:szCs w:val="24"/>
        </w:rPr>
      </w:pPr>
      <w:r w:rsidRPr="0070056E">
        <w:rPr>
          <w:rFonts w:ascii="Book Antiqua" w:hAnsi="Book Antiqua"/>
          <w:sz w:val="24"/>
          <w:szCs w:val="24"/>
          <w:rtl/>
        </w:rPr>
        <w:tab/>
      </w:r>
      <w:r w:rsidR="00C76D15" w:rsidRPr="0070056E">
        <w:rPr>
          <w:rFonts w:ascii="Book Antiqua" w:hAnsi="Book Antiqua"/>
          <w:sz w:val="24"/>
          <w:szCs w:val="24"/>
          <w:rtl/>
        </w:rPr>
        <w:tab/>
      </w:r>
      <w:r w:rsidRPr="0070056E">
        <w:rPr>
          <w:rFonts w:ascii="Book Antiqua" w:hAnsi="Book Antiqua"/>
          <w:sz w:val="24"/>
          <w:szCs w:val="24"/>
        </w:rPr>
        <w:br/>
      </w:r>
    </w:p>
    <w:p w14:paraId="7E17F56E" w14:textId="77777777" w:rsidR="000C2A00" w:rsidRPr="0070056E" w:rsidRDefault="000C2A00" w:rsidP="006244B0">
      <w:pPr>
        <w:widowControl w:val="0"/>
        <w:kinsoku w:val="0"/>
        <w:overflowPunct w:val="0"/>
        <w:autoSpaceDE w:val="0"/>
        <w:autoSpaceDN w:val="0"/>
        <w:adjustRightInd w:val="0"/>
        <w:snapToGrid w:val="0"/>
        <w:spacing w:line="360" w:lineRule="auto"/>
        <w:rPr>
          <w:rFonts w:ascii="Book Antiqua" w:hAnsi="Book Antiqua"/>
          <w:sz w:val="24"/>
          <w:szCs w:val="24"/>
        </w:rPr>
      </w:pPr>
    </w:p>
    <w:p w14:paraId="1FE593C2" w14:textId="77777777" w:rsidR="00C76D15" w:rsidRPr="0070056E" w:rsidRDefault="00C76D15" w:rsidP="006244B0">
      <w:pPr>
        <w:widowControl w:val="0"/>
        <w:kinsoku w:val="0"/>
        <w:overflowPunct w:val="0"/>
        <w:autoSpaceDE w:val="0"/>
        <w:autoSpaceDN w:val="0"/>
        <w:adjustRightInd w:val="0"/>
        <w:snapToGrid w:val="0"/>
        <w:spacing w:line="360" w:lineRule="auto"/>
        <w:rPr>
          <w:rFonts w:ascii="Book Antiqua" w:hAnsi="Book Antiqua"/>
          <w:sz w:val="24"/>
          <w:szCs w:val="24"/>
        </w:rPr>
      </w:pPr>
    </w:p>
    <w:p w14:paraId="782F6735" w14:textId="77777777" w:rsidR="000C2A00" w:rsidRPr="0070056E" w:rsidRDefault="000C2A00" w:rsidP="006244B0">
      <w:pPr>
        <w:widowControl w:val="0"/>
        <w:kinsoku w:val="0"/>
        <w:overflowPunct w:val="0"/>
        <w:autoSpaceDE w:val="0"/>
        <w:autoSpaceDN w:val="0"/>
        <w:adjustRightInd w:val="0"/>
        <w:snapToGrid w:val="0"/>
        <w:spacing w:line="360" w:lineRule="auto"/>
        <w:rPr>
          <w:rFonts w:ascii="Book Antiqua" w:hAnsi="Book Antiqua"/>
          <w:sz w:val="24"/>
          <w:szCs w:val="24"/>
        </w:rPr>
      </w:pPr>
    </w:p>
    <w:p w14:paraId="41E5ABFC" w14:textId="77777777" w:rsidR="00C76D15" w:rsidRPr="0070056E" w:rsidRDefault="00C76D15" w:rsidP="006244B0">
      <w:pPr>
        <w:widowControl w:val="0"/>
        <w:kinsoku w:val="0"/>
        <w:overflowPunct w:val="0"/>
        <w:autoSpaceDE w:val="0"/>
        <w:autoSpaceDN w:val="0"/>
        <w:adjustRightInd w:val="0"/>
        <w:snapToGrid w:val="0"/>
        <w:spacing w:line="360" w:lineRule="auto"/>
        <w:rPr>
          <w:rFonts w:ascii="Book Antiqua" w:hAnsi="Book Antiqua"/>
          <w:sz w:val="24"/>
          <w:szCs w:val="24"/>
        </w:rPr>
      </w:pPr>
    </w:p>
    <w:p w14:paraId="2303BBCA" w14:textId="77777777" w:rsidR="00C76D15" w:rsidRPr="0070056E" w:rsidRDefault="00C76D15" w:rsidP="006244B0">
      <w:pPr>
        <w:widowControl w:val="0"/>
        <w:kinsoku w:val="0"/>
        <w:overflowPunct w:val="0"/>
        <w:autoSpaceDE w:val="0"/>
        <w:autoSpaceDN w:val="0"/>
        <w:adjustRightInd w:val="0"/>
        <w:snapToGrid w:val="0"/>
        <w:spacing w:line="360" w:lineRule="auto"/>
        <w:rPr>
          <w:rFonts w:ascii="Book Antiqua" w:hAnsi="Book Antiqua"/>
          <w:sz w:val="24"/>
          <w:szCs w:val="24"/>
        </w:rPr>
      </w:pPr>
    </w:p>
    <w:p w14:paraId="6147F4AB" w14:textId="273E77F1" w:rsidR="00C76D15" w:rsidRPr="00203404" w:rsidRDefault="00203404" w:rsidP="00203404">
      <w:pPr>
        <w:widowControl w:val="0"/>
        <w:kinsoku w:val="0"/>
        <w:overflowPunct w:val="0"/>
        <w:autoSpaceDE w:val="0"/>
        <w:autoSpaceDN w:val="0"/>
        <w:adjustRightInd w:val="0"/>
        <w:snapToGrid w:val="0"/>
        <w:spacing w:line="276" w:lineRule="auto"/>
        <w:rPr>
          <w:rFonts w:ascii="Book Antiqua" w:hAnsi="Book Antiqua"/>
          <w:b/>
          <w:sz w:val="24"/>
          <w:szCs w:val="24"/>
        </w:rPr>
      </w:pPr>
      <w:r w:rsidRPr="00203404">
        <w:rPr>
          <w:rFonts w:ascii="Book Antiqua" w:hAnsi="Book Antiqua" w:hint="eastAsia"/>
          <w:b/>
          <w:sz w:val="24"/>
          <w:szCs w:val="24"/>
          <w:lang w:eastAsia="zh-CN"/>
        </w:rPr>
        <w:t xml:space="preserve">Table 6 </w:t>
      </w:r>
      <w:r w:rsidRPr="00203404">
        <w:rPr>
          <w:rFonts w:ascii="Book Antiqua" w:hAnsi="Book Antiqua"/>
          <w:b/>
          <w:sz w:val="24"/>
          <w:szCs w:val="24"/>
        </w:rPr>
        <w:t xml:space="preserve">Relation of hypoglycemia during the last 3 </w:t>
      </w:r>
      <w:proofErr w:type="spellStart"/>
      <w:r w:rsidRPr="00203404">
        <w:rPr>
          <w:rFonts w:ascii="Book Antiqua" w:hAnsi="Book Antiqua"/>
          <w:b/>
          <w:sz w:val="24"/>
          <w:szCs w:val="24"/>
        </w:rPr>
        <w:t>mo</w:t>
      </w:r>
      <w:proofErr w:type="spellEnd"/>
      <w:r w:rsidRPr="00203404">
        <w:rPr>
          <w:rFonts w:ascii="Book Antiqua" w:hAnsi="Book Antiqua"/>
          <w:b/>
          <w:sz w:val="24"/>
          <w:szCs w:val="24"/>
        </w:rPr>
        <w:t xml:space="preserve"> with body mass index, </w:t>
      </w:r>
      <w:r w:rsidRPr="00203404">
        <w:rPr>
          <w:rFonts w:ascii="Book Antiqua" w:hAnsi="Book Antiqua"/>
          <w:b/>
          <w:sz w:val="24"/>
          <w:szCs w:val="24"/>
        </w:rPr>
        <w:lastRenderedPageBreak/>
        <w:t>systolic blood pressure; diastolic blood pressure; hemoglobin A1c; serum creatinine; urine for albumin</w:t>
      </w:r>
    </w:p>
    <w:tbl>
      <w:tblPr>
        <w:tblStyle w:val="TableGrid"/>
        <w:tblW w:w="97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1"/>
        <w:gridCol w:w="1823"/>
        <w:gridCol w:w="1862"/>
        <w:gridCol w:w="1002"/>
        <w:gridCol w:w="1142"/>
      </w:tblGrid>
      <w:tr w:rsidR="000C2A00" w:rsidRPr="00F04288" w14:paraId="75F60E76" w14:textId="77777777" w:rsidTr="00F04288">
        <w:tc>
          <w:tcPr>
            <w:tcW w:w="3891" w:type="dxa"/>
            <w:tcBorders>
              <w:top w:val="single" w:sz="4" w:space="0" w:color="auto"/>
            </w:tcBorders>
          </w:tcPr>
          <w:p w14:paraId="27B04FE7" w14:textId="77777777" w:rsidR="000C2A00" w:rsidRPr="00F04288" w:rsidRDefault="000C2A00" w:rsidP="006F0F7E">
            <w:pPr>
              <w:pStyle w:val="NoSpacing"/>
              <w:rPr>
                <w:rFonts w:ascii="Book Antiqua" w:hAnsi="Book Antiqua"/>
                <w:b/>
                <w:sz w:val="24"/>
                <w:szCs w:val="24"/>
              </w:rPr>
            </w:pPr>
            <w:r w:rsidRPr="00F04288">
              <w:rPr>
                <w:rFonts w:ascii="Book Antiqua" w:hAnsi="Book Antiqua"/>
                <w:b/>
                <w:sz w:val="24"/>
                <w:szCs w:val="24"/>
              </w:rPr>
              <w:t>Variables</w:t>
            </w:r>
          </w:p>
        </w:tc>
        <w:tc>
          <w:tcPr>
            <w:tcW w:w="3685" w:type="dxa"/>
            <w:gridSpan w:val="2"/>
            <w:tcBorders>
              <w:top w:val="single" w:sz="4" w:space="0" w:color="auto"/>
              <w:bottom w:val="single" w:sz="4" w:space="0" w:color="auto"/>
            </w:tcBorders>
          </w:tcPr>
          <w:p w14:paraId="4AE1B103" w14:textId="2B248F0F" w:rsidR="000C2A00" w:rsidRPr="00F04288" w:rsidRDefault="000C2A00" w:rsidP="00203404">
            <w:pPr>
              <w:pStyle w:val="NoSpacing"/>
              <w:ind w:firstLine="0"/>
              <w:rPr>
                <w:rFonts w:ascii="Book Antiqua" w:hAnsi="Book Antiqua"/>
                <w:b/>
                <w:sz w:val="24"/>
                <w:szCs w:val="24"/>
              </w:rPr>
            </w:pPr>
            <w:r w:rsidRPr="00F04288">
              <w:rPr>
                <w:rFonts w:ascii="Book Antiqua" w:hAnsi="Book Antiqua"/>
                <w:b/>
                <w:sz w:val="24"/>
                <w:szCs w:val="24"/>
              </w:rPr>
              <w:t xml:space="preserve">Hypoglycemia in the last 3 </w:t>
            </w:r>
            <w:proofErr w:type="spellStart"/>
            <w:r w:rsidR="00CD2E15" w:rsidRPr="00F04288">
              <w:rPr>
                <w:rFonts w:ascii="Book Antiqua" w:hAnsi="Book Antiqua"/>
                <w:b/>
                <w:sz w:val="24"/>
                <w:szCs w:val="24"/>
              </w:rPr>
              <w:t>mo</w:t>
            </w:r>
            <w:proofErr w:type="spellEnd"/>
            <w:r w:rsidR="00F06B7A" w:rsidRPr="00F04288">
              <w:rPr>
                <w:rFonts w:ascii="Book Antiqua" w:hAnsi="Book Antiqua"/>
                <w:b/>
                <w:sz w:val="24"/>
                <w:szCs w:val="24"/>
              </w:rPr>
              <w:t xml:space="preserve"> </w:t>
            </w:r>
          </w:p>
        </w:tc>
        <w:tc>
          <w:tcPr>
            <w:tcW w:w="1002" w:type="dxa"/>
            <w:vMerge w:val="restart"/>
            <w:tcBorders>
              <w:top w:val="single" w:sz="4" w:space="0" w:color="auto"/>
            </w:tcBorders>
          </w:tcPr>
          <w:p w14:paraId="623F505B" w14:textId="3EDDC40A" w:rsidR="000C2A00" w:rsidRPr="00F04288" w:rsidRDefault="000C2A00" w:rsidP="00203404">
            <w:pPr>
              <w:pStyle w:val="NoSpacing"/>
              <w:ind w:firstLine="0"/>
              <w:rPr>
                <w:rFonts w:ascii="Book Antiqua" w:hAnsi="Book Antiqua"/>
                <w:b/>
                <w:sz w:val="24"/>
                <w:szCs w:val="24"/>
              </w:rPr>
            </w:pPr>
            <w:r w:rsidRPr="00F04288">
              <w:rPr>
                <w:rFonts w:ascii="Book Antiqua" w:hAnsi="Book Antiqua"/>
                <w:b/>
                <w:sz w:val="24"/>
                <w:szCs w:val="24"/>
              </w:rPr>
              <w:t>Total</w:t>
            </w:r>
            <w:r w:rsidR="00203404" w:rsidRPr="00F04288">
              <w:rPr>
                <w:rFonts w:ascii="Book Antiqua" w:eastAsiaTheme="minorEastAsia" w:hAnsi="Book Antiqua" w:hint="eastAsia"/>
                <w:b/>
                <w:sz w:val="24"/>
                <w:szCs w:val="24"/>
                <w:lang w:eastAsia="zh-CN"/>
              </w:rPr>
              <w:t xml:space="preserve"> </w:t>
            </w:r>
            <w:r w:rsidR="00203404" w:rsidRPr="00F04288">
              <w:rPr>
                <w:rFonts w:ascii="Book Antiqua" w:eastAsiaTheme="minorEastAsia" w:hAnsi="Book Antiqua" w:hint="eastAsia"/>
                <w:b/>
                <w:i/>
                <w:sz w:val="24"/>
                <w:szCs w:val="24"/>
                <w:lang w:eastAsia="zh-CN"/>
              </w:rPr>
              <w:t>n</w:t>
            </w:r>
            <w:r w:rsidRPr="00F04288">
              <w:rPr>
                <w:rFonts w:ascii="Book Antiqua" w:hAnsi="Book Antiqua"/>
                <w:b/>
                <w:sz w:val="24"/>
                <w:szCs w:val="24"/>
              </w:rPr>
              <w:t xml:space="preserve"> </w:t>
            </w:r>
          </w:p>
        </w:tc>
        <w:tc>
          <w:tcPr>
            <w:tcW w:w="1142" w:type="dxa"/>
            <w:vMerge w:val="restart"/>
            <w:tcBorders>
              <w:top w:val="single" w:sz="4" w:space="0" w:color="auto"/>
            </w:tcBorders>
          </w:tcPr>
          <w:p w14:paraId="31FA9A16" w14:textId="77777777" w:rsidR="000C2A00" w:rsidRPr="00F04288" w:rsidRDefault="000C2A00" w:rsidP="00203404">
            <w:pPr>
              <w:pStyle w:val="NoSpacing"/>
              <w:ind w:firstLine="0"/>
              <w:rPr>
                <w:rFonts w:ascii="Book Antiqua" w:hAnsi="Book Antiqua"/>
                <w:b/>
                <w:sz w:val="24"/>
                <w:szCs w:val="24"/>
              </w:rPr>
            </w:pPr>
            <w:r w:rsidRPr="00F04288">
              <w:rPr>
                <w:rFonts w:ascii="Book Antiqua" w:hAnsi="Book Antiqua"/>
                <w:b/>
                <w:i/>
                <w:sz w:val="24"/>
                <w:szCs w:val="24"/>
              </w:rPr>
              <w:t xml:space="preserve">P </w:t>
            </w:r>
            <w:r w:rsidRPr="00F04288">
              <w:rPr>
                <w:rFonts w:ascii="Book Antiqua" w:hAnsi="Book Antiqua"/>
                <w:b/>
                <w:sz w:val="24"/>
                <w:szCs w:val="24"/>
              </w:rPr>
              <w:t>value</w:t>
            </w:r>
          </w:p>
        </w:tc>
      </w:tr>
      <w:tr w:rsidR="000C2A00" w:rsidRPr="00F04288" w14:paraId="32ACC050" w14:textId="77777777" w:rsidTr="00F04288">
        <w:tc>
          <w:tcPr>
            <w:tcW w:w="3891" w:type="dxa"/>
            <w:tcBorders>
              <w:bottom w:val="single" w:sz="4" w:space="0" w:color="auto"/>
            </w:tcBorders>
          </w:tcPr>
          <w:p w14:paraId="7B95C837" w14:textId="77777777" w:rsidR="000C2A00" w:rsidRPr="00F04288" w:rsidRDefault="000C2A00" w:rsidP="006F0F7E">
            <w:pPr>
              <w:pStyle w:val="NoSpacing"/>
              <w:rPr>
                <w:rFonts w:ascii="Book Antiqua" w:hAnsi="Book Antiqua"/>
                <w:b/>
                <w:sz w:val="24"/>
                <w:szCs w:val="24"/>
              </w:rPr>
            </w:pPr>
          </w:p>
        </w:tc>
        <w:tc>
          <w:tcPr>
            <w:tcW w:w="1823" w:type="dxa"/>
            <w:tcBorders>
              <w:top w:val="single" w:sz="4" w:space="0" w:color="auto"/>
              <w:bottom w:val="single" w:sz="4" w:space="0" w:color="auto"/>
            </w:tcBorders>
          </w:tcPr>
          <w:p w14:paraId="3C2ECFDB" w14:textId="4DBE909B" w:rsidR="000C2A00" w:rsidRPr="00F04288" w:rsidRDefault="000C2A00" w:rsidP="00203404">
            <w:pPr>
              <w:pStyle w:val="NoSpacing"/>
              <w:ind w:firstLine="0"/>
              <w:rPr>
                <w:rFonts w:ascii="Book Antiqua" w:hAnsi="Book Antiqua"/>
                <w:b/>
                <w:sz w:val="24"/>
                <w:szCs w:val="24"/>
              </w:rPr>
            </w:pPr>
            <w:r w:rsidRPr="00F04288">
              <w:rPr>
                <w:rFonts w:ascii="Book Antiqua" w:hAnsi="Book Antiqua"/>
                <w:b/>
                <w:sz w:val="24"/>
                <w:szCs w:val="24"/>
              </w:rPr>
              <w:t>Yes</w:t>
            </w:r>
            <w:r w:rsidR="00F06B7A" w:rsidRPr="00F04288">
              <w:rPr>
                <w:rFonts w:ascii="Book Antiqua" w:hAnsi="Book Antiqua"/>
                <w:b/>
                <w:sz w:val="24"/>
                <w:szCs w:val="24"/>
              </w:rPr>
              <w:t xml:space="preserve"> </w:t>
            </w:r>
            <w:r w:rsidR="00203404" w:rsidRPr="00F04288">
              <w:rPr>
                <w:rFonts w:ascii="Book Antiqua" w:eastAsiaTheme="minorEastAsia" w:hAnsi="Book Antiqua" w:hint="eastAsia"/>
                <w:b/>
                <w:i/>
                <w:sz w:val="24"/>
                <w:szCs w:val="24"/>
                <w:lang w:eastAsia="zh-CN"/>
              </w:rPr>
              <w:t>n</w:t>
            </w:r>
            <w:r w:rsidR="00F06B7A" w:rsidRPr="00F04288">
              <w:rPr>
                <w:rFonts w:ascii="Book Antiqua" w:hAnsi="Book Antiqua"/>
                <w:b/>
                <w:sz w:val="24"/>
                <w:szCs w:val="24"/>
              </w:rPr>
              <w:t xml:space="preserve"> (</w:t>
            </w:r>
            <w:r w:rsidRPr="00F04288">
              <w:rPr>
                <w:rFonts w:ascii="Book Antiqua" w:hAnsi="Book Antiqua"/>
                <w:b/>
                <w:sz w:val="24"/>
                <w:szCs w:val="24"/>
              </w:rPr>
              <w:t>%)</w:t>
            </w:r>
          </w:p>
        </w:tc>
        <w:tc>
          <w:tcPr>
            <w:tcW w:w="1862" w:type="dxa"/>
            <w:tcBorders>
              <w:top w:val="single" w:sz="4" w:space="0" w:color="auto"/>
              <w:bottom w:val="single" w:sz="4" w:space="0" w:color="auto"/>
            </w:tcBorders>
          </w:tcPr>
          <w:p w14:paraId="6AE8D15C" w14:textId="429BCE59" w:rsidR="000C2A00" w:rsidRPr="00F04288" w:rsidRDefault="000C2A00" w:rsidP="00203404">
            <w:pPr>
              <w:pStyle w:val="NoSpacing"/>
              <w:ind w:firstLine="0"/>
              <w:rPr>
                <w:rFonts w:ascii="Book Antiqua" w:hAnsi="Book Antiqua"/>
                <w:b/>
                <w:sz w:val="24"/>
                <w:szCs w:val="24"/>
              </w:rPr>
            </w:pPr>
            <w:r w:rsidRPr="00F04288">
              <w:rPr>
                <w:rFonts w:ascii="Book Antiqua" w:hAnsi="Book Antiqua"/>
                <w:b/>
                <w:sz w:val="24"/>
                <w:szCs w:val="24"/>
              </w:rPr>
              <w:t>No</w:t>
            </w:r>
            <w:r w:rsidR="00203404" w:rsidRPr="00F04288">
              <w:rPr>
                <w:rFonts w:ascii="Book Antiqua" w:eastAsiaTheme="minorEastAsia" w:hAnsi="Book Antiqua" w:hint="eastAsia"/>
                <w:b/>
                <w:sz w:val="24"/>
                <w:szCs w:val="24"/>
                <w:lang w:eastAsia="zh-CN"/>
              </w:rPr>
              <w:t xml:space="preserve"> </w:t>
            </w:r>
            <w:r w:rsidR="00203404" w:rsidRPr="00F04288">
              <w:rPr>
                <w:rFonts w:ascii="Book Antiqua" w:eastAsiaTheme="minorEastAsia" w:hAnsi="Book Antiqua" w:hint="eastAsia"/>
                <w:b/>
                <w:i/>
                <w:sz w:val="24"/>
                <w:szCs w:val="24"/>
                <w:lang w:eastAsia="zh-CN"/>
              </w:rPr>
              <w:t>n</w:t>
            </w:r>
            <w:r w:rsidR="00B711B1">
              <w:rPr>
                <w:rFonts w:ascii="Book Antiqua" w:hAnsi="Book Antiqua"/>
                <w:b/>
                <w:sz w:val="24"/>
                <w:szCs w:val="24"/>
              </w:rPr>
              <w:t xml:space="preserve"> </w:t>
            </w:r>
            <w:r w:rsidR="00F06B7A" w:rsidRPr="00F04288">
              <w:rPr>
                <w:rFonts w:ascii="Book Antiqua" w:hAnsi="Book Antiqua"/>
                <w:b/>
                <w:sz w:val="24"/>
                <w:szCs w:val="24"/>
              </w:rPr>
              <w:t>(</w:t>
            </w:r>
            <w:r w:rsidRPr="00F04288">
              <w:rPr>
                <w:rFonts w:ascii="Book Antiqua" w:hAnsi="Book Antiqua"/>
                <w:b/>
                <w:sz w:val="24"/>
                <w:szCs w:val="24"/>
              </w:rPr>
              <w:t>%)</w:t>
            </w:r>
          </w:p>
        </w:tc>
        <w:tc>
          <w:tcPr>
            <w:tcW w:w="1002" w:type="dxa"/>
            <w:vMerge/>
            <w:tcBorders>
              <w:bottom w:val="single" w:sz="4" w:space="0" w:color="auto"/>
            </w:tcBorders>
          </w:tcPr>
          <w:p w14:paraId="00B4973C" w14:textId="77777777" w:rsidR="000C2A00" w:rsidRPr="00F04288" w:rsidRDefault="000C2A00" w:rsidP="006F0F7E">
            <w:pPr>
              <w:pStyle w:val="NoSpacing"/>
              <w:rPr>
                <w:rFonts w:ascii="Book Antiqua" w:hAnsi="Book Antiqua"/>
                <w:b/>
                <w:sz w:val="24"/>
                <w:szCs w:val="24"/>
              </w:rPr>
            </w:pPr>
          </w:p>
        </w:tc>
        <w:tc>
          <w:tcPr>
            <w:tcW w:w="1142" w:type="dxa"/>
            <w:vMerge/>
            <w:tcBorders>
              <w:bottom w:val="single" w:sz="4" w:space="0" w:color="auto"/>
            </w:tcBorders>
          </w:tcPr>
          <w:p w14:paraId="2B1A7FFC" w14:textId="77777777" w:rsidR="000C2A00" w:rsidRPr="00F04288" w:rsidRDefault="000C2A00" w:rsidP="006F0F7E">
            <w:pPr>
              <w:pStyle w:val="NoSpacing"/>
              <w:rPr>
                <w:rFonts w:ascii="Book Antiqua" w:hAnsi="Book Antiqua"/>
                <w:b/>
                <w:sz w:val="24"/>
                <w:szCs w:val="24"/>
              </w:rPr>
            </w:pPr>
          </w:p>
        </w:tc>
      </w:tr>
      <w:tr w:rsidR="000C2A00" w:rsidRPr="0070056E" w14:paraId="35D083DD" w14:textId="77777777" w:rsidTr="00F04288">
        <w:tc>
          <w:tcPr>
            <w:tcW w:w="9720" w:type="dxa"/>
            <w:gridSpan w:val="5"/>
            <w:tcBorders>
              <w:top w:val="single" w:sz="4" w:space="0" w:color="auto"/>
            </w:tcBorders>
          </w:tcPr>
          <w:p w14:paraId="285A9345" w14:textId="63E830E2" w:rsidR="000C2A00" w:rsidRPr="00203404" w:rsidRDefault="00203404" w:rsidP="00203404">
            <w:pPr>
              <w:pStyle w:val="NoSpacing"/>
              <w:ind w:firstLine="0"/>
              <w:rPr>
                <w:rFonts w:ascii="Book Antiqua" w:eastAsiaTheme="minorEastAsia" w:hAnsi="Book Antiqua"/>
                <w:sz w:val="24"/>
                <w:szCs w:val="24"/>
                <w:lang w:eastAsia="zh-CN"/>
              </w:rPr>
            </w:pPr>
            <w:r>
              <w:rPr>
                <w:rFonts w:ascii="Book Antiqua" w:hAnsi="Book Antiqua"/>
                <w:sz w:val="24"/>
                <w:szCs w:val="24"/>
              </w:rPr>
              <w:t>BM</w:t>
            </w:r>
            <w:r>
              <w:rPr>
                <w:rFonts w:ascii="Book Antiqua" w:eastAsiaTheme="minorEastAsia" w:hAnsi="Book Antiqua" w:hint="eastAsia"/>
                <w:sz w:val="24"/>
                <w:szCs w:val="24"/>
                <w:lang w:eastAsia="zh-CN"/>
              </w:rPr>
              <w:t>I</w:t>
            </w:r>
            <w:r w:rsidR="000C2A00" w:rsidRPr="0070056E">
              <w:rPr>
                <w:rFonts w:ascii="Book Antiqua" w:hAnsi="Book Antiqua"/>
                <w:sz w:val="24"/>
                <w:szCs w:val="24"/>
              </w:rPr>
              <w:t xml:space="preserve"> </w:t>
            </w:r>
            <w:r>
              <w:rPr>
                <w:rFonts w:ascii="Book Antiqua" w:eastAsiaTheme="minorEastAsia" w:hAnsi="Book Antiqua" w:hint="eastAsia"/>
                <w:sz w:val="24"/>
                <w:szCs w:val="24"/>
                <w:lang w:eastAsia="zh-CN"/>
              </w:rPr>
              <w:t>(</w:t>
            </w:r>
            <w:r w:rsidR="000C2A00" w:rsidRPr="0070056E">
              <w:rPr>
                <w:rFonts w:ascii="Book Antiqua" w:hAnsi="Book Antiqua"/>
                <w:sz w:val="24"/>
                <w:szCs w:val="24"/>
              </w:rPr>
              <w:t>Kg/m</w:t>
            </w:r>
            <w:r w:rsidR="000C2A00" w:rsidRPr="0070056E">
              <w:rPr>
                <w:rFonts w:ascii="Book Antiqua" w:hAnsi="Book Antiqua"/>
                <w:sz w:val="24"/>
                <w:szCs w:val="24"/>
                <w:vertAlign w:val="superscript"/>
              </w:rPr>
              <w:t>2</w:t>
            </w:r>
            <w:r w:rsidRPr="00203404">
              <w:rPr>
                <w:rFonts w:ascii="Book Antiqua" w:eastAsiaTheme="minorEastAsia" w:hAnsi="Book Antiqua" w:hint="eastAsia"/>
                <w:sz w:val="24"/>
                <w:szCs w:val="24"/>
                <w:lang w:eastAsia="zh-CN"/>
              </w:rPr>
              <w:t>)</w:t>
            </w:r>
          </w:p>
        </w:tc>
      </w:tr>
      <w:tr w:rsidR="000C2A00" w:rsidRPr="0070056E" w14:paraId="34420BD5" w14:textId="77777777" w:rsidTr="00F04288">
        <w:tc>
          <w:tcPr>
            <w:tcW w:w="3891" w:type="dxa"/>
            <w:vAlign w:val="center"/>
          </w:tcPr>
          <w:p w14:paraId="1B5F838D" w14:textId="33AC250D" w:rsidR="000C2A00" w:rsidRPr="0070056E" w:rsidRDefault="000C2A00" w:rsidP="006F0F7E">
            <w:pPr>
              <w:pStyle w:val="NoSpacing"/>
              <w:rPr>
                <w:rFonts w:ascii="Book Antiqua" w:hAnsi="Book Antiqua"/>
                <w:sz w:val="24"/>
                <w:szCs w:val="24"/>
              </w:rPr>
            </w:pPr>
            <w:r w:rsidRPr="0070056E">
              <w:rPr>
                <w:rFonts w:ascii="Book Antiqua" w:hAnsi="Book Antiqua"/>
                <w:sz w:val="24"/>
                <w:szCs w:val="24"/>
              </w:rPr>
              <w:t>Thin or normal</w:t>
            </w:r>
            <w:r w:rsidR="00F06B7A" w:rsidRPr="0070056E">
              <w:rPr>
                <w:rFonts w:ascii="Book Antiqua" w:hAnsi="Book Antiqua"/>
                <w:sz w:val="24"/>
                <w:szCs w:val="24"/>
              </w:rPr>
              <w:t xml:space="preserve"> (</w:t>
            </w:r>
            <w:r w:rsidRPr="0070056E">
              <w:rPr>
                <w:rFonts w:ascii="Book Antiqua" w:hAnsi="Book Antiqua"/>
                <w:sz w:val="24"/>
                <w:szCs w:val="24"/>
              </w:rPr>
              <w:t>&lt;</w:t>
            </w:r>
            <w:r w:rsidR="00203404">
              <w:rPr>
                <w:rFonts w:ascii="Book Antiqua" w:eastAsiaTheme="minorEastAsia" w:hAnsi="Book Antiqua" w:hint="eastAsia"/>
                <w:sz w:val="24"/>
                <w:szCs w:val="24"/>
                <w:lang w:eastAsia="zh-CN"/>
              </w:rPr>
              <w:t xml:space="preserve"> </w:t>
            </w:r>
            <w:r w:rsidRPr="0070056E">
              <w:rPr>
                <w:rFonts w:ascii="Book Antiqua" w:hAnsi="Book Antiqua"/>
                <w:sz w:val="24"/>
                <w:szCs w:val="24"/>
              </w:rPr>
              <w:t>25.00)</w:t>
            </w:r>
          </w:p>
        </w:tc>
        <w:tc>
          <w:tcPr>
            <w:tcW w:w="1823" w:type="dxa"/>
          </w:tcPr>
          <w:p w14:paraId="3A467451"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46</w:t>
            </w:r>
            <w:r w:rsidR="00F06B7A" w:rsidRPr="0070056E">
              <w:rPr>
                <w:rFonts w:ascii="Book Antiqua" w:hAnsi="Book Antiqua"/>
                <w:sz w:val="24"/>
                <w:szCs w:val="24"/>
              </w:rPr>
              <w:t xml:space="preserve"> (</w:t>
            </w:r>
            <w:r w:rsidRPr="0070056E">
              <w:rPr>
                <w:rFonts w:ascii="Book Antiqua" w:hAnsi="Book Antiqua"/>
                <w:sz w:val="24"/>
                <w:szCs w:val="24"/>
              </w:rPr>
              <w:t>83.6)</w:t>
            </w:r>
          </w:p>
        </w:tc>
        <w:tc>
          <w:tcPr>
            <w:tcW w:w="1862" w:type="dxa"/>
          </w:tcPr>
          <w:p w14:paraId="3BE914D4"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9</w:t>
            </w:r>
            <w:r w:rsidR="00F06B7A" w:rsidRPr="0070056E">
              <w:rPr>
                <w:rFonts w:ascii="Book Antiqua" w:hAnsi="Book Antiqua"/>
                <w:sz w:val="24"/>
                <w:szCs w:val="24"/>
              </w:rPr>
              <w:t xml:space="preserve"> (</w:t>
            </w:r>
            <w:r w:rsidRPr="0070056E">
              <w:rPr>
                <w:rFonts w:ascii="Book Antiqua" w:hAnsi="Book Antiqua"/>
                <w:sz w:val="24"/>
                <w:szCs w:val="24"/>
              </w:rPr>
              <w:t>16.4)</w:t>
            </w:r>
          </w:p>
        </w:tc>
        <w:tc>
          <w:tcPr>
            <w:tcW w:w="1002" w:type="dxa"/>
          </w:tcPr>
          <w:p w14:paraId="77D0D4D7"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55</w:t>
            </w:r>
          </w:p>
        </w:tc>
        <w:tc>
          <w:tcPr>
            <w:tcW w:w="1142" w:type="dxa"/>
            <w:vMerge w:val="restart"/>
          </w:tcPr>
          <w:p w14:paraId="2182356B"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0.123</w:t>
            </w:r>
          </w:p>
          <w:p w14:paraId="1B480059" w14:textId="77777777" w:rsidR="000C2A00" w:rsidRPr="0070056E" w:rsidRDefault="000C2A00" w:rsidP="00203404">
            <w:pPr>
              <w:pStyle w:val="NoSpacing"/>
              <w:jc w:val="center"/>
              <w:rPr>
                <w:rFonts w:ascii="Book Antiqua" w:hAnsi="Book Antiqua"/>
                <w:sz w:val="24"/>
                <w:szCs w:val="24"/>
              </w:rPr>
            </w:pPr>
          </w:p>
        </w:tc>
      </w:tr>
      <w:tr w:rsidR="000C2A00" w:rsidRPr="0070056E" w14:paraId="75F971A1" w14:textId="77777777" w:rsidTr="00F04288">
        <w:tc>
          <w:tcPr>
            <w:tcW w:w="3891" w:type="dxa"/>
            <w:vAlign w:val="center"/>
          </w:tcPr>
          <w:p w14:paraId="64CCB861" w14:textId="77777777" w:rsidR="000C2A00" w:rsidRPr="0070056E" w:rsidRDefault="000C2A00" w:rsidP="006F0F7E">
            <w:pPr>
              <w:pStyle w:val="NoSpacing"/>
              <w:rPr>
                <w:rFonts w:ascii="Book Antiqua" w:hAnsi="Book Antiqua"/>
                <w:sz w:val="24"/>
                <w:szCs w:val="24"/>
              </w:rPr>
            </w:pPr>
            <w:r w:rsidRPr="0070056E">
              <w:rPr>
                <w:rFonts w:ascii="Book Antiqua" w:hAnsi="Book Antiqua"/>
                <w:sz w:val="24"/>
                <w:szCs w:val="24"/>
              </w:rPr>
              <w:t>Overweight</w:t>
            </w:r>
            <w:r w:rsidR="00F06B7A" w:rsidRPr="0070056E">
              <w:rPr>
                <w:rFonts w:ascii="Book Antiqua" w:hAnsi="Book Antiqua"/>
                <w:sz w:val="24"/>
                <w:szCs w:val="24"/>
              </w:rPr>
              <w:t xml:space="preserve"> (</w:t>
            </w:r>
            <w:r w:rsidRPr="0070056E">
              <w:rPr>
                <w:rFonts w:ascii="Book Antiqua" w:hAnsi="Book Antiqua"/>
                <w:sz w:val="24"/>
                <w:szCs w:val="24"/>
              </w:rPr>
              <w:t>25.0-29.9)</w:t>
            </w:r>
          </w:p>
        </w:tc>
        <w:tc>
          <w:tcPr>
            <w:tcW w:w="1823" w:type="dxa"/>
          </w:tcPr>
          <w:p w14:paraId="1CCA3E74"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95</w:t>
            </w:r>
            <w:r w:rsidR="00F06B7A" w:rsidRPr="0070056E">
              <w:rPr>
                <w:rFonts w:ascii="Book Antiqua" w:hAnsi="Book Antiqua"/>
                <w:sz w:val="24"/>
                <w:szCs w:val="24"/>
              </w:rPr>
              <w:t xml:space="preserve"> (</w:t>
            </w:r>
            <w:r w:rsidRPr="0070056E">
              <w:rPr>
                <w:rFonts w:ascii="Book Antiqua" w:hAnsi="Book Antiqua"/>
                <w:sz w:val="24"/>
                <w:szCs w:val="24"/>
              </w:rPr>
              <w:t>77.2)</w:t>
            </w:r>
          </w:p>
        </w:tc>
        <w:tc>
          <w:tcPr>
            <w:tcW w:w="1862" w:type="dxa"/>
          </w:tcPr>
          <w:p w14:paraId="15CA9A1F"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28</w:t>
            </w:r>
            <w:r w:rsidR="00F06B7A" w:rsidRPr="0070056E">
              <w:rPr>
                <w:rFonts w:ascii="Book Antiqua" w:hAnsi="Book Antiqua"/>
                <w:sz w:val="24"/>
                <w:szCs w:val="24"/>
              </w:rPr>
              <w:t xml:space="preserve"> (</w:t>
            </w:r>
            <w:r w:rsidRPr="0070056E">
              <w:rPr>
                <w:rFonts w:ascii="Book Antiqua" w:hAnsi="Book Antiqua"/>
                <w:sz w:val="24"/>
                <w:szCs w:val="24"/>
              </w:rPr>
              <w:t>22.8)</w:t>
            </w:r>
          </w:p>
        </w:tc>
        <w:tc>
          <w:tcPr>
            <w:tcW w:w="1002" w:type="dxa"/>
          </w:tcPr>
          <w:p w14:paraId="188750A9"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123</w:t>
            </w:r>
          </w:p>
        </w:tc>
        <w:tc>
          <w:tcPr>
            <w:tcW w:w="1142" w:type="dxa"/>
            <w:vMerge/>
          </w:tcPr>
          <w:p w14:paraId="1A2E1C1E" w14:textId="77777777" w:rsidR="000C2A00" w:rsidRPr="0070056E" w:rsidRDefault="000C2A00" w:rsidP="00203404">
            <w:pPr>
              <w:pStyle w:val="NoSpacing"/>
              <w:jc w:val="center"/>
              <w:rPr>
                <w:rFonts w:ascii="Book Antiqua" w:hAnsi="Book Antiqua"/>
                <w:sz w:val="24"/>
                <w:szCs w:val="24"/>
              </w:rPr>
            </w:pPr>
          </w:p>
        </w:tc>
      </w:tr>
      <w:tr w:rsidR="000C2A00" w:rsidRPr="0070056E" w14:paraId="6F7D4EE3" w14:textId="77777777" w:rsidTr="00F04288">
        <w:tc>
          <w:tcPr>
            <w:tcW w:w="3891" w:type="dxa"/>
            <w:vAlign w:val="center"/>
          </w:tcPr>
          <w:p w14:paraId="7D89194F" w14:textId="77777777" w:rsidR="000C2A00" w:rsidRPr="0070056E" w:rsidRDefault="000C2A00" w:rsidP="006F0F7E">
            <w:pPr>
              <w:pStyle w:val="NoSpacing"/>
              <w:rPr>
                <w:rFonts w:ascii="Book Antiqua" w:hAnsi="Book Antiqua"/>
                <w:sz w:val="24"/>
                <w:szCs w:val="24"/>
              </w:rPr>
            </w:pPr>
            <w:r w:rsidRPr="0070056E">
              <w:rPr>
                <w:rFonts w:ascii="Book Antiqua" w:hAnsi="Book Antiqua"/>
                <w:sz w:val="24"/>
                <w:szCs w:val="24"/>
              </w:rPr>
              <w:t>Obese</w:t>
            </w:r>
            <w:r w:rsidR="00F06B7A" w:rsidRPr="0070056E">
              <w:rPr>
                <w:rFonts w:ascii="Book Antiqua" w:hAnsi="Book Antiqua"/>
                <w:sz w:val="24"/>
                <w:szCs w:val="24"/>
              </w:rPr>
              <w:t xml:space="preserve"> (</w:t>
            </w:r>
            <w:r w:rsidRPr="0070056E">
              <w:rPr>
                <w:rFonts w:ascii="Book Antiqua" w:hAnsi="Book Antiqua"/>
                <w:sz w:val="24"/>
                <w:szCs w:val="24"/>
              </w:rPr>
              <w:t>30.00-39.99)</w:t>
            </w:r>
          </w:p>
        </w:tc>
        <w:tc>
          <w:tcPr>
            <w:tcW w:w="1823" w:type="dxa"/>
          </w:tcPr>
          <w:p w14:paraId="0F9CD43A"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93</w:t>
            </w:r>
            <w:r w:rsidR="00F06B7A" w:rsidRPr="0070056E">
              <w:rPr>
                <w:rFonts w:ascii="Book Antiqua" w:hAnsi="Book Antiqua"/>
                <w:sz w:val="24"/>
                <w:szCs w:val="24"/>
              </w:rPr>
              <w:t xml:space="preserve"> (</w:t>
            </w:r>
            <w:r w:rsidRPr="0070056E">
              <w:rPr>
                <w:rFonts w:ascii="Book Antiqua" w:hAnsi="Book Antiqua"/>
                <w:sz w:val="24"/>
                <w:szCs w:val="24"/>
              </w:rPr>
              <w:t>68.9)</w:t>
            </w:r>
          </w:p>
        </w:tc>
        <w:tc>
          <w:tcPr>
            <w:tcW w:w="1862" w:type="dxa"/>
          </w:tcPr>
          <w:p w14:paraId="0E867789"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42</w:t>
            </w:r>
            <w:r w:rsidR="00F06B7A" w:rsidRPr="0070056E">
              <w:rPr>
                <w:rFonts w:ascii="Book Antiqua" w:hAnsi="Book Antiqua"/>
                <w:sz w:val="24"/>
                <w:szCs w:val="24"/>
              </w:rPr>
              <w:t xml:space="preserve"> (</w:t>
            </w:r>
            <w:r w:rsidRPr="0070056E">
              <w:rPr>
                <w:rFonts w:ascii="Book Antiqua" w:hAnsi="Book Antiqua"/>
                <w:sz w:val="24"/>
                <w:szCs w:val="24"/>
              </w:rPr>
              <w:t>31.1)</w:t>
            </w:r>
          </w:p>
        </w:tc>
        <w:tc>
          <w:tcPr>
            <w:tcW w:w="1002" w:type="dxa"/>
          </w:tcPr>
          <w:p w14:paraId="57A47AAA"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135</w:t>
            </w:r>
          </w:p>
        </w:tc>
        <w:tc>
          <w:tcPr>
            <w:tcW w:w="1142" w:type="dxa"/>
            <w:vMerge/>
          </w:tcPr>
          <w:p w14:paraId="5C02B8ED" w14:textId="77777777" w:rsidR="000C2A00" w:rsidRPr="0070056E" w:rsidRDefault="000C2A00" w:rsidP="00203404">
            <w:pPr>
              <w:pStyle w:val="NoSpacing"/>
              <w:jc w:val="center"/>
              <w:rPr>
                <w:rFonts w:ascii="Book Antiqua" w:hAnsi="Book Antiqua"/>
                <w:sz w:val="24"/>
                <w:szCs w:val="24"/>
              </w:rPr>
            </w:pPr>
          </w:p>
        </w:tc>
      </w:tr>
      <w:tr w:rsidR="000C2A00" w:rsidRPr="0070056E" w14:paraId="312F177D" w14:textId="77777777" w:rsidTr="00F04288">
        <w:tc>
          <w:tcPr>
            <w:tcW w:w="3891" w:type="dxa"/>
            <w:vAlign w:val="center"/>
          </w:tcPr>
          <w:p w14:paraId="35483ECB" w14:textId="77777777" w:rsidR="000C2A00" w:rsidRPr="0070056E" w:rsidRDefault="000C2A00" w:rsidP="006F0F7E">
            <w:pPr>
              <w:pStyle w:val="NoSpacing"/>
              <w:rPr>
                <w:rFonts w:ascii="Book Antiqua" w:hAnsi="Book Antiqua"/>
                <w:sz w:val="24"/>
                <w:szCs w:val="24"/>
              </w:rPr>
            </w:pPr>
            <w:r w:rsidRPr="0070056E">
              <w:rPr>
                <w:rFonts w:ascii="Book Antiqua" w:hAnsi="Book Antiqua"/>
                <w:sz w:val="24"/>
                <w:szCs w:val="24"/>
              </w:rPr>
              <w:t>Morbid obesity</w:t>
            </w:r>
            <w:r w:rsidR="00F06B7A" w:rsidRPr="0070056E">
              <w:rPr>
                <w:rFonts w:ascii="Book Antiqua" w:hAnsi="Book Antiqua"/>
                <w:sz w:val="24"/>
                <w:szCs w:val="24"/>
              </w:rPr>
              <w:t xml:space="preserve"> (</w:t>
            </w:r>
            <w:r w:rsidRPr="0070056E">
              <w:rPr>
                <w:rFonts w:ascii="Book Antiqua" w:hAnsi="Book Antiqua"/>
                <w:sz w:val="24"/>
                <w:szCs w:val="24"/>
              </w:rPr>
              <w:t>≥ 40)</w:t>
            </w:r>
          </w:p>
        </w:tc>
        <w:tc>
          <w:tcPr>
            <w:tcW w:w="1823" w:type="dxa"/>
          </w:tcPr>
          <w:p w14:paraId="2F9DD3FA"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18</w:t>
            </w:r>
            <w:r w:rsidR="00F06B7A" w:rsidRPr="0070056E">
              <w:rPr>
                <w:rFonts w:ascii="Book Antiqua" w:hAnsi="Book Antiqua"/>
                <w:sz w:val="24"/>
                <w:szCs w:val="24"/>
              </w:rPr>
              <w:t xml:space="preserve"> (</w:t>
            </w:r>
            <w:r w:rsidRPr="0070056E">
              <w:rPr>
                <w:rFonts w:ascii="Book Antiqua" w:hAnsi="Book Antiqua"/>
                <w:sz w:val="24"/>
                <w:szCs w:val="24"/>
              </w:rPr>
              <w:t>81.8)</w:t>
            </w:r>
          </w:p>
        </w:tc>
        <w:tc>
          <w:tcPr>
            <w:tcW w:w="1862" w:type="dxa"/>
          </w:tcPr>
          <w:p w14:paraId="54D9FCAE"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4</w:t>
            </w:r>
            <w:r w:rsidR="00F06B7A" w:rsidRPr="0070056E">
              <w:rPr>
                <w:rFonts w:ascii="Book Antiqua" w:hAnsi="Book Antiqua"/>
                <w:sz w:val="24"/>
                <w:szCs w:val="24"/>
              </w:rPr>
              <w:t xml:space="preserve"> (</w:t>
            </w:r>
            <w:r w:rsidRPr="0070056E">
              <w:rPr>
                <w:rFonts w:ascii="Book Antiqua" w:hAnsi="Book Antiqua"/>
                <w:sz w:val="24"/>
                <w:szCs w:val="24"/>
              </w:rPr>
              <w:t>18.2)</w:t>
            </w:r>
          </w:p>
        </w:tc>
        <w:tc>
          <w:tcPr>
            <w:tcW w:w="1002" w:type="dxa"/>
          </w:tcPr>
          <w:p w14:paraId="49BF7767"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22</w:t>
            </w:r>
          </w:p>
        </w:tc>
        <w:tc>
          <w:tcPr>
            <w:tcW w:w="1142" w:type="dxa"/>
            <w:vMerge/>
          </w:tcPr>
          <w:p w14:paraId="51547C3D" w14:textId="77777777" w:rsidR="000C2A00" w:rsidRPr="0070056E" w:rsidRDefault="000C2A00" w:rsidP="00203404">
            <w:pPr>
              <w:pStyle w:val="NoSpacing"/>
              <w:jc w:val="center"/>
              <w:rPr>
                <w:rFonts w:ascii="Book Antiqua" w:hAnsi="Book Antiqua"/>
                <w:sz w:val="24"/>
                <w:szCs w:val="24"/>
              </w:rPr>
            </w:pPr>
          </w:p>
        </w:tc>
      </w:tr>
      <w:tr w:rsidR="000C2A00" w:rsidRPr="0070056E" w14:paraId="716E6E3F" w14:textId="77777777" w:rsidTr="00F04288">
        <w:trPr>
          <w:trHeight w:val="251"/>
        </w:trPr>
        <w:tc>
          <w:tcPr>
            <w:tcW w:w="3891" w:type="dxa"/>
            <w:vAlign w:val="center"/>
          </w:tcPr>
          <w:p w14:paraId="76A4DC64" w14:textId="77777777" w:rsidR="000C2A00" w:rsidRPr="0070056E" w:rsidRDefault="000C2A00" w:rsidP="006F0F7E">
            <w:pPr>
              <w:pStyle w:val="NoSpacing"/>
              <w:rPr>
                <w:rFonts w:ascii="Book Antiqua" w:hAnsi="Book Antiqua"/>
                <w:sz w:val="24"/>
                <w:szCs w:val="24"/>
              </w:rPr>
            </w:pPr>
            <w:r w:rsidRPr="0070056E">
              <w:rPr>
                <w:rFonts w:ascii="Book Antiqua" w:hAnsi="Book Antiqua"/>
                <w:sz w:val="24"/>
                <w:szCs w:val="24"/>
              </w:rPr>
              <w:t>Total</w:t>
            </w:r>
          </w:p>
        </w:tc>
        <w:tc>
          <w:tcPr>
            <w:tcW w:w="1823" w:type="dxa"/>
          </w:tcPr>
          <w:p w14:paraId="2DA7DB32"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252</w:t>
            </w:r>
            <w:r w:rsidR="00F06B7A" w:rsidRPr="0070056E">
              <w:rPr>
                <w:rFonts w:ascii="Book Antiqua" w:hAnsi="Book Antiqua"/>
                <w:sz w:val="24"/>
                <w:szCs w:val="24"/>
              </w:rPr>
              <w:t xml:space="preserve"> (</w:t>
            </w:r>
            <w:r w:rsidRPr="0070056E">
              <w:rPr>
                <w:rFonts w:ascii="Book Antiqua" w:hAnsi="Book Antiqua"/>
                <w:sz w:val="24"/>
                <w:szCs w:val="24"/>
              </w:rPr>
              <w:t>75.2)</w:t>
            </w:r>
          </w:p>
        </w:tc>
        <w:tc>
          <w:tcPr>
            <w:tcW w:w="1862" w:type="dxa"/>
          </w:tcPr>
          <w:p w14:paraId="1B90D22D" w14:textId="5BF26F0C"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83</w:t>
            </w:r>
            <w:r w:rsidR="00203404">
              <w:rPr>
                <w:rFonts w:ascii="Book Antiqua" w:eastAsiaTheme="minorEastAsia" w:hAnsi="Book Antiqua" w:hint="eastAsia"/>
                <w:sz w:val="24"/>
                <w:szCs w:val="24"/>
                <w:lang w:eastAsia="zh-CN"/>
              </w:rPr>
              <w:t xml:space="preserve"> </w:t>
            </w:r>
            <w:r w:rsidR="00F06B7A" w:rsidRPr="0070056E">
              <w:rPr>
                <w:rFonts w:ascii="Book Antiqua" w:hAnsi="Book Antiqua"/>
                <w:sz w:val="24"/>
                <w:szCs w:val="24"/>
              </w:rPr>
              <w:t>(</w:t>
            </w:r>
            <w:r w:rsidRPr="0070056E">
              <w:rPr>
                <w:rFonts w:ascii="Book Antiqua" w:hAnsi="Book Antiqua"/>
                <w:sz w:val="24"/>
                <w:szCs w:val="24"/>
              </w:rPr>
              <w:t>24.8 )</w:t>
            </w:r>
          </w:p>
        </w:tc>
        <w:tc>
          <w:tcPr>
            <w:tcW w:w="1002" w:type="dxa"/>
          </w:tcPr>
          <w:p w14:paraId="1DDBC6FD" w14:textId="0376C463"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335</w:t>
            </w:r>
            <w:r w:rsidRPr="00203404">
              <w:rPr>
                <w:rFonts w:ascii="Book Antiqua" w:hAnsi="Book Antiqua"/>
                <w:sz w:val="24"/>
                <w:szCs w:val="24"/>
                <w:vertAlign w:val="superscript"/>
              </w:rPr>
              <w:t>1</w:t>
            </w:r>
          </w:p>
        </w:tc>
        <w:tc>
          <w:tcPr>
            <w:tcW w:w="1142" w:type="dxa"/>
            <w:vMerge/>
          </w:tcPr>
          <w:p w14:paraId="136DAC0F" w14:textId="77777777" w:rsidR="000C2A00" w:rsidRPr="0070056E" w:rsidRDefault="000C2A00" w:rsidP="00203404">
            <w:pPr>
              <w:pStyle w:val="NoSpacing"/>
              <w:jc w:val="center"/>
              <w:rPr>
                <w:rFonts w:ascii="Book Antiqua" w:hAnsi="Book Antiqua"/>
                <w:sz w:val="24"/>
                <w:szCs w:val="24"/>
              </w:rPr>
            </w:pPr>
          </w:p>
        </w:tc>
      </w:tr>
      <w:tr w:rsidR="000C2A00" w:rsidRPr="0070056E" w14:paraId="70C7E503" w14:textId="77777777" w:rsidTr="00F04288">
        <w:tc>
          <w:tcPr>
            <w:tcW w:w="9720" w:type="dxa"/>
            <w:gridSpan w:val="5"/>
            <w:vAlign w:val="center"/>
          </w:tcPr>
          <w:p w14:paraId="34886CEF" w14:textId="77777777" w:rsidR="000C2A00" w:rsidRPr="0070056E" w:rsidRDefault="000C2A00" w:rsidP="00203404">
            <w:pPr>
              <w:pStyle w:val="NoSpacing"/>
              <w:ind w:firstLine="0"/>
              <w:rPr>
                <w:rFonts w:ascii="Book Antiqua" w:hAnsi="Book Antiqua"/>
                <w:sz w:val="24"/>
                <w:szCs w:val="24"/>
              </w:rPr>
            </w:pPr>
            <w:r w:rsidRPr="0070056E">
              <w:rPr>
                <w:rFonts w:ascii="Book Antiqua" w:hAnsi="Book Antiqua"/>
                <w:sz w:val="24"/>
                <w:szCs w:val="24"/>
              </w:rPr>
              <w:t>Systolic blood pressure</w:t>
            </w:r>
            <w:r w:rsidR="00F06B7A" w:rsidRPr="0070056E">
              <w:rPr>
                <w:rFonts w:ascii="Book Antiqua" w:hAnsi="Book Antiqua"/>
                <w:sz w:val="24"/>
                <w:szCs w:val="24"/>
              </w:rPr>
              <w:t xml:space="preserve"> (</w:t>
            </w:r>
            <w:r w:rsidRPr="0070056E">
              <w:rPr>
                <w:rFonts w:ascii="Book Antiqua" w:hAnsi="Book Antiqua"/>
                <w:sz w:val="24"/>
                <w:szCs w:val="24"/>
              </w:rPr>
              <w:t>mm Hg)</w:t>
            </w:r>
          </w:p>
        </w:tc>
      </w:tr>
      <w:tr w:rsidR="000C2A00" w:rsidRPr="0070056E" w14:paraId="554C2B73" w14:textId="77777777" w:rsidTr="00F04288">
        <w:tc>
          <w:tcPr>
            <w:tcW w:w="3891" w:type="dxa"/>
            <w:vAlign w:val="center"/>
          </w:tcPr>
          <w:p w14:paraId="3FA99C46" w14:textId="77777777" w:rsidR="000C2A00" w:rsidRPr="0070056E" w:rsidRDefault="000C2A00" w:rsidP="006F0F7E">
            <w:pPr>
              <w:pStyle w:val="NoSpacing"/>
              <w:rPr>
                <w:rFonts w:ascii="Book Antiqua" w:hAnsi="Book Antiqua"/>
                <w:sz w:val="24"/>
                <w:szCs w:val="24"/>
              </w:rPr>
            </w:pPr>
            <w:r w:rsidRPr="0070056E">
              <w:rPr>
                <w:rFonts w:ascii="Book Antiqua" w:hAnsi="Book Antiqua"/>
                <w:sz w:val="24"/>
                <w:szCs w:val="24"/>
              </w:rPr>
              <w:t>Normal</w:t>
            </w:r>
            <w:r w:rsidR="00F06B7A" w:rsidRPr="0070056E">
              <w:rPr>
                <w:rFonts w:ascii="Book Antiqua" w:hAnsi="Book Antiqua"/>
                <w:sz w:val="24"/>
                <w:szCs w:val="24"/>
              </w:rPr>
              <w:t xml:space="preserve"> (</w:t>
            </w:r>
            <w:r w:rsidRPr="0070056E">
              <w:rPr>
                <w:rFonts w:ascii="Book Antiqua" w:hAnsi="Book Antiqua"/>
                <w:sz w:val="24"/>
                <w:szCs w:val="24"/>
              </w:rPr>
              <w:t>&lt; 130)</w:t>
            </w:r>
          </w:p>
        </w:tc>
        <w:tc>
          <w:tcPr>
            <w:tcW w:w="1823" w:type="dxa"/>
          </w:tcPr>
          <w:p w14:paraId="68DD10C1"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91</w:t>
            </w:r>
            <w:r w:rsidR="00F06B7A" w:rsidRPr="0070056E">
              <w:rPr>
                <w:rFonts w:ascii="Book Antiqua" w:hAnsi="Book Antiqua"/>
                <w:sz w:val="24"/>
                <w:szCs w:val="24"/>
              </w:rPr>
              <w:t xml:space="preserve"> (</w:t>
            </w:r>
            <w:r w:rsidRPr="0070056E">
              <w:rPr>
                <w:rFonts w:ascii="Book Antiqua" w:hAnsi="Book Antiqua"/>
                <w:sz w:val="24"/>
                <w:szCs w:val="24"/>
              </w:rPr>
              <w:t>79.8)</w:t>
            </w:r>
          </w:p>
        </w:tc>
        <w:tc>
          <w:tcPr>
            <w:tcW w:w="1862" w:type="dxa"/>
          </w:tcPr>
          <w:p w14:paraId="03D8A877" w14:textId="6C0B0AB2" w:rsidR="000C2A00" w:rsidRPr="00203404" w:rsidRDefault="000C2A00" w:rsidP="00203404">
            <w:pPr>
              <w:pStyle w:val="NoSpacing"/>
              <w:ind w:firstLine="0"/>
              <w:jc w:val="center"/>
              <w:rPr>
                <w:rFonts w:ascii="Book Antiqua" w:eastAsiaTheme="minorEastAsia" w:hAnsi="Book Antiqua"/>
                <w:sz w:val="24"/>
                <w:szCs w:val="24"/>
                <w:lang w:eastAsia="zh-CN"/>
              </w:rPr>
            </w:pPr>
            <w:r w:rsidRPr="0070056E">
              <w:rPr>
                <w:rFonts w:ascii="Book Antiqua" w:hAnsi="Book Antiqua"/>
                <w:sz w:val="24"/>
                <w:szCs w:val="24"/>
              </w:rPr>
              <w:t>23</w:t>
            </w:r>
            <w:r w:rsidR="00F06B7A" w:rsidRPr="0070056E">
              <w:rPr>
                <w:rFonts w:ascii="Book Antiqua" w:hAnsi="Book Antiqua"/>
                <w:sz w:val="24"/>
                <w:szCs w:val="24"/>
              </w:rPr>
              <w:t xml:space="preserve"> (</w:t>
            </w:r>
            <w:r w:rsidRPr="0070056E">
              <w:rPr>
                <w:rFonts w:ascii="Book Antiqua" w:hAnsi="Book Antiqua"/>
                <w:sz w:val="24"/>
                <w:szCs w:val="24"/>
              </w:rPr>
              <w:t>20.2</w:t>
            </w:r>
            <w:r w:rsidR="00203404">
              <w:rPr>
                <w:rFonts w:ascii="Book Antiqua" w:eastAsiaTheme="minorEastAsia" w:hAnsi="Book Antiqua" w:hint="eastAsia"/>
                <w:sz w:val="24"/>
                <w:szCs w:val="24"/>
                <w:lang w:eastAsia="zh-CN"/>
              </w:rPr>
              <w:t>)</w:t>
            </w:r>
          </w:p>
        </w:tc>
        <w:tc>
          <w:tcPr>
            <w:tcW w:w="1002" w:type="dxa"/>
          </w:tcPr>
          <w:p w14:paraId="29C3835F"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114</w:t>
            </w:r>
          </w:p>
        </w:tc>
        <w:tc>
          <w:tcPr>
            <w:tcW w:w="1142" w:type="dxa"/>
            <w:vMerge w:val="restart"/>
          </w:tcPr>
          <w:p w14:paraId="4C939872"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0.157</w:t>
            </w:r>
          </w:p>
        </w:tc>
      </w:tr>
      <w:tr w:rsidR="000C2A00" w:rsidRPr="0070056E" w14:paraId="7D76B664" w14:textId="77777777" w:rsidTr="00F04288">
        <w:tc>
          <w:tcPr>
            <w:tcW w:w="3891" w:type="dxa"/>
          </w:tcPr>
          <w:p w14:paraId="662BB30A" w14:textId="4E826BF0" w:rsidR="000C2A00" w:rsidRPr="0070056E" w:rsidRDefault="00BA4D2C" w:rsidP="006F0F7E">
            <w:pPr>
              <w:pStyle w:val="NoSpacing"/>
              <w:rPr>
                <w:rFonts w:ascii="Book Antiqua" w:hAnsi="Book Antiqua"/>
                <w:sz w:val="24"/>
                <w:szCs w:val="24"/>
              </w:rPr>
            </w:pPr>
            <w:r w:rsidRPr="0070056E">
              <w:rPr>
                <w:rFonts w:ascii="Book Antiqua" w:hAnsi="Book Antiqua"/>
                <w:sz w:val="24"/>
                <w:szCs w:val="24"/>
              </w:rPr>
              <w:t xml:space="preserve">Prehypertension </w:t>
            </w:r>
            <w:r w:rsidR="00F06B7A" w:rsidRPr="0070056E">
              <w:rPr>
                <w:rFonts w:ascii="Book Antiqua" w:hAnsi="Book Antiqua"/>
                <w:sz w:val="24"/>
                <w:szCs w:val="24"/>
              </w:rPr>
              <w:t>(</w:t>
            </w:r>
            <w:r w:rsidR="000C2A00" w:rsidRPr="0070056E">
              <w:rPr>
                <w:rFonts w:ascii="Book Antiqua" w:hAnsi="Book Antiqua"/>
                <w:sz w:val="24"/>
                <w:szCs w:val="24"/>
              </w:rPr>
              <w:t>130-139)</w:t>
            </w:r>
          </w:p>
        </w:tc>
        <w:tc>
          <w:tcPr>
            <w:tcW w:w="1823" w:type="dxa"/>
          </w:tcPr>
          <w:p w14:paraId="358085C9"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62</w:t>
            </w:r>
            <w:r w:rsidR="00F06B7A" w:rsidRPr="0070056E">
              <w:rPr>
                <w:rFonts w:ascii="Book Antiqua" w:hAnsi="Book Antiqua"/>
                <w:sz w:val="24"/>
                <w:szCs w:val="24"/>
              </w:rPr>
              <w:t xml:space="preserve"> (</w:t>
            </w:r>
            <w:r w:rsidRPr="0070056E">
              <w:rPr>
                <w:rFonts w:ascii="Book Antiqua" w:hAnsi="Book Antiqua"/>
                <w:sz w:val="24"/>
                <w:szCs w:val="24"/>
              </w:rPr>
              <w:t>79.5)</w:t>
            </w:r>
          </w:p>
        </w:tc>
        <w:tc>
          <w:tcPr>
            <w:tcW w:w="1862" w:type="dxa"/>
          </w:tcPr>
          <w:p w14:paraId="1E99533A" w14:textId="35E9F93B" w:rsidR="000C2A00" w:rsidRPr="00203404" w:rsidRDefault="000C2A00" w:rsidP="00203404">
            <w:pPr>
              <w:pStyle w:val="NoSpacing"/>
              <w:ind w:firstLine="0"/>
              <w:jc w:val="center"/>
              <w:rPr>
                <w:rFonts w:ascii="Book Antiqua" w:eastAsiaTheme="minorEastAsia" w:hAnsi="Book Antiqua"/>
                <w:sz w:val="24"/>
                <w:szCs w:val="24"/>
                <w:lang w:eastAsia="zh-CN"/>
              </w:rPr>
            </w:pPr>
            <w:r w:rsidRPr="0070056E">
              <w:rPr>
                <w:rFonts w:ascii="Book Antiqua" w:hAnsi="Book Antiqua"/>
                <w:sz w:val="24"/>
                <w:szCs w:val="24"/>
              </w:rPr>
              <w:t>16</w:t>
            </w:r>
            <w:r w:rsidR="00F06B7A" w:rsidRPr="0070056E">
              <w:rPr>
                <w:rFonts w:ascii="Book Antiqua" w:hAnsi="Book Antiqua"/>
                <w:sz w:val="24"/>
                <w:szCs w:val="24"/>
              </w:rPr>
              <w:t xml:space="preserve"> (</w:t>
            </w:r>
            <w:r w:rsidRPr="0070056E">
              <w:rPr>
                <w:rFonts w:ascii="Book Antiqua" w:hAnsi="Book Antiqua"/>
                <w:sz w:val="24"/>
                <w:szCs w:val="24"/>
              </w:rPr>
              <w:t>20.5</w:t>
            </w:r>
            <w:r w:rsidR="00203404">
              <w:rPr>
                <w:rFonts w:ascii="Book Antiqua" w:eastAsiaTheme="minorEastAsia" w:hAnsi="Book Antiqua" w:hint="eastAsia"/>
                <w:sz w:val="24"/>
                <w:szCs w:val="24"/>
                <w:lang w:eastAsia="zh-CN"/>
              </w:rPr>
              <w:t>)</w:t>
            </w:r>
          </w:p>
        </w:tc>
        <w:tc>
          <w:tcPr>
            <w:tcW w:w="1002" w:type="dxa"/>
          </w:tcPr>
          <w:p w14:paraId="7B1A9E6D"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78</w:t>
            </w:r>
          </w:p>
        </w:tc>
        <w:tc>
          <w:tcPr>
            <w:tcW w:w="1142" w:type="dxa"/>
            <w:vMerge/>
          </w:tcPr>
          <w:p w14:paraId="473CAAF1" w14:textId="77777777" w:rsidR="000C2A00" w:rsidRPr="0070056E" w:rsidRDefault="000C2A00" w:rsidP="00203404">
            <w:pPr>
              <w:pStyle w:val="NoSpacing"/>
              <w:jc w:val="center"/>
              <w:rPr>
                <w:rFonts w:ascii="Book Antiqua" w:hAnsi="Book Antiqua"/>
                <w:sz w:val="24"/>
                <w:szCs w:val="24"/>
              </w:rPr>
            </w:pPr>
          </w:p>
        </w:tc>
      </w:tr>
      <w:tr w:rsidR="000C2A00" w:rsidRPr="0070056E" w14:paraId="543CBF7F" w14:textId="77777777" w:rsidTr="00F04288">
        <w:tc>
          <w:tcPr>
            <w:tcW w:w="3891" w:type="dxa"/>
          </w:tcPr>
          <w:p w14:paraId="098664EB" w14:textId="349109BE" w:rsidR="000C2A00" w:rsidRPr="0070056E" w:rsidRDefault="000C2A00" w:rsidP="00203404">
            <w:pPr>
              <w:pStyle w:val="NoSpacing"/>
              <w:rPr>
                <w:rFonts w:ascii="Book Antiqua" w:hAnsi="Book Antiqua"/>
                <w:sz w:val="24"/>
                <w:szCs w:val="24"/>
              </w:rPr>
            </w:pPr>
            <w:r w:rsidRPr="0070056E">
              <w:rPr>
                <w:rFonts w:ascii="Book Antiqua" w:hAnsi="Book Antiqua"/>
                <w:sz w:val="24"/>
                <w:szCs w:val="24"/>
              </w:rPr>
              <w:t>Stage 1 hypertension</w:t>
            </w:r>
            <w:r w:rsidR="00F06B7A" w:rsidRPr="0070056E">
              <w:rPr>
                <w:rFonts w:ascii="Book Antiqua" w:hAnsi="Book Antiqua"/>
                <w:sz w:val="24"/>
                <w:szCs w:val="24"/>
              </w:rPr>
              <w:t xml:space="preserve"> (</w:t>
            </w:r>
            <w:r w:rsidRPr="0070056E">
              <w:rPr>
                <w:rFonts w:ascii="Book Antiqua" w:hAnsi="Book Antiqua"/>
                <w:sz w:val="24"/>
                <w:szCs w:val="24"/>
              </w:rPr>
              <w:t>140-159)</w:t>
            </w:r>
          </w:p>
        </w:tc>
        <w:tc>
          <w:tcPr>
            <w:tcW w:w="1823" w:type="dxa"/>
          </w:tcPr>
          <w:p w14:paraId="03DA3230"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76</w:t>
            </w:r>
            <w:r w:rsidR="00F06B7A" w:rsidRPr="0070056E">
              <w:rPr>
                <w:rFonts w:ascii="Book Antiqua" w:hAnsi="Book Antiqua"/>
                <w:sz w:val="24"/>
                <w:szCs w:val="24"/>
              </w:rPr>
              <w:t xml:space="preserve"> (</w:t>
            </w:r>
            <w:r w:rsidRPr="0070056E">
              <w:rPr>
                <w:rFonts w:ascii="Book Antiqua" w:hAnsi="Book Antiqua"/>
                <w:sz w:val="24"/>
                <w:szCs w:val="24"/>
              </w:rPr>
              <w:t>71.0)</w:t>
            </w:r>
          </w:p>
        </w:tc>
        <w:tc>
          <w:tcPr>
            <w:tcW w:w="1862" w:type="dxa"/>
          </w:tcPr>
          <w:p w14:paraId="64C4125C" w14:textId="092D9CEE" w:rsidR="000C2A00" w:rsidRPr="00203404" w:rsidRDefault="000C2A00" w:rsidP="00203404">
            <w:pPr>
              <w:pStyle w:val="NoSpacing"/>
              <w:ind w:firstLine="0"/>
              <w:jc w:val="center"/>
              <w:rPr>
                <w:rFonts w:ascii="Book Antiqua" w:eastAsiaTheme="minorEastAsia" w:hAnsi="Book Antiqua"/>
                <w:sz w:val="24"/>
                <w:szCs w:val="24"/>
                <w:lang w:eastAsia="zh-CN"/>
              </w:rPr>
            </w:pPr>
            <w:r w:rsidRPr="0070056E">
              <w:rPr>
                <w:rFonts w:ascii="Book Antiqua" w:hAnsi="Book Antiqua"/>
                <w:sz w:val="24"/>
                <w:szCs w:val="24"/>
              </w:rPr>
              <w:t>31</w:t>
            </w:r>
            <w:r w:rsidR="00F06B7A" w:rsidRPr="0070056E">
              <w:rPr>
                <w:rFonts w:ascii="Book Antiqua" w:hAnsi="Book Antiqua"/>
                <w:sz w:val="24"/>
                <w:szCs w:val="24"/>
              </w:rPr>
              <w:t xml:space="preserve"> (</w:t>
            </w:r>
            <w:r w:rsidRPr="0070056E">
              <w:rPr>
                <w:rFonts w:ascii="Book Antiqua" w:hAnsi="Book Antiqua"/>
                <w:sz w:val="24"/>
                <w:szCs w:val="24"/>
              </w:rPr>
              <w:t>29.0</w:t>
            </w:r>
            <w:r w:rsidR="00203404">
              <w:rPr>
                <w:rFonts w:ascii="Book Antiqua" w:eastAsiaTheme="minorEastAsia" w:hAnsi="Book Antiqua" w:hint="eastAsia"/>
                <w:sz w:val="24"/>
                <w:szCs w:val="24"/>
                <w:lang w:eastAsia="zh-CN"/>
              </w:rPr>
              <w:t>)</w:t>
            </w:r>
          </w:p>
        </w:tc>
        <w:tc>
          <w:tcPr>
            <w:tcW w:w="1002" w:type="dxa"/>
          </w:tcPr>
          <w:p w14:paraId="510132BB"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107</w:t>
            </w:r>
          </w:p>
        </w:tc>
        <w:tc>
          <w:tcPr>
            <w:tcW w:w="1142" w:type="dxa"/>
            <w:vMerge/>
          </w:tcPr>
          <w:p w14:paraId="36040B92" w14:textId="77777777" w:rsidR="000C2A00" w:rsidRPr="0070056E" w:rsidRDefault="000C2A00" w:rsidP="00203404">
            <w:pPr>
              <w:pStyle w:val="NoSpacing"/>
              <w:jc w:val="center"/>
              <w:rPr>
                <w:rFonts w:ascii="Book Antiqua" w:hAnsi="Book Antiqua"/>
                <w:sz w:val="24"/>
                <w:szCs w:val="24"/>
              </w:rPr>
            </w:pPr>
          </w:p>
        </w:tc>
      </w:tr>
      <w:tr w:rsidR="000C2A00" w:rsidRPr="0070056E" w14:paraId="29C14ACE" w14:textId="77777777" w:rsidTr="00F04288">
        <w:tc>
          <w:tcPr>
            <w:tcW w:w="3891" w:type="dxa"/>
          </w:tcPr>
          <w:p w14:paraId="398B54B6" w14:textId="77777777" w:rsidR="000C2A00" w:rsidRPr="0070056E" w:rsidRDefault="000C2A00" w:rsidP="006F0F7E">
            <w:pPr>
              <w:pStyle w:val="NoSpacing"/>
              <w:rPr>
                <w:rFonts w:ascii="Book Antiqua" w:hAnsi="Book Antiqua"/>
                <w:sz w:val="24"/>
                <w:szCs w:val="24"/>
              </w:rPr>
            </w:pPr>
            <w:r w:rsidRPr="0070056E">
              <w:rPr>
                <w:rFonts w:ascii="Book Antiqua" w:hAnsi="Book Antiqua"/>
                <w:sz w:val="24"/>
                <w:szCs w:val="24"/>
              </w:rPr>
              <w:t>Stage 2 hypertension</w:t>
            </w:r>
            <w:r w:rsidR="00F06B7A" w:rsidRPr="0070056E">
              <w:rPr>
                <w:rFonts w:ascii="Book Antiqua" w:hAnsi="Book Antiqua"/>
                <w:sz w:val="24"/>
                <w:szCs w:val="24"/>
              </w:rPr>
              <w:t xml:space="preserve"> (</w:t>
            </w:r>
            <w:r w:rsidRPr="0070056E">
              <w:rPr>
                <w:rFonts w:ascii="Book Antiqua" w:hAnsi="Book Antiqua"/>
                <w:sz w:val="24"/>
                <w:szCs w:val="24"/>
              </w:rPr>
              <w:t>≥ 160)</w:t>
            </w:r>
          </w:p>
        </w:tc>
        <w:tc>
          <w:tcPr>
            <w:tcW w:w="1823" w:type="dxa"/>
          </w:tcPr>
          <w:p w14:paraId="313DA156"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24</w:t>
            </w:r>
            <w:r w:rsidR="00F06B7A" w:rsidRPr="0070056E">
              <w:rPr>
                <w:rFonts w:ascii="Book Antiqua" w:hAnsi="Book Antiqua"/>
                <w:sz w:val="24"/>
                <w:szCs w:val="24"/>
              </w:rPr>
              <w:t xml:space="preserve"> (</w:t>
            </w:r>
            <w:r w:rsidRPr="0070056E">
              <w:rPr>
                <w:rFonts w:ascii="Book Antiqua" w:hAnsi="Book Antiqua"/>
                <w:sz w:val="24"/>
                <w:szCs w:val="24"/>
              </w:rPr>
              <w:t>64.9)</w:t>
            </w:r>
          </w:p>
        </w:tc>
        <w:tc>
          <w:tcPr>
            <w:tcW w:w="1862" w:type="dxa"/>
          </w:tcPr>
          <w:p w14:paraId="24632434" w14:textId="7E9B0DCD" w:rsidR="000C2A00" w:rsidRPr="00203404" w:rsidRDefault="000C2A00" w:rsidP="00203404">
            <w:pPr>
              <w:pStyle w:val="NoSpacing"/>
              <w:ind w:firstLine="0"/>
              <w:jc w:val="center"/>
              <w:rPr>
                <w:rFonts w:ascii="Book Antiqua" w:eastAsiaTheme="minorEastAsia" w:hAnsi="Book Antiqua"/>
                <w:sz w:val="24"/>
                <w:szCs w:val="24"/>
                <w:lang w:eastAsia="zh-CN"/>
              </w:rPr>
            </w:pPr>
            <w:r w:rsidRPr="0070056E">
              <w:rPr>
                <w:rFonts w:ascii="Book Antiqua" w:hAnsi="Book Antiqua"/>
                <w:sz w:val="24"/>
                <w:szCs w:val="24"/>
              </w:rPr>
              <w:t>13</w:t>
            </w:r>
            <w:r w:rsidR="00F06B7A" w:rsidRPr="0070056E">
              <w:rPr>
                <w:rFonts w:ascii="Book Antiqua" w:hAnsi="Book Antiqua"/>
                <w:sz w:val="24"/>
                <w:szCs w:val="24"/>
              </w:rPr>
              <w:t xml:space="preserve"> (</w:t>
            </w:r>
            <w:r w:rsidRPr="0070056E">
              <w:rPr>
                <w:rFonts w:ascii="Book Antiqua" w:hAnsi="Book Antiqua"/>
                <w:sz w:val="24"/>
                <w:szCs w:val="24"/>
              </w:rPr>
              <w:t>35.1</w:t>
            </w:r>
            <w:r w:rsidR="00203404">
              <w:rPr>
                <w:rFonts w:ascii="Book Antiqua" w:eastAsiaTheme="minorEastAsia" w:hAnsi="Book Antiqua" w:hint="eastAsia"/>
                <w:sz w:val="24"/>
                <w:szCs w:val="24"/>
                <w:lang w:eastAsia="zh-CN"/>
              </w:rPr>
              <w:t>)</w:t>
            </w:r>
          </w:p>
        </w:tc>
        <w:tc>
          <w:tcPr>
            <w:tcW w:w="1002" w:type="dxa"/>
          </w:tcPr>
          <w:p w14:paraId="0A70AF11"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37</w:t>
            </w:r>
          </w:p>
        </w:tc>
        <w:tc>
          <w:tcPr>
            <w:tcW w:w="1142" w:type="dxa"/>
            <w:vMerge/>
          </w:tcPr>
          <w:p w14:paraId="1FF8E04A" w14:textId="77777777" w:rsidR="000C2A00" w:rsidRPr="0070056E" w:rsidRDefault="000C2A00" w:rsidP="00203404">
            <w:pPr>
              <w:pStyle w:val="NoSpacing"/>
              <w:jc w:val="center"/>
              <w:rPr>
                <w:rFonts w:ascii="Book Antiqua" w:hAnsi="Book Antiqua"/>
                <w:sz w:val="24"/>
                <w:szCs w:val="24"/>
              </w:rPr>
            </w:pPr>
          </w:p>
        </w:tc>
      </w:tr>
      <w:tr w:rsidR="000C2A00" w:rsidRPr="0070056E" w14:paraId="38988E84" w14:textId="77777777" w:rsidTr="00F04288">
        <w:tc>
          <w:tcPr>
            <w:tcW w:w="3891" w:type="dxa"/>
          </w:tcPr>
          <w:p w14:paraId="775F8518" w14:textId="77777777" w:rsidR="000C2A00" w:rsidRPr="0070056E" w:rsidRDefault="000C2A00" w:rsidP="006F0F7E">
            <w:pPr>
              <w:pStyle w:val="NoSpacing"/>
              <w:rPr>
                <w:rFonts w:ascii="Book Antiqua" w:hAnsi="Book Antiqua"/>
                <w:sz w:val="24"/>
                <w:szCs w:val="24"/>
              </w:rPr>
            </w:pPr>
            <w:r w:rsidRPr="0070056E">
              <w:rPr>
                <w:rFonts w:ascii="Book Antiqua" w:hAnsi="Book Antiqua"/>
                <w:sz w:val="24"/>
                <w:szCs w:val="24"/>
              </w:rPr>
              <w:t>Total</w:t>
            </w:r>
          </w:p>
        </w:tc>
        <w:tc>
          <w:tcPr>
            <w:tcW w:w="1823" w:type="dxa"/>
          </w:tcPr>
          <w:p w14:paraId="2681D5C4"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25</w:t>
            </w:r>
            <w:r w:rsidR="00F06B7A" w:rsidRPr="0070056E">
              <w:rPr>
                <w:rFonts w:ascii="Book Antiqua" w:hAnsi="Book Antiqua"/>
                <w:sz w:val="24"/>
                <w:szCs w:val="24"/>
              </w:rPr>
              <w:t xml:space="preserve"> (</w:t>
            </w:r>
            <w:r w:rsidRPr="0070056E">
              <w:rPr>
                <w:rFonts w:ascii="Book Antiqua" w:hAnsi="Book Antiqua"/>
                <w:sz w:val="24"/>
                <w:szCs w:val="24"/>
              </w:rPr>
              <w:t>375.3)</w:t>
            </w:r>
          </w:p>
        </w:tc>
        <w:tc>
          <w:tcPr>
            <w:tcW w:w="1862" w:type="dxa"/>
          </w:tcPr>
          <w:p w14:paraId="5DF29758" w14:textId="1D6D67A3" w:rsidR="000C2A00" w:rsidRPr="00203404" w:rsidRDefault="000C2A00" w:rsidP="00203404">
            <w:pPr>
              <w:pStyle w:val="NoSpacing"/>
              <w:ind w:firstLine="0"/>
              <w:jc w:val="center"/>
              <w:rPr>
                <w:rFonts w:ascii="Book Antiqua" w:eastAsiaTheme="minorEastAsia" w:hAnsi="Book Antiqua"/>
                <w:sz w:val="24"/>
                <w:szCs w:val="24"/>
                <w:lang w:eastAsia="zh-CN"/>
              </w:rPr>
            </w:pPr>
            <w:r w:rsidRPr="0070056E">
              <w:rPr>
                <w:rFonts w:ascii="Book Antiqua" w:hAnsi="Book Antiqua"/>
                <w:sz w:val="24"/>
                <w:szCs w:val="24"/>
              </w:rPr>
              <w:t>83</w:t>
            </w:r>
            <w:r w:rsidR="00F06B7A" w:rsidRPr="0070056E">
              <w:rPr>
                <w:rFonts w:ascii="Book Antiqua" w:hAnsi="Book Antiqua"/>
                <w:sz w:val="24"/>
                <w:szCs w:val="24"/>
              </w:rPr>
              <w:t xml:space="preserve"> (</w:t>
            </w:r>
            <w:r w:rsidRPr="0070056E">
              <w:rPr>
                <w:rFonts w:ascii="Book Antiqua" w:hAnsi="Book Antiqua"/>
                <w:sz w:val="24"/>
                <w:szCs w:val="24"/>
              </w:rPr>
              <w:t>24.7</w:t>
            </w:r>
            <w:r w:rsidR="00203404">
              <w:rPr>
                <w:rFonts w:ascii="Book Antiqua" w:eastAsiaTheme="minorEastAsia" w:hAnsi="Book Antiqua" w:hint="eastAsia"/>
                <w:sz w:val="24"/>
                <w:szCs w:val="24"/>
                <w:lang w:eastAsia="zh-CN"/>
              </w:rPr>
              <w:t>)</w:t>
            </w:r>
          </w:p>
        </w:tc>
        <w:tc>
          <w:tcPr>
            <w:tcW w:w="1002" w:type="dxa"/>
          </w:tcPr>
          <w:p w14:paraId="3EA4EE53"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336</w:t>
            </w:r>
          </w:p>
        </w:tc>
        <w:tc>
          <w:tcPr>
            <w:tcW w:w="1142" w:type="dxa"/>
            <w:vMerge/>
          </w:tcPr>
          <w:p w14:paraId="5857BA72" w14:textId="77777777" w:rsidR="000C2A00" w:rsidRPr="0070056E" w:rsidRDefault="000C2A00" w:rsidP="00203404">
            <w:pPr>
              <w:pStyle w:val="NoSpacing"/>
              <w:jc w:val="center"/>
              <w:rPr>
                <w:rFonts w:ascii="Book Antiqua" w:hAnsi="Book Antiqua"/>
                <w:sz w:val="24"/>
                <w:szCs w:val="24"/>
              </w:rPr>
            </w:pPr>
          </w:p>
        </w:tc>
      </w:tr>
      <w:tr w:rsidR="000C2A00" w:rsidRPr="0070056E" w14:paraId="502D3C8E" w14:textId="77777777" w:rsidTr="00F04288">
        <w:tc>
          <w:tcPr>
            <w:tcW w:w="9720" w:type="dxa"/>
            <w:gridSpan w:val="5"/>
          </w:tcPr>
          <w:p w14:paraId="4FA03565" w14:textId="77777777" w:rsidR="000C2A00" w:rsidRPr="0070056E" w:rsidRDefault="000C2A00" w:rsidP="00203404">
            <w:pPr>
              <w:pStyle w:val="NoSpacing"/>
              <w:ind w:firstLine="0"/>
              <w:rPr>
                <w:rFonts w:ascii="Book Antiqua" w:hAnsi="Book Antiqua"/>
                <w:sz w:val="24"/>
                <w:szCs w:val="24"/>
              </w:rPr>
            </w:pPr>
            <w:r w:rsidRPr="0070056E">
              <w:rPr>
                <w:rFonts w:ascii="Book Antiqua" w:hAnsi="Book Antiqua"/>
                <w:sz w:val="24"/>
                <w:szCs w:val="24"/>
              </w:rPr>
              <w:t>Diastolic blood pressure</w:t>
            </w:r>
            <w:r w:rsidR="00F06B7A" w:rsidRPr="0070056E">
              <w:rPr>
                <w:rFonts w:ascii="Book Antiqua" w:hAnsi="Book Antiqua"/>
                <w:sz w:val="24"/>
                <w:szCs w:val="24"/>
              </w:rPr>
              <w:t xml:space="preserve"> (</w:t>
            </w:r>
            <w:r w:rsidRPr="0070056E">
              <w:rPr>
                <w:rFonts w:ascii="Book Antiqua" w:hAnsi="Book Antiqua"/>
                <w:sz w:val="24"/>
                <w:szCs w:val="24"/>
              </w:rPr>
              <w:t>mmHg)</w:t>
            </w:r>
          </w:p>
        </w:tc>
      </w:tr>
      <w:tr w:rsidR="000C2A00" w:rsidRPr="0070056E" w14:paraId="1FD76990" w14:textId="77777777" w:rsidTr="00F04288">
        <w:tc>
          <w:tcPr>
            <w:tcW w:w="3891" w:type="dxa"/>
            <w:vAlign w:val="center"/>
          </w:tcPr>
          <w:p w14:paraId="7278FDC2" w14:textId="1BF57C3E" w:rsidR="000C2A00" w:rsidRPr="0070056E" w:rsidRDefault="000C2A00" w:rsidP="006F0F7E">
            <w:pPr>
              <w:pStyle w:val="NoSpacing"/>
              <w:rPr>
                <w:rFonts w:ascii="Book Antiqua" w:hAnsi="Book Antiqua"/>
                <w:sz w:val="24"/>
                <w:szCs w:val="24"/>
              </w:rPr>
            </w:pPr>
            <w:r w:rsidRPr="0070056E">
              <w:rPr>
                <w:rFonts w:ascii="Book Antiqua" w:hAnsi="Book Antiqua"/>
                <w:sz w:val="24"/>
                <w:szCs w:val="24"/>
              </w:rPr>
              <w:t>Normal</w:t>
            </w:r>
            <w:r w:rsidR="00F06B7A" w:rsidRPr="0070056E">
              <w:rPr>
                <w:rFonts w:ascii="Book Antiqua" w:hAnsi="Book Antiqua"/>
                <w:sz w:val="24"/>
                <w:szCs w:val="24"/>
              </w:rPr>
              <w:t xml:space="preserve"> (</w:t>
            </w:r>
            <w:r w:rsidRPr="0070056E">
              <w:rPr>
                <w:rFonts w:ascii="Book Antiqua" w:hAnsi="Book Antiqua"/>
                <w:sz w:val="24"/>
                <w:szCs w:val="24"/>
              </w:rPr>
              <w:t>&lt;</w:t>
            </w:r>
            <w:r w:rsidR="00203404">
              <w:rPr>
                <w:rFonts w:ascii="Book Antiqua" w:eastAsiaTheme="minorEastAsia" w:hAnsi="Book Antiqua" w:hint="eastAsia"/>
                <w:sz w:val="24"/>
                <w:szCs w:val="24"/>
                <w:lang w:eastAsia="zh-CN"/>
              </w:rPr>
              <w:t xml:space="preserve"> </w:t>
            </w:r>
            <w:r w:rsidRPr="0070056E">
              <w:rPr>
                <w:rFonts w:ascii="Book Antiqua" w:hAnsi="Book Antiqua"/>
                <w:sz w:val="24"/>
                <w:szCs w:val="24"/>
              </w:rPr>
              <w:t>80)</w:t>
            </w:r>
          </w:p>
        </w:tc>
        <w:tc>
          <w:tcPr>
            <w:tcW w:w="1823" w:type="dxa"/>
          </w:tcPr>
          <w:p w14:paraId="26ABE414"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63</w:t>
            </w:r>
            <w:r w:rsidR="00F06B7A" w:rsidRPr="0070056E">
              <w:rPr>
                <w:rFonts w:ascii="Book Antiqua" w:hAnsi="Book Antiqua"/>
                <w:sz w:val="24"/>
                <w:szCs w:val="24"/>
              </w:rPr>
              <w:t xml:space="preserve"> (</w:t>
            </w:r>
            <w:r w:rsidRPr="0070056E">
              <w:rPr>
                <w:rFonts w:ascii="Book Antiqua" w:hAnsi="Book Antiqua"/>
                <w:sz w:val="24"/>
                <w:szCs w:val="24"/>
              </w:rPr>
              <w:t>78.8)</w:t>
            </w:r>
          </w:p>
        </w:tc>
        <w:tc>
          <w:tcPr>
            <w:tcW w:w="1862" w:type="dxa"/>
          </w:tcPr>
          <w:p w14:paraId="2B599C9F"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17</w:t>
            </w:r>
            <w:r w:rsidR="00F06B7A" w:rsidRPr="0070056E">
              <w:rPr>
                <w:rFonts w:ascii="Book Antiqua" w:hAnsi="Book Antiqua"/>
                <w:sz w:val="24"/>
                <w:szCs w:val="24"/>
              </w:rPr>
              <w:t xml:space="preserve"> (</w:t>
            </w:r>
            <w:r w:rsidRPr="0070056E">
              <w:rPr>
                <w:rFonts w:ascii="Book Antiqua" w:hAnsi="Book Antiqua"/>
                <w:sz w:val="24"/>
                <w:szCs w:val="24"/>
              </w:rPr>
              <w:t>21.2)</w:t>
            </w:r>
          </w:p>
        </w:tc>
        <w:tc>
          <w:tcPr>
            <w:tcW w:w="1002" w:type="dxa"/>
          </w:tcPr>
          <w:p w14:paraId="27DA52EF"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80</w:t>
            </w:r>
          </w:p>
        </w:tc>
        <w:tc>
          <w:tcPr>
            <w:tcW w:w="1142" w:type="dxa"/>
            <w:vMerge w:val="restart"/>
          </w:tcPr>
          <w:p w14:paraId="7DAC6620" w14:textId="18D0151F"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0.792</w:t>
            </w:r>
          </w:p>
          <w:p w14:paraId="59D6C885" w14:textId="77777777" w:rsidR="000C2A00" w:rsidRPr="0070056E" w:rsidRDefault="000C2A00" w:rsidP="00203404">
            <w:pPr>
              <w:pStyle w:val="NoSpacing"/>
              <w:jc w:val="center"/>
              <w:rPr>
                <w:rFonts w:ascii="Book Antiqua" w:hAnsi="Book Antiqua"/>
                <w:sz w:val="24"/>
                <w:szCs w:val="24"/>
              </w:rPr>
            </w:pPr>
          </w:p>
        </w:tc>
      </w:tr>
      <w:tr w:rsidR="000C2A00" w:rsidRPr="0070056E" w14:paraId="28A64E6F" w14:textId="77777777" w:rsidTr="00F04288">
        <w:tc>
          <w:tcPr>
            <w:tcW w:w="3891" w:type="dxa"/>
          </w:tcPr>
          <w:p w14:paraId="25F98B96" w14:textId="77777777" w:rsidR="000C2A00" w:rsidRPr="0070056E" w:rsidRDefault="000C2A00" w:rsidP="006F0F7E">
            <w:pPr>
              <w:pStyle w:val="NoSpacing"/>
              <w:rPr>
                <w:rFonts w:ascii="Book Antiqua" w:hAnsi="Book Antiqua"/>
                <w:sz w:val="24"/>
                <w:szCs w:val="24"/>
              </w:rPr>
            </w:pPr>
            <w:r w:rsidRPr="0070056E">
              <w:rPr>
                <w:rFonts w:ascii="Book Antiqua" w:hAnsi="Book Antiqua"/>
                <w:sz w:val="24"/>
                <w:szCs w:val="24"/>
              </w:rPr>
              <w:t>Pre</w:t>
            </w:r>
            <w:r w:rsidR="00CD6799" w:rsidRPr="0070056E">
              <w:rPr>
                <w:rFonts w:ascii="Book Antiqua" w:hAnsi="Book Antiqua"/>
                <w:sz w:val="24"/>
                <w:szCs w:val="24"/>
              </w:rPr>
              <w:t>-</w:t>
            </w:r>
            <w:r w:rsidRPr="0070056E">
              <w:rPr>
                <w:rFonts w:ascii="Book Antiqua" w:hAnsi="Book Antiqua"/>
                <w:sz w:val="24"/>
                <w:szCs w:val="24"/>
              </w:rPr>
              <w:t>hypertension</w:t>
            </w:r>
            <w:r w:rsidR="00F06B7A" w:rsidRPr="0070056E">
              <w:rPr>
                <w:rFonts w:ascii="Book Antiqua" w:hAnsi="Book Antiqua"/>
                <w:sz w:val="24"/>
                <w:szCs w:val="24"/>
              </w:rPr>
              <w:t xml:space="preserve"> (</w:t>
            </w:r>
            <w:r w:rsidRPr="0070056E">
              <w:rPr>
                <w:rFonts w:ascii="Book Antiqua" w:hAnsi="Book Antiqua"/>
                <w:sz w:val="24"/>
                <w:szCs w:val="24"/>
              </w:rPr>
              <w:t>80-89)</w:t>
            </w:r>
          </w:p>
        </w:tc>
        <w:tc>
          <w:tcPr>
            <w:tcW w:w="1823" w:type="dxa"/>
          </w:tcPr>
          <w:p w14:paraId="716CBDE6" w14:textId="7EA64CB1" w:rsidR="000C2A00" w:rsidRPr="00203404" w:rsidRDefault="000C2A00" w:rsidP="00203404">
            <w:pPr>
              <w:pStyle w:val="NoSpacing"/>
              <w:ind w:firstLine="0"/>
              <w:jc w:val="center"/>
              <w:rPr>
                <w:rFonts w:ascii="Book Antiqua" w:eastAsiaTheme="minorEastAsia" w:hAnsi="Book Antiqua"/>
                <w:sz w:val="24"/>
                <w:szCs w:val="24"/>
                <w:lang w:eastAsia="zh-CN"/>
              </w:rPr>
            </w:pPr>
            <w:r w:rsidRPr="0070056E">
              <w:rPr>
                <w:rFonts w:ascii="Book Antiqua" w:hAnsi="Book Antiqua"/>
                <w:sz w:val="24"/>
                <w:szCs w:val="24"/>
              </w:rPr>
              <w:t>148</w:t>
            </w:r>
            <w:r w:rsidR="00F06B7A" w:rsidRPr="0070056E">
              <w:rPr>
                <w:rFonts w:ascii="Book Antiqua" w:hAnsi="Book Antiqua"/>
                <w:sz w:val="24"/>
                <w:szCs w:val="24"/>
              </w:rPr>
              <w:t xml:space="preserve"> (</w:t>
            </w:r>
            <w:r w:rsidRPr="0070056E">
              <w:rPr>
                <w:rFonts w:ascii="Book Antiqua" w:hAnsi="Book Antiqua"/>
                <w:sz w:val="24"/>
                <w:szCs w:val="24"/>
              </w:rPr>
              <w:t>74.4</w:t>
            </w:r>
            <w:r w:rsidR="00203404">
              <w:rPr>
                <w:rFonts w:ascii="Book Antiqua" w:eastAsiaTheme="minorEastAsia" w:hAnsi="Book Antiqua" w:hint="eastAsia"/>
                <w:sz w:val="24"/>
                <w:szCs w:val="24"/>
                <w:lang w:eastAsia="zh-CN"/>
              </w:rPr>
              <w:t>)</w:t>
            </w:r>
          </w:p>
        </w:tc>
        <w:tc>
          <w:tcPr>
            <w:tcW w:w="1862" w:type="dxa"/>
          </w:tcPr>
          <w:p w14:paraId="73BE1A89" w14:textId="45C46165" w:rsidR="000C2A00" w:rsidRPr="00203404" w:rsidRDefault="000C2A00" w:rsidP="00203404">
            <w:pPr>
              <w:pStyle w:val="NoSpacing"/>
              <w:ind w:firstLine="0"/>
              <w:jc w:val="center"/>
              <w:rPr>
                <w:rFonts w:ascii="Book Antiqua" w:eastAsiaTheme="minorEastAsia" w:hAnsi="Book Antiqua"/>
                <w:sz w:val="24"/>
                <w:szCs w:val="24"/>
                <w:lang w:eastAsia="zh-CN"/>
              </w:rPr>
            </w:pPr>
            <w:r w:rsidRPr="0070056E">
              <w:rPr>
                <w:rFonts w:ascii="Book Antiqua" w:hAnsi="Book Antiqua"/>
                <w:sz w:val="24"/>
                <w:szCs w:val="24"/>
              </w:rPr>
              <w:t>51</w:t>
            </w:r>
            <w:r w:rsidR="00F06B7A" w:rsidRPr="0070056E">
              <w:rPr>
                <w:rFonts w:ascii="Book Antiqua" w:hAnsi="Book Antiqua"/>
                <w:sz w:val="24"/>
                <w:szCs w:val="24"/>
              </w:rPr>
              <w:t xml:space="preserve"> (</w:t>
            </w:r>
            <w:r w:rsidRPr="0070056E">
              <w:rPr>
                <w:rFonts w:ascii="Book Antiqua" w:hAnsi="Book Antiqua"/>
                <w:sz w:val="24"/>
                <w:szCs w:val="24"/>
              </w:rPr>
              <w:t>25.6</w:t>
            </w:r>
            <w:r w:rsidR="00203404">
              <w:rPr>
                <w:rFonts w:ascii="Book Antiqua" w:eastAsiaTheme="minorEastAsia" w:hAnsi="Book Antiqua" w:hint="eastAsia"/>
                <w:sz w:val="24"/>
                <w:szCs w:val="24"/>
                <w:lang w:eastAsia="zh-CN"/>
              </w:rPr>
              <w:t>)</w:t>
            </w:r>
          </w:p>
        </w:tc>
        <w:tc>
          <w:tcPr>
            <w:tcW w:w="1002" w:type="dxa"/>
          </w:tcPr>
          <w:p w14:paraId="5F0CEEE2"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199</w:t>
            </w:r>
          </w:p>
        </w:tc>
        <w:tc>
          <w:tcPr>
            <w:tcW w:w="1142" w:type="dxa"/>
            <w:vMerge/>
          </w:tcPr>
          <w:p w14:paraId="0E352A59" w14:textId="77777777" w:rsidR="000C2A00" w:rsidRPr="0070056E" w:rsidRDefault="000C2A00" w:rsidP="00203404">
            <w:pPr>
              <w:pStyle w:val="NoSpacing"/>
              <w:jc w:val="center"/>
              <w:rPr>
                <w:rFonts w:ascii="Book Antiqua" w:hAnsi="Book Antiqua"/>
                <w:sz w:val="24"/>
                <w:szCs w:val="24"/>
              </w:rPr>
            </w:pPr>
          </w:p>
        </w:tc>
      </w:tr>
      <w:tr w:rsidR="000C2A00" w:rsidRPr="0070056E" w14:paraId="6C09E4DD" w14:textId="77777777" w:rsidTr="00F04288">
        <w:tc>
          <w:tcPr>
            <w:tcW w:w="3891" w:type="dxa"/>
          </w:tcPr>
          <w:p w14:paraId="0F1BB159" w14:textId="77777777" w:rsidR="000C2A00" w:rsidRPr="0070056E" w:rsidRDefault="000C2A00" w:rsidP="006F0F7E">
            <w:pPr>
              <w:pStyle w:val="NoSpacing"/>
              <w:rPr>
                <w:rFonts w:ascii="Book Antiqua" w:hAnsi="Book Antiqua"/>
                <w:sz w:val="24"/>
                <w:szCs w:val="24"/>
              </w:rPr>
            </w:pPr>
            <w:r w:rsidRPr="0070056E">
              <w:rPr>
                <w:rFonts w:ascii="Book Antiqua" w:hAnsi="Book Antiqua"/>
                <w:sz w:val="24"/>
                <w:szCs w:val="24"/>
              </w:rPr>
              <w:t>Stage 1 hypertension</w:t>
            </w:r>
            <w:r w:rsidR="00F06B7A" w:rsidRPr="0070056E">
              <w:rPr>
                <w:rFonts w:ascii="Book Antiqua" w:hAnsi="Book Antiqua"/>
                <w:sz w:val="24"/>
                <w:szCs w:val="24"/>
              </w:rPr>
              <w:t xml:space="preserve"> (</w:t>
            </w:r>
            <w:r w:rsidRPr="0070056E">
              <w:rPr>
                <w:rFonts w:ascii="Book Antiqua" w:hAnsi="Book Antiqua"/>
                <w:sz w:val="24"/>
                <w:szCs w:val="24"/>
              </w:rPr>
              <w:t>90-99)</w:t>
            </w:r>
          </w:p>
        </w:tc>
        <w:tc>
          <w:tcPr>
            <w:tcW w:w="1823" w:type="dxa"/>
          </w:tcPr>
          <w:p w14:paraId="346F5F93"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38</w:t>
            </w:r>
            <w:r w:rsidR="00F06B7A" w:rsidRPr="0070056E">
              <w:rPr>
                <w:rFonts w:ascii="Book Antiqua" w:hAnsi="Book Antiqua"/>
                <w:sz w:val="24"/>
                <w:szCs w:val="24"/>
              </w:rPr>
              <w:t xml:space="preserve"> (</w:t>
            </w:r>
            <w:r w:rsidRPr="0070056E">
              <w:rPr>
                <w:rFonts w:ascii="Book Antiqua" w:hAnsi="Book Antiqua"/>
                <w:sz w:val="24"/>
                <w:szCs w:val="24"/>
              </w:rPr>
              <w:t>74.5)</w:t>
            </w:r>
          </w:p>
        </w:tc>
        <w:tc>
          <w:tcPr>
            <w:tcW w:w="1862" w:type="dxa"/>
          </w:tcPr>
          <w:p w14:paraId="2FB265BE" w14:textId="7442E7D2" w:rsidR="000C2A00" w:rsidRPr="00203404" w:rsidRDefault="000C2A00" w:rsidP="00203404">
            <w:pPr>
              <w:pStyle w:val="NoSpacing"/>
              <w:ind w:firstLine="0"/>
              <w:jc w:val="center"/>
              <w:rPr>
                <w:rFonts w:ascii="Book Antiqua" w:eastAsiaTheme="minorEastAsia" w:hAnsi="Book Antiqua"/>
                <w:sz w:val="24"/>
                <w:szCs w:val="24"/>
                <w:lang w:eastAsia="zh-CN"/>
              </w:rPr>
            </w:pPr>
            <w:r w:rsidRPr="0070056E">
              <w:rPr>
                <w:rFonts w:ascii="Book Antiqua" w:hAnsi="Book Antiqua"/>
                <w:sz w:val="24"/>
                <w:szCs w:val="24"/>
              </w:rPr>
              <w:t>13</w:t>
            </w:r>
            <w:r w:rsidR="00F06B7A" w:rsidRPr="0070056E">
              <w:rPr>
                <w:rFonts w:ascii="Book Antiqua" w:hAnsi="Book Antiqua"/>
                <w:sz w:val="24"/>
                <w:szCs w:val="24"/>
              </w:rPr>
              <w:t xml:space="preserve"> (</w:t>
            </w:r>
            <w:r w:rsidRPr="0070056E">
              <w:rPr>
                <w:rFonts w:ascii="Book Antiqua" w:hAnsi="Book Antiqua"/>
                <w:sz w:val="24"/>
                <w:szCs w:val="24"/>
              </w:rPr>
              <w:t>25.5</w:t>
            </w:r>
            <w:r w:rsidR="00203404">
              <w:rPr>
                <w:rFonts w:ascii="Book Antiqua" w:eastAsiaTheme="minorEastAsia" w:hAnsi="Book Antiqua" w:hint="eastAsia"/>
                <w:sz w:val="24"/>
                <w:szCs w:val="24"/>
                <w:lang w:eastAsia="zh-CN"/>
              </w:rPr>
              <w:t>)</w:t>
            </w:r>
          </w:p>
        </w:tc>
        <w:tc>
          <w:tcPr>
            <w:tcW w:w="1002" w:type="dxa"/>
          </w:tcPr>
          <w:p w14:paraId="69F5ED9B"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51</w:t>
            </w:r>
          </w:p>
        </w:tc>
        <w:tc>
          <w:tcPr>
            <w:tcW w:w="1142" w:type="dxa"/>
            <w:vMerge/>
          </w:tcPr>
          <w:p w14:paraId="1AA94D5F" w14:textId="77777777" w:rsidR="000C2A00" w:rsidRPr="0070056E" w:rsidRDefault="000C2A00" w:rsidP="00203404">
            <w:pPr>
              <w:pStyle w:val="NoSpacing"/>
              <w:jc w:val="center"/>
              <w:rPr>
                <w:rFonts w:ascii="Book Antiqua" w:hAnsi="Book Antiqua"/>
                <w:sz w:val="24"/>
                <w:szCs w:val="24"/>
              </w:rPr>
            </w:pPr>
          </w:p>
        </w:tc>
      </w:tr>
      <w:tr w:rsidR="000C2A00" w:rsidRPr="0070056E" w14:paraId="02B4E7D5" w14:textId="77777777" w:rsidTr="00F04288">
        <w:tc>
          <w:tcPr>
            <w:tcW w:w="3891" w:type="dxa"/>
          </w:tcPr>
          <w:p w14:paraId="529DEAB2" w14:textId="77777777" w:rsidR="000C2A00" w:rsidRPr="0070056E" w:rsidRDefault="000C2A00" w:rsidP="006F0F7E">
            <w:pPr>
              <w:pStyle w:val="NoSpacing"/>
              <w:rPr>
                <w:rFonts w:ascii="Book Antiqua" w:hAnsi="Book Antiqua"/>
                <w:sz w:val="24"/>
                <w:szCs w:val="24"/>
              </w:rPr>
            </w:pPr>
            <w:r w:rsidRPr="0070056E">
              <w:rPr>
                <w:rFonts w:ascii="Book Antiqua" w:hAnsi="Book Antiqua"/>
                <w:sz w:val="24"/>
                <w:szCs w:val="24"/>
              </w:rPr>
              <w:t>Stage 2 hypertension</w:t>
            </w:r>
            <w:r w:rsidR="00F06B7A" w:rsidRPr="0070056E">
              <w:rPr>
                <w:rFonts w:ascii="Book Antiqua" w:hAnsi="Book Antiqua"/>
                <w:sz w:val="24"/>
                <w:szCs w:val="24"/>
              </w:rPr>
              <w:t xml:space="preserve"> (</w:t>
            </w:r>
            <w:r w:rsidRPr="0070056E">
              <w:rPr>
                <w:rFonts w:ascii="Book Antiqua" w:hAnsi="Book Antiqua"/>
                <w:sz w:val="24"/>
                <w:szCs w:val="24"/>
              </w:rPr>
              <w:t>≥ 100)</w:t>
            </w:r>
          </w:p>
        </w:tc>
        <w:tc>
          <w:tcPr>
            <w:tcW w:w="1823" w:type="dxa"/>
          </w:tcPr>
          <w:p w14:paraId="0F41849C"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4</w:t>
            </w:r>
            <w:r w:rsidR="00F06B7A" w:rsidRPr="0070056E">
              <w:rPr>
                <w:rFonts w:ascii="Book Antiqua" w:hAnsi="Book Antiqua"/>
                <w:sz w:val="24"/>
                <w:szCs w:val="24"/>
              </w:rPr>
              <w:t xml:space="preserve"> (</w:t>
            </w:r>
            <w:r w:rsidRPr="0070056E">
              <w:rPr>
                <w:rFonts w:ascii="Book Antiqua" w:hAnsi="Book Antiqua"/>
                <w:sz w:val="24"/>
                <w:szCs w:val="24"/>
              </w:rPr>
              <w:t>66.7)</w:t>
            </w:r>
          </w:p>
        </w:tc>
        <w:tc>
          <w:tcPr>
            <w:tcW w:w="1862" w:type="dxa"/>
          </w:tcPr>
          <w:p w14:paraId="5F891542" w14:textId="19D92E25" w:rsidR="000C2A00" w:rsidRPr="00203404" w:rsidRDefault="000C2A00" w:rsidP="00203404">
            <w:pPr>
              <w:pStyle w:val="NoSpacing"/>
              <w:ind w:firstLine="0"/>
              <w:jc w:val="center"/>
              <w:rPr>
                <w:rFonts w:ascii="Book Antiqua" w:eastAsiaTheme="minorEastAsia" w:hAnsi="Book Antiqua"/>
                <w:sz w:val="24"/>
                <w:szCs w:val="24"/>
                <w:lang w:eastAsia="zh-CN"/>
              </w:rPr>
            </w:pPr>
            <w:r w:rsidRPr="0070056E">
              <w:rPr>
                <w:rFonts w:ascii="Book Antiqua" w:hAnsi="Book Antiqua"/>
                <w:sz w:val="24"/>
                <w:szCs w:val="24"/>
              </w:rPr>
              <w:t>2</w:t>
            </w:r>
            <w:r w:rsidR="00F06B7A" w:rsidRPr="0070056E">
              <w:rPr>
                <w:rFonts w:ascii="Book Antiqua" w:hAnsi="Book Antiqua"/>
                <w:sz w:val="24"/>
                <w:szCs w:val="24"/>
              </w:rPr>
              <w:t xml:space="preserve"> (</w:t>
            </w:r>
            <w:r w:rsidRPr="0070056E">
              <w:rPr>
                <w:rFonts w:ascii="Book Antiqua" w:hAnsi="Book Antiqua"/>
                <w:sz w:val="24"/>
                <w:szCs w:val="24"/>
              </w:rPr>
              <w:t>33.3</w:t>
            </w:r>
            <w:r w:rsidR="00203404">
              <w:rPr>
                <w:rFonts w:ascii="Book Antiqua" w:eastAsiaTheme="minorEastAsia" w:hAnsi="Book Antiqua" w:hint="eastAsia"/>
                <w:sz w:val="24"/>
                <w:szCs w:val="24"/>
                <w:lang w:eastAsia="zh-CN"/>
              </w:rPr>
              <w:t>)</w:t>
            </w:r>
          </w:p>
        </w:tc>
        <w:tc>
          <w:tcPr>
            <w:tcW w:w="1002" w:type="dxa"/>
          </w:tcPr>
          <w:p w14:paraId="290174D9"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6</w:t>
            </w:r>
          </w:p>
        </w:tc>
        <w:tc>
          <w:tcPr>
            <w:tcW w:w="1142" w:type="dxa"/>
            <w:vMerge/>
          </w:tcPr>
          <w:p w14:paraId="37EC6394" w14:textId="77777777" w:rsidR="000C2A00" w:rsidRPr="0070056E" w:rsidRDefault="000C2A00" w:rsidP="00203404">
            <w:pPr>
              <w:pStyle w:val="NoSpacing"/>
              <w:jc w:val="center"/>
              <w:rPr>
                <w:rFonts w:ascii="Book Antiqua" w:hAnsi="Book Antiqua"/>
                <w:sz w:val="24"/>
                <w:szCs w:val="24"/>
              </w:rPr>
            </w:pPr>
          </w:p>
        </w:tc>
      </w:tr>
      <w:tr w:rsidR="000C2A00" w:rsidRPr="0070056E" w14:paraId="14CA947F" w14:textId="77777777" w:rsidTr="00F04288">
        <w:tc>
          <w:tcPr>
            <w:tcW w:w="3891" w:type="dxa"/>
          </w:tcPr>
          <w:p w14:paraId="712E794B" w14:textId="77777777" w:rsidR="000C2A00" w:rsidRPr="0070056E" w:rsidRDefault="000C2A00" w:rsidP="006F0F7E">
            <w:pPr>
              <w:pStyle w:val="NoSpacing"/>
              <w:rPr>
                <w:rFonts w:ascii="Book Antiqua" w:hAnsi="Book Antiqua"/>
                <w:sz w:val="24"/>
                <w:szCs w:val="24"/>
              </w:rPr>
            </w:pPr>
            <w:r w:rsidRPr="0070056E">
              <w:rPr>
                <w:rFonts w:ascii="Book Antiqua" w:hAnsi="Book Antiqua"/>
                <w:sz w:val="24"/>
                <w:szCs w:val="24"/>
              </w:rPr>
              <w:t>Total</w:t>
            </w:r>
          </w:p>
        </w:tc>
        <w:tc>
          <w:tcPr>
            <w:tcW w:w="1823" w:type="dxa"/>
          </w:tcPr>
          <w:p w14:paraId="1EF024D1"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253</w:t>
            </w:r>
            <w:r w:rsidR="00F06B7A" w:rsidRPr="0070056E">
              <w:rPr>
                <w:rFonts w:ascii="Book Antiqua" w:hAnsi="Book Antiqua"/>
                <w:sz w:val="24"/>
                <w:szCs w:val="24"/>
              </w:rPr>
              <w:t xml:space="preserve"> (</w:t>
            </w:r>
            <w:r w:rsidRPr="0070056E">
              <w:rPr>
                <w:rFonts w:ascii="Book Antiqua" w:hAnsi="Book Antiqua"/>
                <w:sz w:val="24"/>
                <w:szCs w:val="24"/>
              </w:rPr>
              <w:t>75.3)</w:t>
            </w:r>
          </w:p>
        </w:tc>
        <w:tc>
          <w:tcPr>
            <w:tcW w:w="1862" w:type="dxa"/>
          </w:tcPr>
          <w:p w14:paraId="7DC125FC"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83</w:t>
            </w:r>
            <w:r w:rsidR="00F06B7A" w:rsidRPr="0070056E">
              <w:rPr>
                <w:rFonts w:ascii="Book Antiqua" w:hAnsi="Book Antiqua"/>
                <w:sz w:val="24"/>
                <w:szCs w:val="24"/>
              </w:rPr>
              <w:t xml:space="preserve"> (</w:t>
            </w:r>
            <w:r w:rsidRPr="0070056E">
              <w:rPr>
                <w:rFonts w:ascii="Book Antiqua" w:hAnsi="Book Antiqua"/>
                <w:sz w:val="24"/>
                <w:szCs w:val="24"/>
              </w:rPr>
              <w:t>24.7)</w:t>
            </w:r>
          </w:p>
        </w:tc>
        <w:tc>
          <w:tcPr>
            <w:tcW w:w="1002" w:type="dxa"/>
          </w:tcPr>
          <w:p w14:paraId="75DB405C"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336</w:t>
            </w:r>
          </w:p>
        </w:tc>
        <w:tc>
          <w:tcPr>
            <w:tcW w:w="1142" w:type="dxa"/>
          </w:tcPr>
          <w:p w14:paraId="77410786" w14:textId="77777777" w:rsidR="000C2A00" w:rsidRPr="0070056E" w:rsidRDefault="000C2A00" w:rsidP="00203404">
            <w:pPr>
              <w:pStyle w:val="NoSpacing"/>
              <w:jc w:val="center"/>
              <w:rPr>
                <w:rFonts w:ascii="Book Antiqua" w:hAnsi="Book Antiqua"/>
                <w:sz w:val="24"/>
                <w:szCs w:val="24"/>
              </w:rPr>
            </w:pPr>
          </w:p>
        </w:tc>
      </w:tr>
      <w:tr w:rsidR="000C2A00" w:rsidRPr="0070056E" w14:paraId="7AC7EFCE" w14:textId="77777777" w:rsidTr="00F04288">
        <w:tc>
          <w:tcPr>
            <w:tcW w:w="9720" w:type="dxa"/>
            <w:gridSpan w:val="5"/>
          </w:tcPr>
          <w:p w14:paraId="3AAF8682" w14:textId="77777777" w:rsidR="000C2A00" w:rsidRPr="0070056E" w:rsidRDefault="000C2A00" w:rsidP="00203404">
            <w:pPr>
              <w:pStyle w:val="NoSpacing"/>
              <w:ind w:firstLine="0"/>
              <w:rPr>
                <w:rFonts w:ascii="Book Antiqua" w:hAnsi="Book Antiqua"/>
                <w:sz w:val="24"/>
                <w:szCs w:val="24"/>
              </w:rPr>
            </w:pPr>
            <w:r w:rsidRPr="0070056E">
              <w:rPr>
                <w:rFonts w:ascii="Book Antiqua" w:hAnsi="Book Antiqua"/>
                <w:sz w:val="24"/>
                <w:szCs w:val="24"/>
              </w:rPr>
              <w:t>HbA1c</w:t>
            </w:r>
            <w:r w:rsidR="00F06B7A" w:rsidRPr="0070056E">
              <w:rPr>
                <w:rFonts w:ascii="Book Antiqua" w:hAnsi="Book Antiqua"/>
                <w:sz w:val="24"/>
                <w:szCs w:val="24"/>
              </w:rPr>
              <w:t xml:space="preserve"> (</w:t>
            </w:r>
            <w:r w:rsidR="00740A9C" w:rsidRPr="0070056E">
              <w:rPr>
                <w:rFonts w:ascii="Book Antiqua" w:hAnsi="Book Antiqua"/>
                <w:sz w:val="24"/>
                <w:szCs w:val="24"/>
              </w:rPr>
              <w:t>%)</w:t>
            </w:r>
          </w:p>
        </w:tc>
      </w:tr>
      <w:tr w:rsidR="000C2A00" w:rsidRPr="0070056E" w14:paraId="57E6CEC4" w14:textId="77777777" w:rsidTr="00F04288">
        <w:tc>
          <w:tcPr>
            <w:tcW w:w="3891" w:type="dxa"/>
          </w:tcPr>
          <w:p w14:paraId="6347B615" w14:textId="51AA7E49" w:rsidR="000C2A00" w:rsidRPr="0070056E" w:rsidRDefault="000C2A00" w:rsidP="006F0F7E">
            <w:pPr>
              <w:pStyle w:val="NoSpacing"/>
              <w:rPr>
                <w:rFonts w:ascii="Book Antiqua" w:hAnsi="Book Antiqua"/>
                <w:sz w:val="24"/>
                <w:szCs w:val="24"/>
              </w:rPr>
            </w:pPr>
            <w:r w:rsidRPr="0070056E">
              <w:rPr>
                <w:rFonts w:ascii="Book Antiqua" w:hAnsi="Book Antiqua"/>
                <w:sz w:val="24"/>
                <w:szCs w:val="24"/>
              </w:rPr>
              <w:t>&lt;</w:t>
            </w:r>
            <w:r w:rsidR="00203404">
              <w:rPr>
                <w:rFonts w:ascii="Book Antiqua" w:eastAsiaTheme="minorEastAsia" w:hAnsi="Book Antiqua" w:hint="eastAsia"/>
                <w:sz w:val="24"/>
                <w:szCs w:val="24"/>
                <w:lang w:eastAsia="zh-CN"/>
              </w:rPr>
              <w:t xml:space="preserve"> </w:t>
            </w:r>
            <w:r w:rsidRPr="0070056E">
              <w:rPr>
                <w:rFonts w:ascii="Book Antiqua" w:hAnsi="Book Antiqua"/>
                <w:sz w:val="24"/>
                <w:szCs w:val="24"/>
              </w:rPr>
              <w:t>7.0</w:t>
            </w:r>
          </w:p>
        </w:tc>
        <w:tc>
          <w:tcPr>
            <w:tcW w:w="1823" w:type="dxa"/>
          </w:tcPr>
          <w:p w14:paraId="51213465"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10</w:t>
            </w:r>
            <w:r w:rsidR="00F06B7A" w:rsidRPr="0070056E">
              <w:rPr>
                <w:rFonts w:ascii="Book Antiqua" w:hAnsi="Book Antiqua"/>
                <w:sz w:val="24"/>
                <w:szCs w:val="24"/>
              </w:rPr>
              <w:t xml:space="preserve"> (</w:t>
            </w:r>
            <w:r w:rsidRPr="0070056E">
              <w:rPr>
                <w:rFonts w:ascii="Book Antiqua" w:hAnsi="Book Antiqua"/>
                <w:sz w:val="24"/>
                <w:szCs w:val="24"/>
              </w:rPr>
              <w:t>83.3)</w:t>
            </w:r>
          </w:p>
        </w:tc>
        <w:tc>
          <w:tcPr>
            <w:tcW w:w="1862" w:type="dxa"/>
          </w:tcPr>
          <w:p w14:paraId="01E3EEB2"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2</w:t>
            </w:r>
            <w:r w:rsidR="00F06B7A" w:rsidRPr="0070056E">
              <w:rPr>
                <w:rFonts w:ascii="Book Antiqua" w:hAnsi="Book Antiqua"/>
                <w:sz w:val="24"/>
                <w:szCs w:val="24"/>
              </w:rPr>
              <w:t xml:space="preserve"> (</w:t>
            </w:r>
            <w:r w:rsidRPr="0070056E">
              <w:rPr>
                <w:rFonts w:ascii="Book Antiqua" w:hAnsi="Book Antiqua"/>
                <w:sz w:val="24"/>
                <w:szCs w:val="24"/>
              </w:rPr>
              <w:t>16.7)</w:t>
            </w:r>
          </w:p>
        </w:tc>
        <w:tc>
          <w:tcPr>
            <w:tcW w:w="1002" w:type="dxa"/>
          </w:tcPr>
          <w:p w14:paraId="2048DAA3"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12</w:t>
            </w:r>
          </w:p>
        </w:tc>
        <w:tc>
          <w:tcPr>
            <w:tcW w:w="1142" w:type="dxa"/>
            <w:vMerge w:val="restart"/>
          </w:tcPr>
          <w:p w14:paraId="25F86CFF"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0.117</w:t>
            </w:r>
          </w:p>
          <w:p w14:paraId="467A2B95" w14:textId="77777777" w:rsidR="000C2A00" w:rsidRPr="0070056E" w:rsidRDefault="000C2A00" w:rsidP="00203404">
            <w:pPr>
              <w:pStyle w:val="NoSpacing"/>
              <w:jc w:val="center"/>
              <w:rPr>
                <w:rFonts w:ascii="Book Antiqua" w:hAnsi="Book Antiqua"/>
                <w:sz w:val="24"/>
                <w:szCs w:val="24"/>
              </w:rPr>
            </w:pPr>
          </w:p>
        </w:tc>
      </w:tr>
      <w:tr w:rsidR="000C2A00" w:rsidRPr="0070056E" w14:paraId="6EB0902B" w14:textId="77777777" w:rsidTr="00F04288">
        <w:tc>
          <w:tcPr>
            <w:tcW w:w="3891" w:type="dxa"/>
          </w:tcPr>
          <w:p w14:paraId="4C9714A9" w14:textId="77777777" w:rsidR="000C2A00" w:rsidRPr="0070056E" w:rsidRDefault="000C2A00" w:rsidP="006F0F7E">
            <w:pPr>
              <w:pStyle w:val="NoSpacing"/>
              <w:rPr>
                <w:rFonts w:ascii="Book Antiqua" w:hAnsi="Book Antiqua"/>
                <w:sz w:val="24"/>
                <w:szCs w:val="24"/>
              </w:rPr>
            </w:pPr>
            <w:r w:rsidRPr="0070056E">
              <w:rPr>
                <w:rFonts w:ascii="Book Antiqua" w:hAnsi="Book Antiqua"/>
                <w:sz w:val="24"/>
                <w:szCs w:val="24"/>
              </w:rPr>
              <w:t>7.0-10.0</w:t>
            </w:r>
          </w:p>
        </w:tc>
        <w:tc>
          <w:tcPr>
            <w:tcW w:w="1823" w:type="dxa"/>
          </w:tcPr>
          <w:p w14:paraId="5B0080F8"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136</w:t>
            </w:r>
            <w:r w:rsidR="00F06B7A" w:rsidRPr="0070056E">
              <w:rPr>
                <w:rFonts w:ascii="Book Antiqua" w:hAnsi="Book Antiqua"/>
                <w:sz w:val="24"/>
                <w:szCs w:val="24"/>
              </w:rPr>
              <w:t xml:space="preserve"> (</w:t>
            </w:r>
            <w:r w:rsidRPr="0070056E">
              <w:rPr>
                <w:rFonts w:ascii="Book Antiqua" w:hAnsi="Book Antiqua"/>
                <w:sz w:val="24"/>
                <w:szCs w:val="24"/>
              </w:rPr>
              <w:t>79.1)</w:t>
            </w:r>
          </w:p>
        </w:tc>
        <w:tc>
          <w:tcPr>
            <w:tcW w:w="1862" w:type="dxa"/>
          </w:tcPr>
          <w:p w14:paraId="3D608150"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36</w:t>
            </w:r>
            <w:r w:rsidR="00F06B7A" w:rsidRPr="0070056E">
              <w:rPr>
                <w:rFonts w:ascii="Book Antiqua" w:hAnsi="Book Antiqua"/>
                <w:sz w:val="24"/>
                <w:szCs w:val="24"/>
              </w:rPr>
              <w:t xml:space="preserve"> (</w:t>
            </w:r>
            <w:r w:rsidRPr="0070056E">
              <w:rPr>
                <w:rFonts w:ascii="Book Antiqua" w:hAnsi="Book Antiqua"/>
                <w:sz w:val="24"/>
                <w:szCs w:val="24"/>
              </w:rPr>
              <w:t>20.9)</w:t>
            </w:r>
          </w:p>
        </w:tc>
        <w:tc>
          <w:tcPr>
            <w:tcW w:w="1002" w:type="dxa"/>
          </w:tcPr>
          <w:p w14:paraId="3A4D9E06"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172</w:t>
            </w:r>
          </w:p>
        </w:tc>
        <w:tc>
          <w:tcPr>
            <w:tcW w:w="1142" w:type="dxa"/>
            <w:vMerge/>
          </w:tcPr>
          <w:p w14:paraId="4EB41C5A" w14:textId="77777777" w:rsidR="000C2A00" w:rsidRPr="0070056E" w:rsidRDefault="000C2A00" w:rsidP="00203404">
            <w:pPr>
              <w:pStyle w:val="NoSpacing"/>
              <w:jc w:val="center"/>
              <w:rPr>
                <w:rFonts w:ascii="Book Antiqua" w:hAnsi="Book Antiqua"/>
                <w:sz w:val="24"/>
                <w:szCs w:val="24"/>
              </w:rPr>
            </w:pPr>
          </w:p>
        </w:tc>
      </w:tr>
      <w:tr w:rsidR="000C2A00" w:rsidRPr="0070056E" w14:paraId="630CB3BC" w14:textId="77777777" w:rsidTr="00F04288">
        <w:tc>
          <w:tcPr>
            <w:tcW w:w="3891" w:type="dxa"/>
          </w:tcPr>
          <w:p w14:paraId="0697BBE8" w14:textId="77777777" w:rsidR="000C2A00" w:rsidRPr="0070056E" w:rsidRDefault="000C2A00" w:rsidP="006F0F7E">
            <w:pPr>
              <w:pStyle w:val="NoSpacing"/>
              <w:rPr>
                <w:rFonts w:ascii="Book Antiqua" w:hAnsi="Book Antiqua"/>
                <w:sz w:val="24"/>
                <w:szCs w:val="24"/>
              </w:rPr>
            </w:pPr>
            <w:r w:rsidRPr="0070056E">
              <w:rPr>
                <w:rFonts w:ascii="Book Antiqua" w:hAnsi="Book Antiqua"/>
                <w:sz w:val="24"/>
                <w:szCs w:val="24"/>
              </w:rPr>
              <w:t>10.1-13.0</w:t>
            </w:r>
          </w:p>
        </w:tc>
        <w:tc>
          <w:tcPr>
            <w:tcW w:w="1823" w:type="dxa"/>
          </w:tcPr>
          <w:p w14:paraId="0610778B"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85</w:t>
            </w:r>
            <w:r w:rsidR="00F06B7A" w:rsidRPr="0070056E">
              <w:rPr>
                <w:rFonts w:ascii="Book Antiqua" w:hAnsi="Book Antiqua"/>
                <w:sz w:val="24"/>
                <w:szCs w:val="24"/>
              </w:rPr>
              <w:t xml:space="preserve"> (</w:t>
            </w:r>
            <w:r w:rsidRPr="0070056E">
              <w:rPr>
                <w:rFonts w:ascii="Book Antiqua" w:hAnsi="Book Antiqua"/>
                <w:sz w:val="24"/>
                <w:szCs w:val="24"/>
              </w:rPr>
              <w:t>73.3)</w:t>
            </w:r>
          </w:p>
        </w:tc>
        <w:tc>
          <w:tcPr>
            <w:tcW w:w="1862" w:type="dxa"/>
          </w:tcPr>
          <w:p w14:paraId="40C6D52E"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31</w:t>
            </w:r>
            <w:r w:rsidR="00F06B7A" w:rsidRPr="0070056E">
              <w:rPr>
                <w:rFonts w:ascii="Book Antiqua" w:hAnsi="Book Antiqua"/>
                <w:sz w:val="24"/>
                <w:szCs w:val="24"/>
              </w:rPr>
              <w:t xml:space="preserve"> (</w:t>
            </w:r>
            <w:r w:rsidRPr="0070056E">
              <w:rPr>
                <w:rFonts w:ascii="Book Antiqua" w:hAnsi="Book Antiqua"/>
                <w:sz w:val="24"/>
                <w:szCs w:val="24"/>
              </w:rPr>
              <w:t>26.7)</w:t>
            </w:r>
          </w:p>
        </w:tc>
        <w:tc>
          <w:tcPr>
            <w:tcW w:w="1002" w:type="dxa"/>
          </w:tcPr>
          <w:p w14:paraId="26ED1CB4"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116</w:t>
            </w:r>
          </w:p>
        </w:tc>
        <w:tc>
          <w:tcPr>
            <w:tcW w:w="1142" w:type="dxa"/>
            <w:vMerge/>
          </w:tcPr>
          <w:p w14:paraId="7172FACE" w14:textId="77777777" w:rsidR="000C2A00" w:rsidRPr="0070056E" w:rsidRDefault="000C2A00" w:rsidP="00203404">
            <w:pPr>
              <w:pStyle w:val="NoSpacing"/>
              <w:jc w:val="center"/>
              <w:rPr>
                <w:rFonts w:ascii="Book Antiqua" w:hAnsi="Book Antiqua"/>
                <w:sz w:val="24"/>
                <w:szCs w:val="24"/>
              </w:rPr>
            </w:pPr>
          </w:p>
        </w:tc>
      </w:tr>
      <w:tr w:rsidR="000C2A00" w:rsidRPr="0070056E" w14:paraId="380A1AD6" w14:textId="77777777" w:rsidTr="00F04288">
        <w:tc>
          <w:tcPr>
            <w:tcW w:w="3891" w:type="dxa"/>
          </w:tcPr>
          <w:p w14:paraId="795819B8" w14:textId="77777777" w:rsidR="000C2A00" w:rsidRPr="0070056E" w:rsidRDefault="000C2A00" w:rsidP="006F0F7E">
            <w:pPr>
              <w:pStyle w:val="NoSpacing"/>
              <w:rPr>
                <w:rFonts w:ascii="Book Antiqua" w:hAnsi="Book Antiqua"/>
                <w:sz w:val="24"/>
                <w:szCs w:val="24"/>
              </w:rPr>
            </w:pPr>
            <w:r w:rsidRPr="0070056E">
              <w:rPr>
                <w:rFonts w:ascii="Book Antiqua" w:hAnsi="Book Antiqua"/>
                <w:sz w:val="24"/>
                <w:szCs w:val="24"/>
              </w:rPr>
              <w:t>&gt;13.0</w:t>
            </w:r>
          </w:p>
        </w:tc>
        <w:tc>
          <w:tcPr>
            <w:tcW w:w="1823" w:type="dxa"/>
          </w:tcPr>
          <w:p w14:paraId="43DFB3A9"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22</w:t>
            </w:r>
            <w:r w:rsidR="00F06B7A" w:rsidRPr="0070056E">
              <w:rPr>
                <w:rFonts w:ascii="Book Antiqua" w:hAnsi="Book Antiqua"/>
                <w:sz w:val="24"/>
                <w:szCs w:val="24"/>
              </w:rPr>
              <w:t xml:space="preserve"> (</w:t>
            </w:r>
            <w:r w:rsidRPr="0070056E">
              <w:rPr>
                <w:rFonts w:ascii="Book Antiqua" w:hAnsi="Book Antiqua"/>
                <w:sz w:val="24"/>
                <w:szCs w:val="24"/>
              </w:rPr>
              <w:t>61.1)</w:t>
            </w:r>
          </w:p>
        </w:tc>
        <w:tc>
          <w:tcPr>
            <w:tcW w:w="1862" w:type="dxa"/>
          </w:tcPr>
          <w:p w14:paraId="77FC3222"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14</w:t>
            </w:r>
            <w:r w:rsidR="00F06B7A" w:rsidRPr="0070056E">
              <w:rPr>
                <w:rFonts w:ascii="Book Antiqua" w:hAnsi="Book Antiqua"/>
                <w:sz w:val="24"/>
                <w:szCs w:val="24"/>
              </w:rPr>
              <w:t xml:space="preserve"> (</w:t>
            </w:r>
            <w:r w:rsidRPr="0070056E">
              <w:rPr>
                <w:rFonts w:ascii="Book Antiqua" w:hAnsi="Book Antiqua"/>
                <w:sz w:val="24"/>
                <w:szCs w:val="24"/>
              </w:rPr>
              <w:t>38.9)</w:t>
            </w:r>
          </w:p>
        </w:tc>
        <w:tc>
          <w:tcPr>
            <w:tcW w:w="1002" w:type="dxa"/>
          </w:tcPr>
          <w:p w14:paraId="211C3718"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36</w:t>
            </w:r>
          </w:p>
        </w:tc>
        <w:tc>
          <w:tcPr>
            <w:tcW w:w="1142" w:type="dxa"/>
            <w:vMerge/>
          </w:tcPr>
          <w:p w14:paraId="527A4732" w14:textId="77777777" w:rsidR="000C2A00" w:rsidRPr="0070056E" w:rsidRDefault="000C2A00" w:rsidP="00203404">
            <w:pPr>
              <w:pStyle w:val="NoSpacing"/>
              <w:jc w:val="center"/>
              <w:rPr>
                <w:rFonts w:ascii="Book Antiqua" w:hAnsi="Book Antiqua"/>
                <w:sz w:val="24"/>
                <w:szCs w:val="24"/>
              </w:rPr>
            </w:pPr>
          </w:p>
        </w:tc>
      </w:tr>
      <w:tr w:rsidR="000C2A00" w:rsidRPr="0070056E" w14:paraId="771859AC" w14:textId="77777777" w:rsidTr="00F04288">
        <w:tc>
          <w:tcPr>
            <w:tcW w:w="3891" w:type="dxa"/>
          </w:tcPr>
          <w:p w14:paraId="76B45D21" w14:textId="77777777" w:rsidR="000C2A00" w:rsidRPr="0070056E" w:rsidRDefault="000C2A00" w:rsidP="006F0F7E">
            <w:pPr>
              <w:pStyle w:val="NoSpacing"/>
              <w:rPr>
                <w:rFonts w:ascii="Book Antiqua" w:hAnsi="Book Antiqua"/>
                <w:sz w:val="24"/>
                <w:szCs w:val="24"/>
              </w:rPr>
            </w:pPr>
            <w:r w:rsidRPr="0070056E">
              <w:rPr>
                <w:rFonts w:ascii="Book Antiqua" w:hAnsi="Book Antiqua"/>
                <w:sz w:val="24"/>
                <w:szCs w:val="24"/>
              </w:rPr>
              <w:t>Total</w:t>
            </w:r>
          </w:p>
        </w:tc>
        <w:tc>
          <w:tcPr>
            <w:tcW w:w="1823" w:type="dxa"/>
          </w:tcPr>
          <w:p w14:paraId="0065AF95"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253</w:t>
            </w:r>
            <w:r w:rsidR="00F06B7A" w:rsidRPr="0070056E">
              <w:rPr>
                <w:rFonts w:ascii="Book Antiqua" w:hAnsi="Book Antiqua"/>
                <w:sz w:val="24"/>
                <w:szCs w:val="24"/>
              </w:rPr>
              <w:t xml:space="preserve"> (</w:t>
            </w:r>
            <w:r w:rsidRPr="0070056E">
              <w:rPr>
                <w:rFonts w:ascii="Book Antiqua" w:hAnsi="Book Antiqua"/>
                <w:sz w:val="24"/>
                <w:szCs w:val="24"/>
              </w:rPr>
              <w:t>75.3)</w:t>
            </w:r>
          </w:p>
        </w:tc>
        <w:tc>
          <w:tcPr>
            <w:tcW w:w="1862" w:type="dxa"/>
          </w:tcPr>
          <w:p w14:paraId="580D8C84"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83</w:t>
            </w:r>
            <w:r w:rsidR="00F06B7A" w:rsidRPr="0070056E">
              <w:rPr>
                <w:rFonts w:ascii="Book Antiqua" w:hAnsi="Book Antiqua"/>
                <w:sz w:val="24"/>
                <w:szCs w:val="24"/>
              </w:rPr>
              <w:t xml:space="preserve"> (</w:t>
            </w:r>
            <w:r w:rsidRPr="0070056E">
              <w:rPr>
                <w:rFonts w:ascii="Book Antiqua" w:hAnsi="Book Antiqua"/>
                <w:sz w:val="24"/>
                <w:szCs w:val="24"/>
              </w:rPr>
              <w:t>24.7)</w:t>
            </w:r>
          </w:p>
        </w:tc>
        <w:tc>
          <w:tcPr>
            <w:tcW w:w="1002" w:type="dxa"/>
          </w:tcPr>
          <w:p w14:paraId="1AD4964C"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336</w:t>
            </w:r>
          </w:p>
        </w:tc>
        <w:tc>
          <w:tcPr>
            <w:tcW w:w="1142" w:type="dxa"/>
            <w:vMerge/>
          </w:tcPr>
          <w:p w14:paraId="6896AA83" w14:textId="77777777" w:rsidR="000C2A00" w:rsidRPr="0070056E" w:rsidRDefault="000C2A00" w:rsidP="00203404">
            <w:pPr>
              <w:pStyle w:val="NoSpacing"/>
              <w:jc w:val="center"/>
              <w:rPr>
                <w:rFonts w:ascii="Book Antiqua" w:hAnsi="Book Antiqua"/>
                <w:sz w:val="24"/>
                <w:szCs w:val="24"/>
              </w:rPr>
            </w:pPr>
          </w:p>
        </w:tc>
      </w:tr>
      <w:tr w:rsidR="000C2A00" w:rsidRPr="0070056E" w14:paraId="1DFAEF19" w14:textId="77777777" w:rsidTr="00F04288">
        <w:tc>
          <w:tcPr>
            <w:tcW w:w="9720" w:type="dxa"/>
            <w:gridSpan w:val="5"/>
          </w:tcPr>
          <w:p w14:paraId="7C3525E0" w14:textId="77777777" w:rsidR="000C2A00" w:rsidRPr="0070056E" w:rsidRDefault="000C2A00" w:rsidP="00203404">
            <w:pPr>
              <w:pStyle w:val="NoSpacing"/>
              <w:ind w:firstLine="0"/>
              <w:rPr>
                <w:rFonts w:ascii="Book Antiqua" w:hAnsi="Book Antiqua"/>
                <w:sz w:val="24"/>
                <w:szCs w:val="24"/>
              </w:rPr>
            </w:pPr>
            <w:r w:rsidRPr="0070056E">
              <w:rPr>
                <w:rFonts w:ascii="Book Antiqua" w:hAnsi="Book Antiqua"/>
                <w:sz w:val="24"/>
                <w:szCs w:val="24"/>
              </w:rPr>
              <w:t>Serum creatinine</w:t>
            </w:r>
            <w:r w:rsidR="00F06B7A" w:rsidRPr="0070056E">
              <w:rPr>
                <w:rFonts w:ascii="Book Antiqua" w:hAnsi="Book Antiqua"/>
                <w:sz w:val="24"/>
                <w:szCs w:val="24"/>
              </w:rPr>
              <w:t xml:space="preserve"> (</w:t>
            </w:r>
            <w:r w:rsidRPr="0070056E">
              <w:rPr>
                <w:rFonts w:ascii="Book Antiqua" w:hAnsi="Book Antiqua"/>
                <w:sz w:val="24"/>
                <w:szCs w:val="24"/>
              </w:rPr>
              <w:t>mg/</w:t>
            </w:r>
            <w:proofErr w:type="spellStart"/>
            <w:r w:rsidRPr="0070056E">
              <w:rPr>
                <w:rFonts w:ascii="Book Antiqua" w:hAnsi="Book Antiqua"/>
                <w:sz w:val="24"/>
                <w:szCs w:val="24"/>
              </w:rPr>
              <w:t>d</w:t>
            </w:r>
            <w:r w:rsidR="002E30AE" w:rsidRPr="0070056E">
              <w:rPr>
                <w:rFonts w:ascii="Book Antiqua" w:hAnsi="Book Antiqua"/>
                <w:sz w:val="24"/>
                <w:szCs w:val="24"/>
              </w:rPr>
              <w:t>L</w:t>
            </w:r>
            <w:proofErr w:type="spellEnd"/>
            <w:r w:rsidRPr="0070056E">
              <w:rPr>
                <w:rFonts w:ascii="Book Antiqua" w:hAnsi="Book Antiqua"/>
                <w:sz w:val="24"/>
                <w:szCs w:val="24"/>
              </w:rPr>
              <w:t>)</w:t>
            </w:r>
          </w:p>
        </w:tc>
      </w:tr>
      <w:tr w:rsidR="000C2A00" w:rsidRPr="0070056E" w14:paraId="1D181BBF" w14:textId="77777777" w:rsidTr="00F04288">
        <w:tc>
          <w:tcPr>
            <w:tcW w:w="3891" w:type="dxa"/>
          </w:tcPr>
          <w:p w14:paraId="3EB35B23" w14:textId="14BBA770" w:rsidR="000C2A00" w:rsidRPr="0070056E" w:rsidRDefault="000C2A00" w:rsidP="006F0F7E">
            <w:pPr>
              <w:pStyle w:val="NoSpacing"/>
              <w:rPr>
                <w:rFonts w:ascii="Book Antiqua" w:hAnsi="Book Antiqua"/>
                <w:sz w:val="24"/>
                <w:szCs w:val="24"/>
              </w:rPr>
            </w:pPr>
            <w:r w:rsidRPr="0070056E">
              <w:rPr>
                <w:rFonts w:ascii="Book Antiqua" w:hAnsi="Book Antiqua"/>
                <w:sz w:val="24"/>
                <w:szCs w:val="24"/>
              </w:rPr>
              <w:t>&lt;</w:t>
            </w:r>
            <w:r w:rsidR="00203404">
              <w:rPr>
                <w:rFonts w:ascii="Book Antiqua" w:eastAsiaTheme="minorEastAsia" w:hAnsi="Book Antiqua" w:hint="eastAsia"/>
                <w:sz w:val="24"/>
                <w:szCs w:val="24"/>
                <w:lang w:eastAsia="zh-CN"/>
              </w:rPr>
              <w:t xml:space="preserve"> </w:t>
            </w:r>
            <w:r w:rsidRPr="0070056E">
              <w:rPr>
                <w:rFonts w:ascii="Book Antiqua" w:hAnsi="Book Antiqua"/>
                <w:sz w:val="24"/>
                <w:szCs w:val="24"/>
              </w:rPr>
              <w:t>0.7</w:t>
            </w:r>
          </w:p>
        </w:tc>
        <w:tc>
          <w:tcPr>
            <w:tcW w:w="1823" w:type="dxa"/>
          </w:tcPr>
          <w:p w14:paraId="01BC2B61"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66</w:t>
            </w:r>
            <w:r w:rsidR="00F06B7A" w:rsidRPr="0070056E">
              <w:rPr>
                <w:rFonts w:ascii="Book Antiqua" w:hAnsi="Book Antiqua"/>
                <w:sz w:val="24"/>
                <w:szCs w:val="24"/>
              </w:rPr>
              <w:t xml:space="preserve"> (</w:t>
            </w:r>
            <w:r w:rsidRPr="0070056E">
              <w:rPr>
                <w:rFonts w:ascii="Book Antiqua" w:hAnsi="Book Antiqua"/>
                <w:sz w:val="24"/>
                <w:szCs w:val="24"/>
              </w:rPr>
              <w:t>72.5)</w:t>
            </w:r>
          </w:p>
        </w:tc>
        <w:tc>
          <w:tcPr>
            <w:tcW w:w="1862" w:type="dxa"/>
          </w:tcPr>
          <w:p w14:paraId="2AD8DDAA"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25</w:t>
            </w:r>
            <w:r w:rsidR="00F06B7A" w:rsidRPr="0070056E">
              <w:rPr>
                <w:rFonts w:ascii="Book Antiqua" w:hAnsi="Book Antiqua"/>
                <w:sz w:val="24"/>
                <w:szCs w:val="24"/>
              </w:rPr>
              <w:t xml:space="preserve"> (</w:t>
            </w:r>
            <w:r w:rsidRPr="0070056E">
              <w:rPr>
                <w:rFonts w:ascii="Book Antiqua" w:hAnsi="Book Antiqua"/>
                <w:sz w:val="24"/>
                <w:szCs w:val="24"/>
              </w:rPr>
              <w:t>27.5)</w:t>
            </w:r>
          </w:p>
        </w:tc>
        <w:tc>
          <w:tcPr>
            <w:tcW w:w="1002" w:type="dxa"/>
          </w:tcPr>
          <w:p w14:paraId="5CBC89CA"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91</w:t>
            </w:r>
          </w:p>
        </w:tc>
        <w:tc>
          <w:tcPr>
            <w:tcW w:w="1142" w:type="dxa"/>
            <w:vMerge w:val="restart"/>
          </w:tcPr>
          <w:p w14:paraId="47FF02B8"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0.632</w:t>
            </w:r>
          </w:p>
        </w:tc>
      </w:tr>
      <w:tr w:rsidR="000C2A00" w:rsidRPr="0070056E" w14:paraId="7DB548A7" w14:textId="77777777" w:rsidTr="00F04288">
        <w:tc>
          <w:tcPr>
            <w:tcW w:w="3891" w:type="dxa"/>
          </w:tcPr>
          <w:p w14:paraId="40ED2C21" w14:textId="77777777" w:rsidR="000C2A00" w:rsidRPr="0070056E" w:rsidRDefault="000C2A00" w:rsidP="006F0F7E">
            <w:pPr>
              <w:pStyle w:val="NoSpacing"/>
              <w:rPr>
                <w:rFonts w:ascii="Book Antiqua" w:hAnsi="Book Antiqua"/>
                <w:sz w:val="24"/>
                <w:szCs w:val="24"/>
              </w:rPr>
            </w:pPr>
            <w:r w:rsidRPr="0070056E">
              <w:rPr>
                <w:rFonts w:ascii="Book Antiqua" w:hAnsi="Book Antiqua"/>
                <w:sz w:val="24"/>
                <w:szCs w:val="24"/>
              </w:rPr>
              <w:t>0.7-1.4</w:t>
            </w:r>
          </w:p>
        </w:tc>
        <w:tc>
          <w:tcPr>
            <w:tcW w:w="1823" w:type="dxa"/>
          </w:tcPr>
          <w:p w14:paraId="65C2BB3D"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167</w:t>
            </w:r>
            <w:r w:rsidR="00F06B7A" w:rsidRPr="0070056E">
              <w:rPr>
                <w:rFonts w:ascii="Book Antiqua" w:hAnsi="Book Antiqua"/>
                <w:sz w:val="24"/>
                <w:szCs w:val="24"/>
              </w:rPr>
              <w:t xml:space="preserve"> (</w:t>
            </w:r>
            <w:r w:rsidRPr="0070056E">
              <w:rPr>
                <w:rFonts w:ascii="Book Antiqua" w:hAnsi="Book Antiqua"/>
                <w:sz w:val="24"/>
                <w:szCs w:val="24"/>
              </w:rPr>
              <w:t>75.9)</w:t>
            </w:r>
          </w:p>
        </w:tc>
        <w:tc>
          <w:tcPr>
            <w:tcW w:w="1862" w:type="dxa"/>
          </w:tcPr>
          <w:p w14:paraId="7A95F769"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53</w:t>
            </w:r>
            <w:r w:rsidR="00F06B7A" w:rsidRPr="0070056E">
              <w:rPr>
                <w:rFonts w:ascii="Book Antiqua" w:hAnsi="Book Antiqua"/>
                <w:sz w:val="24"/>
                <w:szCs w:val="24"/>
              </w:rPr>
              <w:t xml:space="preserve"> (</w:t>
            </w:r>
            <w:r w:rsidRPr="0070056E">
              <w:rPr>
                <w:rFonts w:ascii="Book Antiqua" w:hAnsi="Book Antiqua"/>
                <w:sz w:val="24"/>
                <w:szCs w:val="24"/>
              </w:rPr>
              <w:t>24.1)</w:t>
            </w:r>
          </w:p>
        </w:tc>
        <w:tc>
          <w:tcPr>
            <w:tcW w:w="1002" w:type="dxa"/>
          </w:tcPr>
          <w:p w14:paraId="664178B2"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220</w:t>
            </w:r>
          </w:p>
        </w:tc>
        <w:tc>
          <w:tcPr>
            <w:tcW w:w="1142" w:type="dxa"/>
            <w:vMerge/>
          </w:tcPr>
          <w:p w14:paraId="78C020BF" w14:textId="77777777" w:rsidR="000C2A00" w:rsidRPr="0070056E" w:rsidRDefault="000C2A00" w:rsidP="00203404">
            <w:pPr>
              <w:pStyle w:val="NoSpacing"/>
              <w:jc w:val="center"/>
              <w:rPr>
                <w:rFonts w:ascii="Book Antiqua" w:hAnsi="Book Antiqua"/>
                <w:sz w:val="24"/>
                <w:szCs w:val="24"/>
              </w:rPr>
            </w:pPr>
          </w:p>
        </w:tc>
      </w:tr>
      <w:tr w:rsidR="000C2A00" w:rsidRPr="0070056E" w14:paraId="471677EC" w14:textId="77777777" w:rsidTr="00F04288">
        <w:tc>
          <w:tcPr>
            <w:tcW w:w="3891" w:type="dxa"/>
          </w:tcPr>
          <w:p w14:paraId="2EB125E1" w14:textId="0F7BD05F" w:rsidR="000C2A00" w:rsidRPr="0070056E" w:rsidRDefault="00203404" w:rsidP="00203404">
            <w:pPr>
              <w:pStyle w:val="NoSpacing"/>
              <w:rPr>
                <w:rFonts w:ascii="Book Antiqua" w:hAnsi="Book Antiqua"/>
                <w:sz w:val="24"/>
                <w:szCs w:val="24"/>
              </w:rPr>
            </w:pPr>
            <w:r w:rsidRPr="00203404">
              <w:rPr>
                <w:rFonts w:ascii="Book Antiqua" w:hAnsi="Book Antiqua"/>
                <w:sz w:val="24"/>
                <w:szCs w:val="24"/>
              </w:rPr>
              <w:t>&gt;</w:t>
            </w:r>
            <w:r>
              <w:rPr>
                <w:rFonts w:ascii="Book Antiqua" w:hAnsi="Book Antiqua"/>
                <w:sz w:val="24"/>
                <w:szCs w:val="24"/>
              </w:rPr>
              <w:t xml:space="preserve"> </w:t>
            </w:r>
            <w:r w:rsidR="000C2A00" w:rsidRPr="0070056E">
              <w:rPr>
                <w:rFonts w:ascii="Book Antiqua" w:hAnsi="Book Antiqua"/>
                <w:sz w:val="24"/>
                <w:szCs w:val="24"/>
              </w:rPr>
              <w:t>1.4</w:t>
            </w:r>
          </w:p>
        </w:tc>
        <w:tc>
          <w:tcPr>
            <w:tcW w:w="1823" w:type="dxa"/>
          </w:tcPr>
          <w:p w14:paraId="5D070247"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3</w:t>
            </w:r>
            <w:r w:rsidR="00F06B7A" w:rsidRPr="0070056E">
              <w:rPr>
                <w:rFonts w:ascii="Book Antiqua" w:hAnsi="Book Antiqua"/>
                <w:sz w:val="24"/>
                <w:szCs w:val="24"/>
              </w:rPr>
              <w:t xml:space="preserve"> (</w:t>
            </w:r>
            <w:r w:rsidRPr="0070056E">
              <w:rPr>
                <w:rFonts w:ascii="Book Antiqua" w:hAnsi="Book Antiqua"/>
                <w:sz w:val="24"/>
                <w:szCs w:val="24"/>
              </w:rPr>
              <w:t>100.0)</w:t>
            </w:r>
          </w:p>
        </w:tc>
        <w:tc>
          <w:tcPr>
            <w:tcW w:w="1862" w:type="dxa"/>
          </w:tcPr>
          <w:p w14:paraId="70EF39F4"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0</w:t>
            </w:r>
            <w:r w:rsidR="00F06B7A" w:rsidRPr="0070056E">
              <w:rPr>
                <w:rFonts w:ascii="Book Antiqua" w:hAnsi="Book Antiqua"/>
                <w:sz w:val="24"/>
                <w:szCs w:val="24"/>
              </w:rPr>
              <w:t xml:space="preserve"> (</w:t>
            </w:r>
            <w:r w:rsidRPr="0070056E">
              <w:rPr>
                <w:rFonts w:ascii="Book Antiqua" w:hAnsi="Book Antiqua"/>
                <w:sz w:val="24"/>
                <w:szCs w:val="24"/>
              </w:rPr>
              <w:t>0.0)</w:t>
            </w:r>
          </w:p>
        </w:tc>
        <w:tc>
          <w:tcPr>
            <w:tcW w:w="1002" w:type="dxa"/>
          </w:tcPr>
          <w:p w14:paraId="248F2F84"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3</w:t>
            </w:r>
          </w:p>
        </w:tc>
        <w:tc>
          <w:tcPr>
            <w:tcW w:w="1142" w:type="dxa"/>
            <w:vMerge/>
          </w:tcPr>
          <w:p w14:paraId="241EA7C2" w14:textId="77777777" w:rsidR="000C2A00" w:rsidRPr="0070056E" w:rsidRDefault="000C2A00" w:rsidP="00203404">
            <w:pPr>
              <w:pStyle w:val="NoSpacing"/>
              <w:jc w:val="center"/>
              <w:rPr>
                <w:rFonts w:ascii="Book Antiqua" w:hAnsi="Book Antiqua"/>
                <w:sz w:val="24"/>
                <w:szCs w:val="24"/>
              </w:rPr>
            </w:pPr>
          </w:p>
        </w:tc>
      </w:tr>
      <w:tr w:rsidR="000C2A00" w:rsidRPr="0070056E" w14:paraId="2E181E71" w14:textId="77777777" w:rsidTr="00F04288">
        <w:tc>
          <w:tcPr>
            <w:tcW w:w="3891" w:type="dxa"/>
          </w:tcPr>
          <w:p w14:paraId="44036649" w14:textId="77777777" w:rsidR="000C2A00" w:rsidRPr="0070056E" w:rsidRDefault="000C2A00" w:rsidP="006F0F7E">
            <w:pPr>
              <w:pStyle w:val="NoSpacing"/>
              <w:rPr>
                <w:rFonts w:ascii="Book Antiqua" w:hAnsi="Book Antiqua"/>
                <w:sz w:val="24"/>
                <w:szCs w:val="24"/>
              </w:rPr>
            </w:pPr>
            <w:r w:rsidRPr="0070056E">
              <w:rPr>
                <w:rFonts w:ascii="Book Antiqua" w:hAnsi="Book Antiqua"/>
                <w:sz w:val="24"/>
                <w:szCs w:val="24"/>
              </w:rPr>
              <w:t>Total</w:t>
            </w:r>
          </w:p>
        </w:tc>
        <w:tc>
          <w:tcPr>
            <w:tcW w:w="1823" w:type="dxa"/>
          </w:tcPr>
          <w:p w14:paraId="5177D848"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236</w:t>
            </w:r>
            <w:r w:rsidR="00F06B7A" w:rsidRPr="0070056E">
              <w:rPr>
                <w:rFonts w:ascii="Book Antiqua" w:hAnsi="Book Antiqua"/>
                <w:sz w:val="24"/>
                <w:szCs w:val="24"/>
              </w:rPr>
              <w:t xml:space="preserve"> (</w:t>
            </w:r>
            <w:r w:rsidRPr="0070056E">
              <w:rPr>
                <w:rFonts w:ascii="Book Antiqua" w:hAnsi="Book Antiqua"/>
                <w:sz w:val="24"/>
                <w:szCs w:val="24"/>
              </w:rPr>
              <w:t>75.2)</w:t>
            </w:r>
          </w:p>
        </w:tc>
        <w:tc>
          <w:tcPr>
            <w:tcW w:w="1862" w:type="dxa"/>
          </w:tcPr>
          <w:p w14:paraId="7DB13338"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78</w:t>
            </w:r>
            <w:r w:rsidR="00F06B7A" w:rsidRPr="0070056E">
              <w:rPr>
                <w:rFonts w:ascii="Book Antiqua" w:hAnsi="Book Antiqua"/>
                <w:sz w:val="24"/>
                <w:szCs w:val="24"/>
              </w:rPr>
              <w:t xml:space="preserve"> (</w:t>
            </w:r>
            <w:r w:rsidRPr="0070056E">
              <w:rPr>
                <w:rFonts w:ascii="Book Antiqua" w:hAnsi="Book Antiqua"/>
                <w:sz w:val="24"/>
                <w:szCs w:val="24"/>
              </w:rPr>
              <w:t>24.8)</w:t>
            </w:r>
          </w:p>
        </w:tc>
        <w:tc>
          <w:tcPr>
            <w:tcW w:w="1002" w:type="dxa"/>
          </w:tcPr>
          <w:p w14:paraId="1206EF38" w14:textId="45E772F6" w:rsidR="000C2A00" w:rsidRPr="0070056E" w:rsidRDefault="00203404" w:rsidP="00203404">
            <w:pPr>
              <w:pStyle w:val="NoSpacing"/>
              <w:ind w:firstLine="0"/>
              <w:jc w:val="center"/>
              <w:rPr>
                <w:rFonts w:ascii="Book Antiqua" w:hAnsi="Book Antiqua"/>
                <w:sz w:val="24"/>
                <w:szCs w:val="24"/>
              </w:rPr>
            </w:pPr>
            <w:r>
              <w:rPr>
                <w:rFonts w:ascii="Book Antiqua" w:hAnsi="Book Antiqua"/>
                <w:sz w:val="24"/>
                <w:szCs w:val="24"/>
              </w:rPr>
              <w:t>314</w:t>
            </w:r>
            <w:r w:rsidR="000C2A00" w:rsidRPr="00203404">
              <w:rPr>
                <w:rFonts w:ascii="Book Antiqua" w:hAnsi="Book Antiqua"/>
                <w:sz w:val="24"/>
                <w:szCs w:val="24"/>
                <w:vertAlign w:val="superscript"/>
              </w:rPr>
              <w:t>2</w:t>
            </w:r>
          </w:p>
        </w:tc>
        <w:tc>
          <w:tcPr>
            <w:tcW w:w="1142" w:type="dxa"/>
            <w:vMerge/>
          </w:tcPr>
          <w:p w14:paraId="2F140532" w14:textId="77777777" w:rsidR="000C2A00" w:rsidRPr="0070056E" w:rsidRDefault="000C2A00" w:rsidP="00203404">
            <w:pPr>
              <w:pStyle w:val="NoSpacing"/>
              <w:jc w:val="center"/>
              <w:rPr>
                <w:rFonts w:ascii="Book Antiqua" w:hAnsi="Book Antiqua"/>
                <w:sz w:val="24"/>
                <w:szCs w:val="24"/>
              </w:rPr>
            </w:pPr>
          </w:p>
        </w:tc>
      </w:tr>
      <w:tr w:rsidR="000C2A00" w:rsidRPr="0070056E" w14:paraId="1C970391" w14:textId="77777777" w:rsidTr="00F04288">
        <w:tc>
          <w:tcPr>
            <w:tcW w:w="3891" w:type="dxa"/>
          </w:tcPr>
          <w:p w14:paraId="6E548F44" w14:textId="3BCBFBBC" w:rsidR="000C2A00" w:rsidRPr="0070056E" w:rsidRDefault="000C2A00" w:rsidP="006F0F7E">
            <w:pPr>
              <w:pStyle w:val="NoSpacing"/>
              <w:rPr>
                <w:rFonts w:ascii="Book Antiqua" w:hAnsi="Book Antiqua"/>
                <w:sz w:val="24"/>
                <w:szCs w:val="24"/>
              </w:rPr>
            </w:pPr>
            <w:r w:rsidRPr="0070056E">
              <w:rPr>
                <w:rFonts w:ascii="Book Antiqua" w:hAnsi="Book Antiqua"/>
                <w:sz w:val="24"/>
                <w:szCs w:val="24"/>
              </w:rPr>
              <w:t>Urine for albumin</w:t>
            </w:r>
            <w:r w:rsidR="00F06B7A" w:rsidRPr="0070056E">
              <w:rPr>
                <w:rFonts w:ascii="Book Antiqua" w:hAnsi="Book Antiqua"/>
                <w:sz w:val="24"/>
                <w:szCs w:val="24"/>
              </w:rPr>
              <w:t xml:space="preserve"> (</w:t>
            </w:r>
            <w:r w:rsidRPr="0070056E">
              <w:rPr>
                <w:rFonts w:ascii="Book Antiqua" w:hAnsi="Book Antiqua"/>
                <w:sz w:val="24"/>
                <w:szCs w:val="24"/>
              </w:rPr>
              <w:t>Positive)</w:t>
            </w:r>
          </w:p>
        </w:tc>
        <w:tc>
          <w:tcPr>
            <w:tcW w:w="1823" w:type="dxa"/>
          </w:tcPr>
          <w:p w14:paraId="3D092913"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65</w:t>
            </w:r>
            <w:r w:rsidR="00F06B7A" w:rsidRPr="0070056E">
              <w:rPr>
                <w:rFonts w:ascii="Book Antiqua" w:hAnsi="Book Antiqua"/>
                <w:sz w:val="24"/>
                <w:szCs w:val="24"/>
              </w:rPr>
              <w:t xml:space="preserve"> (</w:t>
            </w:r>
            <w:r w:rsidRPr="0070056E">
              <w:rPr>
                <w:rFonts w:ascii="Book Antiqua" w:hAnsi="Book Antiqua"/>
                <w:sz w:val="24"/>
                <w:szCs w:val="24"/>
              </w:rPr>
              <w:t>75.6)</w:t>
            </w:r>
          </w:p>
        </w:tc>
        <w:tc>
          <w:tcPr>
            <w:tcW w:w="1862" w:type="dxa"/>
          </w:tcPr>
          <w:p w14:paraId="2379A408"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21</w:t>
            </w:r>
            <w:r w:rsidR="00F06B7A" w:rsidRPr="0070056E">
              <w:rPr>
                <w:rFonts w:ascii="Book Antiqua" w:hAnsi="Book Antiqua"/>
                <w:sz w:val="24"/>
                <w:szCs w:val="24"/>
              </w:rPr>
              <w:t xml:space="preserve"> (</w:t>
            </w:r>
            <w:r w:rsidRPr="0070056E">
              <w:rPr>
                <w:rFonts w:ascii="Book Antiqua" w:hAnsi="Book Antiqua"/>
                <w:sz w:val="24"/>
                <w:szCs w:val="24"/>
              </w:rPr>
              <w:t>24.4)</w:t>
            </w:r>
          </w:p>
        </w:tc>
        <w:tc>
          <w:tcPr>
            <w:tcW w:w="1002" w:type="dxa"/>
          </w:tcPr>
          <w:p w14:paraId="0C96907D"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86</w:t>
            </w:r>
          </w:p>
        </w:tc>
        <w:tc>
          <w:tcPr>
            <w:tcW w:w="1142" w:type="dxa"/>
            <w:vMerge w:val="restart"/>
          </w:tcPr>
          <w:p w14:paraId="0731CD20"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0.947</w:t>
            </w:r>
          </w:p>
        </w:tc>
      </w:tr>
      <w:tr w:rsidR="000C2A00" w:rsidRPr="0070056E" w14:paraId="4D0F3A6B" w14:textId="77777777" w:rsidTr="00F04288">
        <w:tc>
          <w:tcPr>
            <w:tcW w:w="3891" w:type="dxa"/>
            <w:tcBorders>
              <w:bottom w:val="single" w:sz="4" w:space="0" w:color="auto"/>
            </w:tcBorders>
          </w:tcPr>
          <w:p w14:paraId="68709B54" w14:textId="77777777" w:rsidR="000C2A00" w:rsidRPr="0070056E" w:rsidRDefault="000C2A00" w:rsidP="006F0F7E">
            <w:pPr>
              <w:pStyle w:val="NoSpacing"/>
              <w:rPr>
                <w:rFonts w:ascii="Book Antiqua" w:hAnsi="Book Antiqua"/>
                <w:sz w:val="24"/>
                <w:szCs w:val="24"/>
              </w:rPr>
            </w:pPr>
            <w:r w:rsidRPr="0070056E">
              <w:rPr>
                <w:rFonts w:ascii="Book Antiqua" w:hAnsi="Book Antiqua"/>
                <w:sz w:val="24"/>
                <w:szCs w:val="24"/>
              </w:rPr>
              <w:t>Total</w:t>
            </w:r>
          </w:p>
        </w:tc>
        <w:tc>
          <w:tcPr>
            <w:tcW w:w="1823" w:type="dxa"/>
            <w:tcBorders>
              <w:bottom w:val="single" w:sz="4" w:space="0" w:color="auto"/>
            </w:tcBorders>
          </w:tcPr>
          <w:p w14:paraId="4303D48F"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235</w:t>
            </w:r>
            <w:r w:rsidR="00F06B7A" w:rsidRPr="0070056E">
              <w:rPr>
                <w:rFonts w:ascii="Book Antiqua" w:hAnsi="Book Antiqua"/>
                <w:sz w:val="24"/>
                <w:szCs w:val="24"/>
              </w:rPr>
              <w:t xml:space="preserve"> (</w:t>
            </w:r>
            <w:r w:rsidRPr="0070056E">
              <w:rPr>
                <w:rFonts w:ascii="Book Antiqua" w:hAnsi="Book Antiqua"/>
                <w:sz w:val="24"/>
                <w:szCs w:val="24"/>
              </w:rPr>
              <w:t>75.3)</w:t>
            </w:r>
          </w:p>
        </w:tc>
        <w:tc>
          <w:tcPr>
            <w:tcW w:w="1862" w:type="dxa"/>
            <w:tcBorders>
              <w:bottom w:val="single" w:sz="4" w:space="0" w:color="auto"/>
            </w:tcBorders>
          </w:tcPr>
          <w:p w14:paraId="04FE5323" w14:textId="77777777" w:rsidR="000C2A00" w:rsidRPr="0070056E" w:rsidRDefault="000C2A00" w:rsidP="00203404">
            <w:pPr>
              <w:pStyle w:val="NoSpacing"/>
              <w:ind w:firstLine="0"/>
              <w:jc w:val="center"/>
              <w:rPr>
                <w:rFonts w:ascii="Book Antiqua" w:hAnsi="Book Antiqua"/>
                <w:sz w:val="24"/>
                <w:szCs w:val="24"/>
              </w:rPr>
            </w:pPr>
            <w:r w:rsidRPr="0070056E">
              <w:rPr>
                <w:rFonts w:ascii="Book Antiqua" w:hAnsi="Book Antiqua"/>
                <w:sz w:val="24"/>
                <w:szCs w:val="24"/>
              </w:rPr>
              <w:t>77</w:t>
            </w:r>
            <w:r w:rsidR="00F06B7A" w:rsidRPr="0070056E">
              <w:rPr>
                <w:rFonts w:ascii="Book Antiqua" w:hAnsi="Book Antiqua"/>
                <w:sz w:val="24"/>
                <w:szCs w:val="24"/>
              </w:rPr>
              <w:t xml:space="preserve"> (</w:t>
            </w:r>
            <w:r w:rsidRPr="0070056E">
              <w:rPr>
                <w:rFonts w:ascii="Book Antiqua" w:hAnsi="Book Antiqua"/>
                <w:sz w:val="24"/>
                <w:szCs w:val="24"/>
              </w:rPr>
              <w:t>24.7)</w:t>
            </w:r>
          </w:p>
        </w:tc>
        <w:tc>
          <w:tcPr>
            <w:tcW w:w="1002" w:type="dxa"/>
            <w:tcBorders>
              <w:bottom w:val="single" w:sz="4" w:space="0" w:color="auto"/>
            </w:tcBorders>
          </w:tcPr>
          <w:p w14:paraId="2BC80962" w14:textId="6225FC6F" w:rsidR="000C2A00" w:rsidRPr="0070056E" w:rsidRDefault="00203404" w:rsidP="00203404">
            <w:pPr>
              <w:pStyle w:val="NoSpacing"/>
              <w:ind w:firstLine="0"/>
              <w:jc w:val="center"/>
              <w:rPr>
                <w:rFonts w:ascii="Book Antiqua" w:hAnsi="Book Antiqua"/>
                <w:sz w:val="24"/>
                <w:szCs w:val="24"/>
              </w:rPr>
            </w:pPr>
            <w:r>
              <w:rPr>
                <w:rFonts w:ascii="Book Antiqua" w:hAnsi="Book Antiqua"/>
                <w:sz w:val="24"/>
                <w:szCs w:val="24"/>
              </w:rPr>
              <w:t>312</w:t>
            </w:r>
            <w:r w:rsidR="000C2A00" w:rsidRPr="00203404">
              <w:rPr>
                <w:rFonts w:ascii="Book Antiqua" w:hAnsi="Book Antiqua"/>
                <w:sz w:val="24"/>
                <w:szCs w:val="24"/>
                <w:vertAlign w:val="superscript"/>
              </w:rPr>
              <w:t>3</w:t>
            </w:r>
          </w:p>
        </w:tc>
        <w:tc>
          <w:tcPr>
            <w:tcW w:w="1142" w:type="dxa"/>
            <w:vMerge/>
            <w:tcBorders>
              <w:bottom w:val="single" w:sz="4" w:space="0" w:color="auto"/>
            </w:tcBorders>
          </w:tcPr>
          <w:p w14:paraId="341CB9C3" w14:textId="77777777" w:rsidR="000C2A00" w:rsidRPr="0070056E" w:rsidRDefault="000C2A00" w:rsidP="006F0F7E">
            <w:pPr>
              <w:pStyle w:val="NoSpacing"/>
              <w:rPr>
                <w:rFonts w:ascii="Book Antiqua" w:hAnsi="Book Antiqua"/>
                <w:sz w:val="24"/>
                <w:szCs w:val="24"/>
              </w:rPr>
            </w:pPr>
          </w:p>
        </w:tc>
      </w:tr>
    </w:tbl>
    <w:p w14:paraId="308C006C" w14:textId="42C268A8" w:rsidR="00F6530B" w:rsidRDefault="00F6530B" w:rsidP="006244B0">
      <w:pPr>
        <w:widowControl w:val="0"/>
        <w:kinsoku w:val="0"/>
        <w:overflowPunct w:val="0"/>
        <w:autoSpaceDE w:val="0"/>
        <w:autoSpaceDN w:val="0"/>
        <w:adjustRightInd w:val="0"/>
        <w:snapToGrid w:val="0"/>
        <w:spacing w:line="360" w:lineRule="auto"/>
        <w:rPr>
          <w:rFonts w:ascii="Book Antiqua" w:hAnsi="Book Antiqua"/>
          <w:sz w:val="24"/>
          <w:szCs w:val="24"/>
        </w:rPr>
      </w:pPr>
      <w:r w:rsidRPr="00F6530B">
        <w:rPr>
          <w:rFonts w:ascii="Book Antiqua" w:hAnsi="Book Antiqua"/>
          <w:sz w:val="24"/>
          <w:szCs w:val="24"/>
          <w:vertAlign w:val="superscript"/>
        </w:rPr>
        <w:t>1</w:t>
      </w:r>
      <w:r w:rsidRPr="00F6530B">
        <w:rPr>
          <w:rFonts w:ascii="Book Antiqua" w:hAnsi="Book Antiqua"/>
          <w:sz w:val="24"/>
          <w:szCs w:val="24"/>
        </w:rPr>
        <w:t>BMI had not been measured for one patient due to bilateral lower limb amputation</w:t>
      </w:r>
      <w:r w:rsidRPr="00F6530B">
        <w:rPr>
          <w:rFonts w:ascii="Book Antiqua" w:hAnsi="Book Antiqua" w:hint="eastAsia"/>
          <w:sz w:val="24"/>
          <w:szCs w:val="24"/>
        </w:rPr>
        <w:t xml:space="preserve">; </w:t>
      </w:r>
      <w:r w:rsidRPr="00F6530B">
        <w:rPr>
          <w:rFonts w:ascii="Book Antiqua" w:hAnsi="Book Antiqua"/>
          <w:sz w:val="24"/>
          <w:szCs w:val="24"/>
          <w:vertAlign w:val="superscript"/>
        </w:rPr>
        <w:t>2</w:t>
      </w:r>
      <w:r w:rsidRPr="00F6530B">
        <w:rPr>
          <w:rFonts w:ascii="Book Antiqua" w:hAnsi="Book Antiqua" w:hint="eastAsia"/>
          <w:sz w:val="24"/>
          <w:szCs w:val="24"/>
          <w:vertAlign w:val="superscript"/>
        </w:rPr>
        <w:t>,</w:t>
      </w:r>
      <w:r w:rsidRPr="00F6530B">
        <w:rPr>
          <w:rFonts w:ascii="Book Antiqua" w:hAnsi="Book Antiqua"/>
          <w:sz w:val="24"/>
          <w:szCs w:val="24"/>
          <w:vertAlign w:val="superscript"/>
        </w:rPr>
        <w:t>3</w:t>
      </w:r>
      <w:r w:rsidRPr="00F6530B">
        <w:rPr>
          <w:rFonts w:ascii="Book Antiqua" w:hAnsi="Book Antiqua"/>
          <w:sz w:val="24"/>
          <w:szCs w:val="24"/>
        </w:rPr>
        <w:t>Unequal numbers because some of the patients did not complete their investigations</w:t>
      </w:r>
      <w:r w:rsidRPr="00F6530B">
        <w:rPr>
          <w:rFonts w:ascii="Book Antiqua" w:hAnsi="Book Antiqua" w:hint="eastAsia"/>
          <w:sz w:val="24"/>
          <w:szCs w:val="24"/>
        </w:rPr>
        <w:t xml:space="preserve">. </w:t>
      </w:r>
      <w:r w:rsidRPr="00F6530B">
        <w:rPr>
          <w:rFonts w:ascii="Book Antiqua" w:hAnsi="Book Antiqua"/>
          <w:sz w:val="24"/>
          <w:szCs w:val="24"/>
        </w:rPr>
        <w:t>BMI</w:t>
      </w:r>
      <w:r w:rsidRPr="00F6530B">
        <w:rPr>
          <w:rFonts w:ascii="Book Antiqua" w:hAnsi="Book Antiqua" w:hint="eastAsia"/>
          <w:sz w:val="24"/>
          <w:szCs w:val="24"/>
        </w:rPr>
        <w:t>:</w:t>
      </w:r>
      <w:r w:rsidRPr="00F6530B">
        <w:rPr>
          <w:rFonts w:ascii="Book Antiqua" w:hAnsi="Book Antiqua"/>
          <w:sz w:val="24"/>
          <w:szCs w:val="24"/>
        </w:rPr>
        <w:t xml:space="preserve"> Body mass index</w:t>
      </w:r>
      <w:r w:rsidRPr="00F6530B">
        <w:rPr>
          <w:rFonts w:ascii="Book Antiqua" w:hAnsi="Book Antiqua" w:hint="eastAsia"/>
          <w:sz w:val="24"/>
          <w:szCs w:val="24"/>
        </w:rPr>
        <w:t xml:space="preserve">; </w:t>
      </w:r>
      <w:r w:rsidRPr="00F6530B">
        <w:rPr>
          <w:rFonts w:ascii="Book Antiqua" w:hAnsi="Book Antiqua"/>
          <w:sz w:val="24"/>
          <w:szCs w:val="24"/>
        </w:rPr>
        <w:t>HbA1c</w:t>
      </w:r>
      <w:r w:rsidRPr="00F6530B">
        <w:rPr>
          <w:rFonts w:ascii="Book Antiqua" w:hAnsi="Book Antiqua" w:hint="eastAsia"/>
          <w:sz w:val="24"/>
          <w:szCs w:val="24"/>
        </w:rPr>
        <w:t>:</w:t>
      </w:r>
      <w:r w:rsidRPr="00F6530B">
        <w:rPr>
          <w:rFonts w:ascii="Book Antiqua" w:hAnsi="Book Antiqua"/>
          <w:sz w:val="24"/>
          <w:szCs w:val="24"/>
        </w:rPr>
        <w:t xml:space="preserve"> Hemoglobin A1c</w:t>
      </w:r>
      <w:r w:rsidRPr="00F6530B">
        <w:rPr>
          <w:rFonts w:ascii="Book Antiqua" w:hAnsi="Book Antiqua" w:hint="eastAsia"/>
          <w:sz w:val="24"/>
          <w:szCs w:val="24"/>
        </w:rPr>
        <w:t>.</w:t>
      </w:r>
    </w:p>
    <w:p w14:paraId="486B129A" w14:textId="77777777" w:rsidR="00F04288" w:rsidRDefault="00F04288">
      <w:pPr>
        <w:rPr>
          <w:rFonts w:ascii="Book Antiqua" w:hAnsi="Book Antiqua"/>
          <w:b/>
          <w:sz w:val="24"/>
          <w:szCs w:val="24"/>
          <w:lang w:eastAsia="zh-CN"/>
        </w:rPr>
      </w:pPr>
      <w:r>
        <w:rPr>
          <w:rFonts w:ascii="Book Antiqua" w:hAnsi="Book Antiqua"/>
          <w:b/>
          <w:sz w:val="24"/>
          <w:szCs w:val="24"/>
          <w:lang w:eastAsia="zh-CN"/>
        </w:rPr>
        <w:br w:type="page"/>
      </w:r>
    </w:p>
    <w:p w14:paraId="05F905EE" w14:textId="2A7E4007" w:rsidR="00C76D15" w:rsidRPr="00F6530B" w:rsidRDefault="00F6530B" w:rsidP="006244B0">
      <w:pPr>
        <w:widowControl w:val="0"/>
        <w:kinsoku w:val="0"/>
        <w:overflowPunct w:val="0"/>
        <w:autoSpaceDE w:val="0"/>
        <w:autoSpaceDN w:val="0"/>
        <w:adjustRightInd w:val="0"/>
        <w:snapToGrid w:val="0"/>
        <w:spacing w:line="360" w:lineRule="auto"/>
        <w:rPr>
          <w:rFonts w:ascii="Book Antiqua" w:hAnsi="Book Antiqua"/>
          <w:b/>
          <w:sz w:val="24"/>
          <w:szCs w:val="24"/>
          <w:rtl/>
          <w:lang w:eastAsia="zh-CN"/>
        </w:rPr>
      </w:pPr>
      <w:r w:rsidRPr="00F6530B">
        <w:rPr>
          <w:rFonts w:ascii="Book Antiqua" w:hAnsi="Book Antiqua" w:hint="eastAsia"/>
          <w:b/>
          <w:sz w:val="24"/>
          <w:szCs w:val="24"/>
          <w:lang w:eastAsia="zh-CN"/>
        </w:rPr>
        <w:lastRenderedPageBreak/>
        <w:t xml:space="preserve">Table 7 </w:t>
      </w:r>
      <w:r w:rsidRPr="00F6530B">
        <w:rPr>
          <w:rFonts w:ascii="Book Antiqua" w:hAnsi="Book Antiqua"/>
          <w:b/>
          <w:sz w:val="24"/>
          <w:szCs w:val="24"/>
        </w:rPr>
        <w:t xml:space="preserve">Results of logistic regression showing significant predictors of hypoglycemia in the last 3 </w:t>
      </w:r>
      <w:proofErr w:type="spellStart"/>
      <w:r w:rsidRPr="00F6530B">
        <w:rPr>
          <w:rFonts w:ascii="Book Antiqua" w:hAnsi="Book Antiqua"/>
          <w:b/>
          <w:sz w:val="24"/>
          <w:szCs w:val="24"/>
        </w:rPr>
        <w:t>mo</w:t>
      </w:r>
      <w:proofErr w:type="spellEnd"/>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1271"/>
        <w:gridCol w:w="1161"/>
        <w:gridCol w:w="1402"/>
      </w:tblGrid>
      <w:tr w:rsidR="000C2A00" w:rsidRPr="004B42A3" w14:paraId="1ACD9EFF" w14:textId="77777777" w:rsidTr="00C73F89">
        <w:trPr>
          <w:trHeight w:val="251"/>
        </w:trPr>
        <w:tc>
          <w:tcPr>
            <w:tcW w:w="5097" w:type="dxa"/>
            <w:tcBorders>
              <w:top w:val="single" w:sz="4" w:space="0" w:color="auto"/>
              <w:bottom w:val="single" w:sz="4" w:space="0" w:color="auto"/>
            </w:tcBorders>
          </w:tcPr>
          <w:p w14:paraId="7EE38980" w14:textId="77777777" w:rsidR="000C2A00" w:rsidRPr="004B42A3" w:rsidRDefault="000C2A00" w:rsidP="006F0F7E">
            <w:pPr>
              <w:pStyle w:val="NoSpacing"/>
              <w:rPr>
                <w:rFonts w:ascii="Book Antiqua" w:hAnsi="Book Antiqua"/>
                <w:b/>
                <w:sz w:val="24"/>
                <w:szCs w:val="24"/>
              </w:rPr>
            </w:pPr>
          </w:p>
        </w:tc>
        <w:tc>
          <w:tcPr>
            <w:tcW w:w="1271" w:type="dxa"/>
            <w:tcBorders>
              <w:top w:val="single" w:sz="4" w:space="0" w:color="auto"/>
              <w:bottom w:val="single" w:sz="4" w:space="0" w:color="auto"/>
            </w:tcBorders>
          </w:tcPr>
          <w:p w14:paraId="7A1EFC3E" w14:textId="77777777" w:rsidR="000C2A00" w:rsidRPr="004B42A3" w:rsidRDefault="000C2A00" w:rsidP="004B42A3">
            <w:pPr>
              <w:pStyle w:val="NoSpacing"/>
              <w:jc w:val="center"/>
              <w:rPr>
                <w:rFonts w:ascii="Book Antiqua" w:hAnsi="Book Antiqua"/>
                <w:b/>
                <w:sz w:val="24"/>
                <w:szCs w:val="24"/>
              </w:rPr>
            </w:pPr>
            <w:r w:rsidRPr="004B42A3">
              <w:rPr>
                <w:rFonts w:ascii="Book Antiqua" w:hAnsi="Book Antiqua"/>
                <w:b/>
                <w:sz w:val="24"/>
                <w:szCs w:val="24"/>
              </w:rPr>
              <w:t>B</w:t>
            </w:r>
          </w:p>
        </w:tc>
        <w:tc>
          <w:tcPr>
            <w:tcW w:w="1161" w:type="dxa"/>
            <w:tcBorders>
              <w:top w:val="single" w:sz="4" w:space="0" w:color="auto"/>
              <w:bottom w:val="single" w:sz="4" w:space="0" w:color="auto"/>
            </w:tcBorders>
          </w:tcPr>
          <w:p w14:paraId="11BFC366" w14:textId="77777777" w:rsidR="000C2A00" w:rsidRPr="004B42A3" w:rsidRDefault="000C2A00" w:rsidP="004B42A3">
            <w:pPr>
              <w:pStyle w:val="NoSpacing"/>
              <w:jc w:val="center"/>
              <w:rPr>
                <w:rFonts w:ascii="Book Antiqua" w:hAnsi="Book Antiqua"/>
                <w:b/>
                <w:sz w:val="24"/>
                <w:szCs w:val="24"/>
              </w:rPr>
            </w:pPr>
            <w:r w:rsidRPr="004B42A3">
              <w:rPr>
                <w:rFonts w:ascii="Book Antiqua" w:hAnsi="Book Antiqua"/>
                <w:b/>
                <w:sz w:val="24"/>
                <w:szCs w:val="24"/>
              </w:rPr>
              <w:t>Sig.</w:t>
            </w:r>
          </w:p>
        </w:tc>
        <w:tc>
          <w:tcPr>
            <w:tcW w:w="1402" w:type="dxa"/>
            <w:tcBorders>
              <w:top w:val="single" w:sz="4" w:space="0" w:color="auto"/>
              <w:bottom w:val="single" w:sz="4" w:space="0" w:color="auto"/>
            </w:tcBorders>
          </w:tcPr>
          <w:p w14:paraId="04B7D0B0" w14:textId="77777777" w:rsidR="000C2A00" w:rsidRPr="004B42A3" w:rsidRDefault="000C2A00" w:rsidP="004B42A3">
            <w:pPr>
              <w:pStyle w:val="NoSpacing"/>
              <w:ind w:firstLine="0"/>
              <w:jc w:val="center"/>
              <w:rPr>
                <w:rFonts w:ascii="Book Antiqua" w:hAnsi="Book Antiqua"/>
                <w:b/>
                <w:sz w:val="24"/>
                <w:szCs w:val="24"/>
              </w:rPr>
            </w:pPr>
            <w:proofErr w:type="spellStart"/>
            <w:r w:rsidRPr="004B42A3">
              <w:rPr>
                <w:rFonts w:ascii="Book Antiqua" w:hAnsi="Book Antiqua"/>
                <w:b/>
                <w:sz w:val="24"/>
                <w:szCs w:val="24"/>
              </w:rPr>
              <w:t>Exp</w:t>
            </w:r>
            <w:proofErr w:type="spellEnd"/>
            <w:r w:rsidR="00F06B7A" w:rsidRPr="004B42A3">
              <w:rPr>
                <w:rFonts w:ascii="Book Antiqua" w:hAnsi="Book Antiqua"/>
                <w:b/>
                <w:sz w:val="24"/>
                <w:szCs w:val="24"/>
              </w:rPr>
              <w:t xml:space="preserve"> (</w:t>
            </w:r>
            <w:r w:rsidRPr="004B42A3">
              <w:rPr>
                <w:rFonts w:ascii="Book Antiqua" w:hAnsi="Book Antiqua"/>
                <w:b/>
                <w:sz w:val="24"/>
                <w:szCs w:val="24"/>
              </w:rPr>
              <w:t>B)</w:t>
            </w:r>
          </w:p>
        </w:tc>
      </w:tr>
      <w:tr w:rsidR="000C2A00" w:rsidRPr="0070056E" w14:paraId="46CAB58D" w14:textId="77777777" w:rsidTr="00C73F89">
        <w:trPr>
          <w:trHeight w:val="251"/>
        </w:trPr>
        <w:tc>
          <w:tcPr>
            <w:tcW w:w="8931" w:type="dxa"/>
            <w:gridSpan w:val="4"/>
            <w:tcBorders>
              <w:top w:val="single" w:sz="4" w:space="0" w:color="auto"/>
            </w:tcBorders>
          </w:tcPr>
          <w:p w14:paraId="5D5952CF" w14:textId="77777777" w:rsidR="000C2A00" w:rsidRPr="0070056E" w:rsidRDefault="000C2A00" w:rsidP="004B42A3">
            <w:pPr>
              <w:pStyle w:val="NoSpacing"/>
              <w:ind w:firstLine="0"/>
              <w:rPr>
                <w:rFonts w:ascii="Book Antiqua" w:hAnsi="Book Antiqua"/>
                <w:sz w:val="24"/>
                <w:szCs w:val="24"/>
              </w:rPr>
            </w:pPr>
            <w:r w:rsidRPr="0070056E">
              <w:rPr>
                <w:rFonts w:ascii="Book Antiqua" w:hAnsi="Book Antiqua"/>
                <w:sz w:val="24"/>
                <w:szCs w:val="24"/>
              </w:rPr>
              <w:t>Significant predictors</w:t>
            </w:r>
          </w:p>
        </w:tc>
      </w:tr>
      <w:tr w:rsidR="000C2A00" w:rsidRPr="0070056E" w14:paraId="649F70C9" w14:textId="77777777" w:rsidTr="00C73F89">
        <w:trPr>
          <w:trHeight w:val="269"/>
        </w:trPr>
        <w:tc>
          <w:tcPr>
            <w:tcW w:w="5097" w:type="dxa"/>
          </w:tcPr>
          <w:p w14:paraId="69A3C0B4" w14:textId="77777777" w:rsidR="000C2A00" w:rsidRPr="0070056E" w:rsidRDefault="000C2A00" w:rsidP="006F0F7E">
            <w:pPr>
              <w:pStyle w:val="NoSpacing"/>
              <w:rPr>
                <w:rFonts w:ascii="Book Antiqua" w:hAnsi="Book Antiqua"/>
                <w:sz w:val="24"/>
                <w:szCs w:val="24"/>
              </w:rPr>
            </w:pPr>
            <w:r w:rsidRPr="0070056E">
              <w:rPr>
                <w:rFonts w:ascii="Book Antiqua" w:hAnsi="Book Antiqua"/>
                <w:sz w:val="24"/>
                <w:szCs w:val="24"/>
              </w:rPr>
              <w:t>Residence</w:t>
            </w:r>
          </w:p>
        </w:tc>
        <w:tc>
          <w:tcPr>
            <w:tcW w:w="1271" w:type="dxa"/>
          </w:tcPr>
          <w:p w14:paraId="4A24BB77"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-0.247</w:t>
            </w:r>
          </w:p>
        </w:tc>
        <w:tc>
          <w:tcPr>
            <w:tcW w:w="1161" w:type="dxa"/>
          </w:tcPr>
          <w:p w14:paraId="7E38AAA7"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0.030</w:t>
            </w:r>
          </w:p>
        </w:tc>
        <w:tc>
          <w:tcPr>
            <w:tcW w:w="1402" w:type="dxa"/>
          </w:tcPr>
          <w:p w14:paraId="5EF7D47C"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0.782</w:t>
            </w:r>
          </w:p>
        </w:tc>
      </w:tr>
      <w:tr w:rsidR="000C2A00" w:rsidRPr="0070056E" w14:paraId="6B72B3C6" w14:textId="77777777" w:rsidTr="00C73F89">
        <w:trPr>
          <w:trHeight w:val="170"/>
        </w:trPr>
        <w:tc>
          <w:tcPr>
            <w:tcW w:w="5097" w:type="dxa"/>
          </w:tcPr>
          <w:p w14:paraId="53B6C3C2" w14:textId="77777777" w:rsidR="000C2A00" w:rsidRPr="0070056E" w:rsidRDefault="000C2A00" w:rsidP="006F0F7E">
            <w:pPr>
              <w:pStyle w:val="NoSpacing"/>
              <w:rPr>
                <w:rFonts w:ascii="Book Antiqua" w:hAnsi="Book Antiqua"/>
                <w:sz w:val="24"/>
                <w:szCs w:val="24"/>
              </w:rPr>
            </w:pPr>
            <w:r w:rsidRPr="0070056E">
              <w:rPr>
                <w:rFonts w:ascii="Book Antiqua" w:hAnsi="Book Antiqua"/>
                <w:sz w:val="24"/>
                <w:szCs w:val="24"/>
              </w:rPr>
              <w:t>Knowledge of hypoglycemia symptoms</w:t>
            </w:r>
          </w:p>
        </w:tc>
        <w:tc>
          <w:tcPr>
            <w:tcW w:w="1271" w:type="dxa"/>
          </w:tcPr>
          <w:p w14:paraId="2580C32B"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1.133</w:t>
            </w:r>
          </w:p>
        </w:tc>
        <w:tc>
          <w:tcPr>
            <w:tcW w:w="1161" w:type="dxa"/>
          </w:tcPr>
          <w:p w14:paraId="57CC0C5B"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0.044</w:t>
            </w:r>
          </w:p>
        </w:tc>
        <w:tc>
          <w:tcPr>
            <w:tcW w:w="1402" w:type="dxa"/>
          </w:tcPr>
          <w:p w14:paraId="4A02E0B1"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3.104</w:t>
            </w:r>
          </w:p>
        </w:tc>
      </w:tr>
      <w:tr w:rsidR="000C2A00" w:rsidRPr="0070056E" w14:paraId="318D76FA" w14:textId="77777777" w:rsidTr="00C73F89">
        <w:trPr>
          <w:trHeight w:val="179"/>
        </w:trPr>
        <w:tc>
          <w:tcPr>
            <w:tcW w:w="5097" w:type="dxa"/>
          </w:tcPr>
          <w:p w14:paraId="2A67AC17" w14:textId="27189FBE" w:rsidR="000C2A00" w:rsidRPr="004B42A3" w:rsidRDefault="000C2A00" w:rsidP="006F0F7E">
            <w:pPr>
              <w:pStyle w:val="NoSpacing"/>
              <w:rPr>
                <w:rFonts w:ascii="Book Antiqua" w:eastAsiaTheme="minorEastAsia" w:hAnsi="Book Antiqua"/>
                <w:sz w:val="24"/>
                <w:szCs w:val="24"/>
                <w:lang w:eastAsia="zh-CN"/>
              </w:rPr>
            </w:pPr>
            <w:r w:rsidRPr="0070056E">
              <w:rPr>
                <w:rFonts w:ascii="Book Antiqua" w:hAnsi="Book Antiqua"/>
                <w:sz w:val="24"/>
                <w:szCs w:val="24"/>
              </w:rPr>
              <w:t>Availability of SMBG</w:t>
            </w:r>
          </w:p>
        </w:tc>
        <w:tc>
          <w:tcPr>
            <w:tcW w:w="1271" w:type="dxa"/>
          </w:tcPr>
          <w:p w14:paraId="6641BD41"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-0.599</w:t>
            </w:r>
          </w:p>
        </w:tc>
        <w:tc>
          <w:tcPr>
            <w:tcW w:w="1161" w:type="dxa"/>
          </w:tcPr>
          <w:p w14:paraId="03064AB9"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0.030</w:t>
            </w:r>
          </w:p>
        </w:tc>
        <w:tc>
          <w:tcPr>
            <w:tcW w:w="1402" w:type="dxa"/>
          </w:tcPr>
          <w:p w14:paraId="236D4219"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0.550</w:t>
            </w:r>
          </w:p>
        </w:tc>
      </w:tr>
      <w:tr w:rsidR="000C2A00" w:rsidRPr="0070056E" w14:paraId="739D13AB" w14:textId="77777777" w:rsidTr="00C73F89">
        <w:trPr>
          <w:trHeight w:val="179"/>
        </w:trPr>
        <w:tc>
          <w:tcPr>
            <w:tcW w:w="5097" w:type="dxa"/>
          </w:tcPr>
          <w:p w14:paraId="1B1A20A6" w14:textId="77777777" w:rsidR="000C2A00" w:rsidRPr="0070056E" w:rsidRDefault="000C2A00" w:rsidP="006F0F7E">
            <w:pPr>
              <w:pStyle w:val="NoSpacing"/>
              <w:rPr>
                <w:rFonts w:ascii="Book Antiqua" w:hAnsi="Book Antiqua"/>
                <w:sz w:val="24"/>
                <w:szCs w:val="24"/>
              </w:rPr>
            </w:pPr>
            <w:r w:rsidRPr="0070056E">
              <w:rPr>
                <w:rFonts w:ascii="Book Antiqua" w:hAnsi="Book Antiqua"/>
                <w:sz w:val="24"/>
                <w:szCs w:val="24"/>
              </w:rPr>
              <w:t>Frequency of SMBG</w:t>
            </w:r>
          </w:p>
        </w:tc>
        <w:tc>
          <w:tcPr>
            <w:tcW w:w="1271" w:type="dxa"/>
          </w:tcPr>
          <w:p w14:paraId="54635340"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-0.228</w:t>
            </w:r>
          </w:p>
        </w:tc>
        <w:tc>
          <w:tcPr>
            <w:tcW w:w="1161" w:type="dxa"/>
          </w:tcPr>
          <w:p w14:paraId="017D9B04"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0.031</w:t>
            </w:r>
          </w:p>
        </w:tc>
        <w:tc>
          <w:tcPr>
            <w:tcW w:w="1402" w:type="dxa"/>
          </w:tcPr>
          <w:p w14:paraId="4AB096FC"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0.796</w:t>
            </w:r>
          </w:p>
        </w:tc>
      </w:tr>
      <w:tr w:rsidR="000C2A00" w:rsidRPr="0070056E" w14:paraId="497739A4" w14:textId="77777777" w:rsidTr="00C73F89">
        <w:trPr>
          <w:trHeight w:val="188"/>
        </w:trPr>
        <w:tc>
          <w:tcPr>
            <w:tcW w:w="5097" w:type="dxa"/>
          </w:tcPr>
          <w:p w14:paraId="6C086F6B" w14:textId="77777777" w:rsidR="000C2A00" w:rsidRPr="0070056E" w:rsidRDefault="000C2A00" w:rsidP="006F0F7E">
            <w:pPr>
              <w:pStyle w:val="NoSpacing"/>
              <w:rPr>
                <w:rFonts w:ascii="Book Antiqua" w:hAnsi="Book Antiqua"/>
                <w:sz w:val="24"/>
                <w:szCs w:val="24"/>
              </w:rPr>
            </w:pPr>
            <w:r w:rsidRPr="0070056E">
              <w:rPr>
                <w:rFonts w:ascii="Book Antiqua" w:hAnsi="Book Antiqua"/>
                <w:sz w:val="24"/>
                <w:szCs w:val="24"/>
              </w:rPr>
              <w:t>PNP</w:t>
            </w:r>
          </w:p>
        </w:tc>
        <w:tc>
          <w:tcPr>
            <w:tcW w:w="1271" w:type="dxa"/>
          </w:tcPr>
          <w:p w14:paraId="1AA75615"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-1.391</w:t>
            </w:r>
          </w:p>
        </w:tc>
        <w:tc>
          <w:tcPr>
            <w:tcW w:w="1161" w:type="dxa"/>
          </w:tcPr>
          <w:p w14:paraId="209E20FF"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0.002</w:t>
            </w:r>
          </w:p>
        </w:tc>
        <w:tc>
          <w:tcPr>
            <w:tcW w:w="1402" w:type="dxa"/>
          </w:tcPr>
          <w:p w14:paraId="6D64A768"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0.249</w:t>
            </w:r>
          </w:p>
        </w:tc>
      </w:tr>
      <w:tr w:rsidR="000C2A00" w:rsidRPr="0070056E" w14:paraId="6B3F68FD" w14:textId="77777777" w:rsidTr="00C73F89">
        <w:trPr>
          <w:trHeight w:val="188"/>
        </w:trPr>
        <w:tc>
          <w:tcPr>
            <w:tcW w:w="5097" w:type="dxa"/>
          </w:tcPr>
          <w:p w14:paraId="7DEB21F7" w14:textId="77777777" w:rsidR="000C2A00" w:rsidRPr="0070056E" w:rsidRDefault="000C2A00" w:rsidP="006F0F7E">
            <w:pPr>
              <w:pStyle w:val="NoSpacing"/>
              <w:rPr>
                <w:rFonts w:ascii="Book Antiqua" w:hAnsi="Book Antiqua"/>
                <w:sz w:val="24"/>
                <w:szCs w:val="24"/>
              </w:rPr>
            </w:pPr>
            <w:r w:rsidRPr="0070056E">
              <w:rPr>
                <w:rFonts w:ascii="Book Antiqua" w:hAnsi="Book Antiqua"/>
                <w:sz w:val="24"/>
                <w:szCs w:val="24"/>
              </w:rPr>
              <w:t>Diastolic blood pressure</w:t>
            </w:r>
          </w:p>
        </w:tc>
        <w:tc>
          <w:tcPr>
            <w:tcW w:w="1271" w:type="dxa"/>
          </w:tcPr>
          <w:p w14:paraId="4082F552"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-0.046</w:t>
            </w:r>
          </w:p>
        </w:tc>
        <w:tc>
          <w:tcPr>
            <w:tcW w:w="1161" w:type="dxa"/>
          </w:tcPr>
          <w:p w14:paraId="7B0A168A"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0.013</w:t>
            </w:r>
          </w:p>
        </w:tc>
        <w:tc>
          <w:tcPr>
            <w:tcW w:w="1402" w:type="dxa"/>
          </w:tcPr>
          <w:p w14:paraId="4D0F9E79"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0.955</w:t>
            </w:r>
          </w:p>
        </w:tc>
      </w:tr>
      <w:tr w:rsidR="000C2A00" w:rsidRPr="0070056E" w14:paraId="12BB702E" w14:textId="77777777" w:rsidTr="00C73F89">
        <w:trPr>
          <w:trHeight w:val="188"/>
        </w:trPr>
        <w:tc>
          <w:tcPr>
            <w:tcW w:w="5097" w:type="dxa"/>
          </w:tcPr>
          <w:p w14:paraId="7AAB945D" w14:textId="77777777" w:rsidR="000C2A00" w:rsidRPr="0070056E" w:rsidRDefault="000C2A00" w:rsidP="006F0F7E">
            <w:pPr>
              <w:pStyle w:val="NoSpacing"/>
              <w:rPr>
                <w:rFonts w:ascii="Book Antiqua" w:hAnsi="Book Antiqua"/>
                <w:sz w:val="24"/>
                <w:szCs w:val="24"/>
              </w:rPr>
            </w:pPr>
            <w:r w:rsidRPr="0070056E">
              <w:rPr>
                <w:rFonts w:ascii="Book Antiqua" w:hAnsi="Book Antiqua"/>
                <w:sz w:val="24"/>
                <w:szCs w:val="24"/>
              </w:rPr>
              <w:t>Systolic blood pressure</w:t>
            </w:r>
          </w:p>
        </w:tc>
        <w:tc>
          <w:tcPr>
            <w:tcW w:w="1271" w:type="dxa"/>
          </w:tcPr>
          <w:p w14:paraId="2367A7B4"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0.020</w:t>
            </w:r>
          </w:p>
        </w:tc>
        <w:tc>
          <w:tcPr>
            <w:tcW w:w="1161" w:type="dxa"/>
          </w:tcPr>
          <w:p w14:paraId="5A9957DD"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0.053</w:t>
            </w:r>
          </w:p>
        </w:tc>
        <w:tc>
          <w:tcPr>
            <w:tcW w:w="1402" w:type="dxa"/>
          </w:tcPr>
          <w:p w14:paraId="47CCB152"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1.020</w:t>
            </w:r>
          </w:p>
        </w:tc>
      </w:tr>
      <w:tr w:rsidR="000C2A00" w:rsidRPr="0070056E" w14:paraId="17A1E4B2" w14:textId="77777777" w:rsidTr="00C73F89">
        <w:trPr>
          <w:trHeight w:val="287"/>
        </w:trPr>
        <w:tc>
          <w:tcPr>
            <w:tcW w:w="5097" w:type="dxa"/>
          </w:tcPr>
          <w:p w14:paraId="3BCB62F0" w14:textId="4890D5F6" w:rsidR="000C2A00" w:rsidRPr="0070056E" w:rsidRDefault="004B42A3" w:rsidP="006F0F7E">
            <w:pPr>
              <w:pStyle w:val="NoSpacing"/>
              <w:rPr>
                <w:rFonts w:ascii="Book Antiqua" w:hAnsi="Book Antiqua"/>
                <w:sz w:val="24"/>
                <w:szCs w:val="24"/>
              </w:rPr>
            </w:pPr>
            <w:r w:rsidRPr="004B42A3">
              <w:rPr>
                <w:rFonts w:ascii="Book Antiqua" w:hAnsi="Book Antiqua" w:hint="eastAsia"/>
                <w:sz w:val="24"/>
                <w:szCs w:val="24"/>
              </w:rPr>
              <w:t>HbA1c</w:t>
            </w:r>
          </w:p>
        </w:tc>
        <w:tc>
          <w:tcPr>
            <w:tcW w:w="1271" w:type="dxa"/>
          </w:tcPr>
          <w:p w14:paraId="049F5CF2"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0.153</w:t>
            </w:r>
          </w:p>
        </w:tc>
        <w:tc>
          <w:tcPr>
            <w:tcW w:w="1161" w:type="dxa"/>
          </w:tcPr>
          <w:p w14:paraId="70BD5587"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0.021</w:t>
            </w:r>
          </w:p>
        </w:tc>
        <w:tc>
          <w:tcPr>
            <w:tcW w:w="1402" w:type="dxa"/>
          </w:tcPr>
          <w:p w14:paraId="2A86FCED"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1.165</w:t>
            </w:r>
          </w:p>
        </w:tc>
      </w:tr>
      <w:tr w:rsidR="000C2A00" w:rsidRPr="0070056E" w14:paraId="007A75F8" w14:textId="77777777" w:rsidTr="00C73F89">
        <w:trPr>
          <w:trHeight w:val="170"/>
        </w:trPr>
        <w:tc>
          <w:tcPr>
            <w:tcW w:w="8931" w:type="dxa"/>
            <w:gridSpan w:val="4"/>
          </w:tcPr>
          <w:p w14:paraId="38CF36EA" w14:textId="77777777" w:rsidR="000C2A00" w:rsidRPr="0070056E" w:rsidRDefault="00CD6799" w:rsidP="004B42A3">
            <w:pPr>
              <w:pStyle w:val="NoSpacing"/>
              <w:ind w:firstLine="0"/>
              <w:rPr>
                <w:rFonts w:ascii="Book Antiqua" w:hAnsi="Book Antiqua"/>
                <w:sz w:val="24"/>
                <w:szCs w:val="24"/>
              </w:rPr>
            </w:pPr>
            <w:r w:rsidRPr="0070056E">
              <w:rPr>
                <w:rFonts w:ascii="Book Antiqua" w:hAnsi="Book Antiqua"/>
                <w:sz w:val="24"/>
                <w:szCs w:val="24"/>
              </w:rPr>
              <w:t>Non-significant</w:t>
            </w:r>
            <w:r w:rsidR="000C2A00" w:rsidRPr="0070056E">
              <w:rPr>
                <w:rFonts w:ascii="Book Antiqua" w:hAnsi="Book Antiqua"/>
                <w:sz w:val="24"/>
                <w:szCs w:val="24"/>
              </w:rPr>
              <w:t xml:space="preserve"> predictors</w:t>
            </w:r>
          </w:p>
        </w:tc>
      </w:tr>
      <w:tr w:rsidR="000C2A00" w:rsidRPr="0070056E" w14:paraId="67C52266" w14:textId="77777777" w:rsidTr="00C73F89">
        <w:trPr>
          <w:trHeight w:val="278"/>
        </w:trPr>
        <w:tc>
          <w:tcPr>
            <w:tcW w:w="5097" w:type="dxa"/>
          </w:tcPr>
          <w:p w14:paraId="750C5F17" w14:textId="77777777" w:rsidR="000C2A00" w:rsidRPr="0070056E" w:rsidRDefault="000C2A00" w:rsidP="006F0F7E">
            <w:pPr>
              <w:pStyle w:val="NoSpacing"/>
              <w:rPr>
                <w:rFonts w:ascii="Book Antiqua" w:hAnsi="Book Antiqua"/>
                <w:sz w:val="24"/>
                <w:szCs w:val="24"/>
              </w:rPr>
            </w:pPr>
            <w:r w:rsidRPr="0070056E">
              <w:rPr>
                <w:rFonts w:ascii="Book Antiqua" w:hAnsi="Book Antiqua"/>
                <w:sz w:val="24"/>
                <w:szCs w:val="24"/>
              </w:rPr>
              <w:t>Age</w:t>
            </w:r>
          </w:p>
        </w:tc>
        <w:tc>
          <w:tcPr>
            <w:tcW w:w="1271" w:type="dxa"/>
          </w:tcPr>
          <w:p w14:paraId="76A8F7CE"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0.002</w:t>
            </w:r>
          </w:p>
        </w:tc>
        <w:tc>
          <w:tcPr>
            <w:tcW w:w="1161" w:type="dxa"/>
          </w:tcPr>
          <w:p w14:paraId="4B37885B"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0.960</w:t>
            </w:r>
          </w:p>
        </w:tc>
        <w:tc>
          <w:tcPr>
            <w:tcW w:w="1402" w:type="dxa"/>
          </w:tcPr>
          <w:p w14:paraId="2C76E1E7"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1.002</w:t>
            </w:r>
          </w:p>
        </w:tc>
      </w:tr>
      <w:tr w:rsidR="000C2A00" w:rsidRPr="0070056E" w14:paraId="15AA3C88" w14:textId="77777777" w:rsidTr="00C73F89">
        <w:trPr>
          <w:trHeight w:val="170"/>
        </w:trPr>
        <w:tc>
          <w:tcPr>
            <w:tcW w:w="5097" w:type="dxa"/>
          </w:tcPr>
          <w:p w14:paraId="10C587D6" w14:textId="77777777" w:rsidR="000C2A00" w:rsidRPr="0070056E" w:rsidRDefault="000C2A00" w:rsidP="006F0F7E">
            <w:pPr>
              <w:pStyle w:val="NoSpacing"/>
              <w:rPr>
                <w:rFonts w:ascii="Book Antiqua" w:hAnsi="Book Antiqua"/>
                <w:sz w:val="24"/>
                <w:szCs w:val="24"/>
              </w:rPr>
            </w:pPr>
            <w:r w:rsidRPr="0070056E">
              <w:rPr>
                <w:rFonts w:ascii="Book Antiqua" w:hAnsi="Book Antiqua"/>
                <w:sz w:val="24"/>
                <w:szCs w:val="24"/>
              </w:rPr>
              <w:t>Gender</w:t>
            </w:r>
          </w:p>
        </w:tc>
        <w:tc>
          <w:tcPr>
            <w:tcW w:w="1271" w:type="dxa"/>
          </w:tcPr>
          <w:p w14:paraId="04F8DBFC"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-0.425</w:t>
            </w:r>
          </w:p>
        </w:tc>
        <w:tc>
          <w:tcPr>
            <w:tcW w:w="1161" w:type="dxa"/>
          </w:tcPr>
          <w:p w14:paraId="5A1C11B6"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0.200</w:t>
            </w:r>
          </w:p>
        </w:tc>
        <w:tc>
          <w:tcPr>
            <w:tcW w:w="1402" w:type="dxa"/>
          </w:tcPr>
          <w:p w14:paraId="01E051AE"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0.654</w:t>
            </w:r>
          </w:p>
        </w:tc>
      </w:tr>
      <w:tr w:rsidR="000C2A00" w:rsidRPr="0070056E" w14:paraId="0F2A1428" w14:textId="77777777" w:rsidTr="00C73F89">
        <w:trPr>
          <w:trHeight w:val="71"/>
        </w:trPr>
        <w:tc>
          <w:tcPr>
            <w:tcW w:w="5097" w:type="dxa"/>
          </w:tcPr>
          <w:p w14:paraId="3EE0E95A" w14:textId="77777777" w:rsidR="000C2A00" w:rsidRPr="0070056E" w:rsidRDefault="000C2A00" w:rsidP="006F0F7E">
            <w:pPr>
              <w:pStyle w:val="NoSpacing"/>
              <w:rPr>
                <w:rFonts w:ascii="Book Antiqua" w:hAnsi="Book Antiqua"/>
                <w:sz w:val="24"/>
                <w:szCs w:val="24"/>
              </w:rPr>
            </w:pPr>
            <w:r w:rsidRPr="0070056E">
              <w:rPr>
                <w:rFonts w:ascii="Book Antiqua" w:hAnsi="Book Antiqua"/>
                <w:sz w:val="24"/>
                <w:szCs w:val="24"/>
              </w:rPr>
              <w:t>Education</w:t>
            </w:r>
          </w:p>
        </w:tc>
        <w:tc>
          <w:tcPr>
            <w:tcW w:w="1271" w:type="dxa"/>
          </w:tcPr>
          <w:p w14:paraId="5564F829"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0.067</w:t>
            </w:r>
          </w:p>
        </w:tc>
        <w:tc>
          <w:tcPr>
            <w:tcW w:w="1161" w:type="dxa"/>
          </w:tcPr>
          <w:p w14:paraId="1D912E43"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0.505</w:t>
            </w:r>
          </w:p>
        </w:tc>
        <w:tc>
          <w:tcPr>
            <w:tcW w:w="1402" w:type="dxa"/>
          </w:tcPr>
          <w:p w14:paraId="65A8935C"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1.069</w:t>
            </w:r>
          </w:p>
        </w:tc>
      </w:tr>
      <w:tr w:rsidR="000C2A00" w:rsidRPr="0070056E" w14:paraId="181528AF" w14:textId="77777777" w:rsidTr="00C73F89">
        <w:trPr>
          <w:trHeight w:val="80"/>
        </w:trPr>
        <w:tc>
          <w:tcPr>
            <w:tcW w:w="5097" w:type="dxa"/>
          </w:tcPr>
          <w:p w14:paraId="5C53ECF0" w14:textId="77777777" w:rsidR="000C2A00" w:rsidRPr="0070056E" w:rsidRDefault="000C2A00" w:rsidP="006F0F7E">
            <w:pPr>
              <w:pStyle w:val="NoSpacing"/>
              <w:rPr>
                <w:rFonts w:ascii="Book Antiqua" w:hAnsi="Book Antiqua"/>
                <w:sz w:val="24"/>
                <w:szCs w:val="24"/>
              </w:rPr>
            </w:pPr>
            <w:r w:rsidRPr="0070056E">
              <w:rPr>
                <w:rFonts w:ascii="Book Antiqua" w:hAnsi="Book Antiqua"/>
                <w:sz w:val="24"/>
                <w:szCs w:val="24"/>
              </w:rPr>
              <w:t>Duration of DM</w:t>
            </w:r>
          </w:p>
        </w:tc>
        <w:tc>
          <w:tcPr>
            <w:tcW w:w="1271" w:type="dxa"/>
          </w:tcPr>
          <w:p w14:paraId="1AB5AC0D"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-0.019</w:t>
            </w:r>
          </w:p>
        </w:tc>
        <w:tc>
          <w:tcPr>
            <w:tcW w:w="1161" w:type="dxa"/>
          </w:tcPr>
          <w:p w14:paraId="469621AC"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0.420</w:t>
            </w:r>
          </w:p>
        </w:tc>
        <w:tc>
          <w:tcPr>
            <w:tcW w:w="1402" w:type="dxa"/>
          </w:tcPr>
          <w:p w14:paraId="0896B11C"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0.981</w:t>
            </w:r>
          </w:p>
        </w:tc>
      </w:tr>
      <w:tr w:rsidR="000C2A00" w:rsidRPr="0070056E" w14:paraId="2FE0FE21" w14:textId="77777777" w:rsidTr="00C73F89">
        <w:trPr>
          <w:trHeight w:val="80"/>
        </w:trPr>
        <w:tc>
          <w:tcPr>
            <w:tcW w:w="5097" w:type="dxa"/>
          </w:tcPr>
          <w:p w14:paraId="7EC68D2C" w14:textId="4B2D4BF4" w:rsidR="000C2A00" w:rsidRPr="004B42A3" w:rsidRDefault="000C2A00" w:rsidP="006F0F7E">
            <w:pPr>
              <w:pStyle w:val="NoSpacing"/>
              <w:rPr>
                <w:rFonts w:ascii="Book Antiqua" w:eastAsiaTheme="minorEastAsia" w:hAnsi="Book Antiqua"/>
                <w:sz w:val="24"/>
                <w:szCs w:val="24"/>
                <w:lang w:eastAsia="zh-CN"/>
              </w:rPr>
            </w:pPr>
            <w:r w:rsidRPr="0070056E">
              <w:rPr>
                <w:rFonts w:ascii="Book Antiqua" w:hAnsi="Book Antiqua"/>
                <w:sz w:val="24"/>
                <w:szCs w:val="24"/>
              </w:rPr>
              <w:t>Frequenc</w:t>
            </w:r>
            <w:r w:rsidR="004B42A3">
              <w:rPr>
                <w:rFonts w:ascii="Book Antiqua" w:hAnsi="Book Antiqua"/>
                <w:sz w:val="24"/>
                <w:szCs w:val="24"/>
              </w:rPr>
              <w:t>y of insulin administration /d</w:t>
            </w:r>
          </w:p>
        </w:tc>
        <w:tc>
          <w:tcPr>
            <w:tcW w:w="1271" w:type="dxa"/>
          </w:tcPr>
          <w:p w14:paraId="2222DBC1"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-0.381</w:t>
            </w:r>
          </w:p>
        </w:tc>
        <w:tc>
          <w:tcPr>
            <w:tcW w:w="1161" w:type="dxa"/>
          </w:tcPr>
          <w:p w14:paraId="2E553DE0"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0.259</w:t>
            </w:r>
          </w:p>
        </w:tc>
        <w:tc>
          <w:tcPr>
            <w:tcW w:w="1402" w:type="dxa"/>
          </w:tcPr>
          <w:p w14:paraId="17338E26"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0.683</w:t>
            </w:r>
          </w:p>
        </w:tc>
      </w:tr>
      <w:tr w:rsidR="000C2A00" w:rsidRPr="0070056E" w14:paraId="3B4B651B" w14:textId="77777777" w:rsidTr="00C73F89">
        <w:trPr>
          <w:trHeight w:val="98"/>
        </w:trPr>
        <w:tc>
          <w:tcPr>
            <w:tcW w:w="5097" w:type="dxa"/>
          </w:tcPr>
          <w:p w14:paraId="658205E9" w14:textId="77777777" w:rsidR="000C2A00" w:rsidRPr="0070056E" w:rsidRDefault="000C2A00" w:rsidP="006F0F7E">
            <w:pPr>
              <w:pStyle w:val="NoSpacing"/>
              <w:rPr>
                <w:rFonts w:ascii="Book Antiqua" w:hAnsi="Book Antiqua"/>
                <w:sz w:val="24"/>
                <w:szCs w:val="24"/>
              </w:rPr>
            </w:pPr>
            <w:r w:rsidRPr="0070056E">
              <w:rPr>
                <w:rFonts w:ascii="Book Antiqua" w:hAnsi="Book Antiqua"/>
                <w:sz w:val="24"/>
                <w:szCs w:val="24"/>
              </w:rPr>
              <w:t>Dose of regular insulin</w:t>
            </w:r>
          </w:p>
        </w:tc>
        <w:tc>
          <w:tcPr>
            <w:tcW w:w="1271" w:type="dxa"/>
          </w:tcPr>
          <w:p w14:paraId="4829B840"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-0.021</w:t>
            </w:r>
          </w:p>
        </w:tc>
        <w:tc>
          <w:tcPr>
            <w:tcW w:w="1161" w:type="dxa"/>
          </w:tcPr>
          <w:p w14:paraId="038E4BB7"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0.215</w:t>
            </w:r>
          </w:p>
        </w:tc>
        <w:tc>
          <w:tcPr>
            <w:tcW w:w="1402" w:type="dxa"/>
          </w:tcPr>
          <w:p w14:paraId="04FB6481"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0.979</w:t>
            </w:r>
          </w:p>
        </w:tc>
      </w:tr>
      <w:tr w:rsidR="000C2A00" w:rsidRPr="0070056E" w14:paraId="0ACEE99B" w14:textId="77777777" w:rsidTr="00C73F89">
        <w:trPr>
          <w:trHeight w:val="197"/>
        </w:trPr>
        <w:tc>
          <w:tcPr>
            <w:tcW w:w="5097" w:type="dxa"/>
          </w:tcPr>
          <w:p w14:paraId="56729825" w14:textId="77777777" w:rsidR="000C2A00" w:rsidRPr="0070056E" w:rsidRDefault="000C2A00" w:rsidP="006F0F7E">
            <w:pPr>
              <w:pStyle w:val="NoSpacing"/>
              <w:rPr>
                <w:rFonts w:ascii="Book Antiqua" w:hAnsi="Book Antiqua"/>
                <w:sz w:val="24"/>
                <w:szCs w:val="24"/>
              </w:rPr>
            </w:pPr>
            <w:r w:rsidRPr="0070056E">
              <w:rPr>
                <w:rFonts w:ascii="Book Antiqua" w:hAnsi="Book Antiqua"/>
                <w:sz w:val="24"/>
                <w:szCs w:val="24"/>
              </w:rPr>
              <w:t>Dose of premix insulin</w:t>
            </w:r>
          </w:p>
        </w:tc>
        <w:tc>
          <w:tcPr>
            <w:tcW w:w="1271" w:type="dxa"/>
          </w:tcPr>
          <w:p w14:paraId="0543AD65"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-0.027</w:t>
            </w:r>
          </w:p>
        </w:tc>
        <w:tc>
          <w:tcPr>
            <w:tcW w:w="1161" w:type="dxa"/>
          </w:tcPr>
          <w:p w14:paraId="105FA907"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0.305</w:t>
            </w:r>
          </w:p>
        </w:tc>
        <w:tc>
          <w:tcPr>
            <w:tcW w:w="1402" w:type="dxa"/>
          </w:tcPr>
          <w:p w14:paraId="40E420E6"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0.974</w:t>
            </w:r>
          </w:p>
        </w:tc>
      </w:tr>
      <w:tr w:rsidR="000C2A00" w:rsidRPr="0070056E" w14:paraId="26526D3E" w14:textId="77777777" w:rsidTr="00C73F89">
        <w:trPr>
          <w:trHeight w:val="287"/>
        </w:trPr>
        <w:tc>
          <w:tcPr>
            <w:tcW w:w="5097" w:type="dxa"/>
          </w:tcPr>
          <w:p w14:paraId="3EE48ED0" w14:textId="77777777" w:rsidR="000C2A00" w:rsidRPr="0070056E" w:rsidRDefault="000C2A00" w:rsidP="006F0F7E">
            <w:pPr>
              <w:pStyle w:val="NoSpacing"/>
              <w:rPr>
                <w:rFonts w:ascii="Book Antiqua" w:hAnsi="Book Antiqua"/>
                <w:sz w:val="24"/>
                <w:szCs w:val="24"/>
              </w:rPr>
            </w:pPr>
            <w:r w:rsidRPr="0070056E">
              <w:rPr>
                <w:rFonts w:ascii="Book Antiqua" w:hAnsi="Book Antiqua"/>
                <w:sz w:val="24"/>
                <w:szCs w:val="24"/>
              </w:rPr>
              <w:t>Dose of NPH</w:t>
            </w:r>
          </w:p>
        </w:tc>
        <w:tc>
          <w:tcPr>
            <w:tcW w:w="1271" w:type="dxa"/>
          </w:tcPr>
          <w:p w14:paraId="6147A18B"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-0.022</w:t>
            </w:r>
          </w:p>
        </w:tc>
        <w:tc>
          <w:tcPr>
            <w:tcW w:w="1161" w:type="dxa"/>
          </w:tcPr>
          <w:p w14:paraId="140D457D"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0.429</w:t>
            </w:r>
          </w:p>
        </w:tc>
        <w:tc>
          <w:tcPr>
            <w:tcW w:w="1402" w:type="dxa"/>
          </w:tcPr>
          <w:p w14:paraId="5C2F86C7"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0.979</w:t>
            </w:r>
          </w:p>
        </w:tc>
      </w:tr>
      <w:tr w:rsidR="000C2A00" w:rsidRPr="0070056E" w14:paraId="54C5E37E" w14:textId="77777777" w:rsidTr="00C73F89">
        <w:trPr>
          <w:trHeight w:val="170"/>
        </w:trPr>
        <w:tc>
          <w:tcPr>
            <w:tcW w:w="5097" w:type="dxa"/>
          </w:tcPr>
          <w:p w14:paraId="43359B0C" w14:textId="77777777" w:rsidR="000C2A00" w:rsidRPr="0070056E" w:rsidRDefault="000C2A00" w:rsidP="006F0F7E">
            <w:pPr>
              <w:pStyle w:val="NoSpacing"/>
              <w:rPr>
                <w:rFonts w:ascii="Book Antiqua" w:hAnsi="Book Antiqua"/>
                <w:sz w:val="24"/>
                <w:szCs w:val="24"/>
              </w:rPr>
            </w:pPr>
            <w:r w:rsidRPr="0070056E">
              <w:rPr>
                <w:rFonts w:ascii="Book Antiqua" w:hAnsi="Book Antiqua"/>
                <w:sz w:val="24"/>
                <w:szCs w:val="24"/>
              </w:rPr>
              <w:t>A total dose of insulin</w:t>
            </w:r>
          </w:p>
        </w:tc>
        <w:tc>
          <w:tcPr>
            <w:tcW w:w="1271" w:type="dxa"/>
          </w:tcPr>
          <w:p w14:paraId="7A89E5AF"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0.018</w:t>
            </w:r>
          </w:p>
        </w:tc>
        <w:tc>
          <w:tcPr>
            <w:tcW w:w="1161" w:type="dxa"/>
          </w:tcPr>
          <w:p w14:paraId="173D71F9"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0.148</w:t>
            </w:r>
          </w:p>
        </w:tc>
        <w:tc>
          <w:tcPr>
            <w:tcW w:w="1402" w:type="dxa"/>
          </w:tcPr>
          <w:p w14:paraId="2B4A19A0"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1.018</w:t>
            </w:r>
          </w:p>
        </w:tc>
      </w:tr>
      <w:tr w:rsidR="000C2A00" w:rsidRPr="0070056E" w14:paraId="1962F181" w14:textId="77777777" w:rsidTr="00C73F89">
        <w:trPr>
          <w:trHeight w:val="89"/>
        </w:trPr>
        <w:tc>
          <w:tcPr>
            <w:tcW w:w="5097" w:type="dxa"/>
          </w:tcPr>
          <w:p w14:paraId="46B546D8" w14:textId="77777777" w:rsidR="000C2A00" w:rsidRPr="0070056E" w:rsidRDefault="000C2A00" w:rsidP="006F0F7E">
            <w:pPr>
              <w:pStyle w:val="NoSpacing"/>
              <w:rPr>
                <w:rFonts w:ascii="Book Antiqua" w:hAnsi="Book Antiqua"/>
                <w:sz w:val="24"/>
                <w:szCs w:val="24"/>
              </w:rPr>
            </w:pPr>
            <w:r w:rsidRPr="0070056E">
              <w:rPr>
                <w:rFonts w:ascii="Book Antiqua" w:hAnsi="Book Antiqua"/>
                <w:sz w:val="24"/>
                <w:szCs w:val="24"/>
              </w:rPr>
              <w:t>Mobility</w:t>
            </w:r>
          </w:p>
        </w:tc>
        <w:tc>
          <w:tcPr>
            <w:tcW w:w="1271" w:type="dxa"/>
          </w:tcPr>
          <w:p w14:paraId="336B9FCA"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0.117</w:t>
            </w:r>
          </w:p>
        </w:tc>
        <w:tc>
          <w:tcPr>
            <w:tcW w:w="1161" w:type="dxa"/>
          </w:tcPr>
          <w:p w14:paraId="42DDE19F"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0.440</w:t>
            </w:r>
          </w:p>
        </w:tc>
        <w:tc>
          <w:tcPr>
            <w:tcW w:w="1402" w:type="dxa"/>
          </w:tcPr>
          <w:p w14:paraId="5525776A"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1.124</w:t>
            </w:r>
          </w:p>
        </w:tc>
      </w:tr>
      <w:tr w:rsidR="000C2A00" w:rsidRPr="0070056E" w14:paraId="33F5EBB3" w14:textId="77777777" w:rsidTr="00C73F89">
        <w:trPr>
          <w:trHeight w:val="98"/>
        </w:trPr>
        <w:tc>
          <w:tcPr>
            <w:tcW w:w="5097" w:type="dxa"/>
            <w:vAlign w:val="center"/>
          </w:tcPr>
          <w:p w14:paraId="03D7AD18" w14:textId="77777777" w:rsidR="000C2A00" w:rsidRPr="0070056E" w:rsidRDefault="00CD6799" w:rsidP="006F0F7E">
            <w:pPr>
              <w:pStyle w:val="NoSpacing"/>
              <w:rPr>
                <w:rFonts w:ascii="Book Antiqua" w:hAnsi="Book Antiqua"/>
                <w:sz w:val="24"/>
                <w:szCs w:val="24"/>
              </w:rPr>
            </w:pPr>
            <w:r w:rsidRPr="0070056E">
              <w:rPr>
                <w:rFonts w:ascii="Book Antiqua" w:hAnsi="Book Antiqua"/>
                <w:sz w:val="24"/>
                <w:szCs w:val="24"/>
              </w:rPr>
              <w:t>HTN</w:t>
            </w:r>
          </w:p>
        </w:tc>
        <w:tc>
          <w:tcPr>
            <w:tcW w:w="1271" w:type="dxa"/>
          </w:tcPr>
          <w:p w14:paraId="04183349"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0.594</w:t>
            </w:r>
          </w:p>
        </w:tc>
        <w:tc>
          <w:tcPr>
            <w:tcW w:w="1161" w:type="dxa"/>
          </w:tcPr>
          <w:p w14:paraId="2F742886"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0.117</w:t>
            </w:r>
          </w:p>
        </w:tc>
        <w:tc>
          <w:tcPr>
            <w:tcW w:w="1402" w:type="dxa"/>
          </w:tcPr>
          <w:p w14:paraId="16436E94"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1.811</w:t>
            </w:r>
          </w:p>
        </w:tc>
      </w:tr>
      <w:tr w:rsidR="000C2A00" w:rsidRPr="0070056E" w14:paraId="1DC3EEA5" w14:textId="77777777" w:rsidTr="00C73F89">
        <w:trPr>
          <w:trHeight w:val="48"/>
        </w:trPr>
        <w:tc>
          <w:tcPr>
            <w:tcW w:w="5097" w:type="dxa"/>
          </w:tcPr>
          <w:p w14:paraId="7C5FF3E3" w14:textId="77777777" w:rsidR="000C2A00" w:rsidRPr="0070056E" w:rsidRDefault="00CD6799" w:rsidP="006F0F7E">
            <w:pPr>
              <w:pStyle w:val="NoSpacing"/>
              <w:rPr>
                <w:rFonts w:ascii="Book Antiqua" w:hAnsi="Book Antiqua"/>
                <w:sz w:val="24"/>
                <w:szCs w:val="24"/>
              </w:rPr>
            </w:pPr>
            <w:r w:rsidRPr="0070056E">
              <w:rPr>
                <w:rFonts w:ascii="Book Antiqua" w:hAnsi="Book Antiqua"/>
                <w:sz w:val="24"/>
                <w:szCs w:val="24"/>
              </w:rPr>
              <w:t>IHD</w:t>
            </w:r>
          </w:p>
        </w:tc>
        <w:tc>
          <w:tcPr>
            <w:tcW w:w="1271" w:type="dxa"/>
          </w:tcPr>
          <w:p w14:paraId="081C3EB5"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-0.758</w:t>
            </w:r>
          </w:p>
        </w:tc>
        <w:tc>
          <w:tcPr>
            <w:tcW w:w="1161" w:type="dxa"/>
          </w:tcPr>
          <w:p w14:paraId="3E9E6751"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0.081</w:t>
            </w:r>
          </w:p>
        </w:tc>
        <w:tc>
          <w:tcPr>
            <w:tcW w:w="1402" w:type="dxa"/>
          </w:tcPr>
          <w:p w14:paraId="5DEE65CA"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0.469</w:t>
            </w:r>
          </w:p>
        </w:tc>
      </w:tr>
      <w:tr w:rsidR="000C2A00" w:rsidRPr="0070056E" w14:paraId="0C32EE0E" w14:textId="77777777" w:rsidTr="00C73F89">
        <w:trPr>
          <w:trHeight w:val="116"/>
        </w:trPr>
        <w:tc>
          <w:tcPr>
            <w:tcW w:w="5097" w:type="dxa"/>
          </w:tcPr>
          <w:p w14:paraId="00A6F7E0" w14:textId="77777777" w:rsidR="000C2A00" w:rsidRPr="0070056E" w:rsidRDefault="00CD6799" w:rsidP="006F0F7E">
            <w:pPr>
              <w:pStyle w:val="NoSpacing"/>
              <w:rPr>
                <w:rFonts w:ascii="Book Antiqua" w:hAnsi="Book Antiqua"/>
                <w:sz w:val="24"/>
                <w:szCs w:val="24"/>
              </w:rPr>
            </w:pPr>
            <w:r w:rsidRPr="0070056E">
              <w:rPr>
                <w:rFonts w:ascii="Book Antiqua" w:hAnsi="Book Antiqua"/>
                <w:sz w:val="24"/>
                <w:szCs w:val="24"/>
              </w:rPr>
              <w:t>CKD</w:t>
            </w:r>
          </w:p>
        </w:tc>
        <w:tc>
          <w:tcPr>
            <w:tcW w:w="1271" w:type="dxa"/>
          </w:tcPr>
          <w:p w14:paraId="20800E3D"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0.307</w:t>
            </w:r>
          </w:p>
        </w:tc>
        <w:tc>
          <w:tcPr>
            <w:tcW w:w="1161" w:type="dxa"/>
          </w:tcPr>
          <w:p w14:paraId="6BAF0709"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0.614</w:t>
            </w:r>
          </w:p>
        </w:tc>
        <w:tc>
          <w:tcPr>
            <w:tcW w:w="1402" w:type="dxa"/>
          </w:tcPr>
          <w:p w14:paraId="34ADD78C"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1.359</w:t>
            </w:r>
          </w:p>
        </w:tc>
      </w:tr>
      <w:tr w:rsidR="000C2A00" w:rsidRPr="0070056E" w14:paraId="366B91C7" w14:textId="77777777" w:rsidTr="00C73F89">
        <w:trPr>
          <w:trHeight w:val="206"/>
        </w:trPr>
        <w:tc>
          <w:tcPr>
            <w:tcW w:w="5097" w:type="dxa"/>
            <w:tcBorders>
              <w:bottom w:val="single" w:sz="4" w:space="0" w:color="auto"/>
            </w:tcBorders>
          </w:tcPr>
          <w:p w14:paraId="18E33A8C" w14:textId="77777777" w:rsidR="000C2A00" w:rsidRPr="0070056E" w:rsidRDefault="000C2A00" w:rsidP="006F0F7E">
            <w:pPr>
              <w:pStyle w:val="NoSpacing"/>
              <w:rPr>
                <w:rFonts w:ascii="Book Antiqua" w:hAnsi="Book Antiqua"/>
                <w:sz w:val="24"/>
                <w:szCs w:val="24"/>
              </w:rPr>
            </w:pPr>
            <w:r w:rsidRPr="0070056E">
              <w:rPr>
                <w:rFonts w:ascii="Book Antiqua" w:hAnsi="Book Antiqua"/>
                <w:sz w:val="24"/>
                <w:szCs w:val="24"/>
              </w:rPr>
              <w:t>BMI</w:t>
            </w:r>
          </w:p>
        </w:tc>
        <w:tc>
          <w:tcPr>
            <w:tcW w:w="1271" w:type="dxa"/>
            <w:tcBorders>
              <w:bottom w:val="single" w:sz="4" w:space="0" w:color="auto"/>
            </w:tcBorders>
          </w:tcPr>
          <w:p w14:paraId="6049CDD2"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0.033</w:t>
            </w:r>
          </w:p>
        </w:tc>
        <w:tc>
          <w:tcPr>
            <w:tcW w:w="1161" w:type="dxa"/>
            <w:tcBorders>
              <w:bottom w:val="single" w:sz="4" w:space="0" w:color="auto"/>
            </w:tcBorders>
          </w:tcPr>
          <w:p w14:paraId="0A69DDA4"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0.208</w:t>
            </w:r>
          </w:p>
        </w:tc>
        <w:tc>
          <w:tcPr>
            <w:tcW w:w="1402" w:type="dxa"/>
            <w:tcBorders>
              <w:bottom w:val="single" w:sz="4" w:space="0" w:color="auto"/>
            </w:tcBorders>
          </w:tcPr>
          <w:p w14:paraId="1A6882B8" w14:textId="77777777" w:rsidR="000C2A00" w:rsidRPr="0070056E" w:rsidRDefault="000C2A00" w:rsidP="004B42A3">
            <w:pPr>
              <w:pStyle w:val="NoSpacing"/>
              <w:jc w:val="center"/>
              <w:rPr>
                <w:rFonts w:ascii="Book Antiqua" w:hAnsi="Book Antiqua"/>
                <w:sz w:val="24"/>
                <w:szCs w:val="24"/>
              </w:rPr>
            </w:pPr>
            <w:r w:rsidRPr="0070056E">
              <w:rPr>
                <w:rFonts w:ascii="Book Antiqua" w:hAnsi="Book Antiqua"/>
                <w:sz w:val="24"/>
                <w:szCs w:val="24"/>
              </w:rPr>
              <w:t>1.033</w:t>
            </w:r>
          </w:p>
        </w:tc>
      </w:tr>
    </w:tbl>
    <w:p w14:paraId="3A5D149F" w14:textId="03A43018" w:rsidR="00401042" w:rsidRPr="00647B77" w:rsidRDefault="00F6530B" w:rsidP="006244B0">
      <w:pPr>
        <w:widowControl w:val="0"/>
        <w:kinsoku w:val="0"/>
        <w:overflowPunct w:val="0"/>
        <w:autoSpaceDE w:val="0"/>
        <w:autoSpaceDN w:val="0"/>
        <w:adjustRightInd w:val="0"/>
        <w:snapToGrid w:val="0"/>
        <w:spacing w:line="360" w:lineRule="auto"/>
        <w:rPr>
          <w:rFonts w:ascii="Book Antiqua" w:hAnsi="Book Antiqua"/>
          <w:sz w:val="24"/>
          <w:szCs w:val="24"/>
          <w:lang w:eastAsia="zh-CN"/>
        </w:rPr>
      </w:pPr>
      <w:r w:rsidRPr="0070056E">
        <w:rPr>
          <w:rFonts w:ascii="Book Antiqua" w:hAnsi="Book Antiqua"/>
          <w:sz w:val="24"/>
          <w:szCs w:val="24"/>
        </w:rPr>
        <w:t>SMBG: Self-monitoring of blood glucose</w:t>
      </w:r>
      <w:r>
        <w:rPr>
          <w:rFonts w:ascii="Book Antiqua" w:hAnsi="Book Antiqua" w:hint="eastAsia"/>
          <w:sz w:val="24"/>
          <w:szCs w:val="24"/>
          <w:lang w:eastAsia="zh-CN"/>
        </w:rPr>
        <w:t xml:space="preserve">; HbA1c: </w:t>
      </w:r>
      <w:r w:rsidRPr="0070056E">
        <w:rPr>
          <w:rFonts w:ascii="Book Antiqua" w:hAnsi="Book Antiqua"/>
          <w:sz w:val="24"/>
          <w:szCs w:val="24"/>
        </w:rPr>
        <w:t>Hemoglobin A1c</w:t>
      </w:r>
      <w:r>
        <w:rPr>
          <w:rFonts w:ascii="Book Antiqua" w:hAnsi="Book Antiqua" w:hint="eastAsia"/>
          <w:sz w:val="24"/>
          <w:szCs w:val="24"/>
          <w:lang w:eastAsia="zh-CN"/>
        </w:rPr>
        <w:t xml:space="preserve">; </w:t>
      </w:r>
      <w:r w:rsidR="004B42A3" w:rsidRPr="0070056E">
        <w:rPr>
          <w:rFonts w:ascii="Book Antiqua" w:hAnsi="Book Antiqua"/>
          <w:sz w:val="24"/>
          <w:szCs w:val="24"/>
        </w:rPr>
        <w:t>HTN</w:t>
      </w:r>
      <w:r w:rsidR="004B42A3">
        <w:rPr>
          <w:rFonts w:ascii="Book Antiqua" w:hAnsi="Book Antiqua" w:hint="eastAsia"/>
          <w:sz w:val="24"/>
          <w:szCs w:val="24"/>
          <w:lang w:eastAsia="zh-CN"/>
        </w:rPr>
        <w:t>:</w:t>
      </w:r>
      <w:r w:rsidR="004B42A3" w:rsidRPr="0070056E">
        <w:rPr>
          <w:rFonts w:ascii="Book Antiqua" w:hAnsi="Book Antiqua"/>
          <w:sz w:val="24"/>
          <w:szCs w:val="24"/>
        </w:rPr>
        <w:t xml:space="preserve"> Hypertension</w:t>
      </w:r>
      <w:r w:rsidR="004B42A3">
        <w:rPr>
          <w:rFonts w:ascii="Book Antiqua" w:hAnsi="Book Antiqua" w:hint="eastAsia"/>
          <w:sz w:val="24"/>
          <w:szCs w:val="24"/>
          <w:lang w:eastAsia="zh-CN"/>
        </w:rPr>
        <w:t xml:space="preserve">; IHD: </w:t>
      </w:r>
      <w:r w:rsidR="004B42A3" w:rsidRPr="0070056E">
        <w:rPr>
          <w:rFonts w:ascii="Book Antiqua" w:hAnsi="Book Antiqua"/>
          <w:sz w:val="24"/>
          <w:szCs w:val="24"/>
        </w:rPr>
        <w:t>Ischemic heart diseases</w:t>
      </w:r>
      <w:r w:rsidR="004B42A3">
        <w:rPr>
          <w:rFonts w:ascii="Book Antiqua" w:hAnsi="Book Antiqua" w:hint="eastAsia"/>
          <w:sz w:val="24"/>
          <w:szCs w:val="24"/>
          <w:lang w:eastAsia="zh-CN"/>
        </w:rPr>
        <w:t xml:space="preserve">; </w:t>
      </w:r>
      <w:r w:rsidR="004B42A3" w:rsidRPr="0070056E">
        <w:rPr>
          <w:rFonts w:ascii="Book Antiqua" w:hAnsi="Book Antiqua"/>
          <w:sz w:val="24"/>
          <w:szCs w:val="24"/>
        </w:rPr>
        <w:t>CKD</w:t>
      </w:r>
      <w:r w:rsidR="004B42A3">
        <w:rPr>
          <w:rFonts w:ascii="Book Antiqua" w:hAnsi="Book Antiqua" w:hint="eastAsia"/>
          <w:sz w:val="24"/>
          <w:szCs w:val="24"/>
          <w:lang w:eastAsia="zh-CN"/>
        </w:rPr>
        <w:t>:</w:t>
      </w:r>
      <w:r w:rsidR="004B42A3" w:rsidRPr="0070056E">
        <w:rPr>
          <w:rFonts w:ascii="Book Antiqua" w:hAnsi="Book Antiqua"/>
          <w:sz w:val="24"/>
          <w:szCs w:val="24"/>
        </w:rPr>
        <w:t xml:space="preserve"> Chronic kidney disease</w:t>
      </w:r>
      <w:r w:rsidR="004B42A3">
        <w:rPr>
          <w:rFonts w:ascii="Book Antiqua" w:hAnsi="Book Antiqua" w:hint="eastAsia"/>
          <w:sz w:val="24"/>
          <w:szCs w:val="24"/>
          <w:lang w:eastAsia="zh-CN"/>
        </w:rPr>
        <w:t xml:space="preserve">; </w:t>
      </w:r>
      <w:r w:rsidR="004B42A3" w:rsidRPr="0070056E">
        <w:rPr>
          <w:rFonts w:ascii="Book Antiqua" w:hAnsi="Book Antiqua"/>
          <w:sz w:val="24"/>
          <w:szCs w:val="24"/>
        </w:rPr>
        <w:t>PNP</w:t>
      </w:r>
      <w:r w:rsidR="004B42A3">
        <w:rPr>
          <w:rFonts w:ascii="Book Antiqua" w:hAnsi="Book Antiqua" w:hint="eastAsia"/>
          <w:sz w:val="24"/>
          <w:szCs w:val="24"/>
          <w:lang w:eastAsia="zh-CN"/>
        </w:rPr>
        <w:t>:</w:t>
      </w:r>
      <w:r w:rsidR="004B42A3" w:rsidRPr="0070056E">
        <w:rPr>
          <w:rFonts w:ascii="Book Antiqua" w:hAnsi="Book Antiqua"/>
          <w:sz w:val="24"/>
          <w:szCs w:val="24"/>
        </w:rPr>
        <w:t xml:space="preserve"> Peripheral neuropathy</w:t>
      </w:r>
      <w:r w:rsidR="004B42A3">
        <w:rPr>
          <w:rFonts w:ascii="Book Antiqua" w:hAnsi="Book Antiqua" w:hint="eastAsia"/>
          <w:sz w:val="24"/>
          <w:szCs w:val="24"/>
          <w:lang w:eastAsia="zh-CN"/>
        </w:rPr>
        <w:t xml:space="preserve">; </w:t>
      </w:r>
      <w:r w:rsidR="004B42A3" w:rsidRPr="004B42A3">
        <w:rPr>
          <w:rFonts w:ascii="Book Antiqua" w:hAnsi="Book Antiqua"/>
          <w:sz w:val="24"/>
          <w:szCs w:val="24"/>
          <w:lang w:eastAsia="zh-CN"/>
        </w:rPr>
        <w:t>BMI</w:t>
      </w:r>
      <w:r w:rsidR="004B42A3" w:rsidRPr="004B42A3">
        <w:rPr>
          <w:rFonts w:ascii="Book Antiqua" w:hAnsi="Book Antiqua" w:hint="eastAsia"/>
          <w:sz w:val="24"/>
          <w:szCs w:val="24"/>
          <w:lang w:eastAsia="zh-CN"/>
        </w:rPr>
        <w:t>:</w:t>
      </w:r>
      <w:r w:rsidR="004B42A3" w:rsidRPr="004B42A3">
        <w:rPr>
          <w:rFonts w:ascii="Book Antiqua" w:hAnsi="Book Antiqua"/>
          <w:sz w:val="24"/>
          <w:szCs w:val="24"/>
          <w:lang w:eastAsia="zh-CN"/>
        </w:rPr>
        <w:t xml:space="preserve"> Body mass index</w:t>
      </w:r>
      <w:r w:rsidR="004B42A3" w:rsidRPr="004B42A3">
        <w:rPr>
          <w:rFonts w:ascii="Book Antiqua" w:hAnsi="Book Antiqua" w:hint="eastAsia"/>
          <w:sz w:val="24"/>
          <w:szCs w:val="24"/>
          <w:lang w:eastAsia="zh-CN"/>
        </w:rPr>
        <w:t>;</w:t>
      </w:r>
      <w:r w:rsidR="004B42A3">
        <w:rPr>
          <w:rFonts w:ascii="Book Antiqua" w:hAnsi="Book Antiqua" w:hint="eastAsia"/>
          <w:sz w:val="24"/>
          <w:szCs w:val="24"/>
          <w:lang w:eastAsia="zh-CN"/>
        </w:rPr>
        <w:t xml:space="preserve"> </w:t>
      </w:r>
      <w:r w:rsidR="004B42A3" w:rsidRPr="004B42A3">
        <w:rPr>
          <w:rFonts w:ascii="Book Antiqua" w:hAnsi="Book Antiqua"/>
          <w:sz w:val="24"/>
          <w:szCs w:val="24"/>
          <w:lang w:eastAsia="zh-CN"/>
        </w:rPr>
        <w:t>DM</w:t>
      </w:r>
      <w:r w:rsidR="004B42A3" w:rsidRPr="004B42A3">
        <w:rPr>
          <w:rFonts w:ascii="Book Antiqua" w:hAnsi="Book Antiqua" w:hint="eastAsia"/>
          <w:sz w:val="24"/>
          <w:szCs w:val="24"/>
          <w:lang w:eastAsia="zh-CN"/>
        </w:rPr>
        <w:t>:</w:t>
      </w:r>
      <w:r w:rsidR="00B711B1">
        <w:rPr>
          <w:rFonts w:ascii="Book Antiqua" w:hAnsi="Book Antiqua" w:hint="eastAsia"/>
          <w:sz w:val="24"/>
          <w:szCs w:val="24"/>
          <w:lang w:eastAsia="zh-CN"/>
        </w:rPr>
        <w:t xml:space="preserve"> </w:t>
      </w:r>
      <w:r w:rsidR="004B42A3" w:rsidRPr="004B42A3">
        <w:rPr>
          <w:rFonts w:ascii="Book Antiqua" w:hAnsi="Book Antiqua"/>
          <w:sz w:val="24"/>
          <w:szCs w:val="24"/>
          <w:lang w:eastAsia="zh-CN"/>
        </w:rPr>
        <w:t>Diabetes mellitus</w:t>
      </w:r>
      <w:r w:rsidR="004B42A3" w:rsidRPr="004B42A3">
        <w:rPr>
          <w:rFonts w:ascii="Book Antiqua" w:hAnsi="Book Antiqua" w:hint="eastAsia"/>
          <w:sz w:val="24"/>
          <w:szCs w:val="24"/>
          <w:lang w:eastAsia="zh-CN"/>
        </w:rPr>
        <w:t>;</w:t>
      </w:r>
      <w:r w:rsidR="004B42A3" w:rsidRPr="004B42A3">
        <w:rPr>
          <w:rFonts w:ascii="Book Antiqua" w:hAnsi="Book Antiqua"/>
          <w:sz w:val="24"/>
          <w:szCs w:val="24"/>
          <w:lang w:eastAsia="zh-CN"/>
        </w:rPr>
        <w:t xml:space="preserve"> NPH</w:t>
      </w:r>
      <w:r w:rsidR="004B42A3" w:rsidRPr="004B42A3">
        <w:rPr>
          <w:rFonts w:ascii="Book Antiqua" w:hAnsi="Book Antiqua" w:hint="eastAsia"/>
          <w:sz w:val="24"/>
          <w:szCs w:val="24"/>
          <w:lang w:eastAsia="zh-CN"/>
        </w:rPr>
        <w:t xml:space="preserve">: </w:t>
      </w:r>
      <w:r w:rsidR="004B42A3" w:rsidRPr="004B42A3">
        <w:rPr>
          <w:rFonts w:ascii="Book Antiqua" w:hAnsi="Book Antiqua"/>
          <w:sz w:val="24"/>
          <w:szCs w:val="24"/>
          <w:lang w:eastAsia="zh-CN"/>
        </w:rPr>
        <w:t xml:space="preserve">Neutral protamine </w:t>
      </w:r>
      <w:proofErr w:type="spellStart"/>
      <w:r w:rsidR="004B42A3" w:rsidRPr="004B42A3">
        <w:rPr>
          <w:rFonts w:ascii="Book Antiqua" w:hAnsi="Book Antiqua"/>
          <w:sz w:val="24"/>
          <w:szCs w:val="24"/>
          <w:lang w:eastAsia="zh-CN"/>
        </w:rPr>
        <w:t>hagedorn</w:t>
      </w:r>
      <w:proofErr w:type="spellEnd"/>
      <w:r w:rsidR="004B42A3">
        <w:rPr>
          <w:rFonts w:ascii="Book Antiqua" w:hAnsi="Book Antiqua" w:hint="eastAsia"/>
          <w:sz w:val="24"/>
          <w:szCs w:val="24"/>
          <w:lang w:eastAsia="zh-CN"/>
        </w:rPr>
        <w:t>.</w:t>
      </w:r>
      <w:bookmarkEnd w:id="3"/>
      <w:bookmarkEnd w:id="4"/>
    </w:p>
    <w:sectPr w:rsidR="00401042" w:rsidRPr="00647B77" w:rsidSect="00440F9E">
      <w:footerReference w:type="even" r:id="rId9"/>
      <w:footerReference w:type="default" r:id="rId10"/>
      <w:footerReference w:type="first" r:id="rId11"/>
      <w:pgSz w:w="12240" w:h="15840"/>
      <w:pgMar w:top="1440" w:right="1800" w:bottom="1440" w:left="180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329821" w15:done="0"/>
  <w15:commentEx w15:paraId="5202E508" w15:done="0"/>
  <w15:commentEx w15:paraId="541942D7" w15:done="0"/>
  <w15:commentEx w15:paraId="39742666" w15:done="0"/>
  <w15:commentEx w15:paraId="17712B68" w15:done="0"/>
  <w15:commentEx w15:paraId="05C1349D" w15:done="0"/>
  <w15:commentEx w15:paraId="12F22E0C" w15:done="0"/>
  <w15:commentEx w15:paraId="32E0C5B9" w15:done="0"/>
  <w15:commentEx w15:paraId="740E288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79CA7" w14:textId="77777777" w:rsidR="006B7394" w:rsidRDefault="006B7394" w:rsidP="00440F9E">
      <w:r>
        <w:separator/>
      </w:r>
    </w:p>
  </w:endnote>
  <w:endnote w:type="continuationSeparator" w:id="0">
    <w:p w14:paraId="5FD60BDF" w14:textId="77777777" w:rsidR="006B7394" w:rsidRDefault="006B7394" w:rsidP="0044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MT Std">
    <w:altName w:val="Times New Roman"/>
    <w:panose1 w:val="00000000000000000000"/>
    <w:charset w:val="00"/>
    <w:family w:val="roman"/>
    <w:notTrueType/>
    <w:pitch w:val="default"/>
    <w:sig w:usb0="00000003" w:usb1="00000000" w:usb2="00000000" w:usb3="00000000" w:csb0="00000001" w:csb1="00000000"/>
  </w:font>
  <w:font w:name="Sabon LT Std">
    <w:altName w:val="Times New Roman"/>
    <w:panose1 w:val="00000000000000000000"/>
    <w:charset w:val="00"/>
    <w:family w:val="roman"/>
    <w:notTrueType/>
    <w:pitch w:val="default"/>
    <w:sig w:usb0="00000003" w:usb1="00000000" w:usb2="00000000" w:usb3="00000000" w:csb0="00000001" w:csb1="00000000"/>
  </w:font>
  <w:font w:name="HelveticaNeueLT St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Univers LT Std 57 Cn">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81999407"/>
      <w:docPartObj>
        <w:docPartGallery w:val="Page Numbers (Bottom of Page)"/>
        <w:docPartUnique/>
      </w:docPartObj>
    </w:sdtPr>
    <w:sdtEndPr/>
    <w:sdtContent>
      <w:p w14:paraId="3E8A1FB9" w14:textId="77777777" w:rsidR="004B42A3" w:rsidRDefault="004B42A3">
        <w:pPr>
          <w:pStyle w:val="Footer"/>
          <w:jc w:val="center"/>
        </w:pPr>
        <w:r>
          <w:fldChar w:fldCharType="begin"/>
        </w:r>
        <w:r>
          <w:instrText xml:space="preserve"> PAGE   \* MERGEFORMAT </w:instrText>
        </w:r>
        <w:r>
          <w:fldChar w:fldCharType="separate"/>
        </w:r>
        <w:r w:rsidR="00107E5F">
          <w:rPr>
            <w:noProof/>
          </w:rPr>
          <w:t>30</w:t>
        </w:r>
        <w:r>
          <w:rPr>
            <w:noProof/>
          </w:rPr>
          <w:fldChar w:fldCharType="end"/>
        </w:r>
      </w:p>
    </w:sdtContent>
  </w:sdt>
  <w:p w14:paraId="53EFE0AF" w14:textId="77777777" w:rsidR="004B42A3" w:rsidRDefault="004B42A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0892954"/>
      <w:docPartObj>
        <w:docPartGallery w:val="Page Numbers (Bottom of Page)"/>
        <w:docPartUnique/>
      </w:docPartObj>
    </w:sdtPr>
    <w:sdtEndPr/>
    <w:sdtContent>
      <w:p w14:paraId="682D34C5" w14:textId="77777777" w:rsidR="004B42A3" w:rsidRDefault="004B42A3">
        <w:pPr>
          <w:pStyle w:val="Footer"/>
          <w:jc w:val="center"/>
        </w:pPr>
        <w:r>
          <w:fldChar w:fldCharType="begin"/>
        </w:r>
        <w:r>
          <w:instrText xml:space="preserve"> PAGE   \* MERGEFORMAT </w:instrText>
        </w:r>
        <w:r>
          <w:fldChar w:fldCharType="separate"/>
        </w:r>
        <w:r w:rsidR="00107E5F">
          <w:rPr>
            <w:noProof/>
          </w:rPr>
          <w:t>29</w:t>
        </w:r>
        <w:r>
          <w:rPr>
            <w:noProof/>
          </w:rPr>
          <w:fldChar w:fldCharType="end"/>
        </w:r>
      </w:p>
    </w:sdtContent>
  </w:sdt>
  <w:p w14:paraId="294E46A1" w14:textId="77777777" w:rsidR="004B42A3" w:rsidRDefault="004B42A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70AD4" w14:textId="77777777" w:rsidR="004B42A3" w:rsidRPr="00440F9E" w:rsidRDefault="004B42A3" w:rsidP="00440F9E">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C0B82" w14:textId="77777777" w:rsidR="006B7394" w:rsidRDefault="006B7394" w:rsidP="00440F9E">
      <w:r>
        <w:separator/>
      </w:r>
    </w:p>
  </w:footnote>
  <w:footnote w:type="continuationSeparator" w:id="0">
    <w:p w14:paraId="77DEE916" w14:textId="77777777" w:rsidR="006B7394" w:rsidRDefault="006B7394" w:rsidP="00440F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10DF0"/>
    <w:multiLevelType w:val="hybridMultilevel"/>
    <w:tmpl w:val="E17CCF52"/>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20D8F"/>
    <w:multiLevelType w:val="hybridMultilevel"/>
    <w:tmpl w:val="A610532E"/>
    <w:lvl w:ilvl="0" w:tplc="50C4CCB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AM">
    <w15:presenceInfo w15:providerId="None" w15:userId="A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wtzCzMDQ1MTGwsDAxtjBT0lEKTi0uzszPAykwMq0FAFig0SgtAAAA"/>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s>
  <w:rsids>
    <w:rsidRoot w:val="00F62E50"/>
    <w:rsid w:val="00006821"/>
    <w:rsid w:val="00017459"/>
    <w:rsid w:val="000215F8"/>
    <w:rsid w:val="00027BEE"/>
    <w:rsid w:val="00037600"/>
    <w:rsid w:val="00041EF1"/>
    <w:rsid w:val="00050792"/>
    <w:rsid w:val="0006509F"/>
    <w:rsid w:val="00067F0B"/>
    <w:rsid w:val="000761FB"/>
    <w:rsid w:val="000953BD"/>
    <w:rsid w:val="00095F53"/>
    <w:rsid w:val="000A3FF8"/>
    <w:rsid w:val="000A7084"/>
    <w:rsid w:val="000C2A00"/>
    <w:rsid w:val="000C4B63"/>
    <w:rsid w:val="000C762B"/>
    <w:rsid w:val="000C77BF"/>
    <w:rsid w:val="000D0F3F"/>
    <w:rsid w:val="000D78DF"/>
    <w:rsid w:val="000E3076"/>
    <w:rsid w:val="000E72E9"/>
    <w:rsid w:val="000F14AE"/>
    <w:rsid w:val="000F185E"/>
    <w:rsid w:val="000F66CF"/>
    <w:rsid w:val="000F755F"/>
    <w:rsid w:val="001034A2"/>
    <w:rsid w:val="00107E5F"/>
    <w:rsid w:val="0011255F"/>
    <w:rsid w:val="00122FC5"/>
    <w:rsid w:val="00125F5A"/>
    <w:rsid w:val="001328C6"/>
    <w:rsid w:val="001352A5"/>
    <w:rsid w:val="00137789"/>
    <w:rsid w:val="00140A06"/>
    <w:rsid w:val="00143129"/>
    <w:rsid w:val="001510E5"/>
    <w:rsid w:val="00156C86"/>
    <w:rsid w:val="001609C3"/>
    <w:rsid w:val="001729E1"/>
    <w:rsid w:val="00174A08"/>
    <w:rsid w:val="00174E7C"/>
    <w:rsid w:val="00182919"/>
    <w:rsid w:val="00185225"/>
    <w:rsid w:val="00190BB3"/>
    <w:rsid w:val="00191BFA"/>
    <w:rsid w:val="001928EB"/>
    <w:rsid w:val="00193A03"/>
    <w:rsid w:val="001962A0"/>
    <w:rsid w:val="001A14EA"/>
    <w:rsid w:val="001A1F54"/>
    <w:rsid w:val="001B0B78"/>
    <w:rsid w:val="001C4F41"/>
    <w:rsid w:val="001D15E9"/>
    <w:rsid w:val="001D4C11"/>
    <w:rsid w:val="001E31D9"/>
    <w:rsid w:val="001F7350"/>
    <w:rsid w:val="00200424"/>
    <w:rsid w:val="00201E41"/>
    <w:rsid w:val="00203404"/>
    <w:rsid w:val="00205E63"/>
    <w:rsid w:val="00226268"/>
    <w:rsid w:val="00226390"/>
    <w:rsid w:val="00227B17"/>
    <w:rsid w:val="00234813"/>
    <w:rsid w:val="00247228"/>
    <w:rsid w:val="00254C81"/>
    <w:rsid w:val="00255F08"/>
    <w:rsid w:val="00260FCF"/>
    <w:rsid w:val="002638F8"/>
    <w:rsid w:val="002652EB"/>
    <w:rsid w:val="00266719"/>
    <w:rsid w:val="0026692E"/>
    <w:rsid w:val="00277FB0"/>
    <w:rsid w:val="002809F3"/>
    <w:rsid w:val="00285DDA"/>
    <w:rsid w:val="002A0D38"/>
    <w:rsid w:val="002A66BB"/>
    <w:rsid w:val="002B5094"/>
    <w:rsid w:val="002B7C85"/>
    <w:rsid w:val="002C32FC"/>
    <w:rsid w:val="002D2DAC"/>
    <w:rsid w:val="002D4851"/>
    <w:rsid w:val="002D512A"/>
    <w:rsid w:val="002E0185"/>
    <w:rsid w:val="002E30AE"/>
    <w:rsid w:val="002E76B2"/>
    <w:rsid w:val="002F2BB3"/>
    <w:rsid w:val="002F59E4"/>
    <w:rsid w:val="002F66B4"/>
    <w:rsid w:val="00305B94"/>
    <w:rsid w:val="00314C3F"/>
    <w:rsid w:val="00321190"/>
    <w:rsid w:val="0032273F"/>
    <w:rsid w:val="00324AE3"/>
    <w:rsid w:val="003303EB"/>
    <w:rsid w:val="00333AAA"/>
    <w:rsid w:val="00335343"/>
    <w:rsid w:val="00341F6E"/>
    <w:rsid w:val="0034574F"/>
    <w:rsid w:val="003568BF"/>
    <w:rsid w:val="003641FE"/>
    <w:rsid w:val="0036605E"/>
    <w:rsid w:val="00367D82"/>
    <w:rsid w:val="0037129C"/>
    <w:rsid w:val="00372387"/>
    <w:rsid w:val="00382479"/>
    <w:rsid w:val="003847EE"/>
    <w:rsid w:val="00384B1C"/>
    <w:rsid w:val="0038565D"/>
    <w:rsid w:val="00394044"/>
    <w:rsid w:val="003A0D11"/>
    <w:rsid w:val="003A3B01"/>
    <w:rsid w:val="003B1ED3"/>
    <w:rsid w:val="003B65B3"/>
    <w:rsid w:val="003C4AF9"/>
    <w:rsid w:val="003C6D74"/>
    <w:rsid w:val="003C753F"/>
    <w:rsid w:val="003C7622"/>
    <w:rsid w:val="003D1CF7"/>
    <w:rsid w:val="003D5471"/>
    <w:rsid w:val="003D6FF3"/>
    <w:rsid w:val="003E0878"/>
    <w:rsid w:val="003E42B0"/>
    <w:rsid w:val="003E6AC4"/>
    <w:rsid w:val="003F6408"/>
    <w:rsid w:val="0040084B"/>
    <w:rsid w:val="00401042"/>
    <w:rsid w:val="00401338"/>
    <w:rsid w:val="0041053F"/>
    <w:rsid w:val="0041221A"/>
    <w:rsid w:val="00421E89"/>
    <w:rsid w:val="0042339F"/>
    <w:rsid w:val="00430B41"/>
    <w:rsid w:val="00436761"/>
    <w:rsid w:val="00440F9E"/>
    <w:rsid w:val="00454C50"/>
    <w:rsid w:val="004629C1"/>
    <w:rsid w:val="00466309"/>
    <w:rsid w:val="004679C2"/>
    <w:rsid w:val="00481C44"/>
    <w:rsid w:val="00484A05"/>
    <w:rsid w:val="0048758A"/>
    <w:rsid w:val="00495850"/>
    <w:rsid w:val="004A056A"/>
    <w:rsid w:val="004A0AB1"/>
    <w:rsid w:val="004A3AB0"/>
    <w:rsid w:val="004A43FA"/>
    <w:rsid w:val="004B42A3"/>
    <w:rsid w:val="004B67F1"/>
    <w:rsid w:val="004D0822"/>
    <w:rsid w:val="004D5A8D"/>
    <w:rsid w:val="004F16DE"/>
    <w:rsid w:val="004F41DB"/>
    <w:rsid w:val="00501A4C"/>
    <w:rsid w:val="005067FF"/>
    <w:rsid w:val="00510E3C"/>
    <w:rsid w:val="00530B4A"/>
    <w:rsid w:val="00531838"/>
    <w:rsid w:val="00532BA8"/>
    <w:rsid w:val="00541D6A"/>
    <w:rsid w:val="00551035"/>
    <w:rsid w:val="00551E40"/>
    <w:rsid w:val="00554DA7"/>
    <w:rsid w:val="005653F1"/>
    <w:rsid w:val="00573608"/>
    <w:rsid w:val="00577363"/>
    <w:rsid w:val="005834FA"/>
    <w:rsid w:val="00585F9B"/>
    <w:rsid w:val="00586CA7"/>
    <w:rsid w:val="00590072"/>
    <w:rsid w:val="00595680"/>
    <w:rsid w:val="0059727D"/>
    <w:rsid w:val="005A4DA1"/>
    <w:rsid w:val="005A4E12"/>
    <w:rsid w:val="005B797A"/>
    <w:rsid w:val="005F76DC"/>
    <w:rsid w:val="00603050"/>
    <w:rsid w:val="006041CD"/>
    <w:rsid w:val="006244B0"/>
    <w:rsid w:val="006267D2"/>
    <w:rsid w:val="00637F7E"/>
    <w:rsid w:val="00640327"/>
    <w:rsid w:val="00643DA8"/>
    <w:rsid w:val="00645B9B"/>
    <w:rsid w:val="0064750E"/>
    <w:rsid w:val="00647B77"/>
    <w:rsid w:val="00654B78"/>
    <w:rsid w:val="0066262A"/>
    <w:rsid w:val="00663793"/>
    <w:rsid w:val="00665622"/>
    <w:rsid w:val="00675085"/>
    <w:rsid w:val="00676543"/>
    <w:rsid w:val="00693FAF"/>
    <w:rsid w:val="0069473F"/>
    <w:rsid w:val="00695740"/>
    <w:rsid w:val="006B2194"/>
    <w:rsid w:val="006B6C15"/>
    <w:rsid w:val="006B7394"/>
    <w:rsid w:val="006C70A9"/>
    <w:rsid w:val="006D4C16"/>
    <w:rsid w:val="006F0F7E"/>
    <w:rsid w:val="006F138E"/>
    <w:rsid w:val="006F681C"/>
    <w:rsid w:val="006F69A2"/>
    <w:rsid w:val="0070056E"/>
    <w:rsid w:val="00701BD9"/>
    <w:rsid w:val="00702AB9"/>
    <w:rsid w:val="0070464B"/>
    <w:rsid w:val="0072699A"/>
    <w:rsid w:val="00727FF9"/>
    <w:rsid w:val="007319BE"/>
    <w:rsid w:val="007325F2"/>
    <w:rsid w:val="00732E76"/>
    <w:rsid w:val="0073468F"/>
    <w:rsid w:val="00736702"/>
    <w:rsid w:val="007409AC"/>
    <w:rsid w:val="00740A9C"/>
    <w:rsid w:val="00745171"/>
    <w:rsid w:val="007508BB"/>
    <w:rsid w:val="00755804"/>
    <w:rsid w:val="0076104B"/>
    <w:rsid w:val="0076287E"/>
    <w:rsid w:val="007671A1"/>
    <w:rsid w:val="007777BB"/>
    <w:rsid w:val="00780092"/>
    <w:rsid w:val="007810F7"/>
    <w:rsid w:val="00782757"/>
    <w:rsid w:val="00784A35"/>
    <w:rsid w:val="007961BE"/>
    <w:rsid w:val="00796CC9"/>
    <w:rsid w:val="007A46D1"/>
    <w:rsid w:val="007B7EB5"/>
    <w:rsid w:val="007C3895"/>
    <w:rsid w:val="007D403E"/>
    <w:rsid w:val="007D43E6"/>
    <w:rsid w:val="007E4ADA"/>
    <w:rsid w:val="007F1ECD"/>
    <w:rsid w:val="007F4BCA"/>
    <w:rsid w:val="00801AE6"/>
    <w:rsid w:val="0080790F"/>
    <w:rsid w:val="0081631E"/>
    <w:rsid w:val="008247FE"/>
    <w:rsid w:val="008248AB"/>
    <w:rsid w:val="00853D57"/>
    <w:rsid w:val="00854B1B"/>
    <w:rsid w:val="008623D3"/>
    <w:rsid w:val="00863D49"/>
    <w:rsid w:val="00865791"/>
    <w:rsid w:val="00871141"/>
    <w:rsid w:val="008721DA"/>
    <w:rsid w:val="0087727C"/>
    <w:rsid w:val="00883F39"/>
    <w:rsid w:val="008955E9"/>
    <w:rsid w:val="008A4AF7"/>
    <w:rsid w:val="008B3424"/>
    <w:rsid w:val="008B4F9F"/>
    <w:rsid w:val="008B7A48"/>
    <w:rsid w:val="008C2858"/>
    <w:rsid w:val="008E165E"/>
    <w:rsid w:val="00902E7D"/>
    <w:rsid w:val="00911C7C"/>
    <w:rsid w:val="0092600B"/>
    <w:rsid w:val="00927209"/>
    <w:rsid w:val="00947585"/>
    <w:rsid w:val="0094763B"/>
    <w:rsid w:val="00955101"/>
    <w:rsid w:val="0095626F"/>
    <w:rsid w:val="00961F54"/>
    <w:rsid w:val="00967EAC"/>
    <w:rsid w:val="00990FA7"/>
    <w:rsid w:val="009912B8"/>
    <w:rsid w:val="00994FBD"/>
    <w:rsid w:val="009A6802"/>
    <w:rsid w:val="009B273E"/>
    <w:rsid w:val="009C720F"/>
    <w:rsid w:val="009D1833"/>
    <w:rsid w:val="009D50C6"/>
    <w:rsid w:val="009D61C2"/>
    <w:rsid w:val="009D6B04"/>
    <w:rsid w:val="009E30AA"/>
    <w:rsid w:val="009F32C5"/>
    <w:rsid w:val="009F35B7"/>
    <w:rsid w:val="00A147F0"/>
    <w:rsid w:val="00A311FF"/>
    <w:rsid w:val="00A42518"/>
    <w:rsid w:val="00A44786"/>
    <w:rsid w:val="00A463F9"/>
    <w:rsid w:val="00A502A4"/>
    <w:rsid w:val="00A5054F"/>
    <w:rsid w:val="00A5523A"/>
    <w:rsid w:val="00A61B1A"/>
    <w:rsid w:val="00A61E19"/>
    <w:rsid w:val="00A64711"/>
    <w:rsid w:val="00A65C5D"/>
    <w:rsid w:val="00A66684"/>
    <w:rsid w:val="00A83A69"/>
    <w:rsid w:val="00AA2D29"/>
    <w:rsid w:val="00AA40F5"/>
    <w:rsid w:val="00AA4A1E"/>
    <w:rsid w:val="00AC3AB9"/>
    <w:rsid w:val="00AD27A2"/>
    <w:rsid w:val="00AD73D2"/>
    <w:rsid w:val="00AE019D"/>
    <w:rsid w:val="00AE061D"/>
    <w:rsid w:val="00AE5C72"/>
    <w:rsid w:val="00AF6198"/>
    <w:rsid w:val="00B000D2"/>
    <w:rsid w:val="00B0243B"/>
    <w:rsid w:val="00B12C3F"/>
    <w:rsid w:val="00B4224D"/>
    <w:rsid w:val="00B4782D"/>
    <w:rsid w:val="00B57DAA"/>
    <w:rsid w:val="00B65500"/>
    <w:rsid w:val="00B66C25"/>
    <w:rsid w:val="00B70E10"/>
    <w:rsid w:val="00B711B1"/>
    <w:rsid w:val="00B71201"/>
    <w:rsid w:val="00B84339"/>
    <w:rsid w:val="00B91916"/>
    <w:rsid w:val="00B97F8A"/>
    <w:rsid w:val="00BA4D2C"/>
    <w:rsid w:val="00BB2CF6"/>
    <w:rsid w:val="00BB5B51"/>
    <w:rsid w:val="00BB795A"/>
    <w:rsid w:val="00BC124E"/>
    <w:rsid w:val="00BC65EE"/>
    <w:rsid w:val="00BD1F7E"/>
    <w:rsid w:val="00BD716B"/>
    <w:rsid w:val="00BE1935"/>
    <w:rsid w:val="00BE4EA5"/>
    <w:rsid w:val="00C0034A"/>
    <w:rsid w:val="00C02FAE"/>
    <w:rsid w:val="00C071DC"/>
    <w:rsid w:val="00C23452"/>
    <w:rsid w:val="00C34FAD"/>
    <w:rsid w:val="00C418A9"/>
    <w:rsid w:val="00C456BB"/>
    <w:rsid w:val="00C466FC"/>
    <w:rsid w:val="00C471D6"/>
    <w:rsid w:val="00C515B4"/>
    <w:rsid w:val="00C6312D"/>
    <w:rsid w:val="00C65B28"/>
    <w:rsid w:val="00C73F89"/>
    <w:rsid w:val="00C75D87"/>
    <w:rsid w:val="00C76D15"/>
    <w:rsid w:val="00C91E38"/>
    <w:rsid w:val="00C959D5"/>
    <w:rsid w:val="00C97D3C"/>
    <w:rsid w:val="00CB11F8"/>
    <w:rsid w:val="00CB25F8"/>
    <w:rsid w:val="00CB25FB"/>
    <w:rsid w:val="00CB3E3A"/>
    <w:rsid w:val="00CC0238"/>
    <w:rsid w:val="00CD2E15"/>
    <w:rsid w:val="00CD6799"/>
    <w:rsid w:val="00CD792E"/>
    <w:rsid w:val="00CE5D4C"/>
    <w:rsid w:val="00CE68FE"/>
    <w:rsid w:val="00CE7B7E"/>
    <w:rsid w:val="00CF0111"/>
    <w:rsid w:val="00CF608A"/>
    <w:rsid w:val="00D014B8"/>
    <w:rsid w:val="00D143BC"/>
    <w:rsid w:val="00D26372"/>
    <w:rsid w:val="00D36066"/>
    <w:rsid w:val="00D362F6"/>
    <w:rsid w:val="00D432FA"/>
    <w:rsid w:val="00D543C7"/>
    <w:rsid w:val="00D60C07"/>
    <w:rsid w:val="00D6438C"/>
    <w:rsid w:val="00D6606B"/>
    <w:rsid w:val="00D67AF0"/>
    <w:rsid w:val="00D724A2"/>
    <w:rsid w:val="00D72656"/>
    <w:rsid w:val="00D74B5F"/>
    <w:rsid w:val="00D878D8"/>
    <w:rsid w:val="00DA597B"/>
    <w:rsid w:val="00DA6DBA"/>
    <w:rsid w:val="00DC0B5B"/>
    <w:rsid w:val="00DC0C05"/>
    <w:rsid w:val="00DC3723"/>
    <w:rsid w:val="00DC3B20"/>
    <w:rsid w:val="00DC4F5A"/>
    <w:rsid w:val="00DD60F5"/>
    <w:rsid w:val="00DF4E06"/>
    <w:rsid w:val="00E0106C"/>
    <w:rsid w:val="00E06DED"/>
    <w:rsid w:val="00E074C2"/>
    <w:rsid w:val="00E14CAB"/>
    <w:rsid w:val="00E20022"/>
    <w:rsid w:val="00E2222A"/>
    <w:rsid w:val="00E3272A"/>
    <w:rsid w:val="00E3744C"/>
    <w:rsid w:val="00E46BE6"/>
    <w:rsid w:val="00E5357C"/>
    <w:rsid w:val="00E56931"/>
    <w:rsid w:val="00E65F9F"/>
    <w:rsid w:val="00E70015"/>
    <w:rsid w:val="00E72450"/>
    <w:rsid w:val="00E7417C"/>
    <w:rsid w:val="00E82469"/>
    <w:rsid w:val="00E87F09"/>
    <w:rsid w:val="00E87F79"/>
    <w:rsid w:val="00E916FA"/>
    <w:rsid w:val="00E95C55"/>
    <w:rsid w:val="00EA0183"/>
    <w:rsid w:val="00EA1DA9"/>
    <w:rsid w:val="00EA41B7"/>
    <w:rsid w:val="00EB1967"/>
    <w:rsid w:val="00EB2482"/>
    <w:rsid w:val="00EB4F9B"/>
    <w:rsid w:val="00EC2152"/>
    <w:rsid w:val="00EC4BCA"/>
    <w:rsid w:val="00EC528B"/>
    <w:rsid w:val="00EC72C0"/>
    <w:rsid w:val="00ED367A"/>
    <w:rsid w:val="00EE296B"/>
    <w:rsid w:val="00EE2D89"/>
    <w:rsid w:val="00EE4610"/>
    <w:rsid w:val="00EE684A"/>
    <w:rsid w:val="00EF2F03"/>
    <w:rsid w:val="00EF7C6C"/>
    <w:rsid w:val="00F00C3D"/>
    <w:rsid w:val="00F04288"/>
    <w:rsid w:val="00F054BF"/>
    <w:rsid w:val="00F06B7A"/>
    <w:rsid w:val="00F254C6"/>
    <w:rsid w:val="00F31181"/>
    <w:rsid w:val="00F44814"/>
    <w:rsid w:val="00F4593C"/>
    <w:rsid w:val="00F50202"/>
    <w:rsid w:val="00F541CD"/>
    <w:rsid w:val="00F569CA"/>
    <w:rsid w:val="00F61CBD"/>
    <w:rsid w:val="00F62E50"/>
    <w:rsid w:val="00F6530B"/>
    <w:rsid w:val="00F70509"/>
    <w:rsid w:val="00F70FAC"/>
    <w:rsid w:val="00F758EF"/>
    <w:rsid w:val="00F873B3"/>
    <w:rsid w:val="00F90372"/>
    <w:rsid w:val="00FB3689"/>
    <w:rsid w:val="00FF0F62"/>
    <w:rsid w:val="00FF20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C0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B78"/>
  </w:style>
  <w:style w:type="paragraph" w:styleId="Heading1">
    <w:name w:val="heading 1"/>
    <w:basedOn w:val="Normal"/>
    <w:next w:val="Normal"/>
    <w:link w:val="Heading1Char"/>
    <w:uiPriority w:val="9"/>
    <w:qFormat/>
    <w:rsid w:val="00C6312D"/>
    <w:pPr>
      <w:keepNext/>
      <w:keepLines/>
      <w:bidi/>
      <w:spacing w:before="480" w:line="0" w:lineRule="atLeast"/>
      <w:ind w:firstLine="3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312D"/>
    <w:pPr>
      <w:spacing w:before="200" w:line="0" w:lineRule="atLeast"/>
      <w:ind w:firstLine="340"/>
      <w:outlineLvl w:val="1"/>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C6312D"/>
    <w:pPr>
      <w:spacing w:before="200" w:line="0" w:lineRule="atLeast"/>
      <w:ind w:firstLine="340"/>
      <w:outlineLvl w:val="3"/>
    </w:pPr>
    <w:rPr>
      <w:rFonts w:ascii="Cambria" w:eastAsia="Times New Roman" w:hAnsi="Cambria"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E50"/>
  </w:style>
  <w:style w:type="character" w:customStyle="1" w:styleId="Heading1Char">
    <w:name w:val="Heading 1 Char"/>
    <w:basedOn w:val="DefaultParagraphFont"/>
    <w:link w:val="Heading1"/>
    <w:uiPriority w:val="9"/>
    <w:rsid w:val="00C631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6312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C6312D"/>
    <w:rPr>
      <w:rFonts w:ascii="Cambria" w:eastAsia="Times New Roman" w:hAnsi="Cambria" w:cs="Times New Roman"/>
      <w:b/>
      <w:bCs/>
      <w:i/>
      <w:iCs/>
    </w:rPr>
  </w:style>
  <w:style w:type="paragraph" w:styleId="ListParagraph">
    <w:name w:val="List Paragraph"/>
    <w:basedOn w:val="Normal"/>
    <w:uiPriority w:val="34"/>
    <w:qFormat/>
    <w:rsid w:val="00C6312D"/>
    <w:pPr>
      <w:bidi/>
      <w:spacing w:after="120" w:line="0" w:lineRule="atLeast"/>
      <w:ind w:left="720" w:firstLine="340"/>
      <w:contextualSpacing/>
    </w:pPr>
    <w:rPr>
      <w:rFonts w:eastAsiaTheme="minorHAnsi"/>
    </w:rPr>
  </w:style>
  <w:style w:type="paragraph" w:styleId="Header">
    <w:name w:val="header"/>
    <w:basedOn w:val="Normal"/>
    <w:link w:val="HeaderChar"/>
    <w:uiPriority w:val="99"/>
    <w:unhideWhenUsed/>
    <w:rsid w:val="00C6312D"/>
    <w:pPr>
      <w:tabs>
        <w:tab w:val="center" w:pos="4153"/>
        <w:tab w:val="right" w:pos="8306"/>
      </w:tabs>
      <w:bidi/>
      <w:ind w:firstLine="340"/>
    </w:pPr>
    <w:rPr>
      <w:rFonts w:eastAsiaTheme="minorHAnsi"/>
    </w:rPr>
  </w:style>
  <w:style w:type="character" w:customStyle="1" w:styleId="HeaderChar">
    <w:name w:val="Header Char"/>
    <w:basedOn w:val="DefaultParagraphFont"/>
    <w:link w:val="Header"/>
    <w:uiPriority w:val="99"/>
    <w:rsid w:val="00C6312D"/>
    <w:rPr>
      <w:rFonts w:eastAsiaTheme="minorHAnsi"/>
    </w:rPr>
  </w:style>
  <w:style w:type="paragraph" w:styleId="Footer">
    <w:name w:val="footer"/>
    <w:basedOn w:val="Normal"/>
    <w:link w:val="FooterChar"/>
    <w:uiPriority w:val="99"/>
    <w:unhideWhenUsed/>
    <w:rsid w:val="00C6312D"/>
    <w:pPr>
      <w:tabs>
        <w:tab w:val="center" w:pos="4153"/>
        <w:tab w:val="right" w:pos="8306"/>
      </w:tabs>
      <w:bidi/>
      <w:ind w:firstLine="340"/>
    </w:pPr>
    <w:rPr>
      <w:rFonts w:eastAsiaTheme="minorHAnsi"/>
    </w:rPr>
  </w:style>
  <w:style w:type="character" w:customStyle="1" w:styleId="FooterChar">
    <w:name w:val="Footer Char"/>
    <w:basedOn w:val="DefaultParagraphFont"/>
    <w:link w:val="Footer"/>
    <w:uiPriority w:val="99"/>
    <w:rsid w:val="00C6312D"/>
    <w:rPr>
      <w:rFonts w:eastAsiaTheme="minorHAnsi"/>
    </w:rPr>
  </w:style>
  <w:style w:type="paragraph" w:styleId="Title">
    <w:name w:val="Title"/>
    <w:basedOn w:val="Normal"/>
    <w:next w:val="Normal"/>
    <w:link w:val="TitleChar"/>
    <w:uiPriority w:val="10"/>
    <w:qFormat/>
    <w:rsid w:val="00C6312D"/>
    <w:pPr>
      <w:pBdr>
        <w:bottom w:val="single" w:sz="8" w:space="4" w:color="4F81BD" w:themeColor="accent1"/>
      </w:pBdr>
      <w:bidi/>
      <w:spacing w:after="300"/>
      <w:ind w:firstLine="34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312D"/>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6312D"/>
    <w:pPr>
      <w:ind w:firstLine="340"/>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6312D"/>
    <w:pPr>
      <w:autoSpaceDE w:val="0"/>
      <w:autoSpaceDN w:val="0"/>
      <w:adjustRightInd w:val="0"/>
      <w:ind w:firstLine="340"/>
    </w:pPr>
    <w:rPr>
      <w:rFonts w:ascii="Times New Roman MT Std" w:eastAsia="Times New Roman" w:hAnsi="Times New Roman MT Std" w:cs="Times New Roman MT Std"/>
      <w:color w:val="000000"/>
      <w:sz w:val="24"/>
      <w:szCs w:val="24"/>
    </w:rPr>
  </w:style>
  <w:style w:type="paragraph" w:customStyle="1" w:styleId="Pa5">
    <w:name w:val="Pa5"/>
    <w:basedOn w:val="Default"/>
    <w:next w:val="Default"/>
    <w:uiPriority w:val="99"/>
    <w:rsid w:val="00C6312D"/>
    <w:pPr>
      <w:spacing w:line="201" w:lineRule="atLeast"/>
    </w:pPr>
    <w:rPr>
      <w:rFonts w:cs="Arial"/>
      <w:color w:val="auto"/>
    </w:rPr>
  </w:style>
  <w:style w:type="character" w:customStyle="1" w:styleId="A5">
    <w:name w:val="A5"/>
    <w:uiPriority w:val="99"/>
    <w:rsid w:val="00C6312D"/>
    <w:rPr>
      <w:color w:val="000000"/>
      <w:sz w:val="11"/>
    </w:rPr>
  </w:style>
  <w:style w:type="character" w:customStyle="1" w:styleId="ref-journal">
    <w:name w:val="ref-journal"/>
    <w:basedOn w:val="DefaultParagraphFont"/>
    <w:rsid w:val="00C6312D"/>
  </w:style>
  <w:style w:type="character" w:customStyle="1" w:styleId="ref-vol">
    <w:name w:val="ref-vol"/>
    <w:basedOn w:val="DefaultParagraphFont"/>
    <w:rsid w:val="00C6312D"/>
  </w:style>
  <w:style w:type="character" w:styleId="Hyperlink">
    <w:name w:val="Hyperlink"/>
    <w:basedOn w:val="DefaultParagraphFont"/>
    <w:uiPriority w:val="99"/>
    <w:unhideWhenUsed/>
    <w:rsid w:val="00C6312D"/>
    <w:rPr>
      <w:color w:val="0000FF"/>
      <w:u w:val="single"/>
    </w:rPr>
  </w:style>
  <w:style w:type="character" w:styleId="Strong">
    <w:name w:val="Strong"/>
    <w:basedOn w:val="DefaultParagraphFont"/>
    <w:uiPriority w:val="22"/>
    <w:qFormat/>
    <w:rsid w:val="00C6312D"/>
    <w:rPr>
      <w:b/>
      <w:bCs/>
    </w:rPr>
  </w:style>
  <w:style w:type="character" w:styleId="HTMLCite">
    <w:name w:val="HTML Cite"/>
    <w:basedOn w:val="DefaultParagraphFont"/>
    <w:uiPriority w:val="99"/>
    <w:semiHidden/>
    <w:unhideWhenUsed/>
    <w:rsid w:val="00C6312D"/>
    <w:rPr>
      <w:i/>
      <w:iCs/>
    </w:rPr>
  </w:style>
  <w:style w:type="character" w:customStyle="1" w:styleId="cit-auth2">
    <w:name w:val="cit-auth2"/>
    <w:basedOn w:val="DefaultParagraphFont"/>
    <w:rsid w:val="00C6312D"/>
  </w:style>
  <w:style w:type="character" w:customStyle="1" w:styleId="cit-name-surname">
    <w:name w:val="cit-name-surname"/>
    <w:basedOn w:val="DefaultParagraphFont"/>
    <w:rsid w:val="00C6312D"/>
  </w:style>
  <w:style w:type="character" w:customStyle="1" w:styleId="cit-name-given-names">
    <w:name w:val="cit-name-given-names"/>
    <w:basedOn w:val="DefaultParagraphFont"/>
    <w:rsid w:val="00C6312D"/>
  </w:style>
  <w:style w:type="character" w:customStyle="1" w:styleId="cit-etal">
    <w:name w:val="cit-etal"/>
    <w:basedOn w:val="DefaultParagraphFont"/>
    <w:rsid w:val="00C6312D"/>
  </w:style>
  <w:style w:type="character" w:customStyle="1" w:styleId="cit-article-title">
    <w:name w:val="cit-article-title"/>
    <w:basedOn w:val="DefaultParagraphFont"/>
    <w:rsid w:val="00C6312D"/>
  </w:style>
  <w:style w:type="character" w:customStyle="1" w:styleId="cit-pub-date">
    <w:name w:val="cit-pub-date"/>
    <w:basedOn w:val="DefaultParagraphFont"/>
    <w:rsid w:val="00C6312D"/>
  </w:style>
  <w:style w:type="character" w:customStyle="1" w:styleId="cit-vol5">
    <w:name w:val="cit-vol5"/>
    <w:basedOn w:val="DefaultParagraphFont"/>
    <w:rsid w:val="00C6312D"/>
  </w:style>
  <w:style w:type="character" w:customStyle="1" w:styleId="cit-fpage">
    <w:name w:val="cit-fpage"/>
    <w:basedOn w:val="DefaultParagraphFont"/>
    <w:rsid w:val="00C6312D"/>
  </w:style>
  <w:style w:type="character" w:customStyle="1" w:styleId="cit-lpage">
    <w:name w:val="cit-lpage"/>
    <w:basedOn w:val="DefaultParagraphFont"/>
    <w:rsid w:val="00C6312D"/>
  </w:style>
  <w:style w:type="character" w:customStyle="1" w:styleId="cit-name-suffix">
    <w:name w:val="cit-name-suffix"/>
    <w:basedOn w:val="DefaultParagraphFont"/>
    <w:rsid w:val="00C6312D"/>
  </w:style>
  <w:style w:type="character" w:customStyle="1" w:styleId="slug-pub-date3">
    <w:name w:val="slug-pub-date3"/>
    <w:basedOn w:val="DefaultParagraphFont"/>
    <w:rsid w:val="00C6312D"/>
    <w:rPr>
      <w:b/>
      <w:bCs/>
    </w:rPr>
  </w:style>
  <w:style w:type="character" w:customStyle="1" w:styleId="slug-vol">
    <w:name w:val="slug-vol"/>
    <w:basedOn w:val="DefaultParagraphFont"/>
    <w:rsid w:val="00C6312D"/>
  </w:style>
  <w:style w:type="character" w:customStyle="1" w:styleId="slug-issue">
    <w:name w:val="slug-issue"/>
    <w:basedOn w:val="DefaultParagraphFont"/>
    <w:rsid w:val="00C6312D"/>
  </w:style>
  <w:style w:type="character" w:customStyle="1" w:styleId="slug-pages3">
    <w:name w:val="slug-pages3"/>
    <w:basedOn w:val="DefaultParagraphFont"/>
    <w:rsid w:val="00C6312D"/>
    <w:rPr>
      <w:b/>
      <w:bCs/>
    </w:rPr>
  </w:style>
  <w:style w:type="character" w:customStyle="1" w:styleId="citation-abbreviation">
    <w:name w:val="citation-abbreviation"/>
    <w:basedOn w:val="DefaultParagraphFont"/>
    <w:rsid w:val="00C6312D"/>
  </w:style>
  <w:style w:type="character" w:customStyle="1" w:styleId="citation-publication-date">
    <w:name w:val="citation-publication-date"/>
    <w:basedOn w:val="DefaultParagraphFont"/>
    <w:rsid w:val="00C6312D"/>
  </w:style>
  <w:style w:type="character" w:customStyle="1" w:styleId="citation-volume">
    <w:name w:val="citation-volume"/>
    <w:basedOn w:val="DefaultParagraphFont"/>
    <w:rsid w:val="00C6312D"/>
  </w:style>
  <w:style w:type="character" w:customStyle="1" w:styleId="citation-issue">
    <w:name w:val="citation-issue"/>
    <w:basedOn w:val="DefaultParagraphFont"/>
    <w:rsid w:val="00C6312D"/>
  </w:style>
  <w:style w:type="character" w:customStyle="1" w:styleId="citation-flpages">
    <w:name w:val="citation-flpages"/>
    <w:basedOn w:val="DefaultParagraphFont"/>
    <w:rsid w:val="00C6312D"/>
  </w:style>
  <w:style w:type="character" w:customStyle="1" w:styleId="element-citation">
    <w:name w:val="element-citation"/>
    <w:basedOn w:val="DefaultParagraphFont"/>
    <w:rsid w:val="00C6312D"/>
  </w:style>
  <w:style w:type="character" w:customStyle="1" w:styleId="A9">
    <w:name w:val="A9"/>
    <w:uiPriority w:val="99"/>
    <w:rsid w:val="00C6312D"/>
    <w:rPr>
      <w:rFonts w:cs="Sabon LT Std"/>
      <w:color w:val="000000"/>
      <w:sz w:val="9"/>
      <w:szCs w:val="9"/>
    </w:rPr>
  </w:style>
  <w:style w:type="character" w:customStyle="1" w:styleId="A1">
    <w:name w:val="A1"/>
    <w:uiPriority w:val="99"/>
    <w:rsid w:val="00C6312D"/>
    <w:rPr>
      <w:rFonts w:cs="HelveticaNeueLT Std"/>
      <w:color w:val="000000"/>
      <w:sz w:val="14"/>
      <w:szCs w:val="14"/>
    </w:rPr>
  </w:style>
  <w:style w:type="paragraph" w:styleId="CommentText">
    <w:name w:val="annotation text"/>
    <w:basedOn w:val="Normal"/>
    <w:link w:val="CommentTextChar"/>
    <w:uiPriority w:val="99"/>
    <w:semiHidden/>
    <w:unhideWhenUsed/>
    <w:rsid w:val="00C6312D"/>
    <w:pPr>
      <w:bidi/>
      <w:spacing w:after="120"/>
      <w:ind w:firstLine="340"/>
    </w:pPr>
    <w:rPr>
      <w:rFonts w:eastAsiaTheme="minorHAnsi"/>
      <w:sz w:val="20"/>
      <w:szCs w:val="20"/>
    </w:rPr>
  </w:style>
  <w:style w:type="character" w:customStyle="1" w:styleId="CommentTextChar">
    <w:name w:val="Comment Text Char"/>
    <w:basedOn w:val="DefaultParagraphFont"/>
    <w:link w:val="CommentText"/>
    <w:uiPriority w:val="99"/>
    <w:semiHidden/>
    <w:rsid w:val="00C6312D"/>
    <w:rPr>
      <w:rFonts w:eastAsiaTheme="minorHAnsi"/>
      <w:sz w:val="20"/>
      <w:szCs w:val="20"/>
    </w:rPr>
  </w:style>
  <w:style w:type="character" w:customStyle="1" w:styleId="apple-style-span">
    <w:name w:val="apple-style-span"/>
    <w:basedOn w:val="DefaultParagraphFont"/>
    <w:rsid w:val="00C6312D"/>
  </w:style>
  <w:style w:type="paragraph" w:styleId="BalloonText">
    <w:name w:val="Balloon Text"/>
    <w:basedOn w:val="Normal"/>
    <w:link w:val="BalloonTextChar"/>
    <w:uiPriority w:val="99"/>
    <w:semiHidden/>
    <w:unhideWhenUsed/>
    <w:rsid w:val="00C6312D"/>
    <w:pPr>
      <w:bidi/>
      <w:ind w:firstLine="34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6312D"/>
    <w:rPr>
      <w:rFonts w:ascii="Tahoma" w:eastAsiaTheme="minorHAnsi" w:hAnsi="Tahoma" w:cs="Tahoma"/>
      <w:sz w:val="16"/>
      <w:szCs w:val="16"/>
    </w:rPr>
  </w:style>
  <w:style w:type="character" w:customStyle="1" w:styleId="A7">
    <w:name w:val="A7"/>
    <w:uiPriority w:val="99"/>
    <w:rsid w:val="00C6312D"/>
    <w:rPr>
      <w:rFonts w:cs="Univers LT Std 57 Cn"/>
      <w:color w:val="000000"/>
      <w:sz w:val="14"/>
      <w:szCs w:val="14"/>
    </w:rPr>
  </w:style>
  <w:style w:type="character" w:styleId="Emphasis">
    <w:name w:val="Emphasis"/>
    <w:basedOn w:val="DefaultParagraphFont"/>
    <w:uiPriority w:val="20"/>
    <w:qFormat/>
    <w:rsid w:val="00C23452"/>
    <w:rPr>
      <w:i/>
      <w:iCs/>
    </w:rPr>
  </w:style>
  <w:style w:type="character" w:customStyle="1" w:styleId="apple-converted-space">
    <w:name w:val="apple-converted-space"/>
    <w:basedOn w:val="DefaultParagraphFont"/>
    <w:rsid w:val="00440F9E"/>
  </w:style>
  <w:style w:type="character" w:styleId="FollowedHyperlink">
    <w:name w:val="FollowedHyperlink"/>
    <w:basedOn w:val="DefaultParagraphFont"/>
    <w:uiPriority w:val="99"/>
    <w:semiHidden/>
    <w:unhideWhenUsed/>
    <w:rsid w:val="000C2A00"/>
    <w:rPr>
      <w:color w:val="800080" w:themeColor="followedHyperlink"/>
      <w:u w:val="single"/>
    </w:rPr>
  </w:style>
  <w:style w:type="character" w:styleId="CommentReference">
    <w:name w:val="annotation reference"/>
    <w:basedOn w:val="DefaultParagraphFont"/>
    <w:uiPriority w:val="99"/>
    <w:semiHidden/>
    <w:unhideWhenUsed/>
    <w:rsid w:val="00401042"/>
    <w:rPr>
      <w:sz w:val="16"/>
      <w:szCs w:val="16"/>
    </w:rPr>
  </w:style>
  <w:style w:type="paragraph" w:styleId="CommentSubject">
    <w:name w:val="annotation subject"/>
    <w:basedOn w:val="CommentText"/>
    <w:next w:val="CommentText"/>
    <w:link w:val="CommentSubjectChar"/>
    <w:uiPriority w:val="99"/>
    <w:semiHidden/>
    <w:unhideWhenUsed/>
    <w:rsid w:val="00401042"/>
    <w:pPr>
      <w:bidi w:val="0"/>
      <w:spacing w:after="200"/>
      <w:ind w:firstLine="0"/>
      <w:jc w:val="left"/>
    </w:pPr>
    <w:rPr>
      <w:rFonts w:eastAsiaTheme="minorEastAsia"/>
      <w:b/>
      <w:bCs/>
    </w:rPr>
  </w:style>
  <w:style w:type="character" w:customStyle="1" w:styleId="CommentSubjectChar">
    <w:name w:val="Comment Subject Char"/>
    <w:basedOn w:val="CommentTextChar"/>
    <w:link w:val="CommentSubject"/>
    <w:uiPriority w:val="99"/>
    <w:semiHidden/>
    <w:rsid w:val="00401042"/>
    <w:rPr>
      <w:rFonts w:eastAsiaTheme="minorHAnsi"/>
      <w:b/>
      <w:bCs/>
      <w:sz w:val="20"/>
      <w:szCs w:val="20"/>
    </w:rPr>
  </w:style>
  <w:style w:type="paragraph" w:styleId="Revision">
    <w:name w:val="Revision"/>
    <w:hidden/>
    <w:uiPriority w:val="99"/>
    <w:semiHidden/>
    <w:rsid w:val="004010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B78"/>
  </w:style>
  <w:style w:type="paragraph" w:styleId="Heading1">
    <w:name w:val="heading 1"/>
    <w:basedOn w:val="Normal"/>
    <w:next w:val="Normal"/>
    <w:link w:val="Heading1Char"/>
    <w:uiPriority w:val="9"/>
    <w:qFormat/>
    <w:rsid w:val="00C6312D"/>
    <w:pPr>
      <w:keepNext/>
      <w:keepLines/>
      <w:bidi/>
      <w:spacing w:before="480" w:line="0" w:lineRule="atLeast"/>
      <w:ind w:firstLine="3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312D"/>
    <w:pPr>
      <w:spacing w:before="200" w:line="0" w:lineRule="atLeast"/>
      <w:ind w:firstLine="340"/>
      <w:outlineLvl w:val="1"/>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C6312D"/>
    <w:pPr>
      <w:spacing w:before="200" w:line="0" w:lineRule="atLeast"/>
      <w:ind w:firstLine="340"/>
      <w:outlineLvl w:val="3"/>
    </w:pPr>
    <w:rPr>
      <w:rFonts w:ascii="Cambria" w:eastAsia="Times New Roman" w:hAnsi="Cambria"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E50"/>
  </w:style>
  <w:style w:type="character" w:customStyle="1" w:styleId="Heading1Char">
    <w:name w:val="Heading 1 Char"/>
    <w:basedOn w:val="DefaultParagraphFont"/>
    <w:link w:val="Heading1"/>
    <w:uiPriority w:val="9"/>
    <w:rsid w:val="00C631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6312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C6312D"/>
    <w:rPr>
      <w:rFonts w:ascii="Cambria" w:eastAsia="Times New Roman" w:hAnsi="Cambria" w:cs="Times New Roman"/>
      <w:b/>
      <w:bCs/>
      <w:i/>
      <w:iCs/>
    </w:rPr>
  </w:style>
  <w:style w:type="paragraph" w:styleId="ListParagraph">
    <w:name w:val="List Paragraph"/>
    <w:basedOn w:val="Normal"/>
    <w:uiPriority w:val="34"/>
    <w:qFormat/>
    <w:rsid w:val="00C6312D"/>
    <w:pPr>
      <w:bidi/>
      <w:spacing w:after="120" w:line="0" w:lineRule="atLeast"/>
      <w:ind w:left="720" w:firstLine="340"/>
      <w:contextualSpacing/>
    </w:pPr>
    <w:rPr>
      <w:rFonts w:eastAsiaTheme="minorHAnsi"/>
    </w:rPr>
  </w:style>
  <w:style w:type="paragraph" w:styleId="Header">
    <w:name w:val="header"/>
    <w:basedOn w:val="Normal"/>
    <w:link w:val="HeaderChar"/>
    <w:uiPriority w:val="99"/>
    <w:unhideWhenUsed/>
    <w:rsid w:val="00C6312D"/>
    <w:pPr>
      <w:tabs>
        <w:tab w:val="center" w:pos="4153"/>
        <w:tab w:val="right" w:pos="8306"/>
      </w:tabs>
      <w:bidi/>
      <w:ind w:firstLine="340"/>
    </w:pPr>
    <w:rPr>
      <w:rFonts w:eastAsiaTheme="minorHAnsi"/>
    </w:rPr>
  </w:style>
  <w:style w:type="character" w:customStyle="1" w:styleId="HeaderChar">
    <w:name w:val="Header Char"/>
    <w:basedOn w:val="DefaultParagraphFont"/>
    <w:link w:val="Header"/>
    <w:uiPriority w:val="99"/>
    <w:rsid w:val="00C6312D"/>
    <w:rPr>
      <w:rFonts w:eastAsiaTheme="minorHAnsi"/>
    </w:rPr>
  </w:style>
  <w:style w:type="paragraph" w:styleId="Footer">
    <w:name w:val="footer"/>
    <w:basedOn w:val="Normal"/>
    <w:link w:val="FooterChar"/>
    <w:uiPriority w:val="99"/>
    <w:unhideWhenUsed/>
    <w:rsid w:val="00C6312D"/>
    <w:pPr>
      <w:tabs>
        <w:tab w:val="center" w:pos="4153"/>
        <w:tab w:val="right" w:pos="8306"/>
      </w:tabs>
      <w:bidi/>
      <w:ind w:firstLine="340"/>
    </w:pPr>
    <w:rPr>
      <w:rFonts w:eastAsiaTheme="minorHAnsi"/>
    </w:rPr>
  </w:style>
  <w:style w:type="character" w:customStyle="1" w:styleId="FooterChar">
    <w:name w:val="Footer Char"/>
    <w:basedOn w:val="DefaultParagraphFont"/>
    <w:link w:val="Footer"/>
    <w:uiPriority w:val="99"/>
    <w:rsid w:val="00C6312D"/>
    <w:rPr>
      <w:rFonts w:eastAsiaTheme="minorHAnsi"/>
    </w:rPr>
  </w:style>
  <w:style w:type="paragraph" w:styleId="Title">
    <w:name w:val="Title"/>
    <w:basedOn w:val="Normal"/>
    <w:next w:val="Normal"/>
    <w:link w:val="TitleChar"/>
    <w:uiPriority w:val="10"/>
    <w:qFormat/>
    <w:rsid w:val="00C6312D"/>
    <w:pPr>
      <w:pBdr>
        <w:bottom w:val="single" w:sz="8" w:space="4" w:color="4F81BD" w:themeColor="accent1"/>
      </w:pBdr>
      <w:bidi/>
      <w:spacing w:after="300"/>
      <w:ind w:firstLine="34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312D"/>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6312D"/>
    <w:pPr>
      <w:ind w:firstLine="340"/>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6312D"/>
    <w:pPr>
      <w:autoSpaceDE w:val="0"/>
      <w:autoSpaceDN w:val="0"/>
      <w:adjustRightInd w:val="0"/>
      <w:ind w:firstLine="340"/>
    </w:pPr>
    <w:rPr>
      <w:rFonts w:ascii="Times New Roman MT Std" w:eastAsia="Times New Roman" w:hAnsi="Times New Roman MT Std" w:cs="Times New Roman MT Std"/>
      <w:color w:val="000000"/>
      <w:sz w:val="24"/>
      <w:szCs w:val="24"/>
    </w:rPr>
  </w:style>
  <w:style w:type="paragraph" w:customStyle="1" w:styleId="Pa5">
    <w:name w:val="Pa5"/>
    <w:basedOn w:val="Default"/>
    <w:next w:val="Default"/>
    <w:uiPriority w:val="99"/>
    <w:rsid w:val="00C6312D"/>
    <w:pPr>
      <w:spacing w:line="201" w:lineRule="atLeast"/>
    </w:pPr>
    <w:rPr>
      <w:rFonts w:cs="Arial"/>
      <w:color w:val="auto"/>
    </w:rPr>
  </w:style>
  <w:style w:type="character" w:customStyle="1" w:styleId="A5">
    <w:name w:val="A5"/>
    <w:uiPriority w:val="99"/>
    <w:rsid w:val="00C6312D"/>
    <w:rPr>
      <w:color w:val="000000"/>
      <w:sz w:val="11"/>
    </w:rPr>
  </w:style>
  <w:style w:type="character" w:customStyle="1" w:styleId="ref-journal">
    <w:name w:val="ref-journal"/>
    <w:basedOn w:val="DefaultParagraphFont"/>
    <w:rsid w:val="00C6312D"/>
  </w:style>
  <w:style w:type="character" w:customStyle="1" w:styleId="ref-vol">
    <w:name w:val="ref-vol"/>
    <w:basedOn w:val="DefaultParagraphFont"/>
    <w:rsid w:val="00C6312D"/>
  </w:style>
  <w:style w:type="character" w:styleId="Hyperlink">
    <w:name w:val="Hyperlink"/>
    <w:basedOn w:val="DefaultParagraphFont"/>
    <w:uiPriority w:val="99"/>
    <w:unhideWhenUsed/>
    <w:rsid w:val="00C6312D"/>
    <w:rPr>
      <w:color w:val="0000FF"/>
      <w:u w:val="single"/>
    </w:rPr>
  </w:style>
  <w:style w:type="character" w:styleId="Strong">
    <w:name w:val="Strong"/>
    <w:basedOn w:val="DefaultParagraphFont"/>
    <w:uiPriority w:val="22"/>
    <w:qFormat/>
    <w:rsid w:val="00C6312D"/>
    <w:rPr>
      <w:b/>
      <w:bCs/>
    </w:rPr>
  </w:style>
  <w:style w:type="character" w:styleId="HTMLCite">
    <w:name w:val="HTML Cite"/>
    <w:basedOn w:val="DefaultParagraphFont"/>
    <w:uiPriority w:val="99"/>
    <w:semiHidden/>
    <w:unhideWhenUsed/>
    <w:rsid w:val="00C6312D"/>
    <w:rPr>
      <w:i/>
      <w:iCs/>
    </w:rPr>
  </w:style>
  <w:style w:type="character" w:customStyle="1" w:styleId="cit-auth2">
    <w:name w:val="cit-auth2"/>
    <w:basedOn w:val="DefaultParagraphFont"/>
    <w:rsid w:val="00C6312D"/>
  </w:style>
  <w:style w:type="character" w:customStyle="1" w:styleId="cit-name-surname">
    <w:name w:val="cit-name-surname"/>
    <w:basedOn w:val="DefaultParagraphFont"/>
    <w:rsid w:val="00C6312D"/>
  </w:style>
  <w:style w:type="character" w:customStyle="1" w:styleId="cit-name-given-names">
    <w:name w:val="cit-name-given-names"/>
    <w:basedOn w:val="DefaultParagraphFont"/>
    <w:rsid w:val="00C6312D"/>
  </w:style>
  <w:style w:type="character" w:customStyle="1" w:styleId="cit-etal">
    <w:name w:val="cit-etal"/>
    <w:basedOn w:val="DefaultParagraphFont"/>
    <w:rsid w:val="00C6312D"/>
  </w:style>
  <w:style w:type="character" w:customStyle="1" w:styleId="cit-article-title">
    <w:name w:val="cit-article-title"/>
    <w:basedOn w:val="DefaultParagraphFont"/>
    <w:rsid w:val="00C6312D"/>
  </w:style>
  <w:style w:type="character" w:customStyle="1" w:styleId="cit-pub-date">
    <w:name w:val="cit-pub-date"/>
    <w:basedOn w:val="DefaultParagraphFont"/>
    <w:rsid w:val="00C6312D"/>
  </w:style>
  <w:style w:type="character" w:customStyle="1" w:styleId="cit-vol5">
    <w:name w:val="cit-vol5"/>
    <w:basedOn w:val="DefaultParagraphFont"/>
    <w:rsid w:val="00C6312D"/>
  </w:style>
  <w:style w:type="character" w:customStyle="1" w:styleId="cit-fpage">
    <w:name w:val="cit-fpage"/>
    <w:basedOn w:val="DefaultParagraphFont"/>
    <w:rsid w:val="00C6312D"/>
  </w:style>
  <w:style w:type="character" w:customStyle="1" w:styleId="cit-lpage">
    <w:name w:val="cit-lpage"/>
    <w:basedOn w:val="DefaultParagraphFont"/>
    <w:rsid w:val="00C6312D"/>
  </w:style>
  <w:style w:type="character" w:customStyle="1" w:styleId="cit-name-suffix">
    <w:name w:val="cit-name-suffix"/>
    <w:basedOn w:val="DefaultParagraphFont"/>
    <w:rsid w:val="00C6312D"/>
  </w:style>
  <w:style w:type="character" w:customStyle="1" w:styleId="slug-pub-date3">
    <w:name w:val="slug-pub-date3"/>
    <w:basedOn w:val="DefaultParagraphFont"/>
    <w:rsid w:val="00C6312D"/>
    <w:rPr>
      <w:b/>
      <w:bCs/>
    </w:rPr>
  </w:style>
  <w:style w:type="character" w:customStyle="1" w:styleId="slug-vol">
    <w:name w:val="slug-vol"/>
    <w:basedOn w:val="DefaultParagraphFont"/>
    <w:rsid w:val="00C6312D"/>
  </w:style>
  <w:style w:type="character" w:customStyle="1" w:styleId="slug-issue">
    <w:name w:val="slug-issue"/>
    <w:basedOn w:val="DefaultParagraphFont"/>
    <w:rsid w:val="00C6312D"/>
  </w:style>
  <w:style w:type="character" w:customStyle="1" w:styleId="slug-pages3">
    <w:name w:val="slug-pages3"/>
    <w:basedOn w:val="DefaultParagraphFont"/>
    <w:rsid w:val="00C6312D"/>
    <w:rPr>
      <w:b/>
      <w:bCs/>
    </w:rPr>
  </w:style>
  <w:style w:type="character" w:customStyle="1" w:styleId="citation-abbreviation">
    <w:name w:val="citation-abbreviation"/>
    <w:basedOn w:val="DefaultParagraphFont"/>
    <w:rsid w:val="00C6312D"/>
  </w:style>
  <w:style w:type="character" w:customStyle="1" w:styleId="citation-publication-date">
    <w:name w:val="citation-publication-date"/>
    <w:basedOn w:val="DefaultParagraphFont"/>
    <w:rsid w:val="00C6312D"/>
  </w:style>
  <w:style w:type="character" w:customStyle="1" w:styleId="citation-volume">
    <w:name w:val="citation-volume"/>
    <w:basedOn w:val="DefaultParagraphFont"/>
    <w:rsid w:val="00C6312D"/>
  </w:style>
  <w:style w:type="character" w:customStyle="1" w:styleId="citation-issue">
    <w:name w:val="citation-issue"/>
    <w:basedOn w:val="DefaultParagraphFont"/>
    <w:rsid w:val="00C6312D"/>
  </w:style>
  <w:style w:type="character" w:customStyle="1" w:styleId="citation-flpages">
    <w:name w:val="citation-flpages"/>
    <w:basedOn w:val="DefaultParagraphFont"/>
    <w:rsid w:val="00C6312D"/>
  </w:style>
  <w:style w:type="character" w:customStyle="1" w:styleId="element-citation">
    <w:name w:val="element-citation"/>
    <w:basedOn w:val="DefaultParagraphFont"/>
    <w:rsid w:val="00C6312D"/>
  </w:style>
  <w:style w:type="character" w:customStyle="1" w:styleId="A9">
    <w:name w:val="A9"/>
    <w:uiPriority w:val="99"/>
    <w:rsid w:val="00C6312D"/>
    <w:rPr>
      <w:rFonts w:cs="Sabon LT Std"/>
      <w:color w:val="000000"/>
      <w:sz w:val="9"/>
      <w:szCs w:val="9"/>
    </w:rPr>
  </w:style>
  <w:style w:type="character" w:customStyle="1" w:styleId="A1">
    <w:name w:val="A1"/>
    <w:uiPriority w:val="99"/>
    <w:rsid w:val="00C6312D"/>
    <w:rPr>
      <w:rFonts w:cs="HelveticaNeueLT Std"/>
      <w:color w:val="000000"/>
      <w:sz w:val="14"/>
      <w:szCs w:val="14"/>
    </w:rPr>
  </w:style>
  <w:style w:type="paragraph" w:styleId="CommentText">
    <w:name w:val="annotation text"/>
    <w:basedOn w:val="Normal"/>
    <w:link w:val="CommentTextChar"/>
    <w:uiPriority w:val="99"/>
    <w:semiHidden/>
    <w:unhideWhenUsed/>
    <w:rsid w:val="00C6312D"/>
    <w:pPr>
      <w:bidi/>
      <w:spacing w:after="120"/>
      <w:ind w:firstLine="340"/>
    </w:pPr>
    <w:rPr>
      <w:rFonts w:eastAsiaTheme="minorHAnsi"/>
      <w:sz w:val="20"/>
      <w:szCs w:val="20"/>
    </w:rPr>
  </w:style>
  <w:style w:type="character" w:customStyle="1" w:styleId="CommentTextChar">
    <w:name w:val="Comment Text Char"/>
    <w:basedOn w:val="DefaultParagraphFont"/>
    <w:link w:val="CommentText"/>
    <w:uiPriority w:val="99"/>
    <w:semiHidden/>
    <w:rsid w:val="00C6312D"/>
    <w:rPr>
      <w:rFonts w:eastAsiaTheme="minorHAnsi"/>
      <w:sz w:val="20"/>
      <w:szCs w:val="20"/>
    </w:rPr>
  </w:style>
  <w:style w:type="character" w:customStyle="1" w:styleId="apple-style-span">
    <w:name w:val="apple-style-span"/>
    <w:basedOn w:val="DefaultParagraphFont"/>
    <w:rsid w:val="00C6312D"/>
  </w:style>
  <w:style w:type="paragraph" w:styleId="BalloonText">
    <w:name w:val="Balloon Text"/>
    <w:basedOn w:val="Normal"/>
    <w:link w:val="BalloonTextChar"/>
    <w:uiPriority w:val="99"/>
    <w:semiHidden/>
    <w:unhideWhenUsed/>
    <w:rsid w:val="00C6312D"/>
    <w:pPr>
      <w:bidi/>
      <w:ind w:firstLine="34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6312D"/>
    <w:rPr>
      <w:rFonts w:ascii="Tahoma" w:eastAsiaTheme="minorHAnsi" w:hAnsi="Tahoma" w:cs="Tahoma"/>
      <w:sz w:val="16"/>
      <w:szCs w:val="16"/>
    </w:rPr>
  </w:style>
  <w:style w:type="character" w:customStyle="1" w:styleId="A7">
    <w:name w:val="A7"/>
    <w:uiPriority w:val="99"/>
    <w:rsid w:val="00C6312D"/>
    <w:rPr>
      <w:rFonts w:cs="Univers LT Std 57 Cn"/>
      <w:color w:val="000000"/>
      <w:sz w:val="14"/>
      <w:szCs w:val="14"/>
    </w:rPr>
  </w:style>
  <w:style w:type="character" w:styleId="Emphasis">
    <w:name w:val="Emphasis"/>
    <w:basedOn w:val="DefaultParagraphFont"/>
    <w:uiPriority w:val="20"/>
    <w:qFormat/>
    <w:rsid w:val="00C23452"/>
    <w:rPr>
      <w:i/>
      <w:iCs/>
    </w:rPr>
  </w:style>
  <w:style w:type="character" w:customStyle="1" w:styleId="apple-converted-space">
    <w:name w:val="apple-converted-space"/>
    <w:basedOn w:val="DefaultParagraphFont"/>
    <w:rsid w:val="00440F9E"/>
  </w:style>
  <w:style w:type="character" w:styleId="FollowedHyperlink">
    <w:name w:val="FollowedHyperlink"/>
    <w:basedOn w:val="DefaultParagraphFont"/>
    <w:uiPriority w:val="99"/>
    <w:semiHidden/>
    <w:unhideWhenUsed/>
    <w:rsid w:val="000C2A00"/>
    <w:rPr>
      <w:color w:val="800080" w:themeColor="followedHyperlink"/>
      <w:u w:val="single"/>
    </w:rPr>
  </w:style>
  <w:style w:type="character" w:styleId="CommentReference">
    <w:name w:val="annotation reference"/>
    <w:basedOn w:val="DefaultParagraphFont"/>
    <w:uiPriority w:val="99"/>
    <w:semiHidden/>
    <w:unhideWhenUsed/>
    <w:rsid w:val="00401042"/>
    <w:rPr>
      <w:sz w:val="16"/>
      <w:szCs w:val="16"/>
    </w:rPr>
  </w:style>
  <w:style w:type="paragraph" w:styleId="CommentSubject">
    <w:name w:val="annotation subject"/>
    <w:basedOn w:val="CommentText"/>
    <w:next w:val="CommentText"/>
    <w:link w:val="CommentSubjectChar"/>
    <w:uiPriority w:val="99"/>
    <w:semiHidden/>
    <w:unhideWhenUsed/>
    <w:rsid w:val="00401042"/>
    <w:pPr>
      <w:bidi w:val="0"/>
      <w:spacing w:after="200"/>
      <w:ind w:firstLine="0"/>
      <w:jc w:val="left"/>
    </w:pPr>
    <w:rPr>
      <w:rFonts w:eastAsiaTheme="minorEastAsia"/>
      <w:b/>
      <w:bCs/>
    </w:rPr>
  </w:style>
  <w:style w:type="character" w:customStyle="1" w:styleId="CommentSubjectChar">
    <w:name w:val="Comment Subject Char"/>
    <w:basedOn w:val="CommentTextChar"/>
    <w:link w:val="CommentSubject"/>
    <w:uiPriority w:val="99"/>
    <w:semiHidden/>
    <w:rsid w:val="00401042"/>
    <w:rPr>
      <w:rFonts w:eastAsiaTheme="minorHAnsi"/>
      <w:b/>
      <w:bCs/>
      <w:sz w:val="20"/>
      <w:szCs w:val="20"/>
    </w:rPr>
  </w:style>
  <w:style w:type="paragraph" w:styleId="Revision">
    <w:name w:val="Revision"/>
    <w:hidden/>
    <w:uiPriority w:val="99"/>
    <w:semiHidden/>
    <w:rsid w:val="00401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996">
      <w:bodyDiv w:val="1"/>
      <w:marLeft w:val="0"/>
      <w:marRight w:val="0"/>
      <w:marTop w:val="0"/>
      <w:marBottom w:val="0"/>
      <w:divBdr>
        <w:top w:val="none" w:sz="0" w:space="0" w:color="auto"/>
        <w:left w:val="none" w:sz="0" w:space="0" w:color="auto"/>
        <w:bottom w:val="none" w:sz="0" w:space="0" w:color="auto"/>
        <w:right w:val="none" w:sz="0" w:space="0" w:color="auto"/>
      </w:divBdr>
    </w:div>
    <w:div w:id="809640130">
      <w:bodyDiv w:val="1"/>
      <w:marLeft w:val="0"/>
      <w:marRight w:val="0"/>
      <w:marTop w:val="0"/>
      <w:marBottom w:val="0"/>
      <w:divBdr>
        <w:top w:val="none" w:sz="0" w:space="0" w:color="auto"/>
        <w:left w:val="none" w:sz="0" w:space="0" w:color="auto"/>
        <w:bottom w:val="none" w:sz="0" w:space="0" w:color="auto"/>
        <w:right w:val="none" w:sz="0" w:space="0" w:color="auto"/>
      </w:divBdr>
    </w:div>
    <w:div w:id="964502113">
      <w:bodyDiv w:val="1"/>
      <w:marLeft w:val="0"/>
      <w:marRight w:val="0"/>
      <w:marTop w:val="0"/>
      <w:marBottom w:val="0"/>
      <w:divBdr>
        <w:top w:val="none" w:sz="0" w:space="0" w:color="auto"/>
        <w:left w:val="none" w:sz="0" w:space="0" w:color="auto"/>
        <w:bottom w:val="none" w:sz="0" w:space="0" w:color="auto"/>
        <w:right w:val="none" w:sz="0" w:space="0" w:color="auto"/>
      </w:divBdr>
      <w:divsChild>
        <w:div w:id="1614510308">
          <w:marLeft w:val="0"/>
          <w:marRight w:val="0"/>
          <w:marTop w:val="0"/>
          <w:marBottom w:val="0"/>
          <w:divBdr>
            <w:top w:val="none" w:sz="0" w:space="0" w:color="auto"/>
            <w:left w:val="none" w:sz="0" w:space="0" w:color="auto"/>
            <w:bottom w:val="none" w:sz="0" w:space="0" w:color="auto"/>
            <w:right w:val="none" w:sz="0" w:space="0" w:color="auto"/>
          </w:divBdr>
        </w:div>
        <w:div w:id="1692560458">
          <w:marLeft w:val="0"/>
          <w:marRight w:val="0"/>
          <w:marTop w:val="0"/>
          <w:marBottom w:val="0"/>
          <w:divBdr>
            <w:top w:val="none" w:sz="0" w:space="0" w:color="auto"/>
            <w:left w:val="none" w:sz="0" w:space="0" w:color="auto"/>
            <w:bottom w:val="none" w:sz="0" w:space="0" w:color="auto"/>
            <w:right w:val="none" w:sz="0" w:space="0" w:color="auto"/>
          </w:divBdr>
        </w:div>
        <w:div w:id="100999340">
          <w:marLeft w:val="0"/>
          <w:marRight w:val="0"/>
          <w:marTop w:val="0"/>
          <w:marBottom w:val="0"/>
          <w:divBdr>
            <w:top w:val="none" w:sz="0" w:space="0" w:color="auto"/>
            <w:left w:val="none" w:sz="0" w:space="0" w:color="auto"/>
            <w:bottom w:val="none" w:sz="0" w:space="0" w:color="auto"/>
            <w:right w:val="none" w:sz="0" w:space="0" w:color="auto"/>
          </w:divBdr>
        </w:div>
        <w:div w:id="1967467189">
          <w:marLeft w:val="0"/>
          <w:marRight w:val="0"/>
          <w:marTop w:val="0"/>
          <w:marBottom w:val="0"/>
          <w:divBdr>
            <w:top w:val="none" w:sz="0" w:space="0" w:color="auto"/>
            <w:left w:val="none" w:sz="0" w:space="0" w:color="auto"/>
            <w:bottom w:val="none" w:sz="0" w:space="0" w:color="auto"/>
            <w:right w:val="none" w:sz="0" w:space="0" w:color="auto"/>
          </w:divBdr>
        </w:div>
        <w:div w:id="2005086136">
          <w:marLeft w:val="0"/>
          <w:marRight w:val="0"/>
          <w:marTop w:val="0"/>
          <w:marBottom w:val="0"/>
          <w:divBdr>
            <w:top w:val="none" w:sz="0" w:space="0" w:color="auto"/>
            <w:left w:val="none" w:sz="0" w:space="0" w:color="auto"/>
            <w:bottom w:val="none" w:sz="0" w:space="0" w:color="auto"/>
            <w:right w:val="none" w:sz="0" w:space="0" w:color="auto"/>
          </w:divBdr>
        </w:div>
        <w:div w:id="807825596">
          <w:marLeft w:val="0"/>
          <w:marRight w:val="0"/>
          <w:marTop w:val="0"/>
          <w:marBottom w:val="0"/>
          <w:divBdr>
            <w:top w:val="none" w:sz="0" w:space="0" w:color="auto"/>
            <w:left w:val="none" w:sz="0" w:space="0" w:color="auto"/>
            <w:bottom w:val="none" w:sz="0" w:space="0" w:color="auto"/>
            <w:right w:val="none" w:sz="0" w:space="0" w:color="auto"/>
          </w:divBdr>
        </w:div>
        <w:div w:id="2079938391">
          <w:marLeft w:val="0"/>
          <w:marRight w:val="0"/>
          <w:marTop w:val="0"/>
          <w:marBottom w:val="0"/>
          <w:divBdr>
            <w:top w:val="none" w:sz="0" w:space="0" w:color="auto"/>
            <w:left w:val="none" w:sz="0" w:space="0" w:color="auto"/>
            <w:bottom w:val="none" w:sz="0" w:space="0" w:color="auto"/>
            <w:right w:val="none" w:sz="0" w:space="0" w:color="auto"/>
          </w:divBdr>
        </w:div>
        <w:div w:id="1420448275">
          <w:marLeft w:val="0"/>
          <w:marRight w:val="0"/>
          <w:marTop w:val="0"/>
          <w:marBottom w:val="0"/>
          <w:divBdr>
            <w:top w:val="none" w:sz="0" w:space="0" w:color="auto"/>
            <w:left w:val="none" w:sz="0" w:space="0" w:color="auto"/>
            <w:bottom w:val="none" w:sz="0" w:space="0" w:color="auto"/>
            <w:right w:val="none" w:sz="0" w:space="0" w:color="auto"/>
          </w:divBdr>
        </w:div>
      </w:divsChild>
    </w:div>
    <w:div w:id="1481993637">
      <w:bodyDiv w:val="1"/>
      <w:marLeft w:val="0"/>
      <w:marRight w:val="0"/>
      <w:marTop w:val="0"/>
      <w:marBottom w:val="0"/>
      <w:divBdr>
        <w:top w:val="none" w:sz="0" w:space="0" w:color="auto"/>
        <w:left w:val="none" w:sz="0" w:space="0" w:color="auto"/>
        <w:bottom w:val="none" w:sz="0" w:space="0" w:color="auto"/>
        <w:right w:val="none" w:sz="0" w:space="0" w:color="auto"/>
      </w:divBdr>
      <w:divsChild>
        <w:div w:id="40787030">
          <w:marLeft w:val="0"/>
          <w:marRight w:val="0"/>
          <w:marTop w:val="0"/>
          <w:marBottom w:val="0"/>
          <w:divBdr>
            <w:top w:val="none" w:sz="0" w:space="0" w:color="auto"/>
            <w:left w:val="none" w:sz="0" w:space="0" w:color="auto"/>
            <w:bottom w:val="none" w:sz="0" w:space="0" w:color="auto"/>
            <w:right w:val="none" w:sz="0" w:space="0" w:color="auto"/>
          </w:divBdr>
        </w:div>
        <w:div w:id="30149358">
          <w:marLeft w:val="0"/>
          <w:marRight w:val="0"/>
          <w:marTop w:val="0"/>
          <w:marBottom w:val="0"/>
          <w:divBdr>
            <w:top w:val="none" w:sz="0" w:space="0" w:color="auto"/>
            <w:left w:val="none" w:sz="0" w:space="0" w:color="auto"/>
            <w:bottom w:val="none" w:sz="0" w:space="0" w:color="auto"/>
            <w:right w:val="none" w:sz="0" w:space="0" w:color="auto"/>
          </w:divBdr>
        </w:div>
      </w:divsChild>
    </w:div>
    <w:div w:id="173646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29" Type="http://schemas.microsoft.com/office/2011/relationships/people" Target="people.xml"/><Relationship Id="rId30" Type="http://schemas.microsoft.com/office/2011/relationships/commentsExtended" Target="commentsExtended.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B20ED0AE-A6B0-7D49-9406-2670065F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7247</Words>
  <Characters>41312</Characters>
  <Application>Microsoft Macintosh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 Mansour</dc:creator>
  <cp:lastModifiedBy>Na Ma</cp:lastModifiedBy>
  <cp:revision>2</cp:revision>
  <dcterms:created xsi:type="dcterms:W3CDTF">2016-08-17T23:26:00Z</dcterms:created>
  <dcterms:modified xsi:type="dcterms:W3CDTF">2016-08-17T23:26:00Z</dcterms:modified>
</cp:coreProperties>
</file>