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4F" w:rsidRPr="00C07606" w:rsidRDefault="00675C4F" w:rsidP="00516307">
      <w:pPr>
        <w:spacing w:after="0" w:line="360" w:lineRule="auto"/>
        <w:jc w:val="both"/>
        <w:rPr>
          <w:rFonts w:ascii="Book Antiqua" w:hAnsi="Book Antiqua" w:cs="Times New Roman"/>
          <w:b/>
          <w:i/>
          <w:sz w:val="24"/>
          <w:szCs w:val="24"/>
          <w:lang w:eastAsia="zh-CN"/>
        </w:rPr>
      </w:pPr>
      <w:r w:rsidRPr="00C07606">
        <w:rPr>
          <w:rFonts w:ascii="Book Antiqua" w:hAnsi="Book Antiqua" w:cs="Times New Roman"/>
          <w:b/>
          <w:sz w:val="24"/>
          <w:szCs w:val="24"/>
        </w:rPr>
        <w:t>Name of Journal:</w:t>
      </w:r>
      <w:r w:rsidRPr="00C07606">
        <w:rPr>
          <w:rFonts w:ascii="Book Antiqua" w:hAnsi="Book Antiqua" w:cs="Times New Roman"/>
          <w:sz w:val="24"/>
          <w:szCs w:val="24"/>
        </w:rPr>
        <w:t xml:space="preserve"> </w:t>
      </w:r>
      <w:r w:rsidRPr="00C07606">
        <w:rPr>
          <w:rFonts w:ascii="Book Antiqua" w:hAnsi="Book Antiqua" w:cs="Times New Roman"/>
          <w:b/>
          <w:i/>
          <w:sz w:val="24"/>
          <w:szCs w:val="24"/>
        </w:rPr>
        <w:t>World Journal of Diabetes</w:t>
      </w:r>
    </w:p>
    <w:p w:rsidR="001E5EDC" w:rsidRPr="00C07606" w:rsidRDefault="001E5EDC" w:rsidP="00516307">
      <w:pPr>
        <w:spacing w:after="0" w:line="360" w:lineRule="auto"/>
        <w:jc w:val="both"/>
        <w:rPr>
          <w:rFonts w:ascii="Book Antiqua" w:hAnsi="Book Antiqua" w:cs="Times New Roman"/>
          <w:sz w:val="24"/>
          <w:szCs w:val="24"/>
          <w:lang w:eastAsia="zh-CN"/>
        </w:rPr>
      </w:pPr>
      <w:r w:rsidRPr="00C07606">
        <w:rPr>
          <w:rFonts w:ascii="Book Antiqua" w:hAnsi="Book Antiqua"/>
          <w:b/>
          <w:sz w:val="24"/>
          <w:szCs w:val="24"/>
        </w:rPr>
        <w:t>ESPS Manuscript NO:</w:t>
      </w:r>
      <w:r w:rsidRPr="00C07606">
        <w:rPr>
          <w:rFonts w:ascii="Book Antiqua" w:hAnsi="Book Antiqua"/>
          <w:b/>
          <w:sz w:val="24"/>
          <w:szCs w:val="24"/>
          <w:lang w:eastAsia="zh-CN"/>
        </w:rPr>
        <w:t xml:space="preserve"> 25554</w:t>
      </w:r>
    </w:p>
    <w:p w:rsidR="00300A79" w:rsidRPr="00C07606" w:rsidRDefault="00300A79" w:rsidP="00516307">
      <w:pPr>
        <w:spacing w:after="0" w:line="360" w:lineRule="auto"/>
        <w:jc w:val="both"/>
        <w:rPr>
          <w:rFonts w:ascii="Book Antiqua" w:hAnsi="Book Antiqua" w:cs="Times New Roman"/>
          <w:sz w:val="24"/>
          <w:szCs w:val="24"/>
          <w:lang w:eastAsia="zh-CN"/>
        </w:rPr>
      </w:pPr>
      <w:r w:rsidRPr="00C07606">
        <w:rPr>
          <w:rFonts w:ascii="Book Antiqua" w:hAnsi="Book Antiqua"/>
          <w:b/>
          <w:sz w:val="24"/>
          <w:szCs w:val="24"/>
        </w:rPr>
        <w:t>Manuscript Type:</w:t>
      </w:r>
      <w:r w:rsidRPr="00C07606">
        <w:rPr>
          <w:rFonts w:ascii="Book Antiqua" w:eastAsia="宋体" w:hAnsi="Book Antiqua"/>
          <w:b/>
          <w:sz w:val="24"/>
          <w:szCs w:val="24"/>
        </w:rPr>
        <w:t xml:space="preserve"> ORIGINAL ARTICLE</w:t>
      </w:r>
      <w:r w:rsidRPr="00C07606">
        <w:rPr>
          <w:rFonts w:ascii="Book Antiqua" w:hAnsi="Book Antiqua" w:cs="Times New Roman"/>
          <w:sz w:val="24"/>
          <w:szCs w:val="24"/>
        </w:rPr>
        <w:t xml:space="preserve"> </w:t>
      </w:r>
    </w:p>
    <w:p w:rsidR="00300A79" w:rsidRPr="00C07606" w:rsidRDefault="00300A79" w:rsidP="00516307">
      <w:pPr>
        <w:spacing w:after="0" w:line="360" w:lineRule="auto"/>
        <w:jc w:val="both"/>
        <w:rPr>
          <w:rFonts w:ascii="Book Antiqua" w:hAnsi="Book Antiqua" w:cs="Times New Roman"/>
          <w:sz w:val="24"/>
          <w:szCs w:val="24"/>
          <w:lang w:eastAsia="zh-CN"/>
        </w:rPr>
      </w:pPr>
    </w:p>
    <w:p w:rsidR="00E87A87" w:rsidRPr="00C07606" w:rsidRDefault="00675C4F" w:rsidP="00516307">
      <w:pPr>
        <w:spacing w:after="0" w:line="360" w:lineRule="auto"/>
        <w:jc w:val="both"/>
        <w:rPr>
          <w:rFonts w:ascii="Book Antiqua" w:hAnsi="Book Antiqua" w:cs="Times New Roman"/>
          <w:b/>
          <w:i/>
          <w:sz w:val="24"/>
          <w:szCs w:val="24"/>
          <w:lang w:eastAsia="zh-CN"/>
        </w:rPr>
      </w:pPr>
      <w:r w:rsidRPr="00C07606">
        <w:rPr>
          <w:rFonts w:ascii="Book Antiqua" w:hAnsi="Book Antiqua" w:cs="Times New Roman"/>
          <w:b/>
          <w:i/>
          <w:sz w:val="24"/>
          <w:szCs w:val="24"/>
        </w:rPr>
        <w:t>B</w:t>
      </w:r>
      <w:r w:rsidR="00300A79" w:rsidRPr="00C07606">
        <w:rPr>
          <w:rFonts w:ascii="Book Antiqua" w:hAnsi="Book Antiqua" w:cs="Times New Roman"/>
          <w:b/>
          <w:i/>
          <w:sz w:val="24"/>
          <w:szCs w:val="24"/>
        </w:rPr>
        <w:t xml:space="preserve">asic </w:t>
      </w:r>
      <w:r w:rsidRPr="00C07606">
        <w:rPr>
          <w:rFonts w:ascii="Book Antiqua" w:hAnsi="Book Antiqua" w:cs="Times New Roman"/>
          <w:b/>
          <w:i/>
          <w:sz w:val="24"/>
          <w:szCs w:val="24"/>
        </w:rPr>
        <w:t>S</w:t>
      </w:r>
      <w:r w:rsidR="00300A79" w:rsidRPr="00C07606">
        <w:rPr>
          <w:rFonts w:ascii="Book Antiqua" w:hAnsi="Book Antiqua" w:cs="Times New Roman"/>
          <w:b/>
          <w:i/>
          <w:sz w:val="24"/>
          <w:szCs w:val="24"/>
        </w:rPr>
        <w:t>tudy</w:t>
      </w:r>
    </w:p>
    <w:p w:rsidR="00373741" w:rsidRPr="00C07606" w:rsidRDefault="00036BE9" w:rsidP="00516307">
      <w:pPr>
        <w:spacing w:after="0" w:line="360" w:lineRule="auto"/>
        <w:jc w:val="both"/>
        <w:rPr>
          <w:rFonts w:ascii="Book Antiqua" w:hAnsi="Book Antiqua" w:cs="Times New Roman"/>
          <w:b/>
          <w:sz w:val="24"/>
          <w:szCs w:val="24"/>
        </w:rPr>
      </w:pPr>
      <w:r w:rsidRPr="00C07606">
        <w:rPr>
          <w:rFonts w:ascii="Book Antiqua" w:hAnsi="Book Antiqua" w:cs="Times New Roman"/>
          <w:b/>
          <w:sz w:val="24"/>
          <w:szCs w:val="24"/>
        </w:rPr>
        <w:t>Increased</w:t>
      </w:r>
      <w:r w:rsidR="007E6499" w:rsidRPr="00C07606">
        <w:rPr>
          <w:rFonts w:ascii="Book Antiqua" w:hAnsi="Book Antiqua" w:cs="Times New Roman"/>
          <w:b/>
          <w:sz w:val="24"/>
          <w:szCs w:val="24"/>
        </w:rPr>
        <w:t xml:space="preserve"> fecal viral content associated with obesity in m</w:t>
      </w:r>
      <w:r w:rsidRPr="00C07606">
        <w:rPr>
          <w:rFonts w:ascii="Book Antiqua" w:hAnsi="Book Antiqua" w:cs="Times New Roman"/>
          <w:b/>
          <w:sz w:val="24"/>
          <w:szCs w:val="24"/>
        </w:rPr>
        <w:t>ice</w:t>
      </w:r>
    </w:p>
    <w:p w:rsidR="00DA61C6" w:rsidRPr="00C07606" w:rsidRDefault="00DA61C6" w:rsidP="00516307">
      <w:pPr>
        <w:spacing w:after="0" w:line="360" w:lineRule="auto"/>
        <w:jc w:val="both"/>
        <w:rPr>
          <w:rFonts w:ascii="Book Antiqua" w:hAnsi="Book Antiqua" w:cs="Times New Roman"/>
          <w:sz w:val="24"/>
          <w:szCs w:val="24"/>
        </w:rPr>
      </w:pPr>
    </w:p>
    <w:p w:rsidR="00675C4F" w:rsidRPr="00C07606" w:rsidRDefault="009409F7" w:rsidP="00516307">
      <w:pPr>
        <w:spacing w:after="0" w:line="360" w:lineRule="auto"/>
        <w:jc w:val="both"/>
        <w:rPr>
          <w:rFonts w:ascii="Book Antiqua" w:hAnsi="Book Antiqua" w:cs="Times New Roman"/>
          <w:sz w:val="24"/>
          <w:szCs w:val="24"/>
        </w:rPr>
      </w:pPr>
      <w:r w:rsidRPr="00C07606">
        <w:rPr>
          <w:rFonts w:ascii="Book Antiqua" w:hAnsi="Book Antiqua" w:cs="Times New Roman"/>
          <w:sz w:val="24"/>
          <w:szCs w:val="24"/>
        </w:rPr>
        <w:t xml:space="preserve">Yadav H </w:t>
      </w:r>
      <w:r w:rsidRPr="00C07606">
        <w:rPr>
          <w:rFonts w:ascii="Book Antiqua" w:hAnsi="Book Antiqua" w:cs="Times New Roman"/>
          <w:i/>
          <w:sz w:val="24"/>
          <w:szCs w:val="24"/>
        </w:rPr>
        <w:t>et al</w:t>
      </w:r>
      <w:r w:rsidR="000E6A88" w:rsidRPr="00C07606">
        <w:rPr>
          <w:rFonts w:ascii="Book Antiqua" w:hAnsi="Book Antiqua" w:cs="Times New Roman" w:hint="eastAsia"/>
          <w:sz w:val="24"/>
          <w:szCs w:val="24"/>
          <w:lang w:eastAsia="zh-CN"/>
        </w:rPr>
        <w:t xml:space="preserve">. </w:t>
      </w:r>
      <w:r w:rsidRPr="00C07606">
        <w:rPr>
          <w:rFonts w:ascii="Book Antiqua" w:hAnsi="Book Antiqua" w:cs="Times New Roman"/>
          <w:sz w:val="24"/>
          <w:szCs w:val="24"/>
        </w:rPr>
        <w:t>Link between</w:t>
      </w:r>
      <w:r w:rsidR="00675C4F" w:rsidRPr="00C07606">
        <w:rPr>
          <w:rFonts w:ascii="Book Antiqua" w:hAnsi="Book Antiqua" w:cs="Times New Roman"/>
          <w:sz w:val="24"/>
          <w:szCs w:val="24"/>
        </w:rPr>
        <w:t xml:space="preserve"> </w:t>
      </w:r>
      <w:r w:rsidRPr="00C07606">
        <w:rPr>
          <w:rFonts w:ascii="Book Antiqua" w:hAnsi="Book Antiqua" w:cs="Times New Roman"/>
          <w:sz w:val="24"/>
          <w:szCs w:val="24"/>
        </w:rPr>
        <w:t>g</w:t>
      </w:r>
      <w:r w:rsidR="00675C4F" w:rsidRPr="00C07606">
        <w:rPr>
          <w:rFonts w:ascii="Book Antiqua" w:hAnsi="Book Antiqua" w:cs="Times New Roman"/>
          <w:sz w:val="24"/>
          <w:szCs w:val="24"/>
        </w:rPr>
        <w:t>ut-</w:t>
      </w:r>
      <w:proofErr w:type="spellStart"/>
      <w:r w:rsidR="00675C4F" w:rsidRPr="00C07606">
        <w:rPr>
          <w:rFonts w:ascii="Book Antiqua" w:hAnsi="Book Antiqua" w:cs="Times New Roman"/>
          <w:sz w:val="24"/>
          <w:szCs w:val="24"/>
        </w:rPr>
        <w:t>virome</w:t>
      </w:r>
      <w:proofErr w:type="spellEnd"/>
      <w:r w:rsidR="00675C4F" w:rsidRPr="00C07606">
        <w:rPr>
          <w:rFonts w:ascii="Book Antiqua" w:hAnsi="Book Antiqua" w:cs="Times New Roman"/>
          <w:sz w:val="24"/>
          <w:szCs w:val="24"/>
        </w:rPr>
        <w:t xml:space="preserve"> and obesity</w:t>
      </w:r>
    </w:p>
    <w:p w:rsidR="00675C4F" w:rsidRPr="00C07606" w:rsidRDefault="00675C4F" w:rsidP="00516307">
      <w:pPr>
        <w:spacing w:after="0" w:line="360" w:lineRule="auto"/>
        <w:jc w:val="both"/>
        <w:rPr>
          <w:rFonts w:ascii="Book Antiqua" w:hAnsi="Book Antiqua" w:cs="Times New Roman"/>
          <w:b/>
          <w:sz w:val="24"/>
          <w:szCs w:val="24"/>
        </w:rPr>
      </w:pPr>
    </w:p>
    <w:p w:rsidR="00C468CF" w:rsidRPr="00C07606" w:rsidRDefault="00675C4F" w:rsidP="00516307">
      <w:pPr>
        <w:spacing w:after="0" w:line="360" w:lineRule="auto"/>
        <w:jc w:val="both"/>
        <w:rPr>
          <w:rFonts w:ascii="Book Antiqua" w:hAnsi="Book Antiqua" w:cs="Times New Roman"/>
          <w:b/>
          <w:sz w:val="24"/>
          <w:szCs w:val="24"/>
        </w:rPr>
      </w:pPr>
      <w:proofErr w:type="spellStart"/>
      <w:r w:rsidRPr="00C07606">
        <w:rPr>
          <w:rFonts w:ascii="Book Antiqua" w:hAnsi="Book Antiqua" w:cs="Times New Roman"/>
          <w:b/>
          <w:sz w:val="24"/>
          <w:szCs w:val="24"/>
        </w:rPr>
        <w:t>Hariom</w:t>
      </w:r>
      <w:proofErr w:type="spellEnd"/>
      <w:r w:rsidRPr="00C07606">
        <w:rPr>
          <w:rFonts w:ascii="Book Antiqua" w:hAnsi="Book Antiqua" w:cs="Times New Roman"/>
          <w:b/>
          <w:sz w:val="24"/>
          <w:szCs w:val="24"/>
        </w:rPr>
        <w:t xml:space="preserve"> Yadav, </w:t>
      </w:r>
      <w:proofErr w:type="spellStart"/>
      <w:r w:rsidRPr="00C07606">
        <w:rPr>
          <w:rFonts w:ascii="Book Antiqua" w:hAnsi="Book Antiqua" w:cs="Times New Roman"/>
          <w:b/>
          <w:sz w:val="24"/>
          <w:szCs w:val="24"/>
        </w:rPr>
        <w:t>Shalini</w:t>
      </w:r>
      <w:proofErr w:type="spellEnd"/>
      <w:r w:rsidRPr="00C07606">
        <w:rPr>
          <w:rFonts w:ascii="Book Antiqua" w:hAnsi="Book Antiqua" w:cs="Times New Roman"/>
          <w:b/>
          <w:sz w:val="24"/>
          <w:szCs w:val="24"/>
        </w:rPr>
        <w:t xml:space="preserve"> Jain, </w:t>
      </w:r>
      <w:proofErr w:type="spellStart"/>
      <w:r w:rsidRPr="00C07606">
        <w:rPr>
          <w:rFonts w:ascii="Book Antiqua" w:hAnsi="Book Antiqua" w:cs="Times New Roman"/>
          <w:b/>
          <w:sz w:val="24"/>
          <w:szCs w:val="24"/>
        </w:rPr>
        <w:t>Ravinder</w:t>
      </w:r>
      <w:proofErr w:type="spellEnd"/>
      <w:r w:rsidRPr="00C07606">
        <w:rPr>
          <w:rFonts w:ascii="Book Antiqua" w:hAnsi="Book Antiqua" w:cs="Times New Roman"/>
          <w:b/>
          <w:sz w:val="24"/>
          <w:szCs w:val="24"/>
        </w:rPr>
        <w:t xml:space="preserve"> </w:t>
      </w:r>
      <w:proofErr w:type="spellStart"/>
      <w:r w:rsidRPr="00C07606">
        <w:rPr>
          <w:rFonts w:ascii="Book Antiqua" w:hAnsi="Book Antiqua" w:cs="Times New Roman"/>
          <w:b/>
          <w:sz w:val="24"/>
          <w:szCs w:val="24"/>
        </w:rPr>
        <w:t>Nagpal</w:t>
      </w:r>
      <w:proofErr w:type="spellEnd"/>
      <w:r w:rsidR="00AA32FE" w:rsidRPr="00C07606">
        <w:rPr>
          <w:rFonts w:ascii="Book Antiqua" w:hAnsi="Book Antiqua" w:cs="Times New Roman" w:hint="eastAsia"/>
          <w:b/>
          <w:sz w:val="24"/>
          <w:szCs w:val="24"/>
          <w:lang w:eastAsia="zh-CN"/>
        </w:rPr>
        <w:t>,</w:t>
      </w:r>
      <w:r w:rsidRPr="00C07606">
        <w:rPr>
          <w:rFonts w:ascii="Book Antiqua" w:hAnsi="Book Antiqua" w:cs="Times New Roman"/>
          <w:b/>
          <w:sz w:val="24"/>
          <w:szCs w:val="24"/>
        </w:rPr>
        <w:t xml:space="preserve"> Francesco Marotta</w:t>
      </w:r>
    </w:p>
    <w:p w:rsidR="00C468CF" w:rsidRPr="00C07606" w:rsidRDefault="00C468CF" w:rsidP="00516307">
      <w:pPr>
        <w:spacing w:after="0" w:line="360" w:lineRule="auto"/>
        <w:jc w:val="both"/>
        <w:rPr>
          <w:rFonts w:ascii="Book Antiqua" w:hAnsi="Book Antiqua" w:cs="Times New Roman"/>
          <w:sz w:val="24"/>
          <w:szCs w:val="24"/>
        </w:rPr>
      </w:pPr>
    </w:p>
    <w:p w:rsidR="000E249A" w:rsidRPr="00C07606" w:rsidRDefault="000E249A" w:rsidP="00516307">
      <w:pPr>
        <w:spacing w:after="0" w:line="360" w:lineRule="auto"/>
        <w:jc w:val="both"/>
        <w:rPr>
          <w:rFonts w:ascii="Book Antiqua" w:hAnsi="Book Antiqua" w:cs="Times New Roman"/>
          <w:sz w:val="24"/>
          <w:szCs w:val="24"/>
          <w:lang w:eastAsia="zh-CN"/>
        </w:rPr>
      </w:pPr>
      <w:proofErr w:type="spellStart"/>
      <w:r w:rsidRPr="00C07606">
        <w:rPr>
          <w:rFonts w:ascii="Book Antiqua" w:hAnsi="Book Antiqua" w:cs="Times New Roman"/>
          <w:b/>
          <w:sz w:val="24"/>
          <w:szCs w:val="24"/>
        </w:rPr>
        <w:t>Hariom</w:t>
      </w:r>
      <w:proofErr w:type="spellEnd"/>
      <w:r w:rsidRPr="00C07606">
        <w:rPr>
          <w:rFonts w:ascii="Book Antiqua" w:hAnsi="Book Antiqua" w:cs="Times New Roman"/>
          <w:b/>
          <w:sz w:val="24"/>
          <w:szCs w:val="24"/>
        </w:rPr>
        <w:t xml:space="preserve"> Yadav,</w:t>
      </w:r>
      <w:r w:rsidRPr="00C07606">
        <w:rPr>
          <w:rFonts w:ascii="Book Antiqua" w:hAnsi="Book Antiqua" w:cs="Times New Roman"/>
          <w:sz w:val="24"/>
          <w:szCs w:val="24"/>
        </w:rPr>
        <w:t xml:space="preserve"> </w:t>
      </w:r>
      <w:r w:rsidR="00113F34" w:rsidRPr="00C07606">
        <w:rPr>
          <w:rFonts w:ascii="Book Antiqua" w:hAnsi="Book Antiqua" w:cs="Times New Roman"/>
          <w:sz w:val="24"/>
          <w:szCs w:val="24"/>
        </w:rPr>
        <w:t>Department of Nutritional Biotechnology,</w:t>
      </w:r>
      <w:r w:rsidR="00113F34" w:rsidRPr="00C07606">
        <w:rPr>
          <w:rFonts w:ascii="Book Antiqua" w:hAnsi="Book Antiqua" w:cs="Times New Roman" w:hint="eastAsia"/>
          <w:sz w:val="24"/>
          <w:szCs w:val="24"/>
          <w:lang w:eastAsia="zh-CN"/>
        </w:rPr>
        <w:t xml:space="preserve"> </w:t>
      </w:r>
      <w:r w:rsidRPr="00C07606">
        <w:rPr>
          <w:rFonts w:ascii="Book Antiqua" w:hAnsi="Book Antiqua" w:cs="Times New Roman"/>
          <w:sz w:val="24"/>
          <w:szCs w:val="24"/>
        </w:rPr>
        <w:t xml:space="preserve">National </w:t>
      </w:r>
      <w:proofErr w:type="spellStart"/>
      <w:r w:rsidRPr="00C07606">
        <w:rPr>
          <w:rFonts w:ascii="Book Antiqua" w:hAnsi="Book Antiqua" w:cs="Times New Roman"/>
          <w:sz w:val="24"/>
          <w:szCs w:val="24"/>
        </w:rPr>
        <w:t>Agri</w:t>
      </w:r>
      <w:proofErr w:type="spellEnd"/>
      <w:r w:rsidRPr="00C07606">
        <w:rPr>
          <w:rFonts w:ascii="Book Antiqua" w:hAnsi="Book Antiqua" w:cs="Times New Roman"/>
          <w:sz w:val="24"/>
          <w:szCs w:val="24"/>
        </w:rPr>
        <w:t>-Food Biotechnology Institute, Mohali, Punjab</w:t>
      </w:r>
      <w:r w:rsidR="00A77062" w:rsidRPr="00C07606">
        <w:rPr>
          <w:rFonts w:ascii="Book Antiqua" w:hAnsi="Book Antiqua" w:cs="Times New Roman" w:hint="eastAsia"/>
          <w:sz w:val="24"/>
          <w:szCs w:val="24"/>
          <w:lang w:eastAsia="zh-CN"/>
        </w:rPr>
        <w:t xml:space="preserve"> </w:t>
      </w:r>
      <w:r w:rsidRPr="00C07606">
        <w:rPr>
          <w:rFonts w:ascii="Book Antiqua" w:hAnsi="Book Antiqua" w:cs="Times New Roman"/>
          <w:sz w:val="24"/>
          <w:szCs w:val="24"/>
        </w:rPr>
        <w:t>160071</w:t>
      </w:r>
      <w:r w:rsidR="00A77062" w:rsidRPr="00C07606">
        <w:rPr>
          <w:rFonts w:ascii="Book Antiqua" w:hAnsi="Book Antiqua" w:cs="Times New Roman"/>
          <w:sz w:val="24"/>
          <w:szCs w:val="24"/>
        </w:rPr>
        <w:t>, India</w:t>
      </w:r>
    </w:p>
    <w:p w:rsidR="00A77062" w:rsidRPr="00C07606" w:rsidRDefault="00A77062" w:rsidP="00516307">
      <w:pPr>
        <w:spacing w:after="0" w:line="360" w:lineRule="auto"/>
        <w:jc w:val="both"/>
        <w:rPr>
          <w:rFonts w:ascii="Book Antiqua" w:hAnsi="Book Antiqua" w:cs="Times New Roman"/>
          <w:sz w:val="24"/>
          <w:szCs w:val="24"/>
          <w:lang w:eastAsia="zh-CN"/>
        </w:rPr>
      </w:pPr>
    </w:p>
    <w:p w:rsidR="000E249A" w:rsidRPr="00C07606" w:rsidRDefault="000E249A" w:rsidP="00516307">
      <w:pPr>
        <w:spacing w:after="0" w:line="360" w:lineRule="auto"/>
        <w:jc w:val="both"/>
        <w:rPr>
          <w:rFonts w:ascii="Book Antiqua" w:hAnsi="Book Antiqua" w:cs="Times New Roman"/>
          <w:sz w:val="24"/>
          <w:szCs w:val="24"/>
          <w:lang w:eastAsia="zh-CN"/>
        </w:rPr>
      </w:pPr>
      <w:proofErr w:type="spellStart"/>
      <w:r w:rsidRPr="00C07606">
        <w:rPr>
          <w:rFonts w:ascii="Book Antiqua" w:hAnsi="Book Antiqua" w:cs="Times New Roman"/>
          <w:b/>
          <w:sz w:val="24"/>
          <w:szCs w:val="24"/>
        </w:rPr>
        <w:t>Shalini</w:t>
      </w:r>
      <w:proofErr w:type="spellEnd"/>
      <w:r w:rsidRPr="00C07606">
        <w:rPr>
          <w:rFonts w:ascii="Book Antiqua" w:hAnsi="Book Antiqua" w:cs="Times New Roman"/>
          <w:b/>
          <w:sz w:val="24"/>
          <w:szCs w:val="24"/>
        </w:rPr>
        <w:t xml:space="preserve"> Jain,</w:t>
      </w:r>
      <w:r w:rsidRPr="00C07606">
        <w:rPr>
          <w:rFonts w:ascii="Book Antiqua" w:hAnsi="Book Antiqua" w:cs="Times New Roman"/>
          <w:sz w:val="24"/>
          <w:szCs w:val="24"/>
        </w:rPr>
        <w:t xml:space="preserve"> Postgraduate Institute of Medical Education and Research, Chandigarh</w:t>
      </w:r>
      <w:r w:rsidR="00A77062" w:rsidRPr="00C07606">
        <w:rPr>
          <w:rFonts w:ascii="Book Antiqua" w:hAnsi="Book Antiqua" w:cs="Times New Roman" w:hint="eastAsia"/>
          <w:sz w:val="24"/>
          <w:szCs w:val="24"/>
          <w:lang w:eastAsia="zh-CN"/>
        </w:rPr>
        <w:t xml:space="preserve"> </w:t>
      </w:r>
      <w:r w:rsidRPr="00C07606">
        <w:rPr>
          <w:rFonts w:ascii="Book Antiqua" w:hAnsi="Book Antiqua" w:cs="Times New Roman"/>
          <w:sz w:val="24"/>
          <w:szCs w:val="24"/>
        </w:rPr>
        <w:t>160012</w:t>
      </w:r>
      <w:r w:rsidR="00A77062" w:rsidRPr="00C07606">
        <w:rPr>
          <w:rFonts w:ascii="Book Antiqua" w:hAnsi="Book Antiqua" w:cs="Times New Roman"/>
          <w:sz w:val="24"/>
          <w:szCs w:val="24"/>
        </w:rPr>
        <w:t>, India</w:t>
      </w:r>
    </w:p>
    <w:p w:rsidR="00A77062" w:rsidRPr="00C07606" w:rsidRDefault="00A77062" w:rsidP="00516307">
      <w:pPr>
        <w:spacing w:after="0" w:line="360" w:lineRule="auto"/>
        <w:jc w:val="both"/>
        <w:rPr>
          <w:rFonts w:ascii="Book Antiqua" w:hAnsi="Book Antiqua" w:cs="Times New Roman"/>
          <w:sz w:val="24"/>
          <w:szCs w:val="24"/>
          <w:lang w:eastAsia="zh-CN"/>
        </w:rPr>
      </w:pPr>
    </w:p>
    <w:p w:rsidR="000E249A" w:rsidRPr="00C07606" w:rsidRDefault="000E249A" w:rsidP="00516307">
      <w:pPr>
        <w:spacing w:after="0" w:line="360" w:lineRule="auto"/>
        <w:jc w:val="both"/>
        <w:rPr>
          <w:rFonts w:ascii="Book Antiqua" w:hAnsi="Book Antiqua" w:cs="Times New Roman"/>
          <w:sz w:val="24"/>
          <w:szCs w:val="24"/>
          <w:lang w:eastAsia="zh-CN"/>
        </w:rPr>
      </w:pPr>
      <w:proofErr w:type="spellStart"/>
      <w:r w:rsidRPr="00C07606">
        <w:rPr>
          <w:rFonts w:ascii="Book Antiqua" w:hAnsi="Book Antiqua" w:cs="Times New Roman"/>
          <w:b/>
          <w:sz w:val="24"/>
          <w:szCs w:val="24"/>
        </w:rPr>
        <w:t>Ravinder</w:t>
      </w:r>
      <w:proofErr w:type="spellEnd"/>
      <w:r w:rsidRPr="00C07606">
        <w:rPr>
          <w:rFonts w:ascii="Book Antiqua" w:hAnsi="Book Antiqua" w:cs="Times New Roman"/>
          <w:b/>
          <w:sz w:val="24"/>
          <w:szCs w:val="24"/>
        </w:rPr>
        <w:t xml:space="preserve"> </w:t>
      </w:r>
      <w:proofErr w:type="spellStart"/>
      <w:r w:rsidRPr="00C07606">
        <w:rPr>
          <w:rFonts w:ascii="Book Antiqua" w:hAnsi="Book Antiqua" w:cs="Times New Roman"/>
          <w:b/>
          <w:sz w:val="24"/>
          <w:szCs w:val="24"/>
        </w:rPr>
        <w:t>Nagpal</w:t>
      </w:r>
      <w:proofErr w:type="spellEnd"/>
      <w:r w:rsidRPr="00C07606">
        <w:rPr>
          <w:rFonts w:ascii="Book Antiqua" w:hAnsi="Book Antiqua" w:cs="Times New Roman"/>
          <w:b/>
          <w:sz w:val="24"/>
          <w:szCs w:val="24"/>
        </w:rPr>
        <w:t>,</w:t>
      </w:r>
      <w:r w:rsidRPr="00C07606">
        <w:rPr>
          <w:rFonts w:ascii="Book Antiqua" w:hAnsi="Book Antiqua" w:cs="Times New Roman"/>
          <w:sz w:val="24"/>
          <w:szCs w:val="24"/>
        </w:rPr>
        <w:t xml:space="preserve"> Probiotics Research Laboratory, Juntendo University Graduate School of Medicine, Tokyo</w:t>
      </w:r>
      <w:r w:rsidR="00A77062" w:rsidRPr="00C07606">
        <w:rPr>
          <w:rFonts w:ascii="Book Antiqua" w:hAnsi="Book Antiqua" w:cs="Times New Roman" w:hint="eastAsia"/>
          <w:sz w:val="24"/>
          <w:szCs w:val="24"/>
          <w:lang w:eastAsia="zh-CN"/>
        </w:rPr>
        <w:t xml:space="preserve"> </w:t>
      </w:r>
      <w:r w:rsidRPr="00C07606">
        <w:rPr>
          <w:rFonts w:ascii="Book Antiqua" w:hAnsi="Book Antiqua" w:cs="Times New Roman"/>
          <w:sz w:val="24"/>
          <w:szCs w:val="24"/>
        </w:rPr>
        <w:t>1138421, Japan</w:t>
      </w:r>
    </w:p>
    <w:p w:rsidR="00744464" w:rsidRPr="00C07606" w:rsidRDefault="00744464" w:rsidP="00516307">
      <w:pPr>
        <w:spacing w:after="0" w:line="360" w:lineRule="auto"/>
        <w:jc w:val="both"/>
        <w:rPr>
          <w:rFonts w:ascii="Book Antiqua" w:hAnsi="Book Antiqua" w:cs="Times New Roman"/>
          <w:sz w:val="24"/>
          <w:szCs w:val="24"/>
          <w:lang w:eastAsia="zh-CN"/>
        </w:rPr>
      </w:pPr>
    </w:p>
    <w:p w:rsidR="000E249A" w:rsidRPr="00C07606" w:rsidRDefault="000E249A" w:rsidP="00516307">
      <w:pPr>
        <w:spacing w:after="0" w:line="360" w:lineRule="auto"/>
        <w:jc w:val="both"/>
        <w:rPr>
          <w:rFonts w:ascii="Book Antiqua" w:hAnsi="Book Antiqua" w:cs="Times New Roman"/>
          <w:sz w:val="24"/>
          <w:szCs w:val="24"/>
        </w:rPr>
      </w:pPr>
      <w:r w:rsidRPr="00C07606">
        <w:rPr>
          <w:rFonts w:ascii="Book Antiqua" w:hAnsi="Book Antiqua" w:cs="Times New Roman"/>
          <w:b/>
          <w:sz w:val="24"/>
          <w:szCs w:val="24"/>
        </w:rPr>
        <w:t>Francesco Marotta,</w:t>
      </w:r>
      <w:r w:rsidRPr="00C07606">
        <w:rPr>
          <w:rFonts w:ascii="Book Antiqua" w:hAnsi="Book Antiqua" w:cs="Times New Roman"/>
          <w:sz w:val="24"/>
          <w:szCs w:val="24"/>
        </w:rPr>
        <w:t xml:space="preserve"> </w:t>
      </w:r>
      <w:proofErr w:type="spellStart"/>
      <w:r w:rsidR="00B05D1B" w:rsidRPr="00B05D1B">
        <w:rPr>
          <w:rFonts w:ascii="Book Antiqua" w:hAnsi="Book Antiqua" w:cs="Times New Roman"/>
          <w:sz w:val="24"/>
          <w:szCs w:val="24"/>
        </w:rPr>
        <w:t>ReGenera</w:t>
      </w:r>
      <w:proofErr w:type="spellEnd"/>
      <w:r w:rsidR="00B05D1B" w:rsidRPr="00B05D1B">
        <w:rPr>
          <w:rFonts w:ascii="Book Antiqua" w:hAnsi="Book Antiqua" w:cs="Times New Roman"/>
          <w:sz w:val="24"/>
          <w:szCs w:val="24"/>
        </w:rPr>
        <w:t xml:space="preserve"> Research group for Aging Intervention </w:t>
      </w:r>
      <w:r w:rsidR="00F96D6C">
        <w:rPr>
          <w:rFonts w:ascii="Book Antiqua" w:hAnsi="Book Antiqua" w:cs="Times New Roman" w:hint="eastAsia"/>
          <w:sz w:val="24"/>
          <w:szCs w:val="24"/>
          <w:lang w:eastAsia="zh-CN"/>
        </w:rPr>
        <w:t>and</w:t>
      </w:r>
      <w:r w:rsidR="00B05D1B" w:rsidRPr="00B05D1B">
        <w:rPr>
          <w:rFonts w:ascii="Book Antiqua" w:hAnsi="Book Antiqua" w:cs="Times New Roman"/>
          <w:sz w:val="24"/>
          <w:szCs w:val="24"/>
        </w:rPr>
        <w:t xml:space="preserve"> Milano Medical, Gender Healthy Aging Unit by Genomics, Milano</w:t>
      </w:r>
      <w:r w:rsidR="00B05D1B" w:rsidRPr="00B05D1B">
        <w:rPr>
          <w:rFonts w:ascii="Book Antiqua" w:hAnsi="Book Antiqua" w:cs="Times New Roman" w:hint="eastAsia"/>
          <w:sz w:val="24"/>
          <w:szCs w:val="24"/>
        </w:rPr>
        <w:t xml:space="preserve"> </w:t>
      </w:r>
      <w:r w:rsidR="00B05D1B" w:rsidRPr="00B05D1B">
        <w:rPr>
          <w:rFonts w:ascii="Book Antiqua" w:hAnsi="Book Antiqua" w:cs="Times New Roman"/>
          <w:sz w:val="24"/>
          <w:szCs w:val="24"/>
        </w:rPr>
        <w:t>20122, Italy</w:t>
      </w:r>
    </w:p>
    <w:p w:rsidR="001072D7" w:rsidRPr="00C07606" w:rsidRDefault="001072D7" w:rsidP="00516307">
      <w:pPr>
        <w:spacing w:after="0" w:line="360" w:lineRule="auto"/>
        <w:jc w:val="both"/>
        <w:rPr>
          <w:rFonts w:ascii="Book Antiqua" w:hAnsi="Book Antiqua" w:cs="Times New Roman"/>
          <w:sz w:val="24"/>
          <w:szCs w:val="24"/>
        </w:rPr>
      </w:pPr>
    </w:p>
    <w:p w:rsidR="00693F12" w:rsidRPr="00C07606" w:rsidRDefault="00675C4F" w:rsidP="00516307">
      <w:pPr>
        <w:spacing w:after="0" w:line="360" w:lineRule="auto"/>
        <w:jc w:val="both"/>
        <w:rPr>
          <w:rFonts w:ascii="Book Antiqua" w:hAnsi="Book Antiqua" w:cs="Times New Roman"/>
          <w:sz w:val="24"/>
          <w:szCs w:val="24"/>
        </w:rPr>
      </w:pPr>
      <w:r w:rsidRPr="00C07606">
        <w:rPr>
          <w:rFonts w:ascii="Book Antiqua" w:hAnsi="Book Antiqua" w:cs="Times New Roman"/>
          <w:b/>
          <w:sz w:val="24"/>
          <w:szCs w:val="24"/>
        </w:rPr>
        <w:t xml:space="preserve">Author </w:t>
      </w:r>
      <w:r w:rsidR="00D65684" w:rsidRPr="00C07606">
        <w:rPr>
          <w:rFonts w:ascii="Book Antiqua" w:hAnsi="Book Antiqua" w:cs="Times New Roman"/>
          <w:b/>
          <w:sz w:val="24"/>
          <w:szCs w:val="24"/>
        </w:rPr>
        <w:t>c</w:t>
      </w:r>
      <w:r w:rsidRPr="00C07606">
        <w:rPr>
          <w:rFonts w:ascii="Book Antiqua" w:hAnsi="Book Antiqua" w:cs="Times New Roman"/>
          <w:b/>
          <w:sz w:val="24"/>
          <w:szCs w:val="24"/>
        </w:rPr>
        <w:t>ontributions:</w:t>
      </w:r>
      <w:r w:rsidRPr="00C07606">
        <w:rPr>
          <w:rFonts w:ascii="Book Antiqua" w:hAnsi="Book Antiqua" w:cs="Times New Roman"/>
          <w:b/>
          <w:i/>
          <w:sz w:val="24"/>
          <w:szCs w:val="24"/>
        </w:rPr>
        <w:t xml:space="preserve"> </w:t>
      </w:r>
      <w:r w:rsidRPr="00C07606">
        <w:rPr>
          <w:rFonts w:ascii="Book Antiqua" w:hAnsi="Book Antiqua" w:cs="Times New Roman"/>
          <w:sz w:val="24"/>
          <w:szCs w:val="24"/>
        </w:rPr>
        <w:t xml:space="preserve">Yadav H and Jain S performed majority of experiments, analyzed data </w:t>
      </w:r>
      <w:r w:rsidR="001725A5" w:rsidRPr="00C07606">
        <w:rPr>
          <w:rFonts w:ascii="Book Antiqua" w:hAnsi="Book Antiqua" w:cs="Times New Roman"/>
          <w:sz w:val="24"/>
          <w:szCs w:val="24"/>
        </w:rPr>
        <w:t>and wrote manuscripts</w:t>
      </w:r>
      <w:r w:rsidR="0038715A" w:rsidRPr="00C07606">
        <w:rPr>
          <w:rFonts w:ascii="Book Antiqua" w:hAnsi="Book Antiqua" w:cs="Times New Roman" w:hint="eastAsia"/>
          <w:sz w:val="24"/>
          <w:szCs w:val="24"/>
          <w:lang w:eastAsia="zh-CN"/>
        </w:rPr>
        <w:t>;</w:t>
      </w:r>
      <w:r w:rsidR="001725A5" w:rsidRPr="00C07606">
        <w:rPr>
          <w:rFonts w:ascii="Book Antiqua" w:hAnsi="Book Antiqua" w:cs="Times New Roman"/>
          <w:sz w:val="24"/>
          <w:szCs w:val="24"/>
        </w:rPr>
        <w:t xml:space="preserve"> </w:t>
      </w:r>
      <w:proofErr w:type="spellStart"/>
      <w:r w:rsidR="001725A5" w:rsidRPr="00C07606">
        <w:rPr>
          <w:rFonts w:ascii="Book Antiqua" w:hAnsi="Book Antiqua" w:cs="Times New Roman"/>
          <w:sz w:val="24"/>
          <w:szCs w:val="24"/>
        </w:rPr>
        <w:t>Nagpal</w:t>
      </w:r>
      <w:proofErr w:type="spellEnd"/>
      <w:r w:rsidR="001725A5" w:rsidRPr="00C07606">
        <w:rPr>
          <w:rFonts w:ascii="Book Antiqua" w:hAnsi="Book Antiqua" w:cs="Times New Roman"/>
          <w:sz w:val="24"/>
          <w:szCs w:val="24"/>
        </w:rPr>
        <w:t xml:space="preserve"> R and</w:t>
      </w:r>
      <w:r w:rsidRPr="00C07606">
        <w:rPr>
          <w:rFonts w:ascii="Book Antiqua" w:hAnsi="Book Antiqua" w:cs="Times New Roman"/>
          <w:sz w:val="24"/>
          <w:szCs w:val="24"/>
        </w:rPr>
        <w:t xml:space="preserve"> Marotta F participated significantly on study design and coordination for data analysis and interpretations, as well as writing manuscript.</w:t>
      </w:r>
    </w:p>
    <w:p w:rsidR="0038715A" w:rsidRPr="00C07606" w:rsidRDefault="0038715A" w:rsidP="00516307">
      <w:pPr>
        <w:spacing w:after="0" w:line="360" w:lineRule="auto"/>
        <w:jc w:val="both"/>
        <w:rPr>
          <w:rFonts w:ascii="Book Antiqua" w:hAnsi="Book Antiqua" w:cs="Times New Roman"/>
          <w:sz w:val="24"/>
          <w:szCs w:val="24"/>
          <w:lang w:eastAsia="zh-CN"/>
        </w:rPr>
      </w:pPr>
    </w:p>
    <w:p w:rsidR="00CE3BBC" w:rsidRPr="00C07606" w:rsidRDefault="00CE3BBC" w:rsidP="00516307">
      <w:pPr>
        <w:pStyle w:val="NormalWeb"/>
        <w:spacing w:before="0" w:beforeAutospacing="0" w:after="0" w:afterAutospacing="0" w:line="360" w:lineRule="auto"/>
        <w:jc w:val="both"/>
        <w:rPr>
          <w:rFonts w:ascii="Book Antiqua" w:eastAsiaTheme="minorEastAsia" w:hAnsi="Book Antiqua"/>
          <w:lang w:eastAsia="zh-CN"/>
        </w:rPr>
      </w:pPr>
      <w:r w:rsidRPr="00C07606">
        <w:rPr>
          <w:rFonts w:ascii="Book Antiqua" w:hAnsi="Book Antiqua"/>
          <w:b/>
        </w:rPr>
        <w:lastRenderedPageBreak/>
        <w:t>Institutional animal care and use committee statement</w:t>
      </w:r>
      <w:r w:rsidRPr="00C07606">
        <w:rPr>
          <w:rFonts w:ascii="Book Antiqua" w:hAnsi="Book Antiqua"/>
        </w:rPr>
        <w:t xml:space="preserve">: </w:t>
      </w:r>
      <w:r w:rsidR="006F4187" w:rsidRPr="00C07606">
        <w:rPr>
          <w:rFonts w:ascii="Book Antiqua" w:hAnsi="Book Antiqua"/>
        </w:rPr>
        <w:t>All procedures involving animals were reviewed and approved by Institutional Animal Care and Use Committee of the Punjab University, and PGIMER, Chandigarh.</w:t>
      </w:r>
    </w:p>
    <w:p w:rsidR="0038715A" w:rsidRPr="00C07606" w:rsidRDefault="0038715A" w:rsidP="00516307">
      <w:pPr>
        <w:pStyle w:val="NormalWeb"/>
        <w:spacing w:before="0" w:beforeAutospacing="0" w:after="0" w:afterAutospacing="0" w:line="360" w:lineRule="auto"/>
        <w:jc w:val="both"/>
        <w:rPr>
          <w:rFonts w:ascii="Book Antiqua" w:eastAsiaTheme="minorEastAsia" w:hAnsi="Book Antiqua"/>
          <w:lang w:eastAsia="zh-CN"/>
        </w:rPr>
      </w:pPr>
    </w:p>
    <w:p w:rsidR="00CE3BBC" w:rsidRPr="00C07606" w:rsidRDefault="00CE3BBC" w:rsidP="00516307">
      <w:pPr>
        <w:pStyle w:val="NormalWeb"/>
        <w:spacing w:before="0" w:beforeAutospacing="0" w:after="0" w:afterAutospacing="0" w:line="360" w:lineRule="auto"/>
        <w:jc w:val="both"/>
        <w:rPr>
          <w:rFonts w:ascii="Book Antiqua" w:eastAsiaTheme="minorEastAsia" w:hAnsi="Book Antiqua"/>
          <w:lang w:eastAsia="zh-CN"/>
        </w:rPr>
      </w:pPr>
      <w:r w:rsidRPr="00C07606">
        <w:rPr>
          <w:rFonts w:ascii="Book Antiqua" w:hAnsi="Book Antiqua"/>
          <w:b/>
        </w:rPr>
        <w:t>Animal care and use statement</w:t>
      </w:r>
      <w:r w:rsidRPr="00C07606">
        <w:rPr>
          <w:rFonts w:ascii="Book Antiqua" w:hAnsi="Book Antiqua"/>
        </w:rPr>
        <w:t xml:space="preserve">: </w:t>
      </w:r>
      <w:r w:rsidR="00A351EE" w:rsidRPr="00C07606">
        <w:rPr>
          <w:rFonts w:ascii="Book Antiqua" w:hAnsi="Book Antiqua"/>
        </w:rPr>
        <w:t>The animal protocol was designed to minimize pain and discomfort to the animals. Animals were acclimatized to laboratory conditions, for two weeks before experimentation. Fresh fecal samples were collected from mice by gently squeezing their abdomen.</w:t>
      </w:r>
    </w:p>
    <w:p w:rsidR="0038715A" w:rsidRPr="00C07606" w:rsidRDefault="0038715A" w:rsidP="00516307">
      <w:pPr>
        <w:pStyle w:val="NormalWeb"/>
        <w:spacing w:before="0" w:beforeAutospacing="0" w:after="0" w:afterAutospacing="0" w:line="360" w:lineRule="auto"/>
        <w:jc w:val="both"/>
        <w:rPr>
          <w:rFonts w:ascii="Book Antiqua" w:eastAsiaTheme="minorEastAsia" w:hAnsi="Book Antiqua"/>
          <w:lang w:eastAsia="zh-CN"/>
        </w:rPr>
      </w:pPr>
    </w:p>
    <w:p w:rsidR="00CE3BBC" w:rsidRPr="00C07606" w:rsidRDefault="00CE3BBC" w:rsidP="00516307">
      <w:pPr>
        <w:pStyle w:val="NormalWeb"/>
        <w:spacing w:before="0" w:beforeAutospacing="0" w:after="0" w:afterAutospacing="0" w:line="360" w:lineRule="auto"/>
        <w:jc w:val="both"/>
        <w:rPr>
          <w:rFonts w:ascii="Book Antiqua" w:eastAsiaTheme="minorEastAsia" w:hAnsi="Book Antiqua"/>
          <w:lang w:eastAsia="zh-CN"/>
        </w:rPr>
      </w:pPr>
      <w:r w:rsidRPr="00C07606">
        <w:rPr>
          <w:rFonts w:ascii="Book Antiqua" w:hAnsi="Book Antiqua"/>
          <w:b/>
        </w:rPr>
        <w:t>Conflict-of-interest statement</w:t>
      </w:r>
      <w:r w:rsidR="00A351EE" w:rsidRPr="00C07606">
        <w:rPr>
          <w:rFonts w:ascii="Book Antiqua" w:hAnsi="Book Antiqua"/>
          <w:b/>
        </w:rPr>
        <w:t>:</w:t>
      </w:r>
      <w:r w:rsidR="00A351EE" w:rsidRPr="00C07606">
        <w:rPr>
          <w:rFonts w:ascii="Book Antiqua" w:hAnsi="Book Antiqua"/>
        </w:rPr>
        <w:t xml:space="preserve"> No conflict of interest exists for this study.</w:t>
      </w:r>
    </w:p>
    <w:p w:rsidR="0038715A" w:rsidRPr="00C07606" w:rsidRDefault="0038715A" w:rsidP="00516307">
      <w:pPr>
        <w:pStyle w:val="NormalWeb"/>
        <w:spacing w:before="0" w:beforeAutospacing="0" w:after="0" w:afterAutospacing="0" w:line="360" w:lineRule="auto"/>
        <w:jc w:val="both"/>
        <w:rPr>
          <w:rFonts w:ascii="Book Antiqua" w:eastAsiaTheme="minorEastAsia" w:hAnsi="Book Antiqua"/>
          <w:lang w:eastAsia="zh-CN"/>
        </w:rPr>
      </w:pPr>
    </w:p>
    <w:p w:rsidR="00CE3BBC" w:rsidRPr="00C07606" w:rsidRDefault="00CE3BBC" w:rsidP="00516307">
      <w:pPr>
        <w:pStyle w:val="NormalWeb"/>
        <w:spacing w:before="0" w:beforeAutospacing="0" w:after="0" w:afterAutospacing="0" w:line="360" w:lineRule="auto"/>
        <w:jc w:val="both"/>
        <w:rPr>
          <w:rFonts w:ascii="Book Antiqua" w:eastAsiaTheme="minorEastAsia" w:hAnsi="Book Antiqua"/>
          <w:lang w:eastAsia="zh-CN"/>
        </w:rPr>
      </w:pPr>
      <w:r w:rsidRPr="00C07606">
        <w:rPr>
          <w:rFonts w:ascii="Book Antiqua" w:hAnsi="Book Antiqua"/>
          <w:b/>
        </w:rPr>
        <w:t>Data sharing statement</w:t>
      </w:r>
      <w:r w:rsidR="00A351EE" w:rsidRPr="00C07606">
        <w:rPr>
          <w:rFonts w:ascii="Book Antiqua" w:hAnsi="Book Antiqua"/>
        </w:rPr>
        <w:t xml:space="preserve">: Data will </w:t>
      </w:r>
      <w:r w:rsidR="00114DF8" w:rsidRPr="00C07606">
        <w:rPr>
          <w:rFonts w:ascii="Book Antiqua" w:hAnsi="Book Antiqua"/>
        </w:rPr>
        <w:t>be readily available on request.</w:t>
      </w:r>
    </w:p>
    <w:p w:rsidR="005B6D74" w:rsidRPr="00C07606" w:rsidRDefault="005B6D74" w:rsidP="00516307">
      <w:pPr>
        <w:pStyle w:val="NormalWeb"/>
        <w:spacing w:before="0" w:beforeAutospacing="0" w:after="0" w:afterAutospacing="0" w:line="360" w:lineRule="auto"/>
        <w:jc w:val="both"/>
        <w:rPr>
          <w:rFonts w:ascii="Book Antiqua" w:eastAsiaTheme="minorEastAsia" w:hAnsi="Book Antiqua"/>
          <w:lang w:eastAsia="zh-CN"/>
        </w:rPr>
      </w:pPr>
    </w:p>
    <w:p w:rsidR="003B54E3" w:rsidRPr="00C07606" w:rsidRDefault="003B54E3" w:rsidP="00516307">
      <w:pPr>
        <w:spacing w:after="0" w:line="360" w:lineRule="auto"/>
        <w:jc w:val="both"/>
        <w:rPr>
          <w:rStyle w:val="Hyperlink"/>
          <w:rFonts w:ascii="Book Antiqua" w:hAnsi="Book Antiqua"/>
          <w:color w:val="auto"/>
          <w:sz w:val="24"/>
          <w:szCs w:val="24"/>
          <w:u w:val="none"/>
        </w:rPr>
      </w:pPr>
      <w:bookmarkStart w:id="0" w:name="OLE_LINK507"/>
      <w:bookmarkStart w:id="1" w:name="OLE_LINK506"/>
      <w:bookmarkStart w:id="2" w:name="OLE_LINK496"/>
      <w:bookmarkStart w:id="3" w:name="OLE_LINK479"/>
      <w:r w:rsidRPr="00C07606">
        <w:rPr>
          <w:rFonts w:ascii="Book Antiqua" w:hAnsi="Book Antiqua"/>
          <w:b/>
          <w:sz w:val="24"/>
          <w:szCs w:val="24"/>
        </w:rPr>
        <w:t xml:space="preserve">Open-Access: </w:t>
      </w:r>
      <w:r w:rsidRPr="00C0760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07606">
          <w:rPr>
            <w:rStyle w:val="Hyperlink"/>
            <w:rFonts w:ascii="Book Antiqua" w:hAnsi="Book Antiqua"/>
            <w:color w:val="auto"/>
            <w:sz w:val="24"/>
            <w:szCs w:val="24"/>
            <w:u w:val="none"/>
          </w:rPr>
          <w:t>http://creativecommons.org/licenses/by-nc/4.0/</w:t>
        </w:r>
      </w:hyperlink>
      <w:bookmarkEnd w:id="0"/>
      <w:bookmarkEnd w:id="1"/>
      <w:bookmarkEnd w:id="2"/>
      <w:bookmarkEnd w:id="3"/>
    </w:p>
    <w:p w:rsidR="00013775" w:rsidRPr="00C07606" w:rsidRDefault="00013775" w:rsidP="00516307">
      <w:pPr>
        <w:pStyle w:val="FootnoteText"/>
        <w:spacing w:line="360" w:lineRule="auto"/>
        <w:jc w:val="both"/>
        <w:rPr>
          <w:rFonts w:ascii="Book Antiqua" w:hAnsi="Book Antiqua" w:cs="Times New Roman"/>
          <w:sz w:val="24"/>
          <w:szCs w:val="24"/>
          <w:lang w:eastAsia="zh-CN"/>
        </w:rPr>
      </w:pPr>
    </w:p>
    <w:p w:rsidR="003963B6" w:rsidRPr="003963B6" w:rsidRDefault="003963B6" w:rsidP="00516307">
      <w:pPr>
        <w:widowControl w:val="0"/>
        <w:spacing w:after="0" w:line="360" w:lineRule="auto"/>
        <w:jc w:val="both"/>
        <w:rPr>
          <w:rFonts w:ascii="Book Antiqua" w:eastAsia="宋体" w:hAnsi="Book Antiqua" w:cs="Times New Roman"/>
          <w:kern w:val="2"/>
          <w:sz w:val="24"/>
          <w:szCs w:val="24"/>
          <w:lang w:eastAsia="zh-CN"/>
        </w:rPr>
      </w:pPr>
      <w:bookmarkStart w:id="4" w:name="OLE_LINK264"/>
      <w:bookmarkStart w:id="5" w:name="OLE_LINK265"/>
      <w:r w:rsidRPr="003963B6">
        <w:rPr>
          <w:rFonts w:ascii="Book Antiqua" w:eastAsia="宋体" w:hAnsi="Book Antiqua" w:cs="Times New Roman"/>
          <w:b/>
          <w:kern w:val="2"/>
          <w:sz w:val="24"/>
          <w:szCs w:val="24"/>
          <w:lang w:eastAsia="zh-CN"/>
        </w:rPr>
        <w:t xml:space="preserve">Manuscript source: </w:t>
      </w:r>
      <w:r w:rsidRPr="003963B6">
        <w:rPr>
          <w:rFonts w:ascii="Book Antiqua" w:eastAsia="宋体" w:hAnsi="Book Antiqua" w:cs="Times New Roman"/>
          <w:kern w:val="2"/>
          <w:sz w:val="24"/>
          <w:szCs w:val="24"/>
          <w:lang w:eastAsia="zh-CN"/>
        </w:rPr>
        <w:t>Invited manuscript</w:t>
      </w:r>
    </w:p>
    <w:bookmarkEnd w:id="4"/>
    <w:bookmarkEnd w:id="5"/>
    <w:p w:rsidR="003963B6" w:rsidRPr="00C07606" w:rsidRDefault="003963B6" w:rsidP="00516307">
      <w:pPr>
        <w:pStyle w:val="FootnoteText"/>
        <w:spacing w:line="360" w:lineRule="auto"/>
        <w:jc w:val="both"/>
        <w:rPr>
          <w:rFonts w:ascii="Book Antiqua" w:hAnsi="Book Antiqua" w:cs="Times New Roman"/>
          <w:sz w:val="24"/>
          <w:szCs w:val="24"/>
          <w:lang w:eastAsia="zh-CN"/>
        </w:rPr>
      </w:pPr>
    </w:p>
    <w:p w:rsidR="00F866AE" w:rsidRDefault="00120082" w:rsidP="00516307">
      <w:pPr>
        <w:pStyle w:val="FootnoteText"/>
        <w:spacing w:line="360" w:lineRule="auto"/>
        <w:jc w:val="both"/>
        <w:rPr>
          <w:rStyle w:val="Hyperlink"/>
          <w:rFonts w:ascii="Book Antiqua" w:hAnsi="Book Antiqua" w:cs="Times New Roman"/>
          <w:color w:val="auto"/>
          <w:sz w:val="24"/>
          <w:szCs w:val="24"/>
          <w:u w:val="none"/>
          <w:lang w:eastAsia="zh-CN"/>
        </w:rPr>
      </w:pPr>
      <w:r w:rsidRPr="00C07606">
        <w:rPr>
          <w:rFonts w:ascii="Book Antiqua" w:hAnsi="Book Antiqua"/>
          <w:b/>
          <w:sz w:val="24"/>
          <w:szCs w:val="24"/>
        </w:rPr>
        <w:t>Correspondence to:</w:t>
      </w:r>
      <w:r w:rsidR="00F866AE" w:rsidRPr="00C07606">
        <w:rPr>
          <w:rFonts w:ascii="Book Antiqua" w:hAnsi="Book Antiqua" w:cs="Times New Roman"/>
          <w:sz w:val="24"/>
          <w:szCs w:val="24"/>
        </w:rPr>
        <w:t xml:space="preserve"> </w:t>
      </w:r>
      <w:proofErr w:type="spellStart"/>
      <w:r w:rsidR="00550E9D" w:rsidRPr="00C07606">
        <w:rPr>
          <w:rFonts w:ascii="Book Antiqua" w:hAnsi="Book Antiqua" w:cs="Times New Roman"/>
          <w:b/>
          <w:sz w:val="24"/>
          <w:szCs w:val="24"/>
        </w:rPr>
        <w:t>Hariom</w:t>
      </w:r>
      <w:proofErr w:type="spellEnd"/>
      <w:r w:rsidR="00550E9D" w:rsidRPr="00C07606">
        <w:rPr>
          <w:rFonts w:ascii="Book Antiqua" w:hAnsi="Book Antiqua" w:cs="Times New Roman"/>
          <w:b/>
          <w:sz w:val="24"/>
          <w:szCs w:val="24"/>
        </w:rPr>
        <w:t xml:space="preserve"> Yadav,</w:t>
      </w:r>
      <w:r w:rsidR="00F866AE" w:rsidRPr="00C07606">
        <w:rPr>
          <w:rFonts w:ascii="Book Antiqua" w:hAnsi="Book Antiqua" w:cs="Times New Roman"/>
          <w:b/>
          <w:sz w:val="24"/>
          <w:szCs w:val="24"/>
        </w:rPr>
        <w:t xml:space="preserve"> PhD,</w:t>
      </w:r>
      <w:r w:rsidR="00084F6B" w:rsidRPr="00C07606">
        <w:rPr>
          <w:rFonts w:ascii="Book Antiqua" w:hAnsi="Book Antiqua" w:cs="Times New Roman"/>
          <w:sz w:val="24"/>
          <w:szCs w:val="24"/>
        </w:rPr>
        <w:t xml:space="preserve"> </w:t>
      </w:r>
      <w:r w:rsidR="00084F6B" w:rsidRPr="00C07606">
        <w:rPr>
          <w:rFonts w:ascii="Book Antiqua" w:hAnsi="Book Antiqua" w:cs="Times New Roman"/>
          <w:b/>
          <w:sz w:val="24"/>
          <w:szCs w:val="24"/>
        </w:rPr>
        <w:t>Scientist</w:t>
      </w:r>
      <w:r w:rsidR="00084F6B" w:rsidRPr="00C07606">
        <w:rPr>
          <w:rFonts w:ascii="Book Antiqua" w:hAnsi="Book Antiqua" w:cs="Times New Roman" w:hint="eastAsia"/>
          <w:b/>
          <w:sz w:val="24"/>
          <w:szCs w:val="24"/>
          <w:lang w:eastAsia="zh-CN"/>
        </w:rPr>
        <w:t xml:space="preserve">, </w:t>
      </w:r>
      <w:proofErr w:type="spellStart"/>
      <w:r w:rsidR="00F866AE" w:rsidRPr="00C07606">
        <w:rPr>
          <w:rFonts w:ascii="Book Antiqua" w:hAnsi="Book Antiqua" w:cs="Times New Roman"/>
          <w:b/>
          <w:sz w:val="24"/>
          <w:szCs w:val="24"/>
        </w:rPr>
        <w:t>Ramalingaswami</w:t>
      </w:r>
      <w:proofErr w:type="spellEnd"/>
      <w:r w:rsidR="00F866AE" w:rsidRPr="00C07606">
        <w:rPr>
          <w:rFonts w:ascii="Book Antiqua" w:hAnsi="Book Antiqua" w:cs="Times New Roman"/>
          <w:b/>
          <w:sz w:val="24"/>
          <w:szCs w:val="24"/>
        </w:rPr>
        <w:t xml:space="preserve"> Fellow, </w:t>
      </w:r>
      <w:r w:rsidR="00F866AE" w:rsidRPr="00C07606">
        <w:rPr>
          <w:rFonts w:ascii="Book Antiqua" w:hAnsi="Book Antiqua" w:cs="Times New Roman"/>
          <w:sz w:val="24"/>
          <w:szCs w:val="24"/>
        </w:rPr>
        <w:t>Department of Nutritional Biotechnology,</w:t>
      </w:r>
      <w:r w:rsidR="00550E9D" w:rsidRPr="00C07606">
        <w:rPr>
          <w:rFonts w:ascii="Book Antiqua" w:hAnsi="Book Antiqua" w:cs="Times New Roman"/>
          <w:sz w:val="24"/>
          <w:szCs w:val="24"/>
        </w:rPr>
        <w:t xml:space="preserve"> National </w:t>
      </w:r>
      <w:proofErr w:type="spellStart"/>
      <w:r w:rsidR="00550E9D" w:rsidRPr="00C07606">
        <w:rPr>
          <w:rFonts w:ascii="Book Antiqua" w:hAnsi="Book Antiqua" w:cs="Times New Roman"/>
          <w:sz w:val="24"/>
          <w:szCs w:val="24"/>
        </w:rPr>
        <w:t>Agri</w:t>
      </w:r>
      <w:proofErr w:type="spellEnd"/>
      <w:r w:rsidR="00550E9D" w:rsidRPr="00C07606">
        <w:rPr>
          <w:rFonts w:ascii="Book Antiqua" w:hAnsi="Book Antiqua" w:cs="Times New Roman"/>
          <w:sz w:val="24"/>
          <w:szCs w:val="24"/>
        </w:rPr>
        <w:t>-Food Biotechnology Institute,</w:t>
      </w:r>
      <w:r w:rsidR="00F866AE" w:rsidRPr="00C07606">
        <w:rPr>
          <w:rFonts w:ascii="Book Antiqua" w:hAnsi="Book Antiqua" w:cs="Times New Roman"/>
          <w:sz w:val="24"/>
          <w:szCs w:val="24"/>
        </w:rPr>
        <w:t xml:space="preserve"> C-127, Industrial Area, Phase 8,</w:t>
      </w:r>
      <w:r w:rsidR="00550E9D" w:rsidRPr="00C07606">
        <w:rPr>
          <w:rFonts w:ascii="Book Antiqua" w:hAnsi="Book Antiqua" w:cs="Times New Roman"/>
          <w:sz w:val="24"/>
          <w:szCs w:val="24"/>
        </w:rPr>
        <w:t xml:space="preserve"> Mohali, Punjab</w:t>
      </w:r>
      <w:r w:rsidR="00C07606" w:rsidRPr="00C07606">
        <w:rPr>
          <w:rFonts w:ascii="Book Antiqua" w:hAnsi="Book Antiqua" w:cs="Times New Roman" w:hint="eastAsia"/>
          <w:sz w:val="24"/>
          <w:szCs w:val="24"/>
          <w:lang w:eastAsia="zh-CN"/>
        </w:rPr>
        <w:t xml:space="preserve"> </w:t>
      </w:r>
      <w:r w:rsidR="00F866AE" w:rsidRPr="00C07606">
        <w:rPr>
          <w:rFonts w:ascii="Book Antiqua" w:hAnsi="Book Antiqua" w:cs="Times New Roman"/>
          <w:sz w:val="24"/>
          <w:szCs w:val="24"/>
        </w:rPr>
        <w:t>16007</w:t>
      </w:r>
      <w:r w:rsidR="00C07606" w:rsidRPr="00C07606">
        <w:rPr>
          <w:rFonts w:ascii="Book Antiqua" w:hAnsi="Book Antiqua" w:cs="Times New Roman" w:hint="eastAsia"/>
          <w:sz w:val="24"/>
          <w:szCs w:val="24"/>
          <w:lang w:eastAsia="zh-CN"/>
        </w:rPr>
        <w:t>,</w:t>
      </w:r>
      <w:r w:rsidR="00550E9D" w:rsidRPr="00C07606">
        <w:rPr>
          <w:rFonts w:ascii="Book Antiqua" w:hAnsi="Book Antiqua" w:cs="Times New Roman"/>
          <w:sz w:val="24"/>
          <w:szCs w:val="24"/>
        </w:rPr>
        <w:t xml:space="preserve"> India</w:t>
      </w:r>
      <w:r w:rsidR="00C07606" w:rsidRPr="00C07606">
        <w:rPr>
          <w:rFonts w:ascii="Book Antiqua" w:hAnsi="Book Antiqua" w:cs="Times New Roman" w:hint="eastAsia"/>
          <w:sz w:val="24"/>
          <w:szCs w:val="24"/>
          <w:lang w:eastAsia="zh-CN"/>
        </w:rPr>
        <w:t>.</w:t>
      </w:r>
      <w:r w:rsidR="00C07606" w:rsidRPr="00C07606">
        <w:t xml:space="preserve"> </w:t>
      </w:r>
      <w:hyperlink r:id="rId10" w:history="1">
        <w:r w:rsidR="00C07606" w:rsidRPr="00C07606">
          <w:rPr>
            <w:rStyle w:val="Hyperlink"/>
            <w:rFonts w:ascii="Book Antiqua" w:hAnsi="Book Antiqua" w:cs="Times New Roman"/>
            <w:color w:val="auto"/>
            <w:sz w:val="24"/>
            <w:szCs w:val="24"/>
            <w:u w:val="none"/>
          </w:rPr>
          <w:t>yadavhariom@gmail.com</w:t>
        </w:r>
      </w:hyperlink>
    </w:p>
    <w:p w:rsidR="00BF468C" w:rsidRPr="00026D49" w:rsidRDefault="00BF468C" w:rsidP="00516307">
      <w:pPr>
        <w:spacing w:after="0" w:line="360" w:lineRule="auto"/>
        <w:jc w:val="both"/>
        <w:rPr>
          <w:rFonts w:ascii="Book Antiqua" w:hAnsi="Book Antiqua"/>
          <w:b/>
          <w:sz w:val="24"/>
          <w:szCs w:val="24"/>
        </w:rPr>
      </w:pPr>
      <w:r w:rsidRPr="00026D49">
        <w:rPr>
          <w:rFonts w:ascii="Book Antiqua" w:hAnsi="Book Antiqua"/>
          <w:b/>
          <w:sz w:val="24"/>
          <w:szCs w:val="24"/>
        </w:rPr>
        <w:t xml:space="preserve">Telephone: </w:t>
      </w:r>
      <w:r w:rsidR="00EA06C5" w:rsidRPr="00EA06C5">
        <w:rPr>
          <w:rFonts w:ascii="Book Antiqua" w:hAnsi="Book Antiqua"/>
          <w:sz w:val="24"/>
          <w:szCs w:val="24"/>
        </w:rPr>
        <w:t>+</w:t>
      </w:r>
      <w:r w:rsidR="00C25471">
        <w:rPr>
          <w:rFonts w:ascii="Book Antiqua" w:hAnsi="Book Antiqua" w:hint="eastAsia"/>
          <w:sz w:val="24"/>
          <w:szCs w:val="24"/>
          <w:lang w:eastAsia="zh-CN"/>
        </w:rPr>
        <w:t>9</w:t>
      </w:r>
      <w:r w:rsidR="00EA06C5" w:rsidRPr="00EA06C5">
        <w:rPr>
          <w:rFonts w:ascii="Book Antiqua" w:hAnsi="Book Antiqua"/>
          <w:sz w:val="24"/>
          <w:szCs w:val="24"/>
        </w:rPr>
        <w:t>1-301-496459</w:t>
      </w:r>
    </w:p>
    <w:p w:rsidR="00BF468C" w:rsidRPr="00026D49" w:rsidRDefault="00BF468C" w:rsidP="00516307">
      <w:pPr>
        <w:spacing w:after="0" w:line="360" w:lineRule="auto"/>
        <w:jc w:val="both"/>
        <w:rPr>
          <w:rFonts w:ascii="Book Antiqua" w:hAnsi="Book Antiqua"/>
          <w:b/>
          <w:sz w:val="24"/>
          <w:szCs w:val="24"/>
        </w:rPr>
      </w:pPr>
      <w:bookmarkStart w:id="6" w:name="OLE_LINK173"/>
      <w:bookmarkStart w:id="7" w:name="OLE_LINK204"/>
      <w:r w:rsidRPr="00026D49">
        <w:rPr>
          <w:rFonts w:ascii="Book Antiqua" w:hAnsi="Book Antiqua"/>
          <w:b/>
          <w:sz w:val="24"/>
          <w:szCs w:val="24"/>
        </w:rPr>
        <w:t>Fax</w:t>
      </w:r>
      <w:r w:rsidRPr="007B4BB8">
        <w:rPr>
          <w:rFonts w:ascii="Book Antiqua" w:hAnsi="Book Antiqua"/>
          <w:b/>
          <w:sz w:val="24"/>
          <w:szCs w:val="24"/>
        </w:rPr>
        <w:t>:</w:t>
      </w:r>
      <w:r w:rsidR="007B4BB8" w:rsidRPr="007B4BB8">
        <w:rPr>
          <w:rFonts w:ascii="Book Antiqua" w:hAnsi="Book Antiqua" w:cs="Times New Roman"/>
          <w:sz w:val="24"/>
          <w:szCs w:val="24"/>
        </w:rPr>
        <w:t xml:space="preserve"> </w:t>
      </w:r>
      <w:r w:rsidR="007B4BB8" w:rsidRPr="007B4BB8">
        <w:rPr>
          <w:rFonts w:ascii="Book Antiqua" w:hAnsi="Book Antiqua"/>
          <w:sz w:val="24"/>
          <w:szCs w:val="24"/>
        </w:rPr>
        <w:t>+</w:t>
      </w:r>
      <w:r w:rsidR="00C25471">
        <w:rPr>
          <w:rFonts w:ascii="Book Antiqua" w:hAnsi="Book Antiqua" w:hint="eastAsia"/>
          <w:sz w:val="24"/>
          <w:szCs w:val="24"/>
          <w:lang w:eastAsia="zh-CN"/>
        </w:rPr>
        <w:t>9</w:t>
      </w:r>
      <w:r w:rsidR="007B4BB8" w:rsidRPr="007B4BB8">
        <w:rPr>
          <w:rFonts w:ascii="Book Antiqua" w:hAnsi="Book Antiqua"/>
          <w:sz w:val="24"/>
          <w:szCs w:val="24"/>
        </w:rPr>
        <w:t>1-301-4514800</w:t>
      </w:r>
    </w:p>
    <w:bookmarkEnd w:id="6"/>
    <w:bookmarkEnd w:id="7"/>
    <w:p w:rsidR="00BF468C" w:rsidRDefault="00BF468C" w:rsidP="00516307">
      <w:pPr>
        <w:pStyle w:val="FootnoteText"/>
        <w:spacing w:line="360" w:lineRule="auto"/>
        <w:jc w:val="both"/>
        <w:rPr>
          <w:rFonts w:ascii="Book Antiqua" w:hAnsi="Book Antiqua" w:cs="Times New Roman"/>
          <w:sz w:val="24"/>
          <w:szCs w:val="24"/>
          <w:lang w:eastAsia="zh-CN"/>
        </w:rPr>
      </w:pPr>
    </w:p>
    <w:p w:rsidR="00BF468C" w:rsidRPr="00810F59" w:rsidRDefault="00BF468C" w:rsidP="00516307">
      <w:pPr>
        <w:pStyle w:val="PlainText"/>
        <w:spacing w:line="360" w:lineRule="auto"/>
        <w:rPr>
          <w:rFonts w:ascii="Book Antiqua" w:eastAsiaTheme="minorEastAsia" w:hAnsi="Book Antiqua" w:cstheme="minorBidi"/>
          <w:b/>
          <w:sz w:val="24"/>
          <w:szCs w:val="24"/>
        </w:rPr>
      </w:pPr>
      <w:bookmarkStart w:id="8" w:name="OLE_LINK284"/>
      <w:bookmarkStart w:id="9"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A839FA"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17</w:t>
      </w:r>
      <w:r w:rsidRPr="00810F59">
        <w:rPr>
          <w:rFonts w:ascii="Book Antiqua" w:eastAsiaTheme="minorEastAsia" w:hAnsi="Book Antiqua" w:cstheme="minorBidi"/>
          <w:sz w:val="24"/>
          <w:szCs w:val="24"/>
        </w:rPr>
        <w:t>, 2016</w:t>
      </w:r>
    </w:p>
    <w:p w:rsidR="00BF468C" w:rsidRPr="00810F59" w:rsidRDefault="00BF468C" w:rsidP="00516307">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lastRenderedPageBreak/>
        <w:t>Peer-review started:</w:t>
      </w:r>
      <w:r w:rsidRPr="00810F59">
        <w:rPr>
          <w:rFonts w:ascii="Book Antiqua" w:eastAsiaTheme="minorEastAsia" w:hAnsi="Book Antiqua" w:cstheme="minorBidi"/>
          <w:sz w:val="24"/>
          <w:szCs w:val="24"/>
        </w:rPr>
        <w:t xml:space="preserve"> </w:t>
      </w:r>
      <w:r w:rsidR="00A839FA"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w:t>
      </w:r>
      <w:r w:rsidR="00A839FA">
        <w:rPr>
          <w:rFonts w:ascii="Book Antiqua" w:eastAsiaTheme="minorEastAsia" w:hAnsi="Book Antiqua" w:cstheme="minorBidi" w:hint="eastAsia"/>
          <w:sz w:val="24"/>
          <w:szCs w:val="24"/>
        </w:rPr>
        <w:t>8</w:t>
      </w:r>
      <w:r w:rsidRPr="00810F59">
        <w:rPr>
          <w:rFonts w:ascii="Book Antiqua" w:eastAsiaTheme="minorEastAsia" w:hAnsi="Book Antiqua" w:cstheme="minorBidi"/>
          <w:sz w:val="24"/>
          <w:szCs w:val="24"/>
        </w:rPr>
        <w:t>, 2016</w:t>
      </w:r>
    </w:p>
    <w:p w:rsidR="00BF468C" w:rsidRPr="00810F59" w:rsidRDefault="00BF468C" w:rsidP="00516307">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0B43FD">
        <w:rPr>
          <w:rFonts w:ascii="Book Antiqua" w:eastAsiaTheme="minorEastAsia" w:hAnsi="Book Antiqua" w:cstheme="minorBidi" w:hint="eastAsia"/>
          <w:sz w:val="24"/>
          <w:szCs w:val="24"/>
        </w:rPr>
        <w:t>May</w:t>
      </w:r>
      <w:r w:rsidRPr="00810F59">
        <w:rPr>
          <w:rFonts w:ascii="Book Antiqua" w:eastAsiaTheme="minorEastAsia" w:hAnsi="Book Antiqua" w:cstheme="minorBidi"/>
          <w:sz w:val="24"/>
          <w:szCs w:val="24"/>
        </w:rPr>
        <w:t xml:space="preserve"> </w:t>
      </w:r>
      <w:r w:rsidR="000B43FD">
        <w:rPr>
          <w:rFonts w:ascii="Book Antiqua" w:eastAsiaTheme="minorEastAsia" w:hAnsi="Book Antiqua" w:cstheme="minorBidi" w:hint="eastAsia"/>
          <w:sz w:val="24"/>
          <w:szCs w:val="24"/>
        </w:rPr>
        <w:t>19</w:t>
      </w:r>
      <w:r w:rsidRPr="00810F59">
        <w:rPr>
          <w:rFonts w:ascii="Book Antiqua" w:eastAsiaTheme="minorEastAsia" w:hAnsi="Book Antiqua" w:cstheme="minorBidi"/>
          <w:sz w:val="24"/>
          <w:szCs w:val="24"/>
        </w:rPr>
        <w:t>, 2016</w:t>
      </w:r>
    </w:p>
    <w:p w:rsidR="00BF468C" w:rsidRPr="00F96EC2" w:rsidRDefault="00BF468C" w:rsidP="00516307">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sidR="000B43FD">
        <w:rPr>
          <w:rFonts w:ascii="Book Antiqua" w:eastAsiaTheme="minorEastAsia" w:hAnsi="Book Antiqua" w:cstheme="minorBidi" w:hint="eastAsia"/>
          <w:sz w:val="24"/>
          <w:szCs w:val="24"/>
        </w:rPr>
        <w:t>May</w:t>
      </w:r>
      <w:r w:rsidR="000B43FD" w:rsidRPr="00810F59">
        <w:rPr>
          <w:rFonts w:ascii="Book Antiqua" w:eastAsiaTheme="minorEastAsia" w:hAnsi="Book Antiqua" w:cstheme="minorBidi"/>
          <w:sz w:val="24"/>
          <w:szCs w:val="24"/>
        </w:rPr>
        <w:t xml:space="preserve"> </w:t>
      </w:r>
      <w:r w:rsidR="000B43FD">
        <w:rPr>
          <w:rFonts w:ascii="Book Antiqua" w:eastAsiaTheme="minorEastAsia" w:hAnsi="Book Antiqua" w:cstheme="minorBidi" w:hint="eastAsia"/>
          <w:sz w:val="24"/>
          <w:szCs w:val="24"/>
        </w:rPr>
        <w:t>26</w:t>
      </w:r>
      <w:r w:rsidR="007D30C9">
        <w:rPr>
          <w:rFonts w:ascii="Book Antiqua" w:eastAsiaTheme="minorEastAsia" w:hAnsi="Book Antiqua" w:cstheme="minorBidi" w:hint="eastAsia"/>
          <w:sz w:val="24"/>
          <w:szCs w:val="24"/>
        </w:rPr>
        <w:t>,</w:t>
      </w:r>
      <w:r>
        <w:rPr>
          <w:rFonts w:ascii="Book Antiqua" w:hAnsi="Book Antiqua" w:cs="Times New Roman"/>
          <w:sz w:val="24"/>
          <w:szCs w:val="24"/>
        </w:rPr>
        <w:t xml:space="preserve"> 2016</w:t>
      </w:r>
    </w:p>
    <w:p w:rsidR="00BF468C" w:rsidRPr="00FB37AC" w:rsidRDefault="00BF468C" w:rsidP="00FB37AC">
      <w:pPr>
        <w:rPr>
          <w:rFonts w:ascii="Book Antiqua" w:hAnsi="Book Antiqua"/>
          <w:iCs/>
          <w:sz w:val="24"/>
        </w:rPr>
      </w:pPr>
      <w:r w:rsidRPr="00810F59">
        <w:rPr>
          <w:rFonts w:ascii="Book Antiqua" w:hAnsi="Book Antiqua"/>
          <w:b/>
          <w:sz w:val="24"/>
          <w:szCs w:val="24"/>
        </w:rPr>
        <w:t xml:space="preserve">Accepted: </w:t>
      </w:r>
      <w:r w:rsidR="00FB37AC">
        <w:rPr>
          <w:rStyle w:val="Emphasis"/>
        </w:rPr>
        <w:t>July 11</w:t>
      </w:r>
      <w:r w:rsidR="00FB37AC" w:rsidRPr="00235CD4">
        <w:rPr>
          <w:rStyle w:val="Emphasis"/>
        </w:rPr>
        <w:t>,</w:t>
      </w:r>
      <w:r w:rsidR="00FB37AC">
        <w:rPr>
          <w:rStyle w:val="Emphasis"/>
        </w:rPr>
        <w:t xml:space="preserve"> 2016</w:t>
      </w:r>
      <w:bookmarkStart w:id="10" w:name="_GoBack"/>
      <w:bookmarkEnd w:id="10"/>
    </w:p>
    <w:p w:rsidR="00BF468C" w:rsidRPr="00810F59" w:rsidRDefault="00BF468C" w:rsidP="00516307">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rsidR="00BF468C" w:rsidRDefault="00BF468C" w:rsidP="00516307">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8"/>
    <w:bookmarkEnd w:id="9"/>
    <w:p w:rsidR="00BF468C" w:rsidRPr="00BF468C" w:rsidRDefault="00BF468C" w:rsidP="00516307">
      <w:pPr>
        <w:pStyle w:val="FootnoteText"/>
        <w:spacing w:line="360" w:lineRule="auto"/>
        <w:jc w:val="both"/>
        <w:rPr>
          <w:rFonts w:ascii="Book Antiqua" w:hAnsi="Book Antiqua" w:cs="Times New Roman"/>
          <w:sz w:val="24"/>
          <w:szCs w:val="24"/>
          <w:lang w:eastAsia="zh-CN"/>
        </w:rPr>
      </w:pPr>
    </w:p>
    <w:p w:rsidR="005249E7" w:rsidRPr="00C07606" w:rsidRDefault="00114DF8" w:rsidP="00516307">
      <w:pPr>
        <w:spacing w:after="0" w:line="360" w:lineRule="auto"/>
        <w:jc w:val="both"/>
        <w:rPr>
          <w:rFonts w:ascii="Book Antiqua" w:hAnsi="Book Antiqua" w:cs="Times New Roman"/>
          <w:b/>
          <w:sz w:val="24"/>
          <w:szCs w:val="24"/>
        </w:rPr>
      </w:pPr>
      <w:r w:rsidRPr="00C07606">
        <w:rPr>
          <w:rFonts w:ascii="Book Antiqua" w:hAnsi="Book Antiqua" w:cs="Times New Roman"/>
          <w:b/>
          <w:sz w:val="24"/>
          <w:szCs w:val="24"/>
        </w:rPr>
        <w:br w:type="page"/>
      </w:r>
      <w:r w:rsidR="005249E7" w:rsidRPr="00C07606">
        <w:rPr>
          <w:rFonts w:ascii="Book Antiqua" w:hAnsi="Book Antiqua" w:cs="Times New Roman"/>
          <w:b/>
          <w:sz w:val="24"/>
          <w:szCs w:val="24"/>
        </w:rPr>
        <w:lastRenderedPageBreak/>
        <w:t>A</w:t>
      </w:r>
      <w:r w:rsidR="007A0EE7" w:rsidRPr="00C07606">
        <w:rPr>
          <w:rFonts w:ascii="Book Antiqua" w:hAnsi="Book Antiqua" w:cs="Times New Roman"/>
          <w:b/>
          <w:sz w:val="24"/>
          <w:szCs w:val="24"/>
        </w:rPr>
        <w:t>bstract</w:t>
      </w:r>
    </w:p>
    <w:p w:rsidR="00114DF8" w:rsidRDefault="00114DF8" w:rsidP="00516307">
      <w:pPr>
        <w:spacing w:after="0" w:line="360" w:lineRule="auto"/>
        <w:jc w:val="both"/>
        <w:rPr>
          <w:rFonts w:ascii="Book Antiqua" w:hAnsi="Book Antiqua" w:cs="Times New Roman"/>
          <w:sz w:val="24"/>
          <w:szCs w:val="24"/>
          <w:lang w:eastAsia="zh-CN"/>
        </w:rPr>
      </w:pPr>
      <w:r w:rsidRPr="000E2812">
        <w:rPr>
          <w:rFonts w:ascii="Book Antiqua" w:hAnsi="Book Antiqua" w:cs="Times New Roman"/>
          <w:b/>
          <w:sz w:val="24"/>
          <w:szCs w:val="24"/>
        </w:rPr>
        <w:t xml:space="preserve">AIM: </w:t>
      </w:r>
      <w:r w:rsidR="00006F14" w:rsidRPr="00C07606">
        <w:rPr>
          <w:rFonts w:ascii="Book Antiqua" w:hAnsi="Book Antiqua" w:cs="Times New Roman"/>
          <w:sz w:val="24"/>
          <w:szCs w:val="24"/>
        </w:rPr>
        <w:t>T</w:t>
      </w:r>
      <w:r w:rsidR="00113C45" w:rsidRPr="00C07606">
        <w:rPr>
          <w:rFonts w:ascii="Book Antiqua" w:hAnsi="Book Antiqua" w:cs="Times New Roman"/>
          <w:sz w:val="24"/>
          <w:szCs w:val="24"/>
        </w:rPr>
        <w:t>o i</w:t>
      </w:r>
      <w:r w:rsidRPr="00C07606">
        <w:rPr>
          <w:rFonts w:ascii="Book Antiqua" w:hAnsi="Book Antiqua" w:cs="Times New Roman"/>
          <w:sz w:val="24"/>
          <w:szCs w:val="24"/>
        </w:rPr>
        <w:t xml:space="preserve">nvestigate </w:t>
      </w:r>
      <w:r w:rsidR="00113C45" w:rsidRPr="00C07606">
        <w:rPr>
          <w:rFonts w:ascii="Book Antiqua" w:hAnsi="Book Antiqua" w:cs="Times New Roman"/>
          <w:sz w:val="24"/>
          <w:szCs w:val="24"/>
        </w:rPr>
        <w:t xml:space="preserve">the presence of </w:t>
      </w:r>
      <w:r w:rsidR="00A948E5" w:rsidRPr="00C07606">
        <w:rPr>
          <w:rFonts w:ascii="Book Antiqua" w:hAnsi="Book Antiqua" w:cs="Times New Roman"/>
          <w:sz w:val="24"/>
          <w:szCs w:val="24"/>
        </w:rPr>
        <w:t>total</w:t>
      </w:r>
      <w:r w:rsidR="00113C45" w:rsidRPr="00C07606">
        <w:rPr>
          <w:rFonts w:ascii="Book Antiqua" w:hAnsi="Book Antiqua" w:cs="Times New Roman"/>
          <w:sz w:val="24"/>
          <w:szCs w:val="24"/>
        </w:rPr>
        <w:t xml:space="preserve"> gut viral content in </w:t>
      </w:r>
      <w:r w:rsidR="00A948E5" w:rsidRPr="00C07606">
        <w:rPr>
          <w:rFonts w:ascii="Book Antiqua" w:hAnsi="Book Antiqua" w:cs="Times New Roman"/>
          <w:sz w:val="24"/>
          <w:szCs w:val="24"/>
        </w:rPr>
        <w:t>obese mice</w:t>
      </w:r>
      <w:r w:rsidR="00113C45" w:rsidRPr="00C07606">
        <w:rPr>
          <w:rFonts w:ascii="Book Antiqua" w:hAnsi="Book Antiqua" w:cs="Times New Roman"/>
          <w:sz w:val="24"/>
          <w:szCs w:val="24"/>
        </w:rPr>
        <w:t>, and</w:t>
      </w:r>
      <w:r w:rsidR="00A948E5" w:rsidRPr="00C07606">
        <w:rPr>
          <w:rFonts w:ascii="Book Antiqua" w:hAnsi="Book Antiqua" w:cs="Times New Roman"/>
          <w:sz w:val="24"/>
          <w:szCs w:val="24"/>
        </w:rPr>
        <w:t xml:space="preserve"> establish</w:t>
      </w:r>
      <w:r w:rsidR="00113C45" w:rsidRPr="00C07606">
        <w:rPr>
          <w:rFonts w:ascii="Book Antiqua" w:hAnsi="Book Antiqua" w:cs="Times New Roman"/>
          <w:sz w:val="24"/>
          <w:szCs w:val="24"/>
        </w:rPr>
        <w:t xml:space="preserve"> correlation with </w:t>
      </w:r>
      <w:r w:rsidR="00A948E5" w:rsidRPr="00C07606">
        <w:rPr>
          <w:rFonts w:ascii="Book Antiqua" w:hAnsi="Book Antiqua" w:cs="Times New Roman"/>
          <w:sz w:val="24"/>
          <w:szCs w:val="24"/>
        </w:rPr>
        <w:t xml:space="preserve">obesity associated </w:t>
      </w:r>
      <w:r w:rsidR="00113C45" w:rsidRPr="00C07606">
        <w:rPr>
          <w:rFonts w:ascii="Book Antiqua" w:hAnsi="Book Antiqua" w:cs="Times New Roman"/>
          <w:sz w:val="24"/>
          <w:szCs w:val="24"/>
        </w:rPr>
        <w:t xml:space="preserve">metabolic measures and </w:t>
      </w:r>
      <w:r w:rsidR="00A948E5" w:rsidRPr="00C07606">
        <w:rPr>
          <w:rFonts w:ascii="Book Antiqua" w:hAnsi="Book Antiqua" w:cs="Times New Roman"/>
          <w:sz w:val="24"/>
          <w:szCs w:val="24"/>
        </w:rPr>
        <w:t xml:space="preserve">gut </w:t>
      </w:r>
      <w:r w:rsidR="00FB64F9" w:rsidRPr="00C07606">
        <w:rPr>
          <w:rFonts w:ascii="Book Antiqua" w:hAnsi="Book Antiqua" w:cs="Times New Roman"/>
          <w:sz w:val="24"/>
          <w:szCs w:val="24"/>
        </w:rPr>
        <w:t>microbiome</w:t>
      </w:r>
      <w:r w:rsidRPr="00C07606">
        <w:rPr>
          <w:rFonts w:ascii="Book Antiqua" w:hAnsi="Book Antiqua" w:cs="Times New Roman"/>
          <w:sz w:val="24"/>
          <w:szCs w:val="24"/>
        </w:rPr>
        <w:t>.</w:t>
      </w:r>
    </w:p>
    <w:p w:rsidR="000E2812" w:rsidRPr="00C07606" w:rsidRDefault="000E2812" w:rsidP="00516307">
      <w:pPr>
        <w:spacing w:after="0" w:line="360" w:lineRule="auto"/>
        <w:jc w:val="both"/>
        <w:rPr>
          <w:rFonts w:ascii="Book Antiqua" w:hAnsi="Book Antiqua" w:cs="Times New Roman"/>
          <w:sz w:val="24"/>
          <w:szCs w:val="24"/>
          <w:lang w:eastAsia="zh-CN"/>
        </w:rPr>
      </w:pPr>
    </w:p>
    <w:p w:rsidR="00114DF8" w:rsidRDefault="00114DF8" w:rsidP="00516307">
      <w:pPr>
        <w:spacing w:after="0" w:line="360" w:lineRule="auto"/>
        <w:jc w:val="both"/>
        <w:rPr>
          <w:rFonts w:ascii="Book Antiqua" w:hAnsi="Book Antiqua" w:cs="Times New Roman"/>
          <w:sz w:val="24"/>
          <w:szCs w:val="24"/>
          <w:lang w:eastAsia="zh-CN"/>
        </w:rPr>
      </w:pPr>
      <w:r w:rsidRPr="000E2812">
        <w:rPr>
          <w:rFonts w:ascii="Book Antiqua" w:hAnsi="Book Antiqua" w:cs="Times New Roman"/>
          <w:b/>
          <w:sz w:val="24"/>
          <w:szCs w:val="24"/>
        </w:rPr>
        <w:t>METHODS:</w:t>
      </w:r>
      <w:r w:rsidRPr="00C07606">
        <w:rPr>
          <w:rFonts w:ascii="Book Antiqua" w:hAnsi="Book Antiqua" w:cs="Times New Roman"/>
          <w:sz w:val="24"/>
          <w:szCs w:val="24"/>
        </w:rPr>
        <w:t xml:space="preserve"> Fresh fecal samples were collected from normal and obese (Leptin deficient: </w:t>
      </w:r>
      <w:proofErr w:type="spellStart"/>
      <w:r w:rsidRPr="00C07606">
        <w:rPr>
          <w:rFonts w:ascii="Book Antiqua" w:hAnsi="Book Antiqua" w:cs="Times New Roman"/>
          <w:sz w:val="24"/>
          <w:szCs w:val="24"/>
        </w:rPr>
        <w:t>Lep</w:t>
      </w:r>
      <w:r w:rsidRPr="00C07606">
        <w:rPr>
          <w:rFonts w:ascii="Book Antiqua" w:hAnsi="Book Antiqua" w:cs="Times New Roman"/>
          <w:sz w:val="24"/>
          <w:szCs w:val="24"/>
          <w:vertAlign w:val="superscript"/>
        </w:rPr>
        <w:t>ob</w:t>
      </w:r>
      <w:proofErr w:type="spellEnd"/>
      <w:r w:rsidRPr="00C07606">
        <w:rPr>
          <w:rFonts w:ascii="Book Antiqua" w:hAnsi="Book Antiqua" w:cs="Times New Roman"/>
          <w:sz w:val="24"/>
          <w:szCs w:val="24"/>
          <w:vertAlign w:val="superscript"/>
        </w:rPr>
        <w:t>/</w:t>
      </w:r>
      <w:proofErr w:type="spellStart"/>
      <w:r w:rsidRPr="00C07606">
        <w:rPr>
          <w:rFonts w:ascii="Book Antiqua" w:hAnsi="Book Antiqua" w:cs="Times New Roman"/>
          <w:sz w:val="24"/>
          <w:szCs w:val="24"/>
          <w:vertAlign w:val="superscript"/>
        </w:rPr>
        <w:t>ob</w:t>
      </w:r>
      <w:proofErr w:type="spellEnd"/>
      <w:r w:rsidRPr="00C07606">
        <w:rPr>
          <w:rFonts w:ascii="Book Antiqua" w:hAnsi="Book Antiqua" w:cs="Times New Roman"/>
          <w:sz w:val="24"/>
          <w:szCs w:val="24"/>
        </w:rPr>
        <w:t xml:space="preserve">) mice. Total viral DNA and RNA </w:t>
      </w:r>
      <w:r w:rsidR="005D28D5" w:rsidRPr="00C07606">
        <w:rPr>
          <w:rFonts w:ascii="Book Antiqua" w:hAnsi="Book Antiqua" w:cs="Times New Roman"/>
          <w:sz w:val="24"/>
          <w:szCs w:val="24"/>
        </w:rPr>
        <w:t>was</w:t>
      </w:r>
      <w:r w:rsidRPr="00C07606">
        <w:rPr>
          <w:rFonts w:ascii="Book Antiqua" w:hAnsi="Book Antiqua" w:cs="Times New Roman"/>
          <w:sz w:val="24"/>
          <w:szCs w:val="24"/>
        </w:rPr>
        <w:t xml:space="preserve"> isolated</w:t>
      </w:r>
      <w:r w:rsidR="005D28D5" w:rsidRPr="00C07606">
        <w:rPr>
          <w:rFonts w:ascii="Book Antiqua" w:hAnsi="Book Antiqua" w:cs="Times New Roman"/>
          <w:sz w:val="24"/>
          <w:szCs w:val="24"/>
        </w:rPr>
        <w:t xml:space="preserve"> and </w:t>
      </w:r>
      <w:r w:rsidRPr="00C07606">
        <w:rPr>
          <w:rFonts w:ascii="Book Antiqua" w:hAnsi="Book Antiqua" w:cs="Times New Roman"/>
          <w:sz w:val="24"/>
          <w:szCs w:val="24"/>
        </w:rPr>
        <w:t>quantified</w:t>
      </w:r>
      <w:r w:rsidR="005D28D5" w:rsidRPr="00C07606">
        <w:rPr>
          <w:rFonts w:ascii="Book Antiqua" w:hAnsi="Book Antiqua" w:cs="Times New Roman"/>
          <w:sz w:val="24"/>
          <w:szCs w:val="24"/>
        </w:rPr>
        <w:t xml:space="preserve"> for establishing </w:t>
      </w:r>
      <w:r w:rsidRPr="00C07606">
        <w:rPr>
          <w:rFonts w:ascii="Book Antiqua" w:hAnsi="Book Antiqua" w:cs="Times New Roman"/>
          <w:sz w:val="24"/>
          <w:szCs w:val="24"/>
        </w:rPr>
        <w:t>the correlation with metabolic measu</w:t>
      </w:r>
      <w:r w:rsidR="005D28D5" w:rsidRPr="00C07606">
        <w:rPr>
          <w:rFonts w:ascii="Book Antiqua" w:hAnsi="Book Antiqua" w:cs="Times New Roman"/>
          <w:sz w:val="24"/>
          <w:szCs w:val="24"/>
        </w:rPr>
        <w:t xml:space="preserve">res and composition of gut </w:t>
      </w:r>
      <w:r w:rsidR="00554FA0" w:rsidRPr="00C07606">
        <w:rPr>
          <w:rFonts w:ascii="Book Antiqua" w:hAnsi="Book Antiqua" w:cs="Times New Roman"/>
          <w:sz w:val="24"/>
          <w:szCs w:val="24"/>
        </w:rPr>
        <w:t>b</w:t>
      </w:r>
      <w:r w:rsidR="0031786B" w:rsidRPr="00C07606">
        <w:rPr>
          <w:rFonts w:ascii="Book Antiqua" w:hAnsi="Book Antiqua" w:cs="Times New Roman"/>
          <w:sz w:val="24"/>
          <w:szCs w:val="24"/>
        </w:rPr>
        <w:t>acterial communities</w:t>
      </w:r>
      <w:r w:rsidRPr="00C07606">
        <w:rPr>
          <w:rFonts w:ascii="Book Antiqua" w:hAnsi="Book Antiqua" w:cs="Times New Roman"/>
          <w:sz w:val="24"/>
          <w:szCs w:val="24"/>
        </w:rPr>
        <w:t>.</w:t>
      </w:r>
    </w:p>
    <w:p w:rsidR="000E2812" w:rsidRPr="00C07606" w:rsidRDefault="000E2812" w:rsidP="00516307">
      <w:pPr>
        <w:spacing w:after="0" w:line="360" w:lineRule="auto"/>
        <w:jc w:val="both"/>
        <w:rPr>
          <w:rFonts w:ascii="Book Antiqua" w:hAnsi="Book Antiqua" w:cs="Times New Roman"/>
          <w:sz w:val="24"/>
          <w:szCs w:val="24"/>
          <w:lang w:eastAsia="zh-CN"/>
        </w:rPr>
      </w:pPr>
    </w:p>
    <w:p w:rsidR="00114DF8" w:rsidRDefault="00114DF8" w:rsidP="00516307">
      <w:pPr>
        <w:spacing w:after="0" w:line="360" w:lineRule="auto"/>
        <w:jc w:val="both"/>
        <w:rPr>
          <w:rFonts w:ascii="Book Antiqua" w:hAnsi="Book Antiqua" w:cs="Times New Roman"/>
          <w:sz w:val="24"/>
          <w:szCs w:val="24"/>
          <w:lang w:eastAsia="zh-CN"/>
        </w:rPr>
      </w:pPr>
      <w:r w:rsidRPr="000E2812">
        <w:rPr>
          <w:rFonts w:ascii="Book Antiqua" w:hAnsi="Book Antiqua" w:cs="Times New Roman"/>
          <w:b/>
          <w:sz w:val="24"/>
          <w:szCs w:val="24"/>
        </w:rPr>
        <w:t xml:space="preserve">RESULTS: </w:t>
      </w:r>
      <w:r w:rsidR="00040135" w:rsidRPr="00C07606">
        <w:rPr>
          <w:rFonts w:ascii="Book Antiqua" w:hAnsi="Book Antiqua" w:cs="Times New Roman"/>
          <w:sz w:val="24"/>
          <w:szCs w:val="24"/>
        </w:rPr>
        <w:t xml:space="preserve">In this report, we </w:t>
      </w:r>
      <w:r w:rsidR="005D28D5" w:rsidRPr="00C07606">
        <w:rPr>
          <w:rFonts w:ascii="Book Antiqua" w:hAnsi="Book Antiqua" w:cs="Times New Roman"/>
          <w:sz w:val="24"/>
          <w:szCs w:val="24"/>
        </w:rPr>
        <w:t xml:space="preserve">found that obese mice feces have higher viral contents in terms of total viral </w:t>
      </w:r>
      <w:r w:rsidR="005D56B0" w:rsidRPr="00C07606">
        <w:rPr>
          <w:rFonts w:ascii="Book Antiqua" w:hAnsi="Book Antiqua" w:cs="Times New Roman"/>
          <w:sz w:val="24"/>
          <w:szCs w:val="24"/>
        </w:rPr>
        <w:t>DNA and RNA (</w:t>
      </w:r>
      <w:r w:rsidR="00AD5ABC" w:rsidRPr="00AD5ABC">
        <w:rPr>
          <w:rFonts w:ascii="Book Antiqua" w:hAnsi="Book Antiqua" w:cs="Times New Roman"/>
          <w:i/>
          <w:sz w:val="24"/>
          <w:szCs w:val="24"/>
        </w:rPr>
        <w:t>P</w:t>
      </w:r>
      <w:r w:rsidR="005D56B0" w:rsidRPr="00C07606">
        <w:rPr>
          <w:rFonts w:ascii="Book Antiqua" w:hAnsi="Book Antiqua" w:cs="Times New Roman"/>
          <w:sz w:val="24"/>
          <w:szCs w:val="24"/>
        </w:rPr>
        <w:t xml:space="preserve"> &lt;</w:t>
      </w:r>
      <w:r w:rsidR="00AD5ABC">
        <w:rPr>
          <w:rFonts w:ascii="Book Antiqua" w:hAnsi="Book Antiqua" w:cs="Times New Roman" w:hint="eastAsia"/>
          <w:sz w:val="24"/>
          <w:szCs w:val="24"/>
          <w:lang w:eastAsia="zh-CN"/>
        </w:rPr>
        <w:t xml:space="preserve"> </w:t>
      </w:r>
      <w:r w:rsidR="005D56B0" w:rsidRPr="00C07606">
        <w:rPr>
          <w:rFonts w:ascii="Book Antiqua" w:hAnsi="Book Antiqua" w:cs="Times New Roman"/>
          <w:sz w:val="24"/>
          <w:szCs w:val="24"/>
        </w:rPr>
        <w:t>0.001)</w:t>
      </w:r>
      <w:r w:rsidR="005D28D5" w:rsidRPr="00C07606">
        <w:rPr>
          <w:rFonts w:ascii="Book Antiqua" w:hAnsi="Book Antiqua" w:cs="Times New Roman"/>
          <w:sz w:val="24"/>
          <w:szCs w:val="24"/>
        </w:rPr>
        <w:t xml:space="preserve">. Interestingly, these increased viral DNA and RNA content were tightly correlated with metabolic measures </w:t>
      </w:r>
      <w:r w:rsidR="005D28D5"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005D28D5" w:rsidRPr="00C07606">
        <w:rPr>
          <w:rFonts w:ascii="Book Antiqua" w:hAnsi="Book Antiqua" w:cs="Times New Roman"/>
          <w:sz w:val="24"/>
          <w:szCs w:val="24"/>
        </w:rPr>
        <w:t xml:space="preserve"> </w:t>
      </w:r>
      <w:r w:rsidR="008C26FB" w:rsidRPr="00C07606">
        <w:rPr>
          <w:rFonts w:ascii="Book Antiqua" w:hAnsi="Book Antiqua" w:cs="Times New Roman"/>
          <w:sz w:val="24"/>
          <w:szCs w:val="24"/>
        </w:rPr>
        <w:t>body weight, fat mass and</w:t>
      </w:r>
      <w:r w:rsidR="005D56B0" w:rsidRPr="00C07606">
        <w:rPr>
          <w:rFonts w:ascii="Book Antiqua" w:hAnsi="Book Antiqua" w:cs="Times New Roman"/>
          <w:sz w:val="24"/>
          <w:szCs w:val="24"/>
        </w:rPr>
        <w:t xml:space="preserve"> </w:t>
      </w:r>
      <w:r w:rsidR="005D28D5" w:rsidRPr="00C07606">
        <w:rPr>
          <w:rFonts w:ascii="Book Antiqua" w:hAnsi="Book Antiqua" w:cs="Times New Roman"/>
          <w:sz w:val="24"/>
          <w:szCs w:val="24"/>
        </w:rPr>
        <w:t xml:space="preserve">fasting </w:t>
      </w:r>
      <w:r w:rsidR="005D56B0" w:rsidRPr="00C07606">
        <w:rPr>
          <w:rFonts w:ascii="Book Antiqua" w:hAnsi="Book Antiqua" w:cs="Times New Roman"/>
          <w:sz w:val="24"/>
          <w:szCs w:val="24"/>
        </w:rPr>
        <w:t>blood glucose</w:t>
      </w:r>
      <w:r w:rsidR="005D28D5" w:rsidRPr="00C07606">
        <w:rPr>
          <w:rFonts w:ascii="Book Antiqua" w:hAnsi="Book Antiqua" w:cs="Times New Roman"/>
          <w:sz w:val="24"/>
          <w:szCs w:val="24"/>
        </w:rPr>
        <w:t xml:space="preserve">. Total viral content were positively correlated with </w:t>
      </w:r>
      <w:proofErr w:type="spellStart"/>
      <w:r w:rsidR="005D28D5" w:rsidRPr="00C07606">
        <w:rPr>
          <w:rFonts w:ascii="Book Antiqua" w:hAnsi="Book Antiqua" w:cs="Times New Roman"/>
          <w:sz w:val="24"/>
          <w:szCs w:val="24"/>
        </w:rPr>
        <w:t>f</w:t>
      </w:r>
      <w:r w:rsidR="00222820" w:rsidRPr="00C07606">
        <w:rPr>
          <w:rFonts w:ascii="Book Antiqua" w:hAnsi="Book Antiqua" w:cs="Times New Roman"/>
          <w:sz w:val="24"/>
          <w:szCs w:val="24"/>
        </w:rPr>
        <w:t>irmicutes</w:t>
      </w:r>
      <w:proofErr w:type="spellEnd"/>
      <w:r w:rsidR="005D56B0" w:rsidRPr="00C07606">
        <w:rPr>
          <w:rFonts w:ascii="Book Antiqua" w:hAnsi="Book Antiqua" w:cs="Times New Roman"/>
          <w:sz w:val="24"/>
          <w:szCs w:val="24"/>
        </w:rPr>
        <w:t xml:space="preserve"> (R</w:t>
      </w:r>
      <w:r w:rsidR="005D56B0" w:rsidRPr="00C07606">
        <w:rPr>
          <w:rFonts w:ascii="Book Antiqua" w:hAnsi="Book Antiqua" w:cs="Times New Roman"/>
          <w:sz w:val="24"/>
          <w:szCs w:val="24"/>
          <w:vertAlign w:val="superscript"/>
        </w:rPr>
        <w:t>2</w:t>
      </w:r>
      <w:r w:rsidR="006D3DE5" w:rsidRPr="00C07606">
        <w:rPr>
          <w:rFonts w:ascii="Book Antiqua" w:hAnsi="Book Antiqua" w:cs="Times New Roman"/>
          <w:sz w:val="24"/>
          <w:szCs w:val="24"/>
        </w:rPr>
        <w:t xml:space="preserve"> </w:t>
      </w:r>
      <w:r w:rsidR="007531F2" w:rsidRPr="00C07606">
        <w:rPr>
          <w:rFonts w:ascii="Book Antiqua" w:hAnsi="Book Antiqua" w:cs="Times New Roman"/>
          <w:sz w:val="24"/>
          <w:szCs w:val="24"/>
        </w:rPr>
        <w:t>&gt;</w:t>
      </w:r>
      <w:r w:rsidR="00CD77E7">
        <w:rPr>
          <w:rFonts w:ascii="Book Antiqua" w:hAnsi="Book Antiqua" w:cs="Times New Roman" w:hint="eastAsia"/>
          <w:sz w:val="24"/>
          <w:szCs w:val="24"/>
          <w:lang w:eastAsia="zh-CN"/>
        </w:rPr>
        <w:t xml:space="preserve"> </w:t>
      </w:r>
      <w:r w:rsidR="006D3DE5" w:rsidRPr="00C07606">
        <w:rPr>
          <w:rFonts w:ascii="Book Antiqua" w:hAnsi="Book Antiqua" w:cs="Times New Roman"/>
          <w:sz w:val="24"/>
          <w:szCs w:val="24"/>
        </w:rPr>
        <w:t>0.6)</w:t>
      </w:r>
      <w:r w:rsidR="00222820" w:rsidRPr="00C07606">
        <w:rPr>
          <w:rFonts w:ascii="Book Antiqua" w:hAnsi="Book Antiqua" w:cs="Times New Roman"/>
          <w:sz w:val="24"/>
          <w:szCs w:val="24"/>
        </w:rPr>
        <w:t>, whilst negative</w:t>
      </w:r>
      <w:r w:rsidR="005D28D5" w:rsidRPr="00C07606">
        <w:rPr>
          <w:rFonts w:ascii="Book Antiqua" w:hAnsi="Book Antiqua" w:cs="Times New Roman"/>
          <w:sz w:val="24"/>
          <w:szCs w:val="24"/>
        </w:rPr>
        <w:t>ly</w:t>
      </w:r>
      <w:r w:rsidR="00222820" w:rsidRPr="00C07606">
        <w:rPr>
          <w:rFonts w:ascii="Book Antiqua" w:hAnsi="Book Antiqua" w:cs="Times New Roman"/>
          <w:sz w:val="24"/>
          <w:szCs w:val="24"/>
        </w:rPr>
        <w:t xml:space="preserve"> corr</w:t>
      </w:r>
      <w:r w:rsidR="005D28D5" w:rsidRPr="00C07606">
        <w:rPr>
          <w:rFonts w:ascii="Book Antiqua" w:hAnsi="Book Antiqua" w:cs="Times New Roman"/>
          <w:sz w:val="24"/>
          <w:szCs w:val="24"/>
        </w:rPr>
        <w:t xml:space="preserve">elated with </w:t>
      </w:r>
      <w:proofErr w:type="spellStart"/>
      <w:r w:rsidR="005D28D5" w:rsidRPr="00C07606">
        <w:rPr>
          <w:rFonts w:ascii="Book Antiqua" w:hAnsi="Book Antiqua" w:cs="Times New Roman"/>
          <w:sz w:val="24"/>
          <w:szCs w:val="24"/>
        </w:rPr>
        <w:t>b</w:t>
      </w:r>
      <w:r w:rsidR="006468BE" w:rsidRPr="00C07606">
        <w:rPr>
          <w:rFonts w:ascii="Book Antiqua" w:hAnsi="Book Antiqua" w:cs="Times New Roman"/>
          <w:sz w:val="24"/>
          <w:szCs w:val="24"/>
        </w:rPr>
        <w:t>acteriodetes</w:t>
      </w:r>
      <w:proofErr w:type="spellEnd"/>
      <w:r w:rsidR="006468BE" w:rsidRPr="00C07606">
        <w:rPr>
          <w:rFonts w:ascii="Book Antiqua" w:hAnsi="Book Antiqua" w:cs="Times New Roman"/>
          <w:sz w:val="24"/>
          <w:szCs w:val="24"/>
        </w:rPr>
        <w:t xml:space="preserve"> and </w:t>
      </w:r>
      <w:proofErr w:type="spellStart"/>
      <w:r w:rsidR="006468BE" w:rsidRPr="00C07606">
        <w:rPr>
          <w:rFonts w:ascii="Book Antiqua" w:hAnsi="Book Antiqua" w:cs="Times New Roman"/>
          <w:sz w:val="24"/>
          <w:szCs w:val="24"/>
        </w:rPr>
        <w:t>b</w:t>
      </w:r>
      <w:r w:rsidR="00222820" w:rsidRPr="00C07606">
        <w:rPr>
          <w:rFonts w:ascii="Book Antiqua" w:hAnsi="Book Antiqua" w:cs="Times New Roman"/>
          <w:sz w:val="24"/>
          <w:szCs w:val="24"/>
        </w:rPr>
        <w:t>ifidobacteria</w:t>
      </w:r>
      <w:proofErr w:type="spellEnd"/>
      <w:r w:rsidR="005D56B0" w:rsidRPr="00C07606">
        <w:rPr>
          <w:rFonts w:ascii="Book Antiqua" w:hAnsi="Book Antiqua" w:cs="Times New Roman"/>
          <w:sz w:val="24"/>
          <w:szCs w:val="24"/>
        </w:rPr>
        <w:t>.</w:t>
      </w:r>
      <w:r w:rsidR="00C531B7" w:rsidRPr="00C07606">
        <w:rPr>
          <w:rFonts w:ascii="Book Antiqua" w:hAnsi="Book Antiqua" w:cs="Times New Roman"/>
          <w:sz w:val="24"/>
          <w:szCs w:val="24"/>
        </w:rPr>
        <w:t xml:space="preserve"> </w:t>
      </w:r>
    </w:p>
    <w:p w:rsidR="000E2812" w:rsidRPr="00C07606" w:rsidRDefault="000E2812" w:rsidP="00516307">
      <w:pPr>
        <w:spacing w:after="0" w:line="360" w:lineRule="auto"/>
        <w:jc w:val="both"/>
        <w:rPr>
          <w:rFonts w:ascii="Book Antiqua" w:hAnsi="Book Antiqua" w:cs="Times New Roman"/>
          <w:sz w:val="24"/>
          <w:szCs w:val="24"/>
          <w:lang w:eastAsia="zh-CN"/>
        </w:rPr>
      </w:pPr>
    </w:p>
    <w:p w:rsidR="00040135" w:rsidRPr="00C07606" w:rsidRDefault="000E2812" w:rsidP="00516307">
      <w:pPr>
        <w:spacing w:after="0" w:line="360" w:lineRule="auto"/>
        <w:jc w:val="both"/>
        <w:rPr>
          <w:rFonts w:ascii="Book Antiqua" w:hAnsi="Book Antiqua" w:cs="Times New Roman"/>
          <w:sz w:val="24"/>
          <w:szCs w:val="24"/>
        </w:rPr>
      </w:pPr>
      <w:r w:rsidRPr="000E2812">
        <w:rPr>
          <w:rFonts w:ascii="Book Antiqua" w:hAnsi="Book Antiqua" w:cs="Times New Roman"/>
          <w:b/>
          <w:sz w:val="24"/>
          <w:szCs w:val="24"/>
        </w:rPr>
        <w:t>CONCLUSION</w:t>
      </w:r>
      <w:r w:rsidR="00114DF8" w:rsidRPr="000E2812">
        <w:rPr>
          <w:rFonts w:ascii="Book Antiqua" w:hAnsi="Book Antiqua" w:cs="Times New Roman"/>
          <w:b/>
          <w:sz w:val="24"/>
          <w:szCs w:val="24"/>
        </w:rPr>
        <w:t xml:space="preserve">: </w:t>
      </w:r>
      <w:r w:rsidR="006468BE" w:rsidRPr="00C07606">
        <w:rPr>
          <w:rFonts w:ascii="Book Antiqua" w:hAnsi="Book Antiqua" w:cs="Times New Roman"/>
          <w:sz w:val="24"/>
          <w:szCs w:val="24"/>
        </w:rPr>
        <w:t>T</w:t>
      </w:r>
      <w:r w:rsidR="006D3DE5" w:rsidRPr="00C07606">
        <w:rPr>
          <w:rFonts w:ascii="Book Antiqua" w:hAnsi="Book Antiqua" w:cs="Times New Roman"/>
          <w:sz w:val="24"/>
          <w:szCs w:val="24"/>
        </w:rPr>
        <w:t xml:space="preserve">his </w:t>
      </w:r>
      <w:r w:rsidR="006468BE" w:rsidRPr="00C07606">
        <w:rPr>
          <w:rFonts w:ascii="Book Antiqua" w:hAnsi="Book Antiqua" w:cs="Times New Roman"/>
          <w:sz w:val="24"/>
          <w:szCs w:val="24"/>
        </w:rPr>
        <w:t>study suggests</w:t>
      </w:r>
      <w:r w:rsidR="006D3DE5" w:rsidRPr="00C07606">
        <w:rPr>
          <w:rFonts w:ascii="Book Antiqua" w:hAnsi="Book Antiqua" w:cs="Times New Roman"/>
          <w:sz w:val="24"/>
          <w:szCs w:val="24"/>
        </w:rPr>
        <w:t xml:space="preserve"> the strong correlation of increased viral population into the gut of obese mice and opens new avenues to explore the role of gut </w:t>
      </w:r>
      <w:proofErr w:type="spellStart"/>
      <w:r w:rsidR="006D3DE5" w:rsidRPr="00C07606">
        <w:rPr>
          <w:rFonts w:ascii="Book Antiqua" w:hAnsi="Book Antiqua" w:cs="Times New Roman"/>
          <w:sz w:val="24"/>
          <w:szCs w:val="24"/>
        </w:rPr>
        <w:t>virome</w:t>
      </w:r>
      <w:proofErr w:type="spellEnd"/>
      <w:r w:rsidR="006D3DE5" w:rsidRPr="00C07606">
        <w:rPr>
          <w:rFonts w:ascii="Book Antiqua" w:hAnsi="Book Antiqua" w:cs="Times New Roman"/>
          <w:sz w:val="24"/>
          <w:szCs w:val="24"/>
        </w:rPr>
        <w:t xml:space="preserve"> in pathoph</w:t>
      </w:r>
      <w:r w:rsidR="00A860CA" w:rsidRPr="00C07606">
        <w:rPr>
          <w:rFonts w:ascii="Book Antiqua" w:hAnsi="Book Antiqua" w:cs="Times New Roman"/>
          <w:sz w:val="24"/>
          <w:szCs w:val="24"/>
        </w:rPr>
        <w:t>ysiology of obesity</w:t>
      </w:r>
      <w:r w:rsidR="006D3DE5" w:rsidRPr="00C07606">
        <w:rPr>
          <w:rFonts w:ascii="Book Antiqua" w:hAnsi="Book Antiqua" w:cs="Times New Roman"/>
          <w:sz w:val="24"/>
          <w:szCs w:val="24"/>
        </w:rPr>
        <w:t>.</w:t>
      </w:r>
    </w:p>
    <w:p w:rsidR="00A860CA" w:rsidRPr="00C07606" w:rsidRDefault="00A860CA" w:rsidP="00516307">
      <w:pPr>
        <w:spacing w:after="0" w:line="360" w:lineRule="auto"/>
        <w:jc w:val="both"/>
        <w:rPr>
          <w:rFonts w:ascii="Book Antiqua" w:hAnsi="Book Antiqua" w:cs="Times New Roman"/>
          <w:b/>
          <w:i/>
          <w:sz w:val="24"/>
          <w:szCs w:val="24"/>
        </w:rPr>
      </w:pPr>
    </w:p>
    <w:p w:rsidR="00040135" w:rsidRDefault="00040135" w:rsidP="00516307">
      <w:pPr>
        <w:spacing w:after="0" w:line="360" w:lineRule="auto"/>
        <w:jc w:val="both"/>
        <w:rPr>
          <w:rFonts w:ascii="Book Antiqua" w:hAnsi="Book Antiqua" w:cs="Times New Roman"/>
          <w:sz w:val="24"/>
          <w:szCs w:val="24"/>
          <w:lang w:eastAsia="zh-CN"/>
        </w:rPr>
      </w:pPr>
      <w:r w:rsidRPr="00CB453D">
        <w:rPr>
          <w:rFonts w:ascii="Book Antiqua" w:hAnsi="Book Antiqua" w:cs="Times New Roman"/>
          <w:b/>
          <w:sz w:val="24"/>
          <w:szCs w:val="24"/>
        </w:rPr>
        <w:t>Key</w:t>
      </w:r>
      <w:r w:rsidR="00CB453D">
        <w:rPr>
          <w:rFonts w:ascii="Book Antiqua" w:hAnsi="Book Antiqua" w:cs="Times New Roman" w:hint="eastAsia"/>
          <w:b/>
          <w:sz w:val="24"/>
          <w:szCs w:val="24"/>
          <w:lang w:eastAsia="zh-CN"/>
        </w:rPr>
        <w:t xml:space="preserve"> </w:t>
      </w:r>
      <w:r w:rsidRPr="00CB453D">
        <w:rPr>
          <w:rFonts w:ascii="Book Antiqua" w:hAnsi="Book Antiqua" w:cs="Times New Roman"/>
          <w:b/>
          <w:sz w:val="24"/>
          <w:szCs w:val="24"/>
        </w:rPr>
        <w:t>words</w:t>
      </w:r>
      <w:r w:rsidRPr="00CB453D">
        <w:rPr>
          <w:rFonts w:ascii="Book Antiqua" w:hAnsi="Book Antiqua" w:cs="Times New Roman"/>
          <w:sz w:val="24"/>
          <w:szCs w:val="24"/>
        </w:rPr>
        <w:t>:</w:t>
      </w:r>
      <w:r w:rsidR="001B0641" w:rsidRPr="00CB453D">
        <w:rPr>
          <w:rFonts w:ascii="Book Antiqua" w:hAnsi="Book Antiqua" w:cs="Times New Roman"/>
          <w:sz w:val="24"/>
          <w:szCs w:val="24"/>
        </w:rPr>
        <w:t xml:space="preserve"> </w:t>
      </w:r>
      <w:r w:rsidR="001B0641" w:rsidRPr="00C07606">
        <w:rPr>
          <w:rFonts w:ascii="Book Antiqua" w:hAnsi="Book Antiqua" w:cs="Times New Roman"/>
          <w:sz w:val="24"/>
          <w:szCs w:val="24"/>
        </w:rPr>
        <w:t>Obesity</w:t>
      </w:r>
      <w:r w:rsidR="00CB453D">
        <w:rPr>
          <w:rFonts w:ascii="Book Antiqua" w:hAnsi="Book Antiqua" w:cs="Times New Roman" w:hint="eastAsia"/>
          <w:sz w:val="24"/>
          <w:szCs w:val="24"/>
          <w:lang w:eastAsia="zh-CN"/>
        </w:rPr>
        <w:t>;</w:t>
      </w:r>
      <w:r w:rsidR="001B0641" w:rsidRPr="00C07606">
        <w:rPr>
          <w:rFonts w:ascii="Book Antiqua" w:hAnsi="Book Antiqua" w:cs="Times New Roman"/>
          <w:sz w:val="24"/>
          <w:szCs w:val="24"/>
        </w:rPr>
        <w:t xml:space="preserve"> </w:t>
      </w:r>
      <w:r w:rsidR="00A860CA" w:rsidRPr="00C07606">
        <w:rPr>
          <w:rFonts w:ascii="Book Antiqua" w:hAnsi="Book Antiqua" w:cs="Times New Roman"/>
          <w:sz w:val="24"/>
          <w:szCs w:val="24"/>
        </w:rPr>
        <w:t>Gut</w:t>
      </w:r>
      <w:r w:rsidR="00CB453D">
        <w:rPr>
          <w:rFonts w:ascii="Book Antiqua" w:hAnsi="Book Antiqua" w:cs="Times New Roman" w:hint="eastAsia"/>
          <w:sz w:val="24"/>
          <w:szCs w:val="24"/>
          <w:lang w:eastAsia="zh-CN"/>
        </w:rPr>
        <w:t>;</w:t>
      </w:r>
      <w:r w:rsidR="00A860CA" w:rsidRPr="00C07606">
        <w:rPr>
          <w:rFonts w:ascii="Book Antiqua" w:hAnsi="Book Antiqua" w:cs="Times New Roman"/>
          <w:sz w:val="24"/>
          <w:szCs w:val="24"/>
        </w:rPr>
        <w:t xml:space="preserve"> M</w:t>
      </w:r>
      <w:r w:rsidR="00FB64F9" w:rsidRPr="00C07606">
        <w:rPr>
          <w:rFonts w:ascii="Book Antiqua" w:hAnsi="Book Antiqua" w:cs="Times New Roman"/>
          <w:sz w:val="24"/>
          <w:szCs w:val="24"/>
        </w:rPr>
        <w:t>icrobiome</w:t>
      </w:r>
      <w:r w:rsidR="00CB453D">
        <w:rPr>
          <w:rFonts w:ascii="Book Antiqua" w:hAnsi="Book Antiqua" w:cs="Times New Roman" w:hint="eastAsia"/>
          <w:sz w:val="24"/>
          <w:szCs w:val="24"/>
          <w:lang w:eastAsia="zh-CN"/>
        </w:rPr>
        <w:t>;</w:t>
      </w:r>
      <w:r w:rsidR="001B0641" w:rsidRPr="00C07606">
        <w:rPr>
          <w:rFonts w:ascii="Book Antiqua" w:hAnsi="Book Antiqua" w:cs="Times New Roman"/>
          <w:sz w:val="24"/>
          <w:szCs w:val="24"/>
        </w:rPr>
        <w:t xml:space="preserve"> </w:t>
      </w:r>
      <w:proofErr w:type="spellStart"/>
      <w:r w:rsidR="001B0641" w:rsidRPr="00C07606">
        <w:rPr>
          <w:rFonts w:ascii="Book Antiqua" w:hAnsi="Book Antiqua" w:cs="Times New Roman"/>
          <w:sz w:val="24"/>
          <w:szCs w:val="24"/>
        </w:rPr>
        <w:t>Virome</w:t>
      </w:r>
      <w:proofErr w:type="spellEnd"/>
      <w:r w:rsidR="00CB453D">
        <w:rPr>
          <w:rFonts w:ascii="Book Antiqua" w:hAnsi="Book Antiqua" w:cs="Times New Roman" w:hint="eastAsia"/>
          <w:sz w:val="24"/>
          <w:szCs w:val="24"/>
          <w:lang w:eastAsia="zh-CN"/>
        </w:rPr>
        <w:t>;</w:t>
      </w:r>
      <w:r w:rsidR="001B0641" w:rsidRPr="00C07606">
        <w:rPr>
          <w:rFonts w:ascii="Book Antiqua" w:hAnsi="Book Antiqua" w:cs="Times New Roman"/>
          <w:sz w:val="24"/>
          <w:szCs w:val="24"/>
        </w:rPr>
        <w:t xml:space="preserve"> DNA</w:t>
      </w:r>
      <w:r w:rsidR="00CB453D">
        <w:rPr>
          <w:rFonts w:ascii="Book Antiqua" w:hAnsi="Book Antiqua" w:cs="Times New Roman" w:hint="eastAsia"/>
          <w:sz w:val="24"/>
          <w:szCs w:val="24"/>
          <w:lang w:eastAsia="zh-CN"/>
        </w:rPr>
        <w:t>;</w:t>
      </w:r>
      <w:r w:rsidR="001B0641" w:rsidRPr="00C07606">
        <w:rPr>
          <w:rFonts w:ascii="Book Antiqua" w:hAnsi="Book Antiqua" w:cs="Times New Roman"/>
          <w:sz w:val="24"/>
          <w:szCs w:val="24"/>
        </w:rPr>
        <w:t xml:space="preserve"> RNA</w:t>
      </w:r>
      <w:r w:rsidR="00CB453D">
        <w:rPr>
          <w:rFonts w:ascii="Book Antiqua" w:hAnsi="Book Antiqua" w:cs="Times New Roman" w:hint="eastAsia"/>
          <w:sz w:val="24"/>
          <w:szCs w:val="24"/>
          <w:lang w:eastAsia="zh-CN"/>
        </w:rPr>
        <w:t>;</w:t>
      </w:r>
      <w:r w:rsidR="001B0641" w:rsidRPr="00C07606">
        <w:rPr>
          <w:rFonts w:ascii="Book Antiqua" w:hAnsi="Book Antiqua" w:cs="Times New Roman"/>
          <w:sz w:val="24"/>
          <w:szCs w:val="24"/>
        </w:rPr>
        <w:t xml:space="preserve"> Virus</w:t>
      </w:r>
      <w:r w:rsidR="00CB453D">
        <w:rPr>
          <w:rFonts w:ascii="Book Antiqua" w:hAnsi="Book Antiqua" w:cs="Times New Roman" w:hint="eastAsia"/>
          <w:sz w:val="24"/>
          <w:szCs w:val="24"/>
          <w:lang w:eastAsia="zh-CN"/>
        </w:rPr>
        <w:t>;</w:t>
      </w:r>
      <w:r w:rsidR="001B0641" w:rsidRPr="00C07606">
        <w:rPr>
          <w:rFonts w:ascii="Book Antiqua" w:hAnsi="Book Antiqua" w:cs="Times New Roman"/>
          <w:sz w:val="24"/>
          <w:szCs w:val="24"/>
        </w:rPr>
        <w:t xml:space="preserve"> Fat mass</w:t>
      </w:r>
    </w:p>
    <w:p w:rsidR="003E29EE" w:rsidRDefault="003E29EE" w:rsidP="00516307">
      <w:pPr>
        <w:spacing w:after="0" w:line="360" w:lineRule="auto"/>
        <w:jc w:val="both"/>
        <w:rPr>
          <w:rFonts w:ascii="Book Antiqua" w:hAnsi="Book Antiqua" w:cs="Times New Roman"/>
          <w:sz w:val="24"/>
          <w:szCs w:val="24"/>
          <w:lang w:eastAsia="zh-CN"/>
        </w:rPr>
      </w:pPr>
    </w:p>
    <w:p w:rsidR="003E29EE" w:rsidRPr="003E29EE" w:rsidRDefault="003E29EE" w:rsidP="00516307">
      <w:pPr>
        <w:spacing w:after="0" w:line="360" w:lineRule="auto"/>
        <w:jc w:val="both"/>
        <w:rPr>
          <w:rFonts w:ascii="Book Antiqua" w:hAnsi="Book Antiqua" w:cs="Arial"/>
          <w:sz w:val="24"/>
          <w:szCs w:val="24"/>
          <w:lang w:eastAsia="zh-CN"/>
        </w:rPr>
      </w:pPr>
      <w:proofErr w:type="gramStart"/>
      <w:r w:rsidRPr="00026D49">
        <w:rPr>
          <w:rFonts w:ascii="Book Antiqua" w:hAnsi="Book Antiqua"/>
          <w:b/>
          <w:sz w:val="24"/>
          <w:szCs w:val="24"/>
        </w:rPr>
        <w:t xml:space="preserve">© </w:t>
      </w:r>
      <w:r w:rsidRPr="00026D49">
        <w:rPr>
          <w:rFonts w:ascii="Book Antiqua" w:hAnsi="Book Antiqua" w:cs="Arial"/>
          <w:b/>
          <w:sz w:val="24"/>
          <w:szCs w:val="24"/>
        </w:rPr>
        <w:t>The Author(s) 2016.</w:t>
      </w:r>
      <w:proofErr w:type="gramEnd"/>
      <w:r w:rsidRPr="00026D49">
        <w:rPr>
          <w:rFonts w:ascii="Book Antiqua" w:hAnsi="Book Antiqua" w:cs="Arial"/>
          <w:sz w:val="24"/>
          <w:szCs w:val="24"/>
        </w:rPr>
        <w:t xml:space="preserve"> Published by </w:t>
      </w:r>
      <w:proofErr w:type="spellStart"/>
      <w:r w:rsidRPr="00026D49">
        <w:rPr>
          <w:rFonts w:ascii="Book Antiqua" w:hAnsi="Book Antiqua" w:cs="Arial"/>
          <w:sz w:val="24"/>
          <w:szCs w:val="24"/>
        </w:rPr>
        <w:t>Baishideng</w:t>
      </w:r>
      <w:proofErr w:type="spellEnd"/>
      <w:r w:rsidRPr="00026D49">
        <w:rPr>
          <w:rFonts w:ascii="Book Antiqua" w:hAnsi="Book Antiqua" w:cs="Arial"/>
          <w:sz w:val="24"/>
          <w:szCs w:val="24"/>
        </w:rPr>
        <w:t xml:space="preserve"> Publishing Group Inc. All rights reserved.</w:t>
      </w:r>
    </w:p>
    <w:p w:rsidR="00102667" w:rsidRPr="00C07606" w:rsidRDefault="00102667" w:rsidP="00516307">
      <w:pPr>
        <w:spacing w:after="0" w:line="360" w:lineRule="auto"/>
        <w:jc w:val="both"/>
        <w:rPr>
          <w:rFonts w:ascii="Book Antiqua" w:hAnsi="Book Antiqua" w:cs="Times New Roman"/>
          <w:sz w:val="24"/>
          <w:szCs w:val="24"/>
        </w:rPr>
      </w:pPr>
    </w:p>
    <w:p w:rsidR="00102667" w:rsidRPr="00C07606" w:rsidRDefault="00102667" w:rsidP="00516307">
      <w:pPr>
        <w:spacing w:after="0" w:line="360" w:lineRule="auto"/>
        <w:jc w:val="both"/>
        <w:rPr>
          <w:rStyle w:val="Strong"/>
          <w:rFonts w:ascii="Book Antiqua" w:hAnsi="Book Antiqua" w:cs="Arial"/>
          <w:b w:val="0"/>
          <w:sz w:val="24"/>
          <w:szCs w:val="24"/>
        </w:rPr>
      </w:pPr>
      <w:r w:rsidRPr="00C07606">
        <w:rPr>
          <w:rStyle w:val="Strong"/>
          <w:rFonts w:ascii="Book Antiqua" w:hAnsi="Book Antiqua" w:cs="Arial"/>
          <w:sz w:val="24"/>
          <w:szCs w:val="24"/>
        </w:rPr>
        <w:t xml:space="preserve">Core </w:t>
      </w:r>
      <w:r w:rsidR="003E29EE" w:rsidRPr="00C07606">
        <w:rPr>
          <w:rStyle w:val="Strong"/>
          <w:rFonts w:ascii="Book Antiqua" w:hAnsi="Book Antiqua" w:cs="Arial"/>
          <w:sz w:val="24"/>
          <w:szCs w:val="24"/>
        </w:rPr>
        <w:t>t</w:t>
      </w:r>
      <w:r w:rsidRPr="00C07606">
        <w:rPr>
          <w:rStyle w:val="Strong"/>
          <w:rFonts w:ascii="Book Antiqua" w:hAnsi="Book Antiqua" w:cs="Arial"/>
          <w:sz w:val="24"/>
          <w:szCs w:val="24"/>
        </w:rPr>
        <w:t xml:space="preserve">ip: </w:t>
      </w:r>
      <w:r w:rsidRPr="00C07606">
        <w:rPr>
          <w:rStyle w:val="Strong"/>
          <w:rFonts w:ascii="Book Antiqua" w:hAnsi="Book Antiqua" w:cs="Arial"/>
          <w:b w:val="0"/>
          <w:sz w:val="24"/>
          <w:szCs w:val="24"/>
        </w:rPr>
        <w:t>Gut microbiome is known for major constituents of bacterial population, and their ass</w:t>
      </w:r>
      <w:r w:rsidR="00E7770A" w:rsidRPr="00C07606">
        <w:rPr>
          <w:rStyle w:val="Strong"/>
          <w:rFonts w:ascii="Book Antiqua" w:hAnsi="Book Antiqua" w:cs="Arial"/>
          <w:b w:val="0"/>
          <w:sz w:val="24"/>
          <w:szCs w:val="24"/>
        </w:rPr>
        <w:t>ociation with obesity</w:t>
      </w:r>
      <w:r w:rsidRPr="00C07606">
        <w:rPr>
          <w:rStyle w:val="Strong"/>
          <w:rFonts w:ascii="Book Antiqua" w:hAnsi="Book Antiqua" w:cs="Arial"/>
          <w:b w:val="0"/>
          <w:sz w:val="24"/>
          <w:szCs w:val="24"/>
        </w:rPr>
        <w:t xml:space="preserve">, but microbes like viruses are majorly neglected. Our investigation on the basis of hypothesis that viruses are an important part of microbial world, and </w:t>
      </w:r>
      <w:r w:rsidR="00E7770A" w:rsidRPr="00C07606">
        <w:rPr>
          <w:rStyle w:val="Strong"/>
          <w:rFonts w:ascii="Book Antiqua" w:hAnsi="Book Antiqua" w:cs="Arial"/>
          <w:b w:val="0"/>
          <w:sz w:val="24"/>
          <w:szCs w:val="24"/>
        </w:rPr>
        <w:t xml:space="preserve">found in substantial numbers </w:t>
      </w:r>
      <w:r w:rsidRPr="00C07606">
        <w:rPr>
          <w:rStyle w:val="Strong"/>
          <w:rFonts w:ascii="Book Antiqua" w:hAnsi="Book Antiqua" w:cs="Arial"/>
          <w:b w:val="0"/>
          <w:sz w:val="24"/>
          <w:szCs w:val="24"/>
        </w:rPr>
        <w:t xml:space="preserve">into </w:t>
      </w:r>
      <w:r w:rsidR="00E7770A" w:rsidRPr="00C07606">
        <w:rPr>
          <w:rStyle w:val="Strong"/>
          <w:rFonts w:ascii="Book Antiqua" w:hAnsi="Book Antiqua" w:cs="Arial"/>
          <w:b w:val="0"/>
          <w:sz w:val="24"/>
          <w:szCs w:val="24"/>
        </w:rPr>
        <w:t xml:space="preserve">human </w:t>
      </w:r>
      <w:r w:rsidRPr="00C07606">
        <w:rPr>
          <w:rStyle w:val="Strong"/>
          <w:rFonts w:ascii="Book Antiqua" w:hAnsi="Book Antiqua" w:cs="Arial"/>
          <w:b w:val="0"/>
          <w:sz w:val="24"/>
          <w:szCs w:val="24"/>
        </w:rPr>
        <w:t xml:space="preserve">gut, we </w:t>
      </w:r>
      <w:r w:rsidR="00E7770A" w:rsidRPr="00C07606">
        <w:rPr>
          <w:rStyle w:val="Strong"/>
          <w:rFonts w:ascii="Book Antiqua" w:hAnsi="Book Antiqua" w:cs="Arial"/>
          <w:b w:val="0"/>
          <w:sz w:val="24"/>
          <w:szCs w:val="24"/>
        </w:rPr>
        <w:t xml:space="preserve">investigated whether viral content have any correlation with obesity in mice models. Interestingly, we </w:t>
      </w:r>
      <w:r w:rsidRPr="00C07606">
        <w:rPr>
          <w:rStyle w:val="Strong"/>
          <w:rFonts w:ascii="Book Antiqua" w:hAnsi="Book Antiqua" w:cs="Arial"/>
          <w:b w:val="0"/>
          <w:sz w:val="24"/>
          <w:szCs w:val="24"/>
        </w:rPr>
        <w:t xml:space="preserve">found that </w:t>
      </w:r>
      <w:r w:rsidR="00A860CA" w:rsidRPr="00C07606">
        <w:rPr>
          <w:rStyle w:val="Strong"/>
          <w:rFonts w:ascii="Book Antiqua" w:hAnsi="Book Antiqua" w:cs="Arial"/>
          <w:b w:val="0"/>
          <w:sz w:val="24"/>
          <w:szCs w:val="24"/>
        </w:rPr>
        <w:t>DNA and RNA viral fecal content</w:t>
      </w:r>
      <w:r w:rsidRPr="00C07606">
        <w:rPr>
          <w:rStyle w:val="Strong"/>
          <w:rFonts w:ascii="Book Antiqua" w:hAnsi="Book Antiqua" w:cs="Arial"/>
          <w:b w:val="0"/>
          <w:sz w:val="24"/>
          <w:szCs w:val="24"/>
        </w:rPr>
        <w:t xml:space="preserve"> w</w:t>
      </w:r>
      <w:r w:rsidR="00A860CA" w:rsidRPr="00C07606">
        <w:rPr>
          <w:rStyle w:val="Strong"/>
          <w:rFonts w:ascii="Book Antiqua" w:hAnsi="Book Antiqua" w:cs="Arial"/>
          <w:b w:val="0"/>
          <w:sz w:val="24"/>
          <w:szCs w:val="24"/>
        </w:rPr>
        <w:t>as</w:t>
      </w:r>
      <w:r w:rsidRPr="00C07606">
        <w:rPr>
          <w:rStyle w:val="Strong"/>
          <w:rFonts w:ascii="Book Antiqua" w:hAnsi="Book Antiqua" w:cs="Arial"/>
          <w:b w:val="0"/>
          <w:sz w:val="24"/>
          <w:szCs w:val="24"/>
        </w:rPr>
        <w:t xml:space="preserve"> </w:t>
      </w:r>
      <w:r w:rsidR="0072055F" w:rsidRPr="00C07606">
        <w:rPr>
          <w:rStyle w:val="Strong"/>
          <w:rFonts w:ascii="Book Antiqua" w:hAnsi="Book Antiqua" w:cs="Arial"/>
          <w:b w:val="0"/>
          <w:sz w:val="24"/>
          <w:szCs w:val="24"/>
        </w:rPr>
        <w:t>significantly</w:t>
      </w:r>
      <w:r w:rsidRPr="00C07606">
        <w:rPr>
          <w:rStyle w:val="Strong"/>
          <w:rFonts w:ascii="Book Antiqua" w:hAnsi="Book Antiqua" w:cs="Arial"/>
          <w:b w:val="0"/>
          <w:sz w:val="24"/>
          <w:szCs w:val="24"/>
        </w:rPr>
        <w:t xml:space="preserve"> increased</w:t>
      </w:r>
      <w:r w:rsidR="00E7770A" w:rsidRPr="00C07606">
        <w:rPr>
          <w:rStyle w:val="Strong"/>
          <w:rFonts w:ascii="Book Antiqua" w:hAnsi="Book Antiqua" w:cs="Arial"/>
          <w:b w:val="0"/>
          <w:sz w:val="24"/>
          <w:szCs w:val="24"/>
        </w:rPr>
        <w:t xml:space="preserve"> in obese mic</w:t>
      </w:r>
      <w:r w:rsidR="00DE4CDD" w:rsidRPr="00C07606">
        <w:rPr>
          <w:rStyle w:val="Strong"/>
          <w:rFonts w:ascii="Book Antiqua" w:hAnsi="Book Antiqua" w:cs="Arial"/>
          <w:b w:val="0"/>
          <w:sz w:val="24"/>
          <w:szCs w:val="24"/>
        </w:rPr>
        <w:t xml:space="preserve">e as </w:t>
      </w:r>
      <w:r w:rsidR="00DE4CDD" w:rsidRPr="00C07606">
        <w:rPr>
          <w:rStyle w:val="Strong"/>
          <w:rFonts w:ascii="Book Antiqua" w:hAnsi="Book Antiqua" w:cs="Arial"/>
          <w:b w:val="0"/>
          <w:sz w:val="24"/>
          <w:szCs w:val="24"/>
        </w:rPr>
        <w:lastRenderedPageBreak/>
        <w:t>compared to normal</w:t>
      </w:r>
      <w:r w:rsidRPr="00C07606">
        <w:rPr>
          <w:rStyle w:val="Strong"/>
          <w:rFonts w:ascii="Book Antiqua" w:hAnsi="Book Antiqua" w:cs="Arial"/>
          <w:b w:val="0"/>
          <w:sz w:val="24"/>
          <w:szCs w:val="24"/>
        </w:rPr>
        <w:t xml:space="preserve">. This suggests that viral population </w:t>
      </w:r>
      <w:r w:rsidR="00E7770A" w:rsidRPr="00C07606">
        <w:rPr>
          <w:rStyle w:val="Strong"/>
          <w:rFonts w:ascii="Book Antiqua" w:hAnsi="Book Antiqua" w:cs="Arial"/>
          <w:b w:val="0"/>
          <w:sz w:val="24"/>
          <w:szCs w:val="24"/>
        </w:rPr>
        <w:t xml:space="preserve">may </w:t>
      </w:r>
      <w:r w:rsidRPr="00C07606">
        <w:rPr>
          <w:rStyle w:val="Strong"/>
          <w:rFonts w:ascii="Book Antiqua" w:hAnsi="Book Antiqua" w:cs="Arial"/>
          <w:b w:val="0"/>
          <w:sz w:val="24"/>
          <w:szCs w:val="24"/>
        </w:rPr>
        <w:t xml:space="preserve">have </w:t>
      </w:r>
      <w:r w:rsidR="00E7770A" w:rsidRPr="00C07606">
        <w:rPr>
          <w:rStyle w:val="Strong"/>
          <w:rFonts w:ascii="Book Antiqua" w:hAnsi="Book Antiqua" w:cs="Arial"/>
          <w:b w:val="0"/>
          <w:sz w:val="24"/>
          <w:szCs w:val="24"/>
        </w:rPr>
        <w:t>role to regulate ho</w:t>
      </w:r>
      <w:r w:rsidR="00DE4CDD" w:rsidRPr="00C07606">
        <w:rPr>
          <w:rStyle w:val="Strong"/>
          <w:rFonts w:ascii="Book Antiqua" w:hAnsi="Book Antiqua" w:cs="Arial"/>
          <w:b w:val="0"/>
          <w:sz w:val="24"/>
          <w:szCs w:val="24"/>
        </w:rPr>
        <w:t>st metabolism and might impact</w:t>
      </w:r>
      <w:r w:rsidR="00E7770A" w:rsidRPr="00C07606">
        <w:rPr>
          <w:rStyle w:val="Strong"/>
          <w:rFonts w:ascii="Book Antiqua" w:hAnsi="Book Antiqua" w:cs="Arial"/>
          <w:b w:val="0"/>
          <w:sz w:val="24"/>
          <w:szCs w:val="24"/>
        </w:rPr>
        <w:t xml:space="preserve"> obesity prevalence </w:t>
      </w:r>
      <w:r w:rsidR="00E7770A" w:rsidRPr="00C25471">
        <w:rPr>
          <w:rStyle w:val="Strong"/>
          <w:rFonts w:ascii="Book Antiqua" w:hAnsi="Book Antiqua" w:cs="Arial"/>
          <w:b w:val="0"/>
          <w:i/>
          <w:sz w:val="24"/>
          <w:szCs w:val="24"/>
        </w:rPr>
        <w:t>via</w:t>
      </w:r>
      <w:r w:rsidR="00E7770A" w:rsidRPr="00C07606">
        <w:rPr>
          <w:rStyle w:val="Strong"/>
          <w:rFonts w:ascii="Book Antiqua" w:hAnsi="Book Antiqua" w:cs="Arial"/>
          <w:b w:val="0"/>
          <w:sz w:val="24"/>
          <w:szCs w:val="24"/>
        </w:rPr>
        <w:t xml:space="preserve"> alteration of gut microbiome composition</w:t>
      </w:r>
      <w:r w:rsidRPr="00C07606">
        <w:rPr>
          <w:rStyle w:val="Strong"/>
          <w:rFonts w:ascii="Book Antiqua" w:hAnsi="Book Antiqua" w:cs="Arial"/>
          <w:b w:val="0"/>
          <w:sz w:val="24"/>
          <w:szCs w:val="24"/>
        </w:rPr>
        <w:t>. Our findings open a new area of research to explore th</w:t>
      </w:r>
      <w:r w:rsidR="00E7770A" w:rsidRPr="00C07606">
        <w:rPr>
          <w:rStyle w:val="Strong"/>
          <w:rFonts w:ascii="Book Antiqua" w:hAnsi="Book Antiqua" w:cs="Arial"/>
          <w:b w:val="0"/>
          <w:sz w:val="24"/>
          <w:szCs w:val="24"/>
        </w:rPr>
        <w:t xml:space="preserve">e role of gut </w:t>
      </w:r>
      <w:proofErr w:type="spellStart"/>
      <w:r w:rsidR="00E7770A" w:rsidRPr="00C07606">
        <w:rPr>
          <w:rStyle w:val="Strong"/>
          <w:rFonts w:ascii="Book Antiqua" w:hAnsi="Book Antiqua" w:cs="Arial"/>
          <w:b w:val="0"/>
          <w:sz w:val="24"/>
          <w:szCs w:val="24"/>
        </w:rPr>
        <w:t>virome</w:t>
      </w:r>
      <w:proofErr w:type="spellEnd"/>
      <w:r w:rsidR="00E7770A" w:rsidRPr="00C07606">
        <w:rPr>
          <w:rStyle w:val="Strong"/>
          <w:rFonts w:ascii="Book Antiqua" w:hAnsi="Book Antiqua" w:cs="Arial"/>
          <w:b w:val="0"/>
          <w:sz w:val="24"/>
          <w:szCs w:val="24"/>
        </w:rPr>
        <w:t xml:space="preserve"> in obesity</w:t>
      </w:r>
      <w:r w:rsidRPr="00C07606">
        <w:rPr>
          <w:rStyle w:val="Strong"/>
          <w:rFonts w:ascii="Book Antiqua" w:hAnsi="Book Antiqua" w:cs="Arial"/>
          <w:b w:val="0"/>
          <w:sz w:val="24"/>
          <w:szCs w:val="24"/>
        </w:rPr>
        <w:t>.</w:t>
      </w:r>
    </w:p>
    <w:p w:rsidR="006E3790" w:rsidRPr="00C07606" w:rsidRDefault="006E3790" w:rsidP="00516307">
      <w:pPr>
        <w:spacing w:after="0" w:line="360" w:lineRule="auto"/>
        <w:jc w:val="both"/>
        <w:rPr>
          <w:rFonts w:ascii="Book Antiqua" w:hAnsi="Book Antiqua" w:cs="Times New Roman"/>
          <w:sz w:val="24"/>
          <w:szCs w:val="24"/>
        </w:rPr>
      </w:pPr>
    </w:p>
    <w:p w:rsidR="006E3790" w:rsidRPr="00C07606" w:rsidRDefault="006E3790" w:rsidP="00516307">
      <w:pPr>
        <w:spacing w:after="0" w:line="360" w:lineRule="auto"/>
        <w:jc w:val="both"/>
        <w:rPr>
          <w:rFonts w:ascii="Book Antiqua" w:hAnsi="Book Antiqua" w:cs="Times New Roman"/>
          <w:sz w:val="24"/>
          <w:szCs w:val="24"/>
        </w:rPr>
      </w:pPr>
      <w:r w:rsidRPr="00C07606">
        <w:rPr>
          <w:rFonts w:ascii="Book Antiqua" w:hAnsi="Book Antiqua" w:cs="Times New Roman"/>
          <w:sz w:val="24"/>
          <w:szCs w:val="24"/>
        </w:rPr>
        <w:t xml:space="preserve">Yadav H , Jain S, </w:t>
      </w:r>
      <w:proofErr w:type="spellStart"/>
      <w:r w:rsidRPr="00C07606">
        <w:rPr>
          <w:rFonts w:ascii="Book Antiqua" w:hAnsi="Book Antiqua" w:cs="Times New Roman"/>
          <w:sz w:val="24"/>
          <w:szCs w:val="24"/>
        </w:rPr>
        <w:t>Nagpal</w:t>
      </w:r>
      <w:proofErr w:type="spellEnd"/>
      <w:r w:rsidRPr="00C07606">
        <w:rPr>
          <w:rFonts w:ascii="Book Antiqua" w:hAnsi="Book Antiqua" w:cs="Times New Roman"/>
          <w:sz w:val="24"/>
          <w:szCs w:val="24"/>
        </w:rPr>
        <w:t xml:space="preserve"> R, Marotta F, Singh V. </w:t>
      </w:r>
      <w:r w:rsidR="00E066D5" w:rsidRPr="00E066D5">
        <w:rPr>
          <w:rFonts w:ascii="Book Antiqua" w:hAnsi="Book Antiqua" w:cs="Times New Roman"/>
          <w:sz w:val="24"/>
          <w:szCs w:val="24"/>
        </w:rPr>
        <w:t>Increased fecal viral content associated with obesity in mice</w:t>
      </w:r>
      <w:r w:rsidR="00E7770A" w:rsidRPr="00C07606">
        <w:rPr>
          <w:rFonts w:ascii="Book Antiqua" w:hAnsi="Book Antiqua" w:cs="Times New Roman"/>
          <w:sz w:val="24"/>
          <w:szCs w:val="24"/>
        </w:rPr>
        <w:t xml:space="preserve">. </w:t>
      </w:r>
      <w:r w:rsidR="00E066D5" w:rsidRPr="00125820">
        <w:rPr>
          <w:rFonts w:ascii="Book Antiqua" w:hAnsi="Book Antiqua"/>
          <w:i/>
          <w:iCs/>
          <w:sz w:val="24"/>
          <w:szCs w:val="24"/>
        </w:rPr>
        <w:t>World J Diabetes</w:t>
      </w:r>
      <w:r w:rsidR="00E066D5">
        <w:rPr>
          <w:rFonts w:ascii="Book Antiqua" w:hAnsi="Book Antiqua" w:hint="eastAsia"/>
          <w:iCs/>
          <w:sz w:val="24"/>
          <w:szCs w:val="24"/>
        </w:rPr>
        <w:t xml:space="preserve"> 2016; </w:t>
      </w:r>
      <w:proofErr w:type="gramStart"/>
      <w:r w:rsidR="00E066D5">
        <w:rPr>
          <w:rFonts w:ascii="Book Antiqua" w:hAnsi="Book Antiqua" w:hint="eastAsia"/>
          <w:iCs/>
          <w:sz w:val="24"/>
          <w:szCs w:val="24"/>
        </w:rPr>
        <w:t>In</w:t>
      </w:r>
      <w:proofErr w:type="gramEnd"/>
      <w:r w:rsidR="00E066D5">
        <w:rPr>
          <w:rFonts w:ascii="Book Antiqua" w:hAnsi="Book Antiqua" w:hint="eastAsia"/>
          <w:iCs/>
          <w:sz w:val="24"/>
          <w:szCs w:val="24"/>
        </w:rPr>
        <w:t xml:space="preserve"> press</w:t>
      </w:r>
    </w:p>
    <w:p w:rsidR="00DA61C6" w:rsidRPr="00C07606" w:rsidRDefault="00DA61C6" w:rsidP="00516307">
      <w:pPr>
        <w:spacing w:after="0" w:line="360" w:lineRule="auto"/>
        <w:jc w:val="both"/>
        <w:rPr>
          <w:rFonts w:ascii="Book Antiqua" w:hAnsi="Book Antiqua" w:cs="Times New Roman"/>
          <w:b/>
          <w:sz w:val="24"/>
          <w:szCs w:val="24"/>
        </w:rPr>
      </w:pPr>
    </w:p>
    <w:p w:rsidR="00F82E1E" w:rsidRDefault="00F82E1E" w:rsidP="00516307">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rsidR="00884D06" w:rsidRPr="00C07606" w:rsidRDefault="00FB77E1" w:rsidP="00516307">
      <w:pPr>
        <w:spacing w:after="0" w:line="360" w:lineRule="auto"/>
        <w:jc w:val="both"/>
        <w:rPr>
          <w:rFonts w:ascii="Book Antiqua" w:hAnsi="Book Antiqua" w:cs="Times New Roman"/>
          <w:b/>
          <w:sz w:val="24"/>
          <w:szCs w:val="24"/>
        </w:rPr>
      </w:pPr>
      <w:r w:rsidRPr="00C07606">
        <w:rPr>
          <w:rFonts w:ascii="Book Antiqua" w:hAnsi="Book Antiqua" w:cs="Times New Roman"/>
          <w:b/>
          <w:sz w:val="24"/>
          <w:szCs w:val="24"/>
        </w:rPr>
        <w:lastRenderedPageBreak/>
        <w:t>INTRODUCTION</w:t>
      </w:r>
    </w:p>
    <w:p w:rsidR="00DA286F" w:rsidRPr="00C07606" w:rsidRDefault="00B36B37" w:rsidP="00516307">
      <w:pPr>
        <w:spacing w:after="0" w:line="360" w:lineRule="auto"/>
        <w:jc w:val="both"/>
        <w:rPr>
          <w:rFonts w:ascii="Book Antiqua" w:hAnsi="Book Antiqua" w:cs="Times New Roman"/>
          <w:sz w:val="24"/>
          <w:szCs w:val="24"/>
          <w:lang w:eastAsia="zh-CN"/>
        </w:rPr>
      </w:pPr>
      <w:r w:rsidRPr="00C07606">
        <w:rPr>
          <w:rFonts w:ascii="Book Antiqua" w:hAnsi="Book Antiqua" w:cs="Times New Roman"/>
          <w:sz w:val="24"/>
          <w:szCs w:val="24"/>
        </w:rPr>
        <w:t>O</w:t>
      </w:r>
      <w:r w:rsidR="00DA286F" w:rsidRPr="00C07606">
        <w:rPr>
          <w:rFonts w:ascii="Book Antiqua" w:hAnsi="Book Antiqua" w:cs="Times New Roman"/>
          <w:sz w:val="24"/>
          <w:szCs w:val="24"/>
        </w:rPr>
        <w:t>besity</w:t>
      </w:r>
      <w:r w:rsidR="002A0565" w:rsidRPr="00C07606">
        <w:rPr>
          <w:rFonts w:ascii="Book Antiqua" w:hAnsi="Book Antiqua" w:cs="Times New Roman"/>
          <w:sz w:val="24"/>
          <w:szCs w:val="24"/>
        </w:rPr>
        <w:t xml:space="preserve"> is</w:t>
      </w:r>
      <w:r w:rsidR="00DA286F" w:rsidRPr="00C07606">
        <w:rPr>
          <w:rFonts w:ascii="Book Antiqua" w:hAnsi="Book Antiqua" w:cs="Times New Roman"/>
          <w:sz w:val="24"/>
          <w:szCs w:val="24"/>
        </w:rPr>
        <w:t xml:space="preserve"> reaching on higher epidemic around the </w:t>
      </w:r>
      <w:proofErr w:type="gramStart"/>
      <w:r w:rsidR="00DA286F" w:rsidRPr="00C07606">
        <w:rPr>
          <w:rFonts w:ascii="Book Antiqua" w:hAnsi="Book Antiqua" w:cs="Times New Roman"/>
          <w:sz w:val="24"/>
          <w:szCs w:val="24"/>
        </w:rPr>
        <w:t>globe</w:t>
      </w:r>
      <w:r w:rsidR="001020D4" w:rsidRPr="00C07606">
        <w:rPr>
          <w:rFonts w:ascii="Book Antiqua" w:hAnsi="Book Antiqua" w:cs="Times New Roman"/>
          <w:sz w:val="24"/>
          <w:szCs w:val="24"/>
          <w:vertAlign w:val="superscript"/>
        </w:rPr>
        <w:t>[</w:t>
      </w:r>
      <w:proofErr w:type="gramEnd"/>
      <w:r w:rsidR="001020D4" w:rsidRPr="00C07606">
        <w:rPr>
          <w:rFonts w:ascii="Book Antiqua" w:hAnsi="Book Antiqua" w:cs="Times New Roman"/>
          <w:sz w:val="24"/>
          <w:szCs w:val="24"/>
          <w:vertAlign w:val="superscript"/>
        </w:rPr>
        <w:t>1]</w:t>
      </w:r>
      <w:r w:rsidRPr="00C07606">
        <w:rPr>
          <w:rFonts w:ascii="Book Antiqua" w:hAnsi="Book Antiqua" w:cs="Times New Roman"/>
          <w:sz w:val="24"/>
          <w:szCs w:val="24"/>
        </w:rPr>
        <w:t>. This is because of lack of successful and effective strategies to prevent and treat th</w:t>
      </w:r>
      <w:r w:rsidR="00817DC4" w:rsidRPr="00C07606">
        <w:rPr>
          <w:rFonts w:ascii="Book Antiqua" w:hAnsi="Book Antiqua" w:cs="Times New Roman"/>
          <w:sz w:val="24"/>
          <w:szCs w:val="24"/>
        </w:rPr>
        <w:t>is</w:t>
      </w:r>
      <w:r w:rsidRPr="00C07606">
        <w:rPr>
          <w:rFonts w:ascii="Book Antiqua" w:hAnsi="Book Antiqua" w:cs="Times New Roman"/>
          <w:sz w:val="24"/>
          <w:szCs w:val="24"/>
        </w:rPr>
        <w:t xml:space="preserve"> health ailment. The pathophysiology of obesity is highly complex, </w:t>
      </w:r>
      <w:r w:rsidR="00817DC4" w:rsidRPr="00C07606">
        <w:rPr>
          <w:rFonts w:ascii="Book Antiqua" w:hAnsi="Book Antiqua" w:cs="Times New Roman"/>
          <w:sz w:val="24"/>
          <w:szCs w:val="24"/>
        </w:rPr>
        <w:t>and</w:t>
      </w:r>
      <w:r w:rsidRPr="00C07606">
        <w:rPr>
          <w:rFonts w:ascii="Book Antiqua" w:hAnsi="Book Antiqua" w:cs="Times New Roman"/>
          <w:sz w:val="24"/>
          <w:szCs w:val="24"/>
        </w:rPr>
        <w:t xml:space="preserve"> involves various factors </w:t>
      </w:r>
      <w:r w:rsidR="00274B70"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Pr="00C07606">
        <w:rPr>
          <w:rFonts w:ascii="Book Antiqua" w:hAnsi="Book Antiqua" w:cs="Times New Roman"/>
          <w:sz w:val="24"/>
          <w:szCs w:val="24"/>
        </w:rPr>
        <w:t xml:space="preserve"> genetics, environment and life style</w:t>
      </w:r>
      <w:r w:rsidR="001020D4" w:rsidRPr="00C07606">
        <w:rPr>
          <w:rFonts w:ascii="Book Antiqua" w:hAnsi="Book Antiqua" w:cs="Times New Roman"/>
          <w:sz w:val="24"/>
          <w:szCs w:val="24"/>
          <w:vertAlign w:val="superscript"/>
        </w:rPr>
        <w:t>[</w:t>
      </w:r>
      <w:hyperlink w:anchor="_ENREF_2" w:tooltip="Wild, 2006 #693"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&lt;EndNote&gt;&lt;Cite&gt;&lt;Author&gt;Wild&lt;/Author&gt;&lt;Year&gt;2006&lt;/Year&gt;&lt;RecNum&gt;693&lt;/RecNum&gt;&lt;DisplayText&gt;&lt;style face="superscript"&gt;2&lt;/style&gt;&lt;/DisplayText&gt;&lt;record&gt;&lt;rec-number&gt;693&lt;/rec-number&gt;&lt;foreign-keys&gt;&lt;key app="EN" db-id="r5xsdfsz4rt2p6expf7p9fxpetfdrte5rdar"&gt;693&lt;/key&gt;&lt;/foreign-keys&gt;&lt;ref-type name="Journal Article"&gt;17&lt;/ref-type&gt;&lt;contributors&gt;&lt;authors&gt;&lt;author&gt;Wild, S. H.&lt;/author&gt;&lt;author&gt;Byrne, C. D.&lt;/author&gt;&lt;/authors&gt;&lt;/contributors&gt;&lt;auth-address&gt;University of Edinburgh.&lt;/auth-address&gt;&lt;titles&gt;&lt;title&gt;ABC of obesity. Risk factors for diabetes and coronary heart disease&lt;/title&gt;&lt;secondary-title&gt;BMJ&lt;/secondary-title&gt;&lt;/titles&gt;&lt;periodical&gt;&lt;full-title&gt;BMJ&lt;/full-title&gt;&lt;/periodical&gt;&lt;pages&gt;1009-11&lt;/pages&gt;&lt;volume&gt;333&lt;/volume&gt;&lt;number&gt;7576&lt;/number&gt;&lt;edition&gt;2006/11/11&lt;/edition&gt;&lt;keywords&gt;&lt;keyword&gt;Coronary Disease/*etiology&lt;/keyword&gt;&lt;keyword&gt;Diabetes Mellitus/*etiology&lt;/keyword&gt;&lt;keyword&gt;Humans&lt;/keyword&gt;&lt;keyword&gt;Hypertension/etiology&lt;/keyword&gt;&lt;keyword&gt;Life Expectancy&lt;/keyword&gt;&lt;keyword&gt;Life Style&lt;/keyword&gt;&lt;keyword&gt;Obesity/*complications&lt;/keyword&gt;&lt;keyword&gt;Risk Factors&lt;/keyword&gt;&lt;keyword&gt;Smoking/adverse effects&lt;/keyword&gt;&lt;/keywords&gt;&lt;dates&gt;&lt;year&gt;2006&lt;/year&gt;&lt;pub-dates&gt;&lt;date&gt;Nov 11&lt;/date&gt;&lt;/pub-dates&gt;&lt;/dates&gt;&lt;isbn&gt;1756-1833 (Electronic)&amp;#xD;0959-535X (Linking)&lt;/isbn&gt;&lt;accession-num&gt;17095784&lt;/accession-num&gt;&lt;work-type&gt;Review&lt;/work-type&gt;&lt;urls&gt;&lt;related-urls&gt;&lt;url&gt;http://www.ncbi.nlm.nih.gov/pubmed/17095784&lt;/url&gt;&lt;/related-urls&gt;&lt;/urls&gt;&lt;custom2&gt;1635590&lt;/custom2&gt;&lt;electronic-resource-num&gt;10.1136/bmj.39024.568738.43&lt;/electronic-resource-num&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2</w:t>
        </w:r>
        <w:r w:rsidR="00811C77" w:rsidRPr="00C07606">
          <w:rPr>
            <w:rFonts w:ascii="Book Antiqua" w:hAnsi="Book Antiqua" w:cs="Times New Roman"/>
            <w:sz w:val="24"/>
            <w:szCs w:val="24"/>
            <w:vertAlign w:val="superscript"/>
          </w:rPr>
          <w:fldChar w:fldCharType="end"/>
        </w:r>
      </w:hyperlink>
      <w:r w:rsidR="001020D4" w:rsidRPr="00C07606">
        <w:rPr>
          <w:rFonts w:ascii="Book Antiqua" w:hAnsi="Book Antiqua" w:cs="Times New Roman"/>
          <w:sz w:val="24"/>
          <w:szCs w:val="24"/>
          <w:vertAlign w:val="superscript"/>
        </w:rPr>
        <w:t>]</w:t>
      </w:r>
      <w:r w:rsidRPr="00C07606">
        <w:rPr>
          <w:rFonts w:ascii="Book Antiqua" w:hAnsi="Book Antiqua" w:cs="Times New Roman"/>
          <w:sz w:val="24"/>
          <w:szCs w:val="24"/>
        </w:rPr>
        <w:t>. Abdominal or c</w:t>
      </w:r>
      <w:r w:rsidR="00DA286F" w:rsidRPr="00C07606">
        <w:rPr>
          <w:rFonts w:ascii="Book Antiqua" w:hAnsi="Book Antiqua" w:cs="Times New Roman"/>
          <w:sz w:val="24"/>
          <w:szCs w:val="24"/>
        </w:rPr>
        <w:t>entral obesity (abdominal fat accumulation)</w:t>
      </w:r>
      <w:r w:rsidRPr="00C07606">
        <w:rPr>
          <w:rFonts w:ascii="Book Antiqua" w:hAnsi="Book Antiqua" w:cs="Times New Roman"/>
          <w:sz w:val="24"/>
          <w:szCs w:val="24"/>
        </w:rPr>
        <w:t xml:space="preserve"> </w:t>
      </w:r>
      <w:r w:rsidR="00DA286F" w:rsidRPr="00C07606">
        <w:rPr>
          <w:rFonts w:ascii="Book Antiqua" w:hAnsi="Book Antiqua" w:cs="Times New Roman"/>
          <w:sz w:val="24"/>
          <w:szCs w:val="24"/>
        </w:rPr>
        <w:t>is strongly correlated with increased incidence of insulin resistance and metabolic syndrome</w:t>
      </w:r>
      <w:r w:rsidR="001020D4" w:rsidRPr="00C07606">
        <w:rPr>
          <w:rFonts w:ascii="Book Antiqua" w:hAnsi="Book Antiqua" w:cs="Times New Roman"/>
          <w:sz w:val="24"/>
          <w:szCs w:val="24"/>
          <w:vertAlign w:val="superscript"/>
        </w:rPr>
        <w:t>[</w:t>
      </w:r>
      <w:hyperlink w:anchor="_ENREF_3" w:tooltip="Brunzell, 1999 #701"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&lt;EndNote&gt;&lt;Cite&gt;&lt;Author&gt;Brunzell&lt;/Author&gt;&lt;Year&gt;1999&lt;/Year&gt;&lt;RecNum&gt;701&lt;/RecNum&gt;&lt;DisplayText&gt;&lt;style face="superscript"&gt;3&lt;/style&gt;&lt;/DisplayText&gt;&lt;record&gt;&lt;rec-number&gt;701&lt;/rec-number&gt;&lt;foreign-keys&gt;&lt;key app="EN" db-id="r5xsdfsz4rt2p6expf7p9fxpetfdrte5rdar"&gt;701&lt;/key&gt;&lt;/foreign-keys&gt;&lt;ref-type name="Journal Article"&gt;17&lt;/ref-type&gt;&lt;contributors&gt;&lt;authors&gt;&lt;author&gt;Brunzell, J. D.&lt;/author&gt;&lt;author&gt;Hokanson, J. E.&lt;/author&gt;&lt;/authors&gt;&lt;/contributors&gt;&lt;auth-address&gt;Department of Medicine, University of Washington, Seattle 98195-6178, USA. brunzell@u.washington.edu&lt;/auth-address&gt;&lt;titles&gt;&lt;title&gt;Dyslipidemia of central obesity and insulin resistance&lt;/title&gt;&lt;secondary-title&gt;Diabetes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care&lt;/abbr-1&gt;&lt;/alt-periodical&gt;&lt;pages&gt;C10-3&lt;/pages&gt;&lt;volume&gt;22 Suppl 3&lt;/volume&gt;&lt;edition&gt;1999/04/06&lt;/edition&gt;&lt;keywords&gt;&lt;keyword&gt;Coronary Disease/complications/physiopathology&lt;/keyword&gt;&lt;keyword&gt;Diabetes Mellitus, Type 2/complications/physiopathology&lt;/keyword&gt;&lt;keyword&gt;Humans&lt;/keyword&gt;&lt;keyword&gt;Hyperlipidemias/*complications/physiopathology&lt;/keyword&gt;&lt;keyword&gt;Hypertriglyceridemia/*complications/physiopathology&lt;/keyword&gt;&lt;keyword&gt;Insulin Resistance/*physiology&lt;/keyword&gt;&lt;keyword&gt;Obesity/*complications/physiopathology&lt;/keyword&gt;&lt;keyword&gt;Syndrome&lt;/keyword&gt;&lt;/keywords&gt;&lt;dates&gt;&lt;year&gt;1999&lt;/year&gt;&lt;pub-dates&gt;&lt;date&gt;Apr&lt;/date&gt;&lt;/pub-dates&gt;&lt;/dates&gt;&lt;isbn&gt;0149-5992 (Print)&amp;#xD;0149-5992 (Linking)&lt;/isbn&gt;&lt;accession-num&gt;10189557&lt;/accession-num&gt;&lt;work-type&gt;Research Support, Non-U.S. Gov&amp;apos;t&amp;#xD;Research Support, U.S. Gov&amp;apos;t, P.H.S.&amp;#xD;Review&lt;/work-type&gt;&lt;urls&gt;&lt;related-urls&gt;&lt;url&gt;http://www.ncbi.nlm.nih.gov/pubmed/10189557&lt;/url&gt;&lt;/related-urls&gt;&lt;/urls&gt;&lt;language&gt;eng&lt;/language&gt;&lt;/record&gt;&lt;/Cite&gt;&lt;/EndNote&gt;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3</w:t>
        </w:r>
        <w:r w:rsidR="00811C77" w:rsidRPr="00C07606">
          <w:rPr>
            <w:rFonts w:ascii="Book Antiqua" w:hAnsi="Book Antiqua" w:cs="Times New Roman"/>
            <w:sz w:val="24"/>
            <w:szCs w:val="24"/>
            <w:vertAlign w:val="superscript"/>
          </w:rPr>
          <w:fldChar w:fldCharType="end"/>
        </w:r>
      </w:hyperlink>
      <w:r w:rsidR="001020D4" w:rsidRPr="00C07606">
        <w:rPr>
          <w:rFonts w:ascii="Book Antiqua" w:hAnsi="Book Antiqua" w:cs="Times New Roman"/>
          <w:sz w:val="24"/>
          <w:szCs w:val="24"/>
          <w:vertAlign w:val="superscript"/>
        </w:rPr>
        <w:t>]</w:t>
      </w:r>
      <w:r w:rsidR="00DA286F" w:rsidRPr="00C07606">
        <w:rPr>
          <w:rFonts w:ascii="Book Antiqua" w:hAnsi="Book Antiqua" w:cs="Times New Roman"/>
          <w:sz w:val="24"/>
          <w:szCs w:val="24"/>
        </w:rPr>
        <w:t xml:space="preserve">. </w:t>
      </w:r>
      <w:r w:rsidRPr="00C07606">
        <w:rPr>
          <w:rFonts w:ascii="Book Antiqua" w:hAnsi="Book Antiqua" w:cs="Times New Roman"/>
          <w:sz w:val="24"/>
          <w:szCs w:val="24"/>
        </w:rPr>
        <w:t xml:space="preserve">Abdominal fat is in close proximity with gastrointestinal tract, and have various gut-adipose communication through various gut hormones and </w:t>
      </w:r>
      <w:proofErr w:type="spellStart"/>
      <w:r w:rsidRPr="00C07606">
        <w:rPr>
          <w:rFonts w:ascii="Book Antiqua" w:hAnsi="Book Antiqua" w:cs="Times New Roman"/>
          <w:sz w:val="24"/>
          <w:szCs w:val="24"/>
        </w:rPr>
        <w:t>adipokines</w:t>
      </w:r>
      <w:proofErr w:type="spellEnd"/>
      <w:r w:rsidR="001020D4" w:rsidRPr="00C07606">
        <w:rPr>
          <w:rFonts w:ascii="Book Antiqua" w:hAnsi="Book Antiqua" w:cs="Times New Roman"/>
          <w:sz w:val="24"/>
          <w:szCs w:val="24"/>
          <w:vertAlign w:val="superscript"/>
        </w:rPr>
        <w:t>[</w:t>
      </w:r>
      <w:hyperlink w:anchor="_ENREF_4" w:tooltip="Yi, 2012 #484"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&lt;EndNote&gt;&lt;Cite&gt;&lt;Author&gt;Yi&lt;/Author&gt;&lt;Year&gt;2012&lt;/Year&gt;&lt;RecNum&gt;484&lt;/RecNum&gt;&lt;DisplayText&gt;&lt;style face="superscript"&gt;4&lt;/style&gt;&lt;/DisplayText&gt;&lt;record&gt;&lt;rec-number&gt;484&lt;/rec-number&gt;&lt;foreign-keys&gt;&lt;key app="EN" db-id="r5xsdfsz4rt2p6expf7p9fxpetfdrte5rdar"&gt;484&lt;/key&gt;&lt;/foreign-keys&gt;&lt;ref-type name="Journal Article"&gt;17&lt;/ref-type&gt;&lt;contributors&gt;&lt;authors&gt;&lt;author&gt;Yi, C. X.&lt;/author&gt;&lt;author&gt;Tschop, M. H.&lt;/author&gt;&lt;/authors&gt;&lt;/contributors&gt;&lt;auth-address&gt;Institute for Diabetes and Obesity, Helmholtz Centre for Health and Environment and Technical University Munich, Munich, Germany.&lt;/auth-address&gt;&lt;titles&gt;&lt;title&gt;Brain-gut-adipose-tissue communication pathways at a glance&lt;/title&gt;&lt;secondary-title&gt;Dis Model Mech&lt;/secondary-title&gt;&lt;alt-title&gt;Disease models &amp;amp; mechanisms&lt;/alt-title&gt;&lt;/titles&gt;&lt;periodical&gt;&lt;full-title&gt;Dis Model Mech&lt;/full-title&gt;&lt;abbr-1&gt;Disease models &amp;amp; mechanisms&lt;/abbr-1&gt;&lt;/periodical&gt;&lt;alt-periodical&gt;&lt;full-title&gt;Dis Model Mech&lt;/full-title&gt;&lt;abbr-1&gt;Disease models &amp;amp; mechanisms&lt;/abbr-1&gt;&lt;/alt-periodical&gt;&lt;pages&gt;583-7&lt;/pages&gt;&lt;volume&gt;5&lt;/volume&gt;&lt;number&gt;5&lt;/number&gt;&lt;edition&gt;2012/08/24&lt;/edition&gt;&lt;keywords&gt;&lt;keyword&gt;Adipose Tissue/*metabolism&lt;/keyword&gt;&lt;keyword&gt;Astrocytes/metabolism&lt;/keyword&gt;&lt;keyword&gt;Brain/*metabolism&lt;/keyword&gt;&lt;keyword&gt;Gastrointestinal Tract/*metabolism&lt;/keyword&gt;&lt;keyword&gt;Humans&lt;/keyword&gt;&lt;keyword&gt;Neurosecretory Systems/metabolism&lt;/keyword&gt;&lt;keyword&gt;*Signal Transduction&lt;/keyword&gt;&lt;/keywords&gt;&lt;dates&gt;&lt;year&gt;2012&lt;/year&gt;&lt;pub-dates&gt;&lt;date&gt;Sep&lt;/date&gt;&lt;/pub-dates&gt;&lt;/dates&gt;&lt;isbn&gt;1754-8411 (Electronic)&amp;#xD;1754-8403 (Linking)&lt;/isbn&gt;&lt;accession-num&gt;22915019&lt;/accession-num&gt;&lt;work-type&gt;Review&lt;/work-type&gt;&lt;urls&gt;&lt;related-urls&gt;&lt;url&gt;http://www.ncbi.nlm.nih.gov/pubmed/22915019&lt;/url&gt;&lt;/related-urls&gt;&lt;/urls&gt;&lt;custom2&gt;3424454&lt;/custom2&gt;&lt;electronic-resource-num&gt;10.1242/dmm.009902&lt;/electronic-resource-num&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4</w:t>
        </w:r>
        <w:r w:rsidR="00811C77" w:rsidRPr="00C07606">
          <w:rPr>
            <w:rFonts w:ascii="Book Antiqua" w:hAnsi="Book Antiqua" w:cs="Times New Roman"/>
            <w:sz w:val="24"/>
            <w:szCs w:val="24"/>
            <w:vertAlign w:val="superscript"/>
          </w:rPr>
          <w:fldChar w:fldCharType="end"/>
        </w:r>
      </w:hyperlink>
      <w:r w:rsidR="001020D4" w:rsidRPr="00C07606">
        <w:rPr>
          <w:rFonts w:ascii="Book Antiqua" w:hAnsi="Book Antiqua" w:cs="Times New Roman"/>
          <w:sz w:val="24"/>
          <w:szCs w:val="24"/>
          <w:vertAlign w:val="superscript"/>
        </w:rPr>
        <w:t>]</w:t>
      </w:r>
      <w:r w:rsidRPr="00C07606">
        <w:rPr>
          <w:rFonts w:ascii="Book Antiqua" w:hAnsi="Book Antiqua" w:cs="Times New Roman"/>
          <w:sz w:val="24"/>
          <w:szCs w:val="24"/>
        </w:rPr>
        <w:t xml:space="preserve">. </w:t>
      </w:r>
      <w:r w:rsidR="00DA286F" w:rsidRPr="00C07606">
        <w:rPr>
          <w:rFonts w:ascii="Book Antiqua" w:hAnsi="Book Antiqua" w:cs="Times New Roman"/>
          <w:sz w:val="24"/>
          <w:szCs w:val="24"/>
        </w:rPr>
        <w:t xml:space="preserve">Recently, role of gut </w:t>
      </w:r>
      <w:r w:rsidR="00FB64F9" w:rsidRPr="00C07606">
        <w:rPr>
          <w:rFonts w:ascii="Book Antiqua" w:hAnsi="Book Antiqua" w:cs="Times New Roman"/>
          <w:sz w:val="24"/>
          <w:szCs w:val="24"/>
        </w:rPr>
        <w:t>microbiome</w:t>
      </w:r>
      <w:r w:rsidR="00DA286F" w:rsidRPr="00C07606">
        <w:rPr>
          <w:rFonts w:ascii="Book Antiqua" w:hAnsi="Book Antiqua" w:cs="Times New Roman"/>
          <w:sz w:val="24"/>
          <w:szCs w:val="24"/>
        </w:rPr>
        <w:t xml:space="preserve"> in obesity pathophysiology have been well established</w:t>
      </w:r>
      <w:r w:rsidR="00FB64F9" w:rsidRPr="00C07606">
        <w:rPr>
          <w:rFonts w:ascii="Book Antiqua" w:hAnsi="Book Antiqua" w:cs="Times New Roman"/>
          <w:sz w:val="24"/>
          <w:szCs w:val="24"/>
        </w:rPr>
        <w:t xml:space="preserve"> and </w:t>
      </w:r>
      <w:r w:rsidR="00817DC4" w:rsidRPr="00C07606">
        <w:rPr>
          <w:rFonts w:ascii="Book Antiqua" w:hAnsi="Book Antiqua" w:cs="Times New Roman"/>
          <w:sz w:val="24"/>
          <w:szCs w:val="24"/>
        </w:rPr>
        <w:t>known to</w:t>
      </w:r>
      <w:r w:rsidR="00FB64F9" w:rsidRPr="00C07606">
        <w:rPr>
          <w:rFonts w:ascii="Book Antiqua" w:hAnsi="Book Antiqua" w:cs="Times New Roman"/>
          <w:sz w:val="24"/>
          <w:szCs w:val="24"/>
        </w:rPr>
        <w:t xml:space="preserve"> play significant role in obesity p</w:t>
      </w:r>
      <w:r w:rsidR="00817DC4" w:rsidRPr="00C07606">
        <w:rPr>
          <w:rFonts w:ascii="Book Antiqua" w:hAnsi="Book Antiqua" w:cs="Times New Roman"/>
          <w:sz w:val="24"/>
          <w:szCs w:val="24"/>
        </w:rPr>
        <w:t>rogression</w:t>
      </w:r>
      <w:r w:rsidR="001020D4" w:rsidRPr="00C07606">
        <w:rPr>
          <w:rFonts w:ascii="Book Antiqua" w:hAnsi="Book Antiqua" w:cs="Times New Roman"/>
          <w:sz w:val="24"/>
          <w:szCs w:val="24"/>
          <w:vertAlign w:val="superscript"/>
        </w:rPr>
        <w:t>[</w:t>
      </w:r>
      <w:hyperlink w:anchor="_ENREF_5" w:tooltip="Bajzer, 2006 #706"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&lt;EndNote&gt;&lt;Cite&gt;&lt;Author&gt;Bajzer&lt;/Author&gt;&lt;Year&gt;2006&lt;/Year&gt;&lt;RecNum&gt;706&lt;/RecNum&gt;&lt;DisplayText&gt;&lt;style face="superscript"&gt;5&lt;/style&gt;&lt;/DisplayText&gt;&lt;record&gt;&lt;rec-number&gt;706&lt;/rec-number&gt;&lt;foreign-keys&gt;&lt;key app="EN" db-id="r5xsdfsz4rt2p6expf7p9fxpetfdrte5rdar"&gt;706&lt;/key&gt;&lt;/foreign-keys&gt;&lt;ref-type name="Journal Article"&gt;17&lt;/ref-type&gt;&lt;contributors&gt;&lt;authors&gt;&lt;author&gt;Bajzer, M.&lt;/author&gt;&lt;author&gt;Seeley, R. J.&lt;/author&gt;&lt;/authors&gt;&lt;/contributors&gt;&lt;titles&gt;&lt;title&gt;Physiology: obesity and gut flora&lt;/title&gt;&lt;secondary-title&gt;Nature&lt;/secondary-title&gt;&lt;alt-title&gt;Nature&lt;/alt-title&gt;&lt;/titles&gt;&lt;periodical&gt;&lt;full-title&gt;Nature&lt;/full-title&gt;&lt;abbr-1&gt;Nature&lt;/abbr-1&gt;&lt;/periodical&gt;&lt;alt-periodical&gt;&lt;full-title&gt;Nature&lt;/full-title&gt;&lt;abbr-1&gt;Nature&lt;/abbr-1&gt;&lt;/alt-periodical&gt;&lt;pages&gt;1009-10&lt;/pages&gt;&lt;volume&gt;444&lt;/volume&gt;&lt;number&gt;7122&lt;/number&gt;&lt;edition&gt;2006/12/22&lt;/edition&gt;&lt;keywords&gt;&lt;keyword&gt;Animals&lt;/keyword&gt;&lt;keyword&gt;Bacteria/classification/genetics/isolation &amp;amp; purification/*metabolism&lt;/keyword&gt;&lt;keyword&gt;*Energy Metabolism&lt;/keyword&gt;&lt;keyword&gt;Humans&lt;/keyword&gt;&lt;keyword&gt;Intestines/*metabolism/*microbiology&lt;/keyword&gt;&lt;keyword&gt;Leptin/metabolism&lt;/keyword&gt;&lt;keyword&gt;Mice&lt;/keyword&gt;&lt;keyword&gt;Mice, Obese&lt;/keyword&gt;&lt;keyword&gt;Obesity/*metabolism/*microbiology&lt;/keyword&gt;&lt;keyword&gt;Thinness/metabolism/microbiology&lt;/keyword&gt;&lt;/keywords&gt;&lt;dates&gt;&lt;year&gt;2006&lt;/year&gt;&lt;pub-dates&gt;&lt;date&gt;Dec 21&lt;/date&gt;&lt;/pub-dates&gt;&lt;/dates&gt;&lt;isbn&gt;1476-4687 (Electronic)&amp;#xD;0028-0836 (Linking)&lt;/isbn&gt;&lt;accession-num&gt;17183300&lt;/accession-num&gt;&lt;work-type&gt;Comment&amp;#xD;News&lt;/work-type&gt;&lt;urls&gt;&lt;related-urls&gt;&lt;url&gt;http://www.ncbi.nlm.nih.gov/pubmed/17183300&lt;/url&gt;&lt;/related-urls&gt;&lt;/urls&gt;&lt;electronic-resource-num&gt;10.1038/4441009a&lt;/electronic-resource-num&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5</w:t>
        </w:r>
        <w:r w:rsidR="00811C77" w:rsidRPr="00C07606">
          <w:rPr>
            <w:rFonts w:ascii="Book Antiqua" w:hAnsi="Book Antiqua" w:cs="Times New Roman"/>
            <w:sz w:val="24"/>
            <w:szCs w:val="24"/>
            <w:vertAlign w:val="superscript"/>
          </w:rPr>
          <w:fldChar w:fldCharType="end"/>
        </w:r>
      </w:hyperlink>
      <w:r w:rsidR="001020D4" w:rsidRPr="00C07606">
        <w:rPr>
          <w:rFonts w:ascii="Book Antiqua" w:hAnsi="Book Antiqua" w:cs="Times New Roman"/>
          <w:sz w:val="24"/>
          <w:szCs w:val="24"/>
          <w:vertAlign w:val="superscript"/>
        </w:rPr>
        <w:t>]</w:t>
      </w:r>
      <w:r w:rsidR="00DA286F" w:rsidRPr="00C07606">
        <w:rPr>
          <w:rFonts w:ascii="Book Antiqua" w:hAnsi="Book Antiqua" w:cs="Times New Roman"/>
          <w:sz w:val="24"/>
          <w:szCs w:val="24"/>
        </w:rPr>
        <w:t xml:space="preserve">. Human and rodent studies suggest that presence of gut </w:t>
      </w:r>
      <w:r w:rsidR="00FB64F9" w:rsidRPr="00C07606">
        <w:rPr>
          <w:rFonts w:ascii="Book Antiqua" w:hAnsi="Book Antiqua" w:cs="Times New Roman"/>
          <w:sz w:val="24"/>
          <w:szCs w:val="24"/>
        </w:rPr>
        <w:t>microbiome</w:t>
      </w:r>
      <w:r w:rsidR="00DA286F" w:rsidRPr="00C07606">
        <w:rPr>
          <w:rFonts w:ascii="Book Antiqua" w:hAnsi="Book Antiqua" w:cs="Times New Roman"/>
          <w:sz w:val="24"/>
          <w:szCs w:val="24"/>
        </w:rPr>
        <w:t xml:space="preserve"> increases the risk of weight gain and insulin </w:t>
      </w:r>
      <w:proofErr w:type="gramStart"/>
      <w:r w:rsidR="00DA286F" w:rsidRPr="00C07606">
        <w:rPr>
          <w:rFonts w:ascii="Book Antiqua" w:hAnsi="Book Antiqua" w:cs="Times New Roman"/>
          <w:sz w:val="24"/>
          <w:szCs w:val="24"/>
        </w:rPr>
        <w:t>resistance</w:t>
      </w:r>
      <w:r w:rsidR="00DB7226" w:rsidRPr="00C07606">
        <w:rPr>
          <w:rFonts w:ascii="Book Antiqua" w:hAnsi="Book Antiqua" w:cs="Times New Roman"/>
          <w:sz w:val="24"/>
          <w:szCs w:val="24"/>
          <w:vertAlign w:val="superscript"/>
        </w:rPr>
        <w:t>[</w:t>
      </w:r>
      <w:proofErr w:type="gramEnd"/>
      <w:r w:rsidR="001A4FCD" w:rsidRPr="00C07606">
        <w:rPr>
          <w:rFonts w:ascii="Book Antiqua" w:hAnsi="Book Antiqua"/>
          <w:sz w:val="24"/>
          <w:szCs w:val="24"/>
        </w:rPr>
        <w:fldChar w:fldCharType="begin"/>
      </w:r>
      <w:r w:rsidR="001A4FCD" w:rsidRPr="00C07606">
        <w:rPr>
          <w:rFonts w:ascii="Book Antiqua" w:hAnsi="Book Antiqua"/>
          <w:sz w:val="24"/>
          <w:szCs w:val="24"/>
        </w:rPr>
        <w:instrText xml:space="preserve"> HYPERLINK \l "_ENREF_6" \o "Turnbaugh, 2008 #4787" </w:instrText>
      </w:r>
      <w:r w:rsidR="001A4FCD" w:rsidRPr="00C07606">
        <w:rPr>
          <w:rFonts w:ascii="Book Antiqua" w:hAnsi="Book Antiqua"/>
          <w:sz w:val="24"/>
          <w:szCs w:val="24"/>
        </w:rPr>
        <w:fldChar w:fldCharType="separate"/>
      </w:r>
      <w:r w:rsidR="00811C77" w:rsidRPr="00C07606">
        <w:rPr>
          <w:rFonts w:ascii="Book Antiqua" w:hAnsi="Book Antiqua" w:cs="Times New Roman"/>
          <w:sz w:val="24"/>
          <w:szCs w:val="24"/>
          <w:vertAlign w:val="superscript"/>
        </w:rPr>
        <w:fldChar w:fldCharType="begin">
          <w:fldData xml:space="preserve">PEVuZE5vdGU+PENpdGU+PEF1dGhvcj5UdXJuYmF1Z2g8L0F1dGhvcj48WWVhcj4yMDA4PC9ZZWFy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</w:fldData>
        </w:fldChar>
      </w:r>
      <w:r w:rsidR="00811C77" w:rsidRPr="00C07606">
        <w:rPr>
          <w:rFonts w:ascii="Book Antiqua" w:hAnsi="Book Antiqua" w:cs="Times New Roman"/>
          <w:sz w:val="24"/>
          <w:szCs w:val="24"/>
          <w:vertAlign w:val="superscript"/>
        </w:rPr>
        <w:instrText xml:space="preserve"> ADDIN EN.CITE </w:instrText>
      </w:r>
      <w:r w:rsidR="00811C77" w:rsidRPr="00C07606">
        <w:rPr>
          <w:rFonts w:ascii="Book Antiqua" w:hAnsi="Book Antiqua" w:cs="Times New Roman"/>
          <w:sz w:val="24"/>
          <w:szCs w:val="24"/>
          <w:vertAlign w:val="superscript"/>
        </w:rPr>
        <w:fldChar w:fldCharType="begin">
          <w:fldData xml:space="preserve">PEVuZE5vdGU+PENpdGU+PEF1dGhvcj5UdXJuYmF1Z2g8L0F1dGhvcj48WWVhcj4yMDA4PC9ZZWFy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</w:fldData>
        </w:fldChar>
      </w:r>
      <w:r w:rsidR="00811C77" w:rsidRPr="00C07606">
        <w:rPr>
          <w:rFonts w:ascii="Book Antiqua" w:hAnsi="Book Antiqua" w:cs="Times New Roman"/>
          <w:sz w:val="24"/>
          <w:szCs w:val="24"/>
          <w:vertAlign w:val="superscript"/>
        </w:rPr>
        <w:instrText xml:space="preserve"> ADDIN EN.CITE.DATA </w:instrText>
      </w:r>
      <w:r w:rsidR="00811C77" w:rsidRPr="00C07606">
        <w:rPr>
          <w:rFonts w:ascii="Book Antiqua" w:hAnsi="Book Antiqua" w:cs="Times New Roman"/>
          <w:sz w:val="24"/>
          <w:szCs w:val="24"/>
          <w:vertAlign w:val="superscript"/>
        </w:rPr>
      </w:r>
      <w:r w:rsidR="00811C77" w:rsidRPr="00C07606">
        <w:rPr>
          <w:rFonts w:ascii="Book Antiqua" w:hAnsi="Book Antiqua" w:cs="Times New Roman"/>
          <w:sz w:val="24"/>
          <w:szCs w:val="24"/>
          <w:vertAlign w:val="superscript"/>
        </w:rPr>
        <w:fldChar w:fldCharType="end"/>
      </w:r>
      <w:r w:rsidR="00811C77" w:rsidRPr="00C07606">
        <w:rPr>
          <w:rFonts w:ascii="Book Antiqua" w:hAnsi="Book Antiqua" w:cs="Times New Roman"/>
          <w:sz w:val="24"/>
          <w:szCs w:val="24"/>
          <w:vertAlign w:val="superscript"/>
        </w:rPr>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6</w:t>
      </w:r>
      <w:r w:rsidR="00811C77" w:rsidRPr="00C07606">
        <w:rPr>
          <w:rFonts w:ascii="Book Antiqua" w:hAnsi="Book Antiqua" w:cs="Times New Roman"/>
          <w:sz w:val="24"/>
          <w:szCs w:val="24"/>
          <w:vertAlign w:val="superscript"/>
        </w:rPr>
        <w:fldChar w:fldCharType="end"/>
      </w:r>
      <w:r w:rsidR="001A4FCD" w:rsidRPr="00C07606">
        <w:rPr>
          <w:rFonts w:ascii="Book Antiqua" w:hAnsi="Book Antiqua" w:cs="Times New Roman"/>
          <w:sz w:val="24"/>
          <w:szCs w:val="24"/>
          <w:vertAlign w:val="superscript"/>
        </w:rPr>
        <w:fldChar w:fldCharType="end"/>
      </w:r>
      <w:r w:rsidR="00DB7226" w:rsidRPr="00C07606">
        <w:rPr>
          <w:rFonts w:ascii="Book Antiqua" w:hAnsi="Book Antiqua" w:cs="Times New Roman"/>
          <w:sz w:val="24"/>
          <w:szCs w:val="24"/>
          <w:vertAlign w:val="superscript"/>
        </w:rPr>
        <w:t>]</w:t>
      </w:r>
      <w:r w:rsidR="00DA286F" w:rsidRPr="00C07606">
        <w:rPr>
          <w:rFonts w:ascii="Book Antiqua" w:hAnsi="Book Antiqua" w:cs="Times New Roman"/>
          <w:sz w:val="24"/>
          <w:szCs w:val="24"/>
        </w:rPr>
        <w:t>. Various mechanisms have been proposed to explain the role of gut-</w:t>
      </w:r>
      <w:r w:rsidR="00FB64F9" w:rsidRPr="00C07606">
        <w:rPr>
          <w:rFonts w:ascii="Book Antiqua" w:hAnsi="Book Antiqua" w:cs="Times New Roman"/>
          <w:sz w:val="24"/>
          <w:szCs w:val="24"/>
        </w:rPr>
        <w:t>microbiome</w:t>
      </w:r>
      <w:r w:rsidR="00DA286F" w:rsidRPr="00C07606">
        <w:rPr>
          <w:rFonts w:ascii="Book Antiqua" w:hAnsi="Book Antiqua" w:cs="Times New Roman"/>
          <w:sz w:val="24"/>
          <w:szCs w:val="24"/>
        </w:rPr>
        <w:t xml:space="preserve"> on obesity </w:t>
      </w:r>
      <w:r w:rsidR="008D775A" w:rsidRPr="00C07606">
        <w:rPr>
          <w:rFonts w:ascii="Book Antiqua" w:hAnsi="Book Antiqua" w:cs="Times New Roman"/>
          <w:sz w:val="24"/>
          <w:szCs w:val="24"/>
        </w:rPr>
        <w:t>pro</w:t>
      </w:r>
      <w:r w:rsidR="00FB64F9" w:rsidRPr="00C07606">
        <w:rPr>
          <w:rFonts w:ascii="Book Antiqua" w:hAnsi="Book Antiqua" w:cs="Times New Roman"/>
          <w:sz w:val="24"/>
          <w:szCs w:val="24"/>
        </w:rPr>
        <w:t xml:space="preserve">gression </w:t>
      </w:r>
      <w:r w:rsidR="00274B70"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00FB64F9" w:rsidRPr="00C07606">
        <w:rPr>
          <w:rFonts w:ascii="Book Antiqua" w:hAnsi="Book Antiqua" w:cs="Times New Roman"/>
          <w:sz w:val="24"/>
          <w:szCs w:val="24"/>
        </w:rPr>
        <w:t xml:space="preserve"> increased</w:t>
      </w:r>
      <w:r w:rsidR="00DA286F" w:rsidRPr="00C07606">
        <w:rPr>
          <w:rFonts w:ascii="Book Antiqua" w:hAnsi="Book Antiqua" w:cs="Times New Roman"/>
          <w:sz w:val="24"/>
          <w:szCs w:val="24"/>
        </w:rPr>
        <w:t xml:space="preserve"> energy harvesting capacity, low grade inflammation, </w:t>
      </w:r>
      <w:proofErr w:type="spellStart"/>
      <w:r w:rsidR="00DA286F" w:rsidRPr="00C07606">
        <w:rPr>
          <w:rFonts w:ascii="Book Antiqua" w:hAnsi="Book Antiqua" w:cs="Times New Roman"/>
          <w:sz w:val="24"/>
          <w:szCs w:val="24"/>
        </w:rPr>
        <w:t>endotoxemia</w:t>
      </w:r>
      <w:proofErr w:type="spellEnd"/>
      <w:r w:rsidR="00DA286F" w:rsidRPr="00C07606">
        <w:rPr>
          <w:rFonts w:ascii="Book Antiqua" w:hAnsi="Book Antiqua" w:cs="Times New Roman"/>
          <w:sz w:val="24"/>
          <w:szCs w:val="24"/>
        </w:rPr>
        <w:t xml:space="preserve"> and other metabolic interferences</w:t>
      </w:r>
      <w:r w:rsidR="00DB7226" w:rsidRPr="00C07606">
        <w:rPr>
          <w:rFonts w:ascii="Book Antiqua" w:hAnsi="Book Antiqua" w:cs="Times New Roman"/>
          <w:sz w:val="24"/>
          <w:szCs w:val="24"/>
          <w:vertAlign w:val="superscript"/>
        </w:rPr>
        <w:t>[</w:t>
      </w:r>
      <w:hyperlink w:anchor="_ENREF_7" w:tooltip="Delzenne, 2011 #738"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&lt;EndNote&gt;&lt;Cite&gt;&lt;Author&gt;Delzenne&lt;/Author&gt;&lt;Year&gt;2011&lt;/Year&gt;&lt;RecNum&gt;738&lt;/RecNum&gt;&lt;DisplayText&gt;&lt;style face="superscript"&gt;7&lt;/style&gt;&lt;/DisplayText&gt;&lt;record&gt;&lt;rec-number&gt;738&lt;/rec-number&gt;&lt;foreign-keys&gt;&lt;key app="EN" db-id="r5xsdfsz4rt2p6expf7p9fxpetfdrte5rdar"&gt;738&lt;/key&gt;&lt;/foreign-keys&gt;&lt;ref-type name="Journal Article"&gt;17&lt;/ref-type&gt;&lt;contributors&gt;&lt;authors&gt;&lt;author&gt;Delzenne, N. M.&lt;/author&gt;&lt;author&gt;Neyrinck, A. M.&lt;/author&gt;&lt;author&gt;Backhed, F.&lt;/author&gt;&lt;author&gt;Cani, P. D.&lt;/author&gt;&lt;/authors&gt;&lt;/contributors&gt;&lt;auth-address&gt;Universite catholique de Louvain, Brussels, Belgium. nathalie.delzenne@ uclouvain.be&lt;/auth-address&gt;&lt;titles&gt;&lt;title&gt;Targeting gut microbiota in obesity: effects of prebiotics and probiotics&lt;/title&gt;&lt;secondary-title&gt;Nat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Endocrinology&lt;/abbr-1&gt;&lt;/alt-periodical&gt;&lt;pages&gt;639-46&lt;/pages&gt;&lt;volume&gt;7&lt;/volume&gt;&lt;number&gt;11&lt;/number&gt;&lt;edition&gt;2011/08/10&lt;/edition&gt;&lt;keywords&gt;&lt;keyword&gt;Animals&lt;/keyword&gt;&lt;keyword&gt;Gastrointestinal Tract/*metabolism/microbiology&lt;/keyword&gt;&lt;keyword&gt;Humans&lt;/keyword&gt;&lt;keyword&gt;Metagenome/*physiology&lt;/keyword&gt;&lt;keyword&gt;Obesity/diet therapy/*metabolism/*microbiology&lt;/keyword&gt;&lt;keyword&gt;*Prebiotics&lt;/keyword&gt;&lt;keyword&gt;Probiotics/*administration &amp;amp; dosage&lt;/keyword&gt;&lt;keyword&gt;Treatment Outcome&lt;/keyword&gt;&lt;/keywords&gt;&lt;dates&gt;&lt;year&gt;2011&lt;/year&gt;&lt;pub-dates&gt;&lt;date&gt;Nov&lt;/date&gt;&lt;/pub-dates&gt;&lt;/dates&gt;&lt;isbn&gt;1759-5037 (Electronic)&amp;#xD;1759-5029 (Linking)&lt;/isbn&gt;&lt;accession-num&gt;21826100&lt;/accession-num&gt;&lt;work-type&gt;Review&lt;/work-type&gt;&lt;urls&gt;&lt;related-urls&gt;&lt;url&gt;http://www.ncbi.nlm.nih.gov/pubmed/21826100&lt;/url&gt;&lt;/related-urls&gt;&lt;/urls&gt;&lt;electronic-resource-num&gt;10.1038/nrendo.2011.126&lt;/electronic-resource-num&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7</w:t>
        </w:r>
        <w:r w:rsidR="00811C77" w:rsidRPr="00C07606">
          <w:rPr>
            <w:rFonts w:ascii="Book Antiqua" w:hAnsi="Book Antiqua" w:cs="Times New Roman"/>
            <w:sz w:val="24"/>
            <w:szCs w:val="24"/>
            <w:vertAlign w:val="superscript"/>
          </w:rPr>
          <w:fldChar w:fldCharType="end"/>
        </w:r>
      </w:hyperlink>
      <w:r w:rsidR="00DB7226" w:rsidRPr="00C07606">
        <w:rPr>
          <w:rFonts w:ascii="Book Antiqua" w:hAnsi="Book Antiqua" w:cs="Times New Roman"/>
          <w:sz w:val="24"/>
          <w:szCs w:val="24"/>
          <w:vertAlign w:val="superscript"/>
        </w:rPr>
        <w:t>]</w:t>
      </w:r>
      <w:r w:rsidR="00DA286F" w:rsidRPr="00C07606">
        <w:rPr>
          <w:rFonts w:ascii="Book Antiqua" w:hAnsi="Book Antiqua" w:cs="Times New Roman"/>
          <w:sz w:val="24"/>
          <w:szCs w:val="24"/>
        </w:rPr>
        <w:t>. Recently</w:t>
      </w:r>
      <w:r w:rsidR="00FB64F9" w:rsidRPr="00C07606">
        <w:rPr>
          <w:rFonts w:ascii="Book Antiqua" w:hAnsi="Book Antiqua" w:cs="Times New Roman"/>
          <w:sz w:val="24"/>
          <w:szCs w:val="24"/>
        </w:rPr>
        <w:t>,</w:t>
      </w:r>
      <w:r w:rsidR="00DA286F" w:rsidRPr="00C07606">
        <w:rPr>
          <w:rFonts w:ascii="Book Antiqua" w:hAnsi="Book Antiqua" w:cs="Times New Roman"/>
          <w:sz w:val="24"/>
          <w:szCs w:val="24"/>
        </w:rPr>
        <w:t xml:space="preserve"> </w:t>
      </w:r>
      <w:r w:rsidR="00222820" w:rsidRPr="00C07606">
        <w:rPr>
          <w:rFonts w:ascii="Book Antiqua" w:hAnsi="Book Antiqua" w:cs="Times New Roman"/>
          <w:sz w:val="24"/>
          <w:szCs w:val="24"/>
        </w:rPr>
        <w:t>plethora of literature has</w:t>
      </w:r>
      <w:r w:rsidR="00DA286F" w:rsidRPr="00C07606">
        <w:rPr>
          <w:rFonts w:ascii="Book Antiqua" w:hAnsi="Book Antiqua" w:cs="Times New Roman"/>
          <w:sz w:val="24"/>
          <w:szCs w:val="24"/>
        </w:rPr>
        <w:t xml:space="preserve"> been generated to explore the role of gut</w:t>
      </w:r>
      <w:r w:rsidR="00FB64F9" w:rsidRPr="00C07606">
        <w:rPr>
          <w:rFonts w:ascii="Book Antiqua" w:hAnsi="Book Antiqua" w:cs="Times New Roman"/>
          <w:sz w:val="24"/>
          <w:szCs w:val="24"/>
        </w:rPr>
        <w:t xml:space="preserve"> microbiome</w:t>
      </w:r>
      <w:r w:rsidR="00DA286F" w:rsidRPr="00C07606">
        <w:rPr>
          <w:rFonts w:ascii="Book Antiqua" w:hAnsi="Book Antiqua" w:cs="Times New Roman"/>
          <w:sz w:val="24"/>
          <w:szCs w:val="24"/>
        </w:rPr>
        <w:t xml:space="preserve"> (especially bacterial community) in metabolic regulation. Therefore </w:t>
      </w:r>
      <w:r w:rsidR="00222820" w:rsidRPr="00C07606">
        <w:rPr>
          <w:rFonts w:ascii="Book Antiqua" w:hAnsi="Book Antiqua" w:cs="Times New Roman"/>
          <w:sz w:val="24"/>
          <w:szCs w:val="24"/>
        </w:rPr>
        <w:t xml:space="preserve">modulation of gut </w:t>
      </w:r>
      <w:r w:rsidR="00FB64F9" w:rsidRPr="00C07606">
        <w:rPr>
          <w:rFonts w:ascii="Book Antiqua" w:hAnsi="Book Antiqua" w:cs="Times New Roman"/>
          <w:sz w:val="24"/>
          <w:szCs w:val="24"/>
        </w:rPr>
        <w:t>microbiome</w:t>
      </w:r>
      <w:r w:rsidR="00222820" w:rsidRPr="00C07606">
        <w:rPr>
          <w:rFonts w:ascii="Book Antiqua" w:hAnsi="Book Antiqua" w:cs="Times New Roman"/>
          <w:sz w:val="24"/>
          <w:szCs w:val="24"/>
        </w:rPr>
        <w:t xml:space="preserve"> has</w:t>
      </w:r>
      <w:r w:rsidR="00DA286F" w:rsidRPr="00C07606">
        <w:rPr>
          <w:rFonts w:ascii="Book Antiqua" w:hAnsi="Book Antiqua" w:cs="Times New Roman"/>
          <w:sz w:val="24"/>
          <w:szCs w:val="24"/>
        </w:rPr>
        <w:t xml:space="preserve"> been considered one of the important strategies to develop therapies against obesity and diabetes</w:t>
      </w:r>
      <w:r w:rsidR="00DB7226" w:rsidRPr="00C07606">
        <w:rPr>
          <w:rFonts w:ascii="Book Antiqua" w:hAnsi="Book Antiqua" w:cs="Times New Roman"/>
          <w:sz w:val="24"/>
          <w:szCs w:val="24"/>
          <w:vertAlign w:val="superscript"/>
        </w:rPr>
        <w:t>[</w:t>
      </w:r>
      <w:hyperlink w:anchor="_ENREF_7" w:tooltip="Delzenne, 2011 #738"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&lt;EndNote&gt;&lt;Cite&gt;&lt;Author&gt;Delzenne&lt;/Author&gt;&lt;Year&gt;2011&lt;/Year&gt;&lt;RecNum&gt;738&lt;/RecNum&gt;&lt;DisplayText&gt;&lt;style face="superscript"&gt;7&lt;/style&gt;&lt;/DisplayText&gt;&lt;record&gt;&lt;rec-number&gt;738&lt;/rec-number&gt;&lt;foreign-keys&gt;&lt;key app="EN" db-id="r5xsdfsz4rt2p6expf7p9fxpetfdrte5rdar"&gt;738&lt;/key&gt;&lt;/foreign-keys&gt;&lt;ref-type name="Journal Article"&gt;17&lt;/ref-type&gt;&lt;contributors&gt;&lt;authors&gt;&lt;author&gt;Delzenne, N. M.&lt;/author&gt;&lt;author&gt;Neyrinck, A. M.&lt;/author&gt;&lt;author&gt;Backhed, F.&lt;/author&gt;&lt;author&gt;Cani, P. D.&lt;/author&gt;&lt;/authors&gt;&lt;/contributors&gt;&lt;auth-address&gt;Universite catholique de Louvain, Brussels, Belgium. nathalie.delzenne@ uclouvain.be&lt;/auth-address&gt;&lt;titles&gt;&lt;title&gt;Targeting gut microbiota in obesity: effects of prebiotics and probiotics&lt;/title&gt;&lt;secondary-title&gt;Nat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Endocrinology&lt;/abbr-1&gt;&lt;/alt-periodical&gt;&lt;pages&gt;639-46&lt;/pages&gt;&lt;volume&gt;7&lt;/volume&gt;&lt;number&gt;11&lt;/number&gt;&lt;edition&gt;2011/08/10&lt;/edition&gt;&lt;keywords&gt;&lt;keyword&gt;Animals&lt;/keyword&gt;&lt;keyword&gt;Gastrointestinal Tract/*metabolism/microbiology&lt;/keyword&gt;&lt;keyword&gt;Humans&lt;/keyword&gt;&lt;keyword&gt;Metagenome/*physiology&lt;/keyword&gt;&lt;keyword&gt;Obesity/diet therapy/*metabolism/*microbiology&lt;/keyword&gt;&lt;keyword&gt;*Prebiotics&lt;/keyword&gt;&lt;keyword&gt;Probiotics/*administration &amp;amp; dosage&lt;/keyword&gt;&lt;keyword&gt;Treatment Outcome&lt;/keyword&gt;&lt;/keywords&gt;&lt;dates&gt;&lt;year&gt;2011&lt;/year&gt;&lt;pub-dates&gt;&lt;date&gt;Nov&lt;/date&gt;&lt;/pub-dates&gt;&lt;/dates&gt;&lt;isbn&gt;1759-5037 (Electronic)&amp;#xD;1759-5029 (Linking)&lt;/isbn&gt;&lt;accession-num&gt;21826100&lt;/accession-num&gt;&lt;work-type&gt;Review&lt;/work-type&gt;&lt;urls&gt;&lt;related-urls&gt;&lt;url&gt;http://www.ncbi.nlm.nih.gov/pubmed/21826100&lt;/url&gt;&lt;/related-urls&gt;&lt;/urls&gt;&lt;electronic-resource-num&gt;10.1038/nrendo.2011.126&lt;/electronic-resource-num&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7</w:t>
        </w:r>
        <w:r w:rsidR="00811C77" w:rsidRPr="00C07606">
          <w:rPr>
            <w:rFonts w:ascii="Book Antiqua" w:hAnsi="Book Antiqua" w:cs="Times New Roman"/>
            <w:sz w:val="24"/>
            <w:szCs w:val="24"/>
            <w:vertAlign w:val="superscript"/>
          </w:rPr>
          <w:fldChar w:fldCharType="end"/>
        </w:r>
      </w:hyperlink>
      <w:r w:rsidR="00DB7226" w:rsidRPr="00C07606">
        <w:rPr>
          <w:rFonts w:ascii="Book Antiqua" w:hAnsi="Book Antiqua" w:cs="Times New Roman"/>
          <w:sz w:val="24"/>
          <w:szCs w:val="24"/>
          <w:vertAlign w:val="superscript"/>
        </w:rPr>
        <w:t>]</w:t>
      </w:r>
      <w:r w:rsidR="0098231D">
        <w:rPr>
          <w:rFonts w:ascii="Book Antiqua" w:hAnsi="Book Antiqua" w:cs="Times New Roman"/>
          <w:sz w:val="24"/>
          <w:szCs w:val="24"/>
        </w:rPr>
        <w:t>.</w:t>
      </w:r>
    </w:p>
    <w:p w:rsidR="0067553F" w:rsidRPr="00C07606" w:rsidRDefault="0067553F" w:rsidP="0081400A">
      <w:pPr>
        <w:spacing w:after="0" w:line="360" w:lineRule="auto"/>
        <w:ind w:firstLineChars="100" w:firstLine="240"/>
        <w:jc w:val="both"/>
        <w:rPr>
          <w:rFonts w:ascii="Book Antiqua" w:hAnsi="Book Antiqua" w:cs="Times New Roman"/>
          <w:sz w:val="24"/>
          <w:szCs w:val="24"/>
        </w:rPr>
      </w:pPr>
      <w:r w:rsidRPr="00C07606">
        <w:rPr>
          <w:rFonts w:ascii="Book Antiqua" w:hAnsi="Book Antiqua" w:cs="Times New Roman"/>
          <w:sz w:val="24"/>
          <w:szCs w:val="24"/>
        </w:rPr>
        <w:t xml:space="preserve">Most of the studies </w:t>
      </w:r>
      <w:r w:rsidR="00FB64F9" w:rsidRPr="00C07606">
        <w:rPr>
          <w:rFonts w:ascii="Book Antiqua" w:hAnsi="Book Antiqua" w:cs="Times New Roman"/>
          <w:sz w:val="24"/>
          <w:szCs w:val="24"/>
        </w:rPr>
        <w:t>conducted for exploring</w:t>
      </w:r>
      <w:r w:rsidRPr="00C07606">
        <w:rPr>
          <w:rFonts w:ascii="Book Antiqua" w:hAnsi="Book Antiqua" w:cs="Times New Roman"/>
          <w:sz w:val="24"/>
          <w:szCs w:val="24"/>
        </w:rPr>
        <w:t xml:space="preserve"> </w:t>
      </w:r>
      <w:r w:rsidR="008D775A" w:rsidRPr="00C07606">
        <w:rPr>
          <w:rFonts w:ascii="Book Antiqua" w:hAnsi="Book Antiqua" w:cs="Times New Roman"/>
          <w:sz w:val="24"/>
          <w:szCs w:val="24"/>
        </w:rPr>
        <w:t xml:space="preserve">the </w:t>
      </w:r>
      <w:r w:rsidRPr="00C07606">
        <w:rPr>
          <w:rFonts w:ascii="Book Antiqua" w:hAnsi="Book Antiqua" w:cs="Times New Roman"/>
          <w:sz w:val="24"/>
          <w:szCs w:val="24"/>
        </w:rPr>
        <w:t xml:space="preserve">role of gut </w:t>
      </w:r>
      <w:r w:rsidR="00FB64F9" w:rsidRPr="00C07606">
        <w:rPr>
          <w:rFonts w:ascii="Book Antiqua" w:hAnsi="Book Antiqua" w:cs="Times New Roman"/>
          <w:sz w:val="24"/>
          <w:szCs w:val="24"/>
        </w:rPr>
        <w:t>microbiome</w:t>
      </w:r>
      <w:r w:rsidRPr="00C07606">
        <w:rPr>
          <w:rFonts w:ascii="Book Antiqua" w:hAnsi="Book Antiqua" w:cs="Times New Roman"/>
          <w:sz w:val="24"/>
          <w:szCs w:val="24"/>
        </w:rPr>
        <w:t xml:space="preserve"> in </w:t>
      </w:r>
      <w:r w:rsidR="00FB64F9" w:rsidRPr="00C07606">
        <w:rPr>
          <w:rFonts w:ascii="Book Antiqua" w:hAnsi="Book Antiqua" w:cs="Times New Roman"/>
          <w:sz w:val="24"/>
          <w:szCs w:val="24"/>
        </w:rPr>
        <w:t>obesity</w:t>
      </w:r>
      <w:r w:rsidRPr="00C07606">
        <w:rPr>
          <w:rFonts w:ascii="Book Antiqua" w:hAnsi="Book Antiqua" w:cs="Times New Roman"/>
          <w:sz w:val="24"/>
          <w:szCs w:val="24"/>
        </w:rPr>
        <w:t xml:space="preserve"> have been focused on bacterial communities and their correlation with host metabolism</w:t>
      </w:r>
      <w:r w:rsidR="00DB7226" w:rsidRPr="00C07606">
        <w:rPr>
          <w:rFonts w:ascii="Book Antiqua" w:hAnsi="Book Antiqua" w:cs="Times New Roman"/>
          <w:sz w:val="24"/>
          <w:szCs w:val="24"/>
          <w:vertAlign w:val="superscript"/>
        </w:rPr>
        <w:t>[</w:t>
      </w:r>
      <w:hyperlink w:anchor="_ENREF_8" w:tooltip="Cani, 2013 #766" w:history="1">
        <w:r w:rsidR="00811C77" w:rsidRPr="00C07606">
          <w:rPr>
            <w:rFonts w:ascii="Book Antiqua" w:hAnsi="Book Antiqua" w:cs="Times New Roman"/>
            <w:sz w:val="24"/>
            <w:szCs w:val="24"/>
            <w:vertAlign w:val="superscript"/>
          </w:rPr>
          <w:fldChar w:fldCharType="begin"/>
        </w:r>
        <w:r w:rsidR="00811C77" w:rsidRPr="00C07606">
          <w:rPr>
            <w:rFonts w:ascii="Book Antiqua" w:hAnsi="Book Antiqua" w:cs="Times New Roman"/>
            <w:sz w:val="24"/>
            <w:szCs w:val="24"/>
            <w:vertAlign w:val="superscript"/>
          </w:rPr>
          <w:instrText xml:space="preserve"> ADDIN EN.CITE &lt;EndNote&gt;&lt;Cite&gt;&lt;Author&gt;Cani&lt;/Author&gt;&lt;Year&gt;2013&lt;/Year&gt;&lt;RecNum&gt;766&lt;/RecNum&gt;&lt;DisplayText&gt;&lt;style face="superscript"&gt;8&lt;/style&gt;&lt;/DisplayText&gt;&lt;record&gt;&lt;rec-number&gt;766&lt;/rec-number&gt;&lt;foreign-keys&gt;&lt;key app="EN" db-id="r5xsdfsz4rt2p6expf7p9fxpetfdrte5rdar"&gt;766&lt;/key&gt;&lt;/foreign-keys&gt;&lt;ref-type name="Journal Article"&gt;17&lt;/ref-type&gt;&lt;contributors&gt;&lt;authors&gt;&lt;author&gt;Cani, P. D.&lt;/author&gt;&lt;/authors&gt;&lt;/contributors&gt;&lt;titles&gt;&lt;title&gt;Gut microbiota and obesity: lessons from the microbiome&lt;/title&gt;&lt;secondary-title&gt;Brief Funct Genomics&lt;/secondary-title&gt;&lt;alt-title&gt;Briefings in functional genomics&lt;/alt-title&gt;&lt;/titles&gt;&lt;periodical&gt;&lt;full-title&gt;Brief Funct Genomics&lt;/full-title&gt;&lt;abbr-1&gt;Briefings in functional genomics&lt;/abbr-1&gt;&lt;/periodical&gt;&lt;alt-periodical&gt;&lt;full-title&gt;Brief Funct Genomics&lt;/full-title&gt;&lt;abbr-1&gt;Briefings in functional genomics&lt;/abbr-1&gt;&lt;/alt-periodical&gt;&lt;edition&gt;2013/04/26&lt;/edition&gt;&lt;dates&gt;&lt;year&gt;2013&lt;/year&gt;&lt;pub-dates&gt;&lt;date&gt;Apr 24&lt;/date&gt;&lt;/pub-dates&gt;&lt;/dates&gt;&lt;isbn&gt;2041-2657 (Electronic)&amp;#xD;2041-2649 (Linking)&lt;/isbn&gt;&lt;accession-num&gt;23616309&lt;/accession-num&gt;&lt;urls&gt;&lt;related-urls&gt;&lt;url&gt;http://www.ncbi.nlm.nih.gov/pubmed/23616309&lt;/url&gt;&lt;/related-urls&gt;&lt;/urls&gt;&lt;electronic-resource-num&gt;10.1093/bfgp/elt014&lt;/electronic-resource-num&gt;&lt;language&gt;Eng&lt;/language&gt;&lt;/record&gt;&lt;/Cite&gt;&lt;/EndNote&gt;</w:instrText>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8</w:t>
        </w:r>
        <w:r w:rsidR="00811C77" w:rsidRPr="00C07606">
          <w:rPr>
            <w:rFonts w:ascii="Book Antiqua" w:hAnsi="Book Antiqua" w:cs="Times New Roman"/>
            <w:sz w:val="24"/>
            <w:szCs w:val="24"/>
            <w:vertAlign w:val="superscript"/>
          </w:rPr>
          <w:fldChar w:fldCharType="end"/>
        </w:r>
      </w:hyperlink>
      <w:r w:rsidR="00DB7226" w:rsidRPr="00C07606">
        <w:rPr>
          <w:rFonts w:ascii="Book Antiqua" w:hAnsi="Book Antiqua" w:cs="Times New Roman"/>
          <w:sz w:val="24"/>
          <w:szCs w:val="24"/>
          <w:vertAlign w:val="superscript"/>
        </w:rPr>
        <w:t>]</w:t>
      </w:r>
      <w:r w:rsidRPr="00C07606">
        <w:rPr>
          <w:rFonts w:ascii="Book Antiqua" w:hAnsi="Book Antiqua" w:cs="Times New Roman"/>
          <w:sz w:val="24"/>
          <w:szCs w:val="24"/>
        </w:rPr>
        <w:t xml:space="preserve">. Role of </w:t>
      </w:r>
      <w:r w:rsidR="00FB64F9" w:rsidRPr="00C07606">
        <w:rPr>
          <w:rFonts w:ascii="Book Antiqua" w:hAnsi="Book Antiqua" w:cs="Times New Roman"/>
          <w:sz w:val="24"/>
          <w:szCs w:val="24"/>
        </w:rPr>
        <w:t>viruses present into gut are not investigated in relation with obesity</w:t>
      </w:r>
      <w:r w:rsidRPr="00C07606">
        <w:rPr>
          <w:rFonts w:ascii="Book Antiqua" w:hAnsi="Book Antiqua" w:cs="Times New Roman"/>
          <w:sz w:val="24"/>
          <w:szCs w:val="24"/>
        </w:rPr>
        <w:t xml:space="preserve"> </w:t>
      </w:r>
      <w:r w:rsidR="00637D1F" w:rsidRPr="00C07606">
        <w:rPr>
          <w:rFonts w:ascii="Book Antiqua" w:hAnsi="Book Antiqua" w:cs="Times New Roman"/>
          <w:sz w:val="24"/>
          <w:szCs w:val="24"/>
        </w:rPr>
        <w:t>and their impact on host metabolism</w:t>
      </w:r>
      <w:r w:rsidR="00880A83" w:rsidRPr="00C07606">
        <w:rPr>
          <w:rFonts w:ascii="Book Antiqua" w:hAnsi="Book Antiqua" w:cs="Times New Roman"/>
          <w:sz w:val="24"/>
          <w:szCs w:val="24"/>
        </w:rPr>
        <w:t xml:space="preserve"> and associated gut bacterial microbiome</w:t>
      </w:r>
      <w:r w:rsidRPr="00C07606">
        <w:rPr>
          <w:rFonts w:ascii="Book Antiqua" w:hAnsi="Book Antiqua" w:cs="Times New Roman"/>
          <w:sz w:val="24"/>
          <w:szCs w:val="24"/>
        </w:rPr>
        <w:t xml:space="preserve">. Viruses play a critical role in maintaining bacterial population in specific environment </w:t>
      </w:r>
      <w:r w:rsidR="00274B70"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Pr="00C07606">
        <w:rPr>
          <w:rFonts w:ascii="Book Antiqua" w:hAnsi="Book Antiqua" w:cs="Times New Roman"/>
          <w:sz w:val="24"/>
          <w:szCs w:val="24"/>
        </w:rPr>
        <w:t xml:space="preserve"> gut, where they establish a commensal relation with their </w:t>
      </w:r>
      <w:proofErr w:type="gramStart"/>
      <w:r w:rsidRPr="00C07606">
        <w:rPr>
          <w:rFonts w:ascii="Book Antiqua" w:hAnsi="Book Antiqua" w:cs="Times New Roman"/>
          <w:sz w:val="24"/>
          <w:szCs w:val="24"/>
        </w:rPr>
        <w:t>partners</w:t>
      </w:r>
      <w:r w:rsidR="00DB7226" w:rsidRPr="00C07606">
        <w:rPr>
          <w:rFonts w:ascii="Book Antiqua" w:hAnsi="Book Antiqua" w:cs="Times New Roman"/>
          <w:sz w:val="24"/>
          <w:szCs w:val="24"/>
          <w:vertAlign w:val="superscript"/>
        </w:rPr>
        <w:t>[</w:t>
      </w:r>
      <w:proofErr w:type="gramEnd"/>
      <w:r w:rsidR="001A4FCD" w:rsidRPr="00C07606">
        <w:rPr>
          <w:rFonts w:ascii="Book Antiqua" w:hAnsi="Book Antiqua"/>
          <w:sz w:val="24"/>
          <w:szCs w:val="24"/>
        </w:rPr>
        <w:fldChar w:fldCharType="begin"/>
      </w:r>
      <w:r w:rsidR="001A4FCD" w:rsidRPr="00C07606">
        <w:rPr>
          <w:rFonts w:ascii="Book Antiqua" w:hAnsi="Book Antiqua"/>
          <w:sz w:val="24"/>
          <w:szCs w:val="24"/>
        </w:rPr>
        <w:instrText xml:space="preserve"> HYPERLINK \l "_ENREF_9" \o "Sime-Ngando, 2011 #1016" </w:instrText>
      </w:r>
      <w:r w:rsidR="001A4FCD" w:rsidRPr="00C07606">
        <w:rPr>
          <w:rFonts w:ascii="Book Antiqua" w:hAnsi="Book Antiqua"/>
          <w:sz w:val="24"/>
          <w:szCs w:val="24"/>
        </w:rPr>
        <w:fldChar w:fldCharType="separate"/>
      </w:r>
      <w:r w:rsidR="00811C77" w:rsidRPr="00C07606">
        <w:rPr>
          <w:rFonts w:ascii="Book Antiqua" w:hAnsi="Book Antiqua" w:cs="Times New Roman"/>
          <w:sz w:val="24"/>
          <w:szCs w:val="24"/>
          <w:vertAlign w:val="superscript"/>
        </w:rPr>
        <w:fldChar w:fldCharType="begin">
          <w:fldData xml:space="preserve">PEVuZE5vdGU+PENpdGU+PEF1dGhvcj5TaW1lLU5nYW5kbzwvQXV0aG9yPjxZZWFyPjIwMTE8L1ll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</w:fldData>
        </w:fldChar>
      </w:r>
      <w:r w:rsidR="00811C77" w:rsidRPr="00C07606">
        <w:rPr>
          <w:rFonts w:ascii="Book Antiqua" w:hAnsi="Book Antiqua" w:cs="Times New Roman"/>
          <w:sz w:val="24"/>
          <w:szCs w:val="24"/>
          <w:vertAlign w:val="superscript"/>
        </w:rPr>
        <w:instrText xml:space="preserve"> ADDIN EN.CITE </w:instrText>
      </w:r>
      <w:r w:rsidR="00811C77" w:rsidRPr="00C07606">
        <w:rPr>
          <w:rFonts w:ascii="Book Antiqua" w:hAnsi="Book Antiqua" w:cs="Times New Roman"/>
          <w:sz w:val="24"/>
          <w:szCs w:val="24"/>
          <w:vertAlign w:val="superscript"/>
        </w:rPr>
        <w:fldChar w:fldCharType="begin">
          <w:fldData xml:space="preserve">PEVuZE5vdGU+PENpdGU+PEF1dGhvcj5TaW1lLU5nYW5kbzwvQXV0aG9yPjxZZWFyPjIwMTE8L1ll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</w:fldData>
        </w:fldChar>
      </w:r>
      <w:r w:rsidR="00811C77" w:rsidRPr="00C07606">
        <w:rPr>
          <w:rFonts w:ascii="Book Antiqua" w:hAnsi="Book Antiqua" w:cs="Times New Roman"/>
          <w:sz w:val="24"/>
          <w:szCs w:val="24"/>
          <w:vertAlign w:val="superscript"/>
        </w:rPr>
        <w:instrText xml:space="preserve"> ADDIN EN.CITE.DATA </w:instrText>
      </w:r>
      <w:r w:rsidR="00811C77" w:rsidRPr="00C07606">
        <w:rPr>
          <w:rFonts w:ascii="Book Antiqua" w:hAnsi="Book Antiqua" w:cs="Times New Roman"/>
          <w:sz w:val="24"/>
          <w:szCs w:val="24"/>
          <w:vertAlign w:val="superscript"/>
        </w:rPr>
      </w:r>
      <w:r w:rsidR="00811C77" w:rsidRPr="00C07606">
        <w:rPr>
          <w:rFonts w:ascii="Book Antiqua" w:hAnsi="Book Antiqua" w:cs="Times New Roman"/>
          <w:sz w:val="24"/>
          <w:szCs w:val="24"/>
          <w:vertAlign w:val="superscript"/>
        </w:rPr>
        <w:fldChar w:fldCharType="end"/>
      </w:r>
      <w:r w:rsidR="00811C77" w:rsidRPr="00C07606">
        <w:rPr>
          <w:rFonts w:ascii="Book Antiqua" w:hAnsi="Book Antiqua" w:cs="Times New Roman"/>
          <w:sz w:val="24"/>
          <w:szCs w:val="24"/>
          <w:vertAlign w:val="superscript"/>
        </w:rPr>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9</w:t>
      </w:r>
      <w:r w:rsidR="00811C77" w:rsidRPr="00C07606">
        <w:rPr>
          <w:rFonts w:ascii="Book Antiqua" w:hAnsi="Book Antiqua" w:cs="Times New Roman"/>
          <w:sz w:val="24"/>
          <w:szCs w:val="24"/>
          <w:vertAlign w:val="superscript"/>
        </w:rPr>
        <w:fldChar w:fldCharType="end"/>
      </w:r>
      <w:r w:rsidR="001A4FCD" w:rsidRPr="00C07606">
        <w:rPr>
          <w:rFonts w:ascii="Book Antiqua" w:hAnsi="Book Antiqua" w:cs="Times New Roman"/>
          <w:sz w:val="24"/>
          <w:szCs w:val="24"/>
          <w:vertAlign w:val="superscript"/>
        </w:rPr>
        <w:fldChar w:fldCharType="end"/>
      </w:r>
      <w:r w:rsidR="00DB7226" w:rsidRPr="00C07606">
        <w:rPr>
          <w:rFonts w:ascii="Book Antiqua" w:hAnsi="Book Antiqua" w:cs="Times New Roman"/>
          <w:sz w:val="24"/>
          <w:szCs w:val="24"/>
          <w:vertAlign w:val="superscript"/>
        </w:rPr>
        <w:t>]</w:t>
      </w:r>
      <w:r w:rsidRPr="00C07606">
        <w:rPr>
          <w:rFonts w:ascii="Book Antiqua" w:hAnsi="Book Antiqua" w:cs="Times New Roman"/>
          <w:sz w:val="24"/>
          <w:szCs w:val="24"/>
        </w:rPr>
        <w:t>. Specific viral particles</w:t>
      </w:r>
      <w:r w:rsidR="00FB64F9" w:rsidRPr="00C07606">
        <w:rPr>
          <w:rFonts w:ascii="Book Antiqua" w:hAnsi="Book Antiqua" w:cs="Times New Roman"/>
          <w:sz w:val="24"/>
          <w:szCs w:val="24"/>
        </w:rPr>
        <w:t>,</w:t>
      </w:r>
      <w:r w:rsidRPr="00C07606">
        <w:rPr>
          <w:rFonts w:ascii="Book Antiqua" w:hAnsi="Book Antiqua" w:cs="Times New Roman"/>
          <w:sz w:val="24"/>
          <w:szCs w:val="24"/>
        </w:rPr>
        <w:t xml:space="preserve"> especially bacteriophages might play an important role in maintaining certain bacterial strains of gut </w:t>
      </w:r>
      <w:r w:rsidR="00FB64F9" w:rsidRPr="00C07606">
        <w:rPr>
          <w:rFonts w:ascii="Book Antiqua" w:hAnsi="Book Antiqua" w:cs="Times New Roman"/>
          <w:sz w:val="24"/>
          <w:szCs w:val="24"/>
        </w:rPr>
        <w:t>microbiome</w:t>
      </w:r>
      <w:r w:rsidRPr="00C07606">
        <w:rPr>
          <w:rFonts w:ascii="Book Antiqua" w:hAnsi="Book Antiqua" w:cs="Times New Roman"/>
          <w:sz w:val="24"/>
          <w:szCs w:val="24"/>
        </w:rPr>
        <w:t xml:space="preserve">, that are correlated with obesity </w:t>
      </w:r>
      <w:proofErr w:type="gramStart"/>
      <w:r w:rsidRPr="00C07606">
        <w:rPr>
          <w:rFonts w:ascii="Book Antiqua" w:hAnsi="Book Antiqua" w:cs="Times New Roman"/>
          <w:sz w:val="24"/>
          <w:szCs w:val="24"/>
        </w:rPr>
        <w:t>occurrence</w:t>
      </w:r>
      <w:r w:rsidR="00DB7226" w:rsidRPr="00C07606">
        <w:rPr>
          <w:rFonts w:ascii="Book Antiqua" w:hAnsi="Book Antiqua" w:cs="Times New Roman"/>
          <w:sz w:val="24"/>
          <w:szCs w:val="24"/>
          <w:vertAlign w:val="superscript"/>
        </w:rPr>
        <w:t>[</w:t>
      </w:r>
      <w:proofErr w:type="gramEnd"/>
      <w:r w:rsidR="001A4FCD" w:rsidRPr="00C07606">
        <w:rPr>
          <w:rFonts w:ascii="Book Antiqua" w:hAnsi="Book Antiqua"/>
          <w:sz w:val="24"/>
          <w:szCs w:val="24"/>
        </w:rPr>
        <w:fldChar w:fldCharType="begin"/>
      </w:r>
      <w:r w:rsidR="001A4FCD" w:rsidRPr="00C07606">
        <w:rPr>
          <w:rFonts w:ascii="Book Antiqua" w:hAnsi="Book Antiqua"/>
          <w:sz w:val="24"/>
          <w:szCs w:val="24"/>
        </w:rPr>
        <w:instrText xml:space="preserve"> HYPERLINK \l "_ENREF_6" \o "Turnbaugh, 2008 #4787" </w:instrText>
      </w:r>
      <w:r w:rsidR="001A4FCD" w:rsidRPr="00C07606">
        <w:rPr>
          <w:rFonts w:ascii="Book Antiqua" w:hAnsi="Book Antiqua"/>
          <w:sz w:val="24"/>
          <w:szCs w:val="24"/>
        </w:rPr>
        <w:fldChar w:fldCharType="separate"/>
      </w:r>
      <w:r w:rsidR="00811C77" w:rsidRPr="00C07606">
        <w:rPr>
          <w:rFonts w:ascii="Book Antiqua" w:hAnsi="Book Antiqua" w:cs="Times New Roman"/>
          <w:sz w:val="24"/>
          <w:szCs w:val="24"/>
          <w:vertAlign w:val="superscript"/>
        </w:rPr>
        <w:fldChar w:fldCharType="begin">
          <w:fldData xml:space="preserve">PEVuZE5vdGU+PENpdGU+PEF1dGhvcj5UdXJuYmF1Z2g8L0F1dGhvcj48WWVhcj4yMDA4PC9ZZWFy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</w:fldData>
        </w:fldChar>
      </w:r>
      <w:r w:rsidR="00811C77" w:rsidRPr="00C07606">
        <w:rPr>
          <w:rFonts w:ascii="Book Antiqua" w:hAnsi="Book Antiqua" w:cs="Times New Roman"/>
          <w:sz w:val="24"/>
          <w:szCs w:val="24"/>
          <w:vertAlign w:val="superscript"/>
        </w:rPr>
        <w:instrText xml:space="preserve"> ADDIN EN.CITE </w:instrText>
      </w:r>
      <w:r w:rsidR="00811C77" w:rsidRPr="00C07606">
        <w:rPr>
          <w:rFonts w:ascii="Book Antiqua" w:hAnsi="Book Antiqua" w:cs="Times New Roman"/>
          <w:sz w:val="24"/>
          <w:szCs w:val="24"/>
          <w:vertAlign w:val="superscript"/>
        </w:rPr>
        <w:fldChar w:fldCharType="begin">
          <w:fldData xml:space="preserve">PEVuZE5vdGU+PENpdGU+PEF1dGhvcj5UdXJuYmF1Z2g8L0F1dGhvcj48WWVhcj4yMDA4PC9ZZWFy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</w:fldData>
        </w:fldChar>
      </w:r>
      <w:r w:rsidR="00811C77" w:rsidRPr="00C07606">
        <w:rPr>
          <w:rFonts w:ascii="Book Antiqua" w:hAnsi="Book Antiqua" w:cs="Times New Roman"/>
          <w:sz w:val="24"/>
          <w:szCs w:val="24"/>
          <w:vertAlign w:val="superscript"/>
        </w:rPr>
        <w:instrText xml:space="preserve"> ADDIN EN.CITE.DATA </w:instrText>
      </w:r>
      <w:r w:rsidR="00811C77" w:rsidRPr="00C07606">
        <w:rPr>
          <w:rFonts w:ascii="Book Antiqua" w:hAnsi="Book Antiqua" w:cs="Times New Roman"/>
          <w:sz w:val="24"/>
          <w:szCs w:val="24"/>
          <w:vertAlign w:val="superscript"/>
        </w:rPr>
      </w:r>
      <w:r w:rsidR="00811C77" w:rsidRPr="00C07606">
        <w:rPr>
          <w:rFonts w:ascii="Book Antiqua" w:hAnsi="Book Antiqua" w:cs="Times New Roman"/>
          <w:sz w:val="24"/>
          <w:szCs w:val="24"/>
          <w:vertAlign w:val="superscript"/>
        </w:rPr>
        <w:fldChar w:fldCharType="end"/>
      </w:r>
      <w:r w:rsidR="00811C77" w:rsidRPr="00C07606">
        <w:rPr>
          <w:rFonts w:ascii="Book Antiqua" w:hAnsi="Book Antiqua" w:cs="Times New Roman"/>
          <w:sz w:val="24"/>
          <w:szCs w:val="24"/>
          <w:vertAlign w:val="superscript"/>
        </w:rPr>
      </w:r>
      <w:r w:rsidR="00811C77" w:rsidRPr="00C07606">
        <w:rPr>
          <w:rFonts w:ascii="Book Antiqua" w:hAnsi="Book Antiqua" w:cs="Times New Roman"/>
          <w:sz w:val="24"/>
          <w:szCs w:val="24"/>
          <w:vertAlign w:val="superscript"/>
        </w:rPr>
        <w:fldChar w:fldCharType="separate"/>
      </w:r>
      <w:r w:rsidR="00811C77" w:rsidRPr="00C07606">
        <w:rPr>
          <w:rFonts w:ascii="Book Antiqua" w:hAnsi="Book Antiqua" w:cs="Times New Roman"/>
          <w:noProof/>
          <w:sz w:val="24"/>
          <w:szCs w:val="24"/>
          <w:vertAlign w:val="superscript"/>
        </w:rPr>
        <w:t>6</w:t>
      </w:r>
      <w:r w:rsidR="00811C77" w:rsidRPr="00C07606">
        <w:rPr>
          <w:rFonts w:ascii="Book Antiqua" w:hAnsi="Book Antiqua" w:cs="Times New Roman"/>
          <w:sz w:val="24"/>
          <w:szCs w:val="24"/>
          <w:vertAlign w:val="superscript"/>
        </w:rPr>
        <w:fldChar w:fldCharType="end"/>
      </w:r>
      <w:r w:rsidR="001A4FCD" w:rsidRPr="00C07606">
        <w:rPr>
          <w:rFonts w:ascii="Book Antiqua" w:hAnsi="Book Antiqua" w:cs="Times New Roman"/>
          <w:sz w:val="24"/>
          <w:szCs w:val="24"/>
          <w:vertAlign w:val="superscript"/>
        </w:rPr>
        <w:fldChar w:fldCharType="end"/>
      </w:r>
      <w:r w:rsidR="00DB7226" w:rsidRPr="00C07606">
        <w:rPr>
          <w:rFonts w:ascii="Book Antiqua" w:hAnsi="Book Antiqua" w:cs="Times New Roman"/>
          <w:sz w:val="24"/>
          <w:szCs w:val="24"/>
          <w:vertAlign w:val="superscript"/>
        </w:rPr>
        <w:t>]</w:t>
      </w:r>
      <w:r w:rsidRPr="00C07606">
        <w:rPr>
          <w:rFonts w:ascii="Book Antiqua" w:hAnsi="Book Antiqua" w:cs="Times New Roman"/>
          <w:sz w:val="24"/>
          <w:szCs w:val="24"/>
        </w:rPr>
        <w:t xml:space="preserve">. From our best knowledge, none of the studies investigated the direct link of gut </w:t>
      </w:r>
      <w:proofErr w:type="spellStart"/>
      <w:r w:rsidRPr="00C07606">
        <w:rPr>
          <w:rFonts w:ascii="Book Antiqua" w:hAnsi="Book Antiqua" w:cs="Times New Roman"/>
          <w:sz w:val="24"/>
          <w:szCs w:val="24"/>
        </w:rPr>
        <w:t>virome</w:t>
      </w:r>
      <w:proofErr w:type="spellEnd"/>
      <w:r w:rsidRPr="00C07606">
        <w:rPr>
          <w:rFonts w:ascii="Book Antiqua" w:hAnsi="Book Antiqua" w:cs="Times New Roman"/>
          <w:sz w:val="24"/>
          <w:szCs w:val="24"/>
        </w:rPr>
        <w:t xml:space="preserve"> with obesity. We hypothesize that changes in gut viral community (</w:t>
      </w:r>
      <w:r w:rsidR="00FB64F9" w:rsidRPr="00C07606">
        <w:rPr>
          <w:rFonts w:ascii="Book Antiqua" w:hAnsi="Book Antiqua" w:cs="Times New Roman"/>
          <w:sz w:val="24"/>
          <w:szCs w:val="24"/>
        </w:rPr>
        <w:t>gut-</w:t>
      </w:r>
      <w:proofErr w:type="spellStart"/>
      <w:r w:rsidRPr="00C07606">
        <w:rPr>
          <w:rFonts w:ascii="Book Antiqua" w:hAnsi="Book Antiqua" w:cs="Times New Roman"/>
          <w:sz w:val="24"/>
          <w:szCs w:val="24"/>
        </w:rPr>
        <w:t>virome</w:t>
      </w:r>
      <w:proofErr w:type="spellEnd"/>
      <w:r w:rsidRPr="00C07606">
        <w:rPr>
          <w:rFonts w:ascii="Book Antiqua" w:hAnsi="Book Antiqua" w:cs="Times New Roman"/>
          <w:sz w:val="24"/>
          <w:szCs w:val="24"/>
        </w:rPr>
        <w:t xml:space="preserve">), might play an important role in </w:t>
      </w:r>
      <w:r w:rsidR="00FB64F9" w:rsidRPr="00C07606">
        <w:rPr>
          <w:rFonts w:ascii="Book Antiqua" w:hAnsi="Book Antiqua" w:cs="Times New Roman"/>
          <w:sz w:val="24"/>
          <w:szCs w:val="24"/>
        </w:rPr>
        <w:t xml:space="preserve">maintaining and colonizing </w:t>
      </w:r>
      <w:r w:rsidRPr="00C07606">
        <w:rPr>
          <w:rFonts w:ascii="Book Antiqua" w:hAnsi="Book Antiqua" w:cs="Times New Roman"/>
          <w:sz w:val="24"/>
          <w:szCs w:val="24"/>
        </w:rPr>
        <w:t xml:space="preserve">gut </w:t>
      </w:r>
      <w:r w:rsidR="00FB64F9" w:rsidRPr="00C07606">
        <w:rPr>
          <w:rFonts w:ascii="Book Antiqua" w:hAnsi="Book Antiqua" w:cs="Times New Roman"/>
          <w:sz w:val="24"/>
          <w:szCs w:val="24"/>
        </w:rPr>
        <w:t xml:space="preserve">bacterial species that impact </w:t>
      </w:r>
      <w:r w:rsidRPr="00C07606">
        <w:rPr>
          <w:rFonts w:ascii="Book Antiqua" w:hAnsi="Book Antiqua" w:cs="Times New Roman"/>
          <w:sz w:val="24"/>
          <w:szCs w:val="24"/>
        </w:rPr>
        <w:t xml:space="preserve">host metabolism. Hence establishing the role of gut-viral community on </w:t>
      </w:r>
      <w:r w:rsidR="00FB64F9" w:rsidRPr="00C07606">
        <w:rPr>
          <w:rFonts w:ascii="Book Antiqua" w:hAnsi="Book Antiqua" w:cs="Times New Roman"/>
          <w:sz w:val="24"/>
          <w:szCs w:val="24"/>
        </w:rPr>
        <w:t xml:space="preserve">influencing </w:t>
      </w:r>
      <w:r w:rsidRPr="00C07606">
        <w:rPr>
          <w:rFonts w:ascii="Book Antiqua" w:hAnsi="Book Antiqua" w:cs="Times New Roman"/>
          <w:sz w:val="24"/>
          <w:szCs w:val="24"/>
        </w:rPr>
        <w:t xml:space="preserve">gut </w:t>
      </w:r>
      <w:r w:rsidR="00FB64F9" w:rsidRPr="00C07606">
        <w:rPr>
          <w:rFonts w:ascii="Book Antiqua" w:hAnsi="Book Antiqua" w:cs="Times New Roman"/>
          <w:sz w:val="24"/>
          <w:szCs w:val="24"/>
        </w:rPr>
        <w:lastRenderedPageBreak/>
        <w:t>microbiome</w:t>
      </w:r>
      <w:r w:rsidRPr="00C07606">
        <w:rPr>
          <w:rFonts w:ascii="Book Antiqua" w:hAnsi="Book Antiqua" w:cs="Times New Roman"/>
          <w:sz w:val="24"/>
          <w:szCs w:val="24"/>
        </w:rPr>
        <w:t xml:space="preserve"> and host metabolism will open new avenues for development </w:t>
      </w:r>
      <w:r w:rsidR="003A0BA3" w:rsidRPr="00C07606">
        <w:rPr>
          <w:rFonts w:ascii="Book Antiqua" w:hAnsi="Book Antiqua" w:cs="Times New Roman"/>
          <w:sz w:val="24"/>
          <w:szCs w:val="24"/>
        </w:rPr>
        <w:t xml:space="preserve">of </w:t>
      </w:r>
      <w:r w:rsidRPr="00C07606">
        <w:rPr>
          <w:rFonts w:ascii="Book Antiqua" w:hAnsi="Book Antiqua" w:cs="Times New Roman"/>
          <w:sz w:val="24"/>
          <w:szCs w:val="24"/>
        </w:rPr>
        <w:t>therapeutic strategies against obesity</w:t>
      </w:r>
      <w:r w:rsidR="00FB64F9" w:rsidRPr="00C07606">
        <w:rPr>
          <w:rFonts w:ascii="Book Antiqua" w:hAnsi="Book Antiqua" w:cs="Times New Roman"/>
          <w:sz w:val="24"/>
          <w:szCs w:val="24"/>
        </w:rPr>
        <w:t xml:space="preserve"> </w:t>
      </w:r>
      <w:r w:rsidR="00191A92" w:rsidRPr="00C07606">
        <w:rPr>
          <w:rFonts w:ascii="Book Antiqua" w:hAnsi="Book Antiqua" w:cs="Times New Roman"/>
          <w:sz w:val="24"/>
          <w:szCs w:val="24"/>
        </w:rPr>
        <w:t xml:space="preserve">via </w:t>
      </w:r>
      <w:r w:rsidR="00FB64F9" w:rsidRPr="00C07606">
        <w:rPr>
          <w:rFonts w:ascii="Book Antiqua" w:hAnsi="Book Antiqua" w:cs="Times New Roman"/>
          <w:sz w:val="24"/>
          <w:szCs w:val="24"/>
        </w:rPr>
        <w:t xml:space="preserve">targeting gut </w:t>
      </w:r>
      <w:proofErr w:type="spellStart"/>
      <w:r w:rsidR="00FB64F9" w:rsidRPr="00C07606">
        <w:rPr>
          <w:rFonts w:ascii="Book Antiqua" w:hAnsi="Book Antiqua" w:cs="Times New Roman"/>
          <w:sz w:val="24"/>
          <w:szCs w:val="24"/>
        </w:rPr>
        <w:t>virome</w:t>
      </w:r>
      <w:proofErr w:type="spellEnd"/>
      <w:r w:rsidR="00A01D26" w:rsidRPr="00C07606">
        <w:rPr>
          <w:rFonts w:ascii="Book Antiqua" w:hAnsi="Book Antiqua" w:cs="Times New Roman"/>
          <w:sz w:val="24"/>
          <w:szCs w:val="24"/>
        </w:rPr>
        <w:t>. I</w:t>
      </w:r>
      <w:r w:rsidR="00CF62E8" w:rsidRPr="00C07606">
        <w:rPr>
          <w:rFonts w:ascii="Book Antiqua" w:hAnsi="Book Antiqua" w:cs="Times New Roman"/>
          <w:sz w:val="24"/>
          <w:szCs w:val="24"/>
        </w:rPr>
        <w:t>n this study,</w:t>
      </w:r>
      <w:r w:rsidR="00FB64F9" w:rsidRPr="00C07606">
        <w:rPr>
          <w:rFonts w:ascii="Book Antiqua" w:hAnsi="Book Antiqua" w:cs="Times New Roman"/>
          <w:sz w:val="24"/>
          <w:szCs w:val="24"/>
        </w:rPr>
        <w:t xml:space="preserve"> </w:t>
      </w:r>
      <w:r w:rsidRPr="00C07606">
        <w:rPr>
          <w:rFonts w:ascii="Book Antiqua" w:hAnsi="Book Antiqua" w:cs="Times New Roman"/>
          <w:sz w:val="24"/>
          <w:szCs w:val="24"/>
        </w:rPr>
        <w:t xml:space="preserve">we </w:t>
      </w:r>
      <w:r w:rsidR="00E455BD" w:rsidRPr="00C07606">
        <w:rPr>
          <w:rFonts w:ascii="Book Antiqua" w:hAnsi="Book Antiqua" w:cs="Times New Roman"/>
          <w:sz w:val="24"/>
          <w:szCs w:val="24"/>
        </w:rPr>
        <w:t xml:space="preserve">investigated the </w:t>
      </w:r>
      <w:r w:rsidR="001B3855" w:rsidRPr="00C07606">
        <w:rPr>
          <w:rFonts w:ascii="Book Antiqua" w:hAnsi="Book Antiqua" w:cs="Times New Roman"/>
          <w:sz w:val="24"/>
          <w:szCs w:val="24"/>
        </w:rPr>
        <w:t xml:space="preserve">correlation </w:t>
      </w:r>
      <w:r w:rsidR="00E455BD" w:rsidRPr="00C07606">
        <w:rPr>
          <w:rFonts w:ascii="Book Antiqua" w:hAnsi="Book Antiqua" w:cs="Times New Roman"/>
          <w:sz w:val="24"/>
          <w:szCs w:val="24"/>
        </w:rPr>
        <w:t>between gut-</w:t>
      </w:r>
      <w:proofErr w:type="spellStart"/>
      <w:r w:rsidR="00E455BD" w:rsidRPr="00C07606">
        <w:rPr>
          <w:rFonts w:ascii="Book Antiqua" w:hAnsi="Book Antiqua" w:cs="Times New Roman"/>
          <w:sz w:val="24"/>
          <w:szCs w:val="24"/>
        </w:rPr>
        <w:t>virome</w:t>
      </w:r>
      <w:proofErr w:type="spellEnd"/>
      <w:r w:rsidR="00E455BD" w:rsidRPr="00C07606">
        <w:rPr>
          <w:rFonts w:ascii="Book Antiqua" w:hAnsi="Book Antiqua" w:cs="Times New Roman"/>
          <w:sz w:val="24"/>
          <w:szCs w:val="24"/>
        </w:rPr>
        <w:t xml:space="preserve">, </w:t>
      </w:r>
      <w:r w:rsidR="001B3855" w:rsidRPr="00C07606">
        <w:rPr>
          <w:rFonts w:ascii="Book Antiqua" w:hAnsi="Book Antiqua" w:cs="Times New Roman"/>
          <w:sz w:val="24"/>
          <w:szCs w:val="24"/>
        </w:rPr>
        <w:t xml:space="preserve">obesity </w:t>
      </w:r>
      <w:r w:rsidR="00CF62E8" w:rsidRPr="00C07606">
        <w:rPr>
          <w:rFonts w:ascii="Book Antiqua" w:hAnsi="Book Antiqua" w:cs="Times New Roman"/>
          <w:sz w:val="24"/>
          <w:szCs w:val="24"/>
        </w:rPr>
        <w:t xml:space="preserve">associated metabolic </w:t>
      </w:r>
      <w:r w:rsidR="001B3855" w:rsidRPr="00C07606">
        <w:rPr>
          <w:rFonts w:ascii="Book Antiqua" w:hAnsi="Book Antiqua" w:cs="Times New Roman"/>
          <w:sz w:val="24"/>
          <w:szCs w:val="24"/>
        </w:rPr>
        <w:t>measures</w:t>
      </w:r>
      <w:r w:rsidR="00E455BD" w:rsidRPr="00C07606">
        <w:rPr>
          <w:rFonts w:ascii="Book Antiqua" w:hAnsi="Book Antiqua" w:cs="Times New Roman"/>
          <w:sz w:val="24"/>
          <w:szCs w:val="24"/>
        </w:rPr>
        <w:t xml:space="preserve"> and </w:t>
      </w:r>
      <w:r w:rsidR="001B3855" w:rsidRPr="00C07606">
        <w:rPr>
          <w:rFonts w:ascii="Book Antiqua" w:hAnsi="Book Antiqua" w:cs="Times New Roman"/>
          <w:sz w:val="24"/>
          <w:szCs w:val="24"/>
        </w:rPr>
        <w:t xml:space="preserve">gut bacterial </w:t>
      </w:r>
      <w:r w:rsidR="00CF62E8" w:rsidRPr="00C07606">
        <w:rPr>
          <w:rFonts w:ascii="Book Antiqua" w:hAnsi="Book Antiqua" w:cs="Times New Roman"/>
          <w:sz w:val="24"/>
          <w:szCs w:val="24"/>
        </w:rPr>
        <w:t>communities</w:t>
      </w:r>
      <w:r w:rsidR="001B3855" w:rsidRPr="00C07606">
        <w:rPr>
          <w:rFonts w:ascii="Book Antiqua" w:hAnsi="Book Antiqua" w:cs="Times New Roman"/>
          <w:sz w:val="24"/>
          <w:szCs w:val="24"/>
        </w:rPr>
        <w:t xml:space="preserve"> in </w:t>
      </w:r>
      <w:r w:rsidR="00CF62E8" w:rsidRPr="00C07606">
        <w:rPr>
          <w:rFonts w:ascii="Book Antiqua" w:hAnsi="Book Antiqua" w:cs="Times New Roman"/>
          <w:sz w:val="24"/>
          <w:szCs w:val="24"/>
        </w:rPr>
        <w:t>mice.</w:t>
      </w:r>
    </w:p>
    <w:p w:rsidR="006E3790" w:rsidRPr="00C07606" w:rsidRDefault="006E3790" w:rsidP="00516307">
      <w:pPr>
        <w:spacing w:after="0" w:line="360" w:lineRule="auto"/>
        <w:jc w:val="both"/>
        <w:rPr>
          <w:rFonts w:ascii="Book Antiqua" w:hAnsi="Book Antiqua" w:cs="Times New Roman"/>
          <w:b/>
          <w:sz w:val="24"/>
          <w:szCs w:val="24"/>
        </w:rPr>
      </w:pPr>
    </w:p>
    <w:p w:rsidR="002363C4" w:rsidRPr="002363C4" w:rsidRDefault="002363C4" w:rsidP="002363C4">
      <w:pPr>
        <w:spacing w:after="0" w:line="360" w:lineRule="auto"/>
        <w:jc w:val="both"/>
        <w:rPr>
          <w:rFonts w:ascii="Book Antiqua" w:hAnsi="Book Antiqua" w:cs="Times New Roman"/>
          <w:b/>
          <w:sz w:val="24"/>
          <w:szCs w:val="24"/>
        </w:rPr>
      </w:pPr>
      <w:r w:rsidRPr="002363C4">
        <w:rPr>
          <w:rFonts w:ascii="Book Antiqua" w:hAnsi="Book Antiqua" w:cs="Times New Roman"/>
          <w:b/>
          <w:sz w:val="24"/>
          <w:szCs w:val="24"/>
        </w:rPr>
        <w:t>MATERIALS AND METHODS</w:t>
      </w:r>
    </w:p>
    <w:p w:rsidR="002D6FE3" w:rsidRPr="00C07606" w:rsidRDefault="00454DB3" w:rsidP="00516307">
      <w:pPr>
        <w:spacing w:after="0" w:line="360" w:lineRule="auto"/>
        <w:jc w:val="both"/>
        <w:rPr>
          <w:rFonts w:ascii="Book Antiqua" w:hAnsi="Book Antiqua" w:cs="Times New Roman"/>
          <w:b/>
          <w:i/>
          <w:sz w:val="24"/>
          <w:szCs w:val="24"/>
        </w:rPr>
      </w:pPr>
      <w:r w:rsidRPr="00C07606">
        <w:rPr>
          <w:rFonts w:ascii="Book Antiqua" w:hAnsi="Book Antiqua" w:cs="Times New Roman"/>
          <w:b/>
          <w:i/>
          <w:sz w:val="24"/>
          <w:szCs w:val="24"/>
        </w:rPr>
        <w:t>Animals,</w:t>
      </w:r>
      <w:r w:rsidR="002D6FE3" w:rsidRPr="00C07606">
        <w:rPr>
          <w:rFonts w:ascii="Book Antiqua" w:hAnsi="Book Antiqua" w:cs="Times New Roman"/>
          <w:b/>
          <w:i/>
          <w:sz w:val="24"/>
          <w:szCs w:val="24"/>
        </w:rPr>
        <w:t xml:space="preserve"> </w:t>
      </w:r>
      <w:r w:rsidR="002363C4" w:rsidRPr="00C07606">
        <w:rPr>
          <w:rFonts w:ascii="Book Antiqua" w:hAnsi="Book Antiqua" w:cs="Times New Roman"/>
          <w:b/>
          <w:i/>
          <w:sz w:val="24"/>
          <w:szCs w:val="24"/>
        </w:rPr>
        <w:t>sample collection and biochemical a</w:t>
      </w:r>
      <w:r w:rsidRPr="00C07606">
        <w:rPr>
          <w:rFonts w:ascii="Book Antiqua" w:hAnsi="Book Antiqua" w:cs="Times New Roman"/>
          <w:b/>
          <w:i/>
          <w:sz w:val="24"/>
          <w:szCs w:val="24"/>
        </w:rPr>
        <w:t>nalysis</w:t>
      </w:r>
    </w:p>
    <w:p w:rsidR="00CB2AE5" w:rsidRPr="00C07606" w:rsidRDefault="002F1C1B" w:rsidP="00516307">
      <w:pPr>
        <w:spacing w:after="0" w:line="360" w:lineRule="auto"/>
        <w:jc w:val="both"/>
        <w:rPr>
          <w:rFonts w:ascii="Book Antiqua" w:hAnsi="Book Antiqua" w:cs="Times New Roman"/>
          <w:sz w:val="24"/>
          <w:szCs w:val="24"/>
        </w:rPr>
      </w:pPr>
      <w:proofErr w:type="spellStart"/>
      <w:r w:rsidRPr="00C07606">
        <w:rPr>
          <w:rFonts w:ascii="Book Antiqua" w:hAnsi="Book Antiqua" w:cs="Times New Roman"/>
          <w:sz w:val="24"/>
          <w:szCs w:val="24"/>
        </w:rPr>
        <w:t>Lep</w:t>
      </w:r>
      <w:r w:rsidRPr="00C07606">
        <w:rPr>
          <w:rFonts w:ascii="Book Antiqua" w:hAnsi="Book Antiqua" w:cs="Times New Roman"/>
          <w:sz w:val="24"/>
          <w:szCs w:val="24"/>
          <w:vertAlign w:val="superscript"/>
        </w:rPr>
        <w:t>ob</w:t>
      </w:r>
      <w:proofErr w:type="spellEnd"/>
      <w:r w:rsidRPr="00C07606">
        <w:rPr>
          <w:rFonts w:ascii="Book Antiqua" w:hAnsi="Book Antiqua" w:cs="Times New Roman"/>
          <w:sz w:val="24"/>
          <w:szCs w:val="24"/>
          <w:vertAlign w:val="superscript"/>
        </w:rPr>
        <w:t>/</w:t>
      </w:r>
      <w:proofErr w:type="spellStart"/>
      <w:r w:rsidRPr="00C07606">
        <w:rPr>
          <w:rFonts w:ascii="Book Antiqua" w:hAnsi="Book Antiqua" w:cs="Times New Roman"/>
          <w:sz w:val="24"/>
          <w:szCs w:val="24"/>
          <w:vertAlign w:val="superscript"/>
        </w:rPr>
        <w:t>ob</w:t>
      </w:r>
      <w:proofErr w:type="spellEnd"/>
      <w:r w:rsidRPr="00C07606">
        <w:rPr>
          <w:rFonts w:ascii="Book Antiqua" w:hAnsi="Book Antiqua" w:cs="Times New Roman"/>
          <w:sz w:val="24"/>
          <w:szCs w:val="24"/>
        </w:rPr>
        <w:t xml:space="preserve"> and </w:t>
      </w:r>
      <w:r w:rsidR="00454DB3" w:rsidRPr="00C07606">
        <w:rPr>
          <w:rFonts w:ascii="Book Antiqua" w:hAnsi="Book Antiqua" w:cs="Times New Roman"/>
          <w:sz w:val="24"/>
          <w:szCs w:val="24"/>
        </w:rPr>
        <w:t>C</w:t>
      </w:r>
      <w:r w:rsidR="00ED6F5B">
        <w:rPr>
          <w:rFonts w:ascii="Book Antiqua" w:hAnsi="Book Antiqua" w:cs="Times New Roman"/>
          <w:sz w:val="24"/>
          <w:szCs w:val="24"/>
        </w:rPr>
        <w:t xml:space="preserve">57J/B6 mice (male; age 6-8 </w:t>
      </w:r>
      <w:proofErr w:type="spellStart"/>
      <w:r w:rsidR="00ED6F5B">
        <w:rPr>
          <w:rFonts w:ascii="Book Antiqua" w:hAnsi="Book Antiqua" w:cs="Times New Roman"/>
          <w:sz w:val="24"/>
          <w:szCs w:val="24"/>
        </w:rPr>
        <w:t>wk</w:t>
      </w:r>
      <w:proofErr w:type="spellEnd"/>
      <w:r w:rsidR="00454DB3" w:rsidRPr="00C07606">
        <w:rPr>
          <w:rFonts w:ascii="Book Antiqua" w:hAnsi="Book Antiqua" w:cs="Times New Roman"/>
          <w:sz w:val="24"/>
          <w:szCs w:val="24"/>
        </w:rPr>
        <w:t xml:space="preserve"> old) </w:t>
      </w:r>
      <w:r w:rsidR="002270C5" w:rsidRPr="00C07606">
        <w:rPr>
          <w:rFonts w:ascii="Book Antiqua" w:hAnsi="Book Antiqua" w:cs="Times New Roman"/>
          <w:sz w:val="24"/>
          <w:szCs w:val="24"/>
        </w:rPr>
        <w:t xml:space="preserve">were </w:t>
      </w:r>
      <w:r w:rsidR="00454DB3" w:rsidRPr="00C07606">
        <w:rPr>
          <w:rFonts w:ascii="Book Antiqua" w:hAnsi="Book Antiqua" w:cs="Times New Roman"/>
          <w:sz w:val="24"/>
          <w:szCs w:val="24"/>
        </w:rPr>
        <w:t>housed in a light controlle</w:t>
      </w:r>
      <w:r w:rsidR="00ED6F5B">
        <w:rPr>
          <w:rFonts w:ascii="Book Antiqua" w:hAnsi="Book Antiqua" w:cs="Times New Roman"/>
          <w:sz w:val="24"/>
          <w:szCs w:val="24"/>
        </w:rPr>
        <w:t>d facility by maintaining 12 h</w:t>
      </w:r>
      <w:r w:rsidR="00454DB3" w:rsidRPr="00C07606">
        <w:rPr>
          <w:rFonts w:ascii="Book Antiqua" w:hAnsi="Book Antiqua" w:cs="Times New Roman"/>
          <w:sz w:val="24"/>
          <w:szCs w:val="24"/>
        </w:rPr>
        <w:t xml:space="preserve"> light/dark cycle. </w:t>
      </w:r>
      <w:r w:rsidRPr="00C07606">
        <w:rPr>
          <w:rFonts w:ascii="Book Antiqua" w:hAnsi="Book Antiqua" w:cs="Times New Roman"/>
          <w:sz w:val="24"/>
          <w:szCs w:val="24"/>
        </w:rPr>
        <w:t xml:space="preserve">Mice were maintained in identical conditions and fed with similar diet and water, </w:t>
      </w:r>
      <w:proofErr w:type="spellStart"/>
      <w:r w:rsidRPr="00C07606">
        <w:rPr>
          <w:rFonts w:ascii="Book Antiqua" w:hAnsi="Book Antiqua" w:cs="Times New Roman"/>
          <w:i/>
          <w:iCs/>
          <w:sz w:val="24"/>
          <w:szCs w:val="24"/>
        </w:rPr>
        <w:t>adlibitum</w:t>
      </w:r>
      <w:proofErr w:type="spellEnd"/>
      <w:r w:rsidRPr="00C07606">
        <w:rPr>
          <w:rFonts w:ascii="Book Antiqua" w:hAnsi="Book Antiqua" w:cs="Times New Roman"/>
          <w:sz w:val="24"/>
          <w:szCs w:val="24"/>
        </w:rPr>
        <w:t>.</w:t>
      </w:r>
      <w:r w:rsidR="0098231D">
        <w:rPr>
          <w:rFonts w:ascii="Book Antiqua" w:hAnsi="Book Antiqua" w:cs="Times New Roman" w:hint="eastAsia"/>
          <w:sz w:val="24"/>
          <w:szCs w:val="24"/>
          <w:lang w:eastAsia="zh-CN"/>
        </w:rPr>
        <w:t xml:space="preserve"> </w:t>
      </w:r>
      <w:r w:rsidR="00454DB3" w:rsidRPr="00C07606">
        <w:rPr>
          <w:rFonts w:ascii="Book Antiqua" w:hAnsi="Book Antiqua" w:cs="Times New Roman"/>
          <w:sz w:val="24"/>
          <w:szCs w:val="24"/>
        </w:rPr>
        <w:t>Body weight</w:t>
      </w:r>
      <w:r w:rsidR="00605586" w:rsidRPr="00C07606">
        <w:rPr>
          <w:rFonts w:ascii="Book Antiqua" w:hAnsi="Book Antiqua" w:cs="Times New Roman"/>
          <w:sz w:val="24"/>
          <w:szCs w:val="24"/>
        </w:rPr>
        <w:t xml:space="preserve"> was measured using a micr</w:t>
      </w:r>
      <w:r w:rsidR="005C515A" w:rsidRPr="00C07606">
        <w:rPr>
          <w:rFonts w:ascii="Book Antiqua" w:hAnsi="Book Antiqua" w:cs="Times New Roman"/>
          <w:sz w:val="24"/>
          <w:szCs w:val="24"/>
        </w:rPr>
        <w:t>o</w:t>
      </w:r>
      <w:r w:rsidR="00605586" w:rsidRPr="00C07606">
        <w:rPr>
          <w:rFonts w:ascii="Book Antiqua" w:hAnsi="Book Antiqua" w:cs="Times New Roman"/>
          <w:sz w:val="24"/>
          <w:szCs w:val="24"/>
        </w:rPr>
        <w:t xml:space="preserve">scale balance (Cole-Parmer, IL, </w:t>
      </w:r>
      <w:bookmarkStart w:id="11" w:name="OLE_LINK290"/>
      <w:bookmarkStart w:id="12" w:name="OLE_LINK291"/>
      <w:r w:rsidR="006D2044" w:rsidRPr="006D2044">
        <w:rPr>
          <w:rFonts w:ascii="Book Antiqua" w:hAnsi="Book Antiqua" w:cs="Times New Roman"/>
          <w:sz w:val="24"/>
          <w:szCs w:val="24"/>
        </w:rPr>
        <w:t>United States</w:t>
      </w:r>
      <w:bookmarkEnd w:id="11"/>
      <w:bookmarkEnd w:id="12"/>
      <w:r w:rsidR="00605586" w:rsidRPr="00C07606">
        <w:rPr>
          <w:rFonts w:ascii="Book Antiqua" w:hAnsi="Book Antiqua" w:cs="Times New Roman"/>
          <w:sz w:val="24"/>
          <w:szCs w:val="24"/>
        </w:rPr>
        <w:t>). Total f</w:t>
      </w:r>
      <w:r w:rsidR="00454DB3" w:rsidRPr="00C07606">
        <w:rPr>
          <w:rFonts w:ascii="Book Antiqua" w:hAnsi="Book Antiqua" w:cs="Times New Roman"/>
          <w:sz w:val="24"/>
          <w:szCs w:val="24"/>
        </w:rPr>
        <w:t xml:space="preserve">at mass </w:t>
      </w:r>
      <w:r w:rsidR="00605586" w:rsidRPr="00C07606">
        <w:rPr>
          <w:rFonts w:ascii="Book Antiqua" w:hAnsi="Book Antiqua" w:cs="Times New Roman"/>
          <w:sz w:val="24"/>
          <w:szCs w:val="24"/>
        </w:rPr>
        <w:t>was measured weighing all the major fat depots</w:t>
      </w:r>
      <w:r w:rsidR="00C25471">
        <w:rPr>
          <w:rFonts w:ascii="Book Antiqua" w:hAnsi="Book Antiqua" w:cs="Times New Roman" w:hint="eastAsia"/>
          <w:sz w:val="24"/>
          <w:szCs w:val="24"/>
          <w:lang w:eastAsia="zh-CN"/>
        </w:rPr>
        <w:t>,</w:t>
      </w:r>
      <w:r w:rsidR="00605586" w:rsidRPr="00C07606">
        <w:rPr>
          <w:rFonts w:ascii="Book Antiqua" w:hAnsi="Book Antiqua" w:cs="Times New Roman"/>
          <w:sz w:val="24"/>
          <w:szCs w:val="24"/>
        </w:rPr>
        <w:t xml:space="preserve"> </w:t>
      </w:r>
      <w:r w:rsidR="00274B70"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00605586" w:rsidRPr="00C07606">
        <w:rPr>
          <w:rFonts w:ascii="Book Antiqua" w:hAnsi="Book Antiqua" w:cs="Times New Roman"/>
          <w:sz w:val="24"/>
          <w:szCs w:val="24"/>
        </w:rPr>
        <w:t xml:space="preserve"> </w:t>
      </w:r>
      <w:proofErr w:type="spellStart"/>
      <w:r w:rsidR="00605586" w:rsidRPr="00C07606">
        <w:rPr>
          <w:rFonts w:ascii="Book Antiqua" w:hAnsi="Book Antiqua" w:cs="Times New Roman"/>
          <w:sz w:val="24"/>
          <w:szCs w:val="24"/>
        </w:rPr>
        <w:t>epididymal</w:t>
      </w:r>
      <w:proofErr w:type="spellEnd"/>
      <w:r w:rsidR="00605586" w:rsidRPr="00C07606">
        <w:rPr>
          <w:rFonts w:ascii="Book Antiqua" w:hAnsi="Book Antiqua" w:cs="Times New Roman"/>
          <w:sz w:val="24"/>
          <w:szCs w:val="24"/>
        </w:rPr>
        <w:t xml:space="preserve">, </w:t>
      </w:r>
      <w:proofErr w:type="spellStart"/>
      <w:r w:rsidR="00605586" w:rsidRPr="00C07606">
        <w:rPr>
          <w:rFonts w:ascii="Book Antiqua" w:hAnsi="Book Antiqua" w:cs="Times New Roman"/>
          <w:sz w:val="24"/>
          <w:szCs w:val="24"/>
        </w:rPr>
        <w:t>perirenal</w:t>
      </w:r>
      <w:proofErr w:type="spellEnd"/>
      <w:r w:rsidR="00605586" w:rsidRPr="00C07606">
        <w:rPr>
          <w:rFonts w:ascii="Book Antiqua" w:hAnsi="Book Antiqua" w:cs="Times New Roman"/>
          <w:sz w:val="24"/>
          <w:szCs w:val="24"/>
        </w:rPr>
        <w:t xml:space="preserve">, mesenteric, supra subscapular, </w:t>
      </w:r>
      <w:r w:rsidR="005C515A" w:rsidRPr="00C07606">
        <w:rPr>
          <w:rFonts w:ascii="Book Antiqua" w:hAnsi="Book Antiqua" w:cs="Times New Roman"/>
          <w:sz w:val="24"/>
          <w:szCs w:val="24"/>
        </w:rPr>
        <w:t>anterior sub</w:t>
      </w:r>
      <w:r w:rsidR="00605586" w:rsidRPr="00C07606">
        <w:rPr>
          <w:rFonts w:ascii="Book Antiqua" w:hAnsi="Book Antiqua" w:cs="Times New Roman"/>
          <w:sz w:val="24"/>
          <w:szCs w:val="24"/>
        </w:rPr>
        <w:t>cutaneous and posterior subcutaneous fat depots)</w:t>
      </w:r>
      <w:r w:rsidR="00095C78" w:rsidRPr="00C07606">
        <w:rPr>
          <w:rFonts w:ascii="Book Antiqua" w:hAnsi="Book Antiqua" w:cs="Times New Roman"/>
          <w:sz w:val="24"/>
          <w:szCs w:val="24"/>
        </w:rPr>
        <w:t>. F</w:t>
      </w:r>
      <w:r w:rsidR="00454DB3" w:rsidRPr="00C07606">
        <w:rPr>
          <w:rFonts w:ascii="Book Antiqua" w:hAnsi="Book Antiqua" w:cs="Times New Roman"/>
          <w:sz w:val="24"/>
          <w:szCs w:val="24"/>
        </w:rPr>
        <w:t>astin</w:t>
      </w:r>
      <w:r w:rsidR="00ED6F5B">
        <w:rPr>
          <w:rFonts w:ascii="Book Antiqua" w:hAnsi="Book Antiqua" w:cs="Times New Roman"/>
          <w:sz w:val="24"/>
          <w:szCs w:val="24"/>
        </w:rPr>
        <w:t>g (12-14 h</w:t>
      </w:r>
      <w:r w:rsidR="005C515A" w:rsidRPr="00C07606">
        <w:rPr>
          <w:rFonts w:ascii="Book Antiqua" w:hAnsi="Book Antiqua" w:cs="Times New Roman"/>
          <w:sz w:val="24"/>
          <w:szCs w:val="24"/>
        </w:rPr>
        <w:t>) blood glucose was</w:t>
      </w:r>
      <w:r w:rsidR="00454DB3" w:rsidRPr="00C07606">
        <w:rPr>
          <w:rFonts w:ascii="Book Antiqua" w:hAnsi="Book Antiqua" w:cs="Times New Roman"/>
          <w:sz w:val="24"/>
          <w:szCs w:val="24"/>
        </w:rPr>
        <w:t xml:space="preserve"> measured using </w:t>
      </w:r>
      <w:r w:rsidR="00095C78" w:rsidRPr="00C07606">
        <w:rPr>
          <w:rFonts w:ascii="Book Antiqua" w:hAnsi="Book Antiqua" w:cs="Times New Roman"/>
          <w:sz w:val="24"/>
          <w:szCs w:val="24"/>
        </w:rPr>
        <w:t>Bayer Contour glucometer (</w:t>
      </w:r>
      <w:proofErr w:type="spellStart"/>
      <w:r w:rsidR="00095C78" w:rsidRPr="00C07606">
        <w:rPr>
          <w:rFonts w:ascii="Book Antiqua" w:hAnsi="Book Antiqua" w:cs="Times New Roman"/>
          <w:sz w:val="24"/>
          <w:szCs w:val="24"/>
        </w:rPr>
        <w:t>Bayers</w:t>
      </w:r>
      <w:proofErr w:type="spellEnd"/>
      <w:r w:rsidR="00095C78" w:rsidRPr="00C07606">
        <w:rPr>
          <w:rFonts w:ascii="Book Antiqua" w:hAnsi="Book Antiqua" w:cs="Times New Roman"/>
          <w:sz w:val="24"/>
          <w:szCs w:val="24"/>
        </w:rPr>
        <w:t xml:space="preserve"> Contour Diabetes Solutions, Thane, India)</w:t>
      </w:r>
      <w:r w:rsidR="00454DB3" w:rsidRPr="00C07606">
        <w:rPr>
          <w:rFonts w:ascii="Book Antiqua" w:hAnsi="Book Antiqua" w:cs="Times New Roman"/>
          <w:sz w:val="24"/>
          <w:szCs w:val="24"/>
        </w:rPr>
        <w:t xml:space="preserve">. Fresh fecal samples were collected from each </w:t>
      </w:r>
      <w:r w:rsidR="00C44F56" w:rsidRPr="00C07606">
        <w:rPr>
          <w:rFonts w:ascii="Book Antiqua" w:hAnsi="Book Antiqua" w:cs="Times New Roman"/>
          <w:sz w:val="24"/>
          <w:szCs w:val="24"/>
        </w:rPr>
        <w:t>mouse</w:t>
      </w:r>
      <w:r w:rsidR="00454DB3" w:rsidRPr="00C07606">
        <w:rPr>
          <w:rFonts w:ascii="Book Antiqua" w:hAnsi="Book Antiqua" w:cs="Times New Roman"/>
          <w:sz w:val="24"/>
          <w:szCs w:val="24"/>
        </w:rPr>
        <w:t xml:space="preserve"> by light abdominal squeezing and </w:t>
      </w:r>
      <w:r w:rsidR="005C515A" w:rsidRPr="00C07606">
        <w:rPr>
          <w:rFonts w:ascii="Book Antiqua" w:hAnsi="Book Antiqua" w:cs="Times New Roman"/>
          <w:sz w:val="24"/>
          <w:szCs w:val="24"/>
        </w:rPr>
        <w:t>immediately st</w:t>
      </w:r>
      <w:r w:rsidR="00454DB3" w:rsidRPr="00C07606">
        <w:rPr>
          <w:rFonts w:ascii="Book Antiqua" w:hAnsi="Book Antiqua" w:cs="Times New Roman"/>
          <w:sz w:val="24"/>
          <w:szCs w:val="24"/>
        </w:rPr>
        <w:t>ored in a sterile, DNase and RNase free vials at -80</w:t>
      </w:r>
      <w:bookmarkStart w:id="13" w:name="OLE_LINK36"/>
      <w:bookmarkStart w:id="14" w:name="OLE_LINK37"/>
      <w:r w:rsidR="00150901">
        <w:rPr>
          <w:rFonts w:ascii="Book Antiqua" w:hAnsi="Book Antiqua" w:cs="Times New Roman" w:hint="eastAsia"/>
          <w:sz w:val="24"/>
          <w:szCs w:val="24"/>
          <w:lang w:eastAsia="zh-CN"/>
        </w:rPr>
        <w:t xml:space="preserve"> </w:t>
      </w:r>
      <w:r w:rsidR="00150901" w:rsidRPr="00116EC2">
        <w:rPr>
          <w:rFonts w:ascii="宋体" w:eastAsia="宋体" w:hAnsi="宋体" w:cs="宋体" w:hint="eastAsia"/>
          <w:color w:val="000000"/>
          <w:sz w:val="24"/>
          <w:szCs w:val="24"/>
        </w:rPr>
        <w:t>℃</w:t>
      </w:r>
      <w:bookmarkEnd w:id="13"/>
      <w:bookmarkEnd w:id="14"/>
      <w:r w:rsidR="00C44F56" w:rsidRPr="00C07606">
        <w:rPr>
          <w:rFonts w:ascii="Book Antiqua" w:hAnsi="Book Antiqua" w:cs="Times New Roman"/>
          <w:sz w:val="24"/>
          <w:szCs w:val="24"/>
        </w:rPr>
        <w:t xml:space="preserve"> till further use</w:t>
      </w:r>
      <w:r w:rsidR="00454DB3" w:rsidRPr="00C07606">
        <w:rPr>
          <w:rFonts w:ascii="Book Antiqua" w:hAnsi="Book Antiqua" w:cs="Times New Roman"/>
          <w:sz w:val="24"/>
          <w:szCs w:val="24"/>
        </w:rPr>
        <w:t>.</w:t>
      </w:r>
      <w:r w:rsidR="006E3790" w:rsidRPr="00C07606">
        <w:rPr>
          <w:rFonts w:ascii="Book Antiqua" w:hAnsi="Book Antiqua" w:cs="Times New Roman"/>
          <w:sz w:val="24"/>
          <w:szCs w:val="24"/>
        </w:rPr>
        <w:t xml:space="preserve"> All the animal protocols and procedures </w:t>
      </w:r>
      <w:r w:rsidR="00F14902" w:rsidRPr="00C07606">
        <w:rPr>
          <w:rFonts w:ascii="Book Antiqua" w:hAnsi="Book Antiqua" w:cs="Times New Roman"/>
          <w:sz w:val="24"/>
          <w:szCs w:val="24"/>
        </w:rPr>
        <w:t>were</w:t>
      </w:r>
      <w:r w:rsidR="006E3790" w:rsidRPr="00C07606">
        <w:rPr>
          <w:rFonts w:ascii="Book Antiqua" w:hAnsi="Book Antiqua" w:cs="Times New Roman"/>
          <w:sz w:val="24"/>
          <w:szCs w:val="24"/>
        </w:rPr>
        <w:t xml:space="preserve"> approved by institutional animal ethics committee</w:t>
      </w:r>
      <w:r w:rsidR="00F14902" w:rsidRPr="00C07606">
        <w:rPr>
          <w:rFonts w:ascii="Book Antiqua" w:hAnsi="Book Antiqua" w:cs="Times New Roman"/>
          <w:sz w:val="24"/>
          <w:szCs w:val="24"/>
        </w:rPr>
        <w:t xml:space="preserve"> from University of Punjab</w:t>
      </w:r>
      <w:r w:rsidR="00BB1A83" w:rsidRPr="00C07606">
        <w:rPr>
          <w:rFonts w:ascii="Book Antiqua" w:hAnsi="Book Antiqua" w:cs="Times New Roman"/>
          <w:sz w:val="24"/>
          <w:szCs w:val="24"/>
        </w:rPr>
        <w:t xml:space="preserve"> and PGIMER</w:t>
      </w:r>
      <w:r w:rsidR="00F14902" w:rsidRPr="00C07606">
        <w:rPr>
          <w:rFonts w:ascii="Book Antiqua" w:hAnsi="Book Antiqua" w:cs="Times New Roman"/>
          <w:sz w:val="24"/>
          <w:szCs w:val="24"/>
        </w:rPr>
        <w:t>, Chandigarh</w:t>
      </w:r>
      <w:r w:rsidR="00E35AC8" w:rsidRPr="00C07606">
        <w:rPr>
          <w:rFonts w:ascii="Book Antiqua" w:hAnsi="Book Antiqua" w:cs="Times New Roman"/>
          <w:sz w:val="24"/>
          <w:szCs w:val="24"/>
        </w:rPr>
        <w:t>, India</w:t>
      </w:r>
      <w:r w:rsidR="006E3790" w:rsidRPr="00C07606">
        <w:rPr>
          <w:rFonts w:ascii="Book Antiqua" w:hAnsi="Book Antiqua" w:cs="Times New Roman"/>
          <w:sz w:val="24"/>
          <w:szCs w:val="24"/>
        </w:rPr>
        <w:t xml:space="preserve">. </w:t>
      </w:r>
    </w:p>
    <w:p w:rsidR="000C23B3" w:rsidRPr="00C07606" w:rsidRDefault="000C23B3" w:rsidP="00516307">
      <w:pPr>
        <w:spacing w:after="0" w:line="360" w:lineRule="auto"/>
        <w:jc w:val="both"/>
        <w:rPr>
          <w:rFonts w:ascii="Book Antiqua" w:hAnsi="Book Antiqua" w:cs="Times New Roman"/>
          <w:b/>
          <w:i/>
          <w:sz w:val="24"/>
          <w:szCs w:val="24"/>
        </w:rPr>
      </w:pPr>
    </w:p>
    <w:p w:rsidR="002D6FE3" w:rsidRPr="00C07606" w:rsidRDefault="002D6FE3" w:rsidP="00516307">
      <w:pPr>
        <w:spacing w:after="0" w:line="360" w:lineRule="auto"/>
        <w:jc w:val="both"/>
        <w:rPr>
          <w:rFonts w:ascii="Book Antiqua" w:hAnsi="Book Antiqua" w:cs="Times New Roman"/>
          <w:b/>
          <w:i/>
          <w:sz w:val="24"/>
          <w:szCs w:val="24"/>
        </w:rPr>
      </w:pPr>
      <w:r w:rsidRPr="00C07606">
        <w:rPr>
          <w:rFonts w:ascii="Book Antiqua" w:hAnsi="Book Antiqua" w:cs="Times New Roman"/>
          <w:b/>
          <w:i/>
          <w:sz w:val="24"/>
          <w:szCs w:val="24"/>
        </w:rPr>
        <w:t>Viral DNA a</w:t>
      </w:r>
      <w:r w:rsidR="005C515A" w:rsidRPr="00C07606">
        <w:rPr>
          <w:rFonts w:ascii="Book Antiqua" w:hAnsi="Book Antiqua" w:cs="Times New Roman"/>
          <w:b/>
          <w:i/>
          <w:sz w:val="24"/>
          <w:szCs w:val="24"/>
        </w:rPr>
        <w:t>nd RNA i</w:t>
      </w:r>
      <w:r w:rsidR="00CB2AE5" w:rsidRPr="00C07606">
        <w:rPr>
          <w:rFonts w:ascii="Book Antiqua" w:hAnsi="Book Antiqua" w:cs="Times New Roman"/>
          <w:b/>
          <w:i/>
          <w:sz w:val="24"/>
          <w:szCs w:val="24"/>
        </w:rPr>
        <w:t>solation and quantification</w:t>
      </w:r>
    </w:p>
    <w:p w:rsidR="00CB2AE5" w:rsidRPr="00C07606" w:rsidRDefault="00C44F56" w:rsidP="00516307">
      <w:pPr>
        <w:spacing w:after="0" w:line="360" w:lineRule="auto"/>
        <w:jc w:val="both"/>
        <w:rPr>
          <w:rFonts w:ascii="Book Antiqua" w:hAnsi="Book Antiqua" w:cs="Times New Roman"/>
          <w:sz w:val="24"/>
          <w:szCs w:val="24"/>
        </w:rPr>
      </w:pPr>
      <w:r w:rsidRPr="00C07606">
        <w:rPr>
          <w:rFonts w:ascii="Book Antiqua" w:hAnsi="Book Antiqua" w:cs="Times New Roman"/>
          <w:sz w:val="24"/>
          <w:szCs w:val="24"/>
        </w:rPr>
        <w:t xml:space="preserve">Fecal viral DNA and RNA </w:t>
      </w:r>
      <w:r w:rsidR="005C515A" w:rsidRPr="00C07606">
        <w:rPr>
          <w:rFonts w:ascii="Book Antiqua" w:hAnsi="Book Antiqua" w:cs="Times New Roman"/>
          <w:sz w:val="24"/>
          <w:szCs w:val="24"/>
        </w:rPr>
        <w:t xml:space="preserve">was isolated </w:t>
      </w:r>
      <w:r w:rsidRPr="00C07606">
        <w:rPr>
          <w:rFonts w:ascii="Book Antiqua" w:hAnsi="Book Antiqua" w:cs="Times New Roman"/>
          <w:sz w:val="24"/>
          <w:szCs w:val="24"/>
        </w:rPr>
        <w:t xml:space="preserve">using </w:t>
      </w:r>
      <w:proofErr w:type="spellStart"/>
      <w:r w:rsidRPr="00C07606">
        <w:rPr>
          <w:rFonts w:ascii="Book Antiqua" w:hAnsi="Book Antiqua" w:cs="Times New Roman"/>
          <w:sz w:val="24"/>
          <w:szCs w:val="24"/>
        </w:rPr>
        <w:t>Qiagen</w:t>
      </w:r>
      <w:proofErr w:type="spellEnd"/>
      <w:r w:rsidRPr="00C07606">
        <w:rPr>
          <w:rFonts w:ascii="Book Antiqua" w:hAnsi="Book Antiqua" w:cs="Times New Roman"/>
          <w:sz w:val="24"/>
          <w:szCs w:val="24"/>
        </w:rPr>
        <w:t xml:space="preserve"> viral DNA and RNA isolation kits following the manufacturer’s instructions. </w:t>
      </w:r>
      <w:r w:rsidR="00E35AC8" w:rsidRPr="00C07606">
        <w:rPr>
          <w:rFonts w:ascii="Book Antiqua" w:hAnsi="Book Antiqua" w:cs="Times New Roman"/>
          <w:sz w:val="24"/>
          <w:szCs w:val="24"/>
        </w:rPr>
        <w:t xml:space="preserve">DNA and RNA quality have been checked using Agilent 2100 </w:t>
      </w:r>
      <w:proofErr w:type="spellStart"/>
      <w:r w:rsidR="00E35AC8" w:rsidRPr="00C07606">
        <w:rPr>
          <w:rFonts w:ascii="Book Antiqua" w:hAnsi="Book Antiqua" w:cs="Times New Roman"/>
          <w:sz w:val="24"/>
          <w:szCs w:val="24"/>
        </w:rPr>
        <w:t>Bioanalyzer</w:t>
      </w:r>
      <w:proofErr w:type="spellEnd"/>
      <w:r w:rsidR="00E35AC8" w:rsidRPr="00C07606">
        <w:rPr>
          <w:rFonts w:ascii="Book Antiqua" w:hAnsi="Book Antiqua" w:cs="Times New Roman"/>
          <w:sz w:val="24"/>
          <w:szCs w:val="24"/>
        </w:rPr>
        <w:t xml:space="preserve">. </w:t>
      </w:r>
      <w:r w:rsidR="005F5A8C" w:rsidRPr="00C07606">
        <w:rPr>
          <w:rFonts w:ascii="Book Antiqua" w:hAnsi="Book Antiqua" w:cs="Times New Roman"/>
          <w:sz w:val="24"/>
          <w:szCs w:val="24"/>
        </w:rPr>
        <w:t xml:space="preserve">Viral DNA and RNA have been quantified using </w:t>
      </w:r>
      <w:proofErr w:type="spellStart"/>
      <w:r w:rsidR="00BE6B98" w:rsidRPr="00C07606">
        <w:rPr>
          <w:rFonts w:ascii="Book Antiqua" w:hAnsi="Book Antiqua" w:cs="Times New Roman"/>
          <w:sz w:val="24"/>
          <w:szCs w:val="24"/>
        </w:rPr>
        <w:t>NanoDrop</w:t>
      </w:r>
      <w:proofErr w:type="spellEnd"/>
      <w:r w:rsidR="00BE6B98" w:rsidRPr="00C07606">
        <w:rPr>
          <w:rFonts w:ascii="Book Antiqua" w:hAnsi="Book Antiqua" w:cs="Times New Roman"/>
          <w:sz w:val="24"/>
          <w:szCs w:val="24"/>
        </w:rPr>
        <w:t xml:space="preserve"> One Spectrophotometer </w:t>
      </w:r>
      <w:r w:rsidR="00617D6A" w:rsidRPr="00C07606">
        <w:rPr>
          <w:rFonts w:ascii="Book Antiqua" w:hAnsi="Book Antiqua" w:cs="Times New Roman"/>
          <w:sz w:val="24"/>
          <w:szCs w:val="24"/>
        </w:rPr>
        <w:t>with fluorescent method (</w:t>
      </w:r>
      <w:r w:rsidR="00BE6B98" w:rsidRPr="00C07606">
        <w:rPr>
          <w:rFonts w:ascii="Book Antiqua" w:hAnsi="Book Antiqua" w:cs="Times New Roman"/>
          <w:sz w:val="24"/>
          <w:szCs w:val="24"/>
        </w:rPr>
        <w:t>Thermo-Fisher Scientific</w:t>
      </w:r>
      <w:r w:rsidR="00C80AF3" w:rsidRPr="00C07606">
        <w:rPr>
          <w:rFonts w:ascii="Book Antiqua" w:hAnsi="Book Antiqua" w:cs="Times New Roman"/>
          <w:sz w:val="24"/>
          <w:szCs w:val="24"/>
        </w:rPr>
        <w:t xml:space="preserve">, </w:t>
      </w:r>
      <w:r w:rsidR="006D2044" w:rsidRPr="006D2044">
        <w:rPr>
          <w:rFonts w:ascii="Book Antiqua" w:hAnsi="Book Antiqua" w:cs="Times New Roman"/>
          <w:sz w:val="24"/>
          <w:szCs w:val="24"/>
        </w:rPr>
        <w:t>United States</w:t>
      </w:r>
      <w:r w:rsidR="00617D6A" w:rsidRPr="00C07606">
        <w:rPr>
          <w:rFonts w:ascii="Book Antiqua" w:hAnsi="Book Antiqua" w:cs="Times New Roman"/>
          <w:sz w:val="24"/>
          <w:szCs w:val="24"/>
        </w:rPr>
        <w:t>)</w:t>
      </w:r>
      <w:r w:rsidR="005F5A8C" w:rsidRPr="00C07606">
        <w:rPr>
          <w:rFonts w:ascii="Book Antiqua" w:hAnsi="Book Antiqua" w:cs="Times New Roman"/>
          <w:sz w:val="24"/>
          <w:szCs w:val="24"/>
        </w:rPr>
        <w:t xml:space="preserve">. Viral DNA and RNA quantity has been calculated </w:t>
      </w:r>
      <w:proofErr w:type="spellStart"/>
      <w:r w:rsidR="005F5A8C" w:rsidRPr="00C07606">
        <w:rPr>
          <w:rFonts w:ascii="Book Antiqua" w:hAnsi="Book Antiqua" w:cs="Times New Roman"/>
          <w:sz w:val="24"/>
          <w:szCs w:val="24"/>
        </w:rPr>
        <w:t>nanogram</w:t>
      </w:r>
      <w:proofErr w:type="spellEnd"/>
      <w:r w:rsidR="005F5A8C" w:rsidRPr="00C07606">
        <w:rPr>
          <w:rFonts w:ascii="Book Antiqua" w:hAnsi="Book Antiqua" w:cs="Times New Roman"/>
          <w:sz w:val="24"/>
          <w:szCs w:val="24"/>
        </w:rPr>
        <w:t xml:space="preserve"> per gram of fecal sample.</w:t>
      </w:r>
    </w:p>
    <w:p w:rsidR="000C23B3" w:rsidRPr="00C07606" w:rsidRDefault="000C23B3" w:rsidP="00516307">
      <w:pPr>
        <w:spacing w:after="0" w:line="360" w:lineRule="auto"/>
        <w:jc w:val="both"/>
        <w:rPr>
          <w:rFonts w:ascii="Book Antiqua" w:hAnsi="Book Antiqua" w:cs="Times New Roman"/>
          <w:b/>
          <w:i/>
          <w:sz w:val="24"/>
          <w:szCs w:val="24"/>
        </w:rPr>
      </w:pPr>
    </w:p>
    <w:p w:rsidR="002D6FE3" w:rsidRPr="00C07606" w:rsidRDefault="002D6FE3" w:rsidP="00516307">
      <w:pPr>
        <w:spacing w:after="0" w:line="360" w:lineRule="auto"/>
        <w:jc w:val="both"/>
        <w:rPr>
          <w:rFonts w:ascii="Book Antiqua" w:hAnsi="Book Antiqua" w:cs="Times New Roman"/>
          <w:b/>
          <w:i/>
          <w:sz w:val="24"/>
          <w:szCs w:val="24"/>
        </w:rPr>
      </w:pPr>
      <w:r w:rsidRPr="00C07606">
        <w:rPr>
          <w:rFonts w:ascii="Book Antiqua" w:hAnsi="Book Antiqua" w:cs="Times New Roman"/>
          <w:b/>
          <w:i/>
          <w:sz w:val="24"/>
          <w:szCs w:val="24"/>
        </w:rPr>
        <w:t>Bacterial DNA quantification</w:t>
      </w:r>
    </w:p>
    <w:p w:rsidR="00EA1853" w:rsidRPr="00C07606" w:rsidRDefault="00EA1853" w:rsidP="00516307">
      <w:pPr>
        <w:pStyle w:val="NormalWeb"/>
        <w:spacing w:before="0" w:beforeAutospacing="0" w:after="0" w:afterAutospacing="0" w:line="360" w:lineRule="auto"/>
        <w:jc w:val="both"/>
        <w:rPr>
          <w:rStyle w:val="Strong"/>
          <w:rFonts w:ascii="Book Antiqua" w:hAnsi="Book Antiqua"/>
          <w:b w:val="0"/>
        </w:rPr>
      </w:pPr>
      <w:r w:rsidRPr="00C07606">
        <w:rPr>
          <w:rStyle w:val="Strong"/>
          <w:rFonts w:ascii="Book Antiqua" w:hAnsi="Book Antiqua"/>
          <w:b w:val="0"/>
        </w:rPr>
        <w:lastRenderedPageBreak/>
        <w:t xml:space="preserve">Mouse </w:t>
      </w:r>
      <w:r w:rsidR="003735A2" w:rsidRPr="00C07606">
        <w:rPr>
          <w:rStyle w:val="Strong"/>
          <w:rFonts w:ascii="Book Antiqua" w:hAnsi="Book Antiqua"/>
          <w:b w:val="0"/>
        </w:rPr>
        <w:t xml:space="preserve">total </w:t>
      </w:r>
      <w:r w:rsidRPr="00C07606">
        <w:rPr>
          <w:rStyle w:val="Strong"/>
          <w:rFonts w:ascii="Book Antiqua" w:hAnsi="Book Antiqua"/>
          <w:b w:val="0"/>
        </w:rPr>
        <w:t xml:space="preserve">fecal DNA was isolated </w:t>
      </w:r>
      <w:r w:rsidR="005C515A" w:rsidRPr="00C07606">
        <w:rPr>
          <w:rStyle w:val="Strong"/>
          <w:rFonts w:ascii="Book Antiqua" w:hAnsi="Book Antiqua"/>
          <w:b w:val="0"/>
        </w:rPr>
        <w:t xml:space="preserve">from separate fecal pallets </w:t>
      </w:r>
      <w:r w:rsidR="003735A2" w:rsidRPr="00C07606">
        <w:rPr>
          <w:rStyle w:val="Strong"/>
          <w:rFonts w:ascii="Book Antiqua" w:hAnsi="Book Antiqua"/>
          <w:b w:val="0"/>
        </w:rPr>
        <w:t xml:space="preserve">than viral DNA/ RNA isolation, </w:t>
      </w:r>
      <w:r w:rsidRPr="00C07606">
        <w:rPr>
          <w:rStyle w:val="Strong"/>
          <w:rFonts w:ascii="Book Antiqua" w:hAnsi="Book Antiqua"/>
          <w:b w:val="0"/>
        </w:rPr>
        <w:t xml:space="preserve">using </w:t>
      </w:r>
      <w:proofErr w:type="spellStart"/>
      <w:r w:rsidRPr="00C07606">
        <w:rPr>
          <w:rStyle w:val="Strong"/>
          <w:rFonts w:ascii="Book Antiqua" w:hAnsi="Book Antiqua"/>
          <w:b w:val="0"/>
        </w:rPr>
        <w:t>DNeasy</w:t>
      </w:r>
      <w:proofErr w:type="spellEnd"/>
      <w:r w:rsidRPr="00C07606">
        <w:rPr>
          <w:rStyle w:val="Strong"/>
          <w:rFonts w:ascii="Book Antiqua" w:hAnsi="Book Antiqua"/>
          <w:b w:val="0"/>
        </w:rPr>
        <w:t xml:space="preserve"> kit (</w:t>
      </w:r>
      <w:proofErr w:type="spellStart"/>
      <w:r w:rsidRPr="00C07606">
        <w:rPr>
          <w:rStyle w:val="Strong"/>
          <w:rFonts w:ascii="Book Antiqua" w:hAnsi="Book Antiqua"/>
          <w:b w:val="0"/>
        </w:rPr>
        <w:t>Qiagen</w:t>
      </w:r>
      <w:proofErr w:type="spellEnd"/>
      <w:r w:rsidRPr="00C07606">
        <w:rPr>
          <w:rStyle w:val="Strong"/>
          <w:rFonts w:ascii="Book Antiqua" w:hAnsi="Book Antiqua"/>
          <w:b w:val="0"/>
        </w:rPr>
        <w:t xml:space="preserve">). Real time PCR was performed to measure the </w:t>
      </w:r>
      <w:r w:rsidR="005C515A" w:rsidRPr="00C07606">
        <w:rPr>
          <w:rStyle w:val="Strong"/>
          <w:rFonts w:ascii="Book Antiqua" w:hAnsi="Book Antiqua"/>
          <w:b w:val="0"/>
        </w:rPr>
        <w:t>major obesity associated bacterial</w:t>
      </w:r>
      <w:r w:rsidRPr="00C07606">
        <w:rPr>
          <w:rStyle w:val="Strong"/>
          <w:rFonts w:ascii="Book Antiqua" w:hAnsi="Book Antiqua"/>
          <w:b w:val="0"/>
        </w:rPr>
        <w:t xml:space="preserve"> community </w:t>
      </w:r>
      <w:r w:rsidR="00274B70" w:rsidRPr="00274B70">
        <w:rPr>
          <w:rFonts w:ascii="Book Antiqua" w:hAnsi="Book Antiqua"/>
          <w:i/>
        </w:rPr>
        <w:t>i.e.</w:t>
      </w:r>
      <w:r w:rsidR="00274B70" w:rsidRPr="00274B70">
        <w:rPr>
          <w:rFonts w:ascii="Book Antiqua" w:hAnsi="Book Antiqua" w:hint="eastAsia"/>
          <w:i/>
          <w:lang w:eastAsia="zh-CN"/>
        </w:rPr>
        <w:t>,</w:t>
      </w:r>
      <w:r w:rsidRPr="00C07606">
        <w:rPr>
          <w:rStyle w:val="Strong"/>
          <w:rFonts w:ascii="Book Antiqua" w:hAnsi="Book Antiqua"/>
          <w:b w:val="0"/>
        </w:rPr>
        <w:t xml:space="preserve"> </w:t>
      </w:r>
      <w:proofErr w:type="spellStart"/>
      <w:r w:rsidRPr="00C07606">
        <w:rPr>
          <w:rStyle w:val="Strong"/>
          <w:rFonts w:ascii="Book Antiqua" w:hAnsi="Book Antiqua"/>
          <w:b w:val="0"/>
        </w:rPr>
        <w:t>Firmicutes</w:t>
      </w:r>
      <w:proofErr w:type="spellEnd"/>
      <w:r w:rsidRPr="00C07606">
        <w:rPr>
          <w:rStyle w:val="Strong"/>
          <w:rFonts w:ascii="Book Antiqua" w:hAnsi="Book Antiqua"/>
          <w:b w:val="0"/>
        </w:rPr>
        <w:t xml:space="preserve">, </w:t>
      </w:r>
      <w:proofErr w:type="spellStart"/>
      <w:r w:rsidRPr="00C07606">
        <w:rPr>
          <w:rStyle w:val="Strong"/>
          <w:rFonts w:ascii="Book Antiqua" w:hAnsi="Book Antiqua"/>
          <w:b w:val="0"/>
        </w:rPr>
        <w:t>Bacteriodetes</w:t>
      </w:r>
      <w:proofErr w:type="spellEnd"/>
      <w:r w:rsidRPr="00C07606">
        <w:rPr>
          <w:rStyle w:val="Strong"/>
          <w:rFonts w:ascii="Book Antiqua" w:hAnsi="Book Antiqua"/>
          <w:b w:val="0"/>
        </w:rPr>
        <w:t xml:space="preserve"> and </w:t>
      </w:r>
      <w:proofErr w:type="spellStart"/>
      <w:r w:rsidRPr="00C07606">
        <w:rPr>
          <w:rStyle w:val="Strong"/>
          <w:rFonts w:ascii="Book Antiqua" w:hAnsi="Book Antiqua"/>
          <w:b w:val="0"/>
        </w:rPr>
        <w:t>Bifidobacteria</w:t>
      </w:r>
      <w:proofErr w:type="spellEnd"/>
      <w:r w:rsidRPr="00C07606">
        <w:rPr>
          <w:rStyle w:val="Strong"/>
          <w:rFonts w:ascii="Book Antiqua" w:hAnsi="Book Antiqua"/>
          <w:b w:val="0"/>
        </w:rPr>
        <w:t xml:space="preserve"> using m</w:t>
      </w:r>
      <w:r w:rsidR="00F7758E">
        <w:rPr>
          <w:rStyle w:val="Strong"/>
          <w:rFonts w:ascii="Book Antiqua" w:hAnsi="Book Antiqua"/>
          <w:b w:val="0"/>
        </w:rPr>
        <w:t xml:space="preserve">icrobe specific primers (Table </w:t>
      </w:r>
      <w:r w:rsidRPr="00C07606">
        <w:rPr>
          <w:rStyle w:val="Strong"/>
          <w:rFonts w:ascii="Book Antiqua" w:hAnsi="Book Antiqua"/>
          <w:b w:val="0"/>
        </w:rPr>
        <w:t>1). Results are presented here as percent of bacterial DNA abundance normalized by total bacterial DNA.</w:t>
      </w:r>
    </w:p>
    <w:p w:rsidR="00CB2AE5" w:rsidRPr="00C07606" w:rsidRDefault="00CB2AE5" w:rsidP="00516307">
      <w:pPr>
        <w:spacing w:after="0" w:line="360" w:lineRule="auto"/>
        <w:jc w:val="both"/>
        <w:rPr>
          <w:rFonts w:ascii="Book Antiqua" w:hAnsi="Book Antiqua" w:cs="Times New Roman"/>
          <w:sz w:val="24"/>
          <w:szCs w:val="24"/>
        </w:rPr>
      </w:pPr>
    </w:p>
    <w:p w:rsidR="002D6FE3" w:rsidRPr="00C07606" w:rsidRDefault="006D5E9C" w:rsidP="00516307">
      <w:pPr>
        <w:spacing w:after="0" w:line="360" w:lineRule="auto"/>
        <w:jc w:val="both"/>
        <w:rPr>
          <w:rFonts w:ascii="Book Antiqua" w:hAnsi="Book Antiqua" w:cs="Times New Roman"/>
          <w:b/>
          <w:i/>
          <w:sz w:val="24"/>
          <w:szCs w:val="24"/>
        </w:rPr>
      </w:pPr>
      <w:r w:rsidRPr="00C07606">
        <w:rPr>
          <w:rFonts w:ascii="Book Antiqua" w:hAnsi="Book Antiqua" w:cs="Times New Roman"/>
          <w:b/>
          <w:i/>
          <w:sz w:val="24"/>
          <w:szCs w:val="24"/>
        </w:rPr>
        <w:t xml:space="preserve">Statistical </w:t>
      </w:r>
      <w:r w:rsidR="00E2408C" w:rsidRPr="00C07606">
        <w:rPr>
          <w:rFonts w:ascii="Book Antiqua" w:hAnsi="Book Antiqua" w:cs="Times New Roman"/>
          <w:b/>
          <w:i/>
          <w:sz w:val="24"/>
          <w:szCs w:val="24"/>
        </w:rPr>
        <w:t>a</w:t>
      </w:r>
      <w:r w:rsidRPr="00C07606">
        <w:rPr>
          <w:rFonts w:ascii="Book Antiqua" w:hAnsi="Book Antiqua" w:cs="Times New Roman"/>
          <w:b/>
          <w:i/>
          <w:sz w:val="24"/>
          <w:szCs w:val="24"/>
        </w:rPr>
        <w:t>nal</w:t>
      </w:r>
      <w:r w:rsidR="002D6FE3" w:rsidRPr="00C07606">
        <w:rPr>
          <w:rFonts w:ascii="Book Antiqua" w:hAnsi="Book Antiqua" w:cs="Times New Roman"/>
          <w:b/>
          <w:i/>
          <w:sz w:val="24"/>
          <w:szCs w:val="24"/>
        </w:rPr>
        <w:t>ysis</w:t>
      </w:r>
    </w:p>
    <w:p w:rsidR="003C577D" w:rsidRPr="00C07606" w:rsidRDefault="003C577D" w:rsidP="00516307">
      <w:pPr>
        <w:pStyle w:val="NormalWeb"/>
        <w:spacing w:before="0" w:beforeAutospacing="0" w:after="0" w:afterAutospacing="0" w:line="360" w:lineRule="auto"/>
        <w:jc w:val="both"/>
        <w:rPr>
          <w:rStyle w:val="Strong"/>
          <w:rFonts w:ascii="Book Antiqua" w:hAnsi="Book Antiqua"/>
          <w:b w:val="0"/>
        </w:rPr>
      </w:pPr>
      <w:r w:rsidRPr="00C07606">
        <w:rPr>
          <w:rStyle w:val="Strong"/>
          <w:rFonts w:ascii="Book Antiqua" w:hAnsi="Book Antiqua"/>
          <w:b w:val="0"/>
        </w:rPr>
        <w:t>All the data expressed is mean and standard error of means. Statistical significance among the groups was calculat</w:t>
      </w:r>
      <w:r w:rsidR="00E2408C">
        <w:rPr>
          <w:rStyle w:val="Strong"/>
          <w:rFonts w:ascii="Book Antiqua" w:hAnsi="Book Antiqua"/>
          <w:b w:val="0"/>
        </w:rPr>
        <w:t xml:space="preserve">ed using two-tailed </w:t>
      </w:r>
      <w:r w:rsidR="00E2408C" w:rsidRPr="00C25471">
        <w:rPr>
          <w:rStyle w:val="Strong"/>
          <w:rFonts w:ascii="Book Antiqua" w:hAnsi="Book Antiqua"/>
          <w:b w:val="0"/>
          <w:i/>
        </w:rPr>
        <w:t>t</w:t>
      </w:r>
      <w:r w:rsidR="00E2408C">
        <w:rPr>
          <w:rStyle w:val="Strong"/>
          <w:rFonts w:ascii="Book Antiqua" w:hAnsi="Book Antiqua"/>
          <w:b w:val="0"/>
        </w:rPr>
        <w:t>-test and/</w:t>
      </w:r>
      <w:r w:rsidRPr="00C07606">
        <w:rPr>
          <w:rStyle w:val="Strong"/>
          <w:rFonts w:ascii="Book Antiqua" w:hAnsi="Book Antiqua"/>
          <w:b w:val="0"/>
        </w:rPr>
        <w:t>or one way analysis of variance, that followed by post</w:t>
      </w:r>
      <w:r w:rsidR="00197D0A" w:rsidRPr="00C07606">
        <w:rPr>
          <w:rStyle w:val="Strong"/>
          <w:rFonts w:ascii="Book Antiqua" w:hAnsi="Book Antiqua"/>
          <w:b w:val="0"/>
        </w:rPr>
        <w:t xml:space="preserve">-hoc tests. Data with less than 0.05 </w:t>
      </w:r>
      <w:r w:rsidR="00E2408C" w:rsidRPr="00E2408C">
        <w:rPr>
          <w:rStyle w:val="Strong"/>
          <w:rFonts w:ascii="Book Antiqua" w:hAnsi="Book Antiqua"/>
          <w:b w:val="0"/>
          <w:i/>
        </w:rPr>
        <w:t>P</w:t>
      </w:r>
      <w:r w:rsidR="00197D0A" w:rsidRPr="00C07606">
        <w:rPr>
          <w:rStyle w:val="Strong"/>
          <w:rFonts w:ascii="Book Antiqua" w:hAnsi="Book Antiqua"/>
          <w:b w:val="0"/>
        </w:rPr>
        <w:t>-</w:t>
      </w:r>
      <w:r w:rsidRPr="00C07606">
        <w:rPr>
          <w:rStyle w:val="Strong"/>
          <w:rFonts w:ascii="Book Antiqua" w:hAnsi="Book Antiqua"/>
          <w:b w:val="0"/>
        </w:rPr>
        <w:t>value</w:t>
      </w:r>
      <w:r w:rsidR="00197D0A" w:rsidRPr="00C07606">
        <w:rPr>
          <w:rStyle w:val="Strong"/>
          <w:rFonts w:ascii="Book Antiqua" w:hAnsi="Book Antiqua"/>
          <w:b w:val="0"/>
        </w:rPr>
        <w:t xml:space="preserve">s </w:t>
      </w:r>
      <w:r w:rsidRPr="00C07606">
        <w:rPr>
          <w:rStyle w:val="Strong"/>
          <w:rFonts w:ascii="Book Antiqua" w:hAnsi="Book Antiqua"/>
          <w:b w:val="0"/>
        </w:rPr>
        <w:t xml:space="preserve">considered statistically significance. </w:t>
      </w:r>
    </w:p>
    <w:p w:rsidR="00CB2AE5" w:rsidRPr="00C07606" w:rsidRDefault="00CB2AE5" w:rsidP="00516307">
      <w:pPr>
        <w:spacing w:after="0" w:line="360" w:lineRule="auto"/>
        <w:jc w:val="both"/>
        <w:rPr>
          <w:rFonts w:ascii="Book Antiqua" w:hAnsi="Book Antiqua" w:cs="Times New Roman"/>
          <w:sz w:val="24"/>
          <w:szCs w:val="24"/>
        </w:rPr>
      </w:pPr>
    </w:p>
    <w:p w:rsidR="00884D06" w:rsidRPr="00C07606" w:rsidRDefault="00FB77E1" w:rsidP="00516307">
      <w:pPr>
        <w:spacing w:after="0" w:line="360" w:lineRule="auto"/>
        <w:jc w:val="both"/>
        <w:rPr>
          <w:rFonts w:ascii="Book Antiqua" w:hAnsi="Book Antiqua" w:cs="Times New Roman"/>
          <w:b/>
          <w:sz w:val="24"/>
          <w:szCs w:val="24"/>
        </w:rPr>
      </w:pPr>
      <w:r w:rsidRPr="00C07606">
        <w:rPr>
          <w:rFonts w:ascii="Book Antiqua" w:hAnsi="Book Antiqua" w:cs="Times New Roman"/>
          <w:b/>
          <w:sz w:val="24"/>
          <w:szCs w:val="24"/>
        </w:rPr>
        <w:t>RESULTS</w:t>
      </w:r>
      <w:r w:rsidR="001C506E">
        <w:rPr>
          <w:rFonts w:ascii="Book Antiqua" w:hAnsi="Book Antiqua" w:cs="Times New Roman" w:hint="eastAsia"/>
          <w:b/>
          <w:sz w:val="24"/>
          <w:szCs w:val="24"/>
          <w:lang w:eastAsia="zh-CN"/>
        </w:rPr>
        <w:t xml:space="preserve"> </w:t>
      </w:r>
    </w:p>
    <w:p w:rsidR="00287996" w:rsidRDefault="00F559B6" w:rsidP="00516307">
      <w:pPr>
        <w:spacing w:after="0" w:line="360" w:lineRule="auto"/>
        <w:jc w:val="both"/>
        <w:rPr>
          <w:rFonts w:ascii="Book Antiqua" w:hAnsi="Book Antiqua" w:cs="Times New Roman"/>
          <w:sz w:val="24"/>
          <w:szCs w:val="24"/>
          <w:lang w:eastAsia="zh-CN"/>
        </w:rPr>
      </w:pPr>
      <w:r w:rsidRPr="00C07606">
        <w:rPr>
          <w:rFonts w:ascii="Book Antiqua" w:hAnsi="Book Antiqua" w:cs="Times New Roman"/>
          <w:sz w:val="24"/>
          <w:szCs w:val="24"/>
        </w:rPr>
        <w:t>M</w:t>
      </w:r>
      <w:r w:rsidR="00626740" w:rsidRPr="00C07606">
        <w:rPr>
          <w:rFonts w:ascii="Book Antiqua" w:hAnsi="Book Antiqua" w:cs="Times New Roman"/>
          <w:sz w:val="24"/>
          <w:szCs w:val="24"/>
        </w:rPr>
        <w:t>icrobiome studies clearly suggest that we are surround</w:t>
      </w:r>
      <w:r w:rsidRPr="00C07606">
        <w:rPr>
          <w:rFonts w:ascii="Book Antiqua" w:hAnsi="Book Antiqua" w:cs="Times New Roman"/>
          <w:sz w:val="24"/>
          <w:szCs w:val="24"/>
        </w:rPr>
        <w:t>ed</w:t>
      </w:r>
      <w:r w:rsidR="00626740" w:rsidRPr="00C07606">
        <w:rPr>
          <w:rFonts w:ascii="Book Antiqua" w:hAnsi="Book Antiqua" w:cs="Times New Roman"/>
          <w:sz w:val="24"/>
          <w:szCs w:val="24"/>
        </w:rPr>
        <w:t xml:space="preserve"> by microbes, </w:t>
      </w:r>
      <w:r w:rsidR="00AC091F" w:rsidRPr="00C07606">
        <w:rPr>
          <w:rFonts w:ascii="Book Antiqua" w:hAnsi="Book Antiqua" w:cs="Times New Roman"/>
          <w:sz w:val="24"/>
          <w:szCs w:val="24"/>
        </w:rPr>
        <w:t>in which</w:t>
      </w:r>
      <w:r w:rsidR="00626740" w:rsidRPr="00C07606">
        <w:rPr>
          <w:rFonts w:ascii="Book Antiqua" w:hAnsi="Book Antiqua" w:cs="Times New Roman"/>
          <w:sz w:val="24"/>
          <w:szCs w:val="24"/>
        </w:rPr>
        <w:t xml:space="preserve"> viruses</w:t>
      </w:r>
      <w:r w:rsidR="00AC091F" w:rsidRPr="00C07606">
        <w:rPr>
          <w:rFonts w:ascii="Book Antiqua" w:hAnsi="Book Antiqua" w:cs="Times New Roman"/>
          <w:sz w:val="24"/>
          <w:szCs w:val="24"/>
        </w:rPr>
        <w:t xml:space="preserve"> makes a significant numbers</w:t>
      </w:r>
      <w:r w:rsidR="00945F10" w:rsidRPr="00C07606">
        <w:rPr>
          <w:rFonts w:ascii="Book Antiqua" w:hAnsi="Book Antiqua" w:cs="Times New Roman"/>
          <w:sz w:val="24"/>
          <w:szCs w:val="24"/>
        </w:rPr>
        <w:t>. A</w:t>
      </w:r>
      <w:r w:rsidR="00626740" w:rsidRPr="00C07606">
        <w:rPr>
          <w:rFonts w:ascii="Book Antiqua" w:hAnsi="Book Antiqua" w:cs="Times New Roman"/>
          <w:sz w:val="24"/>
          <w:szCs w:val="24"/>
        </w:rPr>
        <w:t>round 10</w:t>
      </w:r>
      <w:r w:rsidR="00626740" w:rsidRPr="00C07606">
        <w:rPr>
          <w:rFonts w:ascii="Book Antiqua" w:hAnsi="Book Antiqua" w:cs="Times New Roman"/>
          <w:sz w:val="24"/>
          <w:szCs w:val="24"/>
          <w:vertAlign w:val="superscript"/>
        </w:rPr>
        <w:t>31</w:t>
      </w:r>
      <w:r w:rsidR="00626740" w:rsidRPr="00C07606">
        <w:rPr>
          <w:rFonts w:ascii="Book Antiqua" w:hAnsi="Book Antiqua" w:cs="Times New Roman"/>
          <w:sz w:val="24"/>
          <w:szCs w:val="24"/>
        </w:rPr>
        <w:t xml:space="preserve"> viral particles </w:t>
      </w:r>
      <w:r w:rsidR="00945F10" w:rsidRPr="00C07606">
        <w:rPr>
          <w:rFonts w:ascii="Book Antiqua" w:hAnsi="Book Antiqua" w:cs="Times New Roman"/>
          <w:sz w:val="24"/>
          <w:szCs w:val="24"/>
        </w:rPr>
        <w:t xml:space="preserve">have been estimated </w:t>
      </w:r>
      <w:r w:rsidR="00626740" w:rsidRPr="00C07606">
        <w:rPr>
          <w:rFonts w:ascii="Book Antiqua" w:hAnsi="Book Antiqua" w:cs="Times New Roman"/>
          <w:sz w:val="24"/>
          <w:szCs w:val="24"/>
        </w:rPr>
        <w:t>on earth, and human</w:t>
      </w:r>
      <w:r w:rsidR="00945F10" w:rsidRPr="00C07606">
        <w:rPr>
          <w:rFonts w:ascii="Book Antiqua" w:hAnsi="Book Antiqua" w:cs="Times New Roman"/>
          <w:sz w:val="24"/>
          <w:szCs w:val="24"/>
        </w:rPr>
        <w:t xml:space="preserve"> feces consist around 10</w:t>
      </w:r>
      <w:r w:rsidR="00945F10" w:rsidRPr="00C07606">
        <w:rPr>
          <w:rFonts w:ascii="Book Antiqua" w:hAnsi="Book Antiqua" w:cs="Times New Roman"/>
          <w:sz w:val="24"/>
          <w:szCs w:val="24"/>
          <w:vertAlign w:val="superscript"/>
        </w:rPr>
        <w:t>9</w:t>
      </w:r>
      <w:r w:rsidR="00BB0F44" w:rsidRPr="00C07606">
        <w:rPr>
          <w:rFonts w:ascii="Book Antiqua" w:hAnsi="Book Antiqua" w:cs="Times New Roman"/>
          <w:sz w:val="24"/>
          <w:szCs w:val="24"/>
        </w:rPr>
        <w:t xml:space="preserve"> viral</w:t>
      </w:r>
      <w:r w:rsidR="00AC091F" w:rsidRPr="00C07606">
        <w:rPr>
          <w:rFonts w:ascii="Book Antiqua" w:hAnsi="Book Antiqua" w:cs="Times New Roman"/>
          <w:sz w:val="24"/>
          <w:szCs w:val="24"/>
        </w:rPr>
        <w:t xml:space="preserve"> particles/</w:t>
      </w:r>
      <w:proofErr w:type="gramStart"/>
      <w:r w:rsidR="00661A43" w:rsidRPr="00C07606">
        <w:rPr>
          <w:rFonts w:ascii="Book Antiqua" w:hAnsi="Book Antiqua" w:cs="Times New Roman"/>
          <w:sz w:val="24"/>
          <w:szCs w:val="24"/>
        </w:rPr>
        <w:t>gram</w:t>
      </w:r>
      <w:r w:rsidR="008C30EA" w:rsidRPr="00C07606">
        <w:rPr>
          <w:rFonts w:ascii="Book Antiqua" w:hAnsi="Book Antiqua" w:cs="Times New Roman"/>
          <w:sz w:val="24"/>
          <w:szCs w:val="24"/>
          <w:vertAlign w:val="superscript"/>
        </w:rPr>
        <w:t>[</w:t>
      </w:r>
      <w:proofErr w:type="gramEnd"/>
      <w:r w:rsidR="001A4179" w:rsidRPr="00C07606">
        <w:rPr>
          <w:rFonts w:ascii="Book Antiqua" w:hAnsi="Book Antiqua" w:cs="Times New Roman"/>
          <w:sz w:val="24"/>
          <w:szCs w:val="24"/>
          <w:vertAlign w:val="superscript"/>
        </w:rPr>
        <w:t>10-12</w:t>
      </w:r>
      <w:r w:rsidR="008C30EA" w:rsidRPr="00C07606">
        <w:rPr>
          <w:rFonts w:ascii="Book Antiqua" w:hAnsi="Book Antiqua" w:cs="Times New Roman"/>
          <w:sz w:val="24"/>
          <w:szCs w:val="24"/>
          <w:vertAlign w:val="superscript"/>
        </w:rPr>
        <w:t>]</w:t>
      </w:r>
      <w:r w:rsidR="00945F10" w:rsidRPr="00C07606">
        <w:rPr>
          <w:rFonts w:ascii="Book Antiqua" w:hAnsi="Book Antiqua" w:cs="Times New Roman"/>
          <w:sz w:val="24"/>
          <w:szCs w:val="24"/>
        </w:rPr>
        <w:t>.</w:t>
      </w:r>
      <w:r w:rsidR="00626740" w:rsidRPr="00C07606">
        <w:rPr>
          <w:rFonts w:ascii="Book Antiqua" w:hAnsi="Book Antiqua" w:cs="Times New Roman"/>
          <w:sz w:val="24"/>
          <w:szCs w:val="24"/>
        </w:rPr>
        <w:t xml:space="preserve"> </w:t>
      </w:r>
      <w:r w:rsidR="00DE62B7" w:rsidRPr="00C07606">
        <w:rPr>
          <w:rFonts w:ascii="Book Antiqua" w:hAnsi="Book Antiqua" w:cs="Times New Roman"/>
          <w:sz w:val="24"/>
          <w:szCs w:val="24"/>
        </w:rPr>
        <w:t xml:space="preserve">Mammalian </w:t>
      </w:r>
      <w:proofErr w:type="spellStart"/>
      <w:r w:rsidR="00DE62B7" w:rsidRPr="00C07606">
        <w:rPr>
          <w:rFonts w:ascii="Book Antiqua" w:hAnsi="Book Antiqua" w:cs="Times New Roman"/>
          <w:sz w:val="24"/>
          <w:szCs w:val="24"/>
        </w:rPr>
        <w:t>virome</w:t>
      </w:r>
      <w:proofErr w:type="spellEnd"/>
      <w:r w:rsidR="00DE62B7" w:rsidRPr="00C07606">
        <w:rPr>
          <w:rFonts w:ascii="Book Antiqua" w:hAnsi="Book Antiqua" w:cs="Times New Roman"/>
          <w:sz w:val="24"/>
          <w:szCs w:val="24"/>
        </w:rPr>
        <w:t xml:space="preserve"> collectively called for viruses that </w:t>
      </w:r>
      <w:r w:rsidR="007D4423" w:rsidRPr="00C07606">
        <w:rPr>
          <w:rFonts w:ascii="Book Antiqua" w:hAnsi="Book Antiqua" w:cs="Times New Roman"/>
          <w:sz w:val="24"/>
          <w:szCs w:val="24"/>
        </w:rPr>
        <w:t>infect eukaryotic cells</w:t>
      </w:r>
      <w:r w:rsidR="00DE62B7" w:rsidRPr="00C07606">
        <w:rPr>
          <w:rFonts w:ascii="Book Antiqua" w:hAnsi="Book Antiqua" w:cs="Times New Roman"/>
          <w:sz w:val="24"/>
          <w:szCs w:val="24"/>
        </w:rPr>
        <w:t xml:space="preserve"> (eukaryotic </w:t>
      </w:r>
      <w:proofErr w:type="spellStart"/>
      <w:r w:rsidR="00DE62B7" w:rsidRPr="00C07606">
        <w:rPr>
          <w:rFonts w:ascii="Book Antiqua" w:hAnsi="Book Antiqua" w:cs="Times New Roman"/>
          <w:sz w:val="24"/>
          <w:szCs w:val="24"/>
        </w:rPr>
        <w:t>virome</w:t>
      </w:r>
      <w:proofErr w:type="spellEnd"/>
      <w:r w:rsidR="00DE62B7" w:rsidRPr="00C07606">
        <w:rPr>
          <w:rFonts w:ascii="Book Antiqua" w:hAnsi="Book Antiqua" w:cs="Times New Roman"/>
          <w:sz w:val="24"/>
          <w:szCs w:val="24"/>
        </w:rPr>
        <w:t xml:space="preserve">), </w:t>
      </w:r>
      <w:r w:rsidR="007D4423" w:rsidRPr="00C07606">
        <w:rPr>
          <w:rFonts w:ascii="Book Antiqua" w:hAnsi="Book Antiqua" w:cs="Times New Roman"/>
          <w:sz w:val="24"/>
          <w:szCs w:val="24"/>
        </w:rPr>
        <w:t xml:space="preserve">bacterial cells </w:t>
      </w:r>
      <w:r w:rsidR="00DE62B7" w:rsidRPr="00C07606">
        <w:rPr>
          <w:rFonts w:ascii="Book Antiqua" w:hAnsi="Book Antiqua" w:cs="Times New Roman"/>
          <w:sz w:val="24"/>
          <w:szCs w:val="24"/>
        </w:rPr>
        <w:t xml:space="preserve">(bacterial </w:t>
      </w:r>
      <w:proofErr w:type="spellStart"/>
      <w:r w:rsidR="00DE62B7" w:rsidRPr="00C07606">
        <w:rPr>
          <w:rFonts w:ascii="Book Antiqua" w:hAnsi="Book Antiqua" w:cs="Times New Roman"/>
          <w:sz w:val="24"/>
          <w:szCs w:val="24"/>
        </w:rPr>
        <w:t>virome</w:t>
      </w:r>
      <w:proofErr w:type="spellEnd"/>
      <w:r w:rsidR="00DE62B7" w:rsidRPr="00C07606">
        <w:rPr>
          <w:rFonts w:ascii="Book Antiqua" w:hAnsi="Book Antiqua" w:cs="Times New Roman"/>
          <w:sz w:val="24"/>
          <w:szCs w:val="24"/>
        </w:rPr>
        <w:t xml:space="preserve">), </w:t>
      </w:r>
      <w:proofErr w:type="spellStart"/>
      <w:r w:rsidR="00DE62B7" w:rsidRPr="00C07606">
        <w:rPr>
          <w:rFonts w:ascii="Book Antiqua" w:hAnsi="Book Antiqua" w:cs="Times New Roman"/>
          <w:sz w:val="24"/>
          <w:szCs w:val="24"/>
        </w:rPr>
        <w:t>archea</w:t>
      </w:r>
      <w:r w:rsidR="007D4423" w:rsidRPr="00C07606">
        <w:rPr>
          <w:rFonts w:ascii="Book Antiqua" w:hAnsi="Book Antiqua" w:cs="Times New Roman"/>
          <w:sz w:val="24"/>
          <w:szCs w:val="24"/>
        </w:rPr>
        <w:t>l</w:t>
      </w:r>
      <w:proofErr w:type="spellEnd"/>
      <w:r w:rsidR="007D4423" w:rsidRPr="00C07606">
        <w:rPr>
          <w:rFonts w:ascii="Book Antiqua" w:hAnsi="Book Antiqua" w:cs="Times New Roman"/>
          <w:sz w:val="24"/>
          <w:szCs w:val="24"/>
        </w:rPr>
        <w:t xml:space="preserve"> cells (</w:t>
      </w:r>
      <w:proofErr w:type="spellStart"/>
      <w:r w:rsidR="007D4423" w:rsidRPr="00C07606">
        <w:rPr>
          <w:rFonts w:ascii="Book Antiqua" w:hAnsi="Book Antiqua" w:cs="Times New Roman"/>
          <w:sz w:val="24"/>
          <w:szCs w:val="24"/>
        </w:rPr>
        <w:t>archeal</w:t>
      </w:r>
      <w:proofErr w:type="spellEnd"/>
      <w:r w:rsidR="007D4423" w:rsidRPr="00C07606">
        <w:rPr>
          <w:rFonts w:ascii="Book Antiqua" w:hAnsi="Book Antiqua" w:cs="Times New Roman"/>
          <w:sz w:val="24"/>
          <w:szCs w:val="24"/>
        </w:rPr>
        <w:t xml:space="preserve"> </w:t>
      </w:r>
      <w:proofErr w:type="spellStart"/>
      <w:r w:rsidR="007D4423" w:rsidRPr="00C07606">
        <w:rPr>
          <w:rFonts w:ascii="Book Antiqua" w:hAnsi="Book Antiqua" w:cs="Times New Roman"/>
          <w:sz w:val="24"/>
          <w:szCs w:val="24"/>
        </w:rPr>
        <w:t>virome</w:t>
      </w:r>
      <w:proofErr w:type="spellEnd"/>
      <w:r w:rsidR="007D4423" w:rsidRPr="00C07606">
        <w:rPr>
          <w:rFonts w:ascii="Book Antiqua" w:hAnsi="Book Antiqua" w:cs="Times New Roman"/>
          <w:sz w:val="24"/>
          <w:szCs w:val="24"/>
        </w:rPr>
        <w:t>) and virus derived genetic elements in host chromosomes that can change host-gene expression, express proteins, or even generate infectious virus (prophages, endogenous retroviruses, endogenous viral elements)</w:t>
      </w:r>
      <w:r w:rsidR="008C30EA" w:rsidRPr="00C07606">
        <w:rPr>
          <w:rFonts w:ascii="Book Antiqua" w:hAnsi="Book Antiqua" w:cs="Times New Roman"/>
          <w:sz w:val="24"/>
          <w:szCs w:val="24"/>
          <w:vertAlign w:val="superscript"/>
        </w:rPr>
        <w:t>[13]</w:t>
      </w:r>
      <w:r w:rsidR="007D4423" w:rsidRPr="00C07606">
        <w:rPr>
          <w:rFonts w:ascii="Book Antiqua" w:hAnsi="Book Antiqua" w:cs="Times New Roman"/>
          <w:sz w:val="24"/>
          <w:szCs w:val="24"/>
        </w:rPr>
        <w:t xml:space="preserve">. </w:t>
      </w:r>
      <w:r w:rsidR="00AC091F" w:rsidRPr="00C07606">
        <w:rPr>
          <w:rFonts w:ascii="Book Antiqua" w:hAnsi="Book Antiqua" w:cs="Times New Roman"/>
          <w:sz w:val="24"/>
          <w:szCs w:val="24"/>
        </w:rPr>
        <w:t>Viral infections have been associated with prevalence of obesity</w:t>
      </w:r>
      <w:r w:rsidR="008A011F" w:rsidRPr="00C07606">
        <w:rPr>
          <w:rFonts w:ascii="Book Antiqua" w:hAnsi="Book Antiqua" w:cs="Times New Roman"/>
          <w:sz w:val="24"/>
          <w:szCs w:val="24"/>
        </w:rPr>
        <w:t xml:space="preserve"> in animals and humans, </w:t>
      </w:r>
      <w:r w:rsidR="00AC091F" w:rsidRPr="00C07606">
        <w:rPr>
          <w:rFonts w:ascii="Book Antiqua" w:hAnsi="Book Antiqua" w:cs="Times New Roman"/>
          <w:sz w:val="24"/>
          <w:szCs w:val="24"/>
        </w:rPr>
        <w:t xml:space="preserve">and termed as </w:t>
      </w:r>
      <w:proofErr w:type="spellStart"/>
      <w:proofErr w:type="gramStart"/>
      <w:r w:rsidR="00AC091F" w:rsidRPr="00C07606">
        <w:rPr>
          <w:rFonts w:ascii="Book Antiqua" w:hAnsi="Book Antiqua" w:cs="Times New Roman"/>
          <w:sz w:val="24"/>
          <w:szCs w:val="24"/>
        </w:rPr>
        <w:t>infectobesity</w:t>
      </w:r>
      <w:proofErr w:type="spellEnd"/>
      <w:r w:rsidR="008A011F" w:rsidRPr="00C07606">
        <w:rPr>
          <w:rFonts w:ascii="Book Antiqua" w:hAnsi="Book Antiqua" w:cs="Times New Roman"/>
          <w:sz w:val="24"/>
          <w:szCs w:val="24"/>
          <w:vertAlign w:val="superscript"/>
        </w:rPr>
        <w:t>[</w:t>
      </w:r>
      <w:proofErr w:type="gramEnd"/>
      <w:r w:rsidR="008A011F" w:rsidRPr="00C07606">
        <w:rPr>
          <w:rFonts w:ascii="Book Antiqua" w:hAnsi="Book Antiqua" w:cs="Times New Roman"/>
          <w:sz w:val="24"/>
          <w:szCs w:val="24"/>
          <w:vertAlign w:val="superscript"/>
        </w:rPr>
        <w:t>14]</w:t>
      </w:r>
      <w:r w:rsidR="00AC091F" w:rsidRPr="00C07606">
        <w:rPr>
          <w:rFonts w:ascii="Book Antiqua" w:hAnsi="Book Antiqua" w:cs="Times New Roman"/>
          <w:sz w:val="24"/>
          <w:szCs w:val="24"/>
        </w:rPr>
        <w:t xml:space="preserve">. </w:t>
      </w:r>
      <w:r w:rsidR="008A011F" w:rsidRPr="00C07606">
        <w:rPr>
          <w:rFonts w:ascii="Book Antiqua" w:hAnsi="Book Antiqua" w:cs="Times New Roman"/>
          <w:sz w:val="24"/>
          <w:szCs w:val="24"/>
        </w:rPr>
        <w:t>Considering the technological limitations for sequencing and analyzing datasets for vir</w:t>
      </w:r>
      <w:r w:rsidR="00BB0F44" w:rsidRPr="00C07606">
        <w:rPr>
          <w:rFonts w:ascii="Book Antiqua" w:hAnsi="Book Antiqua" w:cs="Times New Roman"/>
          <w:sz w:val="24"/>
          <w:szCs w:val="24"/>
        </w:rPr>
        <w:t>al communities</w:t>
      </w:r>
      <w:r w:rsidR="008A011F" w:rsidRPr="00C07606">
        <w:rPr>
          <w:rFonts w:ascii="Book Antiqua" w:hAnsi="Book Antiqua" w:cs="Times New Roman"/>
          <w:sz w:val="24"/>
          <w:szCs w:val="24"/>
        </w:rPr>
        <w:t xml:space="preserve">, studies of </w:t>
      </w:r>
      <w:proofErr w:type="spellStart"/>
      <w:r w:rsidR="008A011F" w:rsidRPr="00C07606">
        <w:rPr>
          <w:rFonts w:ascii="Book Antiqua" w:hAnsi="Book Antiqua" w:cs="Times New Roman"/>
          <w:sz w:val="24"/>
          <w:szCs w:val="24"/>
        </w:rPr>
        <w:t>virome</w:t>
      </w:r>
      <w:proofErr w:type="spellEnd"/>
      <w:r w:rsidR="008A011F" w:rsidRPr="00C07606">
        <w:rPr>
          <w:rFonts w:ascii="Book Antiqua" w:hAnsi="Book Antiqua" w:cs="Times New Roman"/>
          <w:sz w:val="24"/>
          <w:szCs w:val="24"/>
        </w:rPr>
        <w:t xml:space="preserve"> has been lagged behind than bacterial microbiome. </w:t>
      </w:r>
      <w:r w:rsidR="00526C2F" w:rsidRPr="00C07606">
        <w:rPr>
          <w:rFonts w:ascii="Book Antiqua" w:hAnsi="Book Antiqua" w:cs="Times New Roman"/>
          <w:sz w:val="24"/>
          <w:szCs w:val="24"/>
        </w:rPr>
        <w:t>In present study, we analyzed total fec</w:t>
      </w:r>
      <w:r w:rsidR="00476C2A">
        <w:rPr>
          <w:rFonts w:ascii="Book Antiqua" w:hAnsi="Book Antiqua" w:cs="Times New Roman"/>
          <w:sz w:val="24"/>
          <w:szCs w:val="24"/>
        </w:rPr>
        <w:t xml:space="preserve">al viral content in normal </w:t>
      </w:r>
      <w:r w:rsidR="00476C2A" w:rsidRPr="00476C2A">
        <w:rPr>
          <w:rFonts w:ascii="Book Antiqua" w:hAnsi="Book Antiqua" w:cs="Times New Roman"/>
          <w:i/>
          <w:sz w:val="24"/>
          <w:szCs w:val="24"/>
        </w:rPr>
        <w:t>v</w:t>
      </w:r>
      <w:r w:rsidR="00526C2F" w:rsidRPr="00476C2A">
        <w:rPr>
          <w:rFonts w:ascii="Book Antiqua" w:hAnsi="Book Antiqua" w:cs="Times New Roman"/>
          <w:i/>
          <w:sz w:val="24"/>
          <w:szCs w:val="24"/>
        </w:rPr>
        <w:t>s</w:t>
      </w:r>
      <w:r w:rsidR="00526C2F" w:rsidRPr="00C07606">
        <w:rPr>
          <w:rFonts w:ascii="Book Antiqua" w:hAnsi="Book Antiqua" w:cs="Times New Roman"/>
          <w:sz w:val="24"/>
          <w:szCs w:val="24"/>
        </w:rPr>
        <w:t xml:space="preserve"> obese (leptin deficient </w:t>
      </w:r>
      <w:proofErr w:type="spellStart"/>
      <w:r w:rsidR="00526C2F" w:rsidRPr="00C07606">
        <w:rPr>
          <w:rFonts w:ascii="Book Antiqua" w:hAnsi="Book Antiqua" w:cs="Times New Roman"/>
          <w:sz w:val="24"/>
          <w:szCs w:val="24"/>
        </w:rPr>
        <w:t>Lep</w:t>
      </w:r>
      <w:r w:rsidR="00526C2F" w:rsidRPr="00C07606">
        <w:rPr>
          <w:rFonts w:ascii="Book Antiqua" w:hAnsi="Book Antiqua" w:cs="Times New Roman"/>
          <w:sz w:val="24"/>
          <w:szCs w:val="24"/>
          <w:vertAlign w:val="superscript"/>
        </w:rPr>
        <w:t>ob</w:t>
      </w:r>
      <w:proofErr w:type="spellEnd"/>
      <w:r w:rsidR="00526C2F" w:rsidRPr="00C07606">
        <w:rPr>
          <w:rFonts w:ascii="Book Antiqua" w:hAnsi="Book Antiqua" w:cs="Times New Roman"/>
          <w:sz w:val="24"/>
          <w:szCs w:val="24"/>
          <w:vertAlign w:val="superscript"/>
        </w:rPr>
        <w:t>/</w:t>
      </w:r>
      <w:proofErr w:type="spellStart"/>
      <w:r w:rsidR="00526C2F" w:rsidRPr="00C07606">
        <w:rPr>
          <w:rFonts w:ascii="Book Antiqua" w:hAnsi="Book Antiqua" w:cs="Times New Roman"/>
          <w:sz w:val="24"/>
          <w:szCs w:val="24"/>
          <w:vertAlign w:val="superscript"/>
        </w:rPr>
        <w:t>ob</w:t>
      </w:r>
      <w:proofErr w:type="spellEnd"/>
      <w:r w:rsidR="00526C2F" w:rsidRPr="00C07606">
        <w:rPr>
          <w:rFonts w:ascii="Book Antiqua" w:hAnsi="Book Antiqua" w:cs="Times New Roman"/>
          <w:sz w:val="24"/>
          <w:szCs w:val="24"/>
        </w:rPr>
        <w:t xml:space="preserve">) mice and correlated with obesity </w:t>
      </w:r>
      <w:r w:rsidR="00841C01" w:rsidRPr="00C07606">
        <w:rPr>
          <w:rFonts w:ascii="Book Antiqua" w:hAnsi="Book Antiqua" w:cs="Times New Roman"/>
          <w:sz w:val="24"/>
          <w:szCs w:val="24"/>
        </w:rPr>
        <w:t xml:space="preserve">related </w:t>
      </w:r>
      <w:r w:rsidR="00526C2F" w:rsidRPr="00C07606">
        <w:rPr>
          <w:rFonts w:ascii="Book Antiqua" w:hAnsi="Book Antiqua" w:cs="Times New Roman"/>
          <w:sz w:val="24"/>
          <w:szCs w:val="24"/>
        </w:rPr>
        <w:t xml:space="preserve">measures. </w:t>
      </w:r>
      <w:r w:rsidR="00841C01" w:rsidRPr="00C07606">
        <w:rPr>
          <w:rFonts w:ascii="Book Antiqua" w:hAnsi="Book Antiqua" w:cs="Times New Roman"/>
          <w:sz w:val="24"/>
          <w:szCs w:val="24"/>
        </w:rPr>
        <w:t xml:space="preserve">Interestingly, </w:t>
      </w:r>
      <w:r w:rsidR="00BA4B57" w:rsidRPr="00C07606">
        <w:rPr>
          <w:rFonts w:ascii="Book Antiqua" w:hAnsi="Book Antiqua" w:cs="Times New Roman"/>
          <w:sz w:val="24"/>
          <w:szCs w:val="24"/>
        </w:rPr>
        <w:t>we found that</w:t>
      </w:r>
      <w:r w:rsidR="000C4440" w:rsidRPr="00C07606">
        <w:rPr>
          <w:rFonts w:ascii="Book Antiqua" w:hAnsi="Book Antiqua" w:cs="Times New Roman"/>
          <w:sz w:val="24"/>
          <w:szCs w:val="24"/>
        </w:rPr>
        <w:t xml:space="preserve"> fecal viral DNA and RNA </w:t>
      </w:r>
      <w:r w:rsidR="00BA4B57" w:rsidRPr="00C07606">
        <w:rPr>
          <w:rFonts w:ascii="Book Antiqua" w:hAnsi="Book Antiqua" w:cs="Times New Roman"/>
          <w:sz w:val="24"/>
          <w:szCs w:val="24"/>
        </w:rPr>
        <w:t>in</w:t>
      </w:r>
      <w:r w:rsidR="000C4440" w:rsidRPr="00C07606">
        <w:rPr>
          <w:rFonts w:ascii="Book Antiqua" w:hAnsi="Book Antiqua" w:cs="Times New Roman"/>
          <w:sz w:val="24"/>
          <w:szCs w:val="24"/>
        </w:rPr>
        <w:t xml:space="preserve"> obese samples </w:t>
      </w:r>
      <w:r w:rsidR="00841C01" w:rsidRPr="00C07606">
        <w:rPr>
          <w:rFonts w:ascii="Book Antiqua" w:hAnsi="Book Antiqua" w:cs="Times New Roman"/>
          <w:sz w:val="24"/>
          <w:szCs w:val="24"/>
        </w:rPr>
        <w:t xml:space="preserve">was </w:t>
      </w:r>
      <w:r w:rsidR="00526C2F" w:rsidRPr="00C07606">
        <w:rPr>
          <w:rFonts w:ascii="Book Antiqua" w:hAnsi="Book Antiqua" w:cs="Times New Roman"/>
          <w:sz w:val="24"/>
          <w:szCs w:val="24"/>
        </w:rPr>
        <w:t>significantly higher than normal mice</w:t>
      </w:r>
      <w:r w:rsidR="00841327">
        <w:rPr>
          <w:rFonts w:ascii="Book Antiqua" w:hAnsi="Book Antiqua" w:cs="Times New Roman" w:hint="eastAsia"/>
          <w:sz w:val="24"/>
          <w:szCs w:val="24"/>
          <w:lang w:eastAsia="zh-CN"/>
        </w:rPr>
        <w:t xml:space="preserve"> </w:t>
      </w:r>
      <w:r w:rsidR="00841C01" w:rsidRPr="00C07606">
        <w:rPr>
          <w:rFonts w:ascii="Book Antiqua" w:hAnsi="Book Antiqua" w:cs="Times New Roman"/>
          <w:sz w:val="24"/>
          <w:szCs w:val="24"/>
        </w:rPr>
        <w:t>(Figure</w:t>
      </w:r>
      <w:r w:rsidR="00B67C5F">
        <w:rPr>
          <w:rFonts w:ascii="Book Antiqua" w:hAnsi="Book Antiqua" w:cs="Times New Roman" w:hint="eastAsia"/>
          <w:sz w:val="24"/>
          <w:szCs w:val="24"/>
          <w:lang w:eastAsia="zh-CN"/>
        </w:rPr>
        <w:t>s</w:t>
      </w:r>
      <w:r w:rsidR="00841C01" w:rsidRPr="00C07606">
        <w:rPr>
          <w:rFonts w:ascii="Book Antiqua" w:hAnsi="Book Antiqua" w:cs="Times New Roman"/>
          <w:sz w:val="24"/>
          <w:szCs w:val="24"/>
        </w:rPr>
        <w:t xml:space="preserve"> 1</w:t>
      </w:r>
      <w:r w:rsidR="00B67C5F">
        <w:rPr>
          <w:rFonts w:ascii="Book Antiqua" w:hAnsi="Book Antiqua" w:cs="Times New Roman" w:hint="eastAsia"/>
          <w:sz w:val="24"/>
          <w:szCs w:val="24"/>
          <w:lang w:eastAsia="zh-CN"/>
        </w:rPr>
        <w:t xml:space="preserve"> and 2</w:t>
      </w:r>
      <w:r w:rsidR="00841C01" w:rsidRPr="00C07606">
        <w:rPr>
          <w:rFonts w:ascii="Book Antiqua" w:hAnsi="Book Antiqua" w:cs="Times New Roman"/>
          <w:sz w:val="24"/>
          <w:szCs w:val="24"/>
        </w:rPr>
        <w:t>)</w:t>
      </w:r>
      <w:r w:rsidR="000C4440" w:rsidRPr="00C07606">
        <w:rPr>
          <w:rFonts w:ascii="Book Antiqua" w:hAnsi="Book Antiqua" w:cs="Times New Roman"/>
          <w:sz w:val="24"/>
          <w:szCs w:val="24"/>
        </w:rPr>
        <w:t xml:space="preserve">, suggesting </w:t>
      </w:r>
      <w:r w:rsidR="00287996" w:rsidRPr="00C07606">
        <w:rPr>
          <w:rFonts w:ascii="Book Antiqua" w:hAnsi="Book Antiqua" w:cs="Times New Roman"/>
          <w:sz w:val="24"/>
          <w:szCs w:val="24"/>
        </w:rPr>
        <w:t>that</w:t>
      </w:r>
      <w:r w:rsidR="000C4440" w:rsidRPr="00C07606">
        <w:rPr>
          <w:rFonts w:ascii="Book Antiqua" w:hAnsi="Book Antiqua" w:cs="Times New Roman"/>
          <w:sz w:val="24"/>
          <w:szCs w:val="24"/>
        </w:rPr>
        <w:t xml:space="preserve"> total DNA and RNA viral communities have been signifi</w:t>
      </w:r>
      <w:r w:rsidR="007F1C4E" w:rsidRPr="00C07606">
        <w:rPr>
          <w:rFonts w:ascii="Book Antiqua" w:hAnsi="Book Antiqua" w:cs="Times New Roman"/>
          <w:sz w:val="24"/>
          <w:szCs w:val="24"/>
        </w:rPr>
        <w:t xml:space="preserve">cantly increased in obese mice. </w:t>
      </w:r>
      <w:r w:rsidR="00287996" w:rsidRPr="00C07606">
        <w:rPr>
          <w:rFonts w:ascii="Book Antiqua" w:hAnsi="Book Antiqua" w:cs="Times New Roman"/>
          <w:sz w:val="24"/>
          <w:szCs w:val="24"/>
        </w:rPr>
        <w:t>Although</w:t>
      </w:r>
      <w:r w:rsidR="00841C01" w:rsidRPr="00C07606">
        <w:rPr>
          <w:rFonts w:ascii="Book Antiqua" w:hAnsi="Book Antiqua" w:cs="Times New Roman"/>
          <w:sz w:val="24"/>
          <w:szCs w:val="24"/>
        </w:rPr>
        <w:t>, our studies</w:t>
      </w:r>
      <w:r w:rsidR="00287996" w:rsidRPr="00C07606">
        <w:rPr>
          <w:rFonts w:ascii="Book Antiqua" w:hAnsi="Book Antiqua" w:cs="Times New Roman"/>
          <w:sz w:val="24"/>
          <w:szCs w:val="24"/>
        </w:rPr>
        <w:t xml:space="preserve"> completely lack the types of viruses enriched in obese mice gut as compared to normal, but </w:t>
      </w:r>
      <w:r w:rsidR="00841C01" w:rsidRPr="00C07606">
        <w:rPr>
          <w:rFonts w:ascii="Book Antiqua" w:hAnsi="Book Antiqua" w:cs="Times New Roman"/>
          <w:sz w:val="24"/>
          <w:szCs w:val="24"/>
        </w:rPr>
        <w:t xml:space="preserve">these </w:t>
      </w:r>
      <w:r w:rsidR="00287996" w:rsidRPr="00C07606">
        <w:rPr>
          <w:rFonts w:ascii="Book Antiqua" w:hAnsi="Book Antiqua" w:cs="Times New Roman"/>
          <w:sz w:val="24"/>
          <w:szCs w:val="24"/>
        </w:rPr>
        <w:t xml:space="preserve">very interesting </w:t>
      </w:r>
      <w:r w:rsidR="00287996" w:rsidRPr="00C07606">
        <w:rPr>
          <w:rFonts w:ascii="Book Antiqua" w:hAnsi="Book Antiqua" w:cs="Times New Roman"/>
          <w:sz w:val="24"/>
          <w:szCs w:val="24"/>
        </w:rPr>
        <w:lastRenderedPageBreak/>
        <w:t xml:space="preserve">observations </w:t>
      </w:r>
      <w:r w:rsidR="00841C01" w:rsidRPr="00C07606">
        <w:rPr>
          <w:rFonts w:ascii="Book Antiqua" w:hAnsi="Book Antiqua" w:cs="Times New Roman"/>
          <w:sz w:val="24"/>
          <w:szCs w:val="24"/>
        </w:rPr>
        <w:t xml:space="preserve">indicate </w:t>
      </w:r>
      <w:r w:rsidR="00287996" w:rsidRPr="00C07606">
        <w:rPr>
          <w:rFonts w:ascii="Book Antiqua" w:hAnsi="Book Antiqua" w:cs="Times New Roman"/>
          <w:sz w:val="24"/>
          <w:szCs w:val="24"/>
        </w:rPr>
        <w:t xml:space="preserve">that total load of viruses have been increased in obese gut. </w:t>
      </w:r>
      <w:r w:rsidR="00841C01" w:rsidRPr="00C07606">
        <w:rPr>
          <w:rFonts w:ascii="Book Antiqua" w:hAnsi="Book Antiqua" w:cs="Times New Roman"/>
          <w:sz w:val="24"/>
          <w:szCs w:val="24"/>
        </w:rPr>
        <w:t xml:space="preserve">Therefore, these results provide </w:t>
      </w:r>
      <w:r w:rsidR="00CF63E8" w:rsidRPr="00C07606">
        <w:rPr>
          <w:rFonts w:ascii="Book Antiqua" w:hAnsi="Book Antiqua" w:cs="Times New Roman"/>
          <w:sz w:val="24"/>
          <w:szCs w:val="24"/>
        </w:rPr>
        <w:t>a</w:t>
      </w:r>
      <w:r w:rsidR="00841C01" w:rsidRPr="00C07606">
        <w:rPr>
          <w:rFonts w:ascii="Book Antiqua" w:hAnsi="Book Antiqua" w:cs="Times New Roman"/>
          <w:sz w:val="24"/>
          <w:szCs w:val="24"/>
        </w:rPr>
        <w:t xml:space="preserve"> strong basis to further explore the role of gut </w:t>
      </w:r>
      <w:proofErr w:type="spellStart"/>
      <w:r w:rsidR="00841C01" w:rsidRPr="00C07606">
        <w:rPr>
          <w:rFonts w:ascii="Book Antiqua" w:hAnsi="Book Antiqua" w:cs="Times New Roman"/>
          <w:sz w:val="24"/>
          <w:szCs w:val="24"/>
        </w:rPr>
        <w:t>virome</w:t>
      </w:r>
      <w:proofErr w:type="spellEnd"/>
      <w:r w:rsidR="00841C01" w:rsidRPr="00C07606">
        <w:rPr>
          <w:rFonts w:ascii="Book Antiqua" w:hAnsi="Book Antiqua" w:cs="Times New Roman"/>
          <w:sz w:val="24"/>
          <w:szCs w:val="24"/>
        </w:rPr>
        <w:t xml:space="preserve"> in obesity.</w:t>
      </w:r>
    </w:p>
    <w:p w:rsidR="001C506E" w:rsidRPr="00C07606" w:rsidRDefault="001C506E" w:rsidP="00516307">
      <w:pPr>
        <w:spacing w:after="0" w:line="360" w:lineRule="auto"/>
        <w:jc w:val="both"/>
        <w:rPr>
          <w:rFonts w:ascii="Book Antiqua" w:hAnsi="Book Antiqua" w:cs="Times New Roman"/>
          <w:sz w:val="24"/>
          <w:szCs w:val="24"/>
          <w:lang w:eastAsia="zh-CN"/>
        </w:rPr>
      </w:pPr>
    </w:p>
    <w:p w:rsidR="001C506E" w:rsidRDefault="001C506E" w:rsidP="00516307">
      <w:pPr>
        <w:spacing w:after="0" w:line="360" w:lineRule="auto"/>
        <w:jc w:val="both"/>
        <w:rPr>
          <w:rFonts w:ascii="Book Antiqua" w:hAnsi="Book Antiqua" w:cs="Times New Roman"/>
          <w:sz w:val="24"/>
          <w:szCs w:val="24"/>
          <w:lang w:eastAsia="zh-CN"/>
        </w:rPr>
      </w:pPr>
      <w:r w:rsidRPr="00C07606">
        <w:rPr>
          <w:rFonts w:ascii="Book Antiqua" w:hAnsi="Book Antiqua" w:cs="Times New Roman"/>
          <w:b/>
          <w:sz w:val="24"/>
          <w:szCs w:val="24"/>
        </w:rPr>
        <w:t>DISCUSSION</w:t>
      </w:r>
      <w:r w:rsidRPr="00C07606">
        <w:rPr>
          <w:rFonts w:ascii="Book Antiqua" w:hAnsi="Book Antiqua" w:cs="Times New Roman"/>
          <w:sz w:val="24"/>
          <w:szCs w:val="24"/>
        </w:rPr>
        <w:t xml:space="preserve"> </w:t>
      </w:r>
    </w:p>
    <w:p w:rsidR="003B1829" w:rsidRPr="00C07606" w:rsidRDefault="00CF63E8" w:rsidP="00516307">
      <w:pPr>
        <w:spacing w:after="0" w:line="360" w:lineRule="auto"/>
        <w:jc w:val="both"/>
        <w:rPr>
          <w:rFonts w:ascii="Book Antiqua" w:hAnsi="Book Antiqua" w:cs="Times New Roman"/>
          <w:sz w:val="24"/>
          <w:szCs w:val="24"/>
        </w:rPr>
      </w:pPr>
      <w:r w:rsidRPr="00C07606">
        <w:rPr>
          <w:rFonts w:ascii="Book Antiqua" w:hAnsi="Book Antiqua" w:cs="Times New Roman"/>
          <w:sz w:val="24"/>
          <w:szCs w:val="24"/>
        </w:rPr>
        <w:t>W</w:t>
      </w:r>
      <w:r w:rsidR="00287996" w:rsidRPr="00C07606">
        <w:rPr>
          <w:rFonts w:ascii="Book Antiqua" w:hAnsi="Book Antiqua" w:cs="Times New Roman"/>
          <w:sz w:val="24"/>
          <w:szCs w:val="24"/>
        </w:rPr>
        <w:t xml:space="preserve">e have </w:t>
      </w:r>
      <w:r w:rsidRPr="00C07606">
        <w:rPr>
          <w:rFonts w:ascii="Book Antiqua" w:hAnsi="Book Antiqua" w:cs="Times New Roman"/>
          <w:sz w:val="24"/>
          <w:szCs w:val="24"/>
        </w:rPr>
        <w:t>observed</w:t>
      </w:r>
      <w:r w:rsidR="00287996" w:rsidRPr="00C07606">
        <w:rPr>
          <w:rFonts w:ascii="Book Antiqua" w:hAnsi="Book Antiqua" w:cs="Times New Roman"/>
          <w:sz w:val="24"/>
          <w:szCs w:val="24"/>
        </w:rPr>
        <w:t xml:space="preserve"> that </w:t>
      </w:r>
      <w:r w:rsidR="00FE698E" w:rsidRPr="00C07606">
        <w:rPr>
          <w:rFonts w:ascii="Book Antiqua" w:hAnsi="Book Antiqua" w:cs="Times New Roman"/>
          <w:sz w:val="24"/>
          <w:szCs w:val="24"/>
        </w:rPr>
        <w:t xml:space="preserve">fecal </w:t>
      </w:r>
      <w:r w:rsidR="00287996" w:rsidRPr="00C07606">
        <w:rPr>
          <w:rFonts w:ascii="Book Antiqua" w:hAnsi="Book Antiqua" w:cs="Times New Roman"/>
          <w:sz w:val="24"/>
          <w:szCs w:val="24"/>
        </w:rPr>
        <w:t xml:space="preserve">DNA and RNA </w:t>
      </w:r>
      <w:r w:rsidR="00CA05DA" w:rsidRPr="00C07606">
        <w:rPr>
          <w:rFonts w:ascii="Book Antiqua" w:hAnsi="Book Antiqua" w:cs="Times New Roman"/>
          <w:sz w:val="24"/>
          <w:szCs w:val="24"/>
        </w:rPr>
        <w:t xml:space="preserve">viral </w:t>
      </w:r>
      <w:r w:rsidR="00287996" w:rsidRPr="00C07606">
        <w:rPr>
          <w:rFonts w:ascii="Book Antiqua" w:hAnsi="Book Antiqua" w:cs="Times New Roman"/>
          <w:sz w:val="24"/>
          <w:szCs w:val="24"/>
        </w:rPr>
        <w:t xml:space="preserve">population positively correlated with </w:t>
      </w:r>
      <w:proofErr w:type="spellStart"/>
      <w:r w:rsidR="00287996" w:rsidRPr="00C07606">
        <w:rPr>
          <w:rFonts w:ascii="Book Antiqua" w:hAnsi="Book Antiqua" w:cs="Times New Roman"/>
          <w:sz w:val="24"/>
          <w:szCs w:val="24"/>
        </w:rPr>
        <w:t>firmicutes</w:t>
      </w:r>
      <w:proofErr w:type="spellEnd"/>
      <w:r w:rsidR="00287996" w:rsidRPr="00C07606">
        <w:rPr>
          <w:rFonts w:ascii="Book Antiqua" w:hAnsi="Book Antiqua" w:cs="Times New Roman"/>
          <w:sz w:val="24"/>
          <w:szCs w:val="24"/>
        </w:rPr>
        <w:t xml:space="preserve"> bacterial </w:t>
      </w:r>
      <w:r w:rsidR="00CA05DA" w:rsidRPr="00C07606">
        <w:rPr>
          <w:rFonts w:ascii="Book Antiqua" w:hAnsi="Book Antiqua" w:cs="Times New Roman"/>
          <w:sz w:val="24"/>
          <w:szCs w:val="24"/>
        </w:rPr>
        <w:t>communities</w:t>
      </w:r>
      <w:r w:rsidR="00287996" w:rsidRPr="00C07606">
        <w:rPr>
          <w:rFonts w:ascii="Book Antiqua" w:hAnsi="Book Antiqua" w:cs="Times New Roman"/>
          <w:sz w:val="24"/>
          <w:szCs w:val="24"/>
        </w:rPr>
        <w:t>, which is known to be associat</w:t>
      </w:r>
      <w:r w:rsidR="00E4096B" w:rsidRPr="00C07606">
        <w:rPr>
          <w:rFonts w:ascii="Book Antiqua" w:hAnsi="Book Antiqua" w:cs="Times New Roman"/>
          <w:sz w:val="24"/>
          <w:szCs w:val="24"/>
        </w:rPr>
        <w:t xml:space="preserve">ed with increased </w:t>
      </w:r>
      <w:proofErr w:type="gramStart"/>
      <w:r w:rsidR="00E4096B" w:rsidRPr="00C07606">
        <w:rPr>
          <w:rFonts w:ascii="Book Antiqua" w:hAnsi="Book Antiqua" w:cs="Times New Roman"/>
          <w:sz w:val="24"/>
          <w:szCs w:val="24"/>
        </w:rPr>
        <w:t>obesity</w:t>
      </w:r>
      <w:r w:rsidR="00DD009D" w:rsidRPr="00C07606">
        <w:rPr>
          <w:rFonts w:ascii="Book Antiqua" w:hAnsi="Book Antiqua" w:cs="Times New Roman"/>
          <w:sz w:val="24"/>
          <w:szCs w:val="24"/>
          <w:vertAlign w:val="superscript"/>
        </w:rPr>
        <w:t>[</w:t>
      </w:r>
      <w:proofErr w:type="gramEnd"/>
      <w:r w:rsidR="00DD009D" w:rsidRPr="00C07606">
        <w:rPr>
          <w:rFonts w:ascii="Book Antiqua" w:hAnsi="Book Antiqua" w:cs="Times New Roman"/>
          <w:sz w:val="24"/>
          <w:szCs w:val="24"/>
          <w:vertAlign w:val="superscript"/>
        </w:rPr>
        <w:t>5]</w:t>
      </w:r>
      <w:r w:rsidR="00E4096B" w:rsidRPr="00C07606">
        <w:rPr>
          <w:rFonts w:ascii="Book Antiqua" w:hAnsi="Book Antiqua" w:cs="Times New Roman"/>
          <w:sz w:val="24"/>
          <w:szCs w:val="24"/>
        </w:rPr>
        <w:t>. While viral contents were</w:t>
      </w:r>
      <w:r w:rsidR="00287996" w:rsidRPr="00C07606">
        <w:rPr>
          <w:rFonts w:ascii="Book Antiqua" w:hAnsi="Book Antiqua" w:cs="Times New Roman"/>
          <w:sz w:val="24"/>
          <w:szCs w:val="24"/>
        </w:rPr>
        <w:t xml:space="preserve"> negatively correlated with </w:t>
      </w:r>
      <w:proofErr w:type="spellStart"/>
      <w:r w:rsidR="00287996" w:rsidRPr="00C07606">
        <w:rPr>
          <w:rFonts w:ascii="Book Antiqua" w:hAnsi="Book Antiqua" w:cs="Times New Roman"/>
          <w:sz w:val="24"/>
          <w:szCs w:val="24"/>
        </w:rPr>
        <w:t>bacteriodetes</w:t>
      </w:r>
      <w:proofErr w:type="spellEnd"/>
      <w:r w:rsidR="00287996" w:rsidRPr="00C07606">
        <w:rPr>
          <w:rFonts w:ascii="Book Antiqua" w:hAnsi="Book Antiqua" w:cs="Times New Roman"/>
          <w:sz w:val="24"/>
          <w:szCs w:val="24"/>
        </w:rPr>
        <w:t xml:space="preserve"> an</w:t>
      </w:r>
      <w:r w:rsidR="00E4096B" w:rsidRPr="00C07606">
        <w:rPr>
          <w:rFonts w:ascii="Book Antiqua" w:hAnsi="Book Antiqua" w:cs="Times New Roman"/>
          <w:sz w:val="24"/>
          <w:szCs w:val="24"/>
        </w:rPr>
        <w:t xml:space="preserve">d </w:t>
      </w:r>
      <w:proofErr w:type="spellStart"/>
      <w:r w:rsidR="00E4096B" w:rsidRPr="00C07606">
        <w:rPr>
          <w:rFonts w:ascii="Book Antiqua" w:hAnsi="Book Antiqua" w:cs="Times New Roman"/>
          <w:sz w:val="24"/>
          <w:szCs w:val="24"/>
        </w:rPr>
        <w:t>bifidobacteria</w:t>
      </w:r>
      <w:proofErr w:type="spellEnd"/>
      <w:r w:rsidR="00E4096B" w:rsidRPr="00C07606">
        <w:rPr>
          <w:rFonts w:ascii="Book Antiqua" w:hAnsi="Book Antiqua" w:cs="Times New Roman"/>
          <w:sz w:val="24"/>
          <w:szCs w:val="24"/>
        </w:rPr>
        <w:t xml:space="preserve">, </w:t>
      </w:r>
      <w:r w:rsidR="00CA05DA" w:rsidRPr="00C07606">
        <w:rPr>
          <w:rFonts w:ascii="Book Antiqua" w:hAnsi="Book Antiqua" w:cs="Times New Roman"/>
          <w:sz w:val="24"/>
          <w:szCs w:val="24"/>
        </w:rPr>
        <w:t xml:space="preserve">that </w:t>
      </w:r>
      <w:r w:rsidR="00E4096B" w:rsidRPr="00C07606">
        <w:rPr>
          <w:rFonts w:ascii="Book Antiqua" w:hAnsi="Book Antiqua" w:cs="Times New Roman"/>
          <w:sz w:val="24"/>
          <w:szCs w:val="24"/>
        </w:rPr>
        <w:t>are known to be associated with lean-</w:t>
      </w:r>
      <w:proofErr w:type="gramStart"/>
      <w:r w:rsidR="00E4096B" w:rsidRPr="00C07606">
        <w:rPr>
          <w:rFonts w:ascii="Book Antiqua" w:hAnsi="Book Antiqua" w:cs="Times New Roman"/>
          <w:sz w:val="24"/>
          <w:szCs w:val="24"/>
        </w:rPr>
        <w:t>ness</w:t>
      </w:r>
      <w:r w:rsidR="00DD009D" w:rsidRPr="00C07606">
        <w:rPr>
          <w:rFonts w:ascii="Book Antiqua" w:hAnsi="Book Antiqua" w:cs="Times New Roman"/>
          <w:sz w:val="24"/>
          <w:szCs w:val="24"/>
          <w:vertAlign w:val="superscript"/>
        </w:rPr>
        <w:t>[</w:t>
      </w:r>
      <w:proofErr w:type="gramEnd"/>
      <w:r w:rsidR="00DD009D" w:rsidRPr="00C07606">
        <w:rPr>
          <w:rFonts w:ascii="Book Antiqua" w:hAnsi="Book Antiqua" w:cs="Times New Roman"/>
          <w:sz w:val="24"/>
          <w:szCs w:val="24"/>
          <w:vertAlign w:val="superscript"/>
        </w:rPr>
        <w:t>5]</w:t>
      </w:r>
      <w:r w:rsidR="00E4096B" w:rsidRPr="00C07606">
        <w:rPr>
          <w:rFonts w:ascii="Book Antiqua" w:hAnsi="Book Antiqua" w:cs="Times New Roman"/>
          <w:sz w:val="24"/>
          <w:szCs w:val="24"/>
        </w:rPr>
        <w:t xml:space="preserve">. These results can be speculated in a way, that gut </w:t>
      </w:r>
      <w:proofErr w:type="spellStart"/>
      <w:r w:rsidR="00E4096B" w:rsidRPr="00C07606">
        <w:rPr>
          <w:rFonts w:ascii="Book Antiqua" w:hAnsi="Book Antiqua" w:cs="Times New Roman"/>
          <w:sz w:val="24"/>
          <w:szCs w:val="24"/>
        </w:rPr>
        <w:t>virome</w:t>
      </w:r>
      <w:proofErr w:type="spellEnd"/>
      <w:r w:rsidR="00E4096B" w:rsidRPr="00C07606">
        <w:rPr>
          <w:rFonts w:ascii="Book Antiqua" w:hAnsi="Book Antiqua" w:cs="Times New Roman"/>
          <w:sz w:val="24"/>
          <w:szCs w:val="24"/>
        </w:rPr>
        <w:t xml:space="preserve"> (especially bacteriophages) </w:t>
      </w:r>
      <w:r w:rsidR="004F2C01" w:rsidRPr="00C07606">
        <w:rPr>
          <w:rFonts w:ascii="Book Antiqua" w:hAnsi="Book Antiqua" w:cs="Times New Roman"/>
          <w:sz w:val="24"/>
          <w:szCs w:val="24"/>
        </w:rPr>
        <w:t xml:space="preserve">might </w:t>
      </w:r>
      <w:r w:rsidR="00E4096B" w:rsidRPr="00C07606">
        <w:rPr>
          <w:rFonts w:ascii="Book Antiqua" w:hAnsi="Book Antiqua" w:cs="Times New Roman"/>
          <w:sz w:val="24"/>
          <w:szCs w:val="24"/>
        </w:rPr>
        <w:t>have interact</w:t>
      </w:r>
      <w:r w:rsidR="004F2C01" w:rsidRPr="00C07606">
        <w:rPr>
          <w:rFonts w:ascii="Book Antiqua" w:hAnsi="Book Antiqua" w:cs="Times New Roman"/>
          <w:sz w:val="24"/>
          <w:szCs w:val="24"/>
        </w:rPr>
        <w:t>ion</w:t>
      </w:r>
      <w:r w:rsidR="00E4096B" w:rsidRPr="00C07606">
        <w:rPr>
          <w:rFonts w:ascii="Book Antiqua" w:hAnsi="Book Antiqua" w:cs="Times New Roman"/>
          <w:sz w:val="24"/>
          <w:szCs w:val="24"/>
        </w:rPr>
        <w:t xml:space="preserve"> with gut bacterial microbiome to modulate the bacterial species abundance in obese </w:t>
      </w:r>
      <w:r w:rsidR="00476C2A" w:rsidRPr="00476C2A">
        <w:rPr>
          <w:rFonts w:ascii="Book Antiqua" w:hAnsi="Book Antiqua" w:cs="Times New Roman"/>
          <w:i/>
          <w:sz w:val="24"/>
          <w:szCs w:val="24"/>
        </w:rPr>
        <w:t>vs</w:t>
      </w:r>
      <w:r w:rsidR="00476C2A" w:rsidRPr="00C07606">
        <w:rPr>
          <w:rFonts w:ascii="Book Antiqua" w:hAnsi="Book Antiqua" w:cs="Times New Roman"/>
          <w:sz w:val="24"/>
          <w:szCs w:val="24"/>
        </w:rPr>
        <w:t xml:space="preserve"> </w:t>
      </w:r>
      <w:r w:rsidR="00E4096B" w:rsidRPr="00C07606">
        <w:rPr>
          <w:rFonts w:ascii="Book Antiqua" w:hAnsi="Book Antiqua" w:cs="Times New Roman"/>
          <w:sz w:val="24"/>
          <w:szCs w:val="24"/>
        </w:rPr>
        <w:t xml:space="preserve">normal mice. </w:t>
      </w:r>
      <w:r w:rsidR="000C4440" w:rsidRPr="00C07606">
        <w:rPr>
          <w:rFonts w:ascii="Book Antiqua" w:hAnsi="Book Antiqua" w:cs="Times New Roman"/>
          <w:sz w:val="24"/>
          <w:szCs w:val="24"/>
        </w:rPr>
        <w:t xml:space="preserve">Although, these studies gives us an important preliminary information about the abundance of DNA and RNA viruses in obese and normal mice, but still detailed analysis to find out the types of viruses and their functionality remains completely unknown. Therefore, </w:t>
      </w:r>
      <w:r w:rsidR="003B1829" w:rsidRPr="00C07606">
        <w:rPr>
          <w:rFonts w:ascii="Book Antiqua" w:hAnsi="Book Antiqua" w:cs="Times New Roman"/>
          <w:sz w:val="24"/>
          <w:szCs w:val="24"/>
        </w:rPr>
        <w:t xml:space="preserve">further studies </w:t>
      </w:r>
      <w:r w:rsidR="000C4440" w:rsidRPr="00C07606">
        <w:rPr>
          <w:rFonts w:ascii="Book Antiqua" w:hAnsi="Book Antiqua" w:cs="Times New Roman"/>
          <w:sz w:val="24"/>
          <w:szCs w:val="24"/>
        </w:rPr>
        <w:t xml:space="preserve">to explore the types of viruses that are associated with increased viral DNA and RNA contents in normal </w:t>
      </w:r>
      <w:r w:rsidR="00476C2A" w:rsidRPr="00476C2A">
        <w:rPr>
          <w:rFonts w:ascii="Book Antiqua" w:hAnsi="Book Antiqua" w:cs="Times New Roman"/>
          <w:i/>
          <w:sz w:val="24"/>
          <w:szCs w:val="24"/>
        </w:rPr>
        <w:t>vs</w:t>
      </w:r>
      <w:r w:rsidR="00476C2A" w:rsidRPr="00C07606">
        <w:rPr>
          <w:rFonts w:ascii="Book Antiqua" w:hAnsi="Book Antiqua" w:cs="Times New Roman"/>
          <w:sz w:val="24"/>
          <w:szCs w:val="24"/>
        </w:rPr>
        <w:t xml:space="preserve"> </w:t>
      </w:r>
      <w:r w:rsidR="000C4440" w:rsidRPr="00C07606">
        <w:rPr>
          <w:rFonts w:ascii="Book Antiqua" w:hAnsi="Book Antiqua" w:cs="Times New Roman"/>
          <w:sz w:val="24"/>
          <w:szCs w:val="24"/>
        </w:rPr>
        <w:t>obese mice</w:t>
      </w:r>
      <w:r w:rsidR="003B1829" w:rsidRPr="00C07606">
        <w:rPr>
          <w:rFonts w:ascii="Book Antiqua" w:hAnsi="Book Antiqua" w:cs="Times New Roman"/>
          <w:sz w:val="24"/>
          <w:szCs w:val="24"/>
        </w:rPr>
        <w:t xml:space="preserve"> are highly warranted</w:t>
      </w:r>
      <w:r w:rsidR="000C4440" w:rsidRPr="00C07606">
        <w:rPr>
          <w:rFonts w:ascii="Book Antiqua" w:hAnsi="Book Antiqua" w:cs="Times New Roman"/>
          <w:sz w:val="24"/>
          <w:szCs w:val="24"/>
        </w:rPr>
        <w:t xml:space="preserve">. </w:t>
      </w:r>
    </w:p>
    <w:p w:rsidR="000C4440" w:rsidRPr="00C07606" w:rsidRDefault="003B1829" w:rsidP="005208DD">
      <w:pPr>
        <w:spacing w:after="0" w:line="360" w:lineRule="auto"/>
        <w:ind w:firstLineChars="100" w:firstLine="240"/>
        <w:jc w:val="both"/>
        <w:rPr>
          <w:rFonts w:ascii="Book Antiqua" w:hAnsi="Book Antiqua" w:cs="Times New Roman"/>
          <w:sz w:val="24"/>
          <w:szCs w:val="24"/>
          <w:lang w:eastAsia="zh-CN"/>
        </w:rPr>
      </w:pPr>
      <w:r w:rsidRPr="00C07606">
        <w:rPr>
          <w:rFonts w:ascii="Book Antiqua" w:hAnsi="Book Antiqua" w:cs="Times New Roman"/>
          <w:sz w:val="24"/>
          <w:szCs w:val="24"/>
        </w:rPr>
        <w:t xml:space="preserve">Viruses are highly mutagenic and carries individual variations in gut viral communities have been described </w:t>
      </w:r>
      <w:proofErr w:type="gramStart"/>
      <w:r w:rsidRPr="00C07606">
        <w:rPr>
          <w:rFonts w:ascii="Book Antiqua" w:hAnsi="Book Antiqua" w:cs="Times New Roman"/>
          <w:sz w:val="24"/>
          <w:szCs w:val="24"/>
        </w:rPr>
        <w:t>earlier</w:t>
      </w:r>
      <w:r w:rsidRPr="00C07606">
        <w:rPr>
          <w:rFonts w:ascii="Book Antiqua" w:hAnsi="Book Antiqua" w:cs="Times New Roman"/>
          <w:sz w:val="24"/>
          <w:szCs w:val="24"/>
          <w:vertAlign w:val="superscript"/>
        </w:rPr>
        <w:t>[</w:t>
      </w:r>
      <w:proofErr w:type="gramEnd"/>
      <w:r w:rsidR="001A4FCD" w:rsidRPr="00C07606">
        <w:rPr>
          <w:rFonts w:ascii="Book Antiqua" w:hAnsi="Book Antiqua"/>
          <w:sz w:val="24"/>
          <w:szCs w:val="24"/>
        </w:rPr>
        <w:fldChar w:fldCharType="begin"/>
      </w:r>
      <w:r w:rsidR="001A4FCD" w:rsidRPr="00C07606">
        <w:rPr>
          <w:rFonts w:ascii="Book Antiqua" w:hAnsi="Book Antiqua"/>
          <w:sz w:val="24"/>
          <w:szCs w:val="24"/>
        </w:rPr>
        <w:instrText xml:space="preserve"> HYPERLINK \l "_ENREF_9" \o "Sime-Ngando, 2011 #1016" </w:instrText>
      </w:r>
      <w:r w:rsidR="001A4FCD" w:rsidRPr="00C07606">
        <w:rPr>
          <w:rFonts w:ascii="Book Antiqua" w:hAnsi="Book Antiqua"/>
          <w:sz w:val="24"/>
          <w:szCs w:val="24"/>
        </w:rPr>
        <w:fldChar w:fldCharType="separate"/>
      </w:r>
      <w:r w:rsidRPr="00C07606">
        <w:rPr>
          <w:rFonts w:ascii="Book Antiqua" w:hAnsi="Book Antiqua" w:cs="Times New Roman"/>
          <w:sz w:val="24"/>
          <w:szCs w:val="24"/>
          <w:vertAlign w:val="superscript"/>
        </w:rPr>
        <w:fldChar w:fldCharType="begin">
          <w:fldData xml:space="preserve">PEVuZE5vdGU+PENpdGU+PEF1dGhvcj5TaW1lLU5nYW5kbzwvQXV0aG9yPjxZZWFyPjIwMTE8L1ll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</w:fldData>
        </w:fldChar>
      </w:r>
      <w:r w:rsidRPr="00C07606">
        <w:rPr>
          <w:rFonts w:ascii="Book Antiqua" w:hAnsi="Book Antiqua" w:cs="Times New Roman"/>
          <w:sz w:val="24"/>
          <w:szCs w:val="24"/>
          <w:vertAlign w:val="superscript"/>
        </w:rPr>
        <w:instrText xml:space="preserve"> ADDIN EN.CITE </w:instrText>
      </w:r>
      <w:r w:rsidRPr="00C07606">
        <w:rPr>
          <w:rFonts w:ascii="Book Antiqua" w:hAnsi="Book Antiqua" w:cs="Times New Roman"/>
          <w:sz w:val="24"/>
          <w:szCs w:val="24"/>
          <w:vertAlign w:val="superscript"/>
        </w:rPr>
        <w:fldChar w:fldCharType="begin">
          <w:fldData xml:space="preserve">PEVuZE5vdGU+PENpdGU+PEF1dGhvcj5TaW1lLU5nYW5kbzwvQXV0aG9yPjxZZWFyPjIwMTE8L1ll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</w:fldData>
        </w:fldChar>
      </w:r>
      <w:r w:rsidRPr="00C07606">
        <w:rPr>
          <w:rFonts w:ascii="Book Antiqua" w:hAnsi="Book Antiqua" w:cs="Times New Roman"/>
          <w:sz w:val="24"/>
          <w:szCs w:val="24"/>
          <w:vertAlign w:val="superscript"/>
        </w:rPr>
        <w:instrText xml:space="preserve"> ADDIN EN.CITE.DATA </w:instrText>
      </w:r>
      <w:r w:rsidRPr="00C07606">
        <w:rPr>
          <w:rFonts w:ascii="Book Antiqua" w:hAnsi="Book Antiqua" w:cs="Times New Roman"/>
          <w:sz w:val="24"/>
          <w:szCs w:val="24"/>
          <w:vertAlign w:val="superscript"/>
        </w:rPr>
      </w:r>
      <w:r w:rsidRPr="00C07606">
        <w:rPr>
          <w:rFonts w:ascii="Book Antiqua" w:hAnsi="Book Antiqua" w:cs="Times New Roman"/>
          <w:sz w:val="24"/>
          <w:szCs w:val="24"/>
          <w:vertAlign w:val="superscript"/>
        </w:rPr>
        <w:fldChar w:fldCharType="end"/>
      </w:r>
      <w:r w:rsidRPr="00C07606">
        <w:rPr>
          <w:rFonts w:ascii="Book Antiqua" w:hAnsi="Book Antiqua" w:cs="Times New Roman"/>
          <w:sz w:val="24"/>
          <w:szCs w:val="24"/>
          <w:vertAlign w:val="superscript"/>
        </w:rPr>
      </w:r>
      <w:r w:rsidRPr="00C07606">
        <w:rPr>
          <w:rFonts w:ascii="Book Antiqua" w:hAnsi="Book Antiqua" w:cs="Times New Roman"/>
          <w:sz w:val="24"/>
          <w:szCs w:val="24"/>
          <w:vertAlign w:val="superscript"/>
        </w:rPr>
        <w:fldChar w:fldCharType="separate"/>
      </w:r>
      <w:r w:rsidRPr="00C07606">
        <w:rPr>
          <w:rFonts w:ascii="Book Antiqua" w:hAnsi="Book Antiqua" w:cs="Times New Roman"/>
          <w:noProof/>
          <w:sz w:val="24"/>
          <w:szCs w:val="24"/>
          <w:vertAlign w:val="superscript"/>
        </w:rPr>
        <w:t>9</w:t>
      </w:r>
      <w:r w:rsidRPr="00C07606">
        <w:rPr>
          <w:rFonts w:ascii="Book Antiqua" w:hAnsi="Book Antiqua" w:cs="Times New Roman"/>
          <w:sz w:val="24"/>
          <w:szCs w:val="24"/>
          <w:vertAlign w:val="superscript"/>
        </w:rPr>
        <w:fldChar w:fldCharType="end"/>
      </w:r>
      <w:r w:rsidR="001A4FCD" w:rsidRPr="00C07606">
        <w:rPr>
          <w:rFonts w:ascii="Book Antiqua" w:hAnsi="Book Antiqua" w:cs="Times New Roman"/>
          <w:sz w:val="24"/>
          <w:szCs w:val="24"/>
          <w:vertAlign w:val="superscript"/>
        </w:rPr>
        <w:fldChar w:fldCharType="end"/>
      </w:r>
      <w:r w:rsidRPr="00C07606">
        <w:rPr>
          <w:rFonts w:ascii="Book Antiqua" w:hAnsi="Book Antiqua" w:cs="Times New Roman"/>
          <w:sz w:val="24"/>
          <w:szCs w:val="24"/>
          <w:vertAlign w:val="superscript"/>
        </w:rPr>
        <w:t>]</w:t>
      </w:r>
      <w:r w:rsidR="00ED3492" w:rsidRPr="00C07606">
        <w:rPr>
          <w:rFonts w:ascii="Book Antiqua" w:hAnsi="Book Antiqua" w:cs="Times New Roman"/>
          <w:sz w:val="24"/>
          <w:szCs w:val="24"/>
        </w:rPr>
        <w:t>. V</w:t>
      </w:r>
      <w:r w:rsidRPr="00C07606">
        <w:rPr>
          <w:rFonts w:ascii="Book Antiqua" w:hAnsi="Book Antiqua" w:cs="Times New Roman"/>
          <w:sz w:val="24"/>
          <w:szCs w:val="24"/>
        </w:rPr>
        <w:t xml:space="preserve">iral proteins can interact with host cells and can induce biological response </w:t>
      </w:r>
      <w:r w:rsidR="00274B70"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Pr="00C07606">
        <w:rPr>
          <w:rFonts w:ascii="Book Antiqua" w:hAnsi="Book Antiqua" w:cs="Times New Roman"/>
          <w:sz w:val="24"/>
          <w:szCs w:val="24"/>
        </w:rPr>
        <w:t xml:space="preserve"> inflammation, receptor based cell signaling or gene expression, to modulate adipose tissue </w:t>
      </w:r>
      <w:proofErr w:type="gramStart"/>
      <w:r w:rsidRPr="00C07606">
        <w:rPr>
          <w:rFonts w:ascii="Book Antiqua" w:hAnsi="Book Antiqua" w:cs="Times New Roman"/>
          <w:sz w:val="24"/>
          <w:szCs w:val="24"/>
        </w:rPr>
        <w:t>biology</w:t>
      </w:r>
      <w:r w:rsidR="00CE0A28" w:rsidRPr="00C07606">
        <w:rPr>
          <w:rFonts w:ascii="Book Antiqua" w:hAnsi="Book Antiqua" w:cs="Times New Roman"/>
          <w:sz w:val="24"/>
          <w:szCs w:val="24"/>
          <w:vertAlign w:val="superscript"/>
        </w:rPr>
        <w:t>[</w:t>
      </w:r>
      <w:proofErr w:type="gramEnd"/>
      <w:r w:rsidR="00CE0A28" w:rsidRPr="00C07606">
        <w:rPr>
          <w:rFonts w:ascii="Book Antiqua" w:hAnsi="Book Antiqua" w:cs="Times New Roman"/>
          <w:sz w:val="24"/>
          <w:szCs w:val="24"/>
          <w:vertAlign w:val="superscript"/>
        </w:rPr>
        <w:t>15]</w:t>
      </w:r>
      <w:r w:rsidRPr="00C07606">
        <w:rPr>
          <w:rFonts w:ascii="Book Antiqua" w:hAnsi="Book Antiqua" w:cs="Times New Roman"/>
          <w:sz w:val="24"/>
          <w:szCs w:val="24"/>
        </w:rPr>
        <w:t>. Hence, the results of this study also indicate that increased viral population might be contributing to release</w:t>
      </w:r>
      <w:r w:rsidR="00CE0A28" w:rsidRPr="00C07606">
        <w:rPr>
          <w:rFonts w:ascii="Book Antiqua" w:hAnsi="Book Antiqua" w:cs="Times New Roman"/>
          <w:sz w:val="24"/>
          <w:szCs w:val="24"/>
        </w:rPr>
        <w:t xml:space="preserve"> of</w:t>
      </w:r>
      <w:r w:rsidRPr="00C07606">
        <w:rPr>
          <w:rFonts w:ascii="Book Antiqua" w:hAnsi="Book Antiqua" w:cs="Times New Roman"/>
          <w:sz w:val="24"/>
          <w:szCs w:val="24"/>
        </w:rPr>
        <w:t xml:space="preserve"> higher amount of certain</w:t>
      </w:r>
      <w:r w:rsidR="00CE0A28" w:rsidRPr="00C07606">
        <w:rPr>
          <w:rFonts w:ascii="Book Antiqua" w:hAnsi="Book Antiqua" w:cs="Times New Roman"/>
          <w:sz w:val="24"/>
          <w:szCs w:val="24"/>
        </w:rPr>
        <w:t xml:space="preserve"> viral</w:t>
      </w:r>
      <w:r w:rsidRPr="00C07606">
        <w:rPr>
          <w:rFonts w:ascii="Book Antiqua" w:hAnsi="Book Antiqua" w:cs="Times New Roman"/>
          <w:sz w:val="24"/>
          <w:szCs w:val="24"/>
        </w:rPr>
        <w:t xml:space="preserve"> proteins that</w:t>
      </w:r>
      <w:r w:rsidR="00CE0A28" w:rsidRPr="00C07606">
        <w:rPr>
          <w:rFonts w:ascii="Book Antiqua" w:hAnsi="Book Antiqua" w:cs="Times New Roman"/>
          <w:sz w:val="24"/>
          <w:szCs w:val="24"/>
        </w:rPr>
        <w:t xml:space="preserve"> can interact directly with host cells</w:t>
      </w:r>
      <w:r w:rsidRPr="00C07606">
        <w:rPr>
          <w:rFonts w:ascii="Book Antiqua" w:hAnsi="Book Antiqua" w:cs="Times New Roman"/>
          <w:sz w:val="24"/>
          <w:szCs w:val="24"/>
        </w:rPr>
        <w:t xml:space="preserve"> to modulate metabolism and cause obesity. Therefore it will be </w:t>
      </w:r>
      <w:r w:rsidR="00CE0A28" w:rsidRPr="00C07606">
        <w:rPr>
          <w:rFonts w:ascii="Book Antiqua" w:hAnsi="Book Antiqua" w:cs="Times New Roman"/>
          <w:sz w:val="24"/>
          <w:szCs w:val="24"/>
        </w:rPr>
        <w:t>very important</w:t>
      </w:r>
      <w:r w:rsidRPr="00C07606">
        <w:rPr>
          <w:rFonts w:ascii="Book Antiqua" w:hAnsi="Book Antiqua" w:cs="Times New Roman"/>
          <w:sz w:val="24"/>
          <w:szCs w:val="24"/>
        </w:rPr>
        <w:t xml:space="preserve"> to</w:t>
      </w:r>
      <w:r w:rsidR="000C4440" w:rsidRPr="00C07606">
        <w:rPr>
          <w:rFonts w:ascii="Book Antiqua" w:hAnsi="Book Antiqua" w:cs="Times New Roman"/>
          <w:sz w:val="24"/>
          <w:szCs w:val="24"/>
        </w:rPr>
        <w:t xml:space="preserve"> establish how these viral species</w:t>
      </w:r>
      <w:r w:rsidRPr="00C07606">
        <w:rPr>
          <w:rFonts w:ascii="Book Antiqua" w:hAnsi="Book Antiqua" w:cs="Times New Roman"/>
          <w:sz w:val="24"/>
          <w:szCs w:val="24"/>
        </w:rPr>
        <w:t xml:space="preserve"> and their end products (</w:t>
      </w:r>
      <w:r w:rsidR="00274B70" w:rsidRPr="00274B70">
        <w:rPr>
          <w:rFonts w:ascii="Book Antiqua" w:hAnsi="Book Antiqua" w:cs="Times New Roman"/>
          <w:i/>
          <w:sz w:val="24"/>
          <w:szCs w:val="24"/>
        </w:rPr>
        <w:t>i.e.</w:t>
      </w:r>
      <w:r w:rsidR="00274B70" w:rsidRPr="00274B70">
        <w:rPr>
          <w:rFonts w:ascii="Book Antiqua" w:hAnsi="Book Antiqua" w:cs="Times New Roman" w:hint="eastAsia"/>
          <w:i/>
          <w:sz w:val="24"/>
          <w:szCs w:val="24"/>
          <w:lang w:eastAsia="zh-CN"/>
        </w:rPr>
        <w:t>,</w:t>
      </w:r>
      <w:r w:rsidRPr="00C07606">
        <w:rPr>
          <w:rFonts w:ascii="Book Antiqua" w:hAnsi="Book Antiqua" w:cs="Times New Roman"/>
          <w:sz w:val="24"/>
          <w:szCs w:val="24"/>
        </w:rPr>
        <w:t xml:space="preserve"> proteins)</w:t>
      </w:r>
      <w:r w:rsidR="000C4440" w:rsidRPr="00C07606">
        <w:rPr>
          <w:rFonts w:ascii="Book Antiqua" w:hAnsi="Book Antiqua" w:cs="Times New Roman"/>
          <w:sz w:val="24"/>
          <w:szCs w:val="24"/>
        </w:rPr>
        <w:t xml:space="preserve"> are playing role in modulation of gut bacterial com</w:t>
      </w:r>
      <w:r w:rsidR="00CE0A28" w:rsidRPr="00C07606">
        <w:rPr>
          <w:rFonts w:ascii="Book Antiqua" w:hAnsi="Book Antiqua" w:cs="Times New Roman"/>
          <w:sz w:val="24"/>
          <w:szCs w:val="24"/>
        </w:rPr>
        <w:t>munities</w:t>
      </w:r>
      <w:r w:rsidR="000C4440" w:rsidRPr="00C07606">
        <w:rPr>
          <w:rFonts w:ascii="Book Antiqua" w:hAnsi="Book Antiqua" w:cs="Times New Roman"/>
          <w:sz w:val="24"/>
          <w:szCs w:val="24"/>
        </w:rPr>
        <w:t xml:space="preserve">, </w:t>
      </w:r>
      <w:r w:rsidRPr="00C07606">
        <w:rPr>
          <w:rFonts w:ascii="Book Antiqua" w:hAnsi="Book Antiqua" w:cs="Times New Roman"/>
          <w:sz w:val="24"/>
          <w:szCs w:val="24"/>
        </w:rPr>
        <w:t>as well as their impact on host metabolism</w:t>
      </w:r>
      <w:r w:rsidR="000C4440" w:rsidRPr="00C07606">
        <w:rPr>
          <w:rFonts w:ascii="Book Antiqua" w:hAnsi="Book Antiqua" w:cs="Times New Roman"/>
          <w:sz w:val="24"/>
          <w:szCs w:val="24"/>
        </w:rPr>
        <w:t>.</w:t>
      </w:r>
    </w:p>
    <w:p w:rsidR="007C4419" w:rsidRPr="00C07606" w:rsidRDefault="007C4419" w:rsidP="00516307">
      <w:pPr>
        <w:spacing w:after="0" w:line="360" w:lineRule="auto"/>
        <w:jc w:val="both"/>
        <w:rPr>
          <w:rFonts w:ascii="Book Antiqua" w:hAnsi="Book Antiqua" w:cs="Times New Roman"/>
          <w:sz w:val="24"/>
          <w:szCs w:val="24"/>
          <w:lang w:eastAsia="zh-CN"/>
        </w:rPr>
      </w:pPr>
    </w:p>
    <w:p w:rsidR="007C4419" w:rsidRPr="00C07606" w:rsidRDefault="007C4419" w:rsidP="00516307">
      <w:pPr>
        <w:spacing w:after="0" w:line="360" w:lineRule="auto"/>
        <w:jc w:val="both"/>
        <w:rPr>
          <w:rFonts w:ascii="Book Antiqua" w:hAnsi="Book Antiqua"/>
          <w:b/>
          <w:sz w:val="24"/>
          <w:szCs w:val="24"/>
        </w:rPr>
      </w:pPr>
      <w:r w:rsidRPr="00C07606">
        <w:rPr>
          <w:rFonts w:ascii="Book Antiqua" w:hAnsi="Book Antiqua"/>
          <w:b/>
          <w:sz w:val="24"/>
          <w:szCs w:val="24"/>
        </w:rPr>
        <w:t>COMMENTS</w:t>
      </w:r>
    </w:p>
    <w:p w:rsidR="00B86312" w:rsidRPr="001F4ABD" w:rsidRDefault="00B86312" w:rsidP="00516307">
      <w:pPr>
        <w:spacing w:after="0" w:line="360" w:lineRule="auto"/>
        <w:jc w:val="both"/>
        <w:rPr>
          <w:rFonts w:ascii="Book Antiqua" w:hAnsi="Book Antiqua"/>
          <w:b/>
          <w:i/>
          <w:sz w:val="24"/>
          <w:szCs w:val="24"/>
        </w:rPr>
      </w:pPr>
      <w:r w:rsidRPr="001F4ABD">
        <w:rPr>
          <w:rFonts w:ascii="Book Antiqua" w:hAnsi="Book Antiqua"/>
          <w:b/>
          <w:i/>
          <w:sz w:val="24"/>
          <w:szCs w:val="24"/>
        </w:rPr>
        <w:t>Background</w:t>
      </w:r>
    </w:p>
    <w:p w:rsidR="00CC1001" w:rsidRDefault="00CC1001" w:rsidP="00516307">
      <w:pPr>
        <w:spacing w:after="0" w:line="360" w:lineRule="auto"/>
        <w:jc w:val="both"/>
        <w:rPr>
          <w:rFonts w:ascii="Book Antiqua" w:hAnsi="Book Antiqua"/>
          <w:sz w:val="24"/>
          <w:szCs w:val="24"/>
          <w:lang w:eastAsia="zh-CN"/>
        </w:rPr>
      </w:pPr>
      <w:r w:rsidRPr="00C07606">
        <w:rPr>
          <w:rFonts w:ascii="Book Antiqua" w:hAnsi="Book Antiqua"/>
          <w:sz w:val="24"/>
          <w:szCs w:val="24"/>
        </w:rPr>
        <w:lastRenderedPageBreak/>
        <w:t xml:space="preserve">Viruses have been known to infection host, bacterial and </w:t>
      </w:r>
      <w:r w:rsidR="00CE0A28" w:rsidRPr="00C07606">
        <w:rPr>
          <w:rFonts w:ascii="Book Antiqua" w:hAnsi="Book Antiqua"/>
          <w:sz w:val="24"/>
          <w:szCs w:val="24"/>
        </w:rPr>
        <w:t>other broad array of organisms</w:t>
      </w:r>
      <w:r w:rsidRPr="00C07606">
        <w:rPr>
          <w:rFonts w:ascii="Book Antiqua" w:hAnsi="Book Antiqua"/>
          <w:sz w:val="24"/>
          <w:szCs w:val="24"/>
        </w:rPr>
        <w:t xml:space="preserve">. Gut bacterial microbiome have been known to play critical role in obesity pathology, but the role of gut </w:t>
      </w:r>
      <w:proofErr w:type="spellStart"/>
      <w:r w:rsidRPr="00C07606">
        <w:rPr>
          <w:rFonts w:ascii="Book Antiqua" w:hAnsi="Book Antiqua"/>
          <w:sz w:val="24"/>
          <w:szCs w:val="24"/>
        </w:rPr>
        <w:t>virome</w:t>
      </w:r>
      <w:proofErr w:type="spellEnd"/>
      <w:r w:rsidRPr="00C07606">
        <w:rPr>
          <w:rFonts w:ascii="Book Antiqua" w:hAnsi="Book Antiqua"/>
          <w:sz w:val="24"/>
          <w:szCs w:val="24"/>
        </w:rPr>
        <w:t xml:space="preserve"> have not been explored. </w:t>
      </w:r>
    </w:p>
    <w:p w:rsidR="0003772A" w:rsidRPr="00C07606" w:rsidRDefault="0003772A" w:rsidP="00516307">
      <w:pPr>
        <w:spacing w:after="0" w:line="360" w:lineRule="auto"/>
        <w:jc w:val="both"/>
        <w:rPr>
          <w:rFonts w:ascii="Book Antiqua" w:hAnsi="Book Antiqua"/>
          <w:sz w:val="24"/>
          <w:szCs w:val="24"/>
          <w:lang w:eastAsia="zh-CN"/>
        </w:rPr>
      </w:pPr>
    </w:p>
    <w:p w:rsidR="00B86312" w:rsidRPr="0003772A" w:rsidRDefault="00B86312" w:rsidP="00516307">
      <w:pPr>
        <w:spacing w:after="0" w:line="360" w:lineRule="auto"/>
        <w:jc w:val="both"/>
        <w:rPr>
          <w:rFonts w:ascii="Book Antiqua" w:hAnsi="Book Antiqua"/>
          <w:b/>
          <w:i/>
          <w:sz w:val="24"/>
          <w:szCs w:val="24"/>
        </w:rPr>
      </w:pPr>
      <w:r w:rsidRPr="0003772A">
        <w:rPr>
          <w:rFonts w:ascii="Book Antiqua" w:hAnsi="Book Antiqua"/>
          <w:b/>
          <w:i/>
          <w:sz w:val="24"/>
          <w:szCs w:val="24"/>
        </w:rPr>
        <w:t xml:space="preserve">Research </w:t>
      </w:r>
      <w:r w:rsidR="0003772A" w:rsidRPr="0003772A">
        <w:rPr>
          <w:rFonts w:ascii="Book Antiqua" w:hAnsi="Book Antiqua"/>
          <w:b/>
          <w:i/>
          <w:sz w:val="24"/>
          <w:szCs w:val="24"/>
        </w:rPr>
        <w:t>f</w:t>
      </w:r>
      <w:r w:rsidRPr="0003772A">
        <w:rPr>
          <w:rFonts w:ascii="Book Antiqua" w:hAnsi="Book Antiqua"/>
          <w:b/>
          <w:i/>
          <w:sz w:val="24"/>
          <w:szCs w:val="24"/>
        </w:rPr>
        <w:t>rontiers</w:t>
      </w:r>
    </w:p>
    <w:p w:rsidR="00CC1001" w:rsidRDefault="00CC1001" w:rsidP="00516307">
      <w:pPr>
        <w:spacing w:after="0" w:line="360" w:lineRule="auto"/>
        <w:jc w:val="both"/>
        <w:rPr>
          <w:rFonts w:ascii="Book Antiqua" w:hAnsi="Book Antiqua"/>
          <w:sz w:val="24"/>
          <w:szCs w:val="24"/>
          <w:lang w:eastAsia="zh-CN"/>
        </w:rPr>
      </w:pPr>
      <w:r w:rsidRPr="00C07606">
        <w:rPr>
          <w:rFonts w:ascii="Book Antiqua" w:hAnsi="Book Antiqua"/>
          <w:sz w:val="24"/>
          <w:szCs w:val="24"/>
        </w:rPr>
        <w:t>The facts that viruses interacts with host cells as well as in</w:t>
      </w:r>
      <w:r w:rsidR="00DA61C6" w:rsidRPr="00C07606">
        <w:rPr>
          <w:rFonts w:ascii="Book Antiqua" w:hAnsi="Book Antiqua"/>
          <w:sz w:val="24"/>
          <w:szCs w:val="24"/>
        </w:rPr>
        <w:t>fects</w:t>
      </w:r>
      <w:r w:rsidRPr="00C07606">
        <w:rPr>
          <w:rFonts w:ascii="Book Antiqua" w:hAnsi="Book Antiqua"/>
          <w:sz w:val="24"/>
          <w:szCs w:val="24"/>
        </w:rPr>
        <w:t xml:space="preserve"> bacterial cells to control bacterial growth, studying </w:t>
      </w:r>
      <w:proofErr w:type="spellStart"/>
      <w:r w:rsidRPr="00C07606">
        <w:rPr>
          <w:rFonts w:ascii="Book Antiqua" w:hAnsi="Book Antiqua"/>
          <w:sz w:val="24"/>
          <w:szCs w:val="24"/>
        </w:rPr>
        <w:t>virome</w:t>
      </w:r>
      <w:proofErr w:type="spellEnd"/>
      <w:r w:rsidRPr="00C07606">
        <w:rPr>
          <w:rFonts w:ascii="Book Antiqua" w:hAnsi="Book Antiqua"/>
          <w:sz w:val="24"/>
          <w:szCs w:val="24"/>
        </w:rPr>
        <w:t xml:space="preserve"> compositions is one of the important aspects in the </w:t>
      </w:r>
      <w:r w:rsidR="00DA61C6" w:rsidRPr="00C07606">
        <w:rPr>
          <w:rFonts w:ascii="Book Antiqua" w:hAnsi="Book Antiqua"/>
          <w:sz w:val="24"/>
          <w:szCs w:val="24"/>
        </w:rPr>
        <w:t>microbiome biology and its impact of health</w:t>
      </w:r>
      <w:r w:rsidRPr="00C07606">
        <w:rPr>
          <w:rFonts w:ascii="Book Antiqua" w:hAnsi="Book Antiqua"/>
          <w:sz w:val="24"/>
          <w:szCs w:val="24"/>
        </w:rPr>
        <w:t xml:space="preserve">. Role of gut </w:t>
      </w:r>
      <w:proofErr w:type="spellStart"/>
      <w:r w:rsidRPr="00C07606">
        <w:rPr>
          <w:rFonts w:ascii="Book Antiqua" w:hAnsi="Book Antiqua"/>
          <w:sz w:val="24"/>
          <w:szCs w:val="24"/>
        </w:rPr>
        <w:t>virome</w:t>
      </w:r>
      <w:proofErr w:type="spellEnd"/>
      <w:r w:rsidRPr="00C07606">
        <w:rPr>
          <w:rFonts w:ascii="Book Antiqua" w:hAnsi="Book Antiqua"/>
          <w:sz w:val="24"/>
          <w:szCs w:val="24"/>
        </w:rPr>
        <w:t xml:space="preserve"> in obesity and gut </w:t>
      </w:r>
      <w:r w:rsidR="00AC56D5" w:rsidRPr="00C07606">
        <w:rPr>
          <w:rFonts w:ascii="Book Antiqua" w:hAnsi="Book Antiqua"/>
          <w:sz w:val="24"/>
          <w:szCs w:val="24"/>
        </w:rPr>
        <w:t xml:space="preserve">bacterial </w:t>
      </w:r>
      <w:r w:rsidRPr="00C07606">
        <w:rPr>
          <w:rFonts w:ascii="Book Antiqua" w:hAnsi="Book Antiqua"/>
          <w:sz w:val="24"/>
          <w:szCs w:val="24"/>
        </w:rPr>
        <w:t>microbiome modulation will open new frontiers of investigations.</w:t>
      </w:r>
    </w:p>
    <w:p w:rsidR="000A5027" w:rsidRPr="00C07606" w:rsidRDefault="000A5027" w:rsidP="00516307">
      <w:pPr>
        <w:spacing w:after="0" w:line="360" w:lineRule="auto"/>
        <w:jc w:val="both"/>
        <w:rPr>
          <w:rFonts w:ascii="Book Antiqua" w:hAnsi="Book Antiqua"/>
          <w:sz w:val="24"/>
          <w:szCs w:val="24"/>
          <w:lang w:eastAsia="zh-CN"/>
        </w:rPr>
      </w:pPr>
    </w:p>
    <w:p w:rsidR="00B86312" w:rsidRPr="000A5027" w:rsidRDefault="00B86312" w:rsidP="00516307">
      <w:pPr>
        <w:spacing w:after="0" w:line="360" w:lineRule="auto"/>
        <w:jc w:val="both"/>
        <w:rPr>
          <w:rFonts w:ascii="Book Antiqua" w:hAnsi="Book Antiqua"/>
          <w:b/>
          <w:i/>
          <w:sz w:val="24"/>
          <w:szCs w:val="24"/>
        </w:rPr>
      </w:pPr>
      <w:r w:rsidRPr="000A5027">
        <w:rPr>
          <w:rFonts w:ascii="Book Antiqua" w:hAnsi="Book Antiqua"/>
          <w:b/>
          <w:i/>
          <w:sz w:val="24"/>
          <w:szCs w:val="24"/>
        </w:rPr>
        <w:t>Innovations and breakthroughs</w:t>
      </w:r>
    </w:p>
    <w:p w:rsidR="00CC1001" w:rsidRDefault="000A5027" w:rsidP="00516307">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authors</w:t>
      </w:r>
      <w:r w:rsidR="00CC1001" w:rsidRPr="00C07606">
        <w:rPr>
          <w:rFonts w:ascii="Book Antiqua" w:hAnsi="Book Antiqua"/>
          <w:sz w:val="24"/>
          <w:szCs w:val="24"/>
        </w:rPr>
        <w:t xml:space="preserve"> first time have reported that total viral population have been changed in obesity mice and correlated with metabolic and gut bacterial microbiome.</w:t>
      </w:r>
    </w:p>
    <w:p w:rsidR="000A5027" w:rsidRPr="00C07606" w:rsidRDefault="000A5027" w:rsidP="00516307">
      <w:pPr>
        <w:spacing w:after="0" w:line="360" w:lineRule="auto"/>
        <w:jc w:val="both"/>
        <w:rPr>
          <w:rFonts w:ascii="Book Antiqua" w:hAnsi="Book Antiqua"/>
          <w:sz w:val="24"/>
          <w:szCs w:val="24"/>
          <w:lang w:eastAsia="zh-CN"/>
        </w:rPr>
      </w:pPr>
    </w:p>
    <w:p w:rsidR="00B86312" w:rsidRPr="000A5027" w:rsidRDefault="00B86312" w:rsidP="00516307">
      <w:pPr>
        <w:spacing w:after="0" w:line="360" w:lineRule="auto"/>
        <w:jc w:val="both"/>
        <w:rPr>
          <w:rFonts w:ascii="Book Antiqua" w:hAnsi="Book Antiqua"/>
          <w:b/>
          <w:i/>
          <w:sz w:val="24"/>
          <w:szCs w:val="24"/>
        </w:rPr>
      </w:pPr>
      <w:r w:rsidRPr="000A5027">
        <w:rPr>
          <w:rFonts w:ascii="Book Antiqua" w:hAnsi="Book Antiqua"/>
          <w:b/>
          <w:i/>
          <w:sz w:val="24"/>
          <w:szCs w:val="24"/>
        </w:rPr>
        <w:t>Applications</w:t>
      </w:r>
    </w:p>
    <w:p w:rsidR="00CC1001" w:rsidRDefault="00CC1001" w:rsidP="00516307">
      <w:pPr>
        <w:spacing w:after="0" w:line="360" w:lineRule="auto"/>
        <w:jc w:val="both"/>
        <w:rPr>
          <w:rFonts w:ascii="Book Antiqua" w:hAnsi="Book Antiqua"/>
          <w:sz w:val="24"/>
          <w:szCs w:val="24"/>
          <w:lang w:eastAsia="zh-CN"/>
        </w:rPr>
      </w:pPr>
      <w:r w:rsidRPr="00C07606">
        <w:rPr>
          <w:rFonts w:ascii="Book Antiqua" w:hAnsi="Book Antiqua"/>
          <w:sz w:val="24"/>
          <w:szCs w:val="24"/>
        </w:rPr>
        <w:t xml:space="preserve">This </w:t>
      </w:r>
      <w:r w:rsidR="00AC56D5" w:rsidRPr="00C07606">
        <w:rPr>
          <w:rFonts w:ascii="Book Antiqua" w:hAnsi="Book Antiqua"/>
          <w:sz w:val="24"/>
          <w:szCs w:val="24"/>
        </w:rPr>
        <w:t>study further open</w:t>
      </w:r>
      <w:r w:rsidRPr="00C07606">
        <w:rPr>
          <w:rFonts w:ascii="Book Antiqua" w:hAnsi="Book Antiqua"/>
          <w:sz w:val="24"/>
          <w:szCs w:val="24"/>
        </w:rPr>
        <w:t xml:space="preserve"> new avenues to find different types of viral populations in obese </w:t>
      </w:r>
      <w:r w:rsidR="00476C2A" w:rsidRPr="00476C2A">
        <w:rPr>
          <w:rFonts w:ascii="Book Antiqua" w:hAnsi="Book Antiqua" w:cs="Times New Roman"/>
          <w:i/>
          <w:sz w:val="24"/>
          <w:szCs w:val="24"/>
        </w:rPr>
        <w:t>vs</w:t>
      </w:r>
      <w:r w:rsidR="00476C2A" w:rsidRPr="00C07606">
        <w:rPr>
          <w:rFonts w:ascii="Book Antiqua" w:hAnsi="Book Antiqua"/>
          <w:sz w:val="24"/>
          <w:szCs w:val="24"/>
        </w:rPr>
        <w:t xml:space="preserve"> </w:t>
      </w:r>
      <w:r w:rsidRPr="00C07606">
        <w:rPr>
          <w:rFonts w:ascii="Book Antiqua" w:hAnsi="Book Antiqua"/>
          <w:sz w:val="24"/>
          <w:szCs w:val="24"/>
        </w:rPr>
        <w:t xml:space="preserve">normal population and </w:t>
      </w:r>
      <w:r w:rsidR="00AC56D5" w:rsidRPr="00C07606">
        <w:rPr>
          <w:rFonts w:ascii="Book Antiqua" w:hAnsi="Book Antiqua"/>
          <w:sz w:val="24"/>
          <w:szCs w:val="24"/>
        </w:rPr>
        <w:t xml:space="preserve">can </w:t>
      </w:r>
      <w:r w:rsidRPr="00C07606">
        <w:rPr>
          <w:rFonts w:ascii="Book Antiqua" w:hAnsi="Book Antiqua"/>
          <w:sz w:val="24"/>
          <w:szCs w:val="24"/>
        </w:rPr>
        <w:t xml:space="preserve">develop them as a </w:t>
      </w:r>
      <w:r w:rsidR="00AC56D5" w:rsidRPr="00C07606">
        <w:rPr>
          <w:rFonts w:ascii="Book Antiqua" w:hAnsi="Book Antiqua"/>
          <w:sz w:val="24"/>
          <w:szCs w:val="24"/>
        </w:rPr>
        <w:t xml:space="preserve">new </w:t>
      </w:r>
      <w:r w:rsidRPr="00C07606">
        <w:rPr>
          <w:rFonts w:ascii="Book Antiqua" w:hAnsi="Book Antiqua"/>
          <w:sz w:val="24"/>
          <w:szCs w:val="24"/>
        </w:rPr>
        <w:t>drug targets or biomarkers.</w:t>
      </w:r>
    </w:p>
    <w:p w:rsidR="000A5027" w:rsidRPr="00C07606" w:rsidRDefault="000A5027" w:rsidP="00516307">
      <w:pPr>
        <w:spacing w:after="0" w:line="360" w:lineRule="auto"/>
        <w:jc w:val="both"/>
        <w:rPr>
          <w:rFonts w:ascii="Book Antiqua" w:hAnsi="Book Antiqua"/>
          <w:sz w:val="24"/>
          <w:szCs w:val="24"/>
          <w:lang w:eastAsia="zh-CN"/>
        </w:rPr>
      </w:pPr>
    </w:p>
    <w:p w:rsidR="00B86312" w:rsidRPr="000A5027" w:rsidRDefault="00B86312" w:rsidP="00516307">
      <w:pPr>
        <w:spacing w:after="0" w:line="360" w:lineRule="auto"/>
        <w:jc w:val="both"/>
        <w:rPr>
          <w:rFonts w:ascii="Book Antiqua" w:hAnsi="Book Antiqua"/>
          <w:b/>
          <w:i/>
          <w:sz w:val="24"/>
          <w:szCs w:val="24"/>
        </w:rPr>
      </w:pPr>
      <w:r w:rsidRPr="000A5027">
        <w:rPr>
          <w:rFonts w:ascii="Book Antiqua" w:hAnsi="Book Antiqua"/>
          <w:b/>
          <w:i/>
          <w:sz w:val="24"/>
          <w:szCs w:val="24"/>
        </w:rPr>
        <w:t>Terminology</w:t>
      </w:r>
    </w:p>
    <w:p w:rsidR="00CC1001" w:rsidRPr="00C07606" w:rsidRDefault="00CC1001" w:rsidP="00516307">
      <w:pPr>
        <w:spacing w:after="0" w:line="360" w:lineRule="auto"/>
        <w:jc w:val="both"/>
        <w:rPr>
          <w:rFonts w:ascii="Book Antiqua" w:hAnsi="Book Antiqua"/>
          <w:sz w:val="24"/>
          <w:szCs w:val="24"/>
        </w:rPr>
      </w:pPr>
      <w:r w:rsidRPr="00C07606">
        <w:rPr>
          <w:rFonts w:ascii="Book Antiqua" w:hAnsi="Book Antiqua"/>
          <w:sz w:val="24"/>
          <w:szCs w:val="24"/>
        </w:rPr>
        <w:t xml:space="preserve">Gut </w:t>
      </w:r>
      <w:proofErr w:type="spellStart"/>
      <w:r w:rsidRPr="00C07606">
        <w:rPr>
          <w:rFonts w:ascii="Book Antiqua" w:hAnsi="Book Antiqua"/>
          <w:sz w:val="24"/>
          <w:szCs w:val="24"/>
        </w:rPr>
        <w:t>virome</w:t>
      </w:r>
      <w:proofErr w:type="spellEnd"/>
      <w:r w:rsidRPr="00C07606">
        <w:rPr>
          <w:rFonts w:ascii="Book Antiqua" w:hAnsi="Book Antiqua"/>
          <w:sz w:val="24"/>
          <w:szCs w:val="24"/>
        </w:rPr>
        <w:t xml:space="preserve"> is considered as collective viral community present in fecal samples.</w:t>
      </w:r>
    </w:p>
    <w:p w:rsidR="0097283C" w:rsidRPr="00C07606" w:rsidRDefault="0097283C" w:rsidP="00516307">
      <w:pPr>
        <w:spacing w:after="0" w:line="360" w:lineRule="auto"/>
        <w:jc w:val="both"/>
        <w:rPr>
          <w:rFonts w:ascii="Book Antiqua" w:hAnsi="Book Antiqua"/>
          <w:b/>
          <w:sz w:val="24"/>
          <w:szCs w:val="24"/>
          <w:lang w:eastAsia="zh-CN"/>
        </w:rPr>
      </w:pPr>
    </w:p>
    <w:p w:rsidR="00B86312" w:rsidRPr="000A5027" w:rsidRDefault="00B86312" w:rsidP="00516307">
      <w:pPr>
        <w:spacing w:after="0" w:line="360" w:lineRule="auto"/>
        <w:jc w:val="both"/>
        <w:rPr>
          <w:rFonts w:ascii="Book Antiqua" w:hAnsi="Book Antiqua"/>
          <w:b/>
          <w:i/>
          <w:sz w:val="24"/>
          <w:szCs w:val="24"/>
        </w:rPr>
      </w:pPr>
      <w:r w:rsidRPr="000A5027">
        <w:rPr>
          <w:rFonts w:ascii="Book Antiqua" w:hAnsi="Book Antiqua"/>
          <w:b/>
          <w:i/>
          <w:sz w:val="24"/>
          <w:szCs w:val="24"/>
        </w:rPr>
        <w:t>Peer-</w:t>
      </w:r>
      <w:r w:rsidR="00C25471">
        <w:rPr>
          <w:rFonts w:ascii="Book Antiqua" w:hAnsi="Book Antiqua" w:hint="eastAsia"/>
          <w:b/>
          <w:i/>
          <w:sz w:val="24"/>
          <w:szCs w:val="24"/>
          <w:lang w:eastAsia="zh-CN"/>
        </w:rPr>
        <w:t>r</w:t>
      </w:r>
      <w:r w:rsidRPr="000A5027">
        <w:rPr>
          <w:rFonts w:ascii="Book Antiqua" w:hAnsi="Book Antiqua"/>
          <w:b/>
          <w:i/>
          <w:sz w:val="24"/>
          <w:szCs w:val="24"/>
        </w:rPr>
        <w:t>eview</w:t>
      </w:r>
    </w:p>
    <w:p w:rsidR="007C4419" w:rsidRPr="00C07606" w:rsidRDefault="00C25471" w:rsidP="00516307">
      <w:pPr>
        <w:spacing w:after="0" w:line="360" w:lineRule="auto"/>
        <w:jc w:val="both"/>
        <w:rPr>
          <w:rFonts w:ascii="Book Antiqua" w:hAnsi="Book Antiqua" w:cs="Times New Roman"/>
          <w:sz w:val="24"/>
          <w:szCs w:val="24"/>
          <w:lang w:eastAsia="zh-CN"/>
        </w:rPr>
      </w:pPr>
      <w:r w:rsidRPr="00C25471">
        <w:rPr>
          <w:rFonts w:ascii="Book Antiqua" w:hAnsi="Book Antiqua"/>
          <w:sz w:val="24"/>
          <w:szCs w:val="24"/>
        </w:rPr>
        <w:t>In the current study, the authors explored the association between fecal viral content and obesity in mice.</w:t>
      </w:r>
      <w:r>
        <w:rPr>
          <w:rFonts w:ascii="Book Antiqua" w:hAnsi="Book Antiqua" w:hint="eastAsia"/>
          <w:sz w:val="24"/>
          <w:szCs w:val="24"/>
          <w:lang w:eastAsia="zh-CN"/>
        </w:rPr>
        <w:t xml:space="preserve"> T</w:t>
      </w:r>
      <w:r w:rsidRPr="00C25471">
        <w:rPr>
          <w:rFonts w:ascii="Book Antiqua" w:hAnsi="Book Antiqua"/>
          <w:sz w:val="24"/>
          <w:szCs w:val="24"/>
        </w:rPr>
        <w:t>he results are significant as the fecal viral DNA and RNA content found to be elevated in obese mice model.</w:t>
      </w:r>
    </w:p>
    <w:p w:rsidR="00F61854" w:rsidRDefault="00F61854">
      <w:pPr>
        <w:rPr>
          <w:rFonts w:ascii="Book Antiqua" w:hAnsi="Book Antiqua" w:cs="Times New Roman"/>
          <w:b/>
          <w:sz w:val="24"/>
          <w:szCs w:val="24"/>
        </w:rPr>
      </w:pPr>
      <w:r>
        <w:rPr>
          <w:rFonts w:ascii="Book Antiqua" w:hAnsi="Book Antiqua" w:cs="Times New Roman"/>
          <w:b/>
          <w:sz w:val="24"/>
          <w:szCs w:val="24"/>
        </w:rPr>
        <w:br w:type="page"/>
      </w:r>
    </w:p>
    <w:p w:rsidR="00B0598B" w:rsidRDefault="00FB77E1" w:rsidP="00516307">
      <w:pPr>
        <w:spacing w:after="0" w:line="360" w:lineRule="auto"/>
        <w:jc w:val="both"/>
        <w:rPr>
          <w:rFonts w:ascii="Book Antiqua" w:hAnsi="Book Antiqua" w:cs="Times New Roman"/>
          <w:b/>
          <w:sz w:val="24"/>
          <w:szCs w:val="24"/>
          <w:lang w:eastAsia="zh-CN"/>
        </w:rPr>
      </w:pPr>
      <w:r w:rsidRPr="00C07606">
        <w:rPr>
          <w:rFonts w:ascii="Book Antiqua" w:hAnsi="Book Antiqua" w:cs="Times New Roman"/>
          <w:b/>
          <w:sz w:val="24"/>
          <w:szCs w:val="24"/>
        </w:rPr>
        <w:lastRenderedPageBreak/>
        <w:t>REFERENCES</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bookmarkStart w:id="15" w:name="OLE_LINK1"/>
      <w:bookmarkStart w:id="16" w:name="OLE_LINK2"/>
      <w:bookmarkStart w:id="17" w:name="OLE_LINK8"/>
      <w:bookmarkStart w:id="18" w:name="OLE_LINK176"/>
      <w:bookmarkStart w:id="19" w:name="OLE_LINK187"/>
      <w:bookmarkStart w:id="20" w:name="OLE_LINK188"/>
      <w:r w:rsidRPr="00BA4E15">
        <w:rPr>
          <w:rFonts w:ascii="Book Antiqua" w:eastAsia="宋体" w:hAnsi="Book Antiqua" w:cs="宋体"/>
          <w:sz w:val="24"/>
          <w:szCs w:val="24"/>
          <w:lang w:eastAsia="zh-CN"/>
        </w:rPr>
        <w:t>1 </w:t>
      </w:r>
      <w:proofErr w:type="spellStart"/>
      <w:r w:rsidRPr="00BA4E15">
        <w:rPr>
          <w:rFonts w:ascii="Book Antiqua" w:eastAsia="宋体" w:hAnsi="Book Antiqua" w:cs="宋体"/>
          <w:b/>
          <w:bCs/>
          <w:sz w:val="24"/>
          <w:szCs w:val="24"/>
          <w:lang w:eastAsia="zh-CN"/>
        </w:rPr>
        <w:t>Farag</w:t>
      </w:r>
      <w:proofErr w:type="spellEnd"/>
      <w:r w:rsidRPr="00BA4E15">
        <w:rPr>
          <w:rFonts w:ascii="Book Antiqua" w:eastAsia="宋体" w:hAnsi="Book Antiqua" w:cs="宋体"/>
          <w:b/>
          <w:bCs/>
          <w:sz w:val="24"/>
          <w:szCs w:val="24"/>
          <w:lang w:eastAsia="zh-CN"/>
        </w:rPr>
        <w:t xml:space="preserve"> YM</w:t>
      </w:r>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Gaballa</w:t>
      </w:r>
      <w:proofErr w:type="spellEnd"/>
      <w:r w:rsidRPr="00BA4E15">
        <w:rPr>
          <w:rFonts w:ascii="Book Antiqua" w:eastAsia="宋体" w:hAnsi="Book Antiqua" w:cs="宋体"/>
          <w:sz w:val="24"/>
          <w:szCs w:val="24"/>
          <w:lang w:eastAsia="zh-CN"/>
        </w:rPr>
        <w:t xml:space="preserve"> MR. </w:t>
      </w:r>
      <w:proofErr w:type="spellStart"/>
      <w:r w:rsidRPr="00BA4E15">
        <w:rPr>
          <w:rFonts w:ascii="Book Antiqua" w:eastAsia="宋体" w:hAnsi="Book Antiqua" w:cs="宋体"/>
          <w:sz w:val="24"/>
          <w:szCs w:val="24"/>
          <w:lang w:eastAsia="zh-CN"/>
        </w:rPr>
        <w:t>Diabesity</w:t>
      </w:r>
      <w:proofErr w:type="spellEnd"/>
      <w:r w:rsidRPr="00BA4E15">
        <w:rPr>
          <w:rFonts w:ascii="Book Antiqua" w:eastAsia="宋体" w:hAnsi="Book Antiqua" w:cs="宋体"/>
          <w:sz w:val="24"/>
          <w:szCs w:val="24"/>
          <w:lang w:eastAsia="zh-CN"/>
        </w:rPr>
        <w:t>: an overview of a rising epidemic. </w:t>
      </w:r>
      <w:proofErr w:type="spellStart"/>
      <w:r w:rsidRPr="00BA4E15">
        <w:rPr>
          <w:rFonts w:ascii="Book Antiqua" w:eastAsia="宋体" w:hAnsi="Book Antiqua" w:cs="宋体"/>
          <w:i/>
          <w:iCs/>
          <w:sz w:val="24"/>
          <w:szCs w:val="24"/>
          <w:lang w:eastAsia="zh-CN"/>
        </w:rPr>
        <w:t>Nephrol</w:t>
      </w:r>
      <w:proofErr w:type="spellEnd"/>
      <w:r w:rsidRPr="00BA4E15">
        <w:rPr>
          <w:rFonts w:ascii="Book Antiqua" w:eastAsia="宋体" w:hAnsi="Book Antiqua" w:cs="宋体"/>
          <w:i/>
          <w:iCs/>
          <w:sz w:val="24"/>
          <w:szCs w:val="24"/>
          <w:lang w:eastAsia="zh-CN"/>
        </w:rPr>
        <w:t xml:space="preserve"> Dial Transplant</w:t>
      </w:r>
      <w:r w:rsidRPr="00BA4E15">
        <w:rPr>
          <w:rFonts w:ascii="Book Antiqua" w:eastAsia="宋体" w:hAnsi="Book Antiqua" w:cs="宋体"/>
          <w:sz w:val="24"/>
          <w:szCs w:val="24"/>
          <w:lang w:eastAsia="zh-CN"/>
        </w:rPr>
        <w:t> 2011; </w:t>
      </w:r>
      <w:r w:rsidRPr="00BA4E15">
        <w:rPr>
          <w:rFonts w:ascii="Book Antiqua" w:eastAsia="宋体" w:hAnsi="Book Antiqua" w:cs="宋体"/>
          <w:b/>
          <w:bCs/>
          <w:sz w:val="24"/>
          <w:szCs w:val="24"/>
          <w:lang w:eastAsia="zh-CN"/>
        </w:rPr>
        <w:t>26</w:t>
      </w:r>
      <w:r w:rsidRPr="00BA4E15">
        <w:rPr>
          <w:rFonts w:ascii="Book Antiqua" w:eastAsia="宋体" w:hAnsi="Book Antiqua" w:cs="宋体"/>
          <w:sz w:val="24"/>
          <w:szCs w:val="24"/>
          <w:lang w:eastAsia="zh-CN"/>
        </w:rPr>
        <w:t>: 28-35 [PMID: 21045078 DOI: 10.1093/</w:t>
      </w:r>
      <w:proofErr w:type="spellStart"/>
      <w:r w:rsidRPr="00BA4E15">
        <w:rPr>
          <w:rFonts w:ascii="Book Antiqua" w:eastAsia="宋体" w:hAnsi="Book Antiqua" w:cs="宋体"/>
          <w:sz w:val="24"/>
          <w:szCs w:val="24"/>
          <w:lang w:eastAsia="zh-CN"/>
        </w:rPr>
        <w:t>ndt</w:t>
      </w:r>
      <w:proofErr w:type="spellEnd"/>
      <w:r w:rsidRPr="00BA4E15">
        <w:rPr>
          <w:rFonts w:ascii="Book Antiqua" w:eastAsia="宋体" w:hAnsi="Book Antiqua" w:cs="宋体"/>
          <w:sz w:val="24"/>
          <w:szCs w:val="24"/>
          <w:lang w:eastAsia="zh-CN"/>
        </w:rPr>
        <w:t>/gfq576]</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roofErr w:type="gramStart"/>
      <w:r w:rsidRPr="00BA4E15">
        <w:rPr>
          <w:rFonts w:ascii="Book Antiqua" w:eastAsia="宋体" w:hAnsi="Book Antiqua" w:cs="宋体"/>
          <w:sz w:val="24"/>
          <w:szCs w:val="24"/>
          <w:lang w:eastAsia="zh-CN"/>
        </w:rPr>
        <w:t>2 </w:t>
      </w:r>
      <w:r w:rsidRPr="00BA4E15">
        <w:rPr>
          <w:rFonts w:ascii="Book Antiqua" w:eastAsia="宋体" w:hAnsi="Book Antiqua" w:cs="宋体"/>
          <w:b/>
          <w:bCs/>
          <w:sz w:val="24"/>
          <w:szCs w:val="24"/>
          <w:lang w:eastAsia="zh-CN"/>
        </w:rPr>
        <w:t>Wild SH</w:t>
      </w:r>
      <w:r w:rsidRPr="00BA4E15">
        <w:rPr>
          <w:rFonts w:ascii="Book Antiqua" w:eastAsia="宋体" w:hAnsi="Book Antiqua" w:cs="宋体"/>
          <w:sz w:val="24"/>
          <w:szCs w:val="24"/>
          <w:lang w:eastAsia="zh-CN"/>
        </w:rPr>
        <w:t>, Byrne CD.</w:t>
      </w:r>
      <w:proofErr w:type="gramEnd"/>
      <w:r w:rsidRPr="00BA4E15">
        <w:rPr>
          <w:rFonts w:ascii="Book Antiqua" w:eastAsia="宋体" w:hAnsi="Book Antiqua" w:cs="宋体"/>
          <w:sz w:val="24"/>
          <w:szCs w:val="24"/>
          <w:lang w:eastAsia="zh-CN"/>
        </w:rPr>
        <w:t xml:space="preserve"> </w:t>
      </w:r>
      <w:proofErr w:type="gramStart"/>
      <w:r w:rsidRPr="00BA4E15">
        <w:rPr>
          <w:rFonts w:ascii="Book Antiqua" w:eastAsia="宋体" w:hAnsi="Book Antiqua" w:cs="宋体"/>
          <w:sz w:val="24"/>
          <w:szCs w:val="24"/>
          <w:lang w:eastAsia="zh-CN"/>
        </w:rPr>
        <w:t>ABC of obesity.</w:t>
      </w:r>
      <w:proofErr w:type="gramEnd"/>
      <w:r w:rsidRPr="00BA4E15">
        <w:rPr>
          <w:rFonts w:ascii="Book Antiqua" w:eastAsia="宋体" w:hAnsi="Book Antiqua" w:cs="宋体"/>
          <w:sz w:val="24"/>
          <w:szCs w:val="24"/>
          <w:lang w:eastAsia="zh-CN"/>
        </w:rPr>
        <w:t xml:space="preserve"> Risk factors for diabetes and coronary heart disease. </w:t>
      </w:r>
      <w:r w:rsidRPr="00BA4E15">
        <w:rPr>
          <w:rFonts w:ascii="Book Antiqua" w:eastAsia="宋体" w:hAnsi="Book Antiqua" w:cs="宋体"/>
          <w:i/>
          <w:iCs/>
          <w:sz w:val="24"/>
          <w:szCs w:val="24"/>
          <w:lang w:eastAsia="zh-CN"/>
        </w:rPr>
        <w:t>BMJ</w:t>
      </w:r>
      <w:r w:rsidRPr="00BA4E15">
        <w:rPr>
          <w:rFonts w:ascii="Book Antiqua" w:eastAsia="宋体" w:hAnsi="Book Antiqua" w:cs="宋体"/>
          <w:sz w:val="24"/>
          <w:szCs w:val="24"/>
          <w:lang w:eastAsia="zh-CN"/>
        </w:rPr>
        <w:t> 2006; </w:t>
      </w:r>
      <w:r w:rsidRPr="00BA4E15">
        <w:rPr>
          <w:rFonts w:ascii="Book Antiqua" w:eastAsia="宋体" w:hAnsi="Book Antiqua" w:cs="宋体"/>
          <w:b/>
          <w:bCs/>
          <w:sz w:val="24"/>
          <w:szCs w:val="24"/>
          <w:lang w:eastAsia="zh-CN"/>
        </w:rPr>
        <w:t>333</w:t>
      </w:r>
      <w:r w:rsidRPr="00BA4E15">
        <w:rPr>
          <w:rFonts w:ascii="Book Antiqua" w:eastAsia="宋体" w:hAnsi="Book Antiqua" w:cs="宋体"/>
          <w:sz w:val="24"/>
          <w:szCs w:val="24"/>
          <w:lang w:eastAsia="zh-CN"/>
        </w:rPr>
        <w:t>: 1009-1011 [PMID: 17095784 DOI: 10.1136/bmj.39024.568738.43]</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3 </w:t>
      </w:r>
      <w:proofErr w:type="spellStart"/>
      <w:r w:rsidRPr="00BA4E15">
        <w:rPr>
          <w:rFonts w:ascii="Book Antiqua" w:eastAsia="宋体" w:hAnsi="Book Antiqua" w:cs="宋体"/>
          <w:b/>
          <w:bCs/>
          <w:sz w:val="24"/>
          <w:szCs w:val="24"/>
          <w:lang w:eastAsia="zh-CN"/>
        </w:rPr>
        <w:t>Brunzell</w:t>
      </w:r>
      <w:proofErr w:type="spellEnd"/>
      <w:r w:rsidRPr="00BA4E15">
        <w:rPr>
          <w:rFonts w:ascii="Book Antiqua" w:eastAsia="宋体" w:hAnsi="Book Antiqua" w:cs="宋体"/>
          <w:b/>
          <w:bCs/>
          <w:sz w:val="24"/>
          <w:szCs w:val="24"/>
          <w:lang w:eastAsia="zh-CN"/>
        </w:rPr>
        <w:t xml:space="preserve"> JD</w:t>
      </w:r>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Hokanson</w:t>
      </w:r>
      <w:proofErr w:type="spellEnd"/>
      <w:r w:rsidRPr="00BA4E15">
        <w:rPr>
          <w:rFonts w:ascii="Book Antiqua" w:eastAsia="宋体" w:hAnsi="Book Antiqua" w:cs="宋体"/>
          <w:sz w:val="24"/>
          <w:szCs w:val="24"/>
          <w:lang w:eastAsia="zh-CN"/>
        </w:rPr>
        <w:t xml:space="preserve"> JE. </w:t>
      </w:r>
      <w:proofErr w:type="gramStart"/>
      <w:r w:rsidRPr="00BA4E15">
        <w:rPr>
          <w:rFonts w:ascii="Book Antiqua" w:eastAsia="宋体" w:hAnsi="Book Antiqua" w:cs="宋体"/>
          <w:sz w:val="24"/>
          <w:szCs w:val="24"/>
          <w:lang w:eastAsia="zh-CN"/>
        </w:rPr>
        <w:t>Dyslipidemia of central obesity and insulin resistance.</w:t>
      </w:r>
      <w:proofErr w:type="gramEnd"/>
      <w:r w:rsidRPr="00BA4E15">
        <w:rPr>
          <w:rFonts w:ascii="Book Antiqua" w:eastAsia="宋体" w:hAnsi="Book Antiqua" w:cs="宋体"/>
          <w:sz w:val="24"/>
          <w:szCs w:val="24"/>
          <w:lang w:eastAsia="zh-CN"/>
        </w:rPr>
        <w:t> </w:t>
      </w:r>
      <w:r w:rsidRPr="00BA4E15">
        <w:rPr>
          <w:rFonts w:ascii="Book Antiqua" w:eastAsia="宋体" w:hAnsi="Book Antiqua" w:cs="宋体"/>
          <w:i/>
          <w:iCs/>
          <w:sz w:val="24"/>
          <w:szCs w:val="24"/>
          <w:lang w:eastAsia="zh-CN"/>
        </w:rPr>
        <w:t>Diabetes Care</w:t>
      </w:r>
      <w:r w:rsidRPr="00BA4E15">
        <w:rPr>
          <w:rFonts w:ascii="Book Antiqua" w:eastAsia="宋体" w:hAnsi="Book Antiqua" w:cs="宋体"/>
          <w:sz w:val="24"/>
          <w:szCs w:val="24"/>
          <w:lang w:eastAsia="zh-CN"/>
        </w:rPr>
        <w:t> 1999; </w:t>
      </w:r>
      <w:r w:rsidRPr="00BA4E15">
        <w:rPr>
          <w:rFonts w:ascii="Book Antiqua" w:eastAsia="宋体" w:hAnsi="Book Antiqua" w:cs="宋体"/>
          <w:b/>
          <w:bCs/>
          <w:sz w:val="24"/>
          <w:szCs w:val="24"/>
          <w:lang w:eastAsia="zh-CN"/>
        </w:rPr>
        <w:t xml:space="preserve">22 </w:t>
      </w:r>
      <w:proofErr w:type="spellStart"/>
      <w:r w:rsidRPr="00BA4E15">
        <w:rPr>
          <w:rFonts w:ascii="Book Antiqua" w:eastAsia="宋体" w:hAnsi="Book Antiqua" w:cs="宋体"/>
          <w:bCs/>
          <w:sz w:val="24"/>
          <w:szCs w:val="24"/>
          <w:lang w:eastAsia="zh-CN"/>
        </w:rPr>
        <w:t>Suppl</w:t>
      </w:r>
      <w:proofErr w:type="spellEnd"/>
      <w:r w:rsidRPr="00BA4E15">
        <w:rPr>
          <w:rFonts w:ascii="Book Antiqua" w:eastAsia="宋体" w:hAnsi="Book Antiqua" w:cs="宋体"/>
          <w:bCs/>
          <w:sz w:val="24"/>
          <w:szCs w:val="24"/>
          <w:lang w:eastAsia="zh-CN"/>
        </w:rPr>
        <w:t xml:space="preserve"> 3</w:t>
      </w:r>
      <w:r w:rsidRPr="00BA4E15">
        <w:rPr>
          <w:rFonts w:ascii="Book Antiqua" w:eastAsia="宋体" w:hAnsi="Book Antiqua" w:cs="宋体"/>
          <w:sz w:val="24"/>
          <w:szCs w:val="24"/>
          <w:lang w:eastAsia="zh-CN"/>
        </w:rPr>
        <w:t>: C10-C13 [PMID: 10189557]</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4 </w:t>
      </w:r>
      <w:r w:rsidRPr="00BA4E15">
        <w:rPr>
          <w:rFonts w:ascii="Book Antiqua" w:eastAsia="宋体" w:hAnsi="Book Antiqua" w:cs="宋体"/>
          <w:b/>
          <w:bCs/>
          <w:sz w:val="24"/>
          <w:szCs w:val="24"/>
          <w:lang w:eastAsia="zh-CN"/>
        </w:rPr>
        <w:t>Yi CX</w:t>
      </w:r>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Tschöp</w:t>
      </w:r>
      <w:proofErr w:type="spellEnd"/>
      <w:r w:rsidRPr="00BA4E15">
        <w:rPr>
          <w:rFonts w:ascii="Book Antiqua" w:eastAsia="宋体" w:hAnsi="Book Antiqua" w:cs="宋体"/>
          <w:sz w:val="24"/>
          <w:szCs w:val="24"/>
          <w:lang w:eastAsia="zh-CN"/>
        </w:rPr>
        <w:t xml:space="preserve"> MH. </w:t>
      </w:r>
      <w:proofErr w:type="gramStart"/>
      <w:r w:rsidRPr="00BA4E15">
        <w:rPr>
          <w:rFonts w:ascii="Book Antiqua" w:eastAsia="宋体" w:hAnsi="Book Antiqua" w:cs="宋体"/>
          <w:sz w:val="24"/>
          <w:szCs w:val="24"/>
          <w:lang w:eastAsia="zh-CN"/>
        </w:rPr>
        <w:t>Brain-gut-adipose-tissue communication pathways at a glance.</w:t>
      </w:r>
      <w:proofErr w:type="gramEnd"/>
      <w:r w:rsidRPr="00BA4E15">
        <w:rPr>
          <w:rFonts w:ascii="Book Antiqua" w:eastAsia="宋体" w:hAnsi="Book Antiqua" w:cs="宋体"/>
          <w:sz w:val="24"/>
          <w:szCs w:val="24"/>
          <w:lang w:eastAsia="zh-CN"/>
        </w:rPr>
        <w:t> </w:t>
      </w:r>
      <w:r w:rsidRPr="00BA4E15">
        <w:rPr>
          <w:rFonts w:ascii="Book Antiqua" w:eastAsia="宋体" w:hAnsi="Book Antiqua" w:cs="宋体"/>
          <w:i/>
          <w:iCs/>
          <w:sz w:val="24"/>
          <w:szCs w:val="24"/>
          <w:lang w:eastAsia="zh-CN"/>
        </w:rPr>
        <w:t xml:space="preserve">Dis Model </w:t>
      </w:r>
      <w:proofErr w:type="spellStart"/>
      <w:r w:rsidRPr="00BA4E15">
        <w:rPr>
          <w:rFonts w:ascii="Book Antiqua" w:eastAsia="宋体" w:hAnsi="Book Antiqua" w:cs="宋体"/>
          <w:i/>
          <w:iCs/>
          <w:sz w:val="24"/>
          <w:szCs w:val="24"/>
          <w:lang w:eastAsia="zh-CN"/>
        </w:rPr>
        <w:t>Mech</w:t>
      </w:r>
      <w:proofErr w:type="spellEnd"/>
      <w:r w:rsidRPr="00BA4E15">
        <w:rPr>
          <w:rFonts w:ascii="Book Antiqua" w:eastAsia="宋体" w:hAnsi="Book Antiqua" w:cs="宋体"/>
          <w:sz w:val="24"/>
          <w:szCs w:val="24"/>
          <w:lang w:eastAsia="zh-CN"/>
        </w:rPr>
        <w:t> 2012; </w:t>
      </w:r>
      <w:r w:rsidRPr="00BA4E15">
        <w:rPr>
          <w:rFonts w:ascii="Book Antiqua" w:eastAsia="宋体" w:hAnsi="Book Antiqua" w:cs="宋体"/>
          <w:b/>
          <w:bCs/>
          <w:sz w:val="24"/>
          <w:szCs w:val="24"/>
          <w:lang w:eastAsia="zh-CN"/>
        </w:rPr>
        <w:t>5</w:t>
      </w:r>
      <w:r w:rsidRPr="00BA4E15">
        <w:rPr>
          <w:rFonts w:ascii="Book Antiqua" w:eastAsia="宋体" w:hAnsi="Book Antiqua" w:cs="宋体"/>
          <w:sz w:val="24"/>
          <w:szCs w:val="24"/>
          <w:lang w:eastAsia="zh-CN"/>
        </w:rPr>
        <w:t>: 583-587 [PMID: 22915019 DOI: 10.1242/dmm.009902]</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roofErr w:type="gramStart"/>
      <w:r w:rsidRPr="00BA4E15">
        <w:rPr>
          <w:rFonts w:ascii="Book Antiqua" w:eastAsia="宋体" w:hAnsi="Book Antiqua" w:cs="宋体"/>
          <w:sz w:val="24"/>
          <w:szCs w:val="24"/>
          <w:lang w:eastAsia="zh-CN"/>
        </w:rPr>
        <w:t>5 </w:t>
      </w:r>
      <w:r w:rsidRPr="00BA4E15">
        <w:rPr>
          <w:rFonts w:ascii="Book Antiqua" w:eastAsia="宋体" w:hAnsi="Book Antiqua" w:cs="宋体"/>
          <w:b/>
          <w:bCs/>
          <w:sz w:val="24"/>
          <w:szCs w:val="24"/>
          <w:lang w:eastAsia="zh-CN"/>
        </w:rPr>
        <w:t>Ley RE</w:t>
      </w:r>
      <w:proofErr w:type="gramEnd"/>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Turnbaugh</w:t>
      </w:r>
      <w:proofErr w:type="spellEnd"/>
      <w:r w:rsidRPr="00BA4E15">
        <w:rPr>
          <w:rFonts w:ascii="Book Antiqua" w:eastAsia="宋体" w:hAnsi="Book Antiqua" w:cs="宋体"/>
          <w:sz w:val="24"/>
          <w:szCs w:val="24"/>
          <w:lang w:eastAsia="zh-CN"/>
        </w:rPr>
        <w:t xml:space="preserve"> PJ, Klein S, Gordon JI. Microbial ecology: human gut microbes associated with obesity. </w:t>
      </w:r>
      <w:r w:rsidRPr="00BA4E15">
        <w:rPr>
          <w:rFonts w:ascii="Book Antiqua" w:eastAsia="宋体" w:hAnsi="Book Antiqua" w:cs="宋体"/>
          <w:i/>
          <w:iCs/>
          <w:sz w:val="24"/>
          <w:szCs w:val="24"/>
          <w:lang w:eastAsia="zh-CN"/>
        </w:rPr>
        <w:t>Nature</w:t>
      </w:r>
      <w:r w:rsidRPr="00BA4E15">
        <w:rPr>
          <w:rFonts w:ascii="Book Antiqua" w:eastAsia="宋体" w:hAnsi="Book Antiqua" w:cs="宋体"/>
          <w:sz w:val="24"/>
          <w:szCs w:val="24"/>
          <w:lang w:eastAsia="zh-CN"/>
        </w:rPr>
        <w:t> 2006; </w:t>
      </w:r>
      <w:r w:rsidRPr="00BA4E15">
        <w:rPr>
          <w:rFonts w:ascii="Book Antiqua" w:eastAsia="宋体" w:hAnsi="Book Antiqua" w:cs="宋体"/>
          <w:b/>
          <w:bCs/>
          <w:sz w:val="24"/>
          <w:szCs w:val="24"/>
          <w:lang w:eastAsia="zh-CN"/>
        </w:rPr>
        <w:t>444</w:t>
      </w:r>
      <w:r w:rsidRPr="00BA4E15">
        <w:rPr>
          <w:rFonts w:ascii="Book Antiqua" w:eastAsia="宋体" w:hAnsi="Book Antiqua" w:cs="宋体"/>
          <w:sz w:val="24"/>
          <w:szCs w:val="24"/>
          <w:lang w:eastAsia="zh-CN"/>
        </w:rPr>
        <w:t>: 1022-1023 [PMID: 17183309]</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roofErr w:type="gramStart"/>
      <w:r w:rsidRPr="00BA4E15">
        <w:rPr>
          <w:rFonts w:ascii="Book Antiqua" w:eastAsia="宋体" w:hAnsi="Book Antiqua" w:cs="宋体"/>
          <w:sz w:val="24"/>
          <w:szCs w:val="24"/>
          <w:lang w:eastAsia="zh-CN"/>
        </w:rPr>
        <w:t>6 </w:t>
      </w:r>
      <w:proofErr w:type="spellStart"/>
      <w:r w:rsidRPr="00BA4E15">
        <w:rPr>
          <w:rFonts w:ascii="Book Antiqua" w:eastAsia="宋体" w:hAnsi="Book Antiqua" w:cs="宋体"/>
          <w:b/>
          <w:bCs/>
          <w:sz w:val="24"/>
          <w:szCs w:val="24"/>
          <w:lang w:eastAsia="zh-CN"/>
        </w:rPr>
        <w:t>Turnbaugh</w:t>
      </w:r>
      <w:proofErr w:type="spellEnd"/>
      <w:r w:rsidRPr="00BA4E15">
        <w:rPr>
          <w:rFonts w:ascii="Book Antiqua" w:eastAsia="宋体" w:hAnsi="Book Antiqua" w:cs="宋体"/>
          <w:b/>
          <w:bCs/>
          <w:sz w:val="24"/>
          <w:szCs w:val="24"/>
          <w:lang w:eastAsia="zh-CN"/>
        </w:rPr>
        <w:t xml:space="preserve"> PJ</w:t>
      </w:r>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Bäckhed</w:t>
      </w:r>
      <w:proofErr w:type="spellEnd"/>
      <w:r w:rsidRPr="00BA4E15">
        <w:rPr>
          <w:rFonts w:ascii="Book Antiqua" w:eastAsia="宋体" w:hAnsi="Book Antiqua" w:cs="宋体"/>
          <w:sz w:val="24"/>
          <w:szCs w:val="24"/>
          <w:lang w:eastAsia="zh-CN"/>
        </w:rPr>
        <w:t xml:space="preserve"> F, Fulton L, Gordon JI.</w:t>
      </w:r>
      <w:proofErr w:type="gramEnd"/>
      <w:r w:rsidRPr="00BA4E15">
        <w:rPr>
          <w:rFonts w:ascii="Book Antiqua" w:eastAsia="宋体" w:hAnsi="Book Antiqua" w:cs="宋体"/>
          <w:sz w:val="24"/>
          <w:szCs w:val="24"/>
          <w:lang w:eastAsia="zh-CN"/>
        </w:rPr>
        <w:t xml:space="preserve"> Diet-induced obesity is linked to marked but reversible alterations in the mouse distal gut microbiome. </w:t>
      </w:r>
      <w:r w:rsidRPr="00BA4E15">
        <w:rPr>
          <w:rFonts w:ascii="Book Antiqua" w:eastAsia="宋体" w:hAnsi="Book Antiqua" w:cs="宋体"/>
          <w:i/>
          <w:iCs/>
          <w:sz w:val="24"/>
          <w:szCs w:val="24"/>
          <w:lang w:eastAsia="zh-CN"/>
        </w:rPr>
        <w:t>Cell Host Microbe</w:t>
      </w:r>
      <w:r w:rsidRPr="00BA4E15">
        <w:rPr>
          <w:rFonts w:ascii="Book Antiqua" w:eastAsia="宋体" w:hAnsi="Book Antiqua" w:cs="宋体"/>
          <w:sz w:val="24"/>
          <w:szCs w:val="24"/>
          <w:lang w:eastAsia="zh-CN"/>
        </w:rPr>
        <w:t> 2008; </w:t>
      </w:r>
      <w:r w:rsidRPr="00BA4E15">
        <w:rPr>
          <w:rFonts w:ascii="Book Antiqua" w:eastAsia="宋体" w:hAnsi="Book Antiqua" w:cs="宋体"/>
          <w:b/>
          <w:bCs/>
          <w:sz w:val="24"/>
          <w:szCs w:val="24"/>
          <w:lang w:eastAsia="zh-CN"/>
        </w:rPr>
        <w:t>3</w:t>
      </w:r>
      <w:r w:rsidRPr="00BA4E15">
        <w:rPr>
          <w:rFonts w:ascii="Book Antiqua" w:eastAsia="宋体" w:hAnsi="Book Antiqua" w:cs="宋体"/>
          <w:sz w:val="24"/>
          <w:szCs w:val="24"/>
          <w:lang w:eastAsia="zh-CN"/>
        </w:rPr>
        <w:t>: 213-223 [PMID: 18407065 DOI: 10.1016/j.chom.2008.02.015].]</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7 </w:t>
      </w:r>
      <w:proofErr w:type="spellStart"/>
      <w:r w:rsidRPr="00BA4E15">
        <w:rPr>
          <w:rFonts w:ascii="Book Antiqua" w:eastAsia="宋体" w:hAnsi="Book Antiqua" w:cs="宋体"/>
          <w:b/>
          <w:bCs/>
          <w:sz w:val="24"/>
          <w:szCs w:val="24"/>
          <w:lang w:eastAsia="zh-CN"/>
        </w:rPr>
        <w:t>Delzenne</w:t>
      </w:r>
      <w:proofErr w:type="spellEnd"/>
      <w:r w:rsidRPr="00BA4E15">
        <w:rPr>
          <w:rFonts w:ascii="Book Antiqua" w:eastAsia="宋体" w:hAnsi="Book Antiqua" w:cs="宋体"/>
          <w:b/>
          <w:bCs/>
          <w:sz w:val="24"/>
          <w:szCs w:val="24"/>
          <w:lang w:eastAsia="zh-CN"/>
        </w:rPr>
        <w:t xml:space="preserve"> NM</w:t>
      </w:r>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Neyrinck</w:t>
      </w:r>
      <w:proofErr w:type="spellEnd"/>
      <w:r w:rsidRPr="00BA4E15">
        <w:rPr>
          <w:rFonts w:ascii="Book Antiqua" w:eastAsia="宋体" w:hAnsi="Book Antiqua" w:cs="宋体"/>
          <w:sz w:val="24"/>
          <w:szCs w:val="24"/>
          <w:lang w:eastAsia="zh-CN"/>
        </w:rPr>
        <w:t xml:space="preserve"> AM, </w:t>
      </w:r>
      <w:proofErr w:type="spellStart"/>
      <w:r w:rsidRPr="00BA4E15">
        <w:rPr>
          <w:rFonts w:ascii="Book Antiqua" w:eastAsia="宋体" w:hAnsi="Book Antiqua" w:cs="宋体"/>
          <w:sz w:val="24"/>
          <w:szCs w:val="24"/>
          <w:lang w:eastAsia="zh-CN"/>
        </w:rPr>
        <w:t>Bäckhed</w:t>
      </w:r>
      <w:proofErr w:type="spellEnd"/>
      <w:r w:rsidRPr="00BA4E15">
        <w:rPr>
          <w:rFonts w:ascii="Book Antiqua" w:eastAsia="宋体" w:hAnsi="Book Antiqua" w:cs="宋体"/>
          <w:sz w:val="24"/>
          <w:szCs w:val="24"/>
          <w:lang w:eastAsia="zh-CN"/>
        </w:rPr>
        <w:t xml:space="preserve"> F, </w:t>
      </w:r>
      <w:proofErr w:type="spellStart"/>
      <w:r w:rsidRPr="00BA4E15">
        <w:rPr>
          <w:rFonts w:ascii="Book Antiqua" w:eastAsia="宋体" w:hAnsi="Book Antiqua" w:cs="宋体"/>
          <w:sz w:val="24"/>
          <w:szCs w:val="24"/>
          <w:lang w:eastAsia="zh-CN"/>
        </w:rPr>
        <w:t>Cani</w:t>
      </w:r>
      <w:proofErr w:type="spellEnd"/>
      <w:r w:rsidRPr="00BA4E15">
        <w:rPr>
          <w:rFonts w:ascii="Book Antiqua" w:eastAsia="宋体" w:hAnsi="Book Antiqua" w:cs="宋体"/>
          <w:sz w:val="24"/>
          <w:szCs w:val="24"/>
          <w:lang w:eastAsia="zh-CN"/>
        </w:rPr>
        <w:t xml:space="preserve"> PD. Targeting gut microbiota in obesity: effects of prebiotics and probiotics. </w:t>
      </w:r>
      <w:r w:rsidRPr="00BA4E15">
        <w:rPr>
          <w:rFonts w:ascii="Book Antiqua" w:eastAsia="宋体" w:hAnsi="Book Antiqua" w:cs="宋体"/>
          <w:i/>
          <w:iCs/>
          <w:sz w:val="24"/>
          <w:szCs w:val="24"/>
          <w:lang w:eastAsia="zh-CN"/>
        </w:rPr>
        <w:t xml:space="preserve">Nat Rev </w:t>
      </w:r>
      <w:proofErr w:type="spellStart"/>
      <w:r w:rsidRPr="00BA4E15">
        <w:rPr>
          <w:rFonts w:ascii="Book Antiqua" w:eastAsia="宋体" w:hAnsi="Book Antiqua" w:cs="宋体"/>
          <w:i/>
          <w:iCs/>
          <w:sz w:val="24"/>
          <w:szCs w:val="24"/>
          <w:lang w:eastAsia="zh-CN"/>
        </w:rPr>
        <w:t>Endocrinol</w:t>
      </w:r>
      <w:proofErr w:type="spellEnd"/>
      <w:r w:rsidRPr="00BA4E15">
        <w:rPr>
          <w:rFonts w:ascii="Book Antiqua" w:eastAsia="宋体" w:hAnsi="Book Antiqua" w:cs="宋体"/>
          <w:sz w:val="24"/>
          <w:szCs w:val="24"/>
          <w:lang w:eastAsia="zh-CN"/>
        </w:rPr>
        <w:t> 2011; </w:t>
      </w:r>
      <w:r w:rsidRPr="00BA4E15">
        <w:rPr>
          <w:rFonts w:ascii="Book Antiqua" w:eastAsia="宋体" w:hAnsi="Book Antiqua" w:cs="宋体"/>
          <w:b/>
          <w:bCs/>
          <w:sz w:val="24"/>
          <w:szCs w:val="24"/>
          <w:lang w:eastAsia="zh-CN"/>
        </w:rPr>
        <w:t>7</w:t>
      </w:r>
      <w:r w:rsidRPr="00BA4E15">
        <w:rPr>
          <w:rFonts w:ascii="Book Antiqua" w:eastAsia="宋体" w:hAnsi="Book Antiqua" w:cs="宋体"/>
          <w:sz w:val="24"/>
          <w:szCs w:val="24"/>
          <w:lang w:eastAsia="zh-CN"/>
        </w:rPr>
        <w:t>: 639-646 [PMID: 21826100 DOI: 10.1038/nrendo.2011.126]</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8 </w:t>
      </w:r>
      <w:proofErr w:type="spellStart"/>
      <w:r w:rsidRPr="00BA4E15">
        <w:rPr>
          <w:rFonts w:ascii="Book Antiqua" w:eastAsia="宋体" w:hAnsi="Book Antiqua" w:cs="宋体"/>
          <w:b/>
          <w:bCs/>
          <w:sz w:val="24"/>
          <w:szCs w:val="24"/>
          <w:lang w:eastAsia="zh-CN"/>
        </w:rPr>
        <w:t>Cani</w:t>
      </w:r>
      <w:proofErr w:type="spellEnd"/>
      <w:r w:rsidRPr="00BA4E15">
        <w:rPr>
          <w:rFonts w:ascii="Book Antiqua" w:eastAsia="宋体" w:hAnsi="Book Antiqua" w:cs="宋体"/>
          <w:b/>
          <w:bCs/>
          <w:sz w:val="24"/>
          <w:szCs w:val="24"/>
          <w:lang w:eastAsia="zh-CN"/>
        </w:rPr>
        <w:t xml:space="preserve"> PD</w:t>
      </w:r>
      <w:r w:rsidRPr="00BA4E15">
        <w:rPr>
          <w:rFonts w:ascii="Book Antiqua" w:eastAsia="宋体" w:hAnsi="Book Antiqua" w:cs="宋体"/>
          <w:sz w:val="24"/>
          <w:szCs w:val="24"/>
          <w:lang w:eastAsia="zh-CN"/>
        </w:rPr>
        <w:t>. Gut microbiota and obesity: lessons from the microbiome. </w:t>
      </w:r>
      <w:r w:rsidRPr="00BA4E15">
        <w:rPr>
          <w:rFonts w:ascii="Book Antiqua" w:eastAsia="宋体" w:hAnsi="Book Antiqua" w:cs="宋体"/>
          <w:i/>
          <w:iCs/>
          <w:sz w:val="24"/>
          <w:szCs w:val="24"/>
          <w:lang w:eastAsia="zh-CN"/>
        </w:rPr>
        <w:t xml:space="preserve">Brief </w:t>
      </w:r>
      <w:proofErr w:type="spellStart"/>
      <w:r w:rsidRPr="00BA4E15">
        <w:rPr>
          <w:rFonts w:ascii="Book Antiqua" w:eastAsia="宋体" w:hAnsi="Book Antiqua" w:cs="宋体"/>
          <w:i/>
          <w:iCs/>
          <w:sz w:val="24"/>
          <w:szCs w:val="24"/>
          <w:lang w:eastAsia="zh-CN"/>
        </w:rPr>
        <w:t>Funct</w:t>
      </w:r>
      <w:proofErr w:type="spellEnd"/>
      <w:r w:rsidRPr="00BA4E15">
        <w:rPr>
          <w:rFonts w:ascii="Book Antiqua" w:eastAsia="宋体" w:hAnsi="Book Antiqua" w:cs="宋体"/>
          <w:i/>
          <w:iCs/>
          <w:sz w:val="24"/>
          <w:szCs w:val="24"/>
          <w:lang w:eastAsia="zh-CN"/>
        </w:rPr>
        <w:t xml:space="preserve"> Genomics</w:t>
      </w:r>
      <w:r w:rsidRPr="00BA4E15">
        <w:rPr>
          <w:rFonts w:ascii="Book Antiqua" w:eastAsia="宋体" w:hAnsi="Book Antiqua" w:cs="宋体"/>
          <w:sz w:val="24"/>
          <w:szCs w:val="24"/>
          <w:lang w:eastAsia="zh-CN"/>
        </w:rPr>
        <w:t> 2013; </w:t>
      </w:r>
      <w:r w:rsidRPr="00BA4E15">
        <w:rPr>
          <w:rFonts w:ascii="Book Antiqua" w:eastAsia="宋体" w:hAnsi="Book Antiqua" w:cs="宋体"/>
          <w:b/>
          <w:bCs/>
          <w:sz w:val="24"/>
          <w:szCs w:val="24"/>
          <w:lang w:eastAsia="zh-CN"/>
        </w:rPr>
        <w:t>12</w:t>
      </w:r>
      <w:r w:rsidRPr="00BA4E15">
        <w:rPr>
          <w:rFonts w:ascii="Book Antiqua" w:eastAsia="宋体" w:hAnsi="Book Antiqua" w:cs="宋体"/>
          <w:sz w:val="24"/>
          <w:szCs w:val="24"/>
          <w:lang w:eastAsia="zh-CN"/>
        </w:rPr>
        <w:t>: 381-387 [PMID: 23616309 DOI: 10.1093/</w:t>
      </w:r>
      <w:proofErr w:type="spellStart"/>
      <w:r w:rsidRPr="00BA4E15">
        <w:rPr>
          <w:rFonts w:ascii="Book Antiqua" w:eastAsia="宋体" w:hAnsi="Book Antiqua" w:cs="宋体"/>
          <w:sz w:val="24"/>
          <w:szCs w:val="24"/>
          <w:lang w:eastAsia="zh-CN"/>
        </w:rPr>
        <w:t>bfgp</w:t>
      </w:r>
      <w:proofErr w:type="spellEnd"/>
      <w:r w:rsidRPr="00BA4E15">
        <w:rPr>
          <w:rFonts w:ascii="Book Antiqua" w:eastAsia="宋体" w:hAnsi="Book Antiqua" w:cs="宋体"/>
          <w:sz w:val="24"/>
          <w:szCs w:val="24"/>
          <w:lang w:eastAsia="zh-CN"/>
        </w:rPr>
        <w:t>/elt014]</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9 </w:t>
      </w:r>
      <w:proofErr w:type="spellStart"/>
      <w:r w:rsidRPr="00BA4E15">
        <w:rPr>
          <w:rFonts w:ascii="Book Antiqua" w:eastAsia="宋体" w:hAnsi="Book Antiqua" w:cs="宋体"/>
          <w:b/>
          <w:bCs/>
          <w:sz w:val="24"/>
          <w:szCs w:val="24"/>
          <w:lang w:eastAsia="zh-CN"/>
        </w:rPr>
        <w:t>Sime-Ngando</w:t>
      </w:r>
      <w:proofErr w:type="spellEnd"/>
      <w:r w:rsidRPr="00BA4E15">
        <w:rPr>
          <w:rFonts w:ascii="Book Antiqua" w:eastAsia="宋体" w:hAnsi="Book Antiqua" w:cs="宋体"/>
          <w:b/>
          <w:bCs/>
          <w:sz w:val="24"/>
          <w:szCs w:val="24"/>
          <w:lang w:eastAsia="zh-CN"/>
        </w:rPr>
        <w:t xml:space="preserve"> T</w:t>
      </w:r>
      <w:r w:rsidRPr="00BA4E15">
        <w:rPr>
          <w:rFonts w:ascii="Book Antiqua" w:eastAsia="宋体" w:hAnsi="Book Antiqua" w:cs="宋体"/>
          <w:sz w:val="24"/>
          <w:szCs w:val="24"/>
          <w:lang w:eastAsia="zh-CN"/>
        </w:rPr>
        <w:t xml:space="preserve">, Lucas S, Robin A, Tucker KP, </w:t>
      </w:r>
      <w:proofErr w:type="spellStart"/>
      <w:r w:rsidRPr="00BA4E15">
        <w:rPr>
          <w:rFonts w:ascii="Book Antiqua" w:eastAsia="宋体" w:hAnsi="Book Antiqua" w:cs="宋体"/>
          <w:sz w:val="24"/>
          <w:szCs w:val="24"/>
          <w:lang w:eastAsia="zh-CN"/>
        </w:rPr>
        <w:t>Colombet</w:t>
      </w:r>
      <w:proofErr w:type="spellEnd"/>
      <w:r w:rsidRPr="00BA4E15">
        <w:rPr>
          <w:rFonts w:ascii="Book Antiqua" w:eastAsia="宋体" w:hAnsi="Book Antiqua" w:cs="宋体"/>
          <w:sz w:val="24"/>
          <w:szCs w:val="24"/>
          <w:lang w:eastAsia="zh-CN"/>
        </w:rPr>
        <w:t xml:space="preserve"> J, </w:t>
      </w:r>
      <w:proofErr w:type="spellStart"/>
      <w:r w:rsidRPr="00BA4E15">
        <w:rPr>
          <w:rFonts w:ascii="Book Antiqua" w:eastAsia="宋体" w:hAnsi="Book Antiqua" w:cs="宋体"/>
          <w:sz w:val="24"/>
          <w:szCs w:val="24"/>
          <w:lang w:eastAsia="zh-CN"/>
        </w:rPr>
        <w:t>Bettarel</w:t>
      </w:r>
      <w:proofErr w:type="spellEnd"/>
      <w:r w:rsidRPr="00BA4E15">
        <w:rPr>
          <w:rFonts w:ascii="Book Antiqua" w:eastAsia="宋体" w:hAnsi="Book Antiqua" w:cs="宋体"/>
          <w:sz w:val="24"/>
          <w:szCs w:val="24"/>
          <w:lang w:eastAsia="zh-CN"/>
        </w:rPr>
        <w:t xml:space="preserve"> Y, Desmond E, </w:t>
      </w:r>
      <w:proofErr w:type="spellStart"/>
      <w:r w:rsidRPr="00BA4E15">
        <w:rPr>
          <w:rFonts w:ascii="Book Antiqua" w:eastAsia="宋体" w:hAnsi="Book Antiqua" w:cs="宋体"/>
          <w:sz w:val="24"/>
          <w:szCs w:val="24"/>
          <w:lang w:eastAsia="zh-CN"/>
        </w:rPr>
        <w:t>Gribaldo</w:t>
      </w:r>
      <w:proofErr w:type="spellEnd"/>
      <w:r w:rsidRPr="00BA4E15">
        <w:rPr>
          <w:rFonts w:ascii="Book Antiqua" w:eastAsia="宋体" w:hAnsi="Book Antiqua" w:cs="宋体"/>
          <w:sz w:val="24"/>
          <w:szCs w:val="24"/>
          <w:lang w:eastAsia="zh-CN"/>
        </w:rPr>
        <w:t xml:space="preserve"> S, </w:t>
      </w:r>
      <w:proofErr w:type="spellStart"/>
      <w:r w:rsidRPr="00BA4E15">
        <w:rPr>
          <w:rFonts w:ascii="Book Antiqua" w:eastAsia="宋体" w:hAnsi="Book Antiqua" w:cs="宋体"/>
          <w:sz w:val="24"/>
          <w:szCs w:val="24"/>
          <w:lang w:eastAsia="zh-CN"/>
        </w:rPr>
        <w:t>Forterre</w:t>
      </w:r>
      <w:proofErr w:type="spellEnd"/>
      <w:r w:rsidRPr="00BA4E15">
        <w:rPr>
          <w:rFonts w:ascii="Book Antiqua" w:eastAsia="宋体" w:hAnsi="Book Antiqua" w:cs="宋体"/>
          <w:sz w:val="24"/>
          <w:szCs w:val="24"/>
          <w:lang w:eastAsia="zh-CN"/>
        </w:rPr>
        <w:t xml:space="preserve"> P, Breitbart M, </w:t>
      </w:r>
      <w:proofErr w:type="spellStart"/>
      <w:r w:rsidRPr="00BA4E15">
        <w:rPr>
          <w:rFonts w:ascii="Book Antiqua" w:eastAsia="宋体" w:hAnsi="Book Antiqua" w:cs="宋体"/>
          <w:sz w:val="24"/>
          <w:szCs w:val="24"/>
          <w:lang w:eastAsia="zh-CN"/>
        </w:rPr>
        <w:t>Prangishvili</w:t>
      </w:r>
      <w:proofErr w:type="spellEnd"/>
      <w:r w:rsidRPr="00BA4E15">
        <w:rPr>
          <w:rFonts w:ascii="Book Antiqua" w:eastAsia="宋体" w:hAnsi="Book Antiqua" w:cs="宋体"/>
          <w:sz w:val="24"/>
          <w:szCs w:val="24"/>
          <w:lang w:eastAsia="zh-CN"/>
        </w:rPr>
        <w:t xml:space="preserve"> D. Diversity of virus-host systems in hypersaline Lake Retba, Senegal. </w:t>
      </w:r>
      <w:r w:rsidRPr="00BA4E15">
        <w:rPr>
          <w:rFonts w:ascii="Book Antiqua" w:eastAsia="宋体" w:hAnsi="Book Antiqua" w:cs="宋体"/>
          <w:i/>
          <w:iCs/>
          <w:sz w:val="24"/>
          <w:szCs w:val="24"/>
          <w:lang w:eastAsia="zh-CN"/>
        </w:rPr>
        <w:t xml:space="preserve">Environ </w:t>
      </w:r>
      <w:proofErr w:type="spellStart"/>
      <w:r w:rsidRPr="00BA4E15">
        <w:rPr>
          <w:rFonts w:ascii="Book Antiqua" w:eastAsia="宋体" w:hAnsi="Book Antiqua" w:cs="宋体"/>
          <w:i/>
          <w:iCs/>
          <w:sz w:val="24"/>
          <w:szCs w:val="24"/>
          <w:lang w:eastAsia="zh-CN"/>
        </w:rPr>
        <w:t>Microbiol</w:t>
      </w:r>
      <w:proofErr w:type="spellEnd"/>
      <w:r w:rsidRPr="00BA4E15">
        <w:rPr>
          <w:rFonts w:ascii="Book Antiqua" w:eastAsia="宋体" w:hAnsi="Book Antiqua" w:cs="宋体"/>
          <w:sz w:val="24"/>
          <w:szCs w:val="24"/>
          <w:lang w:eastAsia="zh-CN"/>
        </w:rPr>
        <w:t> 2011; </w:t>
      </w:r>
      <w:r w:rsidRPr="00BA4E15">
        <w:rPr>
          <w:rFonts w:ascii="Book Antiqua" w:eastAsia="宋体" w:hAnsi="Book Antiqua" w:cs="宋体"/>
          <w:b/>
          <w:bCs/>
          <w:sz w:val="24"/>
          <w:szCs w:val="24"/>
          <w:lang w:eastAsia="zh-CN"/>
        </w:rPr>
        <w:t>13</w:t>
      </w:r>
      <w:r w:rsidRPr="00BA4E15">
        <w:rPr>
          <w:rFonts w:ascii="Book Antiqua" w:eastAsia="宋体" w:hAnsi="Book Antiqua" w:cs="宋体"/>
          <w:sz w:val="24"/>
          <w:szCs w:val="24"/>
          <w:lang w:eastAsia="zh-CN"/>
        </w:rPr>
        <w:t>: 1956-1972 [PMID: 20738373 DOI: 10.1111/j.1462-2920.2010.02323.x.]</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roofErr w:type="gramStart"/>
      <w:r w:rsidRPr="00BA4E15">
        <w:rPr>
          <w:rFonts w:ascii="Book Antiqua" w:eastAsia="宋体" w:hAnsi="Book Antiqua" w:cs="宋体"/>
          <w:sz w:val="24"/>
          <w:szCs w:val="24"/>
          <w:lang w:eastAsia="zh-CN"/>
        </w:rPr>
        <w:t>10 </w:t>
      </w:r>
      <w:proofErr w:type="spellStart"/>
      <w:r w:rsidRPr="00BA4E15">
        <w:rPr>
          <w:rFonts w:ascii="Book Antiqua" w:eastAsia="宋体" w:hAnsi="Book Antiqua" w:cs="宋体"/>
          <w:b/>
          <w:bCs/>
          <w:sz w:val="24"/>
          <w:szCs w:val="24"/>
          <w:lang w:eastAsia="zh-CN"/>
        </w:rPr>
        <w:t>Rohwer</w:t>
      </w:r>
      <w:proofErr w:type="spellEnd"/>
      <w:r w:rsidRPr="00BA4E15">
        <w:rPr>
          <w:rFonts w:ascii="Book Antiqua" w:eastAsia="宋体" w:hAnsi="Book Antiqua" w:cs="宋体"/>
          <w:b/>
          <w:bCs/>
          <w:sz w:val="24"/>
          <w:szCs w:val="24"/>
          <w:lang w:eastAsia="zh-CN"/>
        </w:rPr>
        <w:t xml:space="preserve"> F</w:t>
      </w:r>
      <w:r w:rsidRPr="00BA4E15">
        <w:rPr>
          <w:rFonts w:ascii="Book Antiqua" w:eastAsia="宋体" w:hAnsi="Book Antiqua" w:cs="宋体"/>
          <w:sz w:val="24"/>
          <w:szCs w:val="24"/>
          <w:lang w:eastAsia="zh-CN"/>
        </w:rPr>
        <w:t>. Global phage diversity.</w:t>
      </w:r>
      <w:proofErr w:type="gramEnd"/>
      <w:r w:rsidRPr="00BA4E15">
        <w:rPr>
          <w:rFonts w:ascii="Book Antiqua" w:eastAsia="宋体" w:hAnsi="Book Antiqua" w:cs="宋体"/>
          <w:sz w:val="24"/>
          <w:szCs w:val="24"/>
          <w:lang w:eastAsia="zh-CN"/>
        </w:rPr>
        <w:t> </w:t>
      </w:r>
      <w:r w:rsidRPr="00BA4E15">
        <w:rPr>
          <w:rFonts w:ascii="Book Antiqua" w:eastAsia="宋体" w:hAnsi="Book Antiqua" w:cs="宋体"/>
          <w:i/>
          <w:iCs/>
          <w:sz w:val="24"/>
          <w:szCs w:val="24"/>
          <w:lang w:eastAsia="zh-CN"/>
        </w:rPr>
        <w:t>Cell</w:t>
      </w:r>
      <w:r w:rsidRPr="00BA4E15">
        <w:rPr>
          <w:rFonts w:ascii="Book Antiqua" w:eastAsia="宋体" w:hAnsi="Book Antiqua" w:cs="宋体"/>
          <w:sz w:val="24"/>
          <w:szCs w:val="24"/>
          <w:lang w:eastAsia="zh-CN"/>
        </w:rPr>
        <w:t> 2003; </w:t>
      </w:r>
      <w:r w:rsidRPr="00BA4E15">
        <w:rPr>
          <w:rFonts w:ascii="Book Antiqua" w:eastAsia="宋体" w:hAnsi="Book Antiqua" w:cs="宋体"/>
          <w:b/>
          <w:bCs/>
          <w:sz w:val="24"/>
          <w:szCs w:val="24"/>
          <w:lang w:eastAsia="zh-CN"/>
        </w:rPr>
        <w:t>113</w:t>
      </w:r>
      <w:r w:rsidRPr="00BA4E15">
        <w:rPr>
          <w:rFonts w:ascii="Book Antiqua" w:eastAsia="宋体" w:hAnsi="Book Antiqua" w:cs="宋体"/>
          <w:sz w:val="24"/>
          <w:szCs w:val="24"/>
          <w:lang w:eastAsia="zh-CN"/>
        </w:rPr>
        <w:t>: 141 [PMID: 12705861]</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11 </w:t>
      </w:r>
      <w:proofErr w:type="spellStart"/>
      <w:r w:rsidRPr="00BA4E15">
        <w:rPr>
          <w:rFonts w:ascii="Book Antiqua" w:eastAsia="宋体" w:hAnsi="Book Antiqua" w:cs="宋体"/>
          <w:b/>
          <w:bCs/>
          <w:sz w:val="24"/>
          <w:szCs w:val="24"/>
          <w:lang w:eastAsia="zh-CN"/>
        </w:rPr>
        <w:t>Schoenfeld</w:t>
      </w:r>
      <w:proofErr w:type="spellEnd"/>
      <w:r w:rsidRPr="00BA4E15">
        <w:rPr>
          <w:rFonts w:ascii="Book Antiqua" w:eastAsia="宋体" w:hAnsi="Book Antiqua" w:cs="宋体"/>
          <w:b/>
          <w:bCs/>
          <w:sz w:val="24"/>
          <w:szCs w:val="24"/>
          <w:lang w:eastAsia="zh-CN"/>
        </w:rPr>
        <w:t xml:space="preserve"> T</w:t>
      </w:r>
      <w:r w:rsidRPr="00BA4E15">
        <w:rPr>
          <w:rFonts w:ascii="Book Antiqua" w:eastAsia="宋体" w:hAnsi="Book Antiqua" w:cs="宋体"/>
          <w:sz w:val="24"/>
          <w:szCs w:val="24"/>
          <w:lang w:eastAsia="zh-CN"/>
        </w:rPr>
        <w:t xml:space="preserve">, Liles M, </w:t>
      </w:r>
      <w:proofErr w:type="spellStart"/>
      <w:r w:rsidRPr="00BA4E15">
        <w:rPr>
          <w:rFonts w:ascii="Book Antiqua" w:eastAsia="宋体" w:hAnsi="Book Antiqua" w:cs="宋体"/>
          <w:sz w:val="24"/>
          <w:szCs w:val="24"/>
          <w:lang w:eastAsia="zh-CN"/>
        </w:rPr>
        <w:t>Wommack</w:t>
      </w:r>
      <w:proofErr w:type="spellEnd"/>
      <w:r w:rsidRPr="00BA4E15">
        <w:rPr>
          <w:rFonts w:ascii="Book Antiqua" w:eastAsia="宋体" w:hAnsi="Book Antiqua" w:cs="宋体"/>
          <w:sz w:val="24"/>
          <w:szCs w:val="24"/>
          <w:lang w:eastAsia="zh-CN"/>
        </w:rPr>
        <w:t xml:space="preserve"> KE, Polson SW, </w:t>
      </w:r>
      <w:proofErr w:type="spellStart"/>
      <w:r w:rsidRPr="00BA4E15">
        <w:rPr>
          <w:rFonts w:ascii="Book Antiqua" w:eastAsia="宋体" w:hAnsi="Book Antiqua" w:cs="宋体"/>
          <w:sz w:val="24"/>
          <w:szCs w:val="24"/>
          <w:lang w:eastAsia="zh-CN"/>
        </w:rPr>
        <w:t>Godiska</w:t>
      </w:r>
      <w:proofErr w:type="spellEnd"/>
      <w:r w:rsidRPr="00BA4E15">
        <w:rPr>
          <w:rFonts w:ascii="Book Antiqua" w:eastAsia="宋体" w:hAnsi="Book Antiqua" w:cs="宋体"/>
          <w:sz w:val="24"/>
          <w:szCs w:val="24"/>
          <w:lang w:eastAsia="zh-CN"/>
        </w:rPr>
        <w:t xml:space="preserve"> R, Mead D. Functional viral metagenomics and the next generation of molecular tools. </w:t>
      </w:r>
      <w:r w:rsidRPr="00BA4E15">
        <w:rPr>
          <w:rFonts w:ascii="Book Antiqua" w:eastAsia="宋体" w:hAnsi="Book Antiqua" w:cs="宋体"/>
          <w:i/>
          <w:iCs/>
          <w:sz w:val="24"/>
          <w:szCs w:val="24"/>
          <w:lang w:eastAsia="zh-CN"/>
        </w:rPr>
        <w:t xml:space="preserve">Trends </w:t>
      </w:r>
      <w:proofErr w:type="spellStart"/>
      <w:r w:rsidRPr="00BA4E15">
        <w:rPr>
          <w:rFonts w:ascii="Book Antiqua" w:eastAsia="宋体" w:hAnsi="Book Antiqua" w:cs="宋体"/>
          <w:i/>
          <w:iCs/>
          <w:sz w:val="24"/>
          <w:szCs w:val="24"/>
          <w:lang w:eastAsia="zh-CN"/>
        </w:rPr>
        <w:t>Microbiol</w:t>
      </w:r>
      <w:proofErr w:type="spellEnd"/>
      <w:r w:rsidRPr="00BA4E15">
        <w:rPr>
          <w:rFonts w:ascii="Book Antiqua" w:eastAsia="宋体" w:hAnsi="Book Antiqua" w:cs="宋体"/>
          <w:sz w:val="24"/>
          <w:szCs w:val="24"/>
          <w:lang w:eastAsia="zh-CN"/>
        </w:rPr>
        <w:t> 2010; </w:t>
      </w:r>
      <w:r w:rsidRPr="00BA4E15">
        <w:rPr>
          <w:rFonts w:ascii="Book Antiqua" w:eastAsia="宋体" w:hAnsi="Book Antiqua" w:cs="宋体"/>
          <w:b/>
          <w:bCs/>
          <w:sz w:val="24"/>
          <w:szCs w:val="24"/>
          <w:lang w:eastAsia="zh-CN"/>
        </w:rPr>
        <w:t>18</w:t>
      </w:r>
      <w:r w:rsidRPr="00BA4E15">
        <w:rPr>
          <w:rFonts w:ascii="Book Antiqua" w:eastAsia="宋体" w:hAnsi="Book Antiqua" w:cs="宋体"/>
          <w:sz w:val="24"/>
          <w:szCs w:val="24"/>
          <w:lang w:eastAsia="zh-CN"/>
        </w:rPr>
        <w:t>: 20-29 [PMID: 19896852 DOI: 10.1016/j.tim.2009.10.001]</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12 </w:t>
      </w:r>
      <w:proofErr w:type="spellStart"/>
      <w:r w:rsidRPr="00BA4E15">
        <w:rPr>
          <w:rFonts w:ascii="Book Antiqua" w:eastAsia="宋体" w:hAnsi="Book Antiqua" w:cs="宋体"/>
          <w:b/>
          <w:bCs/>
          <w:sz w:val="24"/>
          <w:szCs w:val="24"/>
          <w:lang w:eastAsia="zh-CN"/>
        </w:rPr>
        <w:t>Suttle</w:t>
      </w:r>
      <w:proofErr w:type="spellEnd"/>
      <w:r w:rsidRPr="00BA4E15">
        <w:rPr>
          <w:rFonts w:ascii="Book Antiqua" w:eastAsia="宋体" w:hAnsi="Book Antiqua" w:cs="宋体"/>
          <w:b/>
          <w:bCs/>
          <w:sz w:val="24"/>
          <w:szCs w:val="24"/>
          <w:lang w:eastAsia="zh-CN"/>
        </w:rPr>
        <w:t xml:space="preserve"> CA</w:t>
      </w:r>
      <w:r w:rsidRPr="00BA4E15">
        <w:rPr>
          <w:rFonts w:ascii="Book Antiqua" w:eastAsia="宋体" w:hAnsi="Book Antiqua" w:cs="宋体"/>
          <w:sz w:val="24"/>
          <w:szCs w:val="24"/>
          <w:lang w:eastAsia="zh-CN"/>
        </w:rPr>
        <w:t>. Viruses in the sea. </w:t>
      </w:r>
      <w:r w:rsidRPr="00BA4E15">
        <w:rPr>
          <w:rFonts w:ascii="Book Antiqua" w:eastAsia="宋体" w:hAnsi="Book Antiqua" w:cs="宋体"/>
          <w:i/>
          <w:iCs/>
          <w:sz w:val="24"/>
          <w:szCs w:val="24"/>
          <w:lang w:eastAsia="zh-CN"/>
        </w:rPr>
        <w:t>Nature</w:t>
      </w:r>
      <w:r w:rsidRPr="00BA4E15">
        <w:rPr>
          <w:rFonts w:ascii="Book Antiqua" w:eastAsia="宋体" w:hAnsi="Book Antiqua" w:cs="宋体"/>
          <w:sz w:val="24"/>
          <w:szCs w:val="24"/>
          <w:lang w:eastAsia="zh-CN"/>
        </w:rPr>
        <w:t> 2005; </w:t>
      </w:r>
      <w:r w:rsidRPr="00BA4E15">
        <w:rPr>
          <w:rFonts w:ascii="Book Antiqua" w:eastAsia="宋体" w:hAnsi="Book Antiqua" w:cs="宋体"/>
          <w:b/>
          <w:bCs/>
          <w:sz w:val="24"/>
          <w:szCs w:val="24"/>
          <w:lang w:eastAsia="zh-CN"/>
        </w:rPr>
        <w:t>437</w:t>
      </w:r>
      <w:r w:rsidRPr="00BA4E15">
        <w:rPr>
          <w:rFonts w:ascii="Book Antiqua" w:eastAsia="宋体" w:hAnsi="Book Antiqua" w:cs="宋体"/>
          <w:sz w:val="24"/>
          <w:szCs w:val="24"/>
          <w:lang w:eastAsia="zh-CN"/>
        </w:rPr>
        <w:t>: 356-361 [PMID: 16163346]</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roofErr w:type="gramStart"/>
      <w:r w:rsidRPr="00BA4E15">
        <w:rPr>
          <w:rFonts w:ascii="Book Antiqua" w:eastAsia="宋体" w:hAnsi="Book Antiqua" w:cs="宋体"/>
          <w:sz w:val="24"/>
          <w:szCs w:val="24"/>
          <w:lang w:eastAsia="zh-CN"/>
        </w:rPr>
        <w:t>13 </w:t>
      </w:r>
      <w:r w:rsidRPr="00BA4E15">
        <w:rPr>
          <w:rFonts w:ascii="Book Antiqua" w:eastAsia="宋体" w:hAnsi="Book Antiqua" w:cs="宋体"/>
          <w:b/>
          <w:bCs/>
          <w:sz w:val="24"/>
          <w:szCs w:val="24"/>
          <w:lang w:eastAsia="zh-CN"/>
        </w:rPr>
        <w:t>Virgin HW</w:t>
      </w:r>
      <w:r w:rsidRPr="00BA4E15">
        <w:rPr>
          <w:rFonts w:ascii="Book Antiqua" w:eastAsia="宋体" w:hAnsi="Book Antiqua" w:cs="宋体"/>
          <w:sz w:val="24"/>
          <w:szCs w:val="24"/>
          <w:lang w:eastAsia="zh-CN"/>
        </w:rPr>
        <w:t>, Wherry EJ, Ahmed R. Redefining chronic viral infection.</w:t>
      </w:r>
      <w:proofErr w:type="gramEnd"/>
      <w:r w:rsidRPr="00BA4E15">
        <w:rPr>
          <w:rFonts w:ascii="Book Antiqua" w:eastAsia="宋体" w:hAnsi="Book Antiqua" w:cs="宋体"/>
          <w:sz w:val="24"/>
          <w:szCs w:val="24"/>
          <w:lang w:eastAsia="zh-CN"/>
        </w:rPr>
        <w:t> </w:t>
      </w:r>
      <w:r w:rsidRPr="00BA4E15">
        <w:rPr>
          <w:rFonts w:ascii="Book Antiqua" w:eastAsia="宋体" w:hAnsi="Book Antiqua" w:cs="宋体"/>
          <w:i/>
          <w:iCs/>
          <w:sz w:val="24"/>
          <w:szCs w:val="24"/>
          <w:lang w:eastAsia="zh-CN"/>
        </w:rPr>
        <w:t>Cell</w:t>
      </w:r>
      <w:r w:rsidRPr="00BA4E15">
        <w:rPr>
          <w:rFonts w:ascii="Book Antiqua" w:eastAsia="宋体" w:hAnsi="Book Antiqua" w:cs="宋体"/>
          <w:sz w:val="24"/>
          <w:szCs w:val="24"/>
          <w:lang w:eastAsia="zh-CN"/>
        </w:rPr>
        <w:t> 2009; </w:t>
      </w:r>
      <w:r w:rsidRPr="00BA4E15">
        <w:rPr>
          <w:rFonts w:ascii="Book Antiqua" w:eastAsia="宋体" w:hAnsi="Book Antiqua" w:cs="宋体"/>
          <w:b/>
          <w:bCs/>
          <w:sz w:val="24"/>
          <w:szCs w:val="24"/>
          <w:lang w:eastAsia="zh-CN"/>
        </w:rPr>
        <w:t>138</w:t>
      </w:r>
      <w:r w:rsidRPr="00BA4E15">
        <w:rPr>
          <w:rFonts w:ascii="Book Antiqua" w:eastAsia="宋体" w:hAnsi="Book Antiqua" w:cs="宋体"/>
          <w:sz w:val="24"/>
          <w:szCs w:val="24"/>
          <w:lang w:eastAsia="zh-CN"/>
        </w:rPr>
        <w:t>: 30-50 [PMID: 19596234 DOI: 10.1016/j.cell.2009.06.036]</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roofErr w:type="gramStart"/>
      <w:r w:rsidRPr="00BA4E15">
        <w:rPr>
          <w:rFonts w:ascii="Book Antiqua" w:eastAsia="宋体" w:hAnsi="Book Antiqua" w:cs="宋体"/>
          <w:sz w:val="24"/>
          <w:szCs w:val="24"/>
          <w:lang w:eastAsia="zh-CN"/>
        </w:rPr>
        <w:lastRenderedPageBreak/>
        <w:t>14 </w:t>
      </w:r>
      <w:proofErr w:type="spellStart"/>
      <w:r w:rsidRPr="00BA4E15">
        <w:rPr>
          <w:rFonts w:ascii="Book Antiqua" w:eastAsia="宋体" w:hAnsi="Book Antiqua" w:cs="宋体"/>
          <w:b/>
          <w:bCs/>
          <w:sz w:val="24"/>
          <w:szCs w:val="24"/>
          <w:lang w:eastAsia="zh-CN"/>
        </w:rPr>
        <w:t>Dhurandhar</w:t>
      </w:r>
      <w:proofErr w:type="spellEnd"/>
      <w:r w:rsidRPr="00BA4E15">
        <w:rPr>
          <w:rFonts w:ascii="Book Antiqua" w:eastAsia="宋体" w:hAnsi="Book Antiqua" w:cs="宋体"/>
          <w:b/>
          <w:bCs/>
          <w:sz w:val="24"/>
          <w:szCs w:val="24"/>
          <w:lang w:eastAsia="zh-CN"/>
        </w:rPr>
        <w:t xml:space="preserve"> NV</w:t>
      </w:r>
      <w:r w:rsidRPr="00BA4E15">
        <w:rPr>
          <w:rFonts w:ascii="Book Antiqua" w:eastAsia="宋体" w:hAnsi="Book Antiqua" w:cs="宋体"/>
          <w:sz w:val="24"/>
          <w:szCs w:val="24"/>
          <w:lang w:eastAsia="zh-CN"/>
        </w:rPr>
        <w:t>.</w:t>
      </w:r>
      <w:proofErr w:type="gramEnd"/>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Infectobesity</w:t>
      </w:r>
      <w:proofErr w:type="spellEnd"/>
      <w:r w:rsidRPr="00BA4E15">
        <w:rPr>
          <w:rFonts w:ascii="Book Antiqua" w:eastAsia="宋体" w:hAnsi="Book Antiqua" w:cs="宋体"/>
          <w:sz w:val="24"/>
          <w:szCs w:val="24"/>
          <w:lang w:eastAsia="zh-CN"/>
        </w:rPr>
        <w:t>: obesity of infectious origin. </w:t>
      </w:r>
      <w:r w:rsidRPr="00BA4E15">
        <w:rPr>
          <w:rFonts w:ascii="Book Antiqua" w:eastAsia="宋体" w:hAnsi="Book Antiqua" w:cs="宋体"/>
          <w:i/>
          <w:iCs/>
          <w:sz w:val="24"/>
          <w:szCs w:val="24"/>
          <w:lang w:eastAsia="zh-CN"/>
        </w:rPr>
        <w:t xml:space="preserve">J </w:t>
      </w:r>
      <w:proofErr w:type="spellStart"/>
      <w:r w:rsidRPr="00BA4E15">
        <w:rPr>
          <w:rFonts w:ascii="Book Antiqua" w:eastAsia="宋体" w:hAnsi="Book Antiqua" w:cs="宋体"/>
          <w:i/>
          <w:iCs/>
          <w:sz w:val="24"/>
          <w:szCs w:val="24"/>
          <w:lang w:eastAsia="zh-CN"/>
        </w:rPr>
        <w:t>Nutr</w:t>
      </w:r>
      <w:proofErr w:type="spellEnd"/>
      <w:r w:rsidRPr="00BA4E15">
        <w:rPr>
          <w:rFonts w:ascii="Book Antiqua" w:eastAsia="宋体" w:hAnsi="Book Antiqua" w:cs="宋体"/>
          <w:sz w:val="24"/>
          <w:szCs w:val="24"/>
          <w:lang w:eastAsia="zh-CN"/>
        </w:rPr>
        <w:t> 2001; </w:t>
      </w:r>
      <w:r w:rsidRPr="00BA4E15">
        <w:rPr>
          <w:rFonts w:ascii="Book Antiqua" w:eastAsia="宋体" w:hAnsi="Book Antiqua" w:cs="宋体"/>
          <w:b/>
          <w:bCs/>
          <w:sz w:val="24"/>
          <w:szCs w:val="24"/>
          <w:lang w:eastAsia="zh-CN"/>
        </w:rPr>
        <w:t>131</w:t>
      </w:r>
      <w:r w:rsidRPr="00BA4E15">
        <w:rPr>
          <w:rFonts w:ascii="Book Antiqua" w:eastAsia="宋体" w:hAnsi="Book Antiqua" w:cs="宋体"/>
          <w:sz w:val="24"/>
          <w:szCs w:val="24"/>
          <w:lang w:eastAsia="zh-CN"/>
        </w:rPr>
        <w:t>: 2794S-2797S [PMID: 11584109]</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r w:rsidRPr="00BA4E15">
        <w:rPr>
          <w:rFonts w:ascii="Book Antiqua" w:eastAsia="宋体" w:hAnsi="Book Antiqua" w:cs="宋体"/>
          <w:sz w:val="24"/>
          <w:szCs w:val="24"/>
          <w:lang w:eastAsia="zh-CN"/>
        </w:rPr>
        <w:t>15 </w:t>
      </w:r>
      <w:proofErr w:type="spellStart"/>
      <w:r w:rsidRPr="00BA4E15">
        <w:rPr>
          <w:rFonts w:ascii="Book Antiqua" w:eastAsia="宋体" w:hAnsi="Book Antiqua" w:cs="宋体"/>
          <w:b/>
          <w:bCs/>
          <w:sz w:val="24"/>
          <w:szCs w:val="24"/>
          <w:lang w:eastAsia="zh-CN"/>
        </w:rPr>
        <w:t>Ponterio</w:t>
      </w:r>
      <w:proofErr w:type="spellEnd"/>
      <w:r w:rsidRPr="00BA4E15">
        <w:rPr>
          <w:rFonts w:ascii="Book Antiqua" w:eastAsia="宋体" w:hAnsi="Book Antiqua" w:cs="宋体"/>
          <w:b/>
          <w:bCs/>
          <w:sz w:val="24"/>
          <w:szCs w:val="24"/>
          <w:lang w:eastAsia="zh-CN"/>
        </w:rPr>
        <w:t xml:space="preserve"> E</w:t>
      </w:r>
      <w:r w:rsidRPr="00BA4E15">
        <w:rPr>
          <w:rFonts w:ascii="Book Antiqua" w:eastAsia="宋体" w:hAnsi="Book Antiqua" w:cs="宋体"/>
          <w:sz w:val="24"/>
          <w:szCs w:val="24"/>
          <w:lang w:eastAsia="zh-CN"/>
        </w:rPr>
        <w:t xml:space="preserve">, </w:t>
      </w:r>
      <w:proofErr w:type="spellStart"/>
      <w:r w:rsidRPr="00BA4E15">
        <w:rPr>
          <w:rFonts w:ascii="Book Antiqua" w:eastAsia="宋体" w:hAnsi="Book Antiqua" w:cs="宋体"/>
          <w:sz w:val="24"/>
          <w:szCs w:val="24"/>
          <w:lang w:eastAsia="zh-CN"/>
        </w:rPr>
        <w:t>Gnessi</w:t>
      </w:r>
      <w:proofErr w:type="spellEnd"/>
      <w:r w:rsidRPr="00BA4E15">
        <w:rPr>
          <w:rFonts w:ascii="Book Antiqua" w:eastAsia="宋体" w:hAnsi="Book Antiqua" w:cs="宋体"/>
          <w:sz w:val="24"/>
          <w:szCs w:val="24"/>
          <w:lang w:eastAsia="zh-CN"/>
        </w:rPr>
        <w:t xml:space="preserve"> L. Adenovirus 36 and Obesity: An Overview. </w:t>
      </w:r>
      <w:r w:rsidRPr="00BA4E15">
        <w:rPr>
          <w:rFonts w:ascii="Book Antiqua" w:eastAsia="宋体" w:hAnsi="Book Antiqua" w:cs="宋体"/>
          <w:i/>
          <w:iCs/>
          <w:sz w:val="24"/>
          <w:szCs w:val="24"/>
          <w:lang w:eastAsia="zh-CN"/>
        </w:rPr>
        <w:t>Viruses</w:t>
      </w:r>
      <w:r w:rsidRPr="00BA4E15">
        <w:rPr>
          <w:rFonts w:ascii="Book Antiqua" w:eastAsia="宋体" w:hAnsi="Book Antiqua" w:cs="宋体"/>
          <w:sz w:val="24"/>
          <w:szCs w:val="24"/>
          <w:lang w:eastAsia="zh-CN"/>
        </w:rPr>
        <w:t> 2015; </w:t>
      </w:r>
      <w:r w:rsidRPr="00BA4E15">
        <w:rPr>
          <w:rFonts w:ascii="Book Antiqua" w:eastAsia="宋体" w:hAnsi="Book Antiqua" w:cs="宋体"/>
          <w:b/>
          <w:bCs/>
          <w:sz w:val="24"/>
          <w:szCs w:val="24"/>
          <w:lang w:eastAsia="zh-CN"/>
        </w:rPr>
        <w:t>7</w:t>
      </w:r>
      <w:r w:rsidRPr="00BA4E15">
        <w:rPr>
          <w:rFonts w:ascii="Book Antiqua" w:eastAsia="宋体" w:hAnsi="Book Antiqua" w:cs="宋体"/>
          <w:sz w:val="24"/>
          <w:szCs w:val="24"/>
          <w:lang w:eastAsia="zh-CN"/>
        </w:rPr>
        <w:t>: 3719-3740 [PMID: 26184280 DOI: 10.3390/v7072787]</w:t>
      </w:r>
    </w:p>
    <w:p w:rsidR="00BA4E15" w:rsidRPr="00BA4E15" w:rsidRDefault="00BA4E15" w:rsidP="00BA4E15">
      <w:pPr>
        <w:tabs>
          <w:tab w:val="left" w:pos="5805"/>
        </w:tabs>
        <w:spacing w:after="0" w:line="360" w:lineRule="auto"/>
        <w:jc w:val="both"/>
        <w:rPr>
          <w:rFonts w:ascii="Book Antiqua" w:eastAsia="宋体" w:hAnsi="Book Antiqua" w:cs="宋体"/>
          <w:sz w:val="24"/>
          <w:szCs w:val="24"/>
          <w:lang w:eastAsia="zh-CN"/>
        </w:rPr>
      </w:pPr>
    </w:p>
    <w:p w:rsidR="00BA4E15" w:rsidRPr="00BA4E15" w:rsidRDefault="00BA4E15" w:rsidP="00BA4E15">
      <w:pPr>
        <w:widowControl w:val="0"/>
        <w:wordWrap w:val="0"/>
        <w:spacing w:after="0" w:line="360" w:lineRule="auto"/>
        <w:jc w:val="right"/>
        <w:rPr>
          <w:rFonts w:ascii="Book Antiqua" w:eastAsia="宋体" w:hAnsi="Book Antiqua" w:cs="Courier New"/>
          <w:b/>
          <w:kern w:val="2"/>
          <w:sz w:val="24"/>
          <w:szCs w:val="24"/>
          <w:lang w:eastAsia="zh-CN"/>
        </w:rPr>
      </w:pPr>
      <w:r w:rsidRPr="00BA4E15">
        <w:rPr>
          <w:rFonts w:ascii="Book Antiqua" w:eastAsia="宋体" w:hAnsi="Book Antiqua" w:cs="Courier New"/>
          <w:b/>
          <w:kern w:val="2"/>
          <w:sz w:val="24"/>
          <w:szCs w:val="24"/>
          <w:lang w:eastAsia="zh-CN"/>
        </w:rPr>
        <w:t>P-Reviewer:</w:t>
      </w:r>
      <w:r w:rsidRPr="00BA4E15">
        <w:rPr>
          <w:rFonts w:ascii="宋体" w:eastAsia="宋体" w:hAnsi="Courier New" w:cs="Courier New"/>
          <w:kern w:val="2"/>
          <w:sz w:val="21"/>
          <w:szCs w:val="21"/>
          <w:lang w:eastAsia="zh-CN"/>
        </w:rPr>
        <w:t xml:space="preserve"> </w:t>
      </w:r>
      <w:r w:rsidRPr="00BA4E15">
        <w:rPr>
          <w:rFonts w:ascii="Book Antiqua" w:eastAsia="宋体" w:hAnsi="Book Antiqua" w:cs="Courier New"/>
          <w:kern w:val="2"/>
          <w:sz w:val="24"/>
          <w:szCs w:val="24"/>
          <w:lang w:eastAsia="zh-CN"/>
        </w:rPr>
        <w:t>Deng</w:t>
      </w:r>
      <w:r w:rsidRPr="00BA4E15">
        <w:rPr>
          <w:rFonts w:ascii="Book Antiqua" w:eastAsia="宋体" w:hAnsi="Book Antiqua" w:cs="Courier New" w:hint="eastAsia"/>
          <w:kern w:val="2"/>
          <w:sz w:val="24"/>
          <w:szCs w:val="24"/>
          <w:lang w:eastAsia="zh-CN"/>
        </w:rPr>
        <w:t xml:space="preserve"> WP, </w:t>
      </w:r>
      <w:proofErr w:type="spellStart"/>
      <w:r w:rsidRPr="00BA4E15">
        <w:rPr>
          <w:rFonts w:ascii="Book Antiqua" w:eastAsia="宋体" w:hAnsi="Book Antiqua" w:cs="Courier New"/>
          <w:kern w:val="2"/>
          <w:sz w:val="24"/>
          <w:szCs w:val="24"/>
          <w:lang w:eastAsia="zh-CN"/>
        </w:rPr>
        <w:t>Gelaleti</w:t>
      </w:r>
      <w:proofErr w:type="spellEnd"/>
      <w:r w:rsidRPr="00BA4E15">
        <w:rPr>
          <w:rFonts w:ascii="Book Antiqua" w:eastAsia="宋体" w:hAnsi="Book Antiqua" w:cs="Courier New" w:hint="eastAsia"/>
          <w:kern w:val="2"/>
          <w:sz w:val="24"/>
          <w:szCs w:val="24"/>
          <w:lang w:eastAsia="zh-CN"/>
        </w:rPr>
        <w:t xml:space="preserve"> RB, </w:t>
      </w:r>
      <w:proofErr w:type="spellStart"/>
      <w:r w:rsidRPr="00BA4E15">
        <w:rPr>
          <w:rFonts w:ascii="Book Antiqua" w:eastAsia="宋体" w:hAnsi="Book Antiqua" w:cs="Courier New"/>
          <w:kern w:val="2"/>
          <w:sz w:val="24"/>
          <w:szCs w:val="24"/>
          <w:lang w:eastAsia="zh-CN"/>
        </w:rPr>
        <w:t>Riaz</w:t>
      </w:r>
      <w:proofErr w:type="spellEnd"/>
      <w:r w:rsidRPr="00BA4E15">
        <w:rPr>
          <w:rFonts w:ascii="Book Antiqua" w:eastAsia="宋体" w:hAnsi="Book Antiqua" w:cs="Courier New" w:hint="eastAsia"/>
          <w:kern w:val="2"/>
          <w:sz w:val="24"/>
          <w:szCs w:val="24"/>
          <w:lang w:eastAsia="zh-CN"/>
        </w:rPr>
        <w:t xml:space="preserve"> S</w:t>
      </w:r>
      <w:r w:rsidRPr="00BA4E15">
        <w:rPr>
          <w:rFonts w:ascii="Book Antiqua" w:eastAsia="宋体" w:hAnsi="Book Antiqua" w:cs="Courier New"/>
          <w:kern w:val="2"/>
          <w:sz w:val="24"/>
          <w:szCs w:val="24"/>
          <w:lang w:val="fr-FR" w:eastAsia="zh-CN"/>
        </w:rPr>
        <w:t xml:space="preserve"> </w:t>
      </w:r>
      <w:r w:rsidRPr="00BA4E15">
        <w:rPr>
          <w:rFonts w:ascii="Book Antiqua" w:eastAsia="宋体" w:hAnsi="Book Antiqua" w:cs="Courier New"/>
          <w:b/>
          <w:kern w:val="2"/>
          <w:sz w:val="24"/>
          <w:szCs w:val="24"/>
          <w:lang w:eastAsia="zh-CN"/>
        </w:rPr>
        <w:t xml:space="preserve">S-Editor: </w:t>
      </w:r>
      <w:proofErr w:type="spellStart"/>
      <w:r w:rsidRPr="00BA4E15">
        <w:rPr>
          <w:rFonts w:ascii="Book Antiqua" w:eastAsia="宋体" w:hAnsi="Book Antiqua" w:cs="Courier New"/>
          <w:kern w:val="2"/>
          <w:sz w:val="24"/>
          <w:szCs w:val="24"/>
          <w:lang w:eastAsia="zh-CN"/>
        </w:rPr>
        <w:t>Qiu</w:t>
      </w:r>
      <w:proofErr w:type="spellEnd"/>
      <w:r w:rsidRPr="00BA4E15">
        <w:rPr>
          <w:rFonts w:ascii="Book Antiqua" w:eastAsia="宋体" w:hAnsi="Book Antiqua" w:cs="Courier New"/>
          <w:kern w:val="2"/>
          <w:sz w:val="24"/>
          <w:szCs w:val="24"/>
          <w:lang w:eastAsia="zh-CN"/>
        </w:rPr>
        <w:t xml:space="preserve"> S</w:t>
      </w:r>
      <w:r w:rsidRPr="00BA4E15">
        <w:rPr>
          <w:rFonts w:ascii="Book Antiqua" w:eastAsia="宋体" w:hAnsi="Book Antiqua" w:cs="Courier New"/>
          <w:b/>
          <w:kern w:val="2"/>
          <w:sz w:val="24"/>
          <w:szCs w:val="24"/>
          <w:lang w:eastAsia="zh-CN"/>
        </w:rPr>
        <w:t xml:space="preserve"> L-Editor: E-Editor:</w:t>
      </w:r>
      <w:bookmarkEnd w:id="15"/>
      <w:bookmarkEnd w:id="16"/>
      <w:bookmarkEnd w:id="17"/>
      <w:bookmarkEnd w:id="18"/>
      <w:bookmarkEnd w:id="19"/>
      <w:bookmarkEnd w:id="20"/>
    </w:p>
    <w:p w:rsidR="00BA4E15" w:rsidRPr="00BA4E15" w:rsidRDefault="00BA4E15" w:rsidP="00516307">
      <w:pPr>
        <w:spacing w:after="0" w:line="360" w:lineRule="auto"/>
        <w:jc w:val="both"/>
        <w:rPr>
          <w:rFonts w:ascii="Book Antiqua" w:hAnsi="Book Antiqua" w:cs="Times New Roman"/>
          <w:b/>
          <w:sz w:val="24"/>
          <w:szCs w:val="24"/>
          <w:lang w:eastAsia="zh-CN"/>
        </w:rPr>
      </w:pPr>
    </w:p>
    <w:p w:rsidR="009625FF" w:rsidRPr="00C07606" w:rsidRDefault="009625FF" w:rsidP="00516307">
      <w:pPr>
        <w:spacing w:after="0" w:line="360" w:lineRule="auto"/>
        <w:jc w:val="both"/>
        <w:rPr>
          <w:rFonts w:ascii="Book Antiqua" w:hAnsi="Book Antiqua" w:cs="Times New Roman"/>
          <w:sz w:val="24"/>
          <w:szCs w:val="24"/>
        </w:rPr>
      </w:pPr>
      <w:r w:rsidRPr="00C07606">
        <w:rPr>
          <w:rFonts w:ascii="Book Antiqua" w:hAnsi="Book Antiqua" w:cs="Times New Roman"/>
          <w:sz w:val="24"/>
          <w:szCs w:val="24"/>
        </w:rPr>
        <w:br w:type="page"/>
      </w:r>
    </w:p>
    <w:p w:rsidR="00C468CF" w:rsidRPr="00C07606" w:rsidRDefault="007A229D" w:rsidP="00516307">
      <w:pPr>
        <w:spacing w:after="0" w:line="360" w:lineRule="auto"/>
        <w:jc w:val="both"/>
        <w:rPr>
          <w:rFonts w:ascii="Book Antiqua" w:hAnsi="Book Antiqua" w:cs="Times New Roman"/>
          <w:sz w:val="24"/>
          <w:szCs w:val="24"/>
        </w:rPr>
      </w:pPr>
      <w:r w:rsidRPr="00C07606">
        <w:rPr>
          <w:rFonts w:ascii="Book Antiqua" w:hAnsi="Book Antiqua" w:cs="Times New Roman"/>
          <w:noProof/>
          <w:sz w:val="24"/>
          <w:szCs w:val="24"/>
        </w:rPr>
        <w:lastRenderedPageBreak/>
        <w:drawing>
          <wp:inline distT="0" distB="0" distL="0" distR="0" wp14:anchorId="267E5836" wp14:editId="580ACAA9">
            <wp:extent cx="6296903" cy="3981450"/>
            <wp:effectExtent l="19050" t="0" r="8647" b="0"/>
            <wp:docPr id="1" name="Picture 1" descr="C:\Users\yadavh\Documents\Publications\Health\Figure 1 Yadav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davh\Documents\Publications\Health\Figure 1 Yadav et al.tif"/>
                    <pic:cNvPicPr>
                      <a:picLocks noChangeAspect="1" noChangeArrowheads="1"/>
                    </pic:cNvPicPr>
                  </pic:nvPicPr>
                  <pic:blipFill>
                    <a:blip r:embed="rId11" cstate="print"/>
                    <a:srcRect/>
                    <a:stretch>
                      <a:fillRect/>
                    </a:stretch>
                  </pic:blipFill>
                  <pic:spPr bwMode="auto">
                    <a:xfrm>
                      <a:off x="0" y="0"/>
                      <a:ext cx="6296903" cy="3981450"/>
                    </a:xfrm>
                    <a:prstGeom prst="rect">
                      <a:avLst/>
                    </a:prstGeom>
                    <a:noFill/>
                    <a:ln w="9525">
                      <a:noFill/>
                      <a:miter lim="800000"/>
                      <a:headEnd/>
                      <a:tailEnd/>
                    </a:ln>
                  </pic:spPr>
                </pic:pic>
              </a:graphicData>
            </a:graphic>
          </wp:inline>
        </w:drawing>
      </w:r>
    </w:p>
    <w:p w:rsidR="00AC7267" w:rsidRPr="00C07606" w:rsidRDefault="002C2DBF" w:rsidP="00AC7267">
      <w:pPr>
        <w:spacing w:after="0" w:line="360" w:lineRule="auto"/>
        <w:jc w:val="both"/>
        <w:rPr>
          <w:rFonts w:ascii="Book Antiqua" w:hAnsi="Book Antiqua" w:cs="Times New Roman"/>
          <w:b/>
          <w:sz w:val="24"/>
          <w:szCs w:val="24"/>
        </w:rPr>
      </w:pPr>
      <w:r w:rsidRPr="00C07606">
        <w:rPr>
          <w:rFonts w:ascii="Book Antiqua" w:hAnsi="Book Antiqua" w:cs="Times New Roman"/>
          <w:sz w:val="24"/>
          <w:szCs w:val="24"/>
        </w:rPr>
        <w:br w:type="page"/>
      </w:r>
      <w:r w:rsidR="00AC7267" w:rsidRPr="00C07606">
        <w:rPr>
          <w:rFonts w:ascii="Book Antiqua" w:hAnsi="Book Antiqua" w:cs="Times New Roman"/>
          <w:b/>
          <w:sz w:val="24"/>
          <w:szCs w:val="24"/>
        </w:rPr>
        <w:lastRenderedPageBreak/>
        <w:t>Figure 1</w:t>
      </w:r>
      <w:r w:rsidR="00B95AA0">
        <w:rPr>
          <w:rFonts w:ascii="Book Antiqua" w:hAnsi="Book Antiqua" w:cs="Times New Roman" w:hint="eastAsia"/>
          <w:b/>
          <w:sz w:val="24"/>
          <w:szCs w:val="24"/>
          <w:lang w:eastAsia="zh-CN"/>
        </w:rPr>
        <w:t xml:space="preserve"> </w:t>
      </w:r>
      <w:r w:rsidR="00AC7267" w:rsidRPr="00C07606">
        <w:rPr>
          <w:rFonts w:ascii="Book Antiqua" w:hAnsi="Book Antiqua" w:cs="Times New Roman"/>
          <w:b/>
          <w:sz w:val="24"/>
          <w:szCs w:val="24"/>
        </w:rPr>
        <w:t xml:space="preserve">Fecal viral DNA and RNA content was significantly increased in obese mice and shown strong correlations with obesity associated measures and gut bacterial microbiome. </w:t>
      </w:r>
      <w:r w:rsidR="00AC7267" w:rsidRPr="00C07606">
        <w:rPr>
          <w:rFonts w:ascii="Book Antiqua" w:hAnsi="Book Antiqua" w:cs="Times New Roman"/>
          <w:bCs/>
          <w:sz w:val="24"/>
          <w:szCs w:val="24"/>
        </w:rPr>
        <w:t>A-D</w:t>
      </w:r>
      <w:r w:rsidR="00B95AA0">
        <w:rPr>
          <w:rFonts w:ascii="Book Antiqua" w:hAnsi="Book Antiqua" w:cs="Times New Roman" w:hint="eastAsia"/>
          <w:bCs/>
          <w:sz w:val="24"/>
          <w:szCs w:val="24"/>
          <w:lang w:eastAsia="zh-CN"/>
        </w:rPr>
        <w:t>:</w:t>
      </w:r>
      <w:r w:rsidR="00AC7267" w:rsidRPr="00C07606">
        <w:rPr>
          <w:rFonts w:ascii="Book Antiqua" w:hAnsi="Book Antiqua" w:cs="Times New Roman"/>
          <w:bCs/>
          <w:sz w:val="24"/>
          <w:szCs w:val="24"/>
        </w:rPr>
        <w:t xml:space="preserve"> Fecal viral DNA (A,B) and fecal viral RNA (C,D) content was found to be dramatically increased in obese animals</w:t>
      </w:r>
      <w:r w:rsidR="00B95AA0">
        <w:rPr>
          <w:rFonts w:ascii="Book Antiqua" w:hAnsi="Book Antiqua" w:cs="Times New Roman" w:hint="eastAsia"/>
          <w:bCs/>
          <w:sz w:val="24"/>
          <w:szCs w:val="24"/>
          <w:lang w:eastAsia="zh-CN"/>
        </w:rPr>
        <w:t>;</w:t>
      </w:r>
      <w:r w:rsidR="00AC7267" w:rsidRPr="00C07606">
        <w:rPr>
          <w:rFonts w:ascii="Book Antiqua" w:hAnsi="Book Antiqua" w:cs="Times New Roman"/>
          <w:bCs/>
          <w:sz w:val="24"/>
          <w:szCs w:val="24"/>
        </w:rPr>
        <w:t xml:space="preserve"> E-J</w:t>
      </w:r>
      <w:r w:rsidR="00B95AA0">
        <w:rPr>
          <w:rFonts w:ascii="Book Antiqua" w:hAnsi="Book Antiqua" w:cs="Times New Roman" w:hint="eastAsia"/>
          <w:bCs/>
          <w:sz w:val="24"/>
          <w:szCs w:val="24"/>
          <w:lang w:eastAsia="zh-CN"/>
        </w:rPr>
        <w:t>:</w:t>
      </w:r>
      <w:r w:rsidR="00AC7267" w:rsidRPr="00C07606">
        <w:rPr>
          <w:rFonts w:ascii="Book Antiqua" w:hAnsi="Book Antiqua" w:cs="Times New Roman"/>
          <w:bCs/>
          <w:sz w:val="24"/>
          <w:szCs w:val="24"/>
        </w:rPr>
        <w:t xml:space="preserve"> Viral DNA was positively correlated with body weight (E), fat mass (F), blood glucose (G) and </w:t>
      </w:r>
      <w:proofErr w:type="spellStart"/>
      <w:r w:rsidR="00AC7267" w:rsidRPr="00C07606">
        <w:rPr>
          <w:rFonts w:ascii="Book Antiqua" w:hAnsi="Book Antiqua" w:cs="Times New Roman"/>
          <w:bCs/>
          <w:sz w:val="24"/>
          <w:szCs w:val="24"/>
        </w:rPr>
        <w:t>Firmicutes</w:t>
      </w:r>
      <w:proofErr w:type="spellEnd"/>
      <w:r w:rsidR="00AC7267" w:rsidRPr="00C07606">
        <w:rPr>
          <w:rFonts w:ascii="Book Antiqua" w:hAnsi="Book Antiqua" w:cs="Times New Roman"/>
          <w:bCs/>
          <w:sz w:val="24"/>
          <w:szCs w:val="24"/>
        </w:rPr>
        <w:t xml:space="preserve"> (H), whilst negatively correlated with </w:t>
      </w:r>
      <w:proofErr w:type="spellStart"/>
      <w:r w:rsidR="00AC7267" w:rsidRPr="00C07606">
        <w:rPr>
          <w:rFonts w:ascii="Book Antiqua" w:hAnsi="Book Antiqua" w:cs="Times New Roman"/>
          <w:bCs/>
          <w:sz w:val="24"/>
          <w:szCs w:val="24"/>
        </w:rPr>
        <w:t>Bacteriodetes</w:t>
      </w:r>
      <w:proofErr w:type="spellEnd"/>
      <w:r w:rsidR="00AC7267" w:rsidRPr="00C07606">
        <w:rPr>
          <w:rFonts w:ascii="Book Antiqua" w:hAnsi="Book Antiqua" w:cs="Times New Roman"/>
          <w:bCs/>
          <w:sz w:val="24"/>
          <w:szCs w:val="24"/>
        </w:rPr>
        <w:t xml:space="preserve"> (I) and </w:t>
      </w:r>
      <w:proofErr w:type="spellStart"/>
      <w:r w:rsidR="00AC7267" w:rsidRPr="00C07606">
        <w:rPr>
          <w:rFonts w:ascii="Book Antiqua" w:hAnsi="Book Antiqua" w:cs="Times New Roman"/>
          <w:bCs/>
          <w:sz w:val="24"/>
          <w:szCs w:val="24"/>
        </w:rPr>
        <w:t>bifidobacteria</w:t>
      </w:r>
      <w:proofErr w:type="spellEnd"/>
      <w:r w:rsidR="00AC7267" w:rsidRPr="00C07606">
        <w:rPr>
          <w:rFonts w:ascii="Book Antiqua" w:hAnsi="Book Antiqua" w:cs="Times New Roman"/>
          <w:bCs/>
          <w:sz w:val="24"/>
          <w:szCs w:val="24"/>
        </w:rPr>
        <w:t xml:space="preserve"> (J). Values presented here are means (</w:t>
      </w:r>
      <w:r w:rsidR="00AC7267" w:rsidRPr="00B95AA0">
        <w:rPr>
          <w:rFonts w:ascii="Book Antiqua" w:hAnsi="Book Antiqua" w:cs="Times New Roman"/>
          <w:bCs/>
          <w:i/>
          <w:sz w:val="24"/>
          <w:szCs w:val="24"/>
        </w:rPr>
        <w:t>n</w:t>
      </w:r>
      <w:r w:rsidR="00B95AA0">
        <w:rPr>
          <w:rFonts w:ascii="Book Antiqua" w:hAnsi="Book Antiqua" w:cs="Times New Roman" w:hint="eastAsia"/>
          <w:bCs/>
          <w:sz w:val="24"/>
          <w:szCs w:val="24"/>
          <w:lang w:eastAsia="zh-CN"/>
        </w:rPr>
        <w:t xml:space="preserve"> </w:t>
      </w:r>
      <w:r w:rsidR="00AC7267" w:rsidRPr="00C07606">
        <w:rPr>
          <w:rFonts w:ascii="Book Antiqua" w:hAnsi="Book Antiqua" w:cs="Times New Roman"/>
          <w:bCs/>
          <w:sz w:val="24"/>
          <w:szCs w:val="24"/>
        </w:rPr>
        <w:t>=</w:t>
      </w:r>
      <w:r w:rsidR="00B95AA0">
        <w:rPr>
          <w:rFonts w:ascii="Book Antiqua" w:hAnsi="Book Antiqua" w:cs="Times New Roman" w:hint="eastAsia"/>
          <w:bCs/>
          <w:sz w:val="24"/>
          <w:szCs w:val="24"/>
          <w:lang w:eastAsia="zh-CN"/>
        </w:rPr>
        <w:t xml:space="preserve"> </w:t>
      </w:r>
      <w:r w:rsidR="00AC7267" w:rsidRPr="00C07606">
        <w:rPr>
          <w:rFonts w:ascii="Book Antiqua" w:hAnsi="Book Antiqua" w:cs="Times New Roman"/>
          <w:bCs/>
          <w:sz w:val="24"/>
          <w:szCs w:val="24"/>
        </w:rPr>
        <w:t xml:space="preserve">7) and standard error of means. Values indicated with *** are significantly different at the level of </w:t>
      </w:r>
      <w:r w:rsidR="00AC7267" w:rsidRPr="00AD5ABC">
        <w:rPr>
          <w:rFonts w:ascii="Book Antiqua" w:hAnsi="Book Antiqua" w:cs="Times New Roman"/>
          <w:i/>
          <w:sz w:val="24"/>
          <w:szCs w:val="24"/>
        </w:rPr>
        <w:t>P</w:t>
      </w:r>
      <w:r w:rsidR="00AC7267" w:rsidRPr="00C07606">
        <w:rPr>
          <w:rFonts w:ascii="Book Antiqua" w:hAnsi="Book Antiqua" w:cs="Times New Roman"/>
          <w:sz w:val="24"/>
          <w:szCs w:val="24"/>
        </w:rPr>
        <w:t xml:space="preserve"> &lt;</w:t>
      </w:r>
      <w:r w:rsidR="00AC7267">
        <w:rPr>
          <w:rFonts w:ascii="Book Antiqua" w:hAnsi="Book Antiqua" w:cs="Times New Roman" w:hint="eastAsia"/>
          <w:sz w:val="24"/>
          <w:szCs w:val="24"/>
          <w:lang w:eastAsia="zh-CN"/>
        </w:rPr>
        <w:t xml:space="preserve"> </w:t>
      </w:r>
      <w:r w:rsidR="00AC7267" w:rsidRPr="00C07606">
        <w:rPr>
          <w:rFonts w:ascii="Book Antiqua" w:hAnsi="Book Antiqua" w:cs="Times New Roman"/>
          <w:bCs/>
          <w:sz w:val="24"/>
          <w:szCs w:val="24"/>
        </w:rPr>
        <w:t>0.001.</w:t>
      </w:r>
    </w:p>
    <w:p w:rsidR="002C2DBF" w:rsidRPr="00C07606" w:rsidRDefault="002C2DBF" w:rsidP="00516307">
      <w:pPr>
        <w:spacing w:after="0" w:line="360" w:lineRule="auto"/>
        <w:jc w:val="both"/>
        <w:rPr>
          <w:rFonts w:ascii="Book Antiqua" w:hAnsi="Book Antiqua" w:cs="Times New Roman"/>
          <w:sz w:val="24"/>
          <w:szCs w:val="24"/>
        </w:rPr>
      </w:pPr>
    </w:p>
    <w:p w:rsidR="002C2DBF" w:rsidRDefault="002C2DBF" w:rsidP="00516307">
      <w:pPr>
        <w:spacing w:after="0" w:line="360" w:lineRule="auto"/>
        <w:jc w:val="both"/>
        <w:rPr>
          <w:rFonts w:ascii="Book Antiqua" w:hAnsi="Book Antiqua" w:cs="Times New Roman"/>
          <w:sz w:val="24"/>
          <w:szCs w:val="24"/>
          <w:lang w:eastAsia="zh-CN"/>
        </w:rPr>
      </w:pPr>
    </w:p>
    <w:p w:rsidR="00EE58CF" w:rsidRDefault="00EE58CF" w:rsidP="00516307">
      <w:pPr>
        <w:spacing w:after="0" w:line="360" w:lineRule="auto"/>
        <w:jc w:val="both"/>
        <w:rPr>
          <w:rFonts w:ascii="Book Antiqua" w:hAnsi="Book Antiqua" w:cs="Times New Roman"/>
          <w:sz w:val="24"/>
          <w:szCs w:val="24"/>
          <w:lang w:eastAsia="zh-CN"/>
        </w:rPr>
      </w:pPr>
    </w:p>
    <w:p w:rsidR="00EE58CF" w:rsidRDefault="00EE58CF" w:rsidP="00516307">
      <w:pPr>
        <w:spacing w:after="0" w:line="360" w:lineRule="auto"/>
        <w:jc w:val="both"/>
        <w:rPr>
          <w:rFonts w:ascii="Book Antiqua" w:hAnsi="Book Antiqua" w:cs="Times New Roman"/>
          <w:sz w:val="24"/>
          <w:szCs w:val="24"/>
          <w:lang w:eastAsia="zh-CN"/>
        </w:rPr>
      </w:pPr>
    </w:p>
    <w:p w:rsidR="00EE58CF" w:rsidRPr="00C07606" w:rsidRDefault="00EE58CF" w:rsidP="00516307">
      <w:pPr>
        <w:spacing w:after="0" w:line="360" w:lineRule="auto"/>
        <w:jc w:val="both"/>
        <w:rPr>
          <w:rFonts w:ascii="Book Antiqua" w:hAnsi="Book Antiqua" w:cs="Times New Roman"/>
          <w:sz w:val="24"/>
          <w:szCs w:val="24"/>
          <w:lang w:eastAsia="zh-CN"/>
        </w:rPr>
      </w:pPr>
    </w:p>
    <w:p w:rsidR="00FE5A08" w:rsidRPr="00C07606" w:rsidRDefault="00FE5A08" w:rsidP="00516307">
      <w:pPr>
        <w:spacing w:after="0" w:line="360" w:lineRule="auto"/>
        <w:jc w:val="both"/>
        <w:rPr>
          <w:rFonts w:ascii="Book Antiqua" w:hAnsi="Book Antiqua" w:cs="Times New Roman"/>
          <w:sz w:val="24"/>
          <w:szCs w:val="24"/>
        </w:rPr>
      </w:pPr>
      <w:r w:rsidRPr="00C07606">
        <w:rPr>
          <w:rFonts w:ascii="Book Antiqua" w:hAnsi="Book Antiqua" w:cs="Times New Roman"/>
          <w:noProof/>
          <w:sz w:val="24"/>
          <w:szCs w:val="24"/>
        </w:rPr>
        <w:lastRenderedPageBreak/>
        <w:drawing>
          <wp:inline distT="0" distB="0" distL="0" distR="0" wp14:anchorId="310D9454" wp14:editId="710039AC">
            <wp:extent cx="5943600" cy="4720401"/>
            <wp:effectExtent l="0" t="0" r="0" b="4445"/>
            <wp:docPr id="2" name="Picture 2" descr="C:\Users\yadavh\Documents\Data upto May 2014\Hariom Yadav-NABI\Virome Paper\Supplementary Figure 1 Yadav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davh\Documents\Data upto May 2014\Hariom Yadav-NABI\Virome Paper\Supplementary Figure 1 Yadav et al.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20401"/>
                    </a:xfrm>
                    <a:prstGeom prst="rect">
                      <a:avLst/>
                    </a:prstGeom>
                    <a:noFill/>
                    <a:ln>
                      <a:noFill/>
                    </a:ln>
                  </pic:spPr>
                </pic:pic>
              </a:graphicData>
            </a:graphic>
          </wp:inline>
        </w:drawing>
      </w:r>
    </w:p>
    <w:p w:rsidR="00B67C5F" w:rsidRPr="00C07606" w:rsidRDefault="002C2DBF" w:rsidP="00B67C5F">
      <w:pPr>
        <w:spacing w:after="0" w:line="360" w:lineRule="auto"/>
        <w:jc w:val="both"/>
        <w:rPr>
          <w:rFonts w:ascii="Book Antiqua" w:hAnsi="Book Antiqua" w:cs="Times New Roman"/>
          <w:b/>
          <w:sz w:val="24"/>
          <w:szCs w:val="24"/>
        </w:rPr>
      </w:pPr>
      <w:r w:rsidRPr="00C07606">
        <w:rPr>
          <w:rFonts w:ascii="Book Antiqua" w:hAnsi="Book Antiqua" w:cs="Times New Roman"/>
          <w:sz w:val="24"/>
          <w:szCs w:val="24"/>
        </w:rPr>
        <w:br w:type="page"/>
      </w:r>
      <w:r w:rsidR="00B67C5F" w:rsidRPr="00C07606">
        <w:rPr>
          <w:rFonts w:ascii="Book Antiqua" w:hAnsi="Book Antiqua" w:cs="Times New Roman"/>
          <w:b/>
          <w:sz w:val="24"/>
          <w:szCs w:val="24"/>
        </w:rPr>
        <w:lastRenderedPageBreak/>
        <w:t xml:space="preserve">Figure </w:t>
      </w:r>
      <w:r w:rsidR="00B67C5F">
        <w:rPr>
          <w:rFonts w:ascii="Book Antiqua" w:hAnsi="Book Antiqua" w:cs="Times New Roman" w:hint="eastAsia"/>
          <w:b/>
          <w:sz w:val="24"/>
          <w:szCs w:val="24"/>
          <w:lang w:eastAsia="zh-CN"/>
        </w:rPr>
        <w:t xml:space="preserve">2 </w:t>
      </w:r>
      <w:r w:rsidR="00B67C5F" w:rsidRPr="00C07606">
        <w:rPr>
          <w:rFonts w:ascii="Book Antiqua" w:hAnsi="Book Antiqua" w:cs="Times New Roman"/>
          <w:b/>
          <w:sz w:val="24"/>
          <w:szCs w:val="24"/>
        </w:rPr>
        <w:t xml:space="preserve">Fecal viral RNA content was significantly correlated with obesity associated measures and gut bacterial microbiome. </w:t>
      </w:r>
      <w:r w:rsidR="00502AF8" w:rsidRPr="00C07606">
        <w:rPr>
          <w:rFonts w:ascii="Book Antiqua" w:hAnsi="Book Antiqua" w:cs="Times New Roman"/>
          <w:bCs/>
          <w:sz w:val="24"/>
          <w:szCs w:val="24"/>
        </w:rPr>
        <w:t>A-F</w:t>
      </w:r>
      <w:r w:rsidR="00502AF8">
        <w:rPr>
          <w:rFonts w:ascii="Book Antiqua" w:hAnsi="Book Antiqua" w:cs="Times New Roman" w:hint="eastAsia"/>
          <w:bCs/>
          <w:sz w:val="24"/>
          <w:szCs w:val="24"/>
          <w:lang w:eastAsia="zh-CN"/>
        </w:rPr>
        <w:t>:</w:t>
      </w:r>
      <w:r w:rsidR="00B67C5F" w:rsidRPr="00C07606">
        <w:rPr>
          <w:rFonts w:ascii="Book Antiqua" w:hAnsi="Book Antiqua" w:cs="Times New Roman"/>
          <w:b/>
          <w:sz w:val="24"/>
          <w:szCs w:val="24"/>
        </w:rPr>
        <w:t xml:space="preserve"> </w:t>
      </w:r>
      <w:r w:rsidR="00B67C5F" w:rsidRPr="00C07606">
        <w:rPr>
          <w:rFonts w:ascii="Book Antiqua" w:hAnsi="Book Antiqua" w:cs="Times New Roman"/>
          <w:bCs/>
          <w:sz w:val="24"/>
          <w:szCs w:val="24"/>
        </w:rPr>
        <w:t>Fecal viral RNA content was positively correlated with body weight (</w:t>
      </w:r>
      <w:r w:rsidR="00502AF8" w:rsidRPr="00C07606">
        <w:rPr>
          <w:rFonts w:ascii="Book Antiqua" w:hAnsi="Book Antiqua" w:cs="Times New Roman"/>
          <w:bCs/>
          <w:sz w:val="24"/>
          <w:szCs w:val="24"/>
        </w:rPr>
        <w:t>A</w:t>
      </w:r>
      <w:r w:rsidR="00B67C5F" w:rsidRPr="00C07606">
        <w:rPr>
          <w:rFonts w:ascii="Book Antiqua" w:hAnsi="Book Antiqua" w:cs="Times New Roman"/>
          <w:bCs/>
          <w:sz w:val="24"/>
          <w:szCs w:val="24"/>
        </w:rPr>
        <w:t>), fat mass (</w:t>
      </w:r>
      <w:r w:rsidR="00502AF8" w:rsidRPr="00C07606">
        <w:rPr>
          <w:rFonts w:ascii="Book Antiqua" w:hAnsi="Book Antiqua" w:cs="Times New Roman"/>
          <w:bCs/>
          <w:sz w:val="24"/>
          <w:szCs w:val="24"/>
        </w:rPr>
        <w:t>B</w:t>
      </w:r>
      <w:r w:rsidR="00B67C5F" w:rsidRPr="00C07606">
        <w:rPr>
          <w:rFonts w:ascii="Book Antiqua" w:hAnsi="Book Antiqua" w:cs="Times New Roman"/>
          <w:bCs/>
          <w:sz w:val="24"/>
          <w:szCs w:val="24"/>
        </w:rPr>
        <w:t>), blood glucose (</w:t>
      </w:r>
      <w:r w:rsidR="00502AF8" w:rsidRPr="00C07606">
        <w:rPr>
          <w:rFonts w:ascii="Book Antiqua" w:hAnsi="Book Antiqua" w:cs="Times New Roman"/>
          <w:bCs/>
          <w:sz w:val="24"/>
          <w:szCs w:val="24"/>
        </w:rPr>
        <w:t>C)</w:t>
      </w:r>
      <w:r w:rsidR="00B67C5F" w:rsidRPr="00C07606">
        <w:rPr>
          <w:rFonts w:ascii="Book Antiqua" w:hAnsi="Book Antiqua" w:cs="Times New Roman"/>
          <w:bCs/>
          <w:sz w:val="24"/>
          <w:szCs w:val="24"/>
        </w:rPr>
        <w:t xml:space="preserve"> and </w:t>
      </w:r>
      <w:proofErr w:type="spellStart"/>
      <w:r w:rsidR="00B67C5F" w:rsidRPr="00C07606">
        <w:rPr>
          <w:rFonts w:ascii="Book Antiqua" w:hAnsi="Book Antiqua" w:cs="Times New Roman"/>
          <w:bCs/>
          <w:sz w:val="24"/>
          <w:szCs w:val="24"/>
        </w:rPr>
        <w:t>Firmicutes</w:t>
      </w:r>
      <w:proofErr w:type="spellEnd"/>
      <w:r w:rsidR="00502AF8">
        <w:rPr>
          <w:rFonts w:ascii="Book Antiqua" w:hAnsi="Book Antiqua" w:cs="Times New Roman" w:hint="eastAsia"/>
          <w:bCs/>
          <w:sz w:val="24"/>
          <w:szCs w:val="24"/>
          <w:lang w:eastAsia="zh-CN"/>
        </w:rPr>
        <w:t xml:space="preserve"> </w:t>
      </w:r>
      <w:r w:rsidR="00502AF8" w:rsidRPr="00C07606">
        <w:rPr>
          <w:rFonts w:ascii="Book Antiqua" w:hAnsi="Book Antiqua" w:cs="Times New Roman"/>
          <w:bCs/>
          <w:sz w:val="24"/>
          <w:szCs w:val="24"/>
        </w:rPr>
        <w:t>(</w:t>
      </w:r>
      <w:r w:rsidR="00502AF8">
        <w:rPr>
          <w:rFonts w:ascii="Book Antiqua" w:hAnsi="Book Antiqua" w:cs="Times New Roman" w:hint="eastAsia"/>
          <w:bCs/>
          <w:sz w:val="24"/>
          <w:szCs w:val="24"/>
          <w:lang w:eastAsia="zh-CN"/>
        </w:rPr>
        <w:t>D</w:t>
      </w:r>
      <w:r w:rsidR="00502AF8" w:rsidRPr="00C07606">
        <w:rPr>
          <w:rFonts w:ascii="Book Antiqua" w:hAnsi="Book Antiqua" w:cs="Times New Roman"/>
          <w:bCs/>
          <w:sz w:val="24"/>
          <w:szCs w:val="24"/>
        </w:rPr>
        <w:t>)</w:t>
      </w:r>
      <w:r w:rsidR="00B67C5F" w:rsidRPr="00C07606">
        <w:rPr>
          <w:rFonts w:ascii="Book Antiqua" w:hAnsi="Book Antiqua" w:cs="Times New Roman"/>
          <w:bCs/>
          <w:sz w:val="24"/>
          <w:szCs w:val="24"/>
        </w:rPr>
        <w:t xml:space="preserve">, whilst negatively correlated with </w:t>
      </w:r>
      <w:proofErr w:type="spellStart"/>
      <w:r w:rsidR="00B67C5F" w:rsidRPr="00C07606">
        <w:rPr>
          <w:rFonts w:ascii="Book Antiqua" w:hAnsi="Book Antiqua" w:cs="Times New Roman"/>
          <w:bCs/>
          <w:sz w:val="24"/>
          <w:szCs w:val="24"/>
        </w:rPr>
        <w:t>Bacteriodetes</w:t>
      </w:r>
      <w:proofErr w:type="spellEnd"/>
      <w:r w:rsidR="00B67C5F" w:rsidRPr="00C07606">
        <w:rPr>
          <w:rFonts w:ascii="Book Antiqua" w:hAnsi="Book Antiqua" w:cs="Times New Roman"/>
          <w:bCs/>
          <w:sz w:val="24"/>
          <w:szCs w:val="24"/>
        </w:rPr>
        <w:t xml:space="preserve"> (</w:t>
      </w:r>
      <w:r w:rsidR="00502AF8" w:rsidRPr="00C07606">
        <w:rPr>
          <w:rFonts w:ascii="Book Antiqua" w:hAnsi="Book Antiqua" w:cs="Times New Roman"/>
          <w:bCs/>
          <w:sz w:val="24"/>
          <w:szCs w:val="24"/>
        </w:rPr>
        <w:t>E</w:t>
      </w:r>
      <w:r w:rsidR="00B67C5F" w:rsidRPr="00C07606">
        <w:rPr>
          <w:rFonts w:ascii="Book Antiqua" w:hAnsi="Book Antiqua" w:cs="Times New Roman"/>
          <w:bCs/>
          <w:sz w:val="24"/>
          <w:szCs w:val="24"/>
        </w:rPr>
        <w:t xml:space="preserve">) and </w:t>
      </w:r>
      <w:proofErr w:type="spellStart"/>
      <w:r w:rsidR="00B67C5F" w:rsidRPr="00C07606">
        <w:rPr>
          <w:rFonts w:ascii="Book Antiqua" w:hAnsi="Book Antiqua" w:cs="Times New Roman"/>
          <w:bCs/>
          <w:sz w:val="24"/>
          <w:szCs w:val="24"/>
        </w:rPr>
        <w:t>bifidobacteria</w:t>
      </w:r>
      <w:proofErr w:type="spellEnd"/>
      <w:r w:rsidR="00B67C5F" w:rsidRPr="00C07606">
        <w:rPr>
          <w:rFonts w:ascii="Book Antiqua" w:hAnsi="Book Antiqua" w:cs="Times New Roman"/>
          <w:bCs/>
          <w:sz w:val="24"/>
          <w:szCs w:val="24"/>
        </w:rPr>
        <w:t xml:space="preserve"> (</w:t>
      </w:r>
      <w:r w:rsidR="00502AF8" w:rsidRPr="00C07606">
        <w:rPr>
          <w:rFonts w:ascii="Book Antiqua" w:hAnsi="Book Antiqua" w:cs="Times New Roman"/>
          <w:bCs/>
          <w:sz w:val="24"/>
          <w:szCs w:val="24"/>
        </w:rPr>
        <w:t>F</w:t>
      </w:r>
      <w:r w:rsidR="00B67C5F" w:rsidRPr="00C07606">
        <w:rPr>
          <w:rFonts w:ascii="Book Antiqua" w:hAnsi="Book Antiqua" w:cs="Times New Roman"/>
          <w:bCs/>
          <w:sz w:val="24"/>
          <w:szCs w:val="24"/>
        </w:rPr>
        <w:t>). Values presented here are means (</w:t>
      </w:r>
      <w:r w:rsidR="00B67C5F" w:rsidRPr="00502AF8">
        <w:rPr>
          <w:rFonts w:ascii="Book Antiqua" w:hAnsi="Book Antiqua" w:cs="Times New Roman"/>
          <w:bCs/>
          <w:i/>
          <w:sz w:val="24"/>
          <w:szCs w:val="24"/>
        </w:rPr>
        <w:t>n</w:t>
      </w:r>
      <w:r w:rsidR="00502AF8">
        <w:rPr>
          <w:rFonts w:ascii="Book Antiqua" w:hAnsi="Book Antiqua" w:cs="Times New Roman" w:hint="eastAsia"/>
          <w:bCs/>
          <w:sz w:val="24"/>
          <w:szCs w:val="24"/>
          <w:lang w:eastAsia="zh-CN"/>
        </w:rPr>
        <w:t xml:space="preserve"> </w:t>
      </w:r>
      <w:r w:rsidR="00B67C5F" w:rsidRPr="00C07606">
        <w:rPr>
          <w:rFonts w:ascii="Book Antiqua" w:hAnsi="Book Antiqua" w:cs="Times New Roman"/>
          <w:bCs/>
          <w:sz w:val="24"/>
          <w:szCs w:val="24"/>
        </w:rPr>
        <w:t>=</w:t>
      </w:r>
      <w:r w:rsidR="00502AF8">
        <w:rPr>
          <w:rFonts w:ascii="Book Antiqua" w:hAnsi="Book Antiqua" w:cs="Times New Roman" w:hint="eastAsia"/>
          <w:bCs/>
          <w:sz w:val="24"/>
          <w:szCs w:val="24"/>
          <w:lang w:eastAsia="zh-CN"/>
        </w:rPr>
        <w:t xml:space="preserve"> </w:t>
      </w:r>
      <w:r w:rsidR="00B67C5F" w:rsidRPr="00C07606">
        <w:rPr>
          <w:rFonts w:ascii="Book Antiqua" w:hAnsi="Book Antiqua" w:cs="Times New Roman"/>
          <w:bCs/>
          <w:sz w:val="24"/>
          <w:szCs w:val="24"/>
        </w:rPr>
        <w:t xml:space="preserve">7) and standard error of means. Values indicated with *** are significantly different at the level of </w:t>
      </w:r>
      <w:r w:rsidR="00B67C5F" w:rsidRPr="00AD5ABC">
        <w:rPr>
          <w:rFonts w:ascii="Book Antiqua" w:hAnsi="Book Antiqua" w:cs="Times New Roman"/>
          <w:i/>
          <w:sz w:val="24"/>
          <w:szCs w:val="24"/>
        </w:rPr>
        <w:t>P</w:t>
      </w:r>
      <w:r w:rsidR="00B67C5F" w:rsidRPr="00C07606">
        <w:rPr>
          <w:rFonts w:ascii="Book Antiqua" w:hAnsi="Book Antiqua" w:cs="Times New Roman"/>
          <w:sz w:val="24"/>
          <w:szCs w:val="24"/>
        </w:rPr>
        <w:t xml:space="preserve"> &lt;</w:t>
      </w:r>
      <w:r w:rsidR="00B67C5F">
        <w:rPr>
          <w:rFonts w:ascii="Book Antiqua" w:hAnsi="Book Antiqua" w:cs="Times New Roman" w:hint="eastAsia"/>
          <w:sz w:val="24"/>
          <w:szCs w:val="24"/>
          <w:lang w:eastAsia="zh-CN"/>
        </w:rPr>
        <w:t xml:space="preserve"> </w:t>
      </w:r>
      <w:r w:rsidR="00B67C5F" w:rsidRPr="00C07606">
        <w:rPr>
          <w:rFonts w:ascii="Book Antiqua" w:hAnsi="Book Antiqua" w:cs="Times New Roman"/>
          <w:bCs/>
          <w:sz w:val="24"/>
          <w:szCs w:val="24"/>
        </w:rPr>
        <w:t>0.001.</w:t>
      </w:r>
    </w:p>
    <w:p w:rsidR="00B67C5F" w:rsidRDefault="00B67C5F">
      <w:pPr>
        <w:rPr>
          <w:rFonts w:ascii="Book Antiqua" w:hAnsi="Book Antiqua" w:cs="Times New Roman"/>
          <w:sz w:val="24"/>
          <w:szCs w:val="24"/>
        </w:rPr>
      </w:pPr>
      <w:r>
        <w:rPr>
          <w:rFonts w:ascii="Book Antiqua" w:hAnsi="Book Antiqua" w:cs="Times New Roman"/>
          <w:sz w:val="24"/>
          <w:szCs w:val="24"/>
        </w:rPr>
        <w:br w:type="page"/>
      </w:r>
    </w:p>
    <w:p w:rsidR="002C2DBF" w:rsidRPr="00C07606" w:rsidRDefault="002C2DBF" w:rsidP="00516307">
      <w:pPr>
        <w:spacing w:after="0" w:line="360" w:lineRule="auto"/>
        <w:jc w:val="both"/>
        <w:rPr>
          <w:rFonts w:ascii="Book Antiqua" w:hAnsi="Book Antiqua" w:cs="Times New Roman"/>
          <w:sz w:val="24"/>
          <w:szCs w:val="24"/>
        </w:rPr>
      </w:pPr>
    </w:p>
    <w:p w:rsidR="002C2DBF" w:rsidRPr="00E516F5" w:rsidRDefault="00F7758E" w:rsidP="00516307">
      <w:pPr>
        <w:spacing w:after="0" w:line="360" w:lineRule="auto"/>
        <w:jc w:val="both"/>
        <w:rPr>
          <w:rFonts w:ascii="Book Antiqua" w:hAnsi="Book Antiqua" w:cs="Times New Roman"/>
          <w:b/>
          <w:sz w:val="24"/>
          <w:szCs w:val="24"/>
        </w:rPr>
      </w:pPr>
      <w:r w:rsidRPr="00E516F5">
        <w:rPr>
          <w:rFonts w:ascii="Book Antiqua" w:hAnsi="Book Antiqua" w:cs="Times New Roman"/>
          <w:b/>
          <w:sz w:val="24"/>
          <w:szCs w:val="24"/>
        </w:rPr>
        <w:t xml:space="preserve">Table </w:t>
      </w:r>
      <w:r w:rsidR="002C2DBF" w:rsidRPr="00E516F5">
        <w:rPr>
          <w:rFonts w:ascii="Book Antiqua" w:hAnsi="Book Antiqua" w:cs="Times New Roman"/>
          <w:b/>
          <w:sz w:val="24"/>
          <w:szCs w:val="24"/>
        </w:rPr>
        <w:t>1</w:t>
      </w:r>
      <w:r w:rsidR="00E516F5" w:rsidRPr="00E516F5">
        <w:rPr>
          <w:rFonts w:ascii="Book Antiqua" w:hAnsi="Book Antiqua" w:cs="Times New Roman" w:hint="eastAsia"/>
          <w:b/>
          <w:sz w:val="24"/>
          <w:szCs w:val="24"/>
          <w:lang w:eastAsia="zh-CN"/>
        </w:rPr>
        <w:t xml:space="preserve"> </w:t>
      </w:r>
      <w:r w:rsidR="002C2DBF" w:rsidRPr="00E516F5">
        <w:rPr>
          <w:rFonts w:ascii="Book Antiqua" w:hAnsi="Book Antiqua" w:cs="Times New Roman"/>
          <w:b/>
          <w:sz w:val="24"/>
          <w:szCs w:val="24"/>
        </w:rPr>
        <w:t>Primers used for gut microbial community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030"/>
      </w:tblGrid>
      <w:tr w:rsidR="003B54E3" w:rsidRPr="00C07606" w:rsidTr="0050467F">
        <w:tc>
          <w:tcPr>
            <w:tcW w:w="2898" w:type="dxa"/>
            <w:tcBorders>
              <w:top w:val="single" w:sz="4" w:space="0" w:color="auto"/>
              <w:bottom w:val="single" w:sz="4" w:space="0" w:color="auto"/>
            </w:tcBorders>
          </w:tcPr>
          <w:p w:rsidR="002C2DBF" w:rsidRPr="00C07606" w:rsidRDefault="002C2DBF" w:rsidP="00516307">
            <w:pPr>
              <w:spacing w:line="360" w:lineRule="auto"/>
              <w:jc w:val="both"/>
              <w:rPr>
                <w:rFonts w:ascii="Book Antiqua" w:hAnsi="Book Antiqua"/>
                <w:b/>
                <w:sz w:val="24"/>
                <w:szCs w:val="24"/>
              </w:rPr>
            </w:pPr>
            <w:r w:rsidRPr="00C07606">
              <w:rPr>
                <w:rFonts w:ascii="Book Antiqua" w:hAnsi="Book Antiqua"/>
                <w:b/>
                <w:sz w:val="24"/>
                <w:szCs w:val="24"/>
              </w:rPr>
              <w:t>Gene Name</w:t>
            </w:r>
          </w:p>
        </w:tc>
        <w:tc>
          <w:tcPr>
            <w:tcW w:w="6030" w:type="dxa"/>
            <w:tcBorders>
              <w:top w:val="single" w:sz="4" w:space="0" w:color="auto"/>
              <w:bottom w:val="single" w:sz="4" w:space="0" w:color="auto"/>
            </w:tcBorders>
          </w:tcPr>
          <w:p w:rsidR="002C2DBF" w:rsidRPr="00C07606" w:rsidRDefault="002C2DBF" w:rsidP="00516307">
            <w:pPr>
              <w:spacing w:line="360" w:lineRule="auto"/>
              <w:jc w:val="both"/>
              <w:rPr>
                <w:rFonts w:ascii="Book Antiqua" w:hAnsi="Book Antiqua"/>
                <w:b/>
                <w:sz w:val="24"/>
                <w:szCs w:val="24"/>
              </w:rPr>
            </w:pPr>
            <w:r w:rsidRPr="00C07606">
              <w:rPr>
                <w:rFonts w:ascii="Book Antiqua" w:hAnsi="Book Antiqua"/>
                <w:b/>
                <w:sz w:val="24"/>
                <w:szCs w:val="24"/>
              </w:rPr>
              <w:t xml:space="preserve">Primer sequence (5’ </w:t>
            </w:r>
            <w:r w:rsidRPr="00C07606">
              <w:rPr>
                <w:rFonts w:ascii="Book Antiqua" w:hAnsi="Book Antiqua"/>
                <w:b/>
                <w:sz w:val="24"/>
                <w:szCs w:val="24"/>
              </w:rPr>
              <w:sym w:font="Wingdings" w:char="F0E0"/>
            </w:r>
            <w:r w:rsidRPr="00C07606">
              <w:rPr>
                <w:rFonts w:ascii="Book Antiqua" w:hAnsi="Book Antiqua"/>
                <w:b/>
                <w:sz w:val="24"/>
                <w:szCs w:val="24"/>
              </w:rPr>
              <w:t>3’)</w:t>
            </w:r>
          </w:p>
        </w:tc>
      </w:tr>
      <w:tr w:rsidR="003B54E3" w:rsidRPr="00C07606" w:rsidTr="0050467F">
        <w:tc>
          <w:tcPr>
            <w:tcW w:w="2898" w:type="dxa"/>
            <w:tcBorders>
              <w:top w:val="single" w:sz="4" w:space="0" w:color="auto"/>
            </w:tcBorders>
          </w:tcPr>
          <w:p w:rsidR="002C2DBF" w:rsidRPr="0050467F" w:rsidRDefault="002C2DBF" w:rsidP="00516307">
            <w:pPr>
              <w:spacing w:line="360" w:lineRule="auto"/>
              <w:jc w:val="both"/>
              <w:rPr>
                <w:rFonts w:ascii="Book Antiqua" w:hAnsi="Book Antiqua"/>
                <w:i/>
                <w:sz w:val="24"/>
                <w:szCs w:val="24"/>
              </w:rPr>
            </w:pPr>
            <w:r w:rsidRPr="0050467F">
              <w:rPr>
                <w:rFonts w:ascii="Book Antiqua" w:hAnsi="Book Antiqua"/>
                <w:i/>
                <w:sz w:val="24"/>
                <w:szCs w:val="24"/>
              </w:rPr>
              <w:t>Universal F</w:t>
            </w:r>
            <w:r w:rsidR="003735A2" w:rsidRPr="0050467F">
              <w:rPr>
                <w:rFonts w:ascii="Book Antiqua" w:hAnsi="Book Antiqua"/>
                <w:i/>
                <w:sz w:val="24"/>
                <w:szCs w:val="24"/>
              </w:rPr>
              <w:t xml:space="preserve"> (Total)</w:t>
            </w:r>
          </w:p>
        </w:tc>
        <w:tc>
          <w:tcPr>
            <w:tcW w:w="6030" w:type="dxa"/>
            <w:tcBorders>
              <w:top w:val="single" w:sz="4" w:space="0" w:color="auto"/>
            </w:tcBorders>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TCCTACGGGAGGCAGCAGT</w:t>
            </w:r>
          </w:p>
        </w:tc>
      </w:tr>
      <w:tr w:rsidR="003B54E3"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r w:rsidRPr="0050467F">
              <w:rPr>
                <w:rFonts w:ascii="Book Antiqua" w:hAnsi="Book Antiqua"/>
                <w:i/>
                <w:sz w:val="24"/>
                <w:szCs w:val="24"/>
              </w:rPr>
              <w:t>Universal R</w:t>
            </w:r>
            <w:r w:rsidR="003735A2" w:rsidRPr="0050467F">
              <w:rPr>
                <w:rFonts w:ascii="Book Antiqua" w:hAnsi="Book Antiqua"/>
                <w:i/>
                <w:sz w:val="24"/>
                <w:szCs w:val="24"/>
              </w:rPr>
              <w:t xml:space="preserve"> (Total)</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GACTACCAGGGTATCTAATCCTGTT</w:t>
            </w:r>
          </w:p>
        </w:tc>
      </w:tr>
      <w:tr w:rsidR="003B54E3"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proofErr w:type="spellStart"/>
            <w:r w:rsidRPr="0050467F">
              <w:rPr>
                <w:rFonts w:ascii="Book Antiqua" w:hAnsi="Book Antiqua"/>
                <w:i/>
                <w:sz w:val="24"/>
                <w:szCs w:val="24"/>
              </w:rPr>
              <w:t>Bifidobacteria</w:t>
            </w:r>
            <w:proofErr w:type="spellEnd"/>
            <w:r w:rsidRPr="0050467F">
              <w:rPr>
                <w:rFonts w:ascii="Book Antiqua" w:hAnsi="Book Antiqua"/>
                <w:i/>
                <w:sz w:val="24"/>
                <w:szCs w:val="24"/>
              </w:rPr>
              <w:t xml:space="preserve"> F</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GCGTGCTTAACACATGCAAGTC</w:t>
            </w:r>
          </w:p>
        </w:tc>
      </w:tr>
      <w:tr w:rsidR="003B54E3"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proofErr w:type="spellStart"/>
            <w:r w:rsidRPr="0050467F">
              <w:rPr>
                <w:rFonts w:ascii="Book Antiqua" w:hAnsi="Book Antiqua"/>
                <w:i/>
                <w:sz w:val="24"/>
                <w:szCs w:val="24"/>
              </w:rPr>
              <w:t>Bifidobacteria</w:t>
            </w:r>
            <w:proofErr w:type="spellEnd"/>
            <w:r w:rsidRPr="0050467F">
              <w:rPr>
                <w:rFonts w:ascii="Book Antiqua" w:hAnsi="Book Antiqua"/>
                <w:i/>
                <w:sz w:val="24"/>
                <w:szCs w:val="24"/>
              </w:rPr>
              <w:t xml:space="preserve"> R</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CACCCGTTTCCAGGAGCTATT</w:t>
            </w:r>
          </w:p>
        </w:tc>
      </w:tr>
      <w:tr w:rsidR="003B54E3"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proofErr w:type="spellStart"/>
            <w:r w:rsidRPr="0050467F">
              <w:rPr>
                <w:rFonts w:ascii="Book Antiqua" w:hAnsi="Book Antiqua"/>
                <w:i/>
                <w:sz w:val="24"/>
                <w:szCs w:val="24"/>
              </w:rPr>
              <w:t>Bacteriodetes</w:t>
            </w:r>
            <w:proofErr w:type="spellEnd"/>
            <w:r w:rsidRPr="0050467F">
              <w:rPr>
                <w:rFonts w:ascii="Book Antiqua" w:hAnsi="Book Antiqua"/>
                <w:i/>
                <w:sz w:val="24"/>
                <w:szCs w:val="24"/>
              </w:rPr>
              <w:t xml:space="preserve"> 934F</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GGARCATGTGGTTTAATTCGATGAT</w:t>
            </w:r>
          </w:p>
        </w:tc>
      </w:tr>
      <w:tr w:rsidR="003B54E3"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proofErr w:type="spellStart"/>
            <w:r w:rsidRPr="0050467F">
              <w:rPr>
                <w:rFonts w:ascii="Book Antiqua" w:hAnsi="Book Antiqua"/>
                <w:i/>
                <w:sz w:val="24"/>
                <w:szCs w:val="24"/>
              </w:rPr>
              <w:t>Bacteriodetes</w:t>
            </w:r>
            <w:proofErr w:type="spellEnd"/>
            <w:r w:rsidRPr="0050467F">
              <w:rPr>
                <w:rFonts w:ascii="Book Antiqua" w:hAnsi="Book Antiqua"/>
                <w:i/>
                <w:sz w:val="24"/>
                <w:szCs w:val="24"/>
              </w:rPr>
              <w:t xml:space="preserve"> 1060R</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AGCTGACGACAACCATGCAG</w:t>
            </w:r>
          </w:p>
        </w:tc>
      </w:tr>
      <w:tr w:rsidR="003B54E3"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proofErr w:type="spellStart"/>
            <w:r w:rsidRPr="0050467F">
              <w:rPr>
                <w:rFonts w:ascii="Book Antiqua" w:hAnsi="Book Antiqua"/>
                <w:i/>
                <w:sz w:val="24"/>
                <w:szCs w:val="24"/>
              </w:rPr>
              <w:t>Firmicutes</w:t>
            </w:r>
            <w:proofErr w:type="spellEnd"/>
            <w:r w:rsidRPr="0050467F">
              <w:rPr>
                <w:rFonts w:ascii="Book Antiqua" w:hAnsi="Book Antiqua"/>
                <w:i/>
                <w:sz w:val="24"/>
                <w:szCs w:val="24"/>
              </w:rPr>
              <w:t xml:space="preserve"> 934F</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GGAGYATGTGGTTTAATTCGAAGCA</w:t>
            </w:r>
          </w:p>
        </w:tc>
      </w:tr>
      <w:tr w:rsidR="0050467F" w:rsidRPr="00C07606" w:rsidTr="0050467F">
        <w:tc>
          <w:tcPr>
            <w:tcW w:w="2898" w:type="dxa"/>
          </w:tcPr>
          <w:p w:rsidR="002C2DBF" w:rsidRPr="0050467F" w:rsidRDefault="002C2DBF" w:rsidP="00516307">
            <w:pPr>
              <w:spacing w:line="360" w:lineRule="auto"/>
              <w:jc w:val="both"/>
              <w:rPr>
                <w:rFonts w:ascii="Book Antiqua" w:hAnsi="Book Antiqua"/>
                <w:i/>
                <w:sz w:val="24"/>
                <w:szCs w:val="24"/>
              </w:rPr>
            </w:pPr>
            <w:proofErr w:type="spellStart"/>
            <w:r w:rsidRPr="0050467F">
              <w:rPr>
                <w:rFonts w:ascii="Book Antiqua" w:hAnsi="Book Antiqua"/>
                <w:i/>
                <w:sz w:val="24"/>
                <w:szCs w:val="24"/>
              </w:rPr>
              <w:t>Firmicutes</w:t>
            </w:r>
            <w:proofErr w:type="spellEnd"/>
            <w:r w:rsidRPr="0050467F">
              <w:rPr>
                <w:rFonts w:ascii="Book Antiqua" w:hAnsi="Book Antiqua"/>
                <w:i/>
                <w:sz w:val="24"/>
                <w:szCs w:val="24"/>
              </w:rPr>
              <w:t xml:space="preserve"> 1060R</w:t>
            </w:r>
          </w:p>
        </w:tc>
        <w:tc>
          <w:tcPr>
            <w:tcW w:w="6030" w:type="dxa"/>
          </w:tcPr>
          <w:p w:rsidR="002C2DBF" w:rsidRPr="00C07606" w:rsidRDefault="002C2DBF" w:rsidP="00516307">
            <w:pPr>
              <w:spacing w:line="360" w:lineRule="auto"/>
              <w:jc w:val="both"/>
              <w:rPr>
                <w:rFonts w:ascii="Book Antiqua" w:hAnsi="Book Antiqua"/>
                <w:sz w:val="24"/>
                <w:szCs w:val="24"/>
              </w:rPr>
            </w:pPr>
            <w:r w:rsidRPr="00C07606">
              <w:rPr>
                <w:rFonts w:ascii="Book Antiqua" w:hAnsi="Book Antiqua"/>
                <w:sz w:val="24"/>
                <w:szCs w:val="24"/>
              </w:rPr>
              <w:t>AGCTGACGACAACCATGCAC</w:t>
            </w:r>
          </w:p>
        </w:tc>
      </w:tr>
    </w:tbl>
    <w:p w:rsidR="002C2DBF" w:rsidRPr="00C07606" w:rsidRDefault="002C2DBF" w:rsidP="00516307">
      <w:pPr>
        <w:spacing w:after="0" w:line="360" w:lineRule="auto"/>
        <w:jc w:val="both"/>
        <w:rPr>
          <w:rFonts w:ascii="Book Antiqua" w:hAnsi="Book Antiqua" w:cs="Times New Roman"/>
          <w:sz w:val="24"/>
          <w:szCs w:val="24"/>
        </w:rPr>
      </w:pPr>
    </w:p>
    <w:p w:rsidR="002C2DBF" w:rsidRPr="00C07606" w:rsidRDefault="002C2DBF" w:rsidP="00516307">
      <w:pPr>
        <w:spacing w:after="0" w:line="360" w:lineRule="auto"/>
        <w:jc w:val="both"/>
        <w:rPr>
          <w:rFonts w:ascii="Book Antiqua" w:hAnsi="Book Antiqua" w:cs="Times New Roman"/>
          <w:sz w:val="24"/>
          <w:szCs w:val="24"/>
        </w:rPr>
      </w:pPr>
    </w:p>
    <w:sectPr w:rsidR="002C2DBF" w:rsidRPr="00C07606" w:rsidSect="00DA61C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D9" w:rsidRDefault="009843D9" w:rsidP="0072590F">
      <w:pPr>
        <w:spacing w:after="0" w:line="240" w:lineRule="auto"/>
      </w:pPr>
      <w:r>
        <w:separator/>
      </w:r>
    </w:p>
  </w:endnote>
  <w:endnote w:type="continuationSeparator" w:id="0">
    <w:p w:rsidR="009843D9" w:rsidRDefault="009843D9" w:rsidP="0072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D9" w:rsidRDefault="009843D9" w:rsidP="0072590F">
      <w:pPr>
        <w:spacing w:after="0" w:line="240" w:lineRule="auto"/>
      </w:pPr>
      <w:r>
        <w:separator/>
      </w:r>
    </w:p>
  </w:footnote>
  <w:footnote w:type="continuationSeparator" w:id="0">
    <w:p w:rsidR="009843D9" w:rsidRDefault="009843D9" w:rsidP="007259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7EEE"/>
    <w:multiLevelType w:val="hybridMultilevel"/>
    <w:tmpl w:val="1E089318"/>
    <w:lvl w:ilvl="0" w:tplc="BF2C7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9fd2t2j9ww0vespzc5z0v6t05zdew52psr&quot;&gt;ODS Grant References&lt;record-ids&gt;&lt;item&gt;4787&lt;/item&gt;&lt;/record-ids&gt;&lt;/item&gt;&lt;/Libraries&gt;"/>
  </w:docVars>
  <w:rsids>
    <w:rsidRoot w:val="00C468CF"/>
    <w:rsid w:val="00006F14"/>
    <w:rsid w:val="00013775"/>
    <w:rsid w:val="000278FC"/>
    <w:rsid w:val="00036BE9"/>
    <w:rsid w:val="0003772A"/>
    <w:rsid w:val="00040135"/>
    <w:rsid w:val="0007398E"/>
    <w:rsid w:val="00084F6B"/>
    <w:rsid w:val="00095C78"/>
    <w:rsid w:val="00097BC0"/>
    <w:rsid w:val="000A01C7"/>
    <w:rsid w:val="000A5027"/>
    <w:rsid w:val="000A7FF9"/>
    <w:rsid w:val="000B43FD"/>
    <w:rsid w:val="000C23B3"/>
    <w:rsid w:val="000C31DB"/>
    <w:rsid w:val="000C4440"/>
    <w:rsid w:val="000D37DB"/>
    <w:rsid w:val="000E249A"/>
    <w:rsid w:val="000E2812"/>
    <w:rsid w:val="000E6A88"/>
    <w:rsid w:val="001020D4"/>
    <w:rsid w:val="00102667"/>
    <w:rsid w:val="001072D7"/>
    <w:rsid w:val="00113B62"/>
    <w:rsid w:val="00113C45"/>
    <w:rsid w:val="00113F34"/>
    <w:rsid w:val="00114DF8"/>
    <w:rsid w:val="00120082"/>
    <w:rsid w:val="0012048D"/>
    <w:rsid w:val="0012195A"/>
    <w:rsid w:val="00123574"/>
    <w:rsid w:val="0014169B"/>
    <w:rsid w:val="00150901"/>
    <w:rsid w:val="00150AE0"/>
    <w:rsid w:val="001725A5"/>
    <w:rsid w:val="001878BB"/>
    <w:rsid w:val="00191A92"/>
    <w:rsid w:val="00197D0A"/>
    <w:rsid w:val="001A4179"/>
    <w:rsid w:val="001A4FCD"/>
    <w:rsid w:val="001B0641"/>
    <w:rsid w:val="001B3855"/>
    <w:rsid w:val="001C3440"/>
    <w:rsid w:val="001C506E"/>
    <w:rsid w:val="001E399F"/>
    <w:rsid w:val="001E5EDC"/>
    <w:rsid w:val="001F4ABD"/>
    <w:rsid w:val="00222820"/>
    <w:rsid w:val="002270C5"/>
    <w:rsid w:val="002363C4"/>
    <w:rsid w:val="00244717"/>
    <w:rsid w:val="0025329F"/>
    <w:rsid w:val="00261D73"/>
    <w:rsid w:val="00274B70"/>
    <w:rsid w:val="00281436"/>
    <w:rsid w:val="002822A2"/>
    <w:rsid w:val="0028791C"/>
    <w:rsid w:val="00287996"/>
    <w:rsid w:val="002A0565"/>
    <w:rsid w:val="002A7F61"/>
    <w:rsid w:val="002B7380"/>
    <w:rsid w:val="002C27AA"/>
    <w:rsid w:val="002C2DBF"/>
    <w:rsid w:val="002D6FE3"/>
    <w:rsid w:val="002F1C1B"/>
    <w:rsid w:val="00300A79"/>
    <w:rsid w:val="00302F96"/>
    <w:rsid w:val="0031786B"/>
    <w:rsid w:val="003735A2"/>
    <w:rsid w:val="00373741"/>
    <w:rsid w:val="0038715A"/>
    <w:rsid w:val="003963B6"/>
    <w:rsid w:val="003A0BA3"/>
    <w:rsid w:val="003A12F8"/>
    <w:rsid w:val="003B1829"/>
    <w:rsid w:val="003B54E3"/>
    <w:rsid w:val="003C577D"/>
    <w:rsid w:val="003C5E4D"/>
    <w:rsid w:val="003D61A6"/>
    <w:rsid w:val="003E29EE"/>
    <w:rsid w:val="003E7DBB"/>
    <w:rsid w:val="00431F52"/>
    <w:rsid w:val="00440087"/>
    <w:rsid w:val="00447861"/>
    <w:rsid w:val="00450B73"/>
    <w:rsid w:val="00451933"/>
    <w:rsid w:val="00454DB3"/>
    <w:rsid w:val="00476501"/>
    <w:rsid w:val="00476C2A"/>
    <w:rsid w:val="00497049"/>
    <w:rsid w:val="004A0681"/>
    <w:rsid w:val="004A2047"/>
    <w:rsid w:val="004B7DDF"/>
    <w:rsid w:val="004F2C01"/>
    <w:rsid w:val="00502AF8"/>
    <w:rsid w:val="0050467F"/>
    <w:rsid w:val="005140B3"/>
    <w:rsid w:val="00515CC1"/>
    <w:rsid w:val="00516307"/>
    <w:rsid w:val="005208DD"/>
    <w:rsid w:val="005249E7"/>
    <w:rsid w:val="0052586B"/>
    <w:rsid w:val="00526C2F"/>
    <w:rsid w:val="00532221"/>
    <w:rsid w:val="00550E9D"/>
    <w:rsid w:val="00554FA0"/>
    <w:rsid w:val="00582D88"/>
    <w:rsid w:val="005B6D74"/>
    <w:rsid w:val="005C515A"/>
    <w:rsid w:val="005D146D"/>
    <w:rsid w:val="005D28D5"/>
    <w:rsid w:val="005D56B0"/>
    <w:rsid w:val="005F302A"/>
    <w:rsid w:val="005F5A8C"/>
    <w:rsid w:val="00605586"/>
    <w:rsid w:val="00617D6A"/>
    <w:rsid w:val="00626205"/>
    <w:rsid w:val="00626740"/>
    <w:rsid w:val="00627498"/>
    <w:rsid w:val="00632D32"/>
    <w:rsid w:val="00637D1F"/>
    <w:rsid w:val="006468BE"/>
    <w:rsid w:val="00661A43"/>
    <w:rsid w:val="0067063F"/>
    <w:rsid w:val="0067553F"/>
    <w:rsid w:val="00675C4F"/>
    <w:rsid w:val="006760F1"/>
    <w:rsid w:val="00677E69"/>
    <w:rsid w:val="00682B7E"/>
    <w:rsid w:val="00683184"/>
    <w:rsid w:val="00684AB5"/>
    <w:rsid w:val="006876EB"/>
    <w:rsid w:val="00693F12"/>
    <w:rsid w:val="006A64C8"/>
    <w:rsid w:val="006C25D3"/>
    <w:rsid w:val="006D2044"/>
    <w:rsid w:val="006D3DE5"/>
    <w:rsid w:val="006D4C78"/>
    <w:rsid w:val="006D5E9C"/>
    <w:rsid w:val="006E3790"/>
    <w:rsid w:val="006E430C"/>
    <w:rsid w:val="006F4187"/>
    <w:rsid w:val="006F523E"/>
    <w:rsid w:val="00702CA4"/>
    <w:rsid w:val="0072055F"/>
    <w:rsid w:val="00723505"/>
    <w:rsid w:val="00724226"/>
    <w:rsid w:val="0072590F"/>
    <w:rsid w:val="00726E95"/>
    <w:rsid w:val="0073504C"/>
    <w:rsid w:val="00744464"/>
    <w:rsid w:val="007531F2"/>
    <w:rsid w:val="0075749C"/>
    <w:rsid w:val="007577DC"/>
    <w:rsid w:val="0076609A"/>
    <w:rsid w:val="007A0EE7"/>
    <w:rsid w:val="007A229D"/>
    <w:rsid w:val="007B4BB8"/>
    <w:rsid w:val="007C4419"/>
    <w:rsid w:val="007C4876"/>
    <w:rsid w:val="007D1250"/>
    <w:rsid w:val="007D30C9"/>
    <w:rsid w:val="007D4423"/>
    <w:rsid w:val="007E4308"/>
    <w:rsid w:val="007E6499"/>
    <w:rsid w:val="007F1C4E"/>
    <w:rsid w:val="007F4B6F"/>
    <w:rsid w:val="00805DDD"/>
    <w:rsid w:val="00807526"/>
    <w:rsid w:val="00811C77"/>
    <w:rsid w:val="0081400A"/>
    <w:rsid w:val="00817DC4"/>
    <w:rsid w:val="008264D8"/>
    <w:rsid w:val="00841327"/>
    <w:rsid w:val="00841C01"/>
    <w:rsid w:val="008644F3"/>
    <w:rsid w:val="00870549"/>
    <w:rsid w:val="00874F47"/>
    <w:rsid w:val="00876C55"/>
    <w:rsid w:val="00880A83"/>
    <w:rsid w:val="00883D4A"/>
    <w:rsid w:val="00884D06"/>
    <w:rsid w:val="008A011F"/>
    <w:rsid w:val="008B2B30"/>
    <w:rsid w:val="008C26FB"/>
    <w:rsid w:val="008C30EA"/>
    <w:rsid w:val="008D775A"/>
    <w:rsid w:val="0090348E"/>
    <w:rsid w:val="00916C7B"/>
    <w:rsid w:val="009409F7"/>
    <w:rsid w:val="00945F10"/>
    <w:rsid w:val="00953517"/>
    <w:rsid w:val="009625FF"/>
    <w:rsid w:val="00966AC8"/>
    <w:rsid w:val="00967828"/>
    <w:rsid w:val="0097283C"/>
    <w:rsid w:val="00980535"/>
    <w:rsid w:val="0098231D"/>
    <w:rsid w:val="009843D9"/>
    <w:rsid w:val="00991CAC"/>
    <w:rsid w:val="009A1B84"/>
    <w:rsid w:val="009D31FF"/>
    <w:rsid w:val="009E071C"/>
    <w:rsid w:val="009E323A"/>
    <w:rsid w:val="009F061F"/>
    <w:rsid w:val="009F3071"/>
    <w:rsid w:val="009F37FE"/>
    <w:rsid w:val="009F68D1"/>
    <w:rsid w:val="00A01D26"/>
    <w:rsid w:val="00A02AB7"/>
    <w:rsid w:val="00A34D29"/>
    <w:rsid w:val="00A351EE"/>
    <w:rsid w:val="00A45A5C"/>
    <w:rsid w:val="00A579B4"/>
    <w:rsid w:val="00A632DA"/>
    <w:rsid w:val="00A64F9F"/>
    <w:rsid w:val="00A77062"/>
    <w:rsid w:val="00A777FE"/>
    <w:rsid w:val="00A839FA"/>
    <w:rsid w:val="00A860CA"/>
    <w:rsid w:val="00A948E5"/>
    <w:rsid w:val="00A95E3C"/>
    <w:rsid w:val="00AA32FE"/>
    <w:rsid w:val="00AC091F"/>
    <w:rsid w:val="00AC56D5"/>
    <w:rsid w:val="00AC57DF"/>
    <w:rsid w:val="00AC5B07"/>
    <w:rsid w:val="00AC7267"/>
    <w:rsid w:val="00AD5ABC"/>
    <w:rsid w:val="00AD6377"/>
    <w:rsid w:val="00AE09FF"/>
    <w:rsid w:val="00B0598B"/>
    <w:rsid w:val="00B05D1B"/>
    <w:rsid w:val="00B22893"/>
    <w:rsid w:val="00B36B37"/>
    <w:rsid w:val="00B46206"/>
    <w:rsid w:val="00B504C8"/>
    <w:rsid w:val="00B63D06"/>
    <w:rsid w:val="00B6624F"/>
    <w:rsid w:val="00B67C5F"/>
    <w:rsid w:val="00B7398C"/>
    <w:rsid w:val="00B86312"/>
    <w:rsid w:val="00B95AA0"/>
    <w:rsid w:val="00BA308C"/>
    <w:rsid w:val="00BA4B57"/>
    <w:rsid w:val="00BA4E15"/>
    <w:rsid w:val="00BB0F44"/>
    <w:rsid w:val="00BB1A83"/>
    <w:rsid w:val="00BC0317"/>
    <w:rsid w:val="00BD4E2C"/>
    <w:rsid w:val="00BE26DA"/>
    <w:rsid w:val="00BE6B98"/>
    <w:rsid w:val="00BF468C"/>
    <w:rsid w:val="00BF4D5C"/>
    <w:rsid w:val="00C07606"/>
    <w:rsid w:val="00C15074"/>
    <w:rsid w:val="00C20028"/>
    <w:rsid w:val="00C25471"/>
    <w:rsid w:val="00C35089"/>
    <w:rsid w:val="00C43447"/>
    <w:rsid w:val="00C44F56"/>
    <w:rsid w:val="00C468CF"/>
    <w:rsid w:val="00C531B7"/>
    <w:rsid w:val="00C76417"/>
    <w:rsid w:val="00C80AF3"/>
    <w:rsid w:val="00C83A81"/>
    <w:rsid w:val="00C96F99"/>
    <w:rsid w:val="00CA05DA"/>
    <w:rsid w:val="00CA78EE"/>
    <w:rsid w:val="00CB1EC3"/>
    <w:rsid w:val="00CB2AE5"/>
    <w:rsid w:val="00CB453D"/>
    <w:rsid w:val="00CC1001"/>
    <w:rsid w:val="00CD38B1"/>
    <w:rsid w:val="00CD58F0"/>
    <w:rsid w:val="00CD77E7"/>
    <w:rsid w:val="00CE0A28"/>
    <w:rsid w:val="00CE3BBC"/>
    <w:rsid w:val="00CF62E8"/>
    <w:rsid w:val="00CF63E8"/>
    <w:rsid w:val="00D00225"/>
    <w:rsid w:val="00D0212A"/>
    <w:rsid w:val="00D222AE"/>
    <w:rsid w:val="00D422FF"/>
    <w:rsid w:val="00D65684"/>
    <w:rsid w:val="00D82568"/>
    <w:rsid w:val="00D83006"/>
    <w:rsid w:val="00D845EB"/>
    <w:rsid w:val="00DA0AA9"/>
    <w:rsid w:val="00DA286F"/>
    <w:rsid w:val="00DA61C6"/>
    <w:rsid w:val="00DB0FAA"/>
    <w:rsid w:val="00DB7226"/>
    <w:rsid w:val="00DD009D"/>
    <w:rsid w:val="00DE1472"/>
    <w:rsid w:val="00DE1754"/>
    <w:rsid w:val="00DE4CDD"/>
    <w:rsid w:val="00DE5376"/>
    <w:rsid w:val="00DE62B7"/>
    <w:rsid w:val="00E066D5"/>
    <w:rsid w:val="00E07A6A"/>
    <w:rsid w:val="00E2408C"/>
    <w:rsid w:val="00E35AC8"/>
    <w:rsid w:val="00E4096B"/>
    <w:rsid w:val="00E455BD"/>
    <w:rsid w:val="00E4691C"/>
    <w:rsid w:val="00E516F5"/>
    <w:rsid w:val="00E5568D"/>
    <w:rsid w:val="00E65600"/>
    <w:rsid w:val="00E7770A"/>
    <w:rsid w:val="00E87A87"/>
    <w:rsid w:val="00E93977"/>
    <w:rsid w:val="00EA06C5"/>
    <w:rsid w:val="00EA1853"/>
    <w:rsid w:val="00EB4A6B"/>
    <w:rsid w:val="00ED3492"/>
    <w:rsid w:val="00ED6F5B"/>
    <w:rsid w:val="00EE58CF"/>
    <w:rsid w:val="00F14902"/>
    <w:rsid w:val="00F15A05"/>
    <w:rsid w:val="00F353AB"/>
    <w:rsid w:val="00F41382"/>
    <w:rsid w:val="00F43657"/>
    <w:rsid w:val="00F5291E"/>
    <w:rsid w:val="00F559B6"/>
    <w:rsid w:val="00F61854"/>
    <w:rsid w:val="00F62B4C"/>
    <w:rsid w:val="00F73BCD"/>
    <w:rsid w:val="00F7758E"/>
    <w:rsid w:val="00F82E1E"/>
    <w:rsid w:val="00F866AE"/>
    <w:rsid w:val="00F91C4C"/>
    <w:rsid w:val="00F96D6C"/>
    <w:rsid w:val="00FB335C"/>
    <w:rsid w:val="00FB37AC"/>
    <w:rsid w:val="00FB4E17"/>
    <w:rsid w:val="00FB64F9"/>
    <w:rsid w:val="00FB77E1"/>
    <w:rsid w:val="00FE0779"/>
    <w:rsid w:val="00FE3BC9"/>
    <w:rsid w:val="00FE5A08"/>
    <w:rsid w:val="00FE6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90F"/>
    <w:rPr>
      <w:sz w:val="20"/>
      <w:szCs w:val="20"/>
    </w:rPr>
  </w:style>
  <w:style w:type="character" w:styleId="FootnoteReference">
    <w:name w:val="footnote reference"/>
    <w:basedOn w:val="DefaultParagraphFont"/>
    <w:uiPriority w:val="99"/>
    <w:semiHidden/>
    <w:unhideWhenUsed/>
    <w:rsid w:val="0072590F"/>
    <w:rPr>
      <w:vertAlign w:val="superscript"/>
    </w:rPr>
  </w:style>
  <w:style w:type="character" w:styleId="Hyperlink">
    <w:name w:val="Hyperlink"/>
    <w:basedOn w:val="DefaultParagraphFont"/>
    <w:uiPriority w:val="99"/>
    <w:unhideWhenUsed/>
    <w:rsid w:val="0072590F"/>
    <w:rPr>
      <w:color w:val="0000FF" w:themeColor="hyperlink"/>
      <w:u w:val="single"/>
    </w:rPr>
  </w:style>
  <w:style w:type="paragraph" w:styleId="NormalWeb">
    <w:name w:val="Normal (Web)"/>
    <w:basedOn w:val="Normal"/>
    <w:uiPriority w:val="99"/>
    <w:rsid w:val="00EA1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A1853"/>
    <w:rPr>
      <w:b/>
      <w:bCs/>
    </w:rPr>
  </w:style>
  <w:style w:type="paragraph" w:styleId="BalloonText">
    <w:name w:val="Balloon Text"/>
    <w:basedOn w:val="Normal"/>
    <w:link w:val="BalloonTextChar"/>
    <w:uiPriority w:val="99"/>
    <w:semiHidden/>
    <w:unhideWhenUsed/>
    <w:rsid w:val="007A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9D"/>
    <w:rPr>
      <w:rFonts w:ascii="Tahoma" w:hAnsi="Tahoma" w:cs="Tahoma"/>
      <w:sz w:val="16"/>
      <w:szCs w:val="16"/>
    </w:rPr>
  </w:style>
  <w:style w:type="character" w:styleId="CommentReference">
    <w:name w:val="annotation reference"/>
    <w:basedOn w:val="DefaultParagraphFont"/>
    <w:uiPriority w:val="99"/>
    <w:semiHidden/>
    <w:unhideWhenUsed/>
    <w:rsid w:val="00F15A05"/>
    <w:rPr>
      <w:sz w:val="21"/>
      <w:szCs w:val="21"/>
    </w:rPr>
  </w:style>
  <w:style w:type="paragraph" w:styleId="CommentText">
    <w:name w:val="annotation text"/>
    <w:basedOn w:val="Normal"/>
    <w:link w:val="CommentTextChar"/>
    <w:uiPriority w:val="99"/>
    <w:semiHidden/>
    <w:unhideWhenUsed/>
    <w:rsid w:val="00F15A05"/>
  </w:style>
  <w:style w:type="character" w:customStyle="1" w:styleId="CommentTextChar">
    <w:name w:val="Comment Text Char"/>
    <w:basedOn w:val="DefaultParagraphFont"/>
    <w:link w:val="CommentText"/>
    <w:uiPriority w:val="99"/>
    <w:semiHidden/>
    <w:rsid w:val="00F15A05"/>
  </w:style>
  <w:style w:type="paragraph" w:styleId="CommentSubject">
    <w:name w:val="annotation subject"/>
    <w:basedOn w:val="CommentText"/>
    <w:next w:val="CommentText"/>
    <w:link w:val="CommentSubjectChar"/>
    <w:uiPriority w:val="99"/>
    <w:semiHidden/>
    <w:unhideWhenUsed/>
    <w:rsid w:val="00F15A05"/>
    <w:rPr>
      <w:b/>
      <w:bCs/>
    </w:rPr>
  </w:style>
  <w:style w:type="character" w:customStyle="1" w:styleId="CommentSubjectChar">
    <w:name w:val="Comment Subject Char"/>
    <w:basedOn w:val="CommentTextChar"/>
    <w:link w:val="CommentSubject"/>
    <w:uiPriority w:val="99"/>
    <w:semiHidden/>
    <w:rsid w:val="00F15A05"/>
    <w:rPr>
      <w:b/>
      <w:bCs/>
    </w:rPr>
  </w:style>
  <w:style w:type="paragraph" w:styleId="ListParagraph">
    <w:name w:val="List Paragraph"/>
    <w:basedOn w:val="Normal"/>
    <w:uiPriority w:val="34"/>
    <w:qFormat/>
    <w:rsid w:val="00BF4D5C"/>
    <w:pPr>
      <w:ind w:left="720"/>
      <w:contextualSpacing/>
    </w:pPr>
  </w:style>
  <w:style w:type="table" w:styleId="TableGrid">
    <w:name w:val="Table Grid"/>
    <w:basedOn w:val="TableNormal"/>
    <w:uiPriority w:val="59"/>
    <w:rsid w:val="00DE175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F468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F468C"/>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2547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25471"/>
    <w:rPr>
      <w:sz w:val="18"/>
      <w:szCs w:val="18"/>
    </w:rPr>
  </w:style>
  <w:style w:type="paragraph" w:styleId="Footer">
    <w:name w:val="footer"/>
    <w:basedOn w:val="Normal"/>
    <w:link w:val="FooterChar"/>
    <w:uiPriority w:val="99"/>
    <w:unhideWhenUsed/>
    <w:rsid w:val="00C2547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25471"/>
    <w:rPr>
      <w:sz w:val="18"/>
      <w:szCs w:val="18"/>
    </w:rPr>
  </w:style>
  <w:style w:type="character" w:styleId="Emphasis">
    <w:name w:val="Emphasis"/>
    <w:qFormat/>
    <w:rsid w:val="00FB37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90F"/>
    <w:rPr>
      <w:sz w:val="20"/>
      <w:szCs w:val="20"/>
    </w:rPr>
  </w:style>
  <w:style w:type="character" w:styleId="FootnoteReference">
    <w:name w:val="footnote reference"/>
    <w:basedOn w:val="DefaultParagraphFont"/>
    <w:uiPriority w:val="99"/>
    <w:semiHidden/>
    <w:unhideWhenUsed/>
    <w:rsid w:val="0072590F"/>
    <w:rPr>
      <w:vertAlign w:val="superscript"/>
    </w:rPr>
  </w:style>
  <w:style w:type="character" w:styleId="Hyperlink">
    <w:name w:val="Hyperlink"/>
    <w:basedOn w:val="DefaultParagraphFont"/>
    <w:uiPriority w:val="99"/>
    <w:unhideWhenUsed/>
    <w:rsid w:val="0072590F"/>
    <w:rPr>
      <w:color w:val="0000FF" w:themeColor="hyperlink"/>
      <w:u w:val="single"/>
    </w:rPr>
  </w:style>
  <w:style w:type="paragraph" w:styleId="NormalWeb">
    <w:name w:val="Normal (Web)"/>
    <w:basedOn w:val="Normal"/>
    <w:uiPriority w:val="99"/>
    <w:rsid w:val="00EA1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A1853"/>
    <w:rPr>
      <w:b/>
      <w:bCs/>
    </w:rPr>
  </w:style>
  <w:style w:type="paragraph" w:styleId="BalloonText">
    <w:name w:val="Balloon Text"/>
    <w:basedOn w:val="Normal"/>
    <w:link w:val="BalloonTextChar"/>
    <w:uiPriority w:val="99"/>
    <w:semiHidden/>
    <w:unhideWhenUsed/>
    <w:rsid w:val="007A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9D"/>
    <w:rPr>
      <w:rFonts w:ascii="Tahoma" w:hAnsi="Tahoma" w:cs="Tahoma"/>
      <w:sz w:val="16"/>
      <w:szCs w:val="16"/>
    </w:rPr>
  </w:style>
  <w:style w:type="character" w:styleId="CommentReference">
    <w:name w:val="annotation reference"/>
    <w:basedOn w:val="DefaultParagraphFont"/>
    <w:uiPriority w:val="99"/>
    <w:semiHidden/>
    <w:unhideWhenUsed/>
    <w:rsid w:val="00F15A05"/>
    <w:rPr>
      <w:sz w:val="21"/>
      <w:szCs w:val="21"/>
    </w:rPr>
  </w:style>
  <w:style w:type="paragraph" w:styleId="CommentText">
    <w:name w:val="annotation text"/>
    <w:basedOn w:val="Normal"/>
    <w:link w:val="CommentTextChar"/>
    <w:uiPriority w:val="99"/>
    <w:semiHidden/>
    <w:unhideWhenUsed/>
    <w:rsid w:val="00F15A05"/>
  </w:style>
  <w:style w:type="character" w:customStyle="1" w:styleId="CommentTextChar">
    <w:name w:val="Comment Text Char"/>
    <w:basedOn w:val="DefaultParagraphFont"/>
    <w:link w:val="CommentText"/>
    <w:uiPriority w:val="99"/>
    <w:semiHidden/>
    <w:rsid w:val="00F15A05"/>
  </w:style>
  <w:style w:type="paragraph" w:styleId="CommentSubject">
    <w:name w:val="annotation subject"/>
    <w:basedOn w:val="CommentText"/>
    <w:next w:val="CommentText"/>
    <w:link w:val="CommentSubjectChar"/>
    <w:uiPriority w:val="99"/>
    <w:semiHidden/>
    <w:unhideWhenUsed/>
    <w:rsid w:val="00F15A05"/>
    <w:rPr>
      <w:b/>
      <w:bCs/>
    </w:rPr>
  </w:style>
  <w:style w:type="character" w:customStyle="1" w:styleId="CommentSubjectChar">
    <w:name w:val="Comment Subject Char"/>
    <w:basedOn w:val="CommentTextChar"/>
    <w:link w:val="CommentSubject"/>
    <w:uiPriority w:val="99"/>
    <w:semiHidden/>
    <w:rsid w:val="00F15A05"/>
    <w:rPr>
      <w:b/>
      <w:bCs/>
    </w:rPr>
  </w:style>
  <w:style w:type="paragraph" w:styleId="ListParagraph">
    <w:name w:val="List Paragraph"/>
    <w:basedOn w:val="Normal"/>
    <w:uiPriority w:val="34"/>
    <w:qFormat/>
    <w:rsid w:val="00BF4D5C"/>
    <w:pPr>
      <w:ind w:left="720"/>
      <w:contextualSpacing/>
    </w:pPr>
  </w:style>
  <w:style w:type="table" w:styleId="TableGrid">
    <w:name w:val="Table Grid"/>
    <w:basedOn w:val="TableNormal"/>
    <w:uiPriority w:val="59"/>
    <w:rsid w:val="00DE175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F468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F468C"/>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2547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25471"/>
    <w:rPr>
      <w:sz w:val="18"/>
      <w:szCs w:val="18"/>
    </w:rPr>
  </w:style>
  <w:style w:type="paragraph" w:styleId="Footer">
    <w:name w:val="footer"/>
    <w:basedOn w:val="Normal"/>
    <w:link w:val="FooterChar"/>
    <w:uiPriority w:val="99"/>
    <w:unhideWhenUsed/>
    <w:rsid w:val="00C2547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25471"/>
    <w:rPr>
      <w:sz w:val="18"/>
      <w:szCs w:val="18"/>
    </w:rPr>
  </w:style>
  <w:style w:type="character" w:styleId="Emphasis">
    <w:name w:val="Emphasis"/>
    <w:qFormat/>
    <w:rsid w:val="00FB37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2970">
      <w:bodyDiv w:val="1"/>
      <w:marLeft w:val="0"/>
      <w:marRight w:val="0"/>
      <w:marTop w:val="0"/>
      <w:marBottom w:val="0"/>
      <w:divBdr>
        <w:top w:val="none" w:sz="0" w:space="0" w:color="auto"/>
        <w:left w:val="none" w:sz="0" w:space="0" w:color="auto"/>
        <w:bottom w:val="none" w:sz="0" w:space="0" w:color="auto"/>
        <w:right w:val="none" w:sz="0" w:space="0" w:color="auto"/>
      </w:divBdr>
    </w:div>
    <w:div w:id="447504557">
      <w:bodyDiv w:val="1"/>
      <w:marLeft w:val="0"/>
      <w:marRight w:val="0"/>
      <w:marTop w:val="0"/>
      <w:marBottom w:val="0"/>
      <w:divBdr>
        <w:top w:val="none" w:sz="0" w:space="0" w:color="auto"/>
        <w:left w:val="none" w:sz="0" w:space="0" w:color="auto"/>
        <w:bottom w:val="none" w:sz="0" w:space="0" w:color="auto"/>
        <w:right w:val="none" w:sz="0" w:space="0" w:color="auto"/>
      </w:divBdr>
    </w:div>
    <w:div w:id="743918349">
      <w:bodyDiv w:val="1"/>
      <w:marLeft w:val="0"/>
      <w:marRight w:val="0"/>
      <w:marTop w:val="0"/>
      <w:marBottom w:val="0"/>
      <w:divBdr>
        <w:top w:val="none" w:sz="0" w:space="0" w:color="auto"/>
        <w:left w:val="none" w:sz="0" w:space="0" w:color="auto"/>
        <w:bottom w:val="none" w:sz="0" w:space="0" w:color="auto"/>
        <w:right w:val="none" w:sz="0" w:space="0" w:color="auto"/>
      </w:divBdr>
    </w:div>
    <w:div w:id="833959017">
      <w:bodyDiv w:val="1"/>
      <w:marLeft w:val="0"/>
      <w:marRight w:val="0"/>
      <w:marTop w:val="0"/>
      <w:marBottom w:val="0"/>
      <w:divBdr>
        <w:top w:val="none" w:sz="0" w:space="0" w:color="auto"/>
        <w:left w:val="none" w:sz="0" w:space="0" w:color="auto"/>
        <w:bottom w:val="none" w:sz="0" w:space="0" w:color="auto"/>
        <w:right w:val="none" w:sz="0" w:space="0" w:color="auto"/>
      </w:divBdr>
    </w:div>
    <w:div w:id="902719717">
      <w:bodyDiv w:val="1"/>
      <w:marLeft w:val="0"/>
      <w:marRight w:val="0"/>
      <w:marTop w:val="0"/>
      <w:marBottom w:val="0"/>
      <w:divBdr>
        <w:top w:val="none" w:sz="0" w:space="0" w:color="auto"/>
        <w:left w:val="none" w:sz="0" w:space="0" w:color="auto"/>
        <w:bottom w:val="none" w:sz="0" w:space="0" w:color="auto"/>
        <w:right w:val="none" w:sz="0" w:space="0" w:color="auto"/>
      </w:divBdr>
    </w:div>
    <w:div w:id="925073012">
      <w:bodyDiv w:val="1"/>
      <w:marLeft w:val="0"/>
      <w:marRight w:val="0"/>
      <w:marTop w:val="0"/>
      <w:marBottom w:val="0"/>
      <w:divBdr>
        <w:top w:val="none" w:sz="0" w:space="0" w:color="auto"/>
        <w:left w:val="none" w:sz="0" w:space="0" w:color="auto"/>
        <w:bottom w:val="none" w:sz="0" w:space="0" w:color="auto"/>
        <w:right w:val="none" w:sz="0" w:space="0" w:color="auto"/>
      </w:divBdr>
    </w:div>
    <w:div w:id="993332570">
      <w:bodyDiv w:val="1"/>
      <w:marLeft w:val="0"/>
      <w:marRight w:val="0"/>
      <w:marTop w:val="0"/>
      <w:marBottom w:val="0"/>
      <w:divBdr>
        <w:top w:val="none" w:sz="0" w:space="0" w:color="auto"/>
        <w:left w:val="none" w:sz="0" w:space="0" w:color="auto"/>
        <w:bottom w:val="none" w:sz="0" w:space="0" w:color="auto"/>
        <w:right w:val="none" w:sz="0" w:space="0" w:color="auto"/>
      </w:divBdr>
    </w:div>
    <w:div w:id="1067262823">
      <w:bodyDiv w:val="1"/>
      <w:marLeft w:val="0"/>
      <w:marRight w:val="0"/>
      <w:marTop w:val="0"/>
      <w:marBottom w:val="0"/>
      <w:divBdr>
        <w:top w:val="none" w:sz="0" w:space="0" w:color="auto"/>
        <w:left w:val="none" w:sz="0" w:space="0" w:color="auto"/>
        <w:bottom w:val="none" w:sz="0" w:space="0" w:color="auto"/>
        <w:right w:val="none" w:sz="0" w:space="0" w:color="auto"/>
      </w:divBdr>
    </w:div>
    <w:div w:id="1382754918">
      <w:bodyDiv w:val="1"/>
      <w:marLeft w:val="0"/>
      <w:marRight w:val="0"/>
      <w:marTop w:val="0"/>
      <w:marBottom w:val="0"/>
      <w:divBdr>
        <w:top w:val="none" w:sz="0" w:space="0" w:color="auto"/>
        <w:left w:val="none" w:sz="0" w:space="0" w:color="auto"/>
        <w:bottom w:val="none" w:sz="0" w:space="0" w:color="auto"/>
        <w:right w:val="none" w:sz="0" w:space="0" w:color="auto"/>
      </w:divBdr>
    </w:div>
    <w:div w:id="1476147123">
      <w:bodyDiv w:val="1"/>
      <w:marLeft w:val="0"/>
      <w:marRight w:val="0"/>
      <w:marTop w:val="0"/>
      <w:marBottom w:val="0"/>
      <w:divBdr>
        <w:top w:val="none" w:sz="0" w:space="0" w:color="auto"/>
        <w:left w:val="none" w:sz="0" w:space="0" w:color="auto"/>
        <w:bottom w:val="none" w:sz="0" w:space="0" w:color="auto"/>
        <w:right w:val="none" w:sz="0" w:space="0" w:color="auto"/>
      </w:divBdr>
    </w:div>
    <w:div w:id="1611817197">
      <w:bodyDiv w:val="1"/>
      <w:marLeft w:val="0"/>
      <w:marRight w:val="0"/>
      <w:marTop w:val="0"/>
      <w:marBottom w:val="0"/>
      <w:divBdr>
        <w:top w:val="none" w:sz="0" w:space="0" w:color="auto"/>
        <w:left w:val="none" w:sz="0" w:space="0" w:color="auto"/>
        <w:bottom w:val="none" w:sz="0" w:space="0" w:color="auto"/>
        <w:right w:val="none" w:sz="0" w:space="0" w:color="auto"/>
      </w:divBdr>
    </w:div>
    <w:div w:id="1738281705">
      <w:bodyDiv w:val="1"/>
      <w:marLeft w:val="0"/>
      <w:marRight w:val="0"/>
      <w:marTop w:val="0"/>
      <w:marBottom w:val="0"/>
      <w:divBdr>
        <w:top w:val="none" w:sz="0" w:space="0" w:color="auto"/>
        <w:left w:val="none" w:sz="0" w:space="0" w:color="auto"/>
        <w:bottom w:val="none" w:sz="0" w:space="0" w:color="auto"/>
        <w:right w:val="none" w:sz="0" w:space="0" w:color="auto"/>
      </w:divBdr>
    </w:div>
    <w:div w:id="1742873885">
      <w:bodyDiv w:val="1"/>
      <w:marLeft w:val="0"/>
      <w:marRight w:val="0"/>
      <w:marTop w:val="0"/>
      <w:marBottom w:val="0"/>
      <w:divBdr>
        <w:top w:val="none" w:sz="0" w:space="0" w:color="auto"/>
        <w:left w:val="none" w:sz="0" w:space="0" w:color="auto"/>
        <w:bottom w:val="none" w:sz="0" w:space="0" w:color="auto"/>
        <w:right w:val="none" w:sz="0" w:space="0" w:color="auto"/>
      </w:divBdr>
    </w:div>
    <w:div w:id="1760247291">
      <w:bodyDiv w:val="1"/>
      <w:marLeft w:val="0"/>
      <w:marRight w:val="0"/>
      <w:marTop w:val="0"/>
      <w:marBottom w:val="0"/>
      <w:divBdr>
        <w:top w:val="none" w:sz="0" w:space="0" w:color="auto"/>
        <w:left w:val="none" w:sz="0" w:space="0" w:color="auto"/>
        <w:bottom w:val="none" w:sz="0" w:space="0" w:color="auto"/>
        <w:right w:val="none" w:sz="0" w:space="0" w:color="auto"/>
      </w:divBdr>
    </w:div>
    <w:div w:id="1761023483">
      <w:bodyDiv w:val="1"/>
      <w:marLeft w:val="0"/>
      <w:marRight w:val="0"/>
      <w:marTop w:val="0"/>
      <w:marBottom w:val="0"/>
      <w:divBdr>
        <w:top w:val="none" w:sz="0" w:space="0" w:color="auto"/>
        <w:left w:val="none" w:sz="0" w:space="0" w:color="auto"/>
        <w:bottom w:val="none" w:sz="0" w:space="0" w:color="auto"/>
        <w:right w:val="none" w:sz="0" w:space="0" w:color="auto"/>
      </w:divBdr>
    </w:div>
    <w:div w:id="1857042201">
      <w:bodyDiv w:val="1"/>
      <w:marLeft w:val="0"/>
      <w:marRight w:val="0"/>
      <w:marTop w:val="0"/>
      <w:marBottom w:val="0"/>
      <w:divBdr>
        <w:top w:val="none" w:sz="0" w:space="0" w:color="auto"/>
        <w:left w:val="none" w:sz="0" w:space="0" w:color="auto"/>
        <w:bottom w:val="none" w:sz="0" w:space="0" w:color="auto"/>
        <w:right w:val="none" w:sz="0" w:space="0" w:color="auto"/>
      </w:divBdr>
    </w:div>
    <w:div w:id="18781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yadavhari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2331-1D39-A145-B1DC-BB2EE8D8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4711</Words>
  <Characters>26854</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yadavh</dc:creator>
  <cp:lastModifiedBy>Na Ma</cp:lastModifiedBy>
  <cp:revision>2</cp:revision>
  <cp:lastPrinted>2016-05-25T20:49:00Z</cp:lastPrinted>
  <dcterms:created xsi:type="dcterms:W3CDTF">2016-07-12T20:59:00Z</dcterms:created>
  <dcterms:modified xsi:type="dcterms:W3CDTF">2016-07-12T20:59:00Z</dcterms:modified>
</cp:coreProperties>
</file>