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F5A" w:rsidRPr="00083F5A" w:rsidRDefault="00083F5A" w:rsidP="00083F5A">
      <w:pPr>
        <w:spacing w:before="100" w:beforeAutospacing="1" w:after="100" w:afterAutospacing="1" w:line="240" w:lineRule="auto"/>
        <w:outlineLvl w:val="1"/>
        <w:rPr>
          <w:rFonts w:ascii="Times New Roman" w:eastAsia="Times New Roman" w:hAnsi="Times New Roman" w:cs="Times New Roman"/>
          <w:b/>
          <w:bCs/>
          <w:sz w:val="36"/>
          <w:szCs w:val="36"/>
          <w:lang w:val="en-US" w:eastAsia="de-AT"/>
        </w:rPr>
      </w:pPr>
      <w:r w:rsidRPr="00083F5A">
        <w:rPr>
          <w:rFonts w:ascii="Times New Roman" w:eastAsia="Times New Roman" w:hAnsi="Times New Roman" w:cs="Times New Roman"/>
          <w:b/>
          <w:bCs/>
          <w:sz w:val="36"/>
          <w:szCs w:val="36"/>
          <w:lang w:val="en-US" w:eastAsia="de-AT"/>
        </w:rPr>
        <w:t>ESPS Manuscript NO: 24835</w:t>
      </w:r>
    </w:p>
    <w:p w:rsidR="00083F5A" w:rsidRPr="00083F5A" w:rsidRDefault="00083F5A" w:rsidP="00083F5A">
      <w:pPr>
        <w:pStyle w:val="berschrift2"/>
        <w:rPr>
          <w:lang w:val="en-US"/>
        </w:rPr>
      </w:pPr>
      <w:r w:rsidRPr="00083F5A">
        <w:rPr>
          <w:lang w:val="en-US"/>
        </w:rPr>
        <w:t>World Journal of Gastrointestinal Pharmacology and Therapeutics</w:t>
      </w:r>
    </w:p>
    <w:p w:rsidR="00042814" w:rsidRDefault="00042814">
      <w:pPr>
        <w:rPr>
          <w:lang w:val="en-US"/>
        </w:rPr>
      </w:pPr>
    </w:p>
    <w:p w:rsidR="00083F5A" w:rsidRDefault="00083F5A">
      <w:pPr>
        <w:rPr>
          <w:rFonts w:ascii="Times New Roman" w:hAnsi="Times New Roman" w:cs="Times New Roman"/>
          <w:lang w:val="en-US"/>
        </w:rPr>
      </w:pPr>
      <w:r>
        <w:rPr>
          <w:rFonts w:ascii="Times New Roman" w:hAnsi="Times New Roman" w:cs="Times New Roman"/>
          <w:lang w:val="en-US"/>
        </w:rPr>
        <w:t>Dear Editor in Chief</w:t>
      </w:r>
      <w:r w:rsidR="005B6104">
        <w:rPr>
          <w:rFonts w:ascii="Times New Roman" w:hAnsi="Times New Roman" w:cs="Times New Roman"/>
          <w:lang w:val="en-US"/>
        </w:rPr>
        <w:t xml:space="preserve"> </w:t>
      </w:r>
      <w:r w:rsidR="002A7E84">
        <w:rPr>
          <w:rFonts w:ascii="Times New Roman" w:hAnsi="Times New Roman" w:cs="Times New Roman"/>
          <w:lang w:val="en-US"/>
        </w:rPr>
        <w:t xml:space="preserve">Prof. Wang/ </w:t>
      </w:r>
      <w:r w:rsidR="005B6104">
        <w:rPr>
          <w:rFonts w:ascii="Times New Roman" w:hAnsi="Times New Roman" w:cs="Times New Roman"/>
          <w:lang w:val="en-US"/>
        </w:rPr>
        <w:t xml:space="preserve">Prof. </w:t>
      </w:r>
      <w:r w:rsidR="002A7E84">
        <w:rPr>
          <w:rFonts w:ascii="Times New Roman" w:hAnsi="Times New Roman" w:cs="Times New Roman"/>
          <w:lang w:val="en-US"/>
        </w:rPr>
        <w:t>Freeman</w:t>
      </w:r>
      <w:bookmarkStart w:id="0" w:name="_GoBack"/>
      <w:bookmarkEnd w:id="0"/>
    </w:p>
    <w:p w:rsidR="00083F5A" w:rsidRDefault="00083F5A">
      <w:pPr>
        <w:rPr>
          <w:rFonts w:ascii="Times New Roman" w:hAnsi="Times New Roman" w:cs="Times New Roman"/>
          <w:lang w:val="en-US"/>
        </w:rPr>
      </w:pPr>
      <w:r>
        <w:rPr>
          <w:rFonts w:ascii="Times New Roman" w:hAnsi="Times New Roman" w:cs="Times New Roman"/>
          <w:lang w:val="en-US"/>
        </w:rPr>
        <w:t>Thank you very much for giving us the opportunity to revise our paper and for the publication in the World Journal of Gastrointestinal Pharmacology and Ther</w:t>
      </w:r>
      <w:r w:rsidR="00164A2C">
        <w:rPr>
          <w:rFonts w:ascii="Times New Roman" w:hAnsi="Times New Roman" w:cs="Times New Roman"/>
          <w:lang w:val="en-US"/>
        </w:rPr>
        <w:t>a</w:t>
      </w:r>
      <w:r>
        <w:rPr>
          <w:rFonts w:ascii="Times New Roman" w:hAnsi="Times New Roman" w:cs="Times New Roman"/>
          <w:lang w:val="en-US"/>
        </w:rPr>
        <w:t xml:space="preserve">peutics. </w:t>
      </w:r>
    </w:p>
    <w:p w:rsidR="00083F5A" w:rsidRDefault="00083F5A">
      <w:pPr>
        <w:rPr>
          <w:rFonts w:ascii="Times New Roman" w:hAnsi="Times New Roman" w:cs="Times New Roman"/>
          <w:lang w:val="en-US"/>
        </w:rPr>
      </w:pPr>
      <w:r>
        <w:rPr>
          <w:rFonts w:ascii="Times New Roman" w:hAnsi="Times New Roman" w:cs="Times New Roman"/>
          <w:lang w:val="en-US"/>
        </w:rPr>
        <w:t xml:space="preserve">Below you find our revisions made according to the </w:t>
      </w:r>
      <w:r w:rsidR="009965F4">
        <w:rPr>
          <w:rFonts w:ascii="Times New Roman" w:hAnsi="Times New Roman" w:cs="Times New Roman"/>
          <w:lang w:val="en-US"/>
        </w:rPr>
        <w:t>reviewer’s</w:t>
      </w:r>
      <w:r>
        <w:rPr>
          <w:rFonts w:ascii="Times New Roman" w:hAnsi="Times New Roman" w:cs="Times New Roman"/>
          <w:lang w:val="en-US"/>
        </w:rPr>
        <w:t xml:space="preserve"> comments. Changed text passages are marked red in the manuscript. </w:t>
      </w:r>
    </w:p>
    <w:p w:rsidR="00083F5A" w:rsidRDefault="00083F5A">
      <w:pPr>
        <w:rPr>
          <w:rFonts w:ascii="Times New Roman" w:hAnsi="Times New Roman" w:cs="Times New Roman"/>
          <w:lang w:val="en-US"/>
        </w:rPr>
      </w:pPr>
    </w:p>
    <w:p w:rsidR="00083F5A" w:rsidRPr="00083F5A" w:rsidRDefault="00083F5A">
      <w:pPr>
        <w:rPr>
          <w:rFonts w:ascii="Times New Roman" w:hAnsi="Times New Roman" w:cs="Times New Roman"/>
          <w:b/>
          <w:lang w:val="en-US"/>
        </w:rPr>
      </w:pPr>
      <w:r w:rsidRPr="00083F5A">
        <w:rPr>
          <w:rFonts w:ascii="Times New Roman" w:hAnsi="Times New Roman" w:cs="Times New Roman"/>
          <w:b/>
          <w:lang w:val="en-US"/>
        </w:rPr>
        <w:t>Comments to Reviewer No. 3553892</w:t>
      </w:r>
    </w:p>
    <w:p w:rsidR="00083F5A" w:rsidRPr="00386DB8" w:rsidRDefault="00083F5A">
      <w:pPr>
        <w:rPr>
          <w:rFonts w:ascii="Times New Roman" w:hAnsi="Times New Roman" w:cs="Times New Roman"/>
          <w:b/>
          <w:u w:val="single"/>
          <w:lang w:val="en-US"/>
        </w:rPr>
      </w:pPr>
      <w:r w:rsidRPr="00386DB8">
        <w:rPr>
          <w:rFonts w:ascii="Times New Roman" w:hAnsi="Times New Roman" w:cs="Times New Roman"/>
          <w:u w:val="single"/>
          <w:lang w:val="en-US"/>
        </w:rPr>
        <w:t>No p value been written to show any statistic significance</w:t>
      </w:r>
      <w:r w:rsidR="00386DB8" w:rsidRPr="00386DB8">
        <w:rPr>
          <w:rFonts w:ascii="Times New Roman" w:hAnsi="Times New Roman" w:cs="Times New Roman"/>
          <w:b/>
          <w:u w:val="single"/>
          <w:lang w:val="en-US"/>
        </w:rPr>
        <w:t xml:space="preserve">. </w:t>
      </w:r>
    </w:p>
    <w:p w:rsidR="00386DB8" w:rsidRDefault="00386DB8">
      <w:pPr>
        <w:rPr>
          <w:rFonts w:ascii="Times New Roman" w:hAnsi="Times New Roman" w:cs="Times New Roman"/>
          <w:b/>
          <w:lang w:val="en-US"/>
        </w:rPr>
      </w:pPr>
      <w:r>
        <w:rPr>
          <w:rFonts w:ascii="Times New Roman" w:hAnsi="Times New Roman" w:cs="Times New Roman"/>
          <w:b/>
          <w:lang w:val="en-US"/>
        </w:rPr>
        <w:t xml:space="preserve">In accordance with the “Instructions for authors” document only p-values with significant results were mentioned in the text. </w:t>
      </w:r>
    </w:p>
    <w:p w:rsidR="00386DB8" w:rsidRPr="00386DB8" w:rsidRDefault="00386DB8">
      <w:pPr>
        <w:rPr>
          <w:rFonts w:ascii="Times New Roman" w:hAnsi="Times New Roman" w:cs="Times New Roman"/>
          <w:i/>
          <w:lang w:val="en-US"/>
        </w:rPr>
      </w:pPr>
      <w:r w:rsidRPr="00386DB8">
        <w:rPr>
          <w:rFonts w:ascii="Times New Roman" w:hAnsi="Times New Roman" w:cs="Times New Roman"/>
          <w:i/>
          <w:lang w:val="en-US"/>
        </w:rPr>
        <w:t>(“8 out of 10 patients with leukopenia were older than 50 years and was statistically significant (60± 16 vs. 48</w:t>
      </w:r>
      <w:proofErr w:type="gramStart"/>
      <w:r w:rsidRPr="00386DB8">
        <w:rPr>
          <w:rFonts w:ascii="Times New Roman" w:hAnsi="Times New Roman" w:cs="Times New Roman"/>
          <w:i/>
          <w:lang w:val="en-US"/>
        </w:rPr>
        <w:t>,5</w:t>
      </w:r>
      <w:proofErr w:type="gramEnd"/>
      <w:r w:rsidRPr="00386DB8">
        <w:rPr>
          <w:rFonts w:ascii="Times New Roman" w:hAnsi="Times New Roman" w:cs="Times New Roman"/>
          <w:i/>
          <w:lang w:val="en-US"/>
        </w:rPr>
        <w:t xml:space="preserve">± 11 years; </w:t>
      </w:r>
      <w:r w:rsidRPr="00583ED3">
        <w:rPr>
          <w:rFonts w:ascii="Times New Roman" w:hAnsi="Times New Roman" w:cs="Times New Roman"/>
          <w:b/>
          <w:i/>
          <w:lang w:val="en-US"/>
        </w:rPr>
        <w:t>p=0.01</w:t>
      </w:r>
      <w:r w:rsidRPr="00386DB8">
        <w:rPr>
          <w:rFonts w:ascii="Times New Roman" w:hAnsi="Times New Roman" w:cs="Times New Roman"/>
          <w:i/>
          <w:lang w:val="en-US"/>
        </w:rPr>
        <w:t>)”) and</w:t>
      </w:r>
    </w:p>
    <w:p w:rsidR="00386DB8" w:rsidRDefault="00386DB8">
      <w:pPr>
        <w:rPr>
          <w:rFonts w:ascii="Times New Roman" w:hAnsi="Times New Roman" w:cs="Times New Roman"/>
          <w:i/>
          <w:lang w:val="en-US"/>
        </w:rPr>
      </w:pPr>
      <w:r w:rsidRPr="00386DB8">
        <w:rPr>
          <w:rFonts w:ascii="Times New Roman" w:hAnsi="Times New Roman" w:cs="Times New Roman"/>
          <w:i/>
          <w:lang w:val="en-US"/>
        </w:rPr>
        <w:t xml:space="preserve">(“Leukopenia occurred statistically more often in the MMC- than in the OX/5-FU-group (10/32 vs. 0/10; </w:t>
      </w:r>
      <w:r w:rsidRPr="00583ED3">
        <w:rPr>
          <w:rFonts w:ascii="Times New Roman" w:hAnsi="Times New Roman" w:cs="Times New Roman"/>
          <w:b/>
          <w:i/>
          <w:lang w:val="en-US"/>
        </w:rPr>
        <w:t>p=0.042</w:t>
      </w:r>
      <w:r w:rsidRPr="00386DB8">
        <w:rPr>
          <w:rFonts w:ascii="Times New Roman" w:hAnsi="Times New Roman" w:cs="Times New Roman"/>
          <w:i/>
          <w:lang w:val="en-US"/>
        </w:rPr>
        <w:t>)”)</w:t>
      </w:r>
    </w:p>
    <w:p w:rsidR="00EE4384" w:rsidRPr="00386DB8" w:rsidRDefault="00EE4384">
      <w:pPr>
        <w:rPr>
          <w:rFonts w:ascii="Times New Roman" w:hAnsi="Times New Roman" w:cs="Times New Roman"/>
          <w:i/>
          <w:lang w:val="en-US"/>
        </w:rPr>
      </w:pPr>
    </w:p>
    <w:p w:rsidR="00083F5A" w:rsidRPr="00386DB8" w:rsidRDefault="00083F5A">
      <w:pPr>
        <w:rPr>
          <w:rFonts w:ascii="Times New Roman" w:hAnsi="Times New Roman" w:cs="Times New Roman"/>
          <w:u w:val="single"/>
          <w:lang w:val="en-US"/>
        </w:rPr>
      </w:pPr>
      <w:r w:rsidRPr="00386DB8">
        <w:rPr>
          <w:rFonts w:ascii="Times New Roman" w:hAnsi="Times New Roman" w:cs="Times New Roman"/>
          <w:u w:val="single"/>
          <w:lang w:val="en-US"/>
        </w:rPr>
        <w:t xml:space="preserve">Have any of those patient been tested for any genetic mutation in association with leukopenia and </w:t>
      </w:r>
      <w:proofErr w:type="gramStart"/>
      <w:r w:rsidRPr="00386DB8">
        <w:rPr>
          <w:rFonts w:ascii="Times New Roman" w:hAnsi="Times New Roman" w:cs="Times New Roman"/>
          <w:u w:val="single"/>
          <w:lang w:val="en-US"/>
        </w:rPr>
        <w:t>chemotherapy ?</w:t>
      </w:r>
      <w:proofErr w:type="gramEnd"/>
      <w:r w:rsidRPr="00386DB8">
        <w:rPr>
          <w:rFonts w:ascii="Times New Roman" w:hAnsi="Times New Roman" w:cs="Times New Roman"/>
          <w:u w:val="single"/>
          <w:lang w:val="en-US"/>
        </w:rPr>
        <w:t xml:space="preserve"> </w:t>
      </w:r>
    </w:p>
    <w:p w:rsidR="00386DB8" w:rsidRDefault="00386DB8">
      <w:pPr>
        <w:rPr>
          <w:rFonts w:ascii="Times New Roman" w:hAnsi="Times New Roman" w:cs="Times New Roman"/>
          <w:b/>
          <w:lang w:val="en-US"/>
        </w:rPr>
      </w:pPr>
      <w:r>
        <w:rPr>
          <w:rFonts w:ascii="Times New Roman" w:hAnsi="Times New Roman" w:cs="Times New Roman"/>
          <w:b/>
          <w:lang w:val="en-US"/>
        </w:rPr>
        <w:t xml:space="preserve">Good question but as it was not the aim of our study, we did not evaluate any genetic mutation associated with leukopenia and chemotherapy. </w:t>
      </w:r>
    </w:p>
    <w:p w:rsidR="00EE4384" w:rsidRPr="00386DB8" w:rsidRDefault="00EE4384">
      <w:pPr>
        <w:rPr>
          <w:rFonts w:ascii="Times New Roman" w:hAnsi="Times New Roman" w:cs="Times New Roman"/>
          <w:b/>
          <w:lang w:val="en-US"/>
        </w:rPr>
      </w:pPr>
    </w:p>
    <w:p w:rsidR="00083F5A" w:rsidRDefault="00386DB8">
      <w:pPr>
        <w:rPr>
          <w:rFonts w:ascii="Times New Roman" w:hAnsi="Times New Roman" w:cs="Times New Roman"/>
          <w:u w:val="single"/>
          <w:lang w:val="en-US"/>
        </w:rPr>
      </w:pPr>
      <w:r w:rsidRPr="00386DB8">
        <w:rPr>
          <w:rFonts w:ascii="Times New Roman" w:hAnsi="Times New Roman" w:cs="Times New Roman"/>
          <w:u w:val="single"/>
          <w:lang w:val="en-US"/>
        </w:rPr>
        <w:t>Have Epic early post</w:t>
      </w:r>
      <w:r w:rsidR="00083F5A" w:rsidRPr="00386DB8">
        <w:rPr>
          <w:rFonts w:ascii="Times New Roman" w:hAnsi="Times New Roman" w:cs="Times New Roman"/>
          <w:u w:val="single"/>
          <w:lang w:val="en-US"/>
        </w:rPr>
        <w:t xml:space="preserve">operative intra peritoneal chemotherapy been used in any of those </w:t>
      </w:r>
      <w:proofErr w:type="gramStart"/>
      <w:r w:rsidR="00083F5A" w:rsidRPr="00386DB8">
        <w:rPr>
          <w:rFonts w:ascii="Times New Roman" w:hAnsi="Times New Roman" w:cs="Times New Roman"/>
          <w:u w:val="single"/>
          <w:lang w:val="en-US"/>
        </w:rPr>
        <w:t>patients ?</w:t>
      </w:r>
      <w:proofErr w:type="gramEnd"/>
      <w:r w:rsidR="00083F5A" w:rsidRPr="00386DB8">
        <w:rPr>
          <w:rFonts w:ascii="Times New Roman" w:hAnsi="Times New Roman" w:cs="Times New Roman"/>
          <w:u w:val="single"/>
          <w:lang w:val="en-US"/>
        </w:rPr>
        <w:t xml:space="preserve"> </w:t>
      </w:r>
    </w:p>
    <w:p w:rsidR="00386DB8" w:rsidRDefault="00386DB8">
      <w:pPr>
        <w:rPr>
          <w:rFonts w:ascii="Times New Roman" w:hAnsi="Times New Roman" w:cs="Times New Roman"/>
          <w:b/>
          <w:lang w:val="en-US"/>
        </w:rPr>
      </w:pPr>
      <w:r>
        <w:rPr>
          <w:rFonts w:ascii="Times New Roman" w:hAnsi="Times New Roman" w:cs="Times New Roman"/>
          <w:b/>
          <w:lang w:val="en-US"/>
        </w:rPr>
        <w:t xml:space="preserve">No. All included patients were treated by intraoperative </w:t>
      </w:r>
      <w:proofErr w:type="spellStart"/>
      <w:r>
        <w:rPr>
          <w:rFonts w:ascii="Times New Roman" w:hAnsi="Times New Roman" w:cs="Times New Roman"/>
          <w:b/>
          <w:lang w:val="en-US"/>
        </w:rPr>
        <w:t>hyperthermic</w:t>
      </w:r>
      <w:proofErr w:type="spellEnd"/>
      <w:r>
        <w:rPr>
          <w:rFonts w:ascii="Times New Roman" w:hAnsi="Times New Roman" w:cs="Times New Roman"/>
          <w:b/>
          <w:lang w:val="en-US"/>
        </w:rPr>
        <w:t xml:space="preserve"> intraperitoneal chemotherapy. </w:t>
      </w:r>
    </w:p>
    <w:p w:rsidR="00EE4384" w:rsidRDefault="00EE4384">
      <w:pPr>
        <w:rPr>
          <w:rFonts w:ascii="Times New Roman" w:hAnsi="Times New Roman" w:cs="Times New Roman"/>
          <w:b/>
          <w:lang w:val="en-US"/>
        </w:rPr>
      </w:pPr>
    </w:p>
    <w:p w:rsidR="00083F5A" w:rsidRPr="00386DB8" w:rsidRDefault="00083F5A">
      <w:pPr>
        <w:rPr>
          <w:rFonts w:ascii="Times New Roman" w:hAnsi="Times New Roman" w:cs="Times New Roman"/>
          <w:u w:val="single"/>
          <w:lang w:val="en-US"/>
        </w:rPr>
      </w:pPr>
      <w:r w:rsidRPr="00386DB8">
        <w:rPr>
          <w:rFonts w:ascii="Times New Roman" w:hAnsi="Times New Roman" w:cs="Times New Roman"/>
          <w:u w:val="single"/>
          <w:lang w:val="en-US"/>
        </w:rPr>
        <w:t xml:space="preserve">Have any of those patients develop </w:t>
      </w:r>
      <w:proofErr w:type="spellStart"/>
      <w:r w:rsidRPr="00386DB8">
        <w:rPr>
          <w:rFonts w:ascii="Times New Roman" w:hAnsi="Times New Roman" w:cs="Times New Roman"/>
          <w:u w:val="single"/>
          <w:lang w:val="en-US"/>
        </w:rPr>
        <w:t>Panc</w:t>
      </w:r>
      <w:proofErr w:type="spellEnd"/>
      <w:r w:rsidRPr="00386DB8">
        <w:rPr>
          <w:rFonts w:ascii="Times New Roman" w:hAnsi="Times New Roman" w:cs="Times New Roman"/>
          <w:u w:val="single"/>
          <w:lang w:val="en-US"/>
        </w:rPr>
        <w:t xml:space="preserve"> fistula and </w:t>
      </w:r>
      <w:proofErr w:type="spellStart"/>
      <w:r w:rsidRPr="00386DB8">
        <w:rPr>
          <w:rFonts w:ascii="Times New Roman" w:hAnsi="Times New Roman" w:cs="Times New Roman"/>
          <w:u w:val="single"/>
          <w:lang w:val="en-US"/>
        </w:rPr>
        <w:t>retropertimeal</w:t>
      </w:r>
      <w:proofErr w:type="spellEnd"/>
      <w:r w:rsidRPr="00386DB8">
        <w:rPr>
          <w:rFonts w:ascii="Times New Roman" w:hAnsi="Times New Roman" w:cs="Times New Roman"/>
          <w:u w:val="single"/>
          <w:lang w:val="en-US"/>
        </w:rPr>
        <w:t xml:space="preserve"> sepsis or other source of </w:t>
      </w:r>
      <w:proofErr w:type="spellStart"/>
      <w:r w:rsidRPr="00386DB8">
        <w:rPr>
          <w:rFonts w:ascii="Times New Roman" w:hAnsi="Times New Roman" w:cs="Times New Roman"/>
          <w:u w:val="single"/>
          <w:lang w:val="en-US"/>
        </w:rPr>
        <w:t>sepses</w:t>
      </w:r>
      <w:proofErr w:type="spellEnd"/>
      <w:r w:rsidRPr="00386DB8">
        <w:rPr>
          <w:rFonts w:ascii="Times New Roman" w:hAnsi="Times New Roman" w:cs="Times New Roman"/>
          <w:u w:val="single"/>
          <w:lang w:val="en-US"/>
        </w:rPr>
        <w:t xml:space="preserve"> induced </w:t>
      </w:r>
      <w:proofErr w:type="gramStart"/>
      <w:r w:rsidRPr="00386DB8">
        <w:rPr>
          <w:rFonts w:ascii="Times New Roman" w:hAnsi="Times New Roman" w:cs="Times New Roman"/>
          <w:u w:val="single"/>
          <w:lang w:val="en-US"/>
        </w:rPr>
        <w:t>leukopenia ?</w:t>
      </w:r>
      <w:proofErr w:type="gramEnd"/>
      <w:r w:rsidRPr="00386DB8">
        <w:rPr>
          <w:rFonts w:ascii="Times New Roman" w:hAnsi="Times New Roman" w:cs="Times New Roman"/>
          <w:u w:val="single"/>
          <w:lang w:val="en-US"/>
        </w:rPr>
        <w:t xml:space="preserve"> </w:t>
      </w:r>
    </w:p>
    <w:p w:rsidR="009965F4" w:rsidRDefault="00164A2C">
      <w:pPr>
        <w:rPr>
          <w:rFonts w:ascii="Times New Roman" w:hAnsi="Times New Roman" w:cs="Times New Roman"/>
          <w:b/>
          <w:lang w:val="en-US"/>
        </w:rPr>
      </w:pPr>
      <w:r>
        <w:rPr>
          <w:rFonts w:ascii="Times New Roman" w:hAnsi="Times New Roman" w:cs="Times New Roman"/>
          <w:b/>
          <w:lang w:val="en-US"/>
        </w:rPr>
        <w:t xml:space="preserve">No. None of the 10 patients suffering from post-HIPEC leukopenia suffered one </w:t>
      </w:r>
      <w:r w:rsidR="00495E81">
        <w:rPr>
          <w:rFonts w:ascii="Times New Roman" w:hAnsi="Times New Roman" w:cs="Times New Roman"/>
          <w:b/>
          <w:lang w:val="en-US"/>
        </w:rPr>
        <w:t xml:space="preserve">of </w:t>
      </w:r>
      <w:r>
        <w:rPr>
          <w:rFonts w:ascii="Times New Roman" w:hAnsi="Times New Roman" w:cs="Times New Roman"/>
          <w:b/>
          <w:lang w:val="en-US"/>
        </w:rPr>
        <w:t xml:space="preserve">the above mentioned postoperative complications. </w:t>
      </w:r>
    </w:p>
    <w:p w:rsidR="00083F5A" w:rsidRPr="009965F4" w:rsidRDefault="00083F5A">
      <w:pPr>
        <w:rPr>
          <w:rFonts w:ascii="Times New Roman" w:hAnsi="Times New Roman" w:cs="Times New Roman"/>
          <w:b/>
          <w:lang w:val="en-US"/>
        </w:rPr>
      </w:pPr>
      <w:r w:rsidRPr="00164A2C">
        <w:rPr>
          <w:rFonts w:ascii="Times New Roman" w:hAnsi="Times New Roman" w:cs="Times New Roman"/>
          <w:u w:val="single"/>
          <w:lang w:val="en-US"/>
        </w:rPr>
        <w:lastRenderedPageBreak/>
        <w:t xml:space="preserve">What is the rate of blood </w:t>
      </w:r>
      <w:proofErr w:type="gramStart"/>
      <w:r w:rsidRPr="00164A2C">
        <w:rPr>
          <w:rFonts w:ascii="Times New Roman" w:hAnsi="Times New Roman" w:cs="Times New Roman"/>
          <w:u w:val="single"/>
          <w:lang w:val="en-US"/>
        </w:rPr>
        <w:t>transfusion ?</w:t>
      </w:r>
      <w:proofErr w:type="gramEnd"/>
    </w:p>
    <w:p w:rsidR="00164A2C" w:rsidRDefault="003E497A">
      <w:pPr>
        <w:rPr>
          <w:rFonts w:ascii="Times New Roman" w:hAnsi="Times New Roman" w:cs="Times New Roman"/>
          <w:b/>
          <w:lang w:val="en-US"/>
        </w:rPr>
      </w:pPr>
      <w:r>
        <w:rPr>
          <w:rFonts w:ascii="Times New Roman" w:hAnsi="Times New Roman" w:cs="Times New Roman"/>
          <w:b/>
          <w:lang w:val="en-US"/>
        </w:rPr>
        <w:t xml:space="preserve">Of the 10 patients suffering from post-HIPEC leukopenia </w:t>
      </w:r>
      <w:r w:rsidR="000419F5">
        <w:rPr>
          <w:rFonts w:ascii="Times New Roman" w:hAnsi="Times New Roman" w:cs="Times New Roman"/>
          <w:b/>
          <w:lang w:val="en-US"/>
        </w:rPr>
        <w:t>none required blood transfusions.</w:t>
      </w:r>
    </w:p>
    <w:p w:rsidR="000419F5" w:rsidRPr="00164A2C" w:rsidRDefault="000419F5">
      <w:pPr>
        <w:rPr>
          <w:rFonts w:ascii="Times New Roman" w:hAnsi="Times New Roman" w:cs="Times New Roman"/>
          <w:lang w:val="en-US"/>
        </w:rPr>
      </w:pPr>
    </w:p>
    <w:p w:rsidR="00083F5A" w:rsidRDefault="00083F5A">
      <w:pPr>
        <w:rPr>
          <w:rFonts w:ascii="Times New Roman" w:hAnsi="Times New Roman" w:cs="Times New Roman"/>
          <w:u w:val="single"/>
          <w:lang w:val="en-US"/>
        </w:rPr>
      </w:pPr>
      <w:r w:rsidRPr="000419F5">
        <w:rPr>
          <w:rFonts w:ascii="Times New Roman" w:hAnsi="Times New Roman" w:cs="Times New Roman"/>
          <w:u w:val="single"/>
          <w:lang w:val="en-US"/>
        </w:rPr>
        <w:t xml:space="preserve">Complications rate should be in </w:t>
      </w:r>
      <w:proofErr w:type="spellStart"/>
      <w:r w:rsidRPr="000419F5">
        <w:rPr>
          <w:rFonts w:ascii="Times New Roman" w:hAnsi="Times New Roman" w:cs="Times New Roman"/>
          <w:u w:val="single"/>
          <w:lang w:val="en-US"/>
        </w:rPr>
        <w:t>Calvien-Dindo</w:t>
      </w:r>
      <w:proofErr w:type="spellEnd"/>
      <w:r w:rsidRPr="000419F5">
        <w:rPr>
          <w:rFonts w:ascii="Times New Roman" w:hAnsi="Times New Roman" w:cs="Times New Roman"/>
          <w:u w:val="single"/>
          <w:lang w:val="en-US"/>
        </w:rPr>
        <w:t xml:space="preserve"> classification score</w:t>
      </w:r>
    </w:p>
    <w:p w:rsidR="006D0F55" w:rsidRPr="000419F5" w:rsidRDefault="006D0F55" w:rsidP="000419F5">
      <w:pPr>
        <w:jc w:val="both"/>
        <w:rPr>
          <w:rFonts w:ascii="Times New Roman" w:hAnsi="Times New Roman" w:cs="Times New Roman"/>
          <w:color w:val="FF0000"/>
          <w:lang w:val="en-US"/>
        </w:rPr>
      </w:pPr>
      <w:r w:rsidRPr="000419F5">
        <w:rPr>
          <w:rFonts w:ascii="Times New Roman" w:hAnsi="Times New Roman" w:cs="Times New Roman"/>
          <w:color w:val="FF0000"/>
          <w:lang w:val="en-US"/>
        </w:rPr>
        <w:t xml:space="preserve">Materials and Methods </w:t>
      </w:r>
    </w:p>
    <w:p w:rsidR="00EE4384" w:rsidRPr="000419F5" w:rsidRDefault="006D0F55" w:rsidP="000419F5">
      <w:pPr>
        <w:jc w:val="both"/>
        <w:rPr>
          <w:rFonts w:ascii="Times New Roman" w:hAnsi="Times New Roman" w:cs="Times New Roman"/>
          <w:color w:val="FF0000"/>
          <w:lang w:val="en-US"/>
        </w:rPr>
      </w:pPr>
      <w:r w:rsidRPr="000419F5">
        <w:rPr>
          <w:rFonts w:ascii="Times New Roman" w:hAnsi="Times New Roman" w:cs="Times New Roman"/>
          <w:color w:val="FF0000"/>
          <w:lang w:val="en-US"/>
        </w:rPr>
        <w:t xml:space="preserve">“All complications were graded using the </w:t>
      </w:r>
      <w:proofErr w:type="spellStart"/>
      <w:r w:rsidRPr="000419F5">
        <w:rPr>
          <w:rFonts w:ascii="Times New Roman" w:hAnsi="Times New Roman" w:cs="Times New Roman"/>
          <w:color w:val="FF0000"/>
          <w:lang w:val="en-US"/>
        </w:rPr>
        <w:t>Clavien-Dindo</w:t>
      </w:r>
      <w:proofErr w:type="spellEnd"/>
      <w:r w:rsidRPr="000419F5">
        <w:rPr>
          <w:rFonts w:ascii="Times New Roman" w:hAnsi="Times New Roman" w:cs="Times New Roman"/>
          <w:color w:val="FF0000"/>
          <w:lang w:val="en-US"/>
        </w:rPr>
        <w:t xml:space="preserve"> classification of surgical complications</w:t>
      </w:r>
      <w:r w:rsidR="009965F4">
        <w:rPr>
          <w:rFonts w:ascii="Times New Roman" w:hAnsi="Times New Roman" w:cs="Times New Roman"/>
          <w:color w:val="FF0000"/>
          <w:lang w:val="en-US"/>
        </w:rPr>
        <w:t xml:space="preserve"> [2]</w:t>
      </w:r>
      <w:r w:rsidRPr="000419F5">
        <w:rPr>
          <w:rFonts w:ascii="Times New Roman" w:hAnsi="Times New Roman" w:cs="Times New Roman"/>
          <w:color w:val="FF0000"/>
          <w:lang w:val="en-US"/>
        </w:rPr>
        <w:t>”</w:t>
      </w:r>
    </w:p>
    <w:p w:rsidR="000419F5" w:rsidRPr="000419F5" w:rsidRDefault="000419F5" w:rsidP="000419F5">
      <w:pPr>
        <w:jc w:val="both"/>
        <w:rPr>
          <w:rFonts w:ascii="Times New Roman" w:hAnsi="Times New Roman" w:cs="Times New Roman"/>
          <w:color w:val="FF0000"/>
          <w:lang w:val="en-US"/>
        </w:rPr>
      </w:pPr>
      <w:r w:rsidRPr="000419F5">
        <w:rPr>
          <w:rFonts w:ascii="Times New Roman" w:hAnsi="Times New Roman" w:cs="Times New Roman"/>
          <w:color w:val="FF0000"/>
          <w:lang w:val="en-US"/>
        </w:rPr>
        <w:t>Results</w:t>
      </w:r>
    </w:p>
    <w:p w:rsidR="00495E81" w:rsidRDefault="00495E81" w:rsidP="000419F5">
      <w:pPr>
        <w:jc w:val="both"/>
        <w:rPr>
          <w:rFonts w:ascii="Times New Roman" w:hAnsi="Times New Roman" w:cs="Times New Roman"/>
          <w:color w:val="FF0000"/>
          <w:lang w:val="en-US"/>
        </w:rPr>
      </w:pPr>
      <w:r>
        <w:rPr>
          <w:rFonts w:ascii="Times New Roman" w:hAnsi="Times New Roman" w:cs="Times New Roman"/>
          <w:color w:val="FF0000"/>
          <w:lang w:val="en-US"/>
        </w:rPr>
        <w:t>“</w:t>
      </w:r>
      <w:r w:rsidRPr="00495E81">
        <w:rPr>
          <w:rFonts w:ascii="Times New Roman" w:hAnsi="Times New Roman" w:cs="Times New Roman"/>
          <w:color w:val="FF0000"/>
          <w:lang w:val="en-US"/>
        </w:rPr>
        <w:t>No statistically significant differences were observed between the MMC- and the OX/5-FU-group regarding occurrence of hospital-acquired pneumonia (HAP) (two vs. zero patients), pleural effusion (PE) (two vs. two patients) surgical site infections (SSI) (one vs. one patient), intraabdominal abscess formations (IAA) (zero vs. one patient) and urinary tract infection</w:t>
      </w:r>
      <w:r w:rsidR="002736F7">
        <w:rPr>
          <w:rFonts w:ascii="Times New Roman" w:hAnsi="Times New Roman" w:cs="Times New Roman"/>
          <w:color w:val="FF0000"/>
          <w:lang w:val="en-US"/>
        </w:rPr>
        <w:t>s</w:t>
      </w:r>
      <w:r w:rsidRPr="00495E81">
        <w:rPr>
          <w:rFonts w:ascii="Times New Roman" w:hAnsi="Times New Roman" w:cs="Times New Roman"/>
          <w:color w:val="FF0000"/>
          <w:lang w:val="en-US"/>
        </w:rPr>
        <w:t xml:space="preserve"> (UTI) (one vs zero patient). Patients with HAP required antibiotic treatment (</w:t>
      </w:r>
      <w:proofErr w:type="spellStart"/>
      <w:r w:rsidRPr="00495E81">
        <w:rPr>
          <w:rFonts w:ascii="Times New Roman" w:hAnsi="Times New Roman" w:cs="Times New Roman"/>
          <w:color w:val="FF0000"/>
          <w:lang w:val="en-US"/>
        </w:rPr>
        <w:t>Clavien-Dindo</w:t>
      </w:r>
      <w:proofErr w:type="spellEnd"/>
      <w:r w:rsidRPr="00495E81">
        <w:rPr>
          <w:rFonts w:ascii="Times New Roman" w:hAnsi="Times New Roman" w:cs="Times New Roman"/>
          <w:color w:val="FF0000"/>
          <w:lang w:val="en-US"/>
        </w:rPr>
        <w:t xml:space="preserve"> grade II). Patients with SSI required bed-side wound treatment but no antibiotic treatment (</w:t>
      </w:r>
      <w:proofErr w:type="spellStart"/>
      <w:r w:rsidRPr="00495E81">
        <w:rPr>
          <w:rFonts w:ascii="Times New Roman" w:hAnsi="Times New Roman" w:cs="Times New Roman"/>
          <w:color w:val="FF0000"/>
          <w:lang w:val="en-US"/>
        </w:rPr>
        <w:t>Clavien-Dindo</w:t>
      </w:r>
      <w:proofErr w:type="spellEnd"/>
      <w:r w:rsidRPr="00495E81">
        <w:rPr>
          <w:rFonts w:ascii="Times New Roman" w:hAnsi="Times New Roman" w:cs="Times New Roman"/>
          <w:color w:val="FF0000"/>
          <w:lang w:val="en-US"/>
        </w:rPr>
        <w:t xml:space="preserve"> grade I). Two of four patients with PE needed pleural drainage (</w:t>
      </w:r>
      <w:proofErr w:type="spellStart"/>
      <w:r w:rsidRPr="00495E81">
        <w:rPr>
          <w:rFonts w:ascii="Times New Roman" w:hAnsi="Times New Roman" w:cs="Times New Roman"/>
          <w:color w:val="FF0000"/>
          <w:lang w:val="en-US"/>
        </w:rPr>
        <w:t>Clavien-Dindo</w:t>
      </w:r>
      <w:proofErr w:type="spellEnd"/>
      <w:r w:rsidRPr="00495E81">
        <w:rPr>
          <w:rFonts w:ascii="Times New Roman" w:hAnsi="Times New Roman" w:cs="Times New Roman"/>
          <w:color w:val="FF0000"/>
          <w:lang w:val="en-US"/>
        </w:rPr>
        <w:t xml:space="preserve"> grade </w:t>
      </w:r>
      <w:proofErr w:type="spellStart"/>
      <w:r w:rsidRPr="00495E81">
        <w:rPr>
          <w:rFonts w:ascii="Times New Roman" w:hAnsi="Times New Roman" w:cs="Times New Roman"/>
          <w:color w:val="FF0000"/>
          <w:lang w:val="en-US"/>
        </w:rPr>
        <w:t>IIIa</w:t>
      </w:r>
      <w:proofErr w:type="spellEnd"/>
      <w:r w:rsidRPr="00495E81">
        <w:rPr>
          <w:rFonts w:ascii="Times New Roman" w:hAnsi="Times New Roman" w:cs="Times New Roman"/>
          <w:color w:val="FF0000"/>
          <w:lang w:val="en-US"/>
        </w:rPr>
        <w:t>). One patient with IAA required antibiotic treatment (</w:t>
      </w:r>
      <w:proofErr w:type="spellStart"/>
      <w:r w:rsidRPr="00495E81">
        <w:rPr>
          <w:rFonts w:ascii="Times New Roman" w:hAnsi="Times New Roman" w:cs="Times New Roman"/>
          <w:color w:val="FF0000"/>
          <w:lang w:val="en-US"/>
        </w:rPr>
        <w:t>Clavien-Dindo</w:t>
      </w:r>
      <w:proofErr w:type="spellEnd"/>
      <w:r w:rsidRPr="00495E81">
        <w:rPr>
          <w:rFonts w:ascii="Times New Roman" w:hAnsi="Times New Roman" w:cs="Times New Roman"/>
          <w:color w:val="FF0000"/>
          <w:lang w:val="en-US"/>
        </w:rPr>
        <w:t xml:space="preserve"> grade II) and one patient with a UTI also required antibiotic treatment (</w:t>
      </w:r>
      <w:proofErr w:type="spellStart"/>
      <w:r w:rsidRPr="00495E81">
        <w:rPr>
          <w:rFonts w:ascii="Times New Roman" w:hAnsi="Times New Roman" w:cs="Times New Roman"/>
          <w:color w:val="FF0000"/>
          <w:lang w:val="en-US"/>
        </w:rPr>
        <w:t>Clavien-Dindo</w:t>
      </w:r>
      <w:proofErr w:type="spellEnd"/>
      <w:r w:rsidRPr="00495E81">
        <w:rPr>
          <w:rFonts w:ascii="Times New Roman" w:hAnsi="Times New Roman" w:cs="Times New Roman"/>
          <w:color w:val="FF0000"/>
          <w:lang w:val="en-US"/>
        </w:rPr>
        <w:t xml:space="preserve"> grade II).</w:t>
      </w:r>
      <w:r>
        <w:rPr>
          <w:rFonts w:ascii="Times New Roman" w:hAnsi="Times New Roman" w:cs="Times New Roman"/>
          <w:color w:val="FF0000"/>
          <w:lang w:val="en-US"/>
        </w:rPr>
        <w:t>”</w:t>
      </w:r>
      <w:r w:rsidRPr="00495E81">
        <w:rPr>
          <w:rFonts w:ascii="Times New Roman" w:hAnsi="Times New Roman" w:cs="Times New Roman"/>
          <w:color w:val="FF0000"/>
          <w:lang w:val="en-US"/>
        </w:rPr>
        <w:t xml:space="preserve"> </w:t>
      </w:r>
    </w:p>
    <w:p w:rsidR="000419F5" w:rsidRPr="000419F5" w:rsidRDefault="000419F5" w:rsidP="000419F5">
      <w:pPr>
        <w:jc w:val="both"/>
        <w:rPr>
          <w:rFonts w:ascii="Times New Roman" w:hAnsi="Times New Roman" w:cs="Times New Roman"/>
          <w:color w:val="FF0000"/>
          <w:lang w:val="en-US"/>
        </w:rPr>
      </w:pPr>
      <w:r w:rsidRPr="000419F5">
        <w:rPr>
          <w:rFonts w:ascii="Times New Roman" w:hAnsi="Times New Roman" w:cs="Times New Roman"/>
          <w:color w:val="FF0000"/>
          <w:lang w:val="en-US"/>
        </w:rPr>
        <w:t>References</w:t>
      </w:r>
    </w:p>
    <w:p w:rsidR="000419F5" w:rsidRPr="000419F5" w:rsidRDefault="000419F5" w:rsidP="000419F5">
      <w:pPr>
        <w:jc w:val="both"/>
        <w:rPr>
          <w:rFonts w:ascii="Times New Roman" w:hAnsi="Times New Roman" w:cs="Times New Roman"/>
          <w:color w:val="FF0000"/>
          <w:lang w:val="en-US"/>
        </w:rPr>
      </w:pPr>
      <w:r w:rsidRPr="000419F5">
        <w:rPr>
          <w:rFonts w:ascii="Times New Roman" w:hAnsi="Times New Roman" w:cs="Times New Roman"/>
          <w:color w:val="FF0000"/>
          <w:lang w:val="en-US"/>
        </w:rPr>
        <w:t xml:space="preserve">“2. </w:t>
      </w:r>
      <w:proofErr w:type="spellStart"/>
      <w:r w:rsidR="00DF3E96" w:rsidRPr="00DF3E96">
        <w:rPr>
          <w:rFonts w:ascii="Times New Roman" w:hAnsi="Times New Roman" w:cs="Times New Roman"/>
          <w:color w:val="FF0000"/>
          <w:lang w:val="en-US"/>
        </w:rPr>
        <w:t>Clavien</w:t>
      </w:r>
      <w:proofErr w:type="spellEnd"/>
      <w:r w:rsidR="00DF3E96" w:rsidRPr="00DF3E96">
        <w:rPr>
          <w:rFonts w:ascii="Times New Roman" w:hAnsi="Times New Roman" w:cs="Times New Roman"/>
          <w:color w:val="FF0000"/>
          <w:lang w:val="en-US"/>
        </w:rPr>
        <w:t xml:space="preserve"> PA, </w:t>
      </w:r>
      <w:proofErr w:type="spellStart"/>
      <w:r w:rsidR="00DF3E96" w:rsidRPr="00DF3E96">
        <w:rPr>
          <w:rFonts w:ascii="Times New Roman" w:hAnsi="Times New Roman" w:cs="Times New Roman"/>
          <w:color w:val="FF0000"/>
          <w:lang w:val="en-US"/>
        </w:rPr>
        <w:t>Barkun</w:t>
      </w:r>
      <w:proofErr w:type="spellEnd"/>
      <w:r w:rsidR="00DF3E96" w:rsidRPr="00DF3E96">
        <w:rPr>
          <w:rFonts w:ascii="Times New Roman" w:hAnsi="Times New Roman" w:cs="Times New Roman"/>
          <w:color w:val="FF0000"/>
          <w:lang w:val="en-US"/>
        </w:rPr>
        <w:t xml:space="preserve"> J, de Oliveira ML, </w:t>
      </w:r>
      <w:proofErr w:type="spellStart"/>
      <w:r w:rsidR="00DF3E96" w:rsidRPr="00DF3E96">
        <w:rPr>
          <w:rFonts w:ascii="Times New Roman" w:hAnsi="Times New Roman" w:cs="Times New Roman"/>
          <w:color w:val="FF0000"/>
          <w:lang w:val="en-US"/>
        </w:rPr>
        <w:t>Vauthey</w:t>
      </w:r>
      <w:proofErr w:type="spellEnd"/>
      <w:r w:rsidR="00DF3E96" w:rsidRPr="00DF3E96">
        <w:rPr>
          <w:rFonts w:ascii="Times New Roman" w:hAnsi="Times New Roman" w:cs="Times New Roman"/>
          <w:color w:val="FF0000"/>
          <w:lang w:val="en-US"/>
        </w:rPr>
        <w:t xml:space="preserve"> JN, </w:t>
      </w:r>
      <w:proofErr w:type="spellStart"/>
      <w:r w:rsidR="00DF3E96" w:rsidRPr="00DF3E96">
        <w:rPr>
          <w:rFonts w:ascii="Times New Roman" w:hAnsi="Times New Roman" w:cs="Times New Roman"/>
          <w:color w:val="FF0000"/>
          <w:lang w:val="en-US"/>
        </w:rPr>
        <w:t>Dindo</w:t>
      </w:r>
      <w:proofErr w:type="spellEnd"/>
      <w:r w:rsidR="00DF3E96" w:rsidRPr="00DF3E96">
        <w:rPr>
          <w:rFonts w:ascii="Times New Roman" w:hAnsi="Times New Roman" w:cs="Times New Roman"/>
          <w:color w:val="FF0000"/>
          <w:lang w:val="en-US"/>
        </w:rPr>
        <w:t xml:space="preserve"> D, </w:t>
      </w:r>
      <w:proofErr w:type="spellStart"/>
      <w:r w:rsidR="00DF3E96" w:rsidRPr="00DF3E96">
        <w:rPr>
          <w:rFonts w:ascii="Times New Roman" w:hAnsi="Times New Roman" w:cs="Times New Roman"/>
          <w:color w:val="FF0000"/>
          <w:lang w:val="en-US"/>
        </w:rPr>
        <w:t>Schulick</w:t>
      </w:r>
      <w:proofErr w:type="spellEnd"/>
      <w:r w:rsidR="00DF3E96" w:rsidRPr="00DF3E96">
        <w:rPr>
          <w:rFonts w:ascii="Times New Roman" w:hAnsi="Times New Roman" w:cs="Times New Roman"/>
          <w:color w:val="FF0000"/>
          <w:lang w:val="en-US"/>
        </w:rPr>
        <w:t xml:space="preserve"> RD, de </w:t>
      </w:r>
      <w:proofErr w:type="spellStart"/>
      <w:r w:rsidR="00DF3E96" w:rsidRPr="00DF3E96">
        <w:rPr>
          <w:rFonts w:ascii="Times New Roman" w:hAnsi="Times New Roman" w:cs="Times New Roman"/>
          <w:color w:val="FF0000"/>
          <w:lang w:val="en-US"/>
        </w:rPr>
        <w:t>Santibañes</w:t>
      </w:r>
      <w:proofErr w:type="spellEnd"/>
      <w:r w:rsidR="00DF3E96" w:rsidRPr="00DF3E96">
        <w:rPr>
          <w:rFonts w:ascii="Times New Roman" w:hAnsi="Times New Roman" w:cs="Times New Roman"/>
          <w:color w:val="FF0000"/>
          <w:lang w:val="en-US"/>
        </w:rPr>
        <w:t xml:space="preserve"> E, </w:t>
      </w:r>
      <w:proofErr w:type="spellStart"/>
      <w:r w:rsidR="00DF3E96" w:rsidRPr="00DF3E96">
        <w:rPr>
          <w:rFonts w:ascii="Times New Roman" w:hAnsi="Times New Roman" w:cs="Times New Roman"/>
          <w:color w:val="FF0000"/>
          <w:lang w:val="en-US"/>
        </w:rPr>
        <w:t>Pekolj</w:t>
      </w:r>
      <w:proofErr w:type="spellEnd"/>
      <w:r w:rsidR="00DF3E96" w:rsidRPr="00DF3E96">
        <w:rPr>
          <w:rFonts w:ascii="Times New Roman" w:hAnsi="Times New Roman" w:cs="Times New Roman"/>
          <w:color w:val="FF0000"/>
          <w:lang w:val="en-US"/>
        </w:rPr>
        <w:t xml:space="preserve"> J, </w:t>
      </w:r>
      <w:proofErr w:type="spellStart"/>
      <w:r w:rsidR="00DF3E96" w:rsidRPr="00DF3E96">
        <w:rPr>
          <w:rFonts w:ascii="Times New Roman" w:hAnsi="Times New Roman" w:cs="Times New Roman"/>
          <w:color w:val="FF0000"/>
          <w:lang w:val="en-US"/>
        </w:rPr>
        <w:t>Slankamenac</w:t>
      </w:r>
      <w:proofErr w:type="spellEnd"/>
      <w:r w:rsidR="00DF3E96" w:rsidRPr="00DF3E96">
        <w:rPr>
          <w:rFonts w:ascii="Times New Roman" w:hAnsi="Times New Roman" w:cs="Times New Roman"/>
          <w:color w:val="FF0000"/>
          <w:lang w:val="en-US"/>
        </w:rPr>
        <w:t xml:space="preserve"> K, </w:t>
      </w:r>
      <w:proofErr w:type="spellStart"/>
      <w:r w:rsidR="00DF3E96" w:rsidRPr="00DF3E96">
        <w:rPr>
          <w:rFonts w:ascii="Times New Roman" w:hAnsi="Times New Roman" w:cs="Times New Roman"/>
          <w:color w:val="FF0000"/>
          <w:lang w:val="en-US"/>
        </w:rPr>
        <w:t>Bassi</w:t>
      </w:r>
      <w:proofErr w:type="spellEnd"/>
      <w:r w:rsidR="00DF3E96" w:rsidRPr="00DF3E96">
        <w:rPr>
          <w:rFonts w:ascii="Times New Roman" w:hAnsi="Times New Roman" w:cs="Times New Roman"/>
          <w:color w:val="FF0000"/>
          <w:lang w:val="en-US"/>
        </w:rPr>
        <w:t xml:space="preserve"> C, Graf R, </w:t>
      </w:r>
      <w:proofErr w:type="spellStart"/>
      <w:r w:rsidR="00DF3E96" w:rsidRPr="00DF3E96">
        <w:rPr>
          <w:rFonts w:ascii="Times New Roman" w:hAnsi="Times New Roman" w:cs="Times New Roman"/>
          <w:color w:val="FF0000"/>
          <w:lang w:val="en-US"/>
        </w:rPr>
        <w:t>Vonlanthen</w:t>
      </w:r>
      <w:proofErr w:type="spellEnd"/>
      <w:r w:rsidR="00DF3E96" w:rsidRPr="00DF3E96">
        <w:rPr>
          <w:rFonts w:ascii="Times New Roman" w:hAnsi="Times New Roman" w:cs="Times New Roman"/>
          <w:color w:val="FF0000"/>
          <w:lang w:val="en-US"/>
        </w:rPr>
        <w:t xml:space="preserve"> R, Padbury R, Cameron JL, </w:t>
      </w:r>
      <w:proofErr w:type="spellStart"/>
      <w:r w:rsidR="00DF3E96" w:rsidRPr="00DF3E96">
        <w:rPr>
          <w:rFonts w:ascii="Times New Roman" w:hAnsi="Times New Roman" w:cs="Times New Roman"/>
          <w:color w:val="FF0000"/>
          <w:lang w:val="en-US"/>
        </w:rPr>
        <w:t>Makuuchi</w:t>
      </w:r>
      <w:proofErr w:type="spellEnd"/>
      <w:r w:rsidR="00DF3E96" w:rsidRPr="00DF3E96">
        <w:rPr>
          <w:rFonts w:ascii="Times New Roman" w:hAnsi="Times New Roman" w:cs="Times New Roman"/>
          <w:color w:val="FF0000"/>
          <w:lang w:val="en-US"/>
        </w:rPr>
        <w:t xml:space="preserve"> M . The </w:t>
      </w:r>
      <w:proofErr w:type="spellStart"/>
      <w:r w:rsidR="00DF3E96" w:rsidRPr="00DF3E96">
        <w:rPr>
          <w:rFonts w:ascii="Times New Roman" w:hAnsi="Times New Roman" w:cs="Times New Roman"/>
          <w:color w:val="FF0000"/>
          <w:lang w:val="en-US"/>
        </w:rPr>
        <w:t>Clavien-Dindo</w:t>
      </w:r>
      <w:proofErr w:type="spellEnd"/>
      <w:r w:rsidR="00DF3E96" w:rsidRPr="00DF3E96">
        <w:rPr>
          <w:rFonts w:ascii="Times New Roman" w:hAnsi="Times New Roman" w:cs="Times New Roman"/>
          <w:color w:val="FF0000"/>
          <w:lang w:val="en-US"/>
        </w:rPr>
        <w:t xml:space="preserve"> classification of surgical complications: five-year experience. Ann Surg. 2009; 250: 187-96 [PMID: 19638912 DOI: 10.1097/SLA.0b013e3181b13ca2]</w:t>
      </w:r>
      <w:r w:rsidR="00DF3E96">
        <w:rPr>
          <w:rFonts w:ascii="Times New Roman" w:hAnsi="Times New Roman" w:cs="Times New Roman"/>
          <w:color w:val="FF0000"/>
          <w:lang w:val="en-US"/>
        </w:rPr>
        <w:t>”</w:t>
      </w:r>
    </w:p>
    <w:p w:rsidR="00164A2C" w:rsidRPr="00164A2C" w:rsidRDefault="00164A2C">
      <w:pPr>
        <w:rPr>
          <w:rFonts w:ascii="Times New Roman" w:hAnsi="Times New Roman" w:cs="Times New Roman"/>
          <w:u w:val="single"/>
          <w:lang w:val="en-US"/>
        </w:rPr>
      </w:pPr>
    </w:p>
    <w:p w:rsidR="00EE4384" w:rsidRDefault="00083F5A">
      <w:pPr>
        <w:rPr>
          <w:rFonts w:ascii="Times New Roman" w:hAnsi="Times New Roman" w:cs="Times New Roman"/>
          <w:u w:val="single"/>
          <w:lang w:val="en-US"/>
        </w:rPr>
      </w:pPr>
      <w:r w:rsidRPr="00164A2C">
        <w:rPr>
          <w:rFonts w:ascii="Times New Roman" w:hAnsi="Times New Roman" w:cs="Times New Roman"/>
          <w:u w:val="single"/>
          <w:lang w:val="en-US"/>
        </w:rPr>
        <w:t xml:space="preserve">What </w:t>
      </w:r>
      <w:proofErr w:type="gramStart"/>
      <w:r w:rsidRPr="00164A2C">
        <w:rPr>
          <w:rFonts w:ascii="Times New Roman" w:hAnsi="Times New Roman" w:cs="Times New Roman"/>
          <w:u w:val="single"/>
          <w:lang w:val="en-US"/>
        </w:rPr>
        <w:t>was</w:t>
      </w:r>
      <w:proofErr w:type="gramEnd"/>
      <w:r w:rsidRPr="00164A2C">
        <w:rPr>
          <w:rFonts w:ascii="Times New Roman" w:hAnsi="Times New Roman" w:cs="Times New Roman"/>
          <w:u w:val="single"/>
          <w:lang w:val="en-US"/>
        </w:rPr>
        <w:t xml:space="preserve"> the </w:t>
      </w:r>
      <w:proofErr w:type="spellStart"/>
      <w:r w:rsidRPr="00164A2C">
        <w:rPr>
          <w:rFonts w:ascii="Times New Roman" w:hAnsi="Times New Roman" w:cs="Times New Roman"/>
          <w:u w:val="single"/>
          <w:lang w:val="en-US"/>
        </w:rPr>
        <w:t>wbc</w:t>
      </w:r>
      <w:proofErr w:type="spellEnd"/>
      <w:r w:rsidRPr="00164A2C">
        <w:rPr>
          <w:rFonts w:ascii="Times New Roman" w:hAnsi="Times New Roman" w:cs="Times New Roman"/>
          <w:u w:val="single"/>
          <w:lang w:val="en-US"/>
        </w:rPr>
        <w:t xml:space="preserve"> and other blood result prior to </w:t>
      </w:r>
      <w:proofErr w:type="spellStart"/>
      <w:r w:rsidRPr="00164A2C">
        <w:rPr>
          <w:rFonts w:ascii="Times New Roman" w:hAnsi="Times New Roman" w:cs="Times New Roman"/>
          <w:u w:val="single"/>
          <w:lang w:val="en-US"/>
        </w:rPr>
        <w:t>crs</w:t>
      </w:r>
      <w:proofErr w:type="spellEnd"/>
      <w:r w:rsidRPr="00164A2C">
        <w:rPr>
          <w:rFonts w:ascii="Times New Roman" w:hAnsi="Times New Roman" w:cs="Times New Roman"/>
          <w:u w:val="single"/>
          <w:lang w:val="en-US"/>
        </w:rPr>
        <w:t>?</w:t>
      </w:r>
    </w:p>
    <w:p w:rsidR="00164A2C" w:rsidRDefault="00164A2C">
      <w:pPr>
        <w:rPr>
          <w:rFonts w:ascii="Times New Roman" w:hAnsi="Times New Roman" w:cs="Times New Roman"/>
          <w:b/>
          <w:lang w:val="en-US"/>
        </w:rPr>
      </w:pPr>
      <w:r>
        <w:rPr>
          <w:rFonts w:ascii="Times New Roman" w:hAnsi="Times New Roman" w:cs="Times New Roman"/>
          <w:b/>
          <w:lang w:val="en-US"/>
        </w:rPr>
        <w:t>The white-blood-cell count of the patients suffering from le</w:t>
      </w:r>
      <w:r w:rsidR="00325978">
        <w:rPr>
          <w:rFonts w:ascii="Times New Roman" w:hAnsi="Times New Roman" w:cs="Times New Roman"/>
          <w:b/>
          <w:lang w:val="en-US"/>
        </w:rPr>
        <w:t>ukopenia was shown in Table 2 o</w:t>
      </w:r>
      <w:r>
        <w:rPr>
          <w:rFonts w:ascii="Times New Roman" w:hAnsi="Times New Roman" w:cs="Times New Roman"/>
          <w:b/>
          <w:lang w:val="en-US"/>
        </w:rPr>
        <w:t xml:space="preserve">f our manuscript. </w:t>
      </w:r>
      <w:r w:rsidR="00325978">
        <w:rPr>
          <w:rFonts w:ascii="Times New Roman" w:hAnsi="Times New Roman" w:cs="Times New Roman"/>
          <w:b/>
          <w:lang w:val="en-US"/>
        </w:rPr>
        <w:t xml:space="preserve">We did not focus on other blood results. </w:t>
      </w:r>
    </w:p>
    <w:p w:rsidR="00EE4384" w:rsidRPr="00164A2C" w:rsidRDefault="00EE4384">
      <w:pPr>
        <w:rPr>
          <w:rFonts w:ascii="Times New Roman" w:hAnsi="Times New Roman" w:cs="Times New Roman"/>
          <w:b/>
          <w:lang w:val="en-US"/>
        </w:rPr>
      </w:pPr>
    </w:p>
    <w:p w:rsidR="00083F5A" w:rsidRDefault="00083F5A">
      <w:pPr>
        <w:rPr>
          <w:rFonts w:ascii="Times New Roman" w:hAnsi="Times New Roman" w:cs="Times New Roman"/>
          <w:u w:val="single"/>
          <w:lang w:val="en-US"/>
        </w:rPr>
      </w:pPr>
      <w:proofErr w:type="gramStart"/>
      <w:r w:rsidRPr="00164A2C">
        <w:rPr>
          <w:rFonts w:ascii="Times New Roman" w:hAnsi="Times New Roman" w:cs="Times New Roman"/>
          <w:u w:val="single"/>
          <w:lang w:val="en-US"/>
        </w:rPr>
        <w:t>when</w:t>
      </w:r>
      <w:proofErr w:type="gramEnd"/>
      <w:r w:rsidRPr="00164A2C">
        <w:rPr>
          <w:rFonts w:ascii="Times New Roman" w:hAnsi="Times New Roman" w:cs="Times New Roman"/>
          <w:u w:val="single"/>
          <w:lang w:val="en-US"/>
        </w:rPr>
        <w:t xml:space="preserve"> blood result were taken prior to CRS? </w:t>
      </w:r>
    </w:p>
    <w:p w:rsidR="008E6BAB" w:rsidRDefault="00164A2C" w:rsidP="00164A2C">
      <w:pPr>
        <w:rPr>
          <w:rFonts w:ascii="Times New Roman" w:hAnsi="Times New Roman" w:cs="Times New Roman"/>
          <w:b/>
          <w:lang w:val="en-US"/>
        </w:rPr>
      </w:pPr>
      <w:r>
        <w:rPr>
          <w:rFonts w:ascii="Times New Roman" w:hAnsi="Times New Roman" w:cs="Times New Roman"/>
          <w:b/>
          <w:lang w:val="en-US"/>
        </w:rPr>
        <w:t>Blo</w:t>
      </w:r>
      <w:r w:rsidR="003E497A">
        <w:rPr>
          <w:rFonts w:ascii="Times New Roman" w:hAnsi="Times New Roman" w:cs="Times New Roman"/>
          <w:b/>
          <w:lang w:val="en-US"/>
        </w:rPr>
        <w:t>od samples were taken on the day</w:t>
      </w:r>
      <w:r>
        <w:rPr>
          <w:rFonts w:ascii="Times New Roman" w:hAnsi="Times New Roman" w:cs="Times New Roman"/>
          <w:b/>
          <w:lang w:val="en-US"/>
        </w:rPr>
        <w:t xml:space="preserve"> of admission to our hospital, i.e. one day prior to CRS and HIPEC.</w:t>
      </w:r>
    </w:p>
    <w:p w:rsidR="00325978" w:rsidRDefault="00325978" w:rsidP="00164A2C">
      <w:pPr>
        <w:rPr>
          <w:rFonts w:ascii="Times New Roman" w:hAnsi="Times New Roman" w:cs="Times New Roman"/>
          <w:b/>
          <w:lang w:val="en-US"/>
        </w:rPr>
      </w:pPr>
    </w:p>
    <w:p w:rsidR="009965F4" w:rsidRDefault="009965F4" w:rsidP="00164A2C">
      <w:pPr>
        <w:rPr>
          <w:rFonts w:ascii="Times New Roman" w:hAnsi="Times New Roman" w:cs="Times New Roman"/>
          <w:b/>
          <w:lang w:val="en-US"/>
        </w:rPr>
      </w:pPr>
    </w:p>
    <w:p w:rsidR="009965F4" w:rsidRDefault="009965F4" w:rsidP="00164A2C">
      <w:pPr>
        <w:rPr>
          <w:rFonts w:ascii="Times New Roman" w:hAnsi="Times New Roman" w:cs="Times New Roman"/>
          <w:b/>
          <w:lang w:val="en-US"/>
        </w:rPr>
      </w:pPr>
    </w:p>
    <w:p w:rsidR="009965F4" w:rsidRDefault="009965F4" w:rsidP="00164A2C">
      <w:pPr>
        <w:rPr>
          <w:rFonts w:ascii="Times New Roman" w:hAnsi="Times New Roman" w:cs="Times New Roman"/>
          <w:b/>
          <w:lang w:val="en-US"/>
        </w:rPr>
      </w:pPr>
    </w:p>
    <w:p w:rsidR="009965F4" w:rsidRDefault="009965F4" w:rsidP="00164A2C">
      <w:pPr>
        <w:rPr>
          <w:rFonts w:ascii="Times New Roman" w:hAnsi="Times New Roman" w:cs="Times New Roman"/>
          <w:b/>
          <w:lang w:val="en-US"/>
        </w:rPr>
      </w:pPr>
    </w:p>
    <w:p w:rsidR="009965F4" w:rsidRDefault="009965F4" w:rsidP="00164A2C">
      <w:pPr>
        <w:rPr>
          <w:rFonts w:ascii="Times New Roman" w:hAnsi="Times New Roman" w:cs="Times New Roman"/>
          <w:b/>
          <w:lang w:val="en-US"/>
        </w:rPr>
      </w:pPr>
    </w:p>
    <w:p w:rsidR="00164A2C" w:rsidRPr="008E6BAB" w:rsidRDefault="00083F5A" w:rsidP="00164A2C">
      <w:pPr>
        <w:rPr>
          <w:rFonts w:ascii="Times New Roman" w:hAnsi="Times New Roman" w:cs="Times New Roman"/>
          <w:b/>
          <w:lang w:val="en-US"/>
        </w:rPr>
      </w:pPr>
      <w:r w:rsidRPr="00164A2C">
        <w:rPr>
          <w:rFonts w:ascii="Times New Roman" w:hAnsi="Times New Roman" w:cs="Times New Roman"/>
          <w:u w:val="single"/>
          <w:lang w:val="en-US"/>
        </w:rPr>
        <w:t>What</w:t>
      </w:r>
      <w:r w:rsidR="00164A2C">
        <w:rPr>
          <w:rFonts w:ascii="Times New Roman" w:hAnsi="Times New Roman" w:cs="Times New Roman"/>
          <w:u w:val="single"/>
          <w:lang w:val="en-US"/>
        </w:rPr>
        <w:t xml:space="preserve"> medical treatment used for </w:t>
      </w:r>
      <w:proofErr w:type="gramStart"/>
      <w:r w:rsidR="00164A2C">
        <w:rPr>
          <w:rFonts w:ascii="Times New Roman" w:hAnsi="Times New Roman" w:cs="Times New Roman"/>
          <w:u w:val="single"/>
          <w:lang w:val="en-US"/>
        </w:rPr>
        <w:t>leu</w:t>
      </w:r>
      <w:r w:rsidRPr="00164A2C">
        <w:rPr>
          <w:rFonts w:ascii="Times New Roman" w:hAnsi="Times New Roman" w:cs="Times New Roman"/>
          <w:u w:val="single"/>
          <w:lang w:val="en-US"/>
        </w:rPr>
        <w:t>kopenia ?</w:t>
      </w:r>
      <w:proofErr w:type="gramEnd"/>
      <w:r w:rsidR="00164A2C">
        <w:rPr>
          <w:rFonts w:ascii="Times New Roman" w:hAnsi="Times New Roman" w:cs="Times New Roman"/>
          <w:u w:val="single"/>
          <w:lang w:val="en-US"/>
        </w:rPr>
        <w:t xml:space="preserve"> </w:t>
      </w:r>
    </w:p>
    <w:p w:rsidR="00164A2C" w:rsidRPr="00164A2C" w:rsidRDefault="00164A2C" w:rsidP="00164A2C">
      <w:pPr>
        <w:rPr>
          <w:rFonts w:ascii="Times New Roman" w:hAnsi="Times New Roman" w:cs="Times New Roman"/>
          <w:u w:val="single"/>
          <w:lang w:val="en-US"/>
        </w:rPr>
      </w:pPr>
      <w:proofErr w:type="gramStart"/>
      <w:r w:rsidRPr="00164A2C">
        <w:rPr>
          <w:rFonts w:ascii="Times New Roman" w:hAnsi="Times New Roman" w:cs="Times New Roman"/>
          <w:u w:val="single"/>
          <w:lang w:val="en-US"/>
        </w:rPr>
        <w:t>was</w:t>
      </w:r>
      <w:proofErr w:type="gramEnd"/>
      <w:r w:rsidRPr="00164A2C">
        <w:rPr>
          <w:rFonts w:ascii="Times New Roman" w:hAnsi="Times New Roman" w:cs="Times New Roman"/>
          <w:u w:val="single"/>
          <w:lang w:val="en-US"/>
        </w:rPr>
        <w:t xml:space="preserve"> they treated by GSF or antibiotics and for how long ? </w:t>
      </w:r>
    </w:p>
    <w:p w:rsidR="00164A2C" w:rsidRDefault="00164A2C">
      <w:pPr>
        <w:rPr>
          <w:rFonts w:ascii="Times New Roman" w:hAnsi="Times New Roman" w:cs="Times New Roman"/>
          <w:b/>
          <w:lang w:val="en-US"/>
        </w:rPr>
      </w:pPr>
      <w:r>
        <w:rPr>
          <w:rFonts w:ascii="Times New Roman" w:hAnsi="Times New Roman" w:cs="Times New Roman"/>
          <w:b/>
          <w:lang w:val="en-US"/>
        </w:rPr>
        <w:t xml:space="preserve">For medical treatment </w:t>
      </w:r>
      <w:proofErr w:type="spellStart"/>
      <w:r>
        <w:rPr>
          <w:rFonts w:ascii="Times New Roman" w:hAnsi="Times New Roman" w:cs="Times New Roman"/>
          <w:b/>
          <w:lang w:val="en-US"/>
        </w:rPr>
        <w:t>filgastrim</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neupogen</w:t>
      </w:r>
      <w:proofErr w:type="spellEnd"/>
      <w:r>
        <w:rPr>
          <w:rFonts w:ascii="Times New Roman" w:hAnsi="Times New Roman" w:cs="Times New Roman"/>
          <w:b/>
          <w:lang w:val="en-US"/>
        </w:rPr>
        <w:t xml:space="preserve">®) which is a G-CSF was used. No prophylactic antibiotic treatment was started. Treatment with G-CSF was continued till the white blood cell count reached normal levels. </w:t>
      </w:r>
    </w:p>
    <w:p w:rsidR="008E6BAB" w:rsidRPr="008E6BAB" w:rsidRDefault="008E6BAB">
      <w:pPr>
        <w:rPr>
          <w:rFonts w:ascii="Times New Roman" w:hAnsi="Times New Roman" w:cs="Times New Roman"/>
          <w:color w:val="FF0000"/>
          <w:lang w:val="en-US"/>
        </w:rPr>
      </w:pPr>
      <w:r>
        <w:rPr>
          <w:rFonts w:ascii="Times New Roman" w:hAnsi="Times New Roman" w:cs="Times New Roman"/>
          <w:color w:val="FF0000"/>
          <w:lang w:val="en-US"/>
        </w:rPr>
        <w:t>Results</w:t>
      </w:r>
    </w:p>
    <w:p w:rsidR="005B6104" w:rsidRPr="008E6BAB" w:rsidRDefault="005B6104">
      <w:pPr>
        <w:rPr>
          <w:rFonts w:ascii="Times New Roman" w:hAnsi="Times New Roman" w:cs="Times New Roman"/>
          <w:b/>
          <w:lang w:val="en-US"/>
        </w:rPr>
      </w:pPr>
      <w:r w:rsidRPr="008E6BAB">
        <w:rPr>
          <w:rFonts w:ascii="Times New Roman" w:hAnsi="Times New Roman" w:cs="Times New Roman"/>
          <w:color w:val="FF0000"/>
          <w:lang w:val="en-US"/>
        </w:rPr>
        <w:t xml:space="preserve">“Three patients required medical treatment with </w:t>
      </w:r>
      <w:proofErr w:type="spellStart"/>
      <w:r w:rsidRPr="008E6BAB">
        <w:rPr>
          <w:rFonts w:ascii="Times New Roman" w:hAnsi="Times New Roman" w:cs="Times New Roman"/>
          <w:color w:val="FF0000"/>
          <w:lang w:val="en-US"/>
        </w:rPr>
        <w:t>filgastrim</w:t>
      </w:r>
      <w:proofErr w:type="spellEnd"/>
      <w:r w:rsidRPr="008E6BAB">
        <w:rPr>
          <w:rFonts w:ascii="Times New Roman" w:hAnsi="Times New Roman" w:cs="Times New Roman"/>
          <w:color w:val="FF0000"/>
          <w:lang w:val="en-US"/>
        </w:rPr>
        <w:t xml:space="preserve"> till leukocyte counts were in normal range”</w:t>
      </w:r>
    </w:p>
    <w:p w:rsidR="00EE4384" w:rsidRDefault="00EE4384">
      <w:pPr>
        <w:rPr>
          <w:rFonts w:ascii="Times New Roman" w:hAnsi="Times New Roman" w:cs="Times New Roman"/>
          <w:b/>
          <w:lang w:val="en-US"/>
        </w:rPr>
      </w:pPr>
    </w:p>
    <w:p w:rsidR="00083F5A" w:rsidRDefault="00083F5A">
      <w:pPr>
        <w:rPr>
          <w:rFonts w:ascii="Times New Roman" w:hAnsi="Times New Roman" w:cs="Times New Roman"/>
          <w:u w:val="single"/>
          <w:lang w:val="en-US"/>
        </w:rPr>
      </w:pPr>
      <w:r w:rsidRPr="00164A2C">
        <w:rPr>
          <w:rFonts w:ascii="Times New Roman" w:hAnsi="Times New Roman" w:cs="Times New Roman"/>
          <w:u w:val="single"/>
          <w:lang w:val="en-US"/>
        </w:rPr>
        <w:t>We're other blood result measures like platelet and RBC?</w:t>
      </w:r>
    </w:p>
    <w:p w:rsidR="00EE4384" w:rsidRPr="00EE4384" w:rsidRDefault="00EE4384">
      <w:pPr>
        <w:rPr>
          <w:rFonts w:ascii="Times New Roman" w:hAnsi="Times New Roman" w:cs="Times New Roman"/>
          <w:b/>
          <w:lang w:val="en-US"/>
        </w:rPr>
      </w:pPr>
      <w:r>
        <w:rPr>
          <w:rFonts w:ascii="Times New Roman" w:hAnsi="Times New Roman" w:cs="Times New Roman"/>
          <w:b/>
          <w:lang w:val="en-US"/>
        </w:rPr>
        <w:t xml:space="preserve">No. We did only focus </w:t>
      </w:r>
      <w:r w:rsidR="004229A1">
        <w:rPr>
          <w:rFonts w:ascii="Times New Roman" w:hAnsi="Times New Roman" w:cs="Times New Roman"/>
          <w:b/>
          <w:lang w:val="en-US"/>
        </w:rPr>
        <w:t>on</w:t>
      </w:r>
      <w:r>
        <w:rPr>
          <w:rFonts w:ascii="Times New Roman" w:hAnsi="Times New Roman" w:cs="Times New Roman"/>
          <w:b/>
          <w:lang w:val="en-US"/>
        </w:rPr>
        <w:t xml:space="preserve"> the white blood cell count. </w:t>
      </w:r>
    </w:p>
    <w:p w:rsidR="00083F5A" w:rsidRDefault="00083F5A">
      <w:pPr>
        <w:rPr>
          <w:rFonts w:ascii="Times New Roman" w:hAnsi="Times New Roman" w:cs="Times New Roman"/>
          <w:lang w:val="en-US"/>
        </w:rPr>
      </w:pPr>
    </w:p>
    <w:p w:rsidR="00083F5A" w:rsidRDefault="00083F5A">
      <w:pPr>
        <w:rPr>
          <w:rFonts w:ascii="Times New Roman" w:hAnsi="Times New Roman" w:cs="Times New Roman"/>
          <w:lang w:val="en-US"/>
        </w:rPr>
      </w:pPr>
    </w:p>
    <w:p w:rsidR="00083F5A" w:rsidRPr="00083F5A" w:rsidRDefault="00083F5A">
      <w:pPr>
        <w:rPr>
          <w:rFonts w:ascii="Times New Roman" w:hAnsi="Times New Roman" w:cs="Times New Roman"/>
          <w:b/>
          <w:lang w:val="en-US"/>
        </w:rPr>
      </w:pPr>
      <w:r w:rsidRPr="00083F5A">
        <w:rPr>
          <w:rFonts w:ascii="Times New Roman" w:hAnsi="Times New Roman" w:cs="Times New Roman"/>
          <w:b/>
          <w:lang w:val="en-US"/>
        </w:rPr>
        <w:t xml:space="preserve">Comments to Reviewer No. </w:t>
      </w:r>
      <w:r w:rsidRPr="00083F5A">
        <w:rPr>
          <w:rStyle w:val="Fett"/>
          <w:rFonts w:ascii="Times New Roman" w:hAnsi="Times New Roman" w:cs="Times New Roman"/>
          <w:lang w:val="en-US"/>
        </w:rPr>
        <w:t>02679607</w:t>
      </w:r>
      <w:r w:rsidRPr="00083F5A">
        <w:rPr>
          <w:rFonts w:ascii="Times New Roman" w:hAnsi="Times New Roman" w:cs="Times New Roman"/>
          <w:b/>
          <w:lang w:val="en-US"/>
        </w:rPr>
        <w:t xml:space="preserve"> </w:t>
      </w:r>
    </w:p>
    <w:p w:rsidR="00083F5A" w:rsidRDefault="003A5825">
      <w:pPr>
        <w:rPr>
          <w:rFonts w:ascii="Times New Roman" w:hAnsi="Times New Roman" w:cs="Times New Roman"/>
          <w:u w:val="single"/>
          <w:lang w:val="en-US"/>
        </w:rPr>
      </w:pPr>
      <w:r>
        <w:rPr>
          <w:rFonts w:ascii="Times New Roman" w:hAnsi="Times New Roman" w:cs="Times New Roman"/>
          <w:u w:val="single"/>
          <w:lang w:val="en-US"/>
        </w:rPr>
        <w:t>W</w:t>
      </w:r>
      <w:r w:rsidRPr="003A5825">
        <w:rPr>
          <w:rFonts w:ascii="Times New Roman" w:hAnsi="Times New Roman" w:cs="Times New Roman"/>
          <w:u w:val="single"/>
          <w:lang w:val="en-US"/>
        </w:rPr>
        <w:t xml:space="preserve">hat </w:t>
      </w:r>
      <w:proofErr w:type="gramStart"/>
      <w:r w:rsidRPr="003A5825">
        <w:rPr>
          <w:rFonts w:ascii="Times New Roman" w:hAnsi="Times New Roman" w:cs="Times New Roman"/>
          <w:u w:val="single"/>
          <w:lang w:val="en-US"/>
        </w:rPr>
        <w:t>was the absolute neutrophil counts</w:t>
      </w:r>
      <w:proofErr w:type="gramEnd"/>
      <w:r w:rsidRPr="003A5825">
        <w:rPr>
          <w:rFonts w:ascii="Times New Roman" w:hAnsi="Times New Roman" w:cs="Times New Roman"/>
          <w:u w:val="single"/>
          <w:lang w:val="en-US"/>
        </w:rPr>
        <w:t xml:space="preserve"> on your patients. I know that you use a count of WBC &lt; 4000 as your definition of leukopenia</w:t>
      </w:r>
      <w:r>
        <w:rPr>
          <w:rFonts w:ascii="Times New Roman" w:hAnsi="Times New Roman" w:cs="Times New Roman"/>
          <w:u w:val="single"/>
          <w:lang w:val="en-US"/>
        </w:rPr>
        <w:t xml:space="preserve">. </w:t>
      </w:r>
    </w:p>
    <w:p w:rsidR="003A5825" w:rsidRPr="003A5825" w:rsidRDefault="003A5825">
      <w:pPr>
        <w:rPr>
          <w:rFonts w:ascii="Times New Roman" w:hAnsi="Times New Roman" w:cs="Times New Roman"/>
          <w:b/>
          <w:lang w:val="en-US"/>
        </w:rPr>
      </w:pPr>
      <w:r>
        <w:rPr>
          <w:rFonts w:ascii="Times New Roman" w:hAnsi="Times New Roman" w:cs="Times New Roman"/>
          <w:b/>
          <w:lang w:val="en-US"/>
        </w:rPr>
        <w:t xml:space="preserve">Good question but in our hospital we do not routinely measure neutrophil counts, so that we cannot make statements about the neutrophil count of the included patients suffering from post-HIPEC leukopenia. </w:t>
      </w:r>
    </w:p>
    <w:p w:rsidR="003A5825" w:rsidRDefault="003A5825">
      <w:pPr>
        <w:rPr>
          <w:rFonts w:ascii="Times New Roman" w:hAnsi="Times New Roman" w:cs="Times New Roman"/>
          <w:lang w:val="en-US"/>
        </w:rPr>
      </w:pPr>
    </w:p>
    <w:p w:rsidR="003A5825" w:rsidRDefault="003A5825">
      <w:pPr>
        <w:rPr>
          <w:rFonts w:ascii="Times New Roman" w:hAnsi="Times New Roman" w:cs="Times New Roman"/>
          <w:b/>
          <w:lang w:val="en-US"/>
        </w:rPr>
      </w:pPr>
      <w:r>
        <w:rPr>
          <w:rFonts w:ascii="Times New Roman" w:hAnsi="Times New Roman" w:cs="Times New Roman"/>
          <w:b/>
          <w:lang w:val="en-US"/>
        </w:rPr>
        <w:t xml:space="preserve">Comments to Reviewer No. </w:t>
      </w:r>
      <w:r w:rsidRPr="003A5825">
        <w:rPr>
          <w:rFonts w:ascii="Times New Roman" w:hAnsi="Times New Roman" w:cs="Times New Roman"/>
          <w:b/>
          <w:lang w:val="en-US"/>
        </w:rPr>
        <w:t>03292914</w:t>
      </w:r>
    </w:p>
    <w:p w:rsidR="003A5825" w:rsidRPr="003A5825" w:rsidRDefault="003A5825">
      <w:pPr>
        <w:rPr>
          <w:rFonts w:ascii="Times New Roman" w:hAnsi="Times New Roman" w:cs="Times New Roman"/>
          <w:b/>
          <w:lang w:val="en-US"/>
        </w:rPr>
      </w:pPr>
      <w:r>
        <w:rPr>
          <w:rFonts w:ascii="Times New Roman" w:hAnsi="Times New Roman" w:cs="Times New Roman"/>
          <w:b/>
          <w:lang w:val="en-US"/>
        </w:rPr>
        <w:t xml:space="preserve">No comments to be answered. </w:t>
      </w:r>
    </w:p>
    <w:sectPr w:rsidR="003A5825" w:rsidRPr="003A58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F5A"/>
    <w:rsid w:val="000419F5"/>
    <w:rsid w:val="00042814"/>
    <w:rsid w:val="00083F5A"/>
    <w:rsid w:val="00164A2C"/>
    <w:rsid w:val="002736F7"/>
    <w:rsid w:val="002A7E84"/>
    <w:rsid w:val="00325978"/>
    <w:rsid w:val="00386DB8"/>
    <w:rsid w:val="003A5825"/>
    <w:rsid w:val="003E497A"/>
    <w:rsid w:val="004229A1"/>
    <w:rsid w:val="00495E81"/>
    <w:rsid w:val="00583ED3"/>
    <w:rsid w:val="005B6104"/>
    <w:rsid w:val="0060150E"/>
    <w:rsid w:val="006D0F55"/>
    <w:rsid w:val="00700732"/>
    <w:rsid w:val="008E6BAB"/>
    <w:rsid w:val="009965F4"/>
    <w:rsid w:val="00DF3E96"/>
    <w:rsid w:val="00EE43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083F5A"/>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83F5A"/>
    <w:rPr>
      <w:rFonts w:ascii="Times New Roman" w:eastAsia="Times New Roman" w:hAnsi="Times New Roman" w:cs="Times New Roman"/>
      <w:b/>
      <w:bCs/>
      <w:sz w:val="36"/>
      <w:szCs w:val="36"/>
      <w:lang w:eastAsia="de-AT"/>
    </w:rPr>
  </w:style>
  <w:style w:type="character" w:styleId="Fett">
    <w:name w:val="Strong"/>
    <w:basedOn w:val="Absatz-Standardschriftart"/>
    <w:uiPriority w:val="22"/>
    <w:qFormat/>
    <w:rsid w:val="00083F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083F5A"/>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83F5A"/>
    <w:rPr>
      <w:rFonts w:ascii="Times New Roman" w:eastAsia="Times New Roman" w:hAnsi="Times New Roman" w:cs="Times New Roman"/>
      <w:b/>
      <w:bCs/>
      <w:sz w:val="36"/>
      <w:szCs w:val="36"/>
      <w:lang w:eastAsia="de-AT"/>
    </w:rPr>
  </w:style>
  <w:style w:type="character" w:styleId="Fett">
    <w:name w:val="Strong"/>
    <w:basedOn w:val="Absatz-Standardschriftart"/>
    <w:uiPriority w:val="22"/>
    <w:qFormat/>
    <w:rsid w:val="00083F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682750">
      <w:bodyDiv w:val="1"/>
      <w:marLeft w:val="0"/>
      <w:marRight w:val="0"/>
      <w:marTop w:val="0"/>
      <w:marBottom w:val="0"/>
      <w:divBdr>
        <w:top w:val="none" w:sz="0" w:space="0" w:color="auto"/>
        <w:left w:val="none" w:sz="0" w:space="0" w:color="auto"/>
        <w:bottom w:val="none" w:sz="0" w:space="0" w:color="auto"/>
        <w:right w:val="none" w:sz="0" w:space="0" w:color="auto"/>
      </w:divBdr>
    </w:div>
    <w:div w:id="174256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3862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Horvath</dc:creator>
  <cp:lastModifiedBy>Philipp Horvath</cp:lastModifiedBy>
  <cp:revision>13</cp:revision>
  <dcterms:created xsi:type="dcterms:W3CDTF">2016-03-09T08:04:00Z</dcterms:created>
  <dcterms:modified xsi:type="dcterms:W3CDTF">2016-03-14T16:25:00Z</dcterms:modified>
</cp:coreProperties>
</file>